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C0A2" w14:textId="487AE5F1" w:rsidR="00CC3C70" w:rsidRPr="0092165E" w:rsidRDefault="00CC3C70" w:rsidP="00815B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0C424" w14:textId="64220D90" w:rsidR="00722BC6" w:rsidRPr="00EB1FF5" w:rsidRDefault="00815B03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A13">
        <w:rPr>
          <w:rFonts w:ascii="Times New Roman" w:hAnsi="Times New Roman" w:cs="Times New Roman"/>
          <w:b/>
          <w:bCs/>
          <w:sz w:val="24"/>
          <w:szCs w:val="24"/>
        </w:rPr>
        <w:t>Supplementary Table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C6" w:rsidRPr="00EB1FF5">
        <w:rPr>
          <w:rFonts w:ascii="Times New Roman" w:hAnsi="Times New Roman" w:cs="Times New Roman"/>
          <w:sz w:val="24"/>
          <w:szCs w:val="24"/>
        </w:rPr>
        <w:t xml:space="preserve">Polygenic Risk Score Validation (phenotypes other than </w:t>
      </w:r>
      <w:r w:rsidR="00913683">
        <w:rPr>
          <w:rFonts w:ascii="Times New Roman" w:hAnsi="Times New Roman" w:cs="Times New Roman"/>
          <w:sz w:val="24"/>
          <w:szCs w:val="24"/>
        </w:rPr>
        <w:t>percentage body fat (</w:t>
      </w:r>
      <w:r w:rsidR="00722BC6" w:rsidRPr="00EB1FF5">
        <w:rPr>
          <w:rFonts w:ascii="Times New Roman" w:hAnsi="Times New Roman" w:cs="Times New Roman"/>
          <w:sz w:val="24"/>
          <w:szCs w:val="24"/>
        </w:rPr>
        <w:t>%</w:t>
      </w:r>
      <w:r w:rsidR="00722BC6">
        <w:rPr>
          <w:rFonts w:ascii="Times New Roman" w:hAnsi="Times New Roman" w:cs="Times New Roman"/>
          <w:sz w:val="24"/>
          <w:szCs w:val="24"/>
        </w:rPr>
        <w:t>BF</w:t>
      </w:r>
      <w:r w:rsidR="00913683">
        <w:rPr>
          <w:rFonts w:ascii="Times New Roman" w:hAnsi="Times New Roman" w:cs="Times New Roman"/>
          <w:sz w:val="24"/>
          <w:szCs w:val="24"/>
        </w:rPr>
        <w:t>)</w:t>
      </w:r>
      <w:r w:rsidR="00722BC6" w:rsidRPr="00EB1FF5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2340"/>
        <w:gridCol w:w="2430"/>
        <w:gridCol w:w="2340"/>
      </w:tblGrid>
      <w:tr w:rsidR="000D5C10" w:rsidRPr="00EB1FF5" w14:paraId="26302CF7" w14:textId="77777777" w:rsidTr="00762D2E">
        <w:tc>
          <w:tcPr>
            <w:tcW w:w="2245" w:type="dxa"/>
          </w:tcPr>
          <w:p w14:paraId="4677C654" w14:textId="77777777" w:rsidR="000D5C10" w:rsidRPr="00EB1FF5" w:rsidRDefault="000D5C10" w:rsidP="0076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Phenotype PRS vs. phenotype measures</w:t>
            </w:r>
          </w:p>
        </w:tc>
        <w:tc>
          <w:tcPr>
            <w:tcW w:w="2340" w:type="dxa"/>
          </w:tcPr>
          <w:p w14:paraId="7C00531D" w14:textId="77777777" w:rsidR="000D5C10" w:rsidRPr="00EB1FF5" w:rsidRDefault="000D5C10" w:rsidP="0076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, β(p-value) *</w:t>
            </w:r>
          </w:p>
        </w:tc>
        <w:tc>
          <w:tcPr>
            <w:tcW w:w="2430" w:type="dxa"/>
          </w:tcPr>
          <w:p w14:paraId="33816E21" w14:textId="77777777" w:rsidR="000D5C10" w:rsidRPr="00EB1FF5" w:rsidRDefault="000D5C10" w:rsidP="0076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Approach 2, β(P-value)</w:t>
            </w:r>
          </w:p>
        </w:tc>
        <w:tc>
          <w:tcPr>
            <w:tcW w:w="2340" w:type="dxa"/>
          </w:tcPr>
          <w:p w14:paraId="076AC5BA" w14:textId="77777777" w:rsidR="000D5C10" w:rsidRPr="00EB1FF5" w:rsidRDefault="000D5C10" w:rsidP="0076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Approach 3, β(P-value)</w:t>
            </w:r>
          </w:p>
        </w:tc>
      </w:tr>
      <w:tr w:rsidR="000D5C10" w:rsidRPr="00EB1FF5" w14:paraId="46173E21" w14:textId="77777777" w:rsidTr="00762D2E">
        <w:tc>
          <w:tcPr>
            <w:tcW w:w="2245" w:type="dxa"/>
          </w:tcPr>
          <w:p w14:paraId="2139C2A5" w14:textId="77777777" w:rsidR="000D5C10" w:rsidRPr="00EB1FF5" w:rsidRDefault="000D5C10" w:rsidP="0076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2340" w:type="dxa"/>
          </w:tcPr>
          <w:p w14:paraId="3FECEF49" w14:textId="77777777" w:rsidR="000D5C10" w:rsidRPr="00EB1FF5" w:rsidRDefault="000D5C10" w:rsidP="00762D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79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430" w:type="dxa"/>
          </w:tcPr>
          <w:p w14:paraId="7FA497F6" w14:textId="77777777" w:rsidR="000D5C10" w:rsidRPr="00EB1FF5" w:rsidRDefault="000D5C10" w:rsidP="00762D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023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2.00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6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340" w:type="dxa"/>
          </w:tcPr>
          <w:p w14:paraId="6866AD67" w14:textId="77777777" w:rsidR="000D5C10" w:rsidRPr="00EB1FF5" w:rsidRDefault="000D5C10" w:rsidP="00762D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2.00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-16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0D5C10" w:rsidRPr="00EB1FF5" w14:paraId="7D645D4C" w14:textId="77777777" w:rsidTr="00762D2E">
        <w:tc>
          <w:tcPr>
            <w:tcW w:w="2245" w:type="dxa"/>
          </w:tcPr>
          <w:p w14:paraId="04B75F8B" w14:textId="77777777" w:rsidR="000D5C10" w:rsidRPr="00EB1FF5" w:rsidRDefault="000D5C10" w:rsidP="0076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WHR</w:t>
            </w:r>
          </w:p>
        </w:tc>
        <w:tc>
          <w:tcPr>
            <w:tcW w:w="2340" w:type="dxa"/>
          </w:tcPr>
          <w:p w14:paraId="09D90C06" w14:textId="77777777" w:rsidR="000D5C10" w:rsidRPr="00EB1FF5" w:rsidRDefault="000D5C10" w:rsidP="00762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8.49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-3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430" w:type="dxa"/>
          </w:tcPr>
          <w:p w14:paraId="66AF0251" w14:textId="77777777" w:rsidR="000D5C10" w:rsidRPr="00EB1FF5" w:rsidRDefault="000D5C10" w:rsidP="00762D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46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340" w:type="dxa"/>
          </w:tcPr>
          <w:p w14:paraId="62F8C9D8" w14:textId="77777777" w:rsidR="000D5C10" w:rsidRPr="00EB1FF5" w:rsidRDefault="000D5C10" w:rsidP="00762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1.08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-13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0D5C10" w:rsidRPr="00EB1FF5" w14:paraId="10BEBB67" w14:textId="77777777" w:rsidTr="00762D2E">
        <w:tc>
          <w:tcPr>
            <w:tcW w:w="2245" w:type="dxa"/>
          </w:tcPr>
          <w:p w14:paraId="0E5C3A27" w14:textId="77777777" w:rsidR="000D5C10" w:rsidRPr="00EB1FF5" w:rsidRDefault="000D5C10" w:rsidP="0076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2340" w:type="dxa"/>
          </w:tcPr>
          <w:p w14:paraId="032FA24B" w14:textId="77777777" w:rsidR="000D5C10" w:rsidRPr="00EB1FF5" w:rsidRDefault="000D5C10" w:rsidP="00762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0.005(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5.93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-2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430" w:type="dxa"/>
          </w:tcPr>
          <w:p w14:paraId="5571CC98" w14:textId="77777777" w:rsidR="000D5C10" w:rsidRPr="00EB1FF5" w:rsidRDefault="000D5C10" w:rsidP="00762D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8.56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-4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340" w:type="dxa"/>
          </w:tcPr>
          <w:p w14:paraId="09C2C9A7" w14:textId="77777777" w:rsidR="000D5C10" w:rsidRPr="00EB1FF5" w:rsidRDefault="000D5C10" w:rsidP="00762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9.96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×10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-2</w:t>
            </w:r>
            <w:r w:rsidRPr="00EB1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7EAD93C0" w14:textId="7DF0280D" w:rsidR="00C252A7" w:rsidRDefault="00722BC6" w:rsidP="00545C49">
      <w:pPr>
        <w:spacing w:line="240" w:lineRule="auto"/>
      </w:pPr>
      <w:r w:rsidRPr="00EB1FF5">
        <w:rPr>
          <w:rFonts w:ascii="Times New Roman" w:hAnsi="Times New Roman" w:cs="Times New Roman"/>
          <w:sz w:val="24"/>
          <w:szCs w:val="24"/>
        </w:rPr>
        <w:t>*reported coefficients and p-values represent estimated change in inverse normalized z-score(s) in Jackson Heart Study phenotype measures per 1 unit increase in polygenic risk score. Estimates are obtained linear regressions models.</w:t>
      </w:r>
      <w:r>
        <w:rPr>
          <w:rFonts w:ascii="Times New Roman" w:hAnsi="Times New Roman" w:cs="Times New Roman"/>
          <w:sz w:val="24"/>
          <w:szCs w:val="24"/>
        </w:rPr>
        <w:t xml:space="preserve"> (Sample Size: N=2420)</w:t>
      </w:r>
      <w:r w:rsidR="00DB41DC">
        <w:rPr>
          <w:rFonts w:ascii="Times New Roman" w:hAnsi="Times New Roman" w:cs="Times New Roman"/>
          <w:sz w:val="24"/>
          <w:szCs w:val="24"/>
        </w:rPr>
        <w:t xml:space="preserve">. 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Abbreviations: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WHR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: Waist to Hip Ratio,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WC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: Waist Circumference,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BF%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: Body Fat Percentage,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SAT</w:t>
      </w:r>
      <w:r w:rsidR="00DB41DC" w:rsidRPr="00DB41DC">
        <w:rPr>
          <w:rFonts w:ascii="Times New Roman" w:hAnsi="Times New Roman" w:cs="Times New Roman"/>
          <w:sz w:val="20"/>
          <w:szCs w:val="20"/>
        </w:rPr>
        <w:t>: Subcutaneous Adipose Tissue</w:t>
      </w:r>
      <w:r w:rsidR="00DB41DC">
        <w:rPr>
          <w:rFonts w:ascii="Times New Roman" w:hAnsi="Times New Roman" w:cs="Times New Roman"/>
          <w:sz w:val="20"/>
          <w:szCs w:val="20"/>
        </w:rPr>
        <w:t xml:space="preserve">, </w:t>
      </w:r>
      <w:r w:rsidR="00DB41DC" w:rsidRPr="00DB41DC">
        <w:rPr>
          <w:rFonts w:ascii="Times New Roman" w:eastAsia="MS PGothic" w:hAnsi="Times New Roman" w:cs="Times New Roman"/>
          <w:b/>
          <w:bCs/>
          <w:sz w:val="20"/>
          <w:szCs w:val="20"/>
        </w:rPr>
        <w:t>β:</w:t>
      </w:r>
      <w:r w:rsidR="00DB41DC" w:rsidRPr="00DB41DC">
        <w:rPr>
          <w:rFonts w:ascii="Times New Roman" w:eastAsia="MS PGothic" w:hAnsi="Times New Roman" w:cs="Times New Roman"/>
          <w:sz w:val="20"/>
          <w:szCs w:val="20"/>
        </w:rPr>
        <w:t xml:space="preserve"> effect size (change in z-score per increase in number of risk alleles)</w:t>
      </w:r>
      <w:bookmarkStart w:id="0" w:name="_GoBack"/>
      <w:bookmarkEnd w:id="0"/>
      <w:r w:rsidR="00815B03" w:rsidRPr="00512A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5A4DBCC" w14:textId="77777777" w:rsidR="00C252A7" w:rsidRDefault="00C252A7" w:rsidP="003530E0"/>
    <w:sectPr w:rsidR="00C252A7" w:rsidSect="00DB41DC">
      <w:pgSz w:w="15840" w:h="12240" w:orient="landscape"/>
      <w:pgMar w:top="1440" w:right="13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C43"/>
    <w:multiLevelType w:val="hybridMultilevel"/>
    <w:tmpl w:val="6A2EFDEE"/>
    <w:lvl w:ilvl="0" w:tplc="A2E6EA6A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6F0D"/>
    <w:multiLevelType w:val="hybridMultilevel"/>
    <w:tmpl w:val="3EEAF55A"/>
    <w:lvl w:ilvl="0" w:tplc="4F9EE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265A"/>
    <w:multiLevelType w:val="hybridMultilevel"/>
    <w:tmpl w:val="6F1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298C"/>
    <w:multiLevelType w:val="hybridMultilevel"/>
    <w:tmpl w:val="234C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46313"/>
    <w:multiLevelType w:val="hybridMultilevel"/>
    <w:tmpl w:val="36D62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363D11"/>
    <w:multiLevelType w:val="hybridMultilevel"/>
    <w:tmpl w:val="D26AB530"/>
    <w:lvl w:ilvl="0" w:tplc="A2E6EA6A">
      <w:start w:val="1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Genetic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rvxezvyr9te4evrs4xrv2xprxvd5xd25da&quot;&gt;references&lt;record-ids&gt;&lt;item&gt;91&lt;/item&gt;&lt;item&gt;92&lt;/item&gt;&lt;/record-ids&gt;&lt;/item&gt;&lt;/Libraries&gt;"/>
  </w:docVars>
  <w:rsids>
    <w:rsidRoot w:val="00722BC6"/>
    <w:rsid w:val="00066615"/>
    <w:rsid w:val="000727C2"/>
    <w:rsid w:val="00080982"/>
    <w:rsid w:val="000D5C10"/>
    <w:rsid w:val="00146D72"/>
    <w:rsid w:val="001532BA"/>
    <w:rsid w:val="0018420B"/>
    <w:rsid w:val="00185604"/>
    <w:rsid w:val="001A79AD"/>
    <w:rsid w:val="001E39BD"/>
    <w:rsid w:val="001F7167"/>
    <w:rsid w:val="002B2217"/>
    <w:rsid w:val="002B290D"/>
    <w:rsid w:val="002C2239"/>
    <w:rsid w:val="003530E0"/>
    <w:rsid w:val="00396F2B"/>
    <w:rsid w:val="003B11A0"/>
    <w:rsid w:val="003B58C0"/>
    <w:rsid w:val="003B5FA8"/>
    <w:rsid w:val="00470E0A"/>
    <w:rsid w:val="00474906"/>
    <w:rsid w:val="004C41A5"/>
    <w:rsid w:val="004E1026"/>
    <w:rsid w:val="00512A13"/>
    <w:rsid w:val="005301DA"/>
    <w:rsid w:val="00545C49"/>
    <w:rsid w:val="005E1279"/>
    <w:rsid w:val="005F7A65"/>
    <w:rsid w:val="00637F06"/>
    <w:rsid w:val="0064270D"/>
    <w:rsid w:val="00683C49"/>
    <w:rsid w:val="0069749F"/>
    <w:rsid w:val="006B1902"/>
    <w:rsid w:val="006B33C2"/>
    <w:rsid w:val="006D3247"/>
    <w:rsid w:val="006F5051"/>
    <w:rsid w:val="00722BC6"/>
    <w:rsid w:val="0073248C"/>
    <w:rsid w:val="007560E4"/>
    <w:rsid w:val="00762D2E"/>
    <w:rsid w:val="00780D9A"/>
    <w:rsid w:val="00815B03"/>
    <w:rsid w:val="008174B6"/>
    <w:rsid w:val="00820FA9"/>
    <w:rsid w:val="00830EBC"/>
    <w:rsid w:val="00834EBE"/>
    <w:rsid w:val="0084468B"/>
    <w:rsid w:val="0086468A"/>
    <w:rsid w:val="00885724"/>
    <w:rsid w:val="00906BC4"/>
    <w:rsid w:val="00913683"/>
    <w:rsid w:val="0092165E"/>
    <w:rsid w:val="009657E5"/>
    <w:rsid w:val="009B0631"/>
    <w:rsid w:val="00A53801"/>
    <w:rsid w:val="00A53A8D"/>
    <w:rsid w:val="00A73DB2"/>
    <w:rsid w:val="00A7673E"/>
    <w:rsid w:val="00B84D9C"/>
    <w:rsid w:val="00C24465"/>
    <w:rsid w:val="00C252A7"/>
    <w:rsid w:val="00CC2B21"/>
    <w:rsid w:val="00CC3C70"/>
    <w:rsid w:val="00CD77F4"/>
    <w:rsid w:val="00CE02B1"/>
    <w:rsid w:val="00D727F4"/>
    <w:rsid w:val="00DB41DC"/>
    <w:rsid w:val="00E237BA"/>
    <w:rsid w:val="00E3534C"/>
    <w:rsid w:val="00F451AD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3BE1"/>
  <w15:chartTrackingRefBased/>
  <w15:docId w15:val="{79ABB1FF-3CD0-46F9-832D-981442B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2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2BC6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722BC6"/>
  </w:style>
  <w:style w:type="table" w:styleId="PlainTable5">
    <w:name w:val="Plain Table 5"/>
    <w:basedOn w:val="TableNormal"/>
    <w:uiPriority w:val="45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22BC6"/>
    <w:pPr>
      <w:ind w:left="720"/>
      <w:contextualSpacing/>
    </w:pPr>
  </w:style>
  <w:style w:type="table" w:styleId="PlainTable2">
    <w:name w:val="Plain Table 2"/>
    <w:basedOn w:val="TableNormal"/>
    <w:uiPriority w:val="42"/>
    <w:rsid w:val="00722B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2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72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22BC6"/>
  </w:style>
  <w:style w:type="character" w:customStyle="1" w:styleId="eop">
    <w:name w:val="eop"/>
    <w:basedOn w:val="DefaultParagraphFont"/>
    <w:rsid w:val="00722BC6"/>
  </w:style>
  <w:style w:type="paragraph" w:customStyle="1" w:styleId="EndNoteBibliographyTitle">
    <w:name w:val="EndNote Bibliography Title"/>
    <w:basedOn w:val="Normal"/>
    <w:link w:val="EndNoteBibliographyTitleChar"/>
    <w:rsid w:val="00722BC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2BC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2BC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22BC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22BC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22BC6"/>
    <w:rPr>
      <w:i/>
      <w:iCs/>
    </w:rPr>
  </w:style>
  <w:style w:type="character" w:styleId="Strong">
    <w:name w:val="Strong"/>
    <w:basedOn w:val="DefaultParagraphFont"/>
    <w:uiPriority w:val="22"/>
    <w:qFormat/>
    <w:rsid w:val="00722BC6"/>
    <w:rPr>
      <w:b/>
      <w:bCs/>
    </w:rPr>
  </w:style>
  <w:style w:type="paragraph" w:styleId="NormalWeb">
    <w:name w:val="Normal (Web)"/>
    <w:basedOn w:val="Normal"/>
    <w:uiPriority w:val="99"/>
    <w:unhideWhenUsed/>
    <w:rsid w:val="0072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DefaultParagraphFont"/>
    <w:rsid w:val="00722BC6"/>
  </w:style>
  <w:style w:type="character" w:customStyle="1" w:styleId="apple-converted-space">
    <w:name w:val="apple-converted-space"/>
    <w:basedOn w:val="DefaultParagraphFont"/>
    <w:rsid w:val="00722B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C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yaser anwar</dc:creator>
  <cp:keywords/>
  <dc:description/>
  <cp:lastModifiedBy>mohammad yaser anwar</cp:lastModifiedBy>
  <cp:revision>2</cp:revision>
  <dcterms:created xsi:type="dcterms:W3CDTF">2020-04-17T17:27:00Z</dcterms:created>
  <dcterms:modified xsi:type="dcterms:W3CDTF">2020-04-17T17:27:00Z</dcterms:modified>
</cp:coreProperties>
</file>