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02"/>
        <w:gridCol w:w="2420"/>
        <w:gridCol w:w="2089"/>
      </w:tblGrid>
      <w:tr w:rsidR="003321E2" w:rsidRPr="001E4A80" w14:paraId="62D75615" w14:textId="35114DCA" w:rsidTr="009B29C7">
        <w:trPr>
          <w:jc w:val="center"/>
        </w:trPr>
        <w:tc>
          <w:tcPr>
            <w:tcW w:w="2405" w:type="dxa"/>
          </w:tcPr>
          <w:p w14:paraId="56574293" w14:textId="7F7EF1CE" w:rsidR="003321E2" w:rsidRPr="001E4A80" w:rsidRDefault="003A0CA4" w:rsidP="008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RTPCR </w:t>
            </w:r>
            <w:r w:rsidR="00341CAE"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r w:rsidR="00951C3E" w:rsidRPr="001E4A80">
              <w:rPr>
                <w:rFonts w:ascii="Times New Roman" w:hAnsi="Times New Roman" w:cs="Times New Roman"/>
                <w:sz w:val="24"/>
                <w:szCs w:val="24"/>
              </w:rPr>
              <w:t>for COVID-19</w:t>
            </w:r>
          </w:p>
        </w:tc>
        <w:tc>
          <w:tcPr>
            <w:tcW w:w="2102" w:type="dxa"/>
          </w:tcPr>
          <w:p w14:paraId="6CA1E6A1" w14:textId="2FC5F25C" w:rsidR="003321E2" w:rsidRPr="001E4A80" w:rsidRDefault="0033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Percentage of population using spectacles </w:t>
            </w:r>
          </w:p>
        </w:tc>
        <w:tc>
          <w:tcPr>
            <w:tcW w:w="2420" w:type="dxa"/>
          </w:tcPr>
          <w:p w14:paraId="1A19978A" w14:textId="6182D6F0" w:rsidR="003321E2" w:rsidRPr="001E4A80" w:rsidRDefault="0033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Percentage of population not using spectacles </w:t>
            </w:r>
          </w:p>
        </w:tc>
        <w:tc>
          <w:tcPr>
            <w:tcW w:w="2089" w:type="dxa"/>
          </w:tcPr>
          <w:p w14:paraId="73E220C3" w14:textId="6F3E9373" w:rsidR="003321E2" w:rsidRPr="001E4A80" w:rsidRDefault="0033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Total value </w:t>
            </w:r>
          </w:p>
        </w:tc>
      </w:tr>
      <w:tr w:rsidR="003321E2" w:rsidRPr="001E4A80" w14:paraId="3A907763" w14:textId="577AF3D4" w:rsidTr="009B29C7">
        <w:trPr>
          <w:jc w:val="center"/>
        </w:trPr>
        <w:tc>
          <w:tcPr>
            <w:tcW w:w="2405" w:type="dxa"/>
          </w:tcPr>
          <w:p w14:paraId="7A0E525F" w14:textId="776C6FF7" w:rsidR="003321E2" w:rsidRPr="001E4A80" w:rsidRDefault="0065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Positive </w:t>
            </w:r>
            <w:r w:rsidR="00347AD6" w:rsidRPr="001E4A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F73" w:rsidRPr="001E4A80">
              <w:rPr>
                <w:rFonts w:ascii="Times New Roman" w:hAnsi="Times New Roman" w:cs="Times New Roman"/>
                <w:sz w:val="24"/>
                <w:szCs w:val="24"/>
              </w:rPr>
              <w:t>hospitalized patients</w:t>
            </w:r>
            <w:r w:rsidR="00347AD6" w:rsidRPr="001E4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2" w:type="dxa"/>
          </w:tcPr>
          <w:p w14:paraId="448DA0BA" w14:textId="68AFA449" w:rsidR="003321E2" w:rsidRPr="001E4A80" w:rsidRDefault="000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27AF230" w14:textId="55C0125F" w:rsidR="00565587" w:rsidRPr="001E4A80" w:rsidRDefault="0056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4EFF6FE" w14:textId="2C978B0B" w:rsidR="003321E2" w:rsidRPr="001E4A80" w:rsidRDefault="00B2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11A9CFAA" w14:textId="085BCDB9" w:rsidR="00565587" w:rsidRPr="001E4A80" w:rsidRDefault="0056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CDCA305" w14:textId="50DB593A" w:rsidR="003321E2" w:rsidRPr="001E4A80" w:rsidRDefault="002C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2E8EC4D" w14:textId="44E33E5F" w:rsidR="00565587" w:rsidRPr="001E4A80" w:rsidRDefault="0056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1E4A80" w14:paraId="4C8EF8C7" w14:textId="4B70C251" w:rsidTr="009B29C7">
        <w:trPr>
          <w:jc w:val="center"/>
        </w:trPr>
        <w:tc>
          <w:tcPr>
            <w:tcW w:w="2405" w:type="dxa"/>
          </w:tcPr>
          <w:p w14:paraId="5340E782" w14:textId="4D9C7D77" w:rsidR="003321E2" w:rsidRPr="001E4A80" w:rsidRDefault="0047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Negative (general population)</w:t>
            </w:r>
          </w:p>
        </w:tc>
        <w:tc>
          <w:tcPr>
            <w:tcW w:w="2102" w:type="dxa"/>
          </w:tcPr>
          <w:p w14:paraId="7BFE3832" w14:textId="374063DE" w:rsidR="003321E2" w:rsidRPr="001E4A80" w:rsidRDefault="000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0" w:type="dxa"/>
          </w:tcPr>
          <w:p w14:paraId="62BECB6D" w14:textId="173B4430" w:rsidR="003321E2" w:rsidRPr="001E4A80" w:rsidRDefault="007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9" w:type="dxa"/>
          </w:tcPr>
          <w:p w14:paraId="3FDB6D3A" w14:textId="1BF83134" w:rsidR="003321E2" w:rsidRPr="001E4A80" w:rsidRDefault="002C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7DD2" w:rsidRPr="001E4A80" w14:paraId="2E7F21FB" w14:textId="77777777" w:rsidTr="009B29C7">
        <w:trPr>
          <w:jc w:val="center"/>
        </w:trPr>
        <w:tc>
          <w:tcPr>
            <w:tcW w:w="2405" w:type="dxa"/>
          </w:tcPr>
          <w:p w14:paraId="71EDED61" w14:textId="0AA176D2" w:rsidR="00457DD2" w:rsidRPr="001E4A80" w:rsidRDefault="0045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954274" w:rsidRPr="001E4A80">
              <w:rPr>
                <w:rFonts w:ascii="Times New Roman" w:hAnsi="Times New Roman" w:cs="Times New Roman"/>
                <w:sz w:val="24"/>
                <w:szCs w:val="24"/>
              </w:rPr>
              <w:t xml:space="preserve">value </w:t>
            </w:r>
          </w:p>
          <w:p w14:paraId="7655FF72" w14:textId="5E475753" w:rsidR="00457DD2" w:rsidRPr="001E4A80" w:rsidRDefault="0045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C35B338" w14:textId="194FC13A" w:rsidR="00457DD2" w:rsidRPr="001E4A80" w:rsidRDefault="000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20" w:type="dxa"/>
          </w:tcPr>
          <w:p w14:paraId="13296076" w14:textId="470567EA" w:rsidR="00457DD2" w:rsidRPr="001E4A80" w:rsidRDefault="007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89" w:type="dxa"/>
          </w:tcPr>
          <w:p w14:paraId="35663EAC" w14:textId="4E89F368" w:rsidR="00457DD2" w:rsidRPr="001E4A80" w:rsidRDefault="002C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23EABE84" w14:textId="299C3C4A" w:rsidR="00AF7193" w:rsidRDefault="00AF7193"/>
    <w:p w14:paraId="69C1BB39" w14:textId="4437D5AF" w:rsidR="005A40DD" w:rsidRPr="009015CF" w:rsidRDefault="005A40DD">
      <w:pPr>
        <w:rPr>
          <w:rFonts w:ascii="Times New Roman" w:hAnsi="Times New Roman" w:cs="Times New Roman"/>
          <w:sz w:val="24"/>
          <w:szCs w:val="24"/>
        </w:rPr>
      </w:pPr>
      <w:r w:rsidRPr="009015CF">
        <w:rPr>
          <w:rFonts w:ascii="Times New Roman" w:hAnsi="Times New Roman" w:cs="Times New Roman"/>
          <w:sz w:val="24"/>
          <w:szCs w:val="24"/>
        </w:rPr>
        <w:t>Table 2</w:t>
      </w:r>
      <w:r w:rsidR="00D312A1" w:rsidRPr="009015CF">
        <w:rPr>
          <w:rFonts w:ascii="Times New Roman" w:hAnsi="Times New Roman" w:cs="Times New Roman"/>
          <w:sz w:val="24"/>
          <w:szCs w:val="24"/>
        </w:rPr>
        <w:t>.</w:t>
      </w:r>
      <w:r w:rsidR="003403CD">
        <w:rPr>
          <w:rFonts w:ascii="Times New Roman" w:hAnsi="Times New Roman" w:cs="Times New Roman"/>
          <w:sz w:val="24"/>
          <w:szCs w:val="24"/>
        </w:rPr>
        <w:t xml:space="preserve"> </w:t>
      </w:r>
      <w:r w:rsidR="002E450B">
        <w:rPr>
          <w:rFonts w:ascii="Times New Roman" w:hAnsi="Times New Roman" w:cs="Times New Roman"/>
          <w:sz w:val="24"/>
          <w:szCs w:val="24"/>
        </w:rPr>
        <w:t xml:space="preserve">Infection with SARSCoV-2 virus and spectacles using behaviour of </w:t>
      </w:r>
      <w:r w:rsidR="003166F9">
        <w:rPr>
          <w:rFonts w:ascii="Times New Roman" w:hAnsi="Times New Roman" w:cs="Times New Roman"/>
          <w:sz w:val="24"/>
          <w:szCs w:val="24"/>
        </w:rPr>
        <w:t xml:space="preserve">persons. </w:t>
      </w:r>
    </w:p>
    <w:sectPr w:rsidR="005A40DD" w:rsidRPr="0090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3"/>
    <w:rsid w:val="000108A1"/>
    <w:rsid w:val="00030611"/>
    <w:rsid w:val="001E4A80"/>
    <w:rsid w:val="002C4D33"/>
    <w:rsid w:val="002E450B"/>
    <w:rsid w:val="003166F9"/>
    <w:rsid w:val="00324104"/>
    <w:rsid w:val="003321E2"/>
    <w:rsid w:val="003403CD"/>
    <w:rsid w:val="00341CAE"/>
    <w:rsid w:val="00347AD6"/>
    <w:rsid w:val="003626D7"/>
    <w:rsid w:val="003A0CA4"/>
    <w:rsid w:val="00415183"/>
    <w:rsid w:val="00457DD2"/>
    <w:rsid w:val="00476007"/>
    <w:rsid w:val="00495162"/>
    <w:rsid w:val="004A7F73"/>
    <w:rsid w:val="00565587"/>
    <w:rsid w:val="00582982"/>
    <w:rsid w:val="005851E4"/>
    <w:rsid w:val="005A40DD"/>
    <w:rsid w:val="006073C2"/>
    <w:rsid w:val="00653ADE"/>
    <w:rsid w:val="007C373C"/>
    <w:rsid w:val="007D1064"/>
    <w:rsid w:val="00823B85"/>
    <w:rsid w:val="009015CF"/>
    <w:rsid w:val="00951C3E"/>
    <w:rsid w:val="00954274"/>
    <w:rsid w:val="009B29C7"/>
    <w:rsid w:val="009E1C15"/>
    <w:rsid w:val="00A514B3"/>
    <w:rsid w:val="00AF7193"/>
    <w:rsid w:val="00B22502"/>
    <w:rsid w:val="00C024CF"/>
    <w:rsid w:val="00CA4E50"/>
    <w:rsid w:val="00D312A1"/>
    <w:rsid w:val="00E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82135"/>
  <w15:chartTrackingRefBased/>
  <w15:docId w15:val="{3FEA2550-A343-5943-A41F-E4A80970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SAXENA</dc:creator>
  <cp:keywords/>
  <dc:description/>
  <cp:lastModifiedBy>AMIT SAXENA</cp:lastModifiedBy>
  <cp:revision>2</cp:revision>
  <dcterms:created xsi:type="dcterms:W3CDTF">2021-02-06T18:07:00Z</dcterms:created>
  <dcterms:modified xsi:type="dcterms:W3CDTF">2021-02-06T18:07:00Z</dcterms:modified>
</cp:coreProperties>
</file>