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95F1C" w14:textId="64243EF6" w:rsidR="00D47E70" w:rsidRPr="005840B4" w:rsidRDefault="00D47E70" w:rsidP="00D47E70">
      <w:pPr>
        <w:pStyle w:val="Heading2"/>
        <w:jc w:val="left"/>
        <w:rPr>
          <w:rFonts w:ascii="Arial" w:hAnsi="Arial" w:cs="Arial"/>
          <w:color w:val="auto"/>
          <w:sz w:val="22"/>
          <w:szCs w:val="22"/>
          <w:u w:val="single"/>
        </w:rPr>
      </w:pPr>
      <w:r>
        <w:rPr>
          <w:rFonts w:ascii="Arial" w:hAnsi="Arial" w:cs="Arial"/>
          <w:color w:val="auto"/>
          <w:sz w:val="22"/>
          <w:szCs w:val="22"/>
          <w:u w:val="single"/>
        </w:rPr>
        <w:t>Supplementary Table 1: LSTHM Approval Form</w:t>
      </w:r>
    </w:p>
    <w:p w14:paraId="4102A1E5" w14:textId="77777777" w:rsidR="00D47E70" w:rsidRPr="005840B4" w:rsidRDefault="00D47E70" w:rsidP="00D47E70">
      <w:pPr>
        <w:pStyle w:val="Heading2"/>
        <w:jc w:val="left"/>
        <w:rPr>
          <w:rFonts w:ascii="Arial" w:hAnsi="Arial" w:cs="Arial"/>
          <w:color w:val="auto"/>
          <w:sz w:val="22"/>
          <w:szCs w:val="22"/>
          <w:u w:val="single"/>
        </w:rPr>
      </w:pPr>
    </w:p>
    <w:tbl>
      <w:tblPr>
        <w:tblStyle w:val="TableGrid"/>
        <w:tblW w:w="0" w:type="auto"/>
        <w:tblLook w:val="04A0" w:firstRow="1" w:lastRow="0" w:firstColumn="1" w:lastColumn="0" w:noHBand="0" w:noVBand="1"/>
      </w:tblPr>
      <w:tblGrid>
        <w:gridCol w:w="9016"/>
      </w:tblGrid>
      <w:tr w:rsidR="00D47E70" w:rsidRPr="005840B4" w14:paraId="4BD2BBA5" w14:textId="77777777" w:rsidTr="0068341B">
        <w:tc>
          <w:tcPr>
            <w:tcW w:w="9242" w:type="dxa"/>
          </w:tcPr>
          <w:p w14:paraId="1D099740" w14:textId="77777777" w:rsidR="00D47E70" w:rsidRPr="005840B4" w:rsidRDefault="00D47E70" w:rsidP="0068341B">
            <w:pPr>
              <w:rPr>
                <w:rFonts w:ascii="Arial" w:hAnsi="Arial" w:cs="Arial"/>
                <w:b/>
              </w:rPr>
            </w:pPr>
            <w:r w:rsidRPr="005840B4">
              <w:rPr>
                <w:rFonts w:ascii="Arial" w:hAnsi="Arial" w:cs="Arial"/>
                <w:b/>
              </w:rPr>
              <w:t xml:space="preserve">Project title: </w:t>
            </w:r>
            <w:r w:rsidRPr="005840B4">
              <w:rPr>
                <w:rFonts w:ascii="Arial" w:hAnsi="Arial" w:cs="Arial"/>
              </w:rPr>
              <w:t>The effect of advanced contact with study participants on reducing non-response in research studies.</w:t>
            </w:r>
          </w:p>
          <w:p w14:paraId="13FC298D" w14:textId="77777777" w:rsidR="00D47E70" w:rsidRPr="005840B4" w:rsidRDefault="00D47E70" w:rsidP="0068341B">
            <w:pPr>
              <w:rPr>
                <w:rFonts w:ascii="Arial" w:hAnsi="Arial" w:cs="Arial"/>
              </w:rPr>
            </w:pPr>
          </w:p>
        </w:tc>
      </w:tr>
      <w:tr w:rsidR="00D47E70" w:rsidRPr="005840B4" w14:paraId="3AA7D972" w14:textId="77777777" w:rsidTr="0068341B">
        <w:tc>
          <w:tcPr>
            <w:tcW w:w="9242" w:type="dxa"/>
          </w:tcPr>
          <w:p w14:paraId="6E759656" w14:textId="77777777" w:rsidR="00D47E70" w:rsidRPr="005840B4" w:rsidRDefault="00D47E70" w:rsidP="0068341B">
            <w:pPr>
              <w:rPr>
                <w:rFonts w:ascii="Arial" w:hAnsi="Arial" w:cs="Arial"/>
              </w:rPr>
            </w:pPr>
            <w:r w:rsidRPr="005840B4">
              <w:rPr>
                <w:rFonts w:ascii="Arial" w:hAnsi="Arial" w:cs="Arial"/>
                <w:b/>
              </w:rPr>
              <w:t xml:space="preserve">Student: </w:t>
            </w:r>
            <w:r w:rsidRPr="005840B4">
              <w:rPr>
                <w:rFonts w:ascii="Arial" w:hAnsi="Arial" w:cs="Arial"/>
              </w:rPr>
              <w:t>Benjamin Woolf</w:t>
            </w:r>
          </w:p>
          <w:p w14:paraId="30154293" w14:textId="77777777" w:rsidR="00D47E70" w:rsidRPr="005840B4" w:rsidRDefault="00D47E70" w:rsidP="0068341B">
            <w:pPr>
              <w:rPr>
                <w:rFonts w:ascii="Arial" w:hAnsi="Arial" w:cs="Arial"/>
                <w:b/>
              </w:rPr>
            </w:pPr>
          </w:p>
        </w:tc>
      </w:tr>
      <w:tr w:rsidR="00D47E70" w:rsidRPr="005840B4" w14:paraId="6BAF6EF1" w14:textId="77777777" w:rsidTr="0068341B">
        <w:tc>
          <w:tcPr>
            <w:tcW w:w="9242" w:type="dxa"/>
          </w:tcPr>
          <w:p w14:paraId="544DAE4C" w14:textId="77777777" w:rsidR="00D47E70" w:rsidRPr="005840B4" w:rsidRDefault="00D47E70" w:rsidP="0068341B">
            <w:pPr>
              <w:rPr>
                <w:rFonts w:ascii="Arial" w:hAnsi="Arial" w:cs="Arial"/>
                <w:b/>
              </w:rPr>
            </w:pPr>
            <w:r w:rsidRPr="005840B4">
              <w:rPr>
                <w:rFonts w:ascii="Arial" w:hAnsi="Arial" w:cs="Arial"/>
                <w:b/>
              </w:rPr>
              <w:t xml:space="preserve">Project supervisor: </w:t>
            </w:r>
            <w:r w:rsidRPr="005840B4">
              <w:rPr>
                <w:rFonts w:ascii="Arial" w:hAnsi="Arial" w:cs="Arial"/>
              </w:rPr>
              <w:t>Phil Edwards (confirmed)</w:t>
            </w:r>
          </w:p>
          <w:p w14:paraId="4324892D" w14:textId="77777777" w:rsidR="00D47E70" w:rsidRPr="005840B4" w:rsidRDefault="00D47E70" w:rsidP="0068341B">
            <w:pPr>
              <w:rPr>
                <w:rFonts w:ascii="Arial" w:hAnsi="Arial" w:cs="Arial"/>
                <w:b/>
              </w:rPr>
            </w:pPr>
          </w:p>
        </w:tc>
      </w:tr>
      <w:tr w:rsidR="00D47E70" w:rsidRPr="005840B4" w14:paraId="0DA0AD78" w14:textId="77777777" w:rsidTr="0068341B">
        <w:tc>
          <w:tcPr>
            <w:tcW w:w="9242" w:type="dxa"/>
          </w:tcPr>
          <w:p w14:paraId="44400D76" w14:textId="77777777" w:rsidR="00D47E70" w:rsidRPr="005840B4" w:rsidRDefault="00D47E70" w:rsidP="0068341B">
            <w:pPr>
              <w:rPr>
                <w:rFonts w:ascii="Arial" w:hAnsi="Arial" w:cs="Arial"/>
                <w:b/>
              </w:rPr>
            </w:pPr>
            <w:r w:rsidRPr="005840B4">
              <w:rPr>
                <w:rFonts w:ascii="Arial" w:hAnsi="Arial" w:cs="Arial"/>
                <w:b/>
              </w:rPr>
              <w:t>Personal Tutor:</w:t>
            </w:r>
            <w:r w:rsidRPr="005840B4">
              <w:rPr>
                <w:rFonts w:ascii="Arial" w:hAnsi="Arial" w:cs="Arial"/>
              </w:rPr>
              <w:t xml:space="preserve"> Anna Goodman</w:t>
            </w:r>
          </w:p>
          <w:p w14:paraId="68512FB9" w14:textId="77777777" w:rsidR="00D47E70" w:rsidRPr="005840B4" w:rsidRDefault="00D47E70" w:rsidP="0068341B">
            <w:pPr>
              <w:rPr>
                <w:rFonts w:ascii="Arial" w:hAnsi="Arial" w:cs="Arial"/>
                <w:b/>
              </w:rPr>
            </w:pPr>
          </w:p>
        </w:tc>
      </w:tr>
      <w:tr w:rsidR="00D47E70" w:rsidRPr="005840B4" w14:paraId="4E70DDE8" w14:textId="77777777" w:rsidTr="0068341B">
        <w:tc>
          <w:tcPr>
            <w:tcW w:w="9242" w:type="dxa"/>
          </w:tcPr>
          <w:p w14:paraId="682B7F3A" w14:textId="77777777" w:rsidR="00D47E70" w:rsidRPr="005840B4" w:rsidRDefault="00D47E70" w:rsidP="0068341B">
            <w:pPr>
              <w:rPr>
                <w:rFonts w:ascii="Arial" w:hAnsi="Arial" w:cs="Arial"/>
                <w:b/>
              </w:rPr>
            </w:pPr>
            <w:r w:rsidRPr="005840B4">
              <w:rPr>
                <w:rFonts w:ascii="Arial" w:hAnsi="Arial" w:cs="Arial"/>
                <w:b/>
              </w:rPr>
              <w:t xml:space="preserve">Type of project (please strike through): </w:t>
            </w:r>
          </w:p>
          <w:p w14:paraId="67BCBB78" w14:textId="77777777" w:rsidR="00D47E70" w:rsidRPr="005840B4" w:rsidRDefault="00D47E70" w:rsidP="00D47E70">
            <w:pPr>
              <w:pStyle w:val="ListParagraph"/>
              <w:numPr>
                <w:ilvl w:val="0"/>
                <w:numId w:val="4"/>
              </w:numPr>
              <w:rPr>
                <w:rFonts w:ascii="Arial" w:hAnsi="Arial" w:cs="Arial"/>
                <w:i/>
              </w:rPr>
            </w:pPr>
            <w:r w:rsidRPr="005840B4">
              <w:rPr>
                <w:rFonts w:ascii="Arial" w:hAnsi="Arial" w:cs="Arial"/>
              </w:rPr>
              <w:t xml:space="preserve">Literature review plus quantitative components </w:t>
            </w:r>
            <w:r w:rsidRPr="005840B4">
              <w:rPr>
                <w:rFonts w:ascii="Arial" w:hAnsi="Arial" w:cs="Arial"/>
                <w:i/>
              </w:rPr>
              <w:t>(systematic review with meta-analysis)</w:t>
            </w:r>
          </w:p>
        </w:tc>
      </w:tr>
      <w:tr w:rsidR="00D47E70" w:rsidRPr="005840B4" w14:paraId="55201C40" w14:textId="77777777" w:rsidTr="0068341B">
        <w:tc>
          <w:tcPr>
            <w:tcW w:w="9242" w:type="dxa"/>
          </w:tcPr>
          <w:p w14:paraId="5AFDFC06" w14:textId="77777777" w:rsidR="00D47E70" w:rsidRPr="005840B4" w:rsidRDefault="00D47E70" w:rsidP="0068341B">
            <w:pPr>
              <w:rPr>
                <w:rFonts w:ascii="Arial" w:eastAsia="Times New Roman" w:hAnsi="Arial" w:cs="Arial"/>
                <w:b/>
                <w:lang w:eastAsia="en-GB"/>
              </w:rPr>
            </w:pPr>
            <w:r w:rsidRPr="005840B4">
              <w:rPr>
                <w:rFonts w:ascii="Arial" w:eastAsia="Times New Roman" w:hAnsi="Arial" w:cs="Arial"/>
                <w:b/>
                <w:lang w:eastAsia="en-GB"/>
              </w:rPr>
              <w:t xml:space="preserve">Give an outline of the proposed project, including background to the proposal. </w:t>
            </w:r>
            <w:r w:rsidRPr="005840B4">
              <w:rPr>
                <w:rFonts w:ascii="Arial" w:eastAsia="Times New Roman" w:hAnsi="Arial" w:cs="Arial"/>
                <w:b/>
                <w:i/>
                <w:lang w:eastAsia="en-GB"/>
              </w:rPr>
              <w:t>In the following sections</w:t>
            </w:r>
            <w:r w:rsidRPr="005840B4">
              <w:rPr>
                <w:rFonts w:ascii="Arial" w:eastAsia="Times New Roman" w:hAnsi="Arial" w:cs="Arial"/>
                <w:b/>
                <w:lang w:eastAsia="en-GB"/>
              </w:rPr>
              <w:t xml:space="preserve"> sufficient detail must be given to allow the Course Directors and Ethics Committee to make an informed decision without reference to other documents.  If you are proposing a data analysis project</w:t>
            </w:r>
            <w:r w:rsidRPr="005840B4">
              <w:rPr>
                <w:rFonts w:ascii="Arial" w:eastAsia="Times New Roman" w:hAnsi="Arial" w:cs="Arial"/>
                <w:b/>
                <w:i/>
                <w:lang w:eastAsia="en-GB"/>
              </w:rPr>
              <w:t xml:space="preserve"> in this background section</w:t>
            </w:r>
            <w:r w:rsidRPr="005840B4">
              <w:rPr>
                <w:rFonts w:ascii="Arial" w:eastAsia="Times New Roman" w:hAnsi="Arial" w:cs="Arial"/>
                <w:b/>
                <w:lang w:eastAsia="en-GB"/>
              </w:rPr>
              <w:t xml:space="preserve"> please also specify the </w:t>
            </w:r>
            <w:r w:rsidRPr="005840B4">
              <w:rPr>
                <w:rFonts w:ascii="Arial" w:eastAsia="Times New Roman" w:hAnsi="Arial" w:cs="Arial"/>
                <w:b/>
                <w:i/>
                <w:lang w:eastAsia="en-GB"/>
              </w:rPr>
              <w:t>sources of secondary data proposed.</w:t>
            </w:r>
            <w:r w:rsidRPr="005840B4">
              <w:rPr>
                <w:rFonts w:ascii="Arial" w:eastAsia="Times New Roman" w:hAnsi="Arial" w:cs="Arial"/>
                <w:b/>
                <w:lang w:eastAsia="en-GB"/>
              </w:rPr>
              <w:t xml:space="preserve"> If you are proposing a systematic review specify number of eligible studies identified on quick literature search.</w:t>
            </w:r>
          </w:p>
          <w:p w14:paraId="5CBA5DDA" w14:textId="77777777" w:rsidR="00D47E70" w:rsidRPr="005840B4" w:rsidRDefault="00D47E70" w:rsidP="0068341B">
            <w:pPr>
              <w:rPr>
                <w:rFonts w:ascii="Arial" w:eastAsia="Times New Roman" w:hAnsi="Arial" w:cs="Arial"/>
                <w:b/>
                <w:i/>
                <w:lang w:eastAsia="en-GB"/>
              </w:rPr>
            </w:pPr>
            <w:r w:rsidRPr="005840B4">
              <w:rPr>
                <w:rFonts w:ascii="Arial" w:eastAsia="Times New Roman" w:hAnsi="Arial" w:cs="Arial"/>
                <w:b/>
                <w:i/>
                <w:lang w:eastAsia="en-GB"/>
              </w:rPr>
              <w:t>(300 word limit)</w:t>
            </w:r>
          </w:p>
          <w:p w14:paraId="74AF4EB5" w14:textId="77777777" w:rsidR="00D47E70" w:rsidRPr="005840B4" w:rsidRDefault="00D47E70" w:rsidP="0068341B">
            <w:pPr>
              <w:rPr>
                <w:rFonts w:ascii="Arial" w:eastAsia="Times New Roman" w:hAnsi="Arial" w:cs="Arial"/>
                <w:b/>
                <w:lang w:eastAsia="en-GB"/>
              </w:rPr>
            </w:pPr>
          </w:p>
          <w:p w14:paraId="046B5FC8" w14:textId="77777777" w:rsidR="00D47E70" w:rsidRPr="005840B4" w:rsidRDefault="00D47E70" w:rsidP="0068341B">
            <w:pPr>
              <w:rPr>
                <w:rFonts w:ascii="Arial" w:hAnsi="Arial" w:cs="Arial"/>
              </w:rPr>
            </w:pPr>
            <w:r w:rsidRPr="005840B4">
              <w:rPr>
                <w:rFonts w:ascii="Arial" w:hAnsi="Arial" w:cs="Arial"/>
              </w:rPr>
              <w:t xml:space="preserve">All research requires people to participate in studies. Non-response by study participants can negatively impact on studies in two major ways. Firstly, if the sample was selected randomly, or assigned an exposure randomly, non-response risks biasing any estimate of effect or prevalence derived from the sample. Secondly, non-response reduces a study’s power to detect a difference. </w:t>
            </w:r>
          </w:p>
          <w:p w14:paraId="26463008" w14:textId="77777777" w:rsidR="00D47E70" w:rsidRPr="005840B4" w:rsidRDefault="00D47E70" w:rsidP="0068341B">
            <w:pPr>
              <w:rPr>
                <w:rFonts w:ascii="Arial" w:hAnsi="Arial" w:cs="Arial"/>
              </w:rPr>
            </w:pPr>
          </w:p>
          <w:p w14:paraId="6DAD7B78" w14:textId="77777777" w:rsidR="00D47E70" w:rsidRPr="005840B4" w:rsidRDefault="00D47E70" w:rsidP="0068341B">
            <w:pPr>
              <w:rPr>
                <w:rFonts w:ascii="Arial" w:hAnsi="Arial" w:cs="Arial"/>
              </w:rPr>
            </w:pPr>
            <w:r w:rsidRPr="005840B4">
              <w:rPr>
                <w:rFonts w:ascii="Arial" w:hAnsi="Arial" w:cs="Arial"/>
              </w:rPr>
              <w:t xml:space="preserve">In 2009 Edwards et al published a systematic review of randomised control trials evaluating different methods of reducing non-response in both postal and electronic questionnaires.  This study found that that there was, on average, an effect of pre-contact, and that contact by phone was slightly better than by mail. However, there was substantial heterogeneity in the results: P&lt;0.000001, I^2=91% for the proportion of questionnaires returned after the first mailing, and P &lt; 0.00001 I^2 = 89% for the proportion of questionnaires returned after the </w:t>
            </w:r>
            <w:r>
              <w:rPr>
                <w:rFonts w:ascii="Arial" w:hAnsi="Arial" w:cs="Arial"/>
              </w:rPr>
              <w:t>final follow-up</w:t>
            </w:r>
            <w:r w:rsidRPr="005840B4">
              <w:rPr>
                <w:rFonts w:ascii="Arial" w:hAnsi="Arial" w:cs="Arial"/>
              </w:rPr>
              <w:t xml:space="preserve">. In addition, the systematic review is now almost 9 years old, and thus is somewhat out of date. </w:t>
            </w:r>
          </w:p>
          <w:p w14:paraId="33669F42" w14:textId="77777777" w:rsidR="00D47E70" w:rsidRPr="005840B4" w:rsidRDefault="00D47E70" w:rsidP="0068341B">
            <w:pPr>
              <w:rPr>
                <w:rFonts w:ascii="Arial" w:eastAsia="Times New Roman" w:hAnsi="Arial" w:cs="Arial"/>
                <w:b/>
                <w:lang w:eastAsia="en-GB"/>
              </w:rPr>
            </w:pPr>
          </w:p>
          <w:p w14:paraId="02F879C7" w14:textId="77777777" w:rsidR="00D47E70" w:rsidRPr="005840B4" w:rsidRDefault="00D47E70" w:rsidP="0068341B">
            <w:pPr>
              <w:rPr>
                <w:rFonts w:ascii="Arial" w:eastAsia="Times New Roman" w:hAnsi="Arial" w:cs="Arial"/>
                <w:b/>
                <w:lang w:eastAsia="en-GB"/>
              </w:rPr>
            </w:pPr>
            <w:r w:rsidRPr="005840B4">
              <w:rPr>
                <w:rFonts w:ascii="Arial" w:eastAsia="Times New Roman" w:hAnsi="Arial" w:cs="Arial"/>
                <w:lang w:eastAsia="en-GB"/>
              </w:rPr>
              <w:t>This project will therefore seek to update Edwards et al (2009)’s systematic review and to assess if the heterogeneity in</w:t>
            </w:r>
            <w:r w:rsidRPr="005840B4">
              <w:rPr>
                <w:rFonts w:ascii="Arial" w:hAnsi="Arial" w:cs="Arial"/>
              </w:rPr>
              <w:t xml:space="preserve"> </w:t>
            </w:r>
            <w:r w:rsidRPr="005840B4">
              <w:rPr>
                <w:rFonts w:ascii="Arial" w:eastAsia="Times New Roman" w:hAnsi="Arial" w:cs="Arial"/>
                <w:lang w:eastAsia="en-GB"/>
              </w:rPr>
              <w:t xml:space="preserve">the results of the effect of pre-contact on response can be explained by of the use of different types of advanced contact. The literature review will include published journal articles only. A preliminary search of studies which cited the approximately 30 studies included in the 2009 review found over 40 potentially relevant studies for this review, of which 10 were published after 2008 and will definitely be included. </w:t>
            </w:r>
          </w:p>
          <w:p w14:paraId="11646FC2" w14:textId="77777777" w:rsidR="00D47E70" w:rsidRPr="005840B4" w:rsidRDefault="00D47E70" w:rsidP="0068341B">
            <w:pPr>
              <w:rPr>
                <w:rFonts w:ascii="Arial" w:hAnsi="Arial" w:cs="Arial"/>
                <w:b/>
              </w:rPr>
            </w:pPr>
          </w:p>
        </w:tc>
      </w:tr>
      <w:tr w:rsidR="00D47E70" w:rsidRPr="005840B4" w14:paraId="1A3C0C64" w14:textId="77777777" w:rsidTr="0068341B">
        <w:tc>
          <w:tcPr>
            <w:tcW w:w="9242" w:type="dxa"/>
          </w:tcPr>
          <w:p w14:paraId="4BE8ABA0" w14:textId="77777777" w:rsidR="00D47E70" w:rsidRPr="005840B4" w:rsidRDefault="00D47E70" w:rsidP="0068341B">
            <w:pPr>
              <w:rPr>
                <w:rFonts w:ascii="Arial" w:eastAsia="Times New Roman" w:hAnsi="Arial" w:cs="Arial"/>
                <w:b/>
                <w:lang w:eastAsia="en-GB"/>
              </w:rPr>
            </w:pPr>
            <w:r w:rsidRPr="005840B4">
              <w:rPr>
                <w:rFonts w:ascii="Arial" w:eastAsia="Times New Roman" w:hAnsi="Arial" w:cs="Arial"/>
                <w:b/>
                <w:lang w:eastAsia="en-GB"/>
              </w:rPr>
              <w:t>Hypothesis statement</w:t>
            </w:r>
          </w:p>
          <w:p w14:paraId="380CF3F0" w14:textId="77777777" w:rsidR="00D47E70" w:rsidRPr="005840B4" w:rsidRDefault="00D47E70" w:rsidP="0068341B">
            <w:pPr>
              <w:rPr>
                <w:rFonts w:ascii="Arial" w:eastAsia="Times New Roman" w:hAnsi="Arial" w:cs="Arial"/>
                <w:lang w:eastAsia="en-GB"/>
              </w:rPr>
            </w:pPr>
            <w:r w:rsidRPr="005840B4">
              <w:rPr>
                <w:rFonts w:ascii="Arial" w:eastAsia="Times New Roman" w:hAnsi="Arial" w:cs="Arial"/>
                <w:lang w:eastAsia="en-GB"/>
              </w:rPr>
              <w:t xml:space="preserve">That the heterogeneity in the study estimates of the effect on response to questionnaires using advanced contact will be reduced if one takes account of the nature of the advanced contact. </w:t>
            </w:r>
          </w:p>
          <w:p w14:paraId="63F71DB8" w14:textId="77777777" w:rsidR="00D47E70" w:rsidRPr="005840B4" w:rsidRDefault="00D47E70" w:rsidP="0068341B">
            <w:pPr>
              <w:rPr>
                <w:rFonts w:ascii="Arial" w:eastAsia="Times New Roman" w:hAnsi="Arial" w:cs="Arial"/>
                <w:b/>
                <w:lang w:eastAsia="en-GB"/>
              </w:rPr>
            </w:pPr>
          </w:p>
        </w:tc>
      </w:tr>
      <w:tr w:rsidR="00D47E70" w:rsidRPr="005840B4" w14:paraId="78E03472" w14:textId="77777777" w:rsidTr="0068341B">
        <w:tc>
          <w:tcPr>
            <w:tcW w:w="9242" w:type="dxa"/>
          </w:tcPr>
          <w:p w14:paraId="0CB40510" w14:textId="77777777" w:rsidR="00D47E70" w:rsidRPr="005840B4" w:rsidRDefault="00D47E70" w:rsidP="0068341B">
            <w:pPr>
              <w:rPr>
                <w:rFonts w:ascii="Arial" w:eastAsia="Times New Roman" w:hAnsi="Arial" w:cs="Arial"/>
                <w:b/>
                <w:lang w:eastAsia="en-GB"/>
              </w:rPr>
            </w:pPr>
            <w:r w:rsidRPr="005840B4">
              <w:rPr>
                <w:rFonts w:ascii="Arial" w:eastAsia="Times New Roman" w:hAnsi="Arial" w:cs="Arial"/>
                <w:b/>
                <w:lang w:eastAsia="en-GB"/>
              </w:rPr>
              <w:t>Overall aim of project</w:t>
            </w:r>
          </w:p>
          <w:p w14:paraId="7132FB25" w14:textId="77777777" w:rsidR="00D47E70" w:rsidRPr="005840B4" w:rsidRDefault="00D47E70" w:rsidP="0068341B">
            <w:pPr>
              <w:rPr>
                <w:rFonts w:ascii="Arial" w:eastAsia="Times New Roman" w:hAnsi="Arial" w:cs="Arial"/>
                <w:b/>
                <w:lang w:eastAsia="en-GB"/>
              </w:rPr>
            </w:pPr>
          </w:p>
          <w:p w14:paraId="4BD9AD75" w14:textId="77777777" w:rsidR="00D47E70" w:rsidRPr="005840B4" w:rsidRDefault="00D47E70" w:rsidP="0068341B">
            <w:pPr>
              <w:spacing w:after="160" w:line="259" w:lineRule="auto"/>
              <w:rPr>
                <w:rFonts w:ascii="Arial" w:eastAsia="Times New Roman" w:hAnsi="Arial" w:cs="Arial"/>
                <w:lang w:eastAsia="en-GB"/>
              </w:rPr>
            </w:pPr>
            <w:r w:rsidRPr="005840B4">
              <w:rPr>
                <w:rFonts w:ascii="Arial" w:eastAsia="Times New Roman" w:hAnsi="Arial" w:cs="Arial"/>
                <w:lang w:eastAsia="en-GB"/>
              </w:rPr>
              <w:t xml:space="preserve">To assess if the type or nature of advanced contact effects survey response. </w:t>
            </w:r>
          </w:p>
        </w:tc>
      </w:tr>
      <w:tr w:rsidR="00D47E70" w:rsidRPr="005840B4" w14:paraId="238141D4" w14:textId="77777777" w:rsidTr="0068341B">
        <w:tc>
          <w:tcPr>
            <w:tcW w:w="9242" w:type="dxa"/>
          </w:tcPr>
          <w:p w14:paraId="4C48FC8A" w14:textId="77777777" w:rsidR="00D47E70" w:rsidRPr="005840B4" w:rsidRDefault="00D47E70" w:rsidP="0068341B">
            <w:pPr>
              <w:rPr>
                <w:rStyle w:val="label"/>
                <w:rFonts w:ascii="Arial" w:hAnsi="Arial" w:cs="Arial"/>
                <w:b/>
              </w:rPr>
            </w:pPr>
            <w:r w:rsidRPr="005840B4">
              <w:rPr>
                <w:rStyle w:val="label"/>
                <w:rFonts w:ascii="Arial" w:hAnsi="Arial" w:cs="Arial"/>
                <w:b/>
              </w:rPr>
              <w:lastRenderedPageBreak/>
              <w:t>Specific objectives of project</w:t>
            </w:r>
          </w:p>
          <w:p w14:paraId="270D0F2E" w14:textId="77777777" w:rsidR="00D47E70" w:rsidRPr="005840B4" w:rsidRDefault="00D47E70" w:rsidP="0068341B">
            <w:pPr>
              <w:rPr>
                <w:rFonts w:ascii="Arial" w:eastAsia="Times New Roman" w:hAnsi="Arial" w:cs="Arial"/>
                <w:b/>
                <w:lang w:eastAsia="en-GB"/>
              </w:rPr>
            </w:pPr>
          </w:p>
          <w:p w14:paraId="3B0C1168" w14:textId="77777777" w:rsidR="00D47E70" w:rsidRPr="005840B4" w:rsidRDefault="00D47E70" w:rsidP="00D47E70">
            <w:pPr>
              <w:pStyle w:val="ListParagraph"/>
              <w:numPr>
                <w:ilvl w:val="0"/>
                <w:numId w:val="5"/>
              </w:numPr>
              <w:spacing w:after="160" w:line="259" w:lineRule="auto"/>
              <w:rPr>
                <w:rFonts w:ascii="Arial" w:hAnsi="Arial" w:cs="Arial"/>
              </w:rPr>
            </w:pPr>
            <w:r w:rsidRPr="005840B4">
              <w:rPr>
                <w:rFonts w:ascii="Arial" w:hAnsi="Arial" w:cs="Arial"/>
              </w:rPr>
              <w:t xml:space="preserve">Update Edwards et al(2009)’s literature review’s section on examining advanced contact, so that it is up to date. </w:t>
            </w:r>
          </w:p>
          <w:p w14:paraId="59049760" w14:textId="77777777" w:rsidR="00D47E70" w:rsidRPr="005840B4" w:rsidRDefault="00D47E70" w:rsidP="00D47E70">
            <w:pPr>
              <w:pStyle w:val="ListParagraph"/>
              <w:numPr>
                <w:ilvl w:val="0"/>
                <w:numId w:val="5"/>
              </w:numPr>
              <w:spacing w:after="160" w:line="259" w:lineRule="auto"/>
              <w:rPr>
                <w:rFonts w:ascii="Arial" w:hAnsi="Arial" w:cs="Arial"/>
              </w:rPr>
            </w:pPr>
            <w:r w:rsidRPr="005840B4">
              <w:rPr>
                <w:rFonts w:ascii="Arial" w:hAnsi="Arial" w:cs="Arial"/>
              </w:rPr>
              <w:t xml:space="preserve">Update Edwards et al(2009)’s meta analyses on advanced contact to include any newer studies </w:t>
            </w:r>
          </w:p>
          <w:p w14:paraId="20301A7D" w14:textId="77777777" w:rsidR="00D47E70" w:rsidRPr="005840B4" w:rsidRDefault="00D47E70" w:rsidP="00D47E70">
            <w:pPr>
              <w:pStyle w:val="ListParagraph"/>
              <w:numPr>
                <w:ilvl w:val="0"/>
                <w:numId w:val="5"/>
              </w:numPr>
              <w:spacing w:after="160" w:line="259" w:lineRule="auto"/>
              <w:rPr>
                <w:rFonts w:ascii="Arial" w:hAnsi="Arial" w:cs="Arial"/>
              </w:rPr>
            </w:pPr>
            <w:r w:rsidRPr="005840B4">
              <w:rPr>
                <w:rFonts w:ascii="Arial" w:hAnsi="Arial" w:cs="Arial"/>
              </w:rPr>
              <w:t>Conduct a subgroup analysis to examine any differential effects based on the type of advanced contact, and the extent to which this explains the heterogeneity between studies.</w:t>
            </w:r>
          </w:p>
          <w:p w14:paraId="7074F45D" w14:textId="77777777" w:rsidR="00D47E70" w:rsidRPr="005840B4" w:rsidRDefault="00D47E70" w:rsidP="0068341B">
            <w:pPr>
              <w:rPr>
                <w:rFonts w:ascii="Arial" w:eastAsia="Times New Roman" w:hAnsi="Arial" w:cs="Arial"/>
                <w:b/>
                <w:lang w:eastAsia="en-GB"/>
              </w:rPr>
            </w:pPr>
          </w:p>
          <w:p w14:paraId="51CF9483" w14:textId="77777777" w:rsidR="00D47E70" w:rsidRPr="005840B4" w:rsidRDefault="00D47E70" w:rsidP="0068341B">
            <w:pPr>
              <w:rPr>
                <w:rFonts w:ascii="Arial" w:eastAsia="Times New Roman" w:hAnsi="Arial" w:cs="Arial"/>
                <w:b/>
                <w:lang w:eastAsia="en-GB"/>
              </w:rPr>
            </w:pPr>
          </w:p>
        </w:tc>
      </w:tr>
      <w:tr w:rsidR="00D47E70" w:rsidRPr="005840B4" w14:paraId="740F914B" w14:textId="77777777" w:rsidTr="0068341B">
        <w:tc>
          <w:tcPr>
            <w:tcW w:w="9242" w:type="dxa"/>
          </w:tcPr>
          <w:p w14:paraId="30C72C7F" w14:textId="77777777" w:rsidR="00D47E70" w:rsidRPr="005840B4" w:rsidRDefault="00D47E70" w:rsidP="0068341B">
            <w:pPr>
              <w:rPr>
                <w:rStyle w:val="label"/>
                <w:rFonts w:ascii="Arial" w:hAnsi="Arial" w:cs="Arial"/>
                <w:b/>
              </w:rPr>
            </w:pPr>
            <w:r w:rsidRPr="005840B4">
              <w:rPr>
                <w:rStyle w:val="label"/>
                <w:rFonts w:ascii="Arial" w:hAnsi="Arial" w:cs="Arial"/>
                <w:b/>
              </w:rPr>
              <w:t>Specify the procedures/methodology to be conducted during the project. For data analysis projects.</w:t>
            </w:r>
            <w:r w:rsidRPr="005840B4">
              <w:rPr>
                <w:rStyle w:val="label"/>
                <w:rFonts w:ascii="Arial" w:hAnsi="Arial" w:cs="Arial"/>
                <w:b/>
                <w:i/>
              </w:rPr>
              <w:t xml:space="preserve"> In this methods section include the power available to test your hypothesis and a brief statistical analysis plan</w:t>
            </w:r>
            <w:r w:rsidRPr="005840B4">
              <w:rPr>
                <w:rStyle w:val="label"/>
                <w:rFonts w:ascii="Arial" w:hAnsi="Arial" w:cs="Arial"/>
                <w:b/>
              </w:rPr>
              <w:t xml:space="preserve">. For literature reviews, include details on search strategy, search terms, inclusion and exclusion criteria. </w:t>
            </w:r>
          </w:p>
          <w:p w14:paraId="6402CCBE" w14:textId="77777777" w:rsidR="00D47E70" w:rsidRPr="005840B4" w:rsidRDefault="00D47E70" w:rsidP="0068341B">
            <w:pPr>
              <w:rPr>
                <w:rStyle w:val="label"/>
                <w:rFonts w:ascii="Arial" w:hAnsi="Arial" w:cs="Arial"/>
                <w:b/>
              </w:rPr>
            </w:pPr>
          </w:p>
          <w:p w14:paraId="5A756F3C" w14:textId="77777777" w:rsidR="00D47E70" w:rsidRPr="005840B4" w:rsidRDefault="00D47E70" w:rsidP="0068341B">
            <w:pPr>
              <w:rPr>
                <w:rFonts w:ascii="Arial" w:hAnsi="Arial" w:cs="Arial"/>
                <w:u w:val="single"/>
              </w:rPr>
            </w:pPr>
            <w:r w:rsidRPr="005840B4">
              <w:rPr>
                <w:rFonts w:ascii="Arial" w:hAnsi="Arial" w:cs="Arial"/>
                <w:u w:val="single"/>
              </w:rPr>
              <w:t xml:space="preserve">Inclusion criteria </w:t>
            </w:r>
          </w:p>
          <w:p w14:paraId="6639454F" w14:textId="77777777" w:rsidR="00D47E70" w:rsidRPr="005840B4" w:rsidRDefault="00D47E70" w:rsidP="0068341B">
            <w:pPr>
              <w:rPr>
                <w:rFonts w:ascii="Arial" w:hAnsi="Arial" w:cs="Arial"/>
                <w:u w:val="single"/>
              </w:rPr>
            </w:pPr>
            <w:r w:rsidRPr="005840B4">
              <w:rPr>
                <w:rFonts w:ascii="Arial" w:hAnsi="Arial" w:cs="Arial"/>
              </w:rPr>
              <w:tab/>
            </w:r>
            <w:r w:rsidRPr="005840B4">
              <w:rPr>
                <w:rFonts w:ascii="Arial" w:hAnsi="Arial" w:cs="Arial"/>
                <w:u w:val="single"/>
              </w:rPr>
              <w:t>Types of studies</w:t>
            </w:r>
          </w:p>
          <w:p w14:paraId="3E24D2D9" w14:textId="77777777" w:rsidR="00D47E70" w:rsidRPr="005840B4" w:rsidRDefault="00D47E70" w:rsidP="0068341B">
            <w:pPr>
              <w:rPr>
                <w:rFonts w:ascii="Arial" w:hAnsi="Arial" w:cs="Arial"/>
              </w:rPr>
            </w:pPr>
            <w:r w:rsidRPr="005840B4">
              <w:rPr>
                <w:rFonts w:ascii="Arial" w:hAnsi="Arial" w:cs="Arial"/>
              </w:rPr>
              <w:t xml:space="preserve">Any RCT evaluating any method of advanced contact to increase response to either postal or electronic questionnaires. For example, prior warning by phone/email/post. </w:t>
            </w:r>
          </w:p>
          <w:p w14:paraId="25B99EEF" w14:textId="77777777" w:rsidR="00D47E70" w:rsidRPr="005840B4" w:rsidRDefault="00D47E70" w:rsidP="0068341B">
            <w:pPr>
              <w:rPr>
                <w:rFonts w:ascii="Arial" w:hAnsi="Arial" w:cs="Arial"/>
                <w:u w:val="single"/>
              </w:rPr>
            </w:pPr>
            <w:r w:rsidRPr="005840B4">
              <w:rPr>
                <w:rFonts w:ascii="Arial" w:hAnsi="Arial" w:cs="Arial"/>
              </w:rPr>
              <w:tab/>
            </w:r>
            <w:r w:rsidRPr="005840B4">
              <w:rPr>
                <w:rFonts w:ascii="Arial" w:hAnsi="Arial" w:cs="Arial"/>
                <w:u w:val="single"/>
              </w:rPr>
              <w:t>Types of data</w:t>
            </w:r>
          </w:p>
          <w:p w14:paraId="5D12F0F8" w14:textId="77777777" w:rsidR="00D47E70" w:rsidRPr="005840B4" w:rsidRDefault="00D47E70" w:rsidP="0068341B">
            <w:pPr>
              <w:autoSpaceDE w:val="0"/>
              <w:autoSpaceDN w:val="0"/>
              <w:adjustRightInd w:val="0"/>
              <w:rPr>
                <w:rFonts w:ascii="Arial" w:hAnsi="Arial" w:cs="Arial"/>
              </w:rPr>
            </w:pPr>
            <w:r w:rsidRPr="005840B4">
              <w:rPr>
                <w:rFonts w:ascii="Arial" w:hAnsi="Arial" w:cs="Arial"/>
              </w:rPr>
              <w:t>This study will follow Edwards et al(2009) in using data from “[a]</w:t>
            </w:r>
            <w:proofErr w:type="spellStart"/>
            <w:r w:rsidRPr="005840B4">
              <w:rPr>
                <w:rFonts w:ascii="Arial" w:hAnsi="Arial" w:cs="Arial"/>
              </w:rPr>
              <w:t>ny</w:t>
            </w:r>
            <w:proofErr w:type="spellEnd"/>
            <w:r w:rsidRPr="005840B4">
              <w:rPr>
                <w:rFonts w:ascii="Arial" w:hAnsi="Arial" w:cs="Arial"/>
              </w:rPr>
              <w:t xml:space="preserve"> population (e.g. patients or healthcare providers and including any participants of non-health studies).”</w:t>
            </w:r>
          </w:p>
          <w:p w14:paraId="3AB33223" w14:textId="77777777" w:rsidR="00D47E70" w:rsidRPr="005840B4" w:rsidRDefault="00D47E70" w:rsidP="0068341B">
            <w:pPr>
              <w:rPr>
                <w:rFonts w:ascii="Arial" w:hAnsi="Arial" w:cs="Arial"/>
                <w:u w:val="single"/>
              </w:rPr>
            </w:pPr>
            <w:r w:rsidRPr="005840B4">
              <w:rPr>
                <w:rFonts w:ascii="Arial" w:hAnsi="Arial" w:cs="Arial"/>
              </w:rPr>
              <w:tab/>
            </w:r>
            <w:r w:rsidRPr="005840B4">
              <w:rPr>
                <w:rFonts w:ascii="Arial" w:hAnsi="Arial" w:cs="Arial"/>
                <w:u w:val="single"/>
              </w:rPr>
              <w:t>Types of methods</w:t>
            </w:r>
          </w:p>
          <w:p w14:paraId="07972C9B" w14:textId="77777777" w:rsidR="00D47E70" w:rsidRPr="005840B4" w:rsidRDefault="00D47E70" w:rsidP="0068341B">
            <w:pPr>
              <w:autoSpaceDE w:val="0"/>
              <w:autoSpaceDN w:val="0"/>
              <w:adjustRightInd w:val="0"/>
              <w:rPr>
                <w:rFonts w:ascii="Arial" w:hAnsi="Arial" w:cs="Arial"/>
              </w:rPr>
            </w:pPr>
            <w:r w:rsidRPr="005840B4">
              <w:rPr>
                <w:rFonts w:ascii="Arial" w:hAnsi="Arial" w:cs="Arial"/>
              </w:rPr>
              <w:t>This study will follow Edwards et al(2009) in including “[a]</w:t>
            </w:r>
            <w:proofErr w:type="spellStart"/>
            <w:r w:rsidRPr="005840B4">
              <w:rPr>
                <w:rFonts w:ascii="Arial" w:hAnsi="Arial" w:cs="Arial"/>
              </w:rPr>
              <w:t>ny</w:t>
            </w:r>
            <w:proofErr w:type="spellEnd"/>
            <w:r w:rsidRPr="005840B4">
              <w:rPr>
                <w:rFonts w:ascii="Arial" w:hAnsi="Arial" w:cs="Arial"/>
              </w:rPr>
              <w:t xml:space="preserve"> methods designed to increase response to postal or electronic questionnaires. Strategies requiring telephone contact as a follow-up technique are included but those requiring home visits are not.”</w:t>
            </w:r>
          </w:p>
          <w:p w14:paraId="4D96D926" w14:textId="77777777" w:rsidR="00D47E70" w:rsidRPr="005840B4" w:rsidRDefault="00D47E70" w:rsidP="0068341B">
            <w:pPr>
              <w:rPr>
                <w:rFonts w:ascii="Arial" w:hAnsi="Arial" w:cs="Arial"/>
                <w:u w:val="single"/>
              </w:rPr>
            </w:pPr>
            <w:r w:rsidRPr="005840B4">
              <w:rPr>
                <w:rFonts w:ascii="Arial" w:hAnsi="Arial" w:cs="Arial"/>
              </w:rPr>
              <w:tab/>
            </w:r>
            <w:r w:rsidRPr="005840B4">
              <w:rPr>
                <w:rFonts w:ascii="Arial" w:hAnsi="Arial" w:cs="Arial"/>
                <w:u w:val="single"/>
              </w:rPr>
              <w:t>Types of outcome measures</w:t>
            </w:r>
          </w:p>
          <w:p w14:paraId="2F157267" w14:textId="77777777" w:rsidR="00D47E70" w:rsidRPr="005840B4" w:rsidRDefault="00D47E70" w:rsidP="0068341B">
            <w:pPr>
              <w:rPr>
                <w:rFonts w:ascii="Arial" w:hAnsi="Arial" w:cs="Arial"/>
              </w:rPr>
            </w:pPr>
            <w:r w:rsidRPr="005840B4">
              <w:rPr>
                <w:rFonts w:ascii="Arial" w:hAnsi="Arial" w:cs="Arial"/>
              </w:rPr>
              <w:t xml:space="preserve">This study will use the same outcome measures as examined in Edwards et al (2009). </w:t>
            </w:r>
          </w:p>
          <w:p w14:paraId="64D2ACF6" w14:textId="77777777" w:rsidR="00D47E70" w:rsidRPr="005840B4" w:rsidRDefault="00D47E70" w:rsidP="00D47E70">
            <w:pPr>
              <w:pStyle w:val="ListParagraph"/>
              <w:numPr>
                <w:ilvl w:val="0"/>
                <w:numId w:val="3"/>
              </w:numPr>
              <w:autoSpaceDE w:val="0"/>
              <w:autoSpaceDN w:val="0"/>
              <w:adjustRightInd w:val="0"/>
              <w:rPr>
                <w:rFonts w:ascii="Arial" w:hAnsi="Arial" w:cs="Arial"/>
              </w:rPr>
            </w:pPr>
            <w:r w:rsidRPr="005840B4">
              <w:rPr>
                <w:rFonts w:ascii="Arial" w:hAnsi="Arial" w:cs="Arial"/>
              </w:rPr>
              <w:t>Proportion of completed, or partially completed questionnaires returned after the first mailing.</w:t>
            </w:r>
          </w:p>
          <w:p w14:paraId="01424784" w14:textId="77777777" w:rsidR="00D47E70" w:rsidRPr="005840B4" w:rsidRDefault="00D47E70" w:rsidP="00D47E70">
            <w:pPr>
              <w:pStyle w:val="ListParagraph"/>
              <w:numPr>
                <w:ilvl w:val="0"/>
                <w:numId w:val="3"/>
              </w:numPr>
              <w:autoSpaceDE w:val="0"/>
              <w:autoSpaceDN w:val="0"/>
              <w:adjustRightInd w:val="0"/>
              <w:rPr>
                <w:rFonts w:ascii="Arial" w:hAnsi="Arial" w:cs="Arial"/>
              </w:rPr>
            </w:pPr>
            <w:r w:rsidRPr="005840B4">
              <w:rPr>
                <w:rFonts w:ascii="Arial" w:hAnsi="Arial" w:cs="Arial"/>
              </w:rPr>
              <w:t>Proportion of completed, or partially completed questionnaires returned after all mailings.</w:t>
            </w:r>
          </w:p>
          <w:p w14:paraId="66BE46E0" w14:textId="77777777" w:rsidR="00D47E70" w:rsidRPr="005840B4" w:rsidRDefault="00D47E70" w:rsidP="00D47E70">
            <w:pPr>
              <w:pStyle w:val="ListParagraph"/>
              <w:numPr>
                <w:ilvl w:val="0"/>
                <w:numId w:val="2"/>
              </w:numPr>
              <w:autoSpaceDE w:val="0"/>
              <w:autoSpaceDN w:val="0"/>
              <w:adjustRightInd w:val="0"/>
              <w:rPr>
                <w:rFonts w:ascii="Arial" w:hAnsi="Arial" w:cs="Arial"/>
              </w:rPr>
            </w:pPr>
            <w:r w:rsidRPr="005840B4">
              <w:rPr>
                <w:rFonts w:ascii="Arial" w:hAnsi="Arial" w:cs="Arial"/>
              </w:rPr>
              <w:t>Proportion of participants logging-in or clicking the hyperlink to visit the online survey.</w:t>
            </w:r>
          </w:p>
          <w:p w14:paraId="2CB1FADC" w14:textId="77777777" w:rsidR="00D47E70" w:rsidRPr="005840B4" w:rsidRDefault="00D47E70" w:rsidP="00D47E70">
            <w:pPr>
              <w:pStyle w:val="ListParagraph"/>
              <w:numPr>
                <w:ilvl w:val="0"/>
                <w:numId w:val="1"/>
              </w:numPr>
              <w:spacing w:after="160" w:line="259" w:lineRule="auto"/>
              <w:rPr>
                <w:rFonts w:ascii="Arial" w:hAnsi="Arial" w:cs="Arial"/>
              </w:rPr>
            </w:pPr>
            <w:r w:rsidRPr="005840B4">
              <w:rPr>
                <w:rFonts w:ascii="Arial" w:hAnsi="Arial" w:cs="Arial"/>
              </w:rPr>
              <w:t>Proportion of participants submitting the online survey.</w:t>
            </w:r>
          </w:p>
          <w:p w14:paraId="42F1960D" w14:textId="77777777" w:rsidR="00D47E70" w:rsidRPr="005840B4" w:rsidRDefault="00D47E70" w:rsidP="0068341B">
            <w:pPr>
              <w:ind w:left="360"/>
              <w:rPr>
                <w:rFonts w:ascii="Arial" w:hAnsi="Arial" w:cs="Arial"/>
                <w:u w:val="single"/>
              </w:rPr>
            </w:pPr>
            <w:r w:rsidRPr="005840B4">
              <w:rPr>
                <w:rFonts w:ascii="Arial" w:hAnsi="Arial" w:cs="Arial"/>
                <w:u w:val="single"/>
              </w:rPr>
              <w:t>Search Methods</w:t>
            </w:r>
          </w:p>
          <w:p w14:paraId="4916392E" w14:textId="77777777" w:rsidR="00D47E70" w:rsidRPr="005840B4" w:rsidRDefault="00D47E70" w:rsidP="0068341B">
            <w:pPr>
              <w:rPr>
                <w:rFonts w:ascii="Arial" w:hAnsi="Arial" w:cs="Arial"/>
              </w:rPr>
            </w:pPr>
            <w:r w:rsidRPr="005840B4">
              <w:rPr>
                <w:rFonts w:ascii="Arial" w:hAnsi="Arial" w:cs="Arial"/>
              </w:rPr>
              <w:t xml:space="preserve">The following data bases will be searched: </w:t>
            </w:r>
          </w:p>
          <w:p w14:paraId="749C65FC" w14:textId="77777777" w:rsidR="00D47E70" w:rsidRPr="005840B4" w:rsidRDefault="00D47E70" w:rsidP="0068341B">
            <w:pPr>
              <w:rPr>
                <w:rFonts w:ascii="Arial" w:hAnsi="Arial" w:cs="Arial"/>
              </w:rPr>
            </w:pPr>
            <w:r w:rsidRPr="005840B4">
              <w:rPr>
                <w:rFonts w:ascii="Arial" w:hAnsi="Arial" w:cs="Arial"/>
              </w:rPr>
              <w:t xml:space="preserve">CINAHL 2008-2018.1 </w:t>
            </w:r>
          </w:p>
          <w:p w14:paraId="2F01714E" w14:textId="77777777" w:rsidR="00D47E70" w:rsidRPr="005840B4" w:rsidRDefault="00D47E70" w:rsidP="0068341B">
            <w:pPr>
              <w:rPr>
                <w:rFonts w:ascii="Arial" w:hAnsi="Arial" w:cs="Arial"/>
              </w:rPr>
            </w:pPr>
            <w:r w:rsidRPr="005840B4">
              <w:rPr>
                <w:rFonts w:ascii="Arial" w:hAnsi="Arial" w:cs="Arial"/>
              </w:rPr>
              <w:t>ERIC 2008-2018.1</w:t>
            </w:r>
          </w:p>
          <w:p w14:paraId="65648172" w14:textId="77777777" w:rsidR="00D47E70" w:rsidRPr="005840B4" w:rsidRDefault="00D47E70" w:rsidP="0068341B">
            <w:pPr>
              <w:rPr>
                <w:rFonts w:ascii="Arial" w:hAnsi="Arial" w:cs="Arial"/>
              </w:rPr>
            </w:pPr>
            <w:proofErr w:type="spellStart"/>
            <w:r w:rsidRPr="005840B4">
              <w:rPr>
                <w:rFonts w:ascii="Arial" w:hAnsi="Arial" w:cs="Arial"/>
              </w:rPr>
              <w:t>PsycLit</w:t>
            </w:r>
            <w:proofErr w:type="spellEnd"/>
            <w:r w:rsidRPr="005840B4">
              <w:rPr>
                <w:rFonts w:ascii="Arial" w:hAnsi="Arial" w:cs="Arial"/>
              </w:rPr>
              <w:t xml:space="preserve"> 2008.02-2018.1 </w:t>
            </w:r>
          </w:p>
          <w:p w14:paraId="5BC6D086" w14:textId="77777777" w:rsidR="00D47E70" w:rsidRPr="005840B4" w:rsidRDefault="00D47E70" w:rsidP="0068341B">
            <w:pPr>
              <w:rPr>
                <w:rFonts w:ascii="Arial" w:hAnsi="Arial" w:cs="Arial"/>
              </w:rPr>
            </w:pPr>
            <w:r w:rsidRPr="005840B4">
              <w:rPr>
                <w:rFonts w:ascii="Arial" w:hAnsi="Arial" w:cs="Arial"/>
              </w:rPr>
              <w:t>MEDLINE 2007.12-2018.1</w:t>
            </w:r>
          </w:p>
          <w:p w14:paraId="753A83E9" w14:textId="77777777" w:rsidR="00D47E70" w:rsidRPr="005840B4" w:rsidRDefault="00D47E70" w:rsidP="0068341B">
            <w:pPr>
              <w:rPr>
                <w:rFonts w:ascii="Arial" w:hAnsi="Arial" w:cs="Arial"/>
              </w:rPr>
            </w:pPr>
            <w:r w:rsidRPr="005840B4">
              <w:rPr>
                <w:rFonts w:ascii="Arial" w:hAnsi="Arial" w:cs="Arial"/>
              </w:rPr>
              <w:t>EMBASE 2007.11-2018.1</w:t>
            </w:r>
          </w:p>
          <w:p w14:paraId="60E37CAD" w14:textId="77777777" w:rsidR="00D47E70" w:rsidRPr="005840B4" w:rsidRDefault="00D47E70" w:rsidP="0068341B">
            <w:pPr>
              <w:rPr>
                <w:rFonts w:ascii="Arial" w:hAnsi="Arial" w:cs="Arial"/>
              </w:rPr>
            </w:pPr>
            <w:r w:rsidRPr="005840B4">
              <w:rPr>
                <w:rFonts w:ascii="Arial" w:hAnsi="Arial" w:cs="Arial"/>
              </w:rPr>
              <w:t xml:space="preserve">Social Science Citation Index 2008.2-2018.1 </w:t>
            </w:r>
          </w:p>
          <w:p w14:paraId="1232DC95" w14:textId="77777777" w:rsidR="00D47E70" w:rsidRPr="005840B4" w:rsidRDefault="00D47E70" w:rsidP="0068341B">
            <w:pPr>
              <w:rPr>
                <w:rFonts w:ascii="Arial" w:hAnsi="Arial" w:cs="Arial"/>
              </w:rPr>
            </w:pPr>
            <w:r w:rsidRPr="005840B4">
              <w:rPr>
                <w:rFonts w:ascii="Arial" w:hAnsi="Arial" w:cs="Arial"/>
              </w:rPr>
              <w:t>Science Citation Index 2008.2-2018.1</w:t>
            </w:r>
          </w:p>
          <w:p w14:paraId="4444EA8A" w14:textId="77777777" w:rsidR="00D47E70" w:rsidRPr="005840B4" w:rsidRDefault="00D47E70" w:rsidP="0068341B">
            <w:pPr>
              <w:rPr>
                <w:rFonts w:ascii="Arial" w:hAnsi="Arial" w:cs="Arial"/>
              </w:rPr>
            </w:pPr>
            <w:proofErr w:type="spellStart"/>
            <w:r w:rsidRPr="005840B4">
              <w:rPr>
                <w:rFonts w:ascii="Arial" w:hAnsi="Arial" w:cs="Arial"/>
              </w:rPr>
              <w:t>EconLit</w:t>
            </w:r>
            <w:proofErr w:type="spellEnd"/>
            <w:r w:rsidRPr="005840B4">
              <w:rPr>
                <w:rFonts w:ascii="Arial" w:hAnsi="Arial" w:cs="Arial"/>
              </w:rPr>
              <w:t xml:space="preserve"> 2008-2018.1</w:t>
            </w:r>
          </w:p>
          <w:p w14:paraId="22E682A2" w14:textId="77777777" w:rsidR="00D47E70" w:rsidRPr="005840B4" w:rsidRDefault="00D47E70" w:rsidP="0068341B">
            <w:pPr>
              <w:rPr>
                <w:rFonts w:ascii="Arial" w:hAnsi="Arial" w:cs="Arial"/>
              </w:rPr>
            </w:pPr>
            <w:r w:rsidRPr="005840B4">
              <w:rPr>
                <w:rFonts w:ascii="Arial" w:hAnsi="Arial" w:cs="Arial"/>
              </w:rPr>
              <w:t>Sociological Abstracts 2008-2018.1</w:t>
            </w:r>
          </w:p>
          <w:p w14:paraId="002E33CF" w14:textId="77777777" w:rsidR="00D47E70" w:rsidRPr="005840B4" w:rsidRDefault="00D47E70" w:rsidP="0068341B">
            <w:pPr>
              <w:rPr>
                <w:rFonts w:ascii="Arial" w:hAnsi="Arial" w:cs="Arial"/>
              </w:rPr>
            </w:pPr>
            <w:r w:rsidRPr="005840B4">
              <w:rPr>
                <w:rFonts w:ascii="Arial" w:hAnsi="Arial" w:cs="Arial"/>
              </w:rPr>
              <w:t>Index to Scientific &amp; Technical Proceedings 2008.2-2018.1.</w:t>
            </w:r>
          </w:p>
          <w:p w14:paraId="07862D19" w14:textId="77777777" w:rsidR="00D47E70" w:rsidRPr="005840B4" w:rsidRDefault="00D47E70" w:rsidP="0068341B">
            <w:pPr>
              <w:rPr>
                <w:rFonts w:ascii="Arial" w:hAnsi="Arial" w:cs="Arial"/>
              </w:rPr>
            </w:pPr>
            <w:r w:rsidRPr="005840B4">
              <w:rPr>
                <w:rFonts w:ascii="Arial" w:hAnsi="Arial" w:cs="Arial"/>
              </w:rPr>
              <w:t>((</w:t>
            </w:r>
            <w:proofErr w:type="spellStart"/>
            <w:r w:rsidRPr="005840B4">
              <w:rPr>
                <w:rFonts w:ascii="Arial" w:hAnsi="Arial" w:cs="Arial"/>
              </w:rPr>
              <w:t>questionnair</w:t>
            </w:r>
            <w:proofErr w:type="spellEnd"/>
            <w:r w:rsidRPr="005840B4">
              <w:rPr>
                <w:rFonts w:ascii="Arial" w:hAnsi="Arial" w:cs="Arial"/>
              </w:rPr>
              <w:t>* OR survey* OR data collection) AND (</w:t>
            </w:r>
            <w:proofErr w:type="spellStart"/>
            <w:r w:rsidRPr="005840B4">
              <w:rPr>
                <w:rFonts w:ascii="Arial" w:hAnsi="Arial" w:cs="Arial"/>
              </w:rPr>
              <w:t>respon</w:t>
            </w:r>
            <w:proofErr w:type="spellEnd"/>
            <w:r w:rsidRPr="005840B4">
              <w:rPr>
                <w:rFonts w:ascii="Arial" w:hAnsi="Arial" w:cs="Arial"/>
              </w:rPr>
              <w:t xml:space="preserve">* OR return*) AND (advance* OR earlier OR prior OR before* OR already OR afore OR pre* OR remind* OR </w:t>
            </w:r>
            <w:proofErr w:type="spellStart"/>
            <w:r w:rsidRPr="005840B4">
              <w:rPr>
                <w:rFonts w:ascii="Arial" w:hAnsi="Arial" w:cs="Arial"/>
              </w:rPr>
              <w:t>communic</w:t>
            </w:r>
            <w:proofErr w:type="spellEnd"/>
            <w:r w:rsidRPr="005840B4">
              <w:rPr>
                <w:rFonts w:ascii="Arial" w:hAnsi="Arial" w:cs="Arial"/>
              </w:rPr>
              <w:t xml:space="preserve">* OR contact OR notification) AND (control* OR </w:t>
            </w:r>
            <w:proofErr w:type="spellStart"/>
            <w:r w:rsidRPr="005840B4">
              <w:rPr>
                <w:rFonts w:ascii="Arial" w:hAnsi="Arial" w:cs="Arial"/>
              </w:rPr>
              <w:t>randomi</w:t>
            </w:r>
            <w:proofErr w:type="spellEnd"/>
            <w:r w:rsidRPr="005840B4">
              <w:rPr>
                <w:rFonts w:ascii="Arial" w:hAnsi="Arial" w:cs="Arial"/>
              </w:rPr>
              <w:t xml:space="preserve">* OR blind* OR mask* OR trial* OR </w:t>
            </w:r>
            <w:proofErr w:type="spellStart"/>
            <w:r w:rsidRPr="005840B4">
              <w:rPr>
                <w:rFonts w:ascii="Arial" w:hAnsi="Arial" w:cs="Arial"/>
              </w:rPr>
              <w:t>compar</w:t>
            </w:r>
            <w:proofErr w:type="spellEnd"/>
            <w:r w:rsidRPr="005840B4">
              <w:rPr>
                <w:rFonts w:ascii="Arial" w:hAnsi="Arial" w:cs="Arial"/>
              </w:rPr>
              <w:t>* OR experiment* OR “exp” OR factorial))</w:t>
            </w:r>
          </w:p>
          <w:p w14:paraId="417CC198" w14:textId="77777777" w:rsidR="00D47E70" w:rsidRPr="005840B4" w:rsidRDefault="00D47E70" w:rsidP="0068341B">
            <w:pPr>
              <w:rPr>
                <w:rFonts w:ascii="Arial" w:hAnsi="Arial" w:cs="Arial"/>
              </w:rPr>
            </w:pPr>
            <w:r w:rsidRPr="005840B4">
              <w:rPr>
                <w:rFonts w:ascii="Arial" w:hAnsi="Arial" w:cs="Arial"/>
              </w:rPr>
              <w:t xml:space="preserve">The following search terms will be used: </w:t>
            </w:r>
          </w:p>
          <w:p w14:paraId="6A1BBE32" w14:textId="77777777" w:rsidR="00D47E70" w:rsidRPr="005840B4" w:rsidRDefault="00D47E70" w:rsidP="0068341B">
            <w:pPr>
              <w:rPr>
                <w:rFonts w:ascii="Arial" w:hAnsi="Arial" w:cs="Arial"/>
              </w:rPr>
            </w:pPr>
            <w:r w:rsidRPr="005840B4">
              <w:rPr>
                <w:rFonts w:ascii="Arial" w:hAnsi="Arial" w:cs="Arial"/>
              </w:rPr>
              <w:lastRenderedPageBreak/>
              <w:t xml:space="preserve">A. </w:t>
            </w:r>
            <w:proofErr w:type="spellStart"/>
            <w:r w:rsidRPr="005840B4">
              <w:rPr>
                <w:rFonts w:ascii="Arial" w:hAnsi="Arial" w:cs="Arial"/>
              </w:rPr>
              <w:t>questionnair</w:t>
            </w:r>
            <w:proofErr w:type="spellEnd"/>
            <w:r w:rsidRPr="005840B4">
              <w:rPr>
                <w:rFonts w:ascii="Arial" w:hAnsi="Arial" w:cs="Arial"/>
              </w:rPr>
              <w:t xml:space="preserve">* OR survey* OR data collection </w:t>
            </w:r>
          </w:p>
          <w:p w14:paraId="455C7ADA" w14:textId="77777777" w:rsidR="00D47E70" w:rsidRPr="005840B4" w:rsidRDefault="00D47E70" w:rsidP="0068341B">
            <w:pPr>
              <w:rPr>
                <w:rFonts w:ascii="Arial" w:hAnsi="Arial" w:cs="Arial"/>
              </w:rPr>
            </w:pPr>
            <w:r w:rsidRPr="005840B4">
              <w:rPr>
                <w:rFonts w:ascii="Arial" w:hAnsi="Arial" w:cs="Arial"/>
              </w:rPr>
              <w:t xml:space="preserve">B. </w:t>
            </w:r>
            <w:proofErr w:type="spellStart"/>
            <w:r w:rsidRPr="005840B4">
              <w:rPr>
                <w:rFonts w:ascii="Arial" w:hAnsi="Arial" w:cs="Arial"/>
              </w:rPr>
              <w:t>respon</w:t>
            </w:r>
            <w:proofErr w:type="spellEnd"/>
            <w:r w:rsidRPr="005840B4">
              <w:rPr>
                <w:rFonts w:ascii="Arial" w:hAnsi="Arial" w:cs="Arial"/>
              </w:rPr>
              <w:t xml:space="preserve">* OR return* </w:t>
            </w:r>
          </w:p>
          <w:p w14:paraId="07E1CC40" w14:textId="77777777" w:rsidR="00D47E70" w:rsidRPr="005840B4" w:rsidRDefault="00D47E70" w:rsidP="0068341B">
            <w:pPr>
              <w:rPr>
                <w:rFonts w:ascii="Arial" w:hAnsi="Arial" w:cs="Arial"/>
              </w:rPr>
            </w:pPr>
            <w:r w:rsidRPr="005840B4">
              <w:rPr>
                <w:rFonts w:ascii="Arial" w:hAnsi="Arial" w:cs="Arial"/>
              </w:rPr>
              <w:t xml:space="preserve">C. advance* OR earlier OR prior OR before* OR already OR afore OR pre* OR remind* OR </w:t>
            </w:r>
            <w:proofErr w:type="spellStart"/>
            <w:r w:rsidRPr="005840B4">
              <w:rPr>
                <w:rFonts w:ascii="Arial" w:hAnsi="Arial" w:cs="Arial"/>
              </w:rPr>
              <w:t>communic</w:t>
            </w:r>
            <w:proofErr w:type="spellEnd"/>
            <w:r w:rsidRPr="005840B4">
              <w:rPr>
                <w:rFonts w:ascii="Arial" w:hAnsi="Arial" w:cs="Arial"/>
              </w:rPr>
              <w:t>* OR contact OR notification</w:t>
            </w:r>
          </w:p>
          <w:p w14:paraId="7C655890" w14:textId="77777777" w:rsidR="00D47E70" w:rsidRPr="005840B4" w:rsidRDefault="00D47E70" w:rsidP="0068341B">
            <w:pPr>
              <w:rPr>
                <w:rFonts w:ascii="Arial" w:hAnsi="Arial" w:cs="Arial"/>
              </w:rPr>
            </w:pPr>
            <w:r w:rsidRPr="005840B4">
              <w:rPr>
                <w:rFonts w:ascii="Arial" w:hAnsi="Arial" w:cs="Arial"/>
              </w:rPr>
              <w:t xml:space="preserve">D. control* OR </w:t>
            </w:r>
            <w:proofErr w:type="spellStart"/>
            <w:r w:rsidRPr="005840B4">
              <w:rPr>
                <w:rFonts w:ascii="Arial" w:hAnsi="Arial" w:cs="Arial"/>
              </w:rPr>
              <w:t>randomi</w:t>
            </w:r>
            <w:proofErr w:type="spellEnd"/>
            <w:r w:rsidRPr="005840B4">
              <w:rPr>
                <w:rFonts w:ascii="Arial" w:hAnsi="Arial" w:cs="Arial"/>
              </w:rPr>
              <w:t xml:space="preserve">* OR blind* OR mask* OR trial* OR </w:t>
            </w:r>
            <w:proofErr w:type="spellStart"/>
            <w:r w:rsidRPr="005840B4">
              <w:rPr>
                <w:rFonts w:ascii="Arial" w:hAnsi="Arial" w:cs="Arial"/>
              </w:rPr>
              <w:t>compar</w:t>
            </w:r>
            <w:proofErr w:type="spellEnd"/>
            <w:r w:rsidRPr="005840B4">
              <w:rPr>
                <w:rFonts w:ascii="Arial" w:hAnsi="Arial" w:cs="Arial"/>
              </w:rPr>
              <w:t>* OR experiment* OR “exp” OR factorial</w:t>
            </w:r>
          </w:p>
          <w:p w14:paraId="570377AF" w14:textId="77777777" w:rsidR="00D47E70" w:rsidRPr="005840B4" w:rsidRDefault="00D47E70" w:rsidP="0068341B">
            <w:pPr>
              <w:rPr>
                <w:rFonts w:ascii="Arial" w:hAnsi="Arial" w:cs="Arial"/>
              </w:rPr>
            </w:pPr>
            <w:r w:rsidRPr="005840B4">
              <w:rPr>
                <w:rFonts w:ascii="Arial" w:hAnsi="Arial" w:cs="Arial"/>
              </w:rPr>
              <w:t xml:space="preserve">E. A and B and C and D </w:t>
            </w:r>
          </w:p>
          <w:p w14:paraId="3B1359A7" w14:textId="77777777" w:rsidR="00D47E70" w:rsidRPr="005840B4" w:rsidRDefault="00D47E70" w:rsidP="0068341B">
            <w:pPr>
              <w:rPr>
                <w:rFonts w:ascii="Arial" w:hAnsi="Arial" w:cs="Arial"/>
              </w:rPr>
            </w:pPr>
          </w:p>
          <w:p w14:paraId="706336C7" w14:textId="77777777" w:rsidR="00D47E70" w:rsidRPr="005840B4" w:rsidRDefault="00D47E70" w:rsidP="0068341B">
            <w:pPr>
              <w:rPr>
                <w:rFonts w:ascii="Arial" w:hAnsi="Arial" w:cs="Arial"/>
              </w:rPr>
            </w:pPr>
            <w:r w:rsidRPr="005840B4">
              <w:rPr>
                <w:rFonts w:ascii="Arial" w:hAnsi="Arial" w:cs="Arial"/>
              </w:rPr>
              <w:t xml:space="preserve">We will also search for relevant citations of included studies in Google Scholar. </w:t>
            </w:r>
          </w:p>
          <w:p w14:paraId="29396BB4" w14:textId="77777777" w:rsidR="00D47E70" w:rsidRPr="005840B4" w:rsidRDefault="00D47E70" w:rsidP="0068341B">
            <w:pPr>
              <w:rPr>
                <w:rFonts w:ascii="Arial" w:hAnsi="Arial" w:cs="Arial"/>
              </w:rPr>
            </w:pPr>
          </w:p>
          <w:p w14:paraId="1AE5922A" w14:textId="77777777" w:rsidR="00D47E70" w:rsidRPr="005840B4" w:rsidRDefault="00D47E70" w:rsidP="0068341B">
            <w:pPr>
              <w:rPr>
                <w:rFonts w:ascii="Arial" w:hAnsi="Arial" w:cs="Arial"/>
                <w:u w:val="single"/>
              </w:rPr>
            </w:pPr>
            <w:r w:rsidRPr="005840B4">
              <w:rPr>
                <w:rFonts w:ascii="Arial" w:hAnsi="Arial" w:cs="Arial"/>
                <w:u w:val="single"/>
              </w:rPr>
              <w:t xml:space="preserve">Data collection and analysis </w:t>
            </w:r>
          </w:p>
          <w:p w14:paraId="74250A74" w14:textId="77777777" w:rsidR="00D47E70" w:rsidRPr="005840B4" w:rsidRDefault="00D47E70" w:rsidP="0068341B">
            <w:pPr>
              <w:rPr>
                <w:rFonts w:ascii="Arial" w:hAnsi="Arial" w:cs="Arial"/>
              </w:rPr>
            </w:pPr>
            <w:r w:rsidRPr="005840B4">
              <w:rPr>
                <w:rFonts w:ascii="Arial" w:hAnsi="Arial" w:cs="Arial"/>
              </w:rPr>
              <w:tab/>
            </w:r>
            <w:r w:rsidRPr="005840B4">
              <w:rPr>
                <w:rFonts w:ascii="Arial" w:hAnsi="Arial" w:cs="Arial"/>
                <w:u w:val="single"/>
              </w:rPr>
              <w:t xml:space="preserve">Trial identification </w:t>
            </w:r>
          </w:p>
          <w:p w14:paraId="4C0F02FE" w14:textId="77777777" w:rsidR="00D47E70" w:rsidRPr="005840B4" w:rsidRDefault="00D47E70" w:rsidP="0068341B">
            <w:pPr>
              <w:rPr>
                <w:rFonts w:ascii="Arial" w:hAnsi="Arial" w:cs="Arial"/>
              </w:rPr>
            </w:pPr>
            <w:r w:rsidRPr="005840B4">
              <w:rPr>
                <w:rFonts w:ascii="Arial" w:hAnsi="Arial" w:cs="Arial"/>
              </w:rPr>
              <w:t>Myself and Dr Edwards will screen the titles, abstracts and key words of all records identified form the electronic bibliographic databases.</w:t>
            </w:r>
          </w:p>
          <w:p w14:paraId="76F2B80A" w14:textId="77777777" w:rsidR="00D47E70" w:rsidRPr="005840B4" w:rsidRDefault="00D47E70" w:rsidP="0068341B">
            <w:pPr>
              <w:rPr>
                <w:rFonts w:ascii="Arial" w:hAnsi="Arial" w:cs="Arial"/>
                <w:u w:val="single"/>
              </w:rPr>
            </w:pPr>
            <w:r w:rsidRPr="005840B4">
              <w:rPr>
                <w:rFonts w:ascii="Arial" w:hAnsi="Arial" w:cs="Arial"/>
              </w:rPr>
              <w:tab/>
            </w:r>
            <w:r w:rsidRPr="005840B4">
              <w:rPr>
                <w:rFonts w:ascii="Arial" w:hAnsi="Arial" w:cs="Arial"/>
                <w:u w:val="single"/>
              </w:rPr>
              <w:t xml:space="preserve">Quality assessment </w:t>
            </w:r>
          </w:p>
          <w:p w14:paraId="588B5BCE" w14:textId="77777777" w:rsidR="00D47E70" w:rsidRPr="005840B4" w:rsidRDefault="00D47E70" w:rsidP="0068341B">
            <w:pPr>
              <w:rPr>
                <w:rFonts w:ascii="Arial" w:hAnsi="Arial" w:cs="Arial"/>
              </w:rPr>
            </w:pPr>
            <w:r w:rsidRPr="005840B4">
              <w:rPr>
                <w:rFonts w:ascii="Arial" w:hAnsi="Arial" w:cs="Arial"/>
              </w:rPr>
              <w:t>Trials will be assessed be me on their standard of allocation concealment, blinding, and if they were randomised correctly.</w:t>
            </w:r>
          </w:p>
          <w:p w14:paraId="754DD78F" w14:textId="77777777" w:rsidR="00D47E70" w:rsidRPr="005840B4" w:rsidRDefault="00D47E70" w:rsidP="0068341B">
            <w:pPr>
              <w:rPr>
                <w:rFonts w:ascii="Arial" w:hAnsi="Arial" w:cs="Arial"/>
              </w:rPr>
            </w:pPr>
            <w:r w:rsidRPr="005840B4">
              <w:rPr>
                <w:rFonts w:ascii="Arial" w:hAnsi="Arial" w:cs="Arial"/>
              </w:rPr>
              <w:tab/>
            </w:r>
            <w:r w:rsidRPr="005840B4">
              <w:rPr>
                <w:rFonts w:ascii="Arial" w:hAnsi="Arial" w:cs="Arial"/>
                <w:u w:val="single"/>
              </w:rPr>
              <w:t>Data extraction</w:t>
            </w:r>
          </w:p>
          <w:p w14:paraId="46536E1A" w14:textId="77777777" w:rsidR="00D47E70" w:rsidRPr="005840B4" w:rsidRDefault="00D47E70" w:rsidP="0068341B">
            <w:pPr>
              <w:rPr>
                <w:rFonts w:ascii="Arial" w:hAnsi="Arial" w:cs="Arial"/>
              </w:rPr>
            </w:pPr>
            <w:r w:rsidRPr="005840B4">
              <w:rPr>
                <w:rFonts w:ascii="Arial" w:hAnsi="Arial" w:cs="Arial"/>
              </w:rPr>
              <w:t xml:space="preserve">Data will be extracted: </w:t>
            </w:r>
          </w:p>
          <w:p w14:paraId="09B3BDAE" w14:textId="77777777" w:rsidR="00D47E70" w:rsidRPr="005840B4" w:rsidRDefault="00D47E70" w:rsidP="00D47E70">
            <w:pPr>
              <w:pStyle w:val="ListParagraph"/>
              <w:numPr>
                <w:ilvl w:val="0"/>
                <w:numId w:val="1"/>
              </w:numPr>
              <w:autoSpaceDE w:val="0"/>
              <w:autoSpaceDN w:val="0"/>
              <w:adjustRightInd w:val="0"/>
              <w:rPr>
                <w:rFonts w:ascii="Arial" w:hAnsi="Arial" w:cs="Arial"/>
              </w:rPr>
            </w:pPr>
            <w:r w:rsidRPr="005840B4">
              <w:rPr>
                <w:rFonts w:ascii="Arial" w:hAnsi="Arial" w:cs="Arial"/>
              </w:rPr>
              <w:t xml:space="preserve">The nature of advanced contact </w:t>
            </w:r>
          </w:p>
          <w:p w14:paraId="4F8074B5" w14:textId="77777777" w:rsidR="00D47E70" w:rsidRPr="005840B4" w:rsidRDefault="00D47E70" w:rsidP="00D47E70">
            <w:pPr>
              <w:pStyle w:val="ListParagraph"/>
              <w:numPr>
                <w:ilvl w:val="0"/>
                <w:numId w:val="1"/>
              </w:numPr>
              <w:autoSpaceDE w:val="0"/>
              <w:autoSpaceDN w:val="0"/>
              <w:adjustRightInd w:val="0"/>
              <w:rPr>
                <w:rFonts w:ascii="Arial" w:hAnsi="Arial" w:cs="Arial"/>
              </w:rPr>
            </w:pPr>
            <w:r w:rsidRPr="005840B4">
              <w:rPr>
                <w:rFonts w:ascii="Arial" w:hAnsi="Arial" w:cs="Arial"/>
              </w:rPr>
              <w:t>The number randomised to each arm</w:t>
            </w:r>
          </w:p>
          <w:p w14:paraId="0E0A1BF3" w14:textId="77777777" w:rsidR="00D47E70" w:rsidRPr="005840B4" w:rsidRDefault="00D47E70" w:rsidP="00D47E70">
            <w:pPr>
              <w:pStyle w:val="ListParagraph"/>
              <w:numPr>
                <w:ilvl w:val="0"/>
                <w:numId w:val="1"/>
              </w:numPr>
              <w:autoSpaceDE w:val="0"/>
              <w:autoSpaceDN w:val="0"/>
              <w:adjustRightInd w:val="0"/>
              <w:rPr>
                <w:rFonts w:ascii="Arial" w:hAnsi="Arial" w:cs="Arial"/>
              </w:rPr>
            </w:pPr>
            <w:r w:rsidRPr="005840B4">
              <w:rPr>
                <w:rFonts w:ascii="Arial" w:hAnsi="Arial" w:cs="Arial"/>
              </w:rPr>
              <w:t xml:space="preserve"> the quality of allocation concealment</w:t>
            </w:r>
          </w:p>
          <w:p w14:paraId="34DEE4BD" w14:textId="77777777" w:rsidR="00D47E70" w:rsidRPr="005840B4" w:rsidRDefault="00D47E70" w:rsidP="00D47E70">
            <w:pPr>
              <w:pStyle w:val="ListParagraph"/>
              <w:numPr>
                <w:ilvl w:val="0"/>
                <w:numId w:val="1"/>
              </w:numPr>
              <w:autoSpaceDE w:val="0"/>
              <w:autoSpaceDN w:val="0"/>
              <w:adjustRightInd w:val="0"/>
              <w:rPr>
                <w:rFonts w:ascii="Arial" w:hAnsi="Arial" w:cs="Arial"/>
              </w:rPr>
            </w:pPr>
            <w:r w:rsidRPr="005840B4">
              <w:rPr>
                <w:rFonts w:ascii="Arial" w:hAnsi="Arial" w:cs="Arial"/>
              </w:rPr>
              <w:t xml:space="preserve">The types of participants, materials and follow-up methods used. </w:t>
            </w:r>
          </w:p>
          <w:p w14:paraId="65F9E79F" w14:textId="77777777" w:rsidR="00D47E70" w:rsidRPr="005840B4" w:rsidRDefault="00D47E70" w:rsidP="00D47E70">
            <w:pPr>
              <w:pStyle w:val="ListParagraph"/>
              <w:numPr>
                <w:ilvl w:val="0"/>
                <w:numId w:val="1"/>
              </w:numPr>
              <w:autoSpaceDE w:val="0"/>
              <w:autoSpaceDN w:val="0"/>
              <w:adjustRightInd w:val="0"/>
              <w:rPr>
                <w:rFonts w:ascii="Arial" w:hAnsi="Arial" w:cs="Arial"/>
              </w:rPr>
            </w:pPr>
            <w:r w:rsidRPr="005840B4">
              <w:rPr>
                <w:rFonts w:ascii="Arial" w:hAnsi="Arial" w:cs="Arial"/>
              </w:rPr>
              <w:t>The effect of each intervention on response</w:t>
            </w:r>
          </w:p>
          <w:p w14:paraId="3F37AB1C" w14:textId="77777777" w:rsidR="00D47E70" w:rsidRPr="005840B4" w:rsidRDefault="00D47E70" w:rsidP="00D47E70">
            <w:pPr>
              <w:pStyle w:val="ListParagraph"/>
              <w:numPr>
                <w:ilvl w:val="0"/>
                <w:numId w:val="1"/>
              </w:numPr>
              <w:autoSpaceDE w:val="0"/>
              <w:autoSpaceDN w:val="0"/>
              <w:adjustRightInd w:val="0"/>
              <w:rPr>
                <w:rFonts w:ascii="Arial" w:hAnsi="Arial" w:cs="Arial"/>
              </w:rPr>
            </w:pPr>
            <w:r w:rsidRPr="005840B4">
              <w:rPr>
                <w:rFonts w:ascii="Arial" w:hAnsi="Arial" w:cs="Arial"/>
              </w:rPr>
              <w:t xml:space="preserve">The proportion of questionnaires returned after the first mailing and the proportion returned after all follow up contacts were complete. </w:t>
            </w:r>
          </w:p>
          <w:p w14:paraId="55AC1DAC" w14:textId="77777777" w:rsidR="00D47E70" w:rsidRPr="005840B4" w:rsidRDefault="00D47E70" w:rsidP="0068341B">
            <w:pPr>
              <w:rPr>
                <w:rStyle w:val="label"/>
                <w:rFonts w:ascii="Arial" w:hAnsi="Arial" w:cs="Arial"/>
                <w:b/>
              </w:rPr>
            </w:pPr>
          </w:p>
          <w:p w14:paraId="46FB3AC8" w14:textId="77777777" w:rsidR="00D47E70" w:rsidRPr="005840B4" w:rsidRDefault="00D47E70" w:rsidP="0068341B">
            <w:pPr>
              <w:rPr>
                <w:rStyle w:val="label"/>
                <w:rFonts w:ascii="Arial" w:hAnsi="Arial" w:cs="Arial"/>
                <w:b/>
              </w:rPr>
            </w:pPr>
            <w:r w:rsidRPr="005840B4">
              <w:rPr>
                <w:rStyle w:val="label"/>
                <w:rFonts w:ascii="Arial" w:hAnsi="Arial" w:cs="Arial"/>
                <w:b/>
              </w:rPr>
              <w:t>Sub group analyses</w:t>
            </w:r>
          </w:p>
          <w:p w14:paraId="2F0AE8B1" w14:textId="77777777" w:rsidR="00D47E70" w:rsidRPr="005840B4" w:rsidRDefault="00D47E70" w:rsidP="0068341B">
            <w:pPr>
              <w:rPr>
                <w:rStyle w:val="label"/>
                <w:rFonts w:ascii="Arial" w:hAnsi="Arial" w:cs="Arial"/>
              </w:rPr>
            </w:pPr>
            <w:r w:rsidRPr="005840B4">
              <w:rPr>
                <w:rStyle w:val="label"/>
                <w:rFonts w:ascii="Arial" w:hAnsi="Arial" w:cs="Arial"/>
              </w:rPr>
              <w:t xml:space="preserve">The following subgroups will be examined as prima facie relevant to response: </w:t>
            </w:r>
          </w:p>
          <w:p w14:paraId="508DA691" w14:textId="77777777" w:rsidR="00D47E70" w:rsidRPr="005840B4" w:rsidRDefault="00D47E70" w:rsidP="00D47E70">
            <w:pPr>
              <w:pStyle w:val="ListParagraph"/>
              <w:numPr>
                <w:ilvl w:val="0"/>
                <w:numId w:val="1"/>
              </w:numPr>
              <w:rPr>
                <w:rStyle w:val="label"/>
                <w:rFonts w:ascii="Arial" w:hAnsi="Arial" w:cs="Arial"/>
              </w:rPr>
            </w:pPr>
            <w:r w:rsidRPr="005840B4">
              <w:rPr>
                <w:rStyle w:val="label"/>
                <w:rFonts w:ascii="Arial" w:hAnsi="Arial" w:cs="Arial"/>
              </w:rPr>
              <w:t xml:space="preserve">Method of contact (e.g. email, telephone, postcard, letter) </w:t>
            </w:r>
          </w:p>
          <w:p w14:paraId="653BE177" w14:textId="77777777" w:rsidR="00D47E70" w:rsidRPr="005840B4" w:rsidRDefault="00D47E70" w:rsidP="00D47E70">
            <w:pPr>
              <w:pStyle w:val="ListParagraph"/>
              <w:numPr>
                <w:ilvl w:val="0"/>
                <w:numId w:val="1"/>
              </w:numPr>
              <w:rPr>
                <w:rStyle w:val="label"/>
                <w:rFonts w:ascii="Arial" w:hAnsi="Arial" w:cs="Arial"/>
              </w:rPr>
            </w:pPr>
            <w:r w:rsidRPr="005840B4">
              <w:rPr>
                <w:rStyle w:val="label"/>
                <w:rFonts w:ascii="Arial" w:hAnsi="Arial" w:cs="Arial"/>
              </w:rPr>
              <w:t xml:space="preserve">Type of survey (e.g. online, written, telephone) </w:t>
            </w:r>
          </w:p>
          <w:p w14:paraId="4545756F" w14:textId="77777777" w:rsidR="00D47E70" w:rsidRPr="005840B4" w:rsidRDefault="00D47E70" w:rsidP="00D47E70">
            <w:pPr>
              <w:pStyle w:val="ListParagraph"/>
              <w:numPr>
                <w:ilvl w:val="0"/>
                <w:numId w:val="1"/>
              </w:numPr>
              <w:rPr>
                <w:rStyle w:val="label"/>
                <w:rFonts w:ascii="Arial" w:hAnsi="Arial" w:cs="Arial"/>
              </w:rPr>
            </w:pPr>
            <w:r w:rsidRPr="005840B4">
              <w:rPr>
                <w:rStyle w:val="label"/>
                <w:rFonts w:ascii="Arial" w:hAnsi="Arial" w:cs="Arial"/>
              </w:rPr>
              <w:t xml:space="preserve">Time lag from pre-contact to survey. </w:t>
            </w:r>
          </w:p>
          <w:p w14:paraId="14B7100C" w14:textId="77777777" w:rsidR="00D47E70" w:rsidRPr="005840B4" w:rsidRDefault="00D47E70" w:rsidP="00D47E70">
            <w:pPr>
              <w:pStyle w:val="ListParagraph"/>
              <w:numPr>
                <w:ilvl w:val="0"/>
                <w:numId w:val="1"/>
              </w:numPr>
              <w:rPr>
                <w:rStyle w:val="label"/>
                <w:rFonts w:ascii="Arial" w:hAnsi="Arial" w:cs="Arial"/>
              </w:rPr>
            </w:pPr>
            <w:r w:rsidRPr="005840B4">
              <w:rPr>
                <w:rStyle w:val="label"/>
                <w:rFonts w:ascii="Arial" w:hAnsi="Arial" w:cs="Arial"/>
              </w:rPr>
              <w:t xml:space="preserve">Whether participants could respond to the pre-contact.  </w:t>
            </w:r>
          </w:p>
          <w:p w14:paraId="4DEF6557" w14:textId="77777777" w:rsidR="00D47E70" w:rsidRPr="005840B4" w:rsidRDefault="00D47E70" w:rsidP="0068341B">
            <w:pPr>
              <w:rPr>
                <w:rStyle w:val="label"/>
                <w:rFonts w:ascii="Arial" w:hAnsi="Arial" w:cs="Arial"/>
                <w:b/>
              </w:rPr>
            </w:pPr>
          </w:p>
        </w:tc>
      </w:tr>
      <w:tr w:rsidR="00D47E70" w:rsidRPr="005840B4" w14:paraId="3781208D" w14:textId="77777777" w:rsidTr="0068341B">
        <w:tc>
          <w:tcPr>
            <w:tcW w:w="9242" w:type="dxa"/>
          </w:tcPr>
          <w:p w14:paraId="1445F085" w14:textId="77777777" w:rsidR="00D47E70" w:rsidRPr="005840B4" w:rsidRDefault="00D47E70" w:rsidP="0068341B">
            <w:pPr>
              <w:ind w:firstLine="171"/>
              <w:rPr>
                <w:rFonts w:ascii="Arial" w:hAnsi="Arial" w:cs="Arial"/>
              </w:rPr>
            </w:pPr>
            <w:r w:rsidRPr="005840B4">
              <w:rPr>
                <w:rStyle w:val="label"/>
                <w:rFonts w:ascii="Arial" w:hAnsi="Arial" w:cs="Arial"/>
                <w:b/>
              </w:rPr>
              <w:lastRenderedPageBreak/>
              <w:t>References if appropriate</w:t>
            </w:r>
            <w:r w:rsidRPr="005840B4">
              <w:rPr>
                <w:rFonts w:ascii="Arial" w:hAnsi="Arial" w:cs="Arial"/>
              </w:rPr>
              <w:t xml:space="preserve"> </w:t>
            </w:r>
          </w:p>
          <w:p w14:paraId="5A28E4F9" w14:textId="77777777" w:rsidR="00D47E70" w:rsidRPr="005840B4" w:rsidRDefault="00D47E70" w:rsidP="0068341B">
            <w:pPr>
              <w:ind w:firstLine="29"/>
              <w:rPr>
                <w:rFonts w:ascii="Arial" w:eastAsia="Times New Roman" w:hAnsi="Arial" w:cs="Arial"/>
                <w:lang w:eastAsia="en-GB"/>
              </w:rPr>
            </w:pPr>
            <w:r w:rsidRPr="005840B4">
              <w:rPr>
                <w:rFonts w:ascii="Arial" w:eastAsia="Times New Roman" w:hAnsi="Arial" w:cs="Arial"/>
                <w:lang w:eastAsia="en-GB"/>
              </w:rPr>
              <w:t xml:space="preserve">Edwards, Philip James, Ian Roberts, Mike J Clarke, Carolyn </w:t>
            </w:r>
            <w:proofErr w:type="spellStart"/>
            <w:r w:rsidRPr="005840B4">
              <w:rPr>
                <w:rFonts w:ascii="Arial" w:eastAsia="Times New Roman" w:hAnsi="Arial" w:cs="Arial"/>
                <w:lang w:eastAsia="en-GB"/>
              </w:rPr>
              <w:t>DiGuiseppi</w:t>
            </w:r>
            <w:proofErr w:type="spellEnd"/>
            <w:r w:rsidRPr="005840B4">
              <w:rPr>
                <w:rFonts w:ascii="Arial" w:eastAsia="Times New Roman" w:hAnsi="Arial" w:cs="Arial"/>
                <w:lang w:eastAsia="en-GB"/>
              </w:rPr>
              <w:t xml:space="preserve">, Reinhard Wentz, Irene Kwan, Rachel Cooper, Lambert M Felix, and Sarah Pratap. “Methods to Increase Response to Postal and Electronic Questionnaires.” In </w:t>
            </w:r>
            <w:r w:rsidRPr="005840B4">
              <w:rPr>
                <w:rFonts w:ascii="Arial" w:eastAsia="Times New Roman" w:hAnsi="Arial" w:cs="Arial"/>
                <w:i/>
                <w:iCs/>
                <w:lang w:eastAsia="en-GB"/>
              </w:rPr>
              <w:t>Cochrane Database of Systematic Reviews</w:t>
            </w:r>
            <w:r w:rsidRPr="005840B4">
              <w:rPr>
                <w:rFonts w:ascii="Arial" w:eastAsia="Times New Roman" w:hAnsi="Arial" w:cs="Arial"/>
                <w:lang w:eastAsia="en-GB"/>
              </w:rPr>
              <w:t>. John Wiley &amp; Sons, Ltd, 2009. http://onlinelibrary.wiley.com/doi/10.1002/14651858.MR000008.pub4/abstract.</w:t>
            </w:r>
          </w:p>
          <w:p w14:paraId="6DE5094F" w14:textId="77777777" w:rsidR="00D47E70" w:rsidRPr="005840B4" w:rsidRDefault="00D47E70" w:rsidP="0068341B">
            <w:pPr>
              <w:rPr>
                <w:rStyle w:val="label"/>
                <w:rFonts w:ascii="Arial" w:hAnsi="Arial" w:cs="Arial"/>
                <w:b/>
              </w:rPr>
            </w:pPr>
          </w:p>
          <w:p w14:paraId="06A30846" w14:textId="77777777" w:rsidR="00D47E70" w:rsidRPr="005840B4" w:rsidRDefault="00D47E70" w:rsidP="0068341B">
            <w:pPr>
              <w:rPr>
                <w:rStyle w:val="label"/>
                <w:rFonts w:ascii="Arial" w:hAnsi="Arial" w:cs="Arial"/>
                <w:b/>
              </w:rPr>
            </w:pPr>
          </w:p>
        </w:tc>
      </w:tr>
      <w:tr w:rsidR="00D47E70" w:rsidRPr="005840B4" w14:paraId="59C99699" w14:textId="77777777" w:rsidTr="0068341B">
        <w:tc>
          <w:tcPr>
            <w:tcW w:w="9242" w:type="dxa"/>
          </w:tcPr>
          <w:p w14:paraId="6FCA80C2" w14:textId="77777777" w:rsidR="00D47E70" w:rsidRPr="005840B4" w:rsidRDefault="00D47E70" w:rsidP="0068341B">
            <w:pPr>
              <w:rPr>
                <w:rStyle w:val="label"/>
                <w:rFonts w:ascii="Arial" w:hAnsi="Arial" w:cs="Arial"/>
                <w:b/>
              </w:rPr>
            </w:pPr>
            <w:r w:rsidRPr="005840B4">
              <w:rPr>
                <w:rStyle w:val="label"/>
                <w:rFonts w:ascii="Arial" w:hAnsi="Arial" w:cs="Arial"/>
                <w:b/>
              </w:rPr>
              <w:t>What could stop this project from succeeding, or prevent you from achieving your objectives? Please indicate any aspects of your proposed approach which could potentially experience difficulties, e.g. delays with permissions, data collection or storage problems, lack of sufficient comparable information, etc. You may also wish to mention any wider matters which could affect your project, e.g. civil unrest, natural disasters, transport availability.</w:t>
            </w:r>
          </w:p>
          <w:p w14:paraId="46BA93E1" w14:textId="77777777" w:rsidR="00D47E70" w:rsidRPr="005840B4" w:rsidRDefault="00D47E70" w:rsidP="0068341B">
            <w:pPr>
              <w:rPr>
                <w:rStyle w:val="label"/>
                <w:rFonts w:ascii="Arial" w:hAnsi="Arial" w:cs="Arial"/>
                <w:b/>
              </w:rPr>
            </w:pPr>
          </w:p>
          <w:p w14:paraId="7EC7ECE3" w14:textId="77777777" w:rsidR="00D47E70" w:rsidRPr="005840B4" w:rsidRDefault="00D47E70" w:rsidP="0068341B">
            <w:pPr>
              <w:rPr>
                <w:rStyle w:val="label"/>
                <w:rFonts w:ascii="Arial" w:hAnsi="Arial" w:cs="Arial"/>
                <w:b/>
              </w:rPr>
            </w:pPr>
          </w:p>
          <w:p w14:paraId="56D7AB9C" w14:textId="77777777" w:rsidR="00D47E70" w:rsidRPr="005840B4" w:rsidRDefault="00D47E70" w:rsidP="0068341B">
            <w:pPr>
              <w:rPr>
                <w:rStyle w:val="label"/>
                <w:rFonts w:ascii="Arial" w:hAnsi="Arial" w:cs="Arial"/>
              </w:rPr>
            </w:pPr>
            <w:r w:rsidRPr="005840B4">
              <w:rPr>
                <w:rStyle w:val="label"/>
                <w:rFonts w:ascii="Arial" w:hAnsi="Arial" w:cs="Arial"/>
              </w:rPr>
              <w:t xml:space="preserve">Finding insufficient data to do subgroup analyses. </w:t>
            </w:r>
          </w:p>
          <w:p w14:paraId="2ADF7649" w14:textId="77777777" w:rsidR="00D47E70" w:rsidRPr="005840B4" w:rsidRDefault="00D47E70" w:rsidP="0068341B">
            <w:pPr>
              <w:rPr>
                <w:rStyle w:val="label"/>
                <w:rFonts w:ascii="Arial" w:hAnsi="Arial" w:cs="Arial"/>
                <w:b/>
              </w:rPr>
            </w:pPr>
          </w:p>
        </w:tc>
      </w:tr>
      <w:tr w:rsidR="00D47E70" w:rsidRPr="005840B4" w14:paraId="1EE554A0" w14:textId="77777777" w:rsidTr="0068341B">
        <w:tc>
          <w:tcPr>
            <w:tcW w:w="9242" w:type="dxa"/>
          </w:tcPr>
          <w:p w14:paraId="25A361BF" w14:textId="77777777" w:rsidR="00D47E70" w:rsidRPr="005840B4" w:rsidRDefault="00D47E70" w:rsidP="0068341B">
            <w:pPr>
              <w:rPr>
                <w:rStyle w:val="label"/>
                <w:rFonts w:ascii="Arial" w:hAnsi="Arial" w:cs="Arial"/>
                <w:b/>
              </w:rPr>
            </w:pPr>
            <w:r w:rsidRPr="005840B4">
              <w:rPr>
                <w:rStyle w:val="label"/>
                <w:rFonts w:ascii="Arial" w:hAnsi="Arial" w:cs="Arial"/>
                <w:b/>
              </w:rPr>
              <w:t>What alternative plans do you have (</w:t>
            </w:r>
            <w:proofErr w:type="spellStart"/>
            <w:r w:rsidRPr="005840B4">
              <w:rPr>
                <w:rStyle w:val="label"/>
                <w:rFonts w:ascii="Arial" w:hAnsi="Arial" w:cs="Arial"/>
                <w:b/>
              </w:rPr>
              <w:t>ie</w:t>
            </w:r>
            <w:proofErr w:type="spellEnd"/>
            <w:r w:rsidRPr="005840B4">
              <w:rPr>
                <w:rStyle w:val="label"/>
                <w:rFonts w:ascii="Arial" w:hAnsi="Arial" w:cs="Arial"/>
                <w:b/>
              </w:rPr>
              <w:t xml:space="preserve"> what project you could do instead) in case you encounter any of the potential problems you have identified?</w:t>
            </w:r>
          </w:p>
          <w:p w14:paraId="07E9A106" w14:textId="77777777" w:rsidR="00D47E70" w:rsidRPr="005840B4" w:rsidRDefault="00D47E70" w:rsidP="0068341B">
            <w:pPr>
              <w:rPr>
                <w:rStyle w:val="label"/>
                <w:rFonts w:ascii="Arial" w:hAnsi="Arial" w:cs="Arial"/>
                <w:b/>
              </w:rPr>
            </w:pPr>
          </w:p>
          <w:p w14:paraId="28D32558" w14:textId="77777777" w:rsidR="00D47E70" w:rsidRPr="005840B4" w:rsidRDefault="00D47E70" w:rsidP="0068341B">
            <w:pPr>
              <w:rPr>
                <w:rStyle w:val="label"/>
                <w:rFonts w:ascii="Arial" w:hAnsi="Arial" w:cs="Arial"/>
              </w:rPr>
            </w:pPr>
            <w:r w:rsidRPr="005840B4">
              <w:rPr>
                <w:rStyle w:val="label"/>
                <w:rFonts w:ascii="Arial" w:hAnsi="Arial" w:cs="Arial"/>
              </w:rPr>
              <w:t>Widen the scope to a more general update of the 2009 systematic review.</w:t>
            </w:r>
          </w:p>
          <w:p w14:paraId="474C635B" w14:textId="77777777" w:rsidR="00D47E70" w:rsidRPr="005840B4" w:rsidRDefault="00D47E70" w:rsidP="0068341B">
            <w:pPr>
              <w:rPr>
                <w:rStyle w:val="label"/>
                <w:rFonts w:ascii="Arial" w:hAnsi="Arial" w:cs="Arial"/>
                <w:b/>
              </w:rPr>
            </w:pPr>
          </w:p>
          <w:p w14:paraId="588C7159" w14:textId="77777777" w:rsidR="00D47E70" w:rsidRPr="005840B4" w:rsidRDefault="00D47E70" w:rsidP="0068341B">
            <w:pPr>
              <w:rPr>
                <w:rStyle w:val="label"/>
                <w:rFonts w:ascii="Arial" w:hAnsi="Arial" w:cs="Arial"/>
                <w:b/>
              </w:rPr>
            </w:pPr>
          </w:p>
        </w:tc>
      </w:tr>
      <w:tr w:rsidR="00D47E70" w:rsidRPr="005840B4" w14:paraId="1571B475" w14:textId="77777777" w:rsidTr="0068341B">
        <w:tc>
          <w:tcPr>
            <w:tcW w:w="9242" w:type="dxa"/>
          </w:tcPr>
          <w:p w14:paraId="5EEC4A2D" w14:textId="77777777" w:rsidR="00D47E70" w:rsidRPr="005840B4" w:rsidRDefault="00D47E70" w:rsidP="0068341B">
            <w:pPr>
              <w:rPr>
                <w:rStyle w:val="label"/>
                <w:rFonts w:ascii="Arial" w:hAnsi="Arial" w:cs="Arial"/>
                <w:b/>
              </w:rPr>
            </w:pPr>
            <w:r w:rsidRPr="005840B4">
              <w:rPr>
                <w:rStyle w:val="label"/>
                <w:rFonts w:ascii="Arial" w:hAnsi="Arial" w:cs="Arial"/>
                <w:b/>
              </w:rPr>
              <w:lastRenderedPageBreak/>
              <w:t>What specific facilities or resources will you personally expect to make use of for your project (</w:t>
            </w:r>
            <w:proofErr w:type="spellStart"/>
            <w:r w:rsidRPr="005840B4">
              <w:rPr>
                <w:rStyle w:val="label"/>
                <w:rFonts w:ascii="Arial" w:hAnsi="Arial" w:cs="Arial"/>
                <w:b/>
              </w:rPr>
              <w:t>eg</w:t>
            </w:r>
            <w:proofErr w:type="spellEnd"/>
            <w:r w:rsidRPr="005840B4">
              <w:rPr>
                <w:rStyle w:val="label"/>
                <w:rFonts w:ascii="Arial" w:hAnsi="Arial" w:cs="Arial"/>
                <w:b/>
              </w:rPr>
              <w:t xml:space="preserve"> a local university library, lab facilities, project placement with a specific organisation etc)?</w:t>
            </w:r>
          </w:p>
          <w:p w14:paraId="29E68833" w14:textId="77777777" w:rsidR="00D47E70" w:rsidRPr="005840B4" w:rsidRDefault="00D47E70" w:rsidP="0068341B">
            <w:pPr>
              <w:rPr>
                <w:rStyle w:val="label"/>
                <w:rFonts w:ascii="Arial" w:hAnsi="Arial" w:cs="Arial"/>
                <w:b/>
              </w:rPr>
            </w:pPr>
          </w:p>
          <w:p w14:paraId="0C03DCEE" w14:textId="77777777" w:rsidR="00D47E70" w:rsidRPr="005840B4" w:rsidRDefault="00D47E70" w:rsidP="0068341B">
            <w:pPr>
              <w:rPr>
                <w:rStyle w:val="label"/>
                <w:rFonts w:ascii="Arial" w:hAnsi="Arial" w:cs="Arial"/>
              </w:rPr>
            </w:pPr>
            <w:r w:rsidRPr="005840B4">
              <w:rPr>
                <w:rStyle w:val="label"/>
                <w:rFonts w:ascii="Arial" w:hAnsi="Arial" w:cs="Arial"/>
              </w:rPr>
              <w:t>LSHTM and/or Senate House Library.</w:t>
            </w:r>
          </w:p>
          <w:p w14:paraId="0B3F461E" w14:textId="77777777" w:rsidR="00D47E70" w:rsidRPr="005840B4" w:rsidRDefault="00D47E70" w:rsidP="0068341B">
            <w:pPr>
              <w:rPr>
                <w:rStyle w:val="label"/>
                <w:rFonts w:ascii="Arial" w:hAnsi="Arial" w:cs="Arial"/>
                <w:b/>
              </w:rPr>
            </w:pPr>
          </w:p>
        </w:tc>
      </w:tr>
      <w:tr w:rsidR="00D47E70" w:rsidRPr="005840B4" w14:paraId="55A1F8CE" w14:textId="77777777" w:rsidTr="0068341B">
        <w:tc>
          <w:tcPr>
            <w:tcW w:w="9242" w:type="dxa"/>
          </w:tcPr>
          <w:p w14:paraId="4624B1E3" w14:textId="77777777" w:rsidR="00D47E70" w:rsidRPr="005840B4" w:rsidRDefault="00D47E70" w:rsidP="0068341B">
            <w:pPr>
              <w:rPr>
                <w:rStyle w:val="label"/>
                <w:rFonts w:ascii="Arial" w:hAnsi="Arial" w:cs="Arial"/>
                <w:b/>
                <w:i/>
              </w:rPr>
            </w:pPr>
            <w:r w:rsidRPr="005840B4">
              <w:rPr>
                <w:rStyle w:val="label"/>
                <w:rFonts w:ascii="Arial" w:hAnsi="Arial" w:cs="Arial"/>
                <w:b/>
              </w:rPr>
              <w:t xml:space="preserve">Where will the project be carried out? Note that work away from LSHTM or outside the UK means any form of work for your project, not just primary data collection. </w:t>
            </w:r>
            <w:r w:rsidRPr="005840B4">
              <w:rPr>
                <w:rStyle w:val="label"/>
                <w:rFonts w:ascii="Arial" w:hAnsi="Arial" w:cs="Arial"/>
                <w:b/>
                <w:i/>
              </w:rPr>
              <w:t>For MSc Epidemiology projects there is insufficient time to do new field work. You will not be permitted to collect any new data unless specific permission from the course directors is sought and granted.</w:t>
            </w:r>
          </w:p>
          <w:p w14:paraId="08C932F3" w14:textId="77777777" w:rsidR="00D47E70" w:rsidRPr="005840B4" w:rsidRDefault="00D47E70" w:rsidP="0068341B">
            <w:pPr>
              <w:rPr>
                <w:rStyle w:val="label"/>
                <w:rFonts w:ascii="Arial" w:hAnsi="Arial" w:cs="Arial"/>
                <w:b/>
              </w:rPr>
            </w:pPr>
          </w:p>
          <w:p w14:paraId="29B453D1" w14:textId="77777777" w:rsidR="00D47E70" w:rsidRPr="005840B4" w:rsidRDefault="00D47E70" w:rsidP="0068341B">
            <w:pPr>
              <w:rPr>
                <w:rStyle w:val="label"/>
                <w:rFonts w:ascii="Arial" w:hAnsi="Arial" w:cs="Arial"/>
              </w:rPr>
            </w:pPr>
            <w:r w:rsidRPr="005840B4">
              <w:rPr>
                <w:rStyle w:val="label"/>
                <w:rFonts w:ascii="Arial" w:hAnsi="Arial" w:cs="Arial"/>
              </w:rPr>
              <w:t>In LSHTM</w:t>
            </w:r>
          </w:p>
          <w:p w14:paraId="060053F8" w14:textId="77777777" w:rsidR="00D47E70" w:rsidRPr="005840B4" w:rsidRDefault="00D47E70" w:rsidP="0068341B">
            <w:pPr>
              <w:rPr>
                <w:rStyle w:val="label"/>
                <w:rFonts w:ascii="Arial" w:hAnsi="Arial" w:cs="Arial"/>
                <w:b/>
              </w:rPr>
            </w:pPr>
          </w:p>
        </w:tc>
      </w:tr>
      <w:tr w:rsidR="00D47E70" w:rsidRPr="005840B4" w14:paraId="663A5FDB" w14:textId="77777777" w:rsidTr="0068341B">
        <w:tc>
          <w:tcPr>
            <w:tcW w:w="9242" w:type="dxa"/>
          </w:tcPr>
          <w:p w14:paraId="41D2DB04" w14:textId="77777777" w:rsidR="00D47E70" w:rsidRPr="005840B4" w:rsidRDefault="00D47E70" w:rsidP="0068341B">
            <w:pPr>
              <w:rPr>
                <w:rStyle w:val="label"/>
                <w:rFonts w:ascii="Arial" w:hAnsi="Arial" w:cs="Arial"/>
              </w:rPr>
            </w:pPr>
            <w:r w:rsidRPr="005840B4">
              <w:rPr>
                <w:rStyle w:val="label"/>
                <w:rFonts w:ascii="Arial" w:hAnsi="Arial" w:cs="Arial"/>
                <w:b/>
              </w:rPr>
              <w:t xml:space="preserve">Where the research is to take place overseas, ethical approval must be obtained in the country(s) concerned. Approval from the LSHTM Committee is dependent on local approval having been received. For all countries listed, detail arrangements being made to obtain local ethical and/or regulatory approval. </w:t>
            </w:r>
            <w:r w:rsidRPr="005840B4">
              <w:rPr>
                <w:rStyle w:val="label"/>
                <w:rFonts w:ascii="Arial" w:hAnsi="Arial" w:cs="Arial"/>
                <w:b/>
                <w:i/>
                <w:u w:val="single"/>
              </w:rPr>
              <w:t>For the main ethics application (part of the web-based CARE form on LSHTM Ethics online –the LEO system) you will need to electronically append copies of local approval letter(s) where this has already been obtained</w:t>
            </w:r>
            <w:r w:rsidRPr="005840B4">
              <w:rPr>
                <w:rStyle w:val="label"/>
                <w:rFonts w:ascii="Arial" w:hAnsi="Arial" w:cs="Arial"/>
                <w:b/>
                <w:u w:val="single"/>
              </w:rPr>
              <w:t>.</w:t>
            </w:r>
            <w:r w:rsidRPr="005840B4">
              <w:rPr>
                <w:rStyle w:val="label"/>
                <w:rFonts w:ascii="Arial" w:hAnsi="Arial" w:cs="Arial"/>
                <w:b/>
              </w:rPr>
              <w:t xml:space="preserve"> Where you believe local approval is not required, please explain why not and describe any less formal permissions, invitations or support you are being given for this work. </w:t>
            </w:r>
          </w:p>
          <w:p w14:paraId="5128FCAC" w14:textId="77777777" w:rsidR="00D47E70" w:rsidRPr="005840B4" w:rsidRDefault="00D47E70" w:rsidP="0068341B">
            <w:pPr>
              <w:rPr>
                <w:rStyle w:val="label"/>
                <w:rFonts w:ascii="Arial" w:hAnsi="Arial" w:cs="Arial"/>
              </w:rPr>
            </w:pPr>
          </w:p>
          <w:p w14:paraId="2C72329E" w14:textId="77777777" w:rsidR="00D47E70" w:rsidRPr="005840B4" w:rsidRDefault="00D47E70" w:rsidP="0068341B">
            <w:pPr>
              <w:rPr>
                <w:rStyle w:val="label"/>
                <w:rFonts w:ascii="Arial" w:hAnsi="Arial" w:cs="Arial"/>
              </w:rPr>
            </w:pPr>
            <w:proofErr w:type="spellStart"/>
            <w:r w:rsidRPr="005840B4">
              <w:rPr>
                <w:rStyle w:val="label"/>
                <w:rFonts w:ascii="Arial" w:hAnsi="Arial" w:cs="Arial"/>
              </w:rPr>
              <w:t>na</w:t>
            </w:r>
            <w:proofErr w:type="spellEnd"/>
          </w:p>
          <w:p w14:paraId="340CB2F6" w14:textId="77777777" w:rsidR="00D47E70" w:rsidRPr="005840B4" w:rsidRDefault="00D47E70" w:rsidP="0068341B">
            <w:pPr>
              <w:rPr>
                <w:rStyle w:val="label"/>
                <w:rFonts w:ascii="Arial" w:hAnsi="Arial" w:cs="Arial"/>
                <w:b/>
              </w:rPr>
            </w:pPr>
          </w:p>
        </w:tc>
      </w:tr>
      <w:tr w:rsidR="00D47E70" w:rsidRPr="005840B4" w14:paraId="50A041C2" w14:textId="77777777" w:rsidTr="0068341B">
        <w:tc>
          <w:tcPr>
            <w:tcW w:w="9242" w:type="dxa"/>
          </w:tcPr>
          <w:p w14:paraId="687C4240" w14:textId="77777777" w:rsidR="00D47E70" w:rsidRPr="005840B4" w:rsidRDefault="00D47E70" w:rsidP="0068341B">
            <w:pPr>
              <w:rPr>
                <w:rStyle w:val="label"/>
                <w:rFonts w:ascii="Arial" w:hAnsi="Arial" w:cs="Arial"/>
                <w:b/>
                <w:i/>
                <w:u w:val="single"/>
              </w:rPr>
            </w:pPr>
            <w:r w:rsidRPr="005840B4">
              <w:rPr>
                <w:rStyle w:val="label"/>
                <w:rFonts w:ascii="Arial" w:hAnsi="Arial" w:cs="Arial"/>
                <w:b/>
              </w:rPr>
              <w:t>Where the research is taking place in the UK, please list other UK Committees from which approval is being sought</w:t>
            </w:r>
            <w:r w:rsidRPr="005840B4">
              <w:rPr>
                <w:rStyle w:val="label"/>
                <w:rFonts w:ascii="Arial" w:hAnsi="Arial" w:cs="Arial"/>
                <w:b/>
                <w:i/>
              </w:rPr>
              <w:t>.</w:t>
            </w:r>
            <w:r w:rsidRPr="005840B4">
              <w:rPr>
                <w:rStyle w:val="label"/>
                <w:rFonts w:ascii="Arial" w:hAnsi="Arial" w:cs="Arial"/>
                <w:b/>
                <w:i/>
                <w:u w:val="single"/>
              </w:rPr>
              <w:t xml:space="preserve"> For the online CARE form (main ethics application) you will need to electronically append copies of local approval letter(s) where this has already been obtained.</w:t>
            </w:r>
          </w:p>
          <w:p w14:paraId="02068E76" w14:textId="77777777" w:rsidR="00D47E70" w:rsidRPr="005840B4" w:rsidRDefault="00D47E70" w:rsidP="0068341B">
            <w:pPr>
              <w:rPr>
                <w:rStyle w:val="label"/>
                <w:rFonts w:ascii="Arial" w:hAnsi="Arial" w:cs="Arial"/>
                <w:b/>
                <w:u w:val="single"/>
              </w:rPr>
            </w:pPr>
          </w:p>
          <w:p w14:paraId="5093E5FC" w14:textId="77777777" w:rsidR="00D47E70" w:rsidRPr="005840B4" w:rsidRDefault="00D47E70" w:rsidP="0068341B">
            <w:pPr>
              <w:rPr>
                <w:rStyle w:val="label"/>
                <w:rFonts w:ascii="Arial" w:hAnsi="Arial" w:cs="Arial"/>
              </w:rPr>
            </w:pPr>
            <w:r w:rsidRPr="005840B4">
              <w:rPr>
                <w:rStyle w:val="label"/>
                <w:rFonts w:ascii="Arial" w:hAnsi="Arial" w:cs="Arial"/>
              </w:rPr>
              <w:t>This research will only take place at LSHTM.</w:t>
            </w:r>
          </w:p>
          <w:p w14:paraId="54EAD954" w14:textId="77777777" w:rsidR="00D47E70" w:rsidRPr="005840B4" w:rsidRDefault="00D47E70" w:rsidP="0068341B">
            <w:pPr>
              <w:rPr>
                <w:rStyle w:val="label"/>
                <w:rFonts w:ascii="Arial" w:hAnsi="Arial" w:cs="Arial"/>
                <w:b/>
              </w:rPr>
            </w:pPr>
          </w:p>
        </w:tc>
      </w:tr>
      <w:tr w:rsidR="00D47E70" w:rsidRPr="005840B4" w14:paraId="605872D1" w14:textId="77777777" w:rsidTr="0068341B">
        <w:tc>
          <w:tcPr>
            <w:tcW w:w="9242" w:type="dxa"/>
          </w:tcPr>
          <w:p w14:paraId="2F078BF0" w14:textId="77777777" w:rsidR="00D47E70" w:rsidRPr="005840B4" w:rsidRDefault="00D47E70" w:rsidP="0068341B">
            <w:pPr>
              <w:rPr>
                <w:rStyle w:val="label"/>
                <w:rFonts w:ascii="Arial" w:hAnsi="Arial" w:cs="Arial"/>
                <w:b/>
              </w:rPr>
            </w:pPr>
            <w:r w:rsidRPr="005840B4">
              <w:rPr>
                <w:rFonts w:ascii="Arial" w:eastAsia="Times New Roman" w:hAnsi="Arial" w:cs="Arial"/>
                <w:b/>
                <w:lang w:eastAsia="en-GB"/>
              </w:rPr>
              <w:t>If you expect to use any public domain data, please give further details. Make clear who owns the data and how you will gain access (giving a link if possible). Public domain data must be available to any member of the public, without any restrictions or requirement for special permission, and must not enable the identification of living people.</w:t>
            </w:r>
          </w:p>
          <w:p w14:paraId="4F905592" w14:textId="77777777" w:rsidR="00D47E70" w:rsidRPr="005840B4" w:rsidRDefault="00D47E70" w:rsidP="0068341B">
            <w:pPr>
              <w:rPr>
                <w:rStyle w:val="label"/>
                <w:rFonts w:ascii="Arial" w:hAnsi="Arial" w:cs="Arial"/>
                <w:b/>
              </w:rPr>
            </w:pPr>
          </w:p>
          <w:p w14:paraId="6F2FA4A4" w14:textId="77777777" w:rsidR="00D47E70" w:rsidRPr="005840B4" w:rsidRDefault="00D47E70" w:rsidP="0068341B">
            <w:pPr>
              <w:rPr>
                <w:rStyle w:val="label"/>
                <w:rFonts w:ascii="Arial" w:hAnsi="Arial" w:cs="Arial"/>
              </w:rPr>
            </w:pPr>
            <w:r w:rsidRPr="005840B4">
              <w:rPr>
                <w:rStyle w:val="label"/>
                <w:rFonts w:ascii="Arial" w:hAnsi="Arial" w:cs="Arial"/>
              </w:rPr>
              <w:t xml:space="preserve">The project will extract summary statistics form published papers. Some of this might be in the public domain, however it should not allow for identifiability. </w:t>
            </w:r>
          </w:p>
          <w:p w14:paraId="11CC2948" w14:textId="77777777" w:rsidR="00D47E70" w:rsidRPr="005840B4" w:rsidRDefault="00D47E70" w:rsidP="0068341B">
            <w:pPr>
              <w:rPr>
                <w:rStyle w:val="label"/>
                <w:rFonts w:ascii="Arial" w:hAnsi="Arial" w:cs="Arial"/>
                <w:b/>
              </w:rPr>
            </w:pPr>
          </w:p>
        </w:tc>
      </w:tr>
      <w:tr w:rsidR="00D47E70" w:rsidRPr="005840B4" w14:paraId="14474B4D" w14:textId="77777777" w:rsidTr="0068341B">
        <w:tc>
          <w:tcPr>
            <w:tcW w:w="9242" w:type="dxa"/>
          </w:tcPr>
          <w:p w14:paraId="3C399697" w14:textId="77777777" w:rsidR="00D47E70" w:rsidRPr="005840B4" w:rsidRDefault="00D47E70" w:rsidP="0068341B">
            <w:pPr>
              <w:rPr>
                <w:rStyle w:val="label"/>
                <w:rFonts w:ascii="Arial" w:hAnsi="Arial" w:cs="Arial"/>
                <w:b/>
              </w:rPr>
            </w:pPr>
            <w:r w:rsidRPr="005840B4">
              <w:rPr>
                <w:rStyle w:val="label"/>
                <w:rFonts w:ascii="Arial" w:hAnsi="Arial" w:cs="Arial"/>
                <w:b/>
              </w:rPr>
              <w:t>If you expect to use existing data, how will you obtain it? Indicate who holds the data, who specifically you will contact, and by when. Any contact so far, especially anything confirmed in writing, should be mentioned.</w:t>
            </w:r>
          </w:p>
          <w:p w14:paraId="0852F075" w14:textId="77777777" w:rsidR="00D47E70" w:rsidRPr="005840B4" w:rsidRDefault="00D47E70" w:rsidP="0068341B">
            <w:pPr>
              <w:rPr>
                <w:rStyle w:val="label"/>
                <w:rFonts w:ascii="Arial" w:hAnsi="Arial" w:cs="Arial"/>
                <w:b/>
              </w:rPr>
            </w:pPr>
          </w:p>
          <w:p w14:paraId="70DF648F" w14:textId="77777777" w:rsidR="00D47E70" w:rsidRPr="005840B4" w:rsidRDefault="00D47E70" w:rsidP="0068341B">
            <w:pPr>
              <w:rPr>
                <w:rStyle w:val="label"/>
                <w:rFonts w:ascii="Arial" w:hAnsi="Arial" w:cs="Arial"/>
              </w:rPr>
            </w:pPr>
            <w:r w:rsidRPr="005840B4">
              <w:rPr>
                <w:rStyle w:val="label"/>
                <w:rFonts w:ascii="Arial" w:hAnsi="Arial" w:cs="Arial"/>
              </w:rPr>
              <w:t xml:space="preserve">Due to time limitations this project will only use data extractable from available published journal articles – using the methods described above. No advanced contact has been made with paper’s authors, however, this should be unnecessary to extract the required information. </w:t>
            </w:r>
          </w:p>
          <w:p w14:paraId="4521BAA9" w14:textId="77777777" w:rsidR="00D47E70" w:rsidRPr="005840B4" w:rsidRDefault="00D47E70" w:rsidP="0068341B">
            <w:pPr>
              <w:rPr>
                <w:rStyle w:val="label"/>
                <w:rFonts w:ascii="Arial" w:hAnsi="Arial" w:cs="Arial"/>
                <w:b/>
              </w:rPr>
            </w:pPr>
          </w:p>
          <w:p w14:paraId="3A02B0D9" w14:textId="77777777" w:rsidR="00D47E70" w:rsidRPr="005840B4" w:rsidRDefault="00D47E70" w:rsidP="0068341B">
            <w:pPr>
              <w:rPr>
                <w:rStyle w:val="label"/>
                <w:rFonts w:ascii="Arial" w:hAnsi="Arial" w:cs="Arial"/>
                <w:b/>
              </w:rPr>
            </w:pPr>
          </w:p>
        </w:tc>
      </w:tr>
      <w:tr w:rsidR="00D47E70" w:rsidRPr="005840B4" w14:paraId="636BB017" w14:textId="77777777" w:rsidTr="0068341B">
        <w:tc>
          <w:tcPr>
            <w:tcW w:w="9242" w:type="dxa"/>
          </w:tcPr>
          <w:p w14:paraId="0E2093FB" w14:textId="77777777" w:rsidR="00D47E70" w:rsidRPr="005840B4" w:rsidRDefault="00D47E70" w:rsidP="0068341B">
            <w:pPr>
              <w:rPr>
                <w:rStyle w:val="label"/>
                <w:rFonts w:ascii="Arial" w:hAnsi="Arial" w:cs="Arial"/>
                <w:b/>
              </w:rPr>
            </w:pPr>
            <w:r w:rsidRPr="005840B4">
              <w:rPr>
                <w:rFonts w:ascii="Arial" w:eastAsia="Times New Roman" w:hAnsi="Arial" w:cs="Arial"/>
                <w:b/>
                <w:lang w:eastAsia="en-GB"/>
              </w:rPr>
              <w:lastRenderedPageBreak/>
              <w:t>Will any copyright agreements or intellectual property rights (IPR) agreements be required regarding data to be used or collected in the project? Please tick all boxes that apply. For the main ethics application you may be asked to provide copies of any forms/agreements (even if in draft).</w:t>
            </w:r>
          </w:p>
          <w:p w14:paraId="12D9B0D8" w14:textId="77777777" w:rsidR="00D47E70" w:rsidRPr="005840B4" w:rsidRDefault="00D47E70" w:rsidP="0068341B">
            <w:pPr>
              <w:rPr>
                <w:rFonts w:ascii="Arial" w:eastAsia="Times New Roman" w:hAnsi="Arial" w:cs="Arial"/>
                <w:lang w:eastAsia="en-GB"/>
              </w:rPr>
            </w:pPr>
            <w:r w:rsidRPr="005840B4">
              <w:rPr>
                <w:rFonts w:ascii="Arial" w:eastAsia="Times New Roman" w:hAnsi="Arial" w:cs="Arial"/>
              </w:rPr>
              <w:object w:dxaOrig="225" w:dyaOrig="225" w14:anchorId="291C39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8pt;height:15.45pt" o:ole="">
                  <v:imagedata r:id="rId7" o:title=""/>
                </v:shape>
                <w:control r:id="rId8" w:name="DefaultOcxName" w:shapeid="_x0000_i1036"/>
              </w:object>
            </w:r>
            <w:r w:rsidRPr="005840B4">
              <w:rPr>
                <w:rFonts w:ascii="Arial" w:eastAsia="Times New Roman" w:hAnsi="Arial" w:cs="Arial"/>
                <w:lang w:eastAsia="en-GB"/>
              </w:rPr>
              <w:t xml:space="preserve">No specific IPR, copyright or permissions issues apply to this project (student retains copyright &amp; claim to related IPR) </w:t>
            </w:r>
          </w:p>
          <w:p w14:paraId="44620BD6" w14:textId="77777777" w:rsidR="00D47E70" w:rsidRPr="005840B4" w:rsidRDefault="00D47E70" w:rsidP="0068341B">
            <w:pPr>
              <w:rPr>
                <w:rFonts w:ascii="Arial" w:eastAsia="Times New Roman" w:hAnsi="Arial" w:cs="Arial"/>
                <w:lang w:eastAsia="en-GB"/>
              </w:rPr>
            </w:pPr>
            <w:r w:rsidRPr="005840B4">
              <w:rPr>
                <w:rFonts w:ascii="Arial" w:eastAsia="Times New Roman" w:hAnsi="Arial" w:cs="Arial"/>
              </w:rPr>
              <w:object w:dxaOrig="225" w:dyaOrig="225" w14:anchorId="3AE0A630">
                <v:shape id="_x0000_i1035" type="#_x0000_t75" style="width:18pt;height:15.45pt" o:ole="">
                  <v:imagedata r:id="rId9" o:title=""/>
                </v:shape>
                <w:control r:id="rId10" w:name="DefaultOcxName1" w:shapeid="_x0000_i1035"/>
              </w:object>
            </w:r>
            <w:r w:rsidRPr="005840B4">
              <w:rPr>
                <w:rFonts w:ascii="Arial" w:eastAsia="Times New Roman" w:hAnsi="Arial" w:cs="Arial"/>
                <w:lang w:eastAsia="en-GB"/>
              </w:rPr>
              <w:t xml:space="preserve">IPR to be retained by LSHTM (specific LSHTM form to be completed) </w:t>
            </w:r>
          </w:p>
          <w:p w14:paraId="006CE185" w14:textId="77777777" w:rsidR="00D47E70" w:rsidRPr="005840B4" w:rsidRDefault="00D47E70" w:rsidP="0068341B">
            <w:pPr>
              <w:rPr>
                <w:rFonts w:ascii="Arial" w:eastAsia="Times New Roman" w:hAnsi="Arial" w:cs="Arial"/>
                <w:lang w:eastAsia="en-GB"/>
              </w:rPr>
            </w:pPr>
            <w:r w:rsidRPr="005840B4">
              <w:rPr>
                <w:rFonts w:ascii="Arial" w:eastAsia="Times New Roman" w:hAnsi="Arial" w:cs="Arial"/>
              </w:rPr>
              <w:object w:dxaOrig="225" w:dyaOrig="225" w14:anchorId="575449B1">
                <v:shape id="_x0000_i1034" type="#_x0000_t75" style="width:18pt;height:15.45pt" o:ole="">
                  <v:imagedata r:id="rId9" o:title=""/>
                </v:shape>
                <w:control r:id="rId11" w:name="DefaultOcxName2" w:shapeid="_x0000_i1034"/>
              </w:object>
            </w:r>
            <w:r w:rsidRPr="005840B4">
              <w:rPr>
                <w:rFonts w:ascii="Arial" w:eastAsia="Times New Roman" w:hAnsi="Arial" w:cs="Arial"/>
                <w:lang w:eastAsia="en-GB"/>
              </w:rPr>
              <w:t xml:space="preserve">Copyright to be transferred to LSHTM (specific LSHTM form to be completed) </w:t>
            </w:r>
          </w:p>
          <w:p w14:paraId="6C145772" w14:textId="77777777" w:rsidR="00D47E70" w:rsidRPr="005840B4" w:rsidRDefault="00D47E70" w:rsidP="0068341B">
            <w:pPr>
              <w:rPr>
                <w:rStyle w:val="label"/>
                <w:rFonts w:ascii="Arial" w:hAnsi="Arial" w:cs="Arial"/>
                <w:b/>
              </w:rPr>
            </w:pPr>
            <w:r w:rsidRPr="005840B4">
              <w:rPr>
                <w:rFonts w:ascii="Arial" w:eastAsia="Times New Roman" w:hAnsi="Arial" w:cs="Arial"/>
              </w:rPr>
              <w:object w:dxaOrig="225" w:dyaOrig="225" w14:anchorId="579BE55D">
                <v:shape id="_x0000_i1033" type="#_x0000_t75" style="width:18pt;height:15.45pt" o:ole="">
                  <v:imagedata r:id="rId9" o:title=""/>
                </v:shape>
                <w:control r:id="rId12" w:name="DefaultOcxName3" w:shapeid="_x0000_i1033"/>
              </w:object>
            </w:r>
            <w:r w:rsidRPr="005840B4">
              <w:rPr>
                <w:rFonts w:ascii="Arial" w:eastAsia="Times New Roman" w:hAnsi="Arial" w:cs="Arial"/>
                <w:lang w:eastAsia="en-GB"/>
              </w:rPr>
              <w:t xml:space="preserve">IPR, copyright or other agreements/permissions required with external parties/organisations </w:t>
            </w:r>
          </w:p>
        </w:tc>
      </w:tr>
    </w:tbl>
    <w:p w14:paraId="354F5B84" w14:textId="77777777" w:rsidR="00D47E70" w:rsidRPr="005840B4" w:rsidRDefault="00D47E70" w:rsidP="00D47E70">
      <w:pPr>
        <w:rPr>
          <w:rStyle w:val="label"/>
          <w:rFonts w:ascii="Arial" w:hAnsi="Arial" w:cs="Arial"/>
        </w:rPr>
      </w:pPr>
    </w:p>
    <w:p w14:paraId="4076A5C7" w14:textId="77777777" w:rsidR="00D47E70" w:rsidRPr="005840B4" w:rsidRDefault="00D47E70" w:rsidP="00D47E70">
      <w:pPr>
        <w:rPr>
          <w:rFonts w:ascii="Arial" w:hAnsi="Arial" w:cs="Arial"/>
          <w:lang w:val="en-CA" w:eastAsia="en-CA"/>
        </w:rPr>
      </w:pPr>
    </w:p>
    <w:p w14:paraId="22C2A06E" w14:textId="77777777" w:rsidR="00D47E70" w:rsidRPr="005840B4" w:rsidRDefault="00D47E70" w:rsidP="00D47E70">
      <w:pPr>
        <w:pStyle w:val="Heading2"/>
        <w:jc w:val="left"/>
        <w:rPr>
          <w:rFonts w:ascii="Arial" w:hAnsi="Arial" w:cs="Arial"/>
          <w:color w:val="auto"/>
          <w:sz w:val="22"/>
          <w:szCs w:val="22"/>
          <w:u w:val="single"/>
        </w:rPr>
      </w:pPr>
      <w:r w:rsidRPr="005840B4">
        <w:rPr>
          <w:rFonts w:ascii="Arial" w:hAnsi="Arial" w:cs="Arial"/>
          <w:color w:val="auto"/>
          <w:sz w:val="22"/>
          <w:szCs w:val="22"/>
          <w:u w:val="single"/>
        </w:rPr>
        <w:br w:type="page"/>
      </w:r>
    </w:p>
    <w:p w14:paraId="1F916D56" w14:textId="77777777" w:rsidR="00EF6529" w:rsidRDefault="00EF6529"/>
    <w:sectPr w:rsidR="00EF65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4C91A" w14:textId="77777777" w:rsidR="00D47E70" w:rsidRDefault="00D47E70" w:rsidP="00D47E70">
      <w:pPr>
        <w:spacing w:after="0" w:line="240" w:lineRule="auto"/>
      </w:pPr>
      <w:r>
        <w:separator/>
      </w:r>
    </w:p>
  </w:endnote>
  <w:endnote w:type="continuationSeparator" w:id="0">
    <w:p w14:paraId="26F1A32B" w14:textId="77777777" w:rsidR="00D47E70" w:rsidRDefault="00D47E70" w:rsidP="00D47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Garamond-Regula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TSY">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55EE0" w14:textId="77777777" w:rsidR="00D47E70" w:rsidRDefault="00D47E70" w:rsidP="00D47E70">
      <w:pPr>
        <w:spacing w:after="0" w:line="240" w:lineRule="auto"/>
      </w:pPr>
      <w:r>
        <w:separator/>
      </w:r>
    </w:p>
  </w:footnote>
  <w:footnote w:type="continuationSeparator" w:id="0">
    <w:p w14:paraId="47D47714" w14:textId="77777777" w:rsidR="00D47E70" w:rsidRDefault="00D47E70" w:rsidP="00D47E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DA435F"/>
    <w:multiLevelType w:val="hybridMultilevel"/>
    <w:tmpl w:val="8258DC46"/>
    <w:lvl w:ilvl="0" w:tplc="6B7CDED8">
      <w:start w:val="1"/>
      <w:numFmt w:val="bullet"/>
      <w:lvlText w:val="-"/>
      <w:lvlJc w:val="left"/>
      <w:pPr>
        <w:ind w:left="1790" w:hanging="360"/>
      </w:pPr>
      <w:rPr>
        <w:rFonts w:ascii="AGaramond-Regular" w:eastAsiaTheme="minorHAnsi" w:hAnsi="AGaramond-Regular" w:cs="AGaramond-Regular"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4EC0EC5"/>
    <w:multiLevelType w:val="hybridMultilevel"/>
    <w:tmpl w:val="C7520BF6"/>
    <w:lvl w:ilvl="0" w:tplc="A7CA6F8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3F4ED9"/>
    <w:multiLevelType w:val="hybridMultilevel"/>
    <w:tmpl w:val="5AC82010"/>
    <w:lvl w:ilvl="0" w:tplc="C54A4618">
      <w:start w:val="1"/>
      <w:numFmt w:val="bullet"/>
      <w:lvlText w:val="-"/>
      <w:lvlJc w:val="left"/>
      <w:pPr>
        <w:ind w:left="720" w:hanging="360"/>
      </w:pPr>
      <w:rPr>
        <w:rFonts w:ascii="MTSY" w:eastAsiaTheme="minorHAnsi" w:hAnsi="MTSY" w:cs="MTS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39330B"/>
    <w:multiLevelType w:val="hybridMultilevel"/>
    <w:tmpl w:val="DA4AF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5B36B5"/>
    <w:multiLevelType w:val="hybridMultilevel"/>
    <w:tmpl w:val="078E0B18"/>
    <w:lvl w:ilvl="0" w:tplc="AF049E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oNotDisplayPageBoundarie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70"/>
    <w:rsid w:val="00D47E70"/>
    <w:rsid w:val="00EF6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A24FF"/>
  <w15:chartTrackingRefBased/>
  <w15:docId w15:val="{13ACA283-98B6-4743-B89C-90099B281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70"/>
  </w:style>
  <w:style w:type="paragraph" w:styleId="Heading2">
    <w:name w:val="heading 2"/>
    <w:basedOn w:val="Normal"/>
    <w:next w:val="Normal"/>
    <w:link w:val="Heading2Char"/>
    <w:qFormat/>
    <w:rsid w:val="00D47E70"/>
    <w:pPr>
      <w:spacing w:after="0" w:line="240" w:lineRule="auto"/>
      <w:jc w:val="center"/>
      <w:outlineLvl w:val="1"/>
    </w:pPr>
    <w:rPr>
      <w:rFonts w:ascii="Times New Roman" w:eastAsia="Times New Roman" w:hAnsi="Times New Roman" w:cs="Times New Roman"/>
      <w:b/>
      <w:bCs/>
      <w:color w:val="000000"/>
      <w:kern w:val="28"/>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47E70"/>
    <w:rPr>
      <w:rFonts w:ascii="Times New Roman" w:eastAsia="Times New Roman" w:hAnsi="Times New Roman" w:cs="Times New Roman"/>
      <w:b/>
      <w:bCs/>
      <w:color w:val="000000"/>
      <w:kern w:val="28"/>
      <w:sz w:val="24"/>
      <w:szCs w:val="24"/>
      <w:lang w:val="en-CA" w:eastAsia="en-CA"/>
    </w:rPr>
  </w:style>
  <w:style w:type="paragraph" w:styleId="ListParagraph">
    <w:name w:val="List Paragraph"/>
    <w:basedOn w:val="Normal"/>
    <w:uiPriority w:val="34"/>
    <w:qFormat/>
    <w:rsid w:val="00D47E70"/>
    <w:pPr>
      <w:ind w:left="720"/>
      <w:contextualSpacing/>
    </w:pPr>
  </w:style>
  <w:style w:type="character" w:customStyle="1" w:styleId="label">
    <w:name w:val="label"/>
    <w:basedOn w:val="DefaultParagraphFont"/>
    <w:rsid w:val="00D47E70"/>
  </w:style>
  <w:style w:type="table" w:styleId="TableGrid">
    <w:name w:val="Table Grid"/>
    <w:basedOn w:val="TableNormal"/>
    <w:uiPriority w:val="59"/>
    <w:rsid w:val="00D47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1708</Words>
  <Characters>9742</Characters>
  <Application>Microsoft Office Word</Application>
  <DocSecurity>0</DocSecurity>
  <Lines>81</Lines>
  <Paragraphs>22</Paragraphs>
  <ScaleCrop>false</ScaleCrop>
  <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Woolf</dc:creator>
  <cp:keywords/>
  <dc:description/>
  <cp:lastModifiedBy>Benjamin Woolf</cp:lastModifiedBy>
  <cp:revision>1</cp:revision>
  <dcterms:created xsi:type="dcterms:W3CDTF">2021-02-19T19:32:00Z</dcterms:created>
  <dcterms:modified xsi:type="dcterms:W3CDTF">2021-02-19T19:33:00Z</dcterms:modified>
</cp:coreProperties>
</file>