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1"/>
        <w:tblpPr w:leftFromText="180" w:rightFromText="180" w:horzAnchor="margin" w:tblpY="890"/>
        <w:tblW w:w="0" w:type="auto"/>
        <w:tblLook w:val="04A0" w:firstRow="1" w:lastRow="0" w:firstColumn="1" w:lastColumn="0" w:noHBand="0" w:noVBand="1"/>
      </w:tblPr>
      <w:tblGrid>
        <w:gridCol w:w="5757"/>
        <w:gridCol w:w="3463"/>
      </w:tblGrid>
      <w:tr w:rsidR="00234514" w14:paraId="16FF46FE" w14:textId="77777777" w:rsidTr="00427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29AB769D" w14:textId="77777777" w:rsidR="00234514" w:rsidRPr="0064322E" w:rsidRDefault="00E74A5E" w:rsidP="00AA0306">
            <w:pPr>
              <w:rPr>
                <w:color w:val="auto"/>
              </w:rPr>
            </w:pPr>
            <w:r w:rsidRPr="0064322E">
              <w:rPr>
                <w:color w:val="auto"/>
              </w:rPr>
              <w:t>Vaccinated individuals enrolled (N)</w:t>
            </w:r>
          </w:p>
          <w:p w14:paraId="5395A8E7" w14:textId="3D596604" w:rsidR="0064322E" w:rsidRPr="0064322E" w:rsidRDefault="0064322E" w:rsidP="00AA0306">
            <w:pPr>
              <w:rPr>
                <w:color w:val="auto"/>
              </w:rPr>
            </w:pPr>
          </w:p>
        </w:tc>
        <w:tc>
          <w:tcPr>
            <w:tcW w:w="3462" w:type="dxa"/>
          </w:tcPr>
          <w:p w14:paraId="2F7D97E3" w14:textId="5695B3E6" w:rsidR="00234514" w:rsidRPr="0064322E" w:rsidRDefault="00234514" w:rsidP="00AA0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322E">
              <w:rPr>
                <w:color w:val="auto"/>
              </w:rPr>
              <w:t>804</w:t>
            </w:r>
          </w:p>
        </w:tc>
      </w:tr>
      <w:tr w:rsidR="00234514" w14:paraId="28045C6E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5A532BAE" w14:textId="4A1A28A1" w:rsidR="00234514" w:rsidRDefault="00234514" w:rsidP="00AA0306">
            <w:r w:rsidRPr="00B0450B">
              <w:rPr>
                <w:b w:val="0"/>
                <w:bCs w:val="0"/>
              </w:rPr>
              <w:t>Age</w:t>
            </w:r>
            <w:r w:rsidR="00E74A5E">
              <w:rPr>
                <w:b w:val="0"/>
                <w:bCs w:val="0"/>
              </w:rPr>
              <w:t xml:space="preserve"> (years); </w:t>
            </w:r>
            <w:r w:rsidRPr="00E74A5E">
              <w:rPr>
                <w:b w:val="0"/>
                <w:bCs w:val="0"/>
              </w:rPr>
              <w:t xml:space="preserve">Mean </w:t>
            </w:r>
            <w:r w:rsidR="00E74A5E" w:rsidRPr="00E74A5E">
              <w:rPr>
                <w:b w:val="0"/>
                <w:bCs w:val="0"/>
              </w:rPr>
              <w:t>(</w:t>
            </w:r>
            <w:r w:rsidRPr="00E74A5E">
              <w:rPr>
                <w:rFonts w:cs="Times New Roman"/>
                <w:b w:val="0"/>
                <w:bCs w:val="0"/>
              </w:rPr>
              <w:t xml:space="preserve">± </w:t>
            </w:r>
            <w:r w:rsidRPr="00E74A5E">
              <w:rPr>
                <w:b w:val="0"/>
                <w:bCs w:val="0"/>
              </w:rPr>
              <w:t>SD)</w:t>
            </w:r>
          </w:p>
        </w:tc>
        <w:tc>
          <w:tcPr>
            <w:tcW w:w="3462" w:type="dxa"/>
          </w:tcPr>
          <w:p w14:paraId="43BF9D44" w14:textId="32C1CB48" w:rsidR="00234514" w:rsidRDefault="00234514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38.44 </w:t>
            </w:r>
            <w:r w:rsidR="00E74A5E">
              <w:t>(</w:t>
            </w:r>
            <w:r>
              <w:rPr>
                <w:rFonts w:cs="Times New Roman"/>
              </w:rPr>
              <w:t>± 11.47</w:t>
            </w:r>
            <w:r w:rsidR="00E74A5E">
              <w:rPr>
                <w:rFonts w:cs="Times New Roman"/>
              </w:rPr>
              <w:t>)</w:t>
            </w:r>
          </w:p>
        </w:tc>
      </w:tr>
      <w:tr w:rsidR="00234514" w14:paraId="520C49BA" w14:textId="77777777" w:rsidTr="0042726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4A5AB4E9" w14:textId="79CFBF44" w:rsidR="00234514" w:rsidRPr="00234514" w:rsidRDefault="00234514" w:rsidP="00AA030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Gender (</w:t>
            </w:r>
            <w:r w:rsidRPr="00234514">
              <w:rPr>
                <w:b w:val="0"/>
                <w:bCs w:val="0"/>
              </w:rPr>
              <w:t>M</w:t>
            </w:r>
            <w:r w:rsidR="00BD44EF">
              <w:rPr>
                <w:b w:val="0"/>
                <w:bCs w:val="0"/>
              </w:rPr>
              <w:t>ale</w:t>
            </w:r>
            <w:r w:rsidRPr="00234514">
              <w:rPr>
                <w:b w:val="0"/>
                <w:bCs w:val="0"/>
              </w:rPr>
              <w:t>/F</w:t>
            </w:r>
            <w:r w:rsidR="00BD44EF">
              <w:rPr>
                <w:b w:val="0"/>
                <w:bCs w:val="0"/>
              </w:rPr>
              <w:t>emale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3462" w:type="dxa"/>
          </w:tcPr>
          <w:p w14:paraId="14DB3D64" w14:textId="4EE02402" w:rsidR="00234514" w:rsidRDefault="00234514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573/231</w:t>
            </w:r>
          </w:p>
        </w:tc>
      </w:tr>
      <w:tr w:rsidR="00234514" w14:paraId="1F9CC639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760C9748" w14:textId="5831B9B9" w:rsidR="00234514" w:rsidRPr="006A763D" w:rsidRDefault="00234514" w:rsidP="00AA030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</w:t>
            </w:r>
            <w:r w:rsidR="008D0890">
              <w:rPr>
                <w:b w:val="0"/>
                <w:bCs w:val="0"/>
              </w:rPr>
              <w:t xml:space="preserve">ody mass index </w:t>
            </w:r>
            <w:r w:rsidR="006A763D">
              <w:rPr>
                <w:b w:val="0"/>
                <w:bCs w:val="0"/>
              </w:rPr>
              <w:t>(kg/m</w:t>
            </w:r>
            <w:r w:rsidR="006A763D">
              <w:rPr>
                <w:b w:val="0"/>
                <w:bCs w:val="0"/>
                <w:vertAlign w:val="superscript"/>
              </w:rPr>
              <w:t>2</w:t>
            </w:r>
            <w:r w:rsidR="006A763D" w:rsidRPr="008D0890">
              <w:rPr>
                <w:b w:val="0"/>
                <w:bCs w:val="0"/>
              </w:rPr>
              <w:t>)</w:t>
            </w:r>
            <w:r w:rsidR="008D0890">
              <w:rPr>
                <w:b w:val="0"/>
                <w:bCs w:val="0"/>
              </w:rPr>
              <w:t xml:space="preserve">; </w:t>
            </w:r>
            <w:r w:rsidR="00E2572F" w:rsidRPr="008D0890">
              <w:rPr>
                <w:b w:val="0"/>
                <w:bCs w:val="0"/>
              </w:rPr>
              <w:t xml:space="preserve">Mean </w:t>
            </w:r>
            <w:r w:rsidR="008D0890">
              <w:rPr>
                <w:b w:val="0"/>
                <w:bCs w:val="0"/>
              </w:rPr>
              <w:t>(</w:t>
            </w:r>
            <w:r w:rsidR="00E2572F" w:rsidRPr="008D0890">
              <w:rPr>
                <w:rFonts w:cs="Times New Roman"/>
                <w:b w:val="0"/>
                <w:bCs w:val="0"/>
              </w:rPr>
              <w:t xml:space="preserve">± </w:t>
            </w:r>
            <w:r w:rsidR="00E2572F" w:rsidRPr="008D0890">
              <w:rPr>
                <w:b w:val="0"/>
                <w:bCs w:val="0"/>
              </w:rPr>
              <w:t>SD)</w:t>
            </w:r>
          </w:p>
        </w:tc>
        <w:tc>
          <w:tcPr>
            <w:tcW w:w="3462" w:type="dxa"/>
          </w:tcPr>
          <w:p w14:paraId="5C14A8CE" w14:textId="4C99E055" w:rsidR="00234514" w:rsidRDefault="00E2572F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24.68 </w:t>
            </w:r>
            <w:r w:rsidR="008D0890">
              <w:t>(</w:t>
            </w:r>
            <w:r>
              <w:rPr>
                <w:rFonts w:cs="Times New Roman"/>
              </w:rPr>
              <w:t>± 3.68</w:t>
            </w:r>
            <w:r w:rsidR="008D0890">
              <w:rPr>
                <w:rFonts w:cs="Times New Roman"/>
              </w:rPr>
              <w:t>)</w:t>
            </w:r>
          </w:p>
        </w:tc>
      </w:tr>
      <w:tr w:rsidR="00234514" w14:paraId="2C791309" w14:textId="77777777" w:rsidTr="00427262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0" w:type="dxa"/>
            <w:gridSpan w:val="2"/>
          </w:tcPr>
          <w:p w14:paraId="0AF10F05" w14:textId="45D13BB8" w:rsidR="00234514" w:rsidRPr="0064322E" w:rsidRDefault="00234514" w:rsidP="00AA0306">
            <w:pPr>
              <w:rPr>
                <w:b w:val="0"/>
                <w:bCs w:val="0"/>
              </w:rPr>
            </w:pPr>
          </w:p>
        </w:tc>
      </w:tr>
      <w:tr w:rsidR="0064322E" w14:paraId="1E40B7FB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5524DA08" w14:textId="728F5244" w:rsidR="0064322E" w:rsidRPr="0064322E" w:rsidRDefault="0064322E" w:rsidP="00AA0306">
            <w:r w:rsidRPr="0064322E">
              <w:t>History of laboratory confirmed COVID-19 at any time before vaccination</w:t>
            </w:r>
            <w:r w:rsidRPr="0064322E">
              <w:t>; N (%)</w:t>
            </w:r>
            <w:r w:rsidRPr="0064322E">
              <w:t xml:space="preserve">                                                                  </w:t>
            </w:r>
          </w:p>
        </w:tc>
        <w:tc>
          <w:tcPr>
            <w:tcW w:w="3462" w:type="dxa"/>
          </w:tcPr>
          <w:p w14:paraId="4F7108DE" w14:textId="312DFA92" w:rsidR="0064322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 (7)</w:t>
            </w:r>
          </w:p>
        </w:tc>
      </w:tr>
      <w:tr w:rsidR="0064322E" w14:paraId="42282786" w14:textId="77777777" w:rsidTr="00427262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702062EE" w14:textId="77777777" w:rsidR="0064322E" w:rsidRPr="0064322E" w:rsidRDefault="0064322E" w:rsidP="00AA0306"/>
          <w:p w14:paraId="3C754E98" w14:textId="4549FA55" w:rsidR="0064322E" w:rsidRPr="0064322E" w:rsidRDefault="0064322E" w:rsidP="00AA0306">
            <w:r w:rsidRPr="0064322E">
              <w:t xml:space="preserve">Blood Group </w:t>
            </w:r>
          </w:p>
        </w:tc>
        <w:tc>
          <w:tcPr>
            <w:tcW w:w="3462" w:type="dxa"/>
          </w:tcPr>
          <w:p w14:paraId="49A454EC" w14:textId="77777777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54F7E1" w14:textId="73AFAA03" w:rsidR="0064322E" w:rsidRP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22E">
              <w:t>N</w:t>
            </w:r>
            <w:r w:rsidRPr="0064322E">
              <w:t xml:space="preserve"> </w:t>
            </w:r>
            <w:r w:rsidRPr="0064322E">
              <w:t>(%)</w:t>
            </w:r>
          </w:p>
        </w:tc>
      </w:tr>
      <w:tr w:rsidR="0064322E" w14:paraId="293C16DF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78EDB035" w14:textId="59A4FC71" w:rsidR="0064322E" w:rsidRPr="001D28E5" w:rsidRDefault="0064322E" w:rsidP="00AA0306">
            <w:pPr>
              <w:rPr>
                <w:b w:val="0"/>
                <w:bCs w:val="0"/>
                <w:vertAlign w:val="superscript"/>
              </w:rPr>
            </w:pPr>
            <w:r w:rsidRPr="001D28E5">
              <w:rPr>
                <w:b w:val="0"/>
                <w:bCs w:val="0"/>
              </w:rPr>
              <w:t>B</w:t>
            </w:r>
            <w:r w:rsidRPr="001D28E5">
              <w:rPr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3462" w:type="dxa"/>
          </w:tcPr>
          <w:p w14:paraId="518DCF8C" w14:textId="351A25EF" w:rsidR="0064322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252 (31.3)</w:t>
            </w:r>
          </w:p>
        </w:tc>
      </w:tr>
      <w:tr w:rsidR="0064322E" w14:paraId="5F46C35E" w14:textId="77777777" w:rsidTr="00427262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01462A6E" w14:textId="15CABA8E" w:rsidR="0064322E" w:rsidRPr="001D28E5" w:rsidRDefault="0064322E" w:rsidP="00AA0306">
            <w:pPr>
              <w:rPr>
                <w:b w:val="0"/>
                <w:bCs w:val="0"/>
                <w:vertAlign w:val="superscript"/>
              </w:rPr>
            </w:pPr>
            <w:r w:rsidRPr="001D28E5">
              <w:rPr>
                <w:b w:val="0"/>
                <w:bCs w:val="0"/>
              </w:rPr>
              <w:t>O</w:t>
            </w:r>
            <w:r w:rsidRPr="001D28E5">
              <w:rPr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3462" w:type="dxa"/>
          </w:tcPr>
          <w:p w14:paraId="7BD66106" w14:textId="472E0A94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 (28)</w:t>
            </w:r>
          </w:p>
        </w:tc>
      </w:tr>
      <w:tr w:rsidR="0064322E" w14:paraId="67C1208D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38C1E256" w14:textId="0F6C6D62" w:rsidR="0064322E" w:rsidRPr="001D28E5" w:rsidRDefault="0064322E" w:rsidP="00AA0306">
            <w:pPr>
              <w:rPr>
                <w:b w:val="0"/>
                <w:bCs w:val="0"/>
                <w:vertAlign w:val="superscript"/>
              </w:rPr>
            </w:pPr>
            <w:r w:rsidRPr="001D28E5">
              <w:rPr>
                <w:b w:val="0"/>
                <w:bCs w:val="0"/>
              </w:rPr>
              <w:t>A</w:t>
            </w:r>
            <w:r w:rsidRPr="001D28E5">
              <w:rPr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3462" w:type="dxa"/>
          </w:tcPr>
          <w:p w14:paraId="0114DA62" w14:textId="4C58B7EA" w:rsidR="0064322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132 (16.4)</w:t>
            </w:r>
          </w:p>
        </w:tc>
      </w:tr>
      <w:tr w:rsidR="0064322E" w14:paraId="5A3BC216" w14:textId="77777777" w:rsidTr="00427262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770AAB6E" w14:textId="7570199D" w:rsidR="0064322E" w:rsidRPr="001D28E5" w:rsidRDefault="0064322E" w:rsidP="00AA0306">
            <w:pPr>
              <w:rPr>
                <w:b w:val="0"/>
                <w:bCs w:val="0"/>
                <w:vertAlign w:val="superscript"/>
              </w:rPr>
            </w:pPr>
            <w:r w:rsidRPr="001D28E5">
              <w:rPr>
                <w:b w:val="0"/>
                <w:bCs w:val="0"/>
              </w:rPr>
              <w:t>AB</w:t>
            </w:r>
            <w:r w:rsidRPr="001D28E5">
              <w:rPr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3462" w:type="dxa"/>
          </w:tcPr>
          <w:p w14:paraId="6F5F9A30" w14:textId="02947849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 (8.2)</w:t>
            </w:r>
          </w:p>
        </w:tc>
      </w:tr>
      <w:tr w:rsidR="0064322E" w14:paraId="266CEA86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4191B470" w14:textId="006AE999" w:rsidR="0064322E" w:rsidRPr="001D28E5" w:rsidRDefault="0064322E" w:rsidP="00AA0306">
            <w:pPr>
              <w:rPr>
                <w:b w:val="0"/>
                <w:bCs w:val="0"/>
                <w:vertAlign w:val="superscript"/>
              </w:rPr>
            </w:pPr>
            <w:r w:rsidRPr="001D28E5">
              <w:rPr>
                <w:b w:val="0"/>
                <w:bCs w:val="0"/>
              </w:rPr>
              <w:t>B</w:t>
            </w:r>
            <w:r w:rsidRPr="001D28E5">
              <w:rPr>
                <w:b w:val="0"/>
                <w:bCs w:val="0"/>
                <w:vertAlign w:val="superscript"/>
              </w:rPr>
              <w:t>-</w:t>
            </w:r>
          </w:p>
        </w:tc>
        <w:tc>
          <w:tcPr>
            <w:tcW w:w="3462" w:type="dxa"/>
          </w:tcPr>
          <w:p w14:paraId="0DC3FC7D" w14:textId="14D727B1" w:rsidR="0064322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(1.6)</w:t>
            </w:r>
          </w:p>
        </w:tc>
      </w:tr>
      <w:tr w:rsidR="0064322E" w14:paraId="548BC6BC" w14:textId="77777777" w:rsidTr="00427262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3B6DD911" w14:textId="58A8ECF5" w:rsidR="0064322E" w:rsidRPr="001D28E5" w:rsidRDefault="0064322E" w:rsidP="00AA0306">
            <w:pPr>
              <w:rPr>
                <w:b w:val="0"/>
                <w:bCs w:val="0"/>
                <w:vertAlign w:val="superscript"/>
              </w:rPr>
            </w:pPr>
            <w:r w:rsidRPr="001D28E5">
              <w:rPr>
                <w:b w:val="0"/>
                <w:bCs w:val="0"/>
              </w:rPr>
              <w:t>O</w:t>
            </w:r>
            <w:r w:rsidRPr="001D28E5">
              <w:rPr>
                <w:b w:val="0"/>
                <w:bCs w:val="0"/>
                <w:vertAlign w:val="superscript"/>
              </w:rPr>
              <w:t>-</w:t>
            </w:r>
          </w:p>
        </w:tc>
        <w:tc>
          <w:tcPr>
            <w:tcW w:w="3462" w:type="dxa"/>
          </w:tcPr>
          <w:p w14:paraId="002D3879" w14:textId="1D1A7A5C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(0.9)</w:t>
            </w:r>
          </w:p>
        </w:tc>
      </w:tr>
      <w:tr w:rsidR="0064322E" w14:paraId="69BFAD50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1153EA2C" w14:textId="4DAA93BE" w:rsidR="0064322E" w:rsidRPr="001D28E5" w:rsidRDefault="0064322E" w:rsidP="00AA0306">
            <w:pPr>
              <w:rPr>
                <w:b w:val="0"/>
                <w:bCs w:val="0"/>
                <w:vertAlign w:val="superscript"/>
              </w:rPr>
            </w:pPr>
            <w:r w:rsidRPr="001D28E5">
              <w:rPr>
                <w:b w:val="0"/>
                <w:bCs w:val="0"/>
              </w:rPr>
              <w:t>AB</w:t>
            </w:r>
            <w:r w:rsidRPr="001D28E5">
              <w:rPr>
                <w:b w:val="0"/>
                <w:bCs w:val="0"/>
                <w:vertAlign w:val="superscript"/>
              </w:rPr>
              <w:t>-</w:t>
            </w:r>
          </w:p>
        </w:tc>
        <w:tc>
          <w:tcPr>
            <w:tcW w:w="3462" w:type="dxa"/>
          </w:tcPr>
          <w:p w14:paraId="5B4B6596" w14:textId="1BD4E9B9" w:rsidR="0064322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(0.5)</w:t>
            </w:r>
          </w:p>
        </w:tc>
      </w:tr>
      <w:tr w:rsidR="0064322E" w14:paraId="5ED73A72" w14:textId="77777777" w:rsidTr="00427262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7968D044" w14:textId="32BFBA39" w:rsidR="0064322E" w:rsidRPr="001D28E5" w:rsidRDefault="0064322E" w:rsidP="00AA0306">
            <w:pPr>
              <w:rPr>
                <w:b w:val="0"/>
                <w:bCs w:val="0"/>
                <w:vertAlign w:val="superscript"/>
              </w:rPr>
            </w:pPr>
            <w:r w:rsidRPr="001D28E5">
              <w:rPr>
                <w:b w:val="0"/>
                <w:bCs w:val="0"/>
              </w:rPr>
              <w:t>A</w:t>
            </w:r>
            <w:r w:rsidRPr="001D28E5">
              <w:rPr>
                <w:b w:val="0"/>
                <w:bCs w:val="0"/>
                <w:vertAlign w:val="superscript"/>
              </w:rPr>
              <w:t>-</w:t>
            </w:r>
          </w:p>
        </w:tc>
        <w:tc>
          <w:tcPr>
            <w:tcW w:w="3462" w:type="dxa"/>
          </w:tcPr>
          <w:p w14:paraId="450ACAB9" w14:textId="521730ED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(0.5)</w:t>
            </w:r>
          </w:p>
        </w:tc>
      </w:tr>
      <w:tr w:rsidR="0064322E" w14:paraId="16B3C8A4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4FEE1239" w14:textId="6476FF0C" w:rsidR="0064322E" w:rsidRPr="001D28E5" w:rsidRDefault="0064322E" w:rsidP="00AA0306">
            <w:pPr>
              <w:rPr>
                <w:b w:val="0"/>
                <w:bCs w:val="0"/>
              </w:rPr>
            </w:pPr>
            <w:r w:rsidRPr="001D28E5">
              <w:rPr>
                <w:b w:val="0"/>
                <w:bCs w:val="0"/>
              </w:rPr>
              <w:t>No details</w:t>
            </w:r>
          </w:p>
        </w:tc>
        <w:tc>
          <w:tcPr>
            <w:tcW w:w="3462" w:type="dxa"/>
          </w:tcPr>
          <w:p w14:paraId="7B3DF2D0" w14:textId="1CFCF093" w:rsidR="0064322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 (12.5)</w:t>
            </w:r>
          </w:p>
        </w:tc>
      </w:tr>
      <w:tr w:rsidR="0064322E" w14:paraId="5F2B71C7" w14:textId="77777777" w:rsidTr="0042726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  <w:vMerge w:val="restart"/>
          </w:tcPr>
          <w:p w14:paraId="57524EB2" w14:textId="77777777" w:rsidR="0064322E" w:rsidRPr="0064322E" w:rsidRDefault="0064322E" w:rsidP="00AA0306">
            <w:pPr>
              <w:rPr>
                <w:b w:val="0"/>
                <w:bCs w:val="0"/>
                <w:szCs w:val="28"/>
              </w:rPr>
            </w:pPr>
          </w:p>
          <w:p w14:paraId="37FA3887" w14:textId="33657AFC" w:rsidR="0064322E" w:rsidRPr="0064322E" w:rsidRDefault="0064322E" w:rsidP="00AA0306">
            <w:pPr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Individuals with diabetes mellitus; N (%)</w:t>
            </w:r>
          </w:p>
          <w:p w14:paraId="198118FF" w14:textId="78923C9D" w:rsidR="0064322E" w:rsidRPr="0064322E" w:rsidRDefault="0064322E" w:rsidP="00AA0306">
            <w:pPr>
              <w:rPr>
                <w:b w:val="0"/>
                <w:bCs w:val="0"/>
                <w:szCs w:val="28"/>
              </w:rPr>
            </w:pPr>
            <w:r w:rsidRPr="0064322E">
              <w:rPr>
                <w:b w:val="0"/>
                <w:bCs w:val="0"/>
                <w:szCs w:val="28"/>
              </w:rPr>
              <w:t>On antidiabetic drugs</w:t>
            </w:r>
            <w:r>
              <w:rPr>
                <w:b w:val="0"/>
                <w:bCs w:val="0"/>
                <w:szCs w:val="28"/>
              </w:rPr>
              <w:t>; N (%)</w:t>
            </w:r>
          </w:p>
        </w:tc>
        <w:tc>
          <w:tcPr>
            <w:tcW w:w="3462" w:type="dxa"/>
            <w:vMerge w:val="restart"/>
          </w:tcPr>
          <w:p w14:paraId="5BAEF15F" w14:textId="77777777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E580BF" w14:textId="7797164E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 (8.2)</w:t>
            </w:r>
          </w:p>
          <w:p w14:paraId="08A8B5E6" w14:textId="4B23FF4B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 (6.3)</w:t>
            </w:r>
          </w:p>
        </w:tc>
      </w:tr>
      <w:tr w:rsidR="0064322E" w14:paraId="25198388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  <w:vMerge/>
          </w:tcPr>
          <w:p w14:paraId="63A3F278" w14:textId="4DA116F3" w:rsidR="0064322E" w:rsidRPr="0064322E" w:rsidRDefault="0064322E" w:rsidP="00AA0306">
            <w:pPr>
              <w:rPr>
                <w:b w:val="0"/>
                <w:bCs w:val="0"/>
                <w:szCs w:val="28"/>
              </w:rPr>
            </w:pPr>
          </w:p>
        </w:tc>
        <w:tc>
          <w:tcPr>
            <w:tcW w:w="3462" w:type="dxa"/>
            <w:vMerge/>
          </w:tcPr>
          <w:p w14:paraId="2399C6A1" w14:textId="7DCEA6E4" w:rsidR="0064322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322E" w14:paraId="4A799601" w14:textId="77777777" w:rsidTr="00427262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4700EE3D" w14:textId="77777777" w:rsidR="0064322E" w:rsidRDefault="0064322E" w:rsidP="00AA0306">
            <w:pPr>
              <w:rPr>
                <w:szCs w:val="28"/>
              </w:rPr>
            </w:pPr>
          </w:p>
          <w:p w14:paraId="46F81989" w14:textId="2BAAAFF7" w:rsidR="0064322E" w:rsidRDefault="0064322E" w:rsidP="00AA0306">
            <w:pPr>
              <w:rPr>
                <w:szCs w:val="28"/>
              </w:rPr>
            </w:pPr>
            <w:r>
              <w:rPr>
                <w:b w:val="0"/>
                <w:bCs w:val="0"/>
                <w:szCs w:val="28"/>
              </w:rPr>
              <w:t>Individuals with hypertension; N (%)</w:t>
            </w:r>
          </w:p>
          <w:p w14:paraId="20B8C3B3" w14:textId="34B5C07D" w:rsidR="0064322E" w:rsidRPr="0064322E" w:rsidRDefault="0064322E" w:rsidP="00AA0306">
            <w:pPr>
              <w:rPr>
                <w:b w:val="0"/>
                <w:bCs w:val="0"/>
                <w:szCs w:val="28"/>
              </w:rPr>
            </w:pPr>
            <w:r w:rsidRPr="0064322E">
              <w:rPr>
                <w:b w:val="0"/>
                <w:bCs w:val="0"/>
                <w:szCs w:val="28"/>
              </w:rPr>
              <w:t>On ant</w:t>
            </w:r>
            <w:r>
              <w:rPr>
                <w:b w:val="0"/>
                <w:bCs w:val="0"/>
                <w:szCs w:val="28"/>
              </w:rPr>
              <w:t>i-hypertensive drugs; N (%)</w:t>
            </w:r>
          </w:p>
        </w:tc>
        <w:tc>
          <w:tcPr>
            <w:tcW w:w="3462" w:type="dxa"/>
          </w:tcPr>
          <w:p w14:paraId="34ADF283" w14:textId="77777777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F218F7" w14:textId="68AB0D37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</w:t>
            </w:r>
            <w:r w:rsidR="00792BCC">
              <w:t xml:space="preserve"> </w:t>
            </w:r>
            <w:r>
              <w:t>(9)</w:t>
            </w:r>
          </w:p>
          <w:p w14:paraId="6B386CC9" w14:textId="0526D5C5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</w:t>
            </w:r>
            <w:r w:rsidR="00792BCC">
              <w:t xml:space="preserve"> </w:t>
            </w:r>
            <w:r>
              <w:t>(8.8)</w:t>
            </w:r>
          </w:p>
        </w:tc>
      </w:tr>
      <w:tr w:rsidR="0064322E" w14:paraId="728ABA1A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5E4ED88A" w14:textId="77777777" w:rsidR="00792BCC" w:rsidRPr="00792BCC" w:rsidRDefault="00792BCC" w:rsidP="00AA0306">
            <w:pPr>
              <w:rPr>
                <w:b w:val="0"/>
                <w:bCs w:val="0"/>
                <w:szCs w:val="28"/>
              </w:rPr>
            </w:pPr>
          </w:p>
          <w:p w14:paraId="1E1B9285" w14:textId="2873432F" w:rsidR="0064322E" w:rsidRPr="00792BCC" w:rsidRDefault="00792BCC" w:rsidP="00AA0306">
            <w:pPr>
              <w:rPr>
                <w:b w:val="0"/>
                <w:bCs w:val="0"/>
                <w:szCs w:val="28"/>
              </w:rPr>
            </w:pPr>
            <w:r w:rsidRPr="00792BCC">
              <w:rPr>
                <w:b w:val="0"/>
                <w:bCs w:val="0"/>
                <w:szCs w:val="28"/>
              </w:rPr>
              <w:t>Individuals with h</w:t>
            </w:r>
            <w:r w:rsidR="0064322E" w:rsidRPr="00792BCC">
              <w:rPr>
                <w:b w:val="0"/>
                <w:bCs w:val="0"/>
                <w:szCs w:val="28"/>
              </w:rPr>
              <w:t>ypothyroidism</w:t>
            </w:r>
            <w:r>
              <w:rPr>
                <w:b w:val="0"/>
                <w:bCs w:val="0"/>
                <w:szCs w:val="28"/>
              </w:rPr>
              <w:t>; N (%)</w:t>
            </w:r>
          </w:p>
          <w:p w14:paraId="72B3192B" w14:textId="32FC0DCF" w:rsidR="0064322E" w:rsidRPr="00792BCC" w:rsidRDefault="0064322E" w:rsidP="00AA0306">
            <w:pPr>
              <w:rPr>
                <w:b w:val="0"/>
                <w:bCs w:val="0"/>
                <w:szCs w:val="28"/>
              </w:rPr>
            </w:pPr>
            <w:r w:rsidRPr="00792BCC">
              <w:rPr>
                <w:b w:val="0"/>
                <w:bCs w:val="0"/>
                <w:szCs w:val="28"/>
              </w:rPr>
              <w:t xml:space="preserve">On </w:t>
            </w:r>
            <w:r w:rsidR="00792BCC">
              <w:rPr>
                <w:b w:val="0"/>
                <w:bCs w:val="0"/>
                <w:szCs w:val="28"/>
              </w:rPr>
              <w:t>t</w:t>
            </w:r>
            <w:r w:rsidRPr="00792BCC">
              <w:rPr>
                <w:b w:val="0"/>
                <w:bCs w:val="0"/>
                <w:szCs w:val="28"/>
              </w:rPr>
              <w:t>hyroxine</w:t>
            </w:r>
            <w:r w:rsidR="00792BCC">
              <w:rPr>
                <w:b w:val="0"/>
                <w:bCs w:val="0"/>
                <w:szCs w:val="28"/>
              </w:rPr>
              <w:t>; N (%)</w:t>
            </w:r>
          </w:p>
        </w:tc>
        <w:tc>
          <w:tcPr>
            <w:tcW w:w="3462" w:type="dxa"/>
          </w:tcPr>
          <w:p w14:paraId="3D38757C" w14:textId="77777777" w:rsidR="00792BCC" w:rsidRDefault="00792BCC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F06A75" w14:textId="39FFE3AC" w:rsidR="0064322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  <w:r w:rsidR="00792BCC">
              <w:t xml:space="preserve"> </w:t>
            </w:r>
            <w:r>
              <w:t>(3.5)</w:t>
            </w:r>
          </w:p>
          <w:p w14:paraId="5BD96B06" w14:textId="28CE1E38" w:rsidR="0064322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  <w:r w:rsidR="00792BCC">
              <w:t xml:space="preserve"> </w:t>
            </w:r>
            <w:r>
              <w:t>(3.3)</w:t>
            </w:r>
          </w:p>
        </w:tc>
      </w:tr>
      <w:tr w:rsidR="0064322E" w14:paraId="7569184A" w14:textId="77777777" w:rsidTr="00427262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30C1BEDA" w14:textId="77777777" w:rsidR="00D50F12" w:rsidRDefault="00D50F12" w:rsidP="00AA0306">
            <w:pPr>
              <w:rPr>
                <w:szCs w:val="28"/>
              </w:rPr>
            </w:pPr>
          </w:p>
          <w:p w14:paraId="288362C3" w14:textId="0488003C" w:rsidR="0064322E" w:rsidRPr="00792BCC" w:rsidRDefault="00D50F12" w:rsidP="00AA0306">
            <w:pPr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Individuals with a</w:t>
            </w:r>
            <w:r w:rsidR="0064322E" w:rsidRPr="00792BCC">
              <w:rPr>
                <w:b w:val="0"/>
                <w:bCs w:val="0"/>
                <w:szCs w:val="28"/>
              </w:rPr>
              <w:t>sthma</w:t>
            </w:r>
            <w:r>
              <w:rPr>
                <w:b w:val="0"/>
                <w:bCs w:val="0"/>
                <w:szCs w:val="28"/>
              </w:rPr>
              <w:t xml:space="preserve"> or </w:t>
            </w:r>
            <w:r w:rsidR="0064322E" w:rsidRPr="00792BCC">
              <w:rPr>
                <w:b w:val="0"/>
                <w:bCs w:val="0"/>
                <w:szCs w:val="28"/>
              </w:rPr>
              <w:t>COPD</w:t>
            </w:r>
            <w:r w:rsidR="004E6DDE">
              <w:rPr>
                <w:b w:val="0"/>
                <w:bCs w:val="0"/>
                <w:szCs w:val="28"/>
              </w:rPr>
              <w:t>; N (%)</w:t>
            </w:r>
          </w:p>
          <w:p w14:paraId="3FF81661" w14:textId="02AFCD67" w:rsidR="0064322E" w:rsidRPr="00792BCC" w:rsidRDefault="0064322E" w:rsidP="00AA0306">
            <w:pPr>
              <w:rPr>
                <w:b w:val="0"/>
                <w:bCs w:val="0"/>
                <w:szCs w:val="28"/>
              </w:rPr>
            </w:pPr>
            <w:r w:rsidRPr="00792BCC">
              <w:rPr>
                <w:b w:val="0"/>
                <w:bCs w:val="0"/>
                <w:szCs w:val="28"/>
              </w:rPr>
              <w:t xml:space="preserve">On </w:t>
            </w:r>
            <w:r w:rsidR="00D53F8F">
              <w:rPr>
                <w:b w:val="0"/>
                <w:bCs w:val="0"/>
                <w:szCs w:val="28"/>
              </w:rPr>
              <w:t>inhaled b</w:t>
            </w:r>
            <w:r w:rsidRPr="00792BCC">
              <w:rPr>
                <w:b w:val="0"/>
                <w:bCs w:val="0"/>
                <w:szCs w:val="28"/>
              </w:rPr>
              <w:t>eta agonists</w:t>
            </w:r>
            <w:r w:rsidR="004E6DDE">
              <w:rPr>
                <w:b w:val="0"/>
                <w:bCs w:val="0"/>
                <w:szCs w:val="28"/>
              </w:rPr>
              <w:t>; N (%)</w:t>
            </w:r>
          </w:p>
          <w:p w14:paraId="357C804D" w14:textId="6EE70240" w:rsidR="0064322E" w:rsidRPr="00792BCC" w:rsidRDefault="0064322E" w:rsidP="00AA0306">
            <w:pPr>
              <w:rPr>
                <w:b w:val="0"/>
                <w:bCs w:val="0"/>
                <w:szCs w:val="28"/>
              </w:rPr>
            </w:pPr>
            <w:r w:rsidRPr="00792BCC">
              <w:rPr>
                <w:b w:val="0"/>
                <w:bCs w:val="0"/>
                <w:szCs w:val="28"/>
              </w:rPr>
              <w:t xml:space="preserve">On </w:t>
            </w:r>
            <w:r w:rsidR="00D53F8F">
              <w:rPr>
                <w:b w:val="0"/>
                <w:bCs w:val="0"/>
                <w:szCs w:val="28"/>
              </w:rPr>
              <w:t>i</w:t>
            </w:r>
            <w:r w:rsidRPr="00792BCC">
              <w:rPr>
                <w:b w:val="0"/>
                <w:bCs w:val="0"/>
                <w:szCs w:val="28"/>
              </w:rPr>
              <w:t>nhaled steroids</w:t>
            </w:r>
            <w:r w:rsidR="004E6DDE">
              <w:rPr>
                <w:b w:val="0"/>
                <w:bCs w:val="0"/>
                <w:szCs w:val="28"/>
              </w:rPr>
              <w:t>; N (%)</w:t>
            </w:r>
          </w:p>
        </w:tc>
        <w:tc>
          <w:tcPr>
            <w:tcW w:w="3462" w:type="dxa"/>
          </w:tcPr>
          <w:p w14:paraId="501B658B" w14:textId="77777777" w:rsidR="00D50F12" w:rsidRDefault="00D50F12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4831B7" w14:textId="2F4E37AE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4E6DDE">
              <w:t xml:space="preserve"> </w:t>
            </w:r>
            <w:r>
              <w:t>(1.2)</w:t>
            </w:r>
          </w:p>
          <w:p w14:paraId="3A21D580" w14:textId="66BACD60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4E6DDE">
              <w:t xml:space="preserve"> </w:t>
            </w:r>
            <w:r>
              <w:t>(0.6)</w:t>
            </w:r>
          </w:p>
          <w:p w14:paraId="0452DEF2" w14:textId="3ABD7CF3" w:rsidR="004E6DD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4E6DDE">
              <w:t xml:space="preserve"> </w:t>
            </w:r>
            <w:r>
              <w:t>(0.5)</w:t>
            </w:r>
          </w:p>
        </w:tc>
      </w:tr>
      <w:tr w:rsidR="0064322E" w14:paraId="3A15E769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52840A87" w14:textId="77777777" w:rsidR="004E6DDE" w:rsidRPr="004E6DDE" w:rsidRDefault="004E6DDE" w:rsidP="00AA0306">
            <w:pPr>
              <w:rPr>
                <w:b w:val="0"/>
                <w:bCs w:val="0"/>
                <w:szCs w:val="28"/>
              </w:rPr>
            </w:pPr>
          </w:p>
          <w:p w14:paraId="231A705D" w14:textId="5FFB04E4" w:rsidR="004E6DDE" w:rsidRPr="004E6DDE" w:rsidRDefault="004E6DDE" w:rsidP="00AA0306">
            <w:pPr>
              <w:rPr>
                <w:b w:val="0"/>
                <w:bCs w:val="0"/>
                <w:szCs w:val="28"/>
              </w:rPr>
            </w:pPr>
            <w:r w:rsidRPr="004E6DDE">
              <w:rPr>
                <w:b w:val="0"/>
                <w:bCs w:val="0"/>
                <w:szCs w:val="28"/>
              </w:rPr>
              <w:t>Individuals with coronary artery disease</w:t>
            </w:r>
            <w:r>
              <w:rPr>
                <w:b w:val="0"/>
                <w:bCs w:val="0"/>
                <w:szCs w:val="28"/>
              </w:rPr>
              <w:t>; N (%)</w:t>
            </w:r>
          </w:p>
          <w:p w14:paraId="21475F2D" w14:textId="3CFE6AC4" w:rsidR="0064322E" w:rsidRPr="004E6DDE" w:rsidRDefault="0064322E" w:rsidP="00AA0306">
            <w:pPr>
              <w:rPr>
                <w:b w:val="0"/>
                <w:bCs w:val="0"/>
                <w:szCs w:val="28"/>
              </w:rPr>
            </w:pPr>
            <w:r w:rsidRPr="004E6DDE">
              <w:rPr>
                <w:b w:val="0"/>
                <w:bCs w:val="0"/>
                <w:szCs w:val="28"/>
              </w:rPr>
              <w:t>On antiplatelet</w:t>
            </w:r>
            <w:r w:rsidR="004E6DDE">
              <w:rPr>
                <w:b w:val="0"/>
                <w:bCs w:val="0"/>
                <w:szCs w:val="28"/>
              </w:rPr>
              <w:t xml:space="preserve"> drugs</w:t>
            </w:r>
            <w:r w:rsidR="00AA2CBA">
              <w:rPr>
                <w:b w:val="0"/>
                <w:bCs w:val="0"/>
                <w:szCs w:val="28"/>
              </w:rPr>
              <w:t xml:space="preserve">; </w:t>
            </w:r>
            <w:r w:rsidR="00AA2CBA">
              <w:rPr>
                <w:b w:val="0"/>
                <w:bCs w:val="0"/>
                <w:szCs w:val="28"/>
              </w:rPr>
              <w:t>N (%)</w:t>
            </w:r>
          </w:p>
          <w:p w14:paraId="5BD5D17B" w14:textId="1C36871F" w:rsidR="0064322E" w:rsidRPr="004E6DDE" w:rsidRDefault="0064322E" w:rsidP="00AA0306">
            <w:pPr>
              <w:rPr>
                <w:b w:val="0"/>
                <w:bCs w:val="0"/>
                <w:szCs w:val="28"/>
              </w:rPr>
            </w:pPr>
            <w:r w:rsidRPr="004E6DDE">
              <w:rPr>
                <w:b w:val="0"/>
                <w:bCs w:val="0"/>
                <w:szCs w:val="28"/>
              </w:rPr>
              <w:t>On statins</w:t>
            </w:r>
            <w:r w:rsidR="00AA2CBA">
              <w:rPr>
                <w:b w:val="0"/>
                <w:bCs w:val="0"/>
                <w:szCs w:val="28"/>
              </w:rPr>
              <w:t xml:space="preserve">; </w:t>
            </w:r>
            <w:r w:rsidR="00AA2CBA">
              <w:rPr>
                <w:b w:val="0"/>
                <w:bCs w:val="0"/>
                <w:szCs w:val="28"/>
              </w:rPr>
              <w:t>N (%)</w:t>
            </w:r>
          </w:p>
        </w:tc>
        <w:tc>
          <w:tcPr>
            <w:tcW w:w="3462" w:type="dxa"/>
          </w:tcPr>
          <w:p w14:paraId="1BB71C93" w14:textId="77777777" w:rsidR="004E6DDE" w:rsidRPr="004E6DDE" w:rsidRDefault="004E6DD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2F3A9B22" w14:textId="7182835B" w:rsidR="0064322E" w:rsidRPr="004E6DD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4E6DDE">
              <w:rPr>
                <w:szCs w:val="28"/>
              </w:rPr>
              <w:t>5</w:t>
            </w:r>
            <w:r w:rsidR="004E6DDE">
              <w:rPr>
                <w:szCs w:val="28"/>
              </w:rPr>
              <w:t xml:space="preserve"> </w:t>
            </w:r>
            <w:r w:rsidRPr="004E6DDE">
              <w:rPr>
                <w:szCs w:val="28"/>
              </w:rPr>
              <w:t>(0.6)</w:t>
            </w:r>
          </w:p>
          <w:p w14:paraId="380524CE" w14:textId="36F639D0" w:rsidR="0064322E" w:rsidRPr="004E6DD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4E6DDE">
              <w:rPr>
                <w:szCs w:val="28"/>
              </w:rPr>
              <w:t>4</w:t>
            </w:r>
            <w:r w:rsidR="004E6DDE">
              <w:rPr>
                <w:szCs w:val="28"/>
              </w:rPr>
              <w:t xml:space="preserve"> </w:t>
            </w:r>
            <w:r w:rsidRPr="004E6DDE">
              <w:rPr>
                <w:szCs w:val="28"/>
              </w:rPr>
              <w:t>(0.5)</w:t>
            </w:r>
          </w:p>
          <w:p w14:paraId="34D24C9A" w14:textId="1F14AEDD" w:rsidR="0064322E" w:rsidRPr="004E6DD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4E6DDE">
              <w:rPr>
                <w:szCs w:val="28"/>
              </w:rPr>
              <w:t>3</w:t>
            </w:r>
            <w:r w:rsidR="004E6DDE">
              <w:rPr>
                <w:szCs w:val="28"/>
              </w:rPr>
              <w:t xml:space="preserve"> </w:t>
            </w:r>
            <w:r w:rsidRPr="004E6DDE">
              <w:rPr>
                <w:szCs w:val="28"/>
              </w:rPr>
              <w:t>(0.4)</w:t>
            </w:r>
          </w:p>
        </w:tc>
      </w:tr>
      <w:tr w:rsidR="0064322E" w14:paraId="40C4EB1F" w14:textId="77777777" w:rsidTr="00427262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4A363F95" w14:textId="77777777" w:rsidR="004E6DDE" w:rsidRDefault="004E6DDE" w:rsidP="00AA0306">
            <w:pPr>
              <w:rPr>
                <w:szCs w:val="28"/>
              </w:rPr>
            </w:pPr>
          </w:p>
          <w:p w14:paraId="2B0355D8" w14:textId="2B884F57" w:rsidR="0064322E" w:rsidRPr="004E6DDE" w:rsidRDefault="004E6DDE" w:rsidP="00AA0306">
            <w:pPr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Individuals with self-described a</w:t>
            </w:r>
            <w:r w:rsidR="0064322E" w:rsidRPr="004E6DDE">
              <w:rPr>
                <w:b w:val="0"/>
                <w:bCs w:val="0"/>
                <w:szCs w:val="28"/>
              </w:rPr>
              <w:t>llergy</w:t>
            </w:r>
            <w:r>
              <w:rPr>
                <w:b w:val="0"/>
                <w:bCs w:val="0"/>
                <w:szCs w:val="28"/>
              </w:rPr>
              <w:t xml:space="preserve"> to any agent (environmental; household; medications etc); N (%)</w:t>
            </w:r>
          </w:p>
        </w:tc>
        <w:tc>
          <w:tcPr>
            <w:tcW w:w="3462" w:type="dxa"/>
          </w:tcPr>
          <w:p w14:paraId="7F005EA6" w14:textId="77777777" w:rsidR="004E6DDE" w:rsidRDefault="004E6DD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3A011929" w14:textId="4C3BF56C" w:rsidR="0064322E" w:rsidRPr="004E6DD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4E6DDE">
              <w:rPr>
                <w:szCs w:val="28"/>
              </w:rPr>
              <w:t>51</w:t>
            </w:r>
            <w:r w:rsidR="004E6DDE">
              <w:rPr>
                <w:szCs w:val="28"/>
              </w:rPr>
              <w:t xml:space="preserve"> </w:t>
            </w:r>
            <w:r w:rsidRPr="004E6DDE">
              <w:rPr>
                <w:szCs w:val="28"/>
              </w:rPr>
              <w:t>(6.3)</w:t>
            </w:r>
          </w:p>
        </w:tc>
      </w:tr>
      <w:tr w:rsidR="0064322E" w14:paraId="3DAB1B17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10163AFA" w14:textId="77777777" w:rsidR="00786C93" w:rsidRDefault="00786C93" w:rsidP="00AA0306">
            <w:pPr>
              <w:rPr>
                <w:szCs w:val="28"/>
              </w:rPr>
            </w:pPr>
          </w:p>
          <w:p w14:paraId="78FB7016" w14:textId="6FC4AE5E" w:rsidR="0064322E" w:rsidRPr="004E6DDE" w:rsidRDefault="00786C93" w:rsidP="00AA0306">
            <w:pPr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Individuals with past history of or active tuberculosis; N (%)</w:t>
            </w:r>
          </w:p>
          <w:p w14:paraId="549DEAC5" w14:textId="653FCCD6" w:rsidR="0064322E" w:rsidRPr="004E6DDE" w:rsidRDefault="0064322E" w:rsidP="00AA0306">
            <w:pPr>
              <w:rPr>
                <w:b w:val="0"/>
                <w:bCs w:val="0"/>
                <w:szCs w:val="28"/>
              </w:rPr>
            </w:pPr>
            <w:r w:rsidRPr="004E6DDE">
              <w:rPr>
                <w:b w:val="0"/>
                <w:bCs w:val="0"/>
                <w:szCs w:val="28"/>
              </w:rPr>
              <w:t xml:space="preserve">On </w:t>
            </w:r>
            <w:r w:rsidR="00786C93">
              <w:rPr>
                <w:b w:val="0"/>
                <w:bCs w:val="0"/>
                <w:szCs w:val="28"/>
              </w:rPr>
              <w:t>anti-tubercular therapy</w:t>
            </w:r>
            <w:r w:rsidR="00AA2CBA">
              <w:rPr>
                <w:b w:val="0"/>
                <w:bCs w:val="0"/>
                <w:szCs w:val="28"/>
              </w:rPr>
              <w:t xml:space="preserve">; </w:t>
            </w:r>
            <w:r w:rsidR="00AA2CBA">
              <w:rPr>
                <w:b w:val="0"/>
                <w:bCs w:val="0"/>
                <w:szCs w:val="28"/>
              </w:rPr>
              <w:t>N (%)</w:t>
            </w:r>
          </w:p>
        </w:tc>
        <w:tc>
          <w:tcPr>
            <w:tcW w:w="3462" w:type="dxa"/>
          </w:tcPr>
          <w:p w14:paraId="3ED5E127" w14:textId="77777777" w:rsidR="00786C93" w:rsidRDefault="00786C93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6C2FFBF7" w14:textId="77777777" w:rsidR="00CE6D2E" w:rsidRDefault="00CE6D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179CDE6A" w14:textId="55F3271A" w:rsidR="0064322E" w:rsidRPr="004E6DD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4E6DDE">
              <w:rPr>
                <w:szCs w:val="28"/>
              </w:rPr>
              <w:t>4</w:t>
            </w:r>
            <w:r w:rsidR="00786C93">
              <w:rPr>
                <w:szCs w:val="28"/>
              </w:rPr>
              <w:t xml:space="preserve"> (0.5)</w:t>
            </w:r>
          </w:p>
          <w:p w14:paraId="49447902" w14:textId="4E2DDC7D" w:rsidR="0064322E" w:rsidRPr="004E6DD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4E6DDE">
              <w:rPr>
                <w:szCs w:val="28"/>
              </w:rPr>
              <w:t>3</w:t>
            </w:r>
            <w:r w:rsidR="00786C93">
              <w:rPr>
                <w:szCs w:val="28"/>
              </w:rPr>
              <w:t xml:space="preserve"> </w:t>
            </w:r>
            <w:r w:rsidRPr="004E6DDE">
              <w:rPr>
                <w:szCs w:val="28"/>
              </w:rPr>
              <w:t>(0.4)</w:t>
            </w:r>
          </w:p>
        </w:tc>
      </w:tr>
      <w:tr w:rsidR="0064322E" w14:paraId="3D7B0FB9" w14:textId="77777777" w:rsidTr="00427262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132EEC83" w14:textId="77777777" w:rsidR="00AF7928" w:rsidRPr="00AF7928" w:rsidRDefault="00AF7928" w:rsidP="00AA0306">
            <w:pPr>
              <w:rPr>
                <w:b w:val="0"/>
                <w:bCs w:val="0"/>
                <w:szCs w:val="28"/>
              </w:rPr>
            </w:pPr>
          </w:p>
          <w:p w14:paraId="591AE4A4" w14:textId="59D4B7DB" w:rsidR="0064322E" w:rsidRPr="00AF7928" w:rsidRDefault="00AF7928" w:rsidP="00AA0306">
            <w:pPr>
              <w:rPr>
                <w:b w:val="0"/>
                <w:bCs w:val="0"/>
                <w:szCs w:val="28"/>
              </w:rPr>
            </w:pPr>
            <w:r w:rsidRPr="00AF7928">
              <w:rPr>
                <w:b w:val="0"/>
                <w:bCs w:val="0"/>
                <w:szCs w:val="28"/>
              </w:rPr>
              <w:t>Individuals with e</w:t>
            </w:r>
            <w:r w:rsidR="0064322E" w:rsidRPr="00AF7928">
              <w:rPr>
                <w:b w:val="0"/>
                <w:bCs w:val="0"/>
                <w:szCs w:val="28"/>
              </w:rPr>
              <w:t>pilepsy</w:t>
            </w:r>
            <w:r>
              <w:rPr>
                <w:b w:val="0"/>
                <w:bCs w:val="0"/>
                <w:szCs w:val="28"/>
              </w:rPr>
              <w:t>; N (%)</w:t>
            </w:r>
          </w:p>
          <w:p w14:paraId="6773F2B4" w14:textId="199E79AA" w:rsidR="0064322E" w:rsidRPr="00AF7928" w:rsidRDefault="0064322E" w:rsidP="00AA0306">
            <w:pPr>
              <w:rPr>
                <w:b w:val="0"/>
                <w:bCs w:val="0"/>
                <w:szCs w:val="28"/>
              </w:rPr>
            </w:pPr>
            <w:r w:rsidRPr="00AF7928">
              <w:rPr>
                <w:b w:val="0"/>
                <w:bCs w:val="0"/>
                <w:szCs w:val="28"/>
              </w:rPr>
              <w:t xml:space="preserve">On </w:t>
            </w:r>
            <w:r w:rsidR="00AF7928">
              <w:rPr>
                <w:b w:val="0"/>
                <w:bCs w:val="0"/>
                <w:szCs w:val="28"/>
              </w:rPr>
              <w:t>a</w:t>
            </w:r>
            <w:r w:rsidRPr="00AF7928">
              <w:rPr>
                <w:b w:val="0"/>
                <w:bCs w:val="0"/>
                <w:szCs w:val="28"/>
              </w:rPr>
              <w:t>ntiepileptic drugs</w:t>
            </w:r>
            <w:r w:rsidR="00AF7928">
              <w:rPr>
                <w:b w:val="0"/>
                <w:bCs w:val="0"/>
                <w:szCs w:val="28"/>
              </w:rPr>
              <w:t>; N (%)</w:t>
            </w:r>
          </w:p>
        </w:tc>
        <w:tc>
          <w:tcPr>
            <w:tcW w:w="3462" w:type="dxa"/>
          </w:tcPr>
          <w:p w14:paraId="0D9BC707" w14:textId="77777777" w:rsidR="00AF7928" w:rsidRDefault="00AF7928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C03A90" w14:textId="065E69BB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AF7928">
              <w:t xml:space="preserve"> </w:t>
            </w:r>
            <w:r>
              <w:t>(0.25)</w:t>
            </w:r>
          </w:p>
          <w:p w14:paraId="6A42C6E3" w14:textId="77777777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AF7928">
              <w:t xml:space="preserve"> </w:t>
            </w:r>
            <w:r>
              <w:t>(0.25)</w:t>
            </w:r>
          </w:p>
          <w:p w14:paraId="6632CEB0" w14:textId="0F347395" w:rsidR="008212B6" w:rsidRDefault="008212B6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22E" w14:paraId="17478D5F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0D6A4FA9" w14:textId="7228A8AA" w:rsidR="0064322E" w:rsidRPr="00AF7928" w:rsidRDefault="008212B6" w:rsidP="00AA0306">
            <w:pPr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Individuals with s</w:t>
            </w:r>
            <w:r w:rsidR="0064322E" w:rsidRPr="00AF7928">
              <w:rPr>
                <w:b w:val="0"/>
                <w:bCs w:val="0"/>
                <w:szCs w:val="28"/>
              </w:rPr>
              <w:t>kin diseases</w:t>
            </w:r>
            <w:r>
              <w:rPr>
                <w:b w:val="0"/>
                <w:bCs w:val="0"/>
                <w:szCs w:val="28"/>
              </w:rPr>
              <w:t>; N (%)</w:t>
            </w:r>
          </w:p>
        </w:tc>
        <w:tc>
          <w:tcPr>
            <w:tcW w:w="3462" w:type="dxa"/>
          </w:tcPr>
          <w:p w14:paraId="427EB36D" w14:textId="53D1B7FC" w:rsidR="0064322E" w:rsidRDefault="0064322E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8212B6">
              <w:t xml:space="preserve"> </w:t>
            </w:r>
            <w:r>
              <w:t>(0.4)</w:t>
            </w:r>
          </w:p>
        </w:tc>
      </w:tr>
      <w:tr w:rsidR="0064322E" w14:paraId="3C08D9A5" w14:textId="77777777" w:rsidTr="0042726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07034A55" w14:textId="5CD8A4FC" w:rsidR="0064322E" w:rsidRDefault="008212B6" w:rsidP="00AA030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Individuals with r</w:t>
            </w:r>
            <w:r w:rsidR="0064322E">
              <w:rPr>
                <w:b w:val="0"/>
                <w:bCs w:val="0"/>
              </w:rPr>
              <w:t>heumatoid arthritis</w:t>
            </w:r>
            <w:r>
              <w:rPr>
                <w:b w:val="0"/>
                <w:bCs w:val="0"/>
              </w:rPr>
              <w:t>; N (%)</w:t>
            </w:r>
          </w:p>
        </w:tc>
        <w:tc>
          <w:tcPr>
            <w:tcW w:w="3462" w:type="dxa"/>
          </w:tcPr>
          <w:p w14:paraId="24475FD8" w14:textId="78F4D3A8" w:rsidR="0064322E" w:rsidRDefault="0064322E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8212B6">
              <w:t xml:space="preserve"> </w:t>
            </w:r>
            <w:r>
              <w:t>(0.4)</w:t>
            </w:r>
          </w:p>
        </w:tc>
      </w:tr>
      <w:tr w:rsidR="00B36CF5" w14:paraId="7005100B" w14:textId="77777777" w:rsidTr="0042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614CCD6C" w14:textId="77777777" w:rsidR="00B36CF5" w:rsidRDefault="00B36CF5" w:rsidP="00AA0306">
            <w:pPr>
              <w:rPr>
                <w:bCs w:val="0"/>
                <w:szCs w:val="28"/>
              </w:rPr>
            </w:pPr>
          </w:p>
          <w:p w14:paraId="1556904C" w14:textId="01B86967" w:rsidR="00B36CF5" w:rsidRPr="00B36CF5" w:rsidRDefault="00B36CF5" w:rsidP="00AA0306">
            <w:pPr>
              <w:rPr>
                <w:bCs w:val="0"/>
                <w:szCs w:val="28"/>
              </w:rPr>
            </w:pPr>
            <w:r w:rsidRPr="00B36CF5">
              <w:rPr>
                <w:b w:val="0"/>
                <w:szCs w:val="28"/>
              </w:rPr>
              <w:t>Individuals</w:t>
            </w:r>
            <w:r w:rsidR="00D47189">
              <w:rPr>
                <w:b w:val="0"/>
                <w:szCs w:val="28"/>
              </w:rPr>
              <w:t xml:space="preserve"> currently</w:t>
            </w:r>
            <w:r w:rsidRPr="00B36CF5">
              <w:rPr>
                <w:b w:val="0"/>
                <w:szCs w:val="28"/>
              </w:rPr>
              <w:t xml:space="preserve"> receiving other drugs</w:t>
            </w:r>
          </w:p>
        </w:tc>
        <w:tc>
          <w:tcPr>
            <w:tcW w:w="3462" w:type="dxa"/>
          </w:tcPr>
          <w:p w14:paraId="4F83C57B" w14:textId="77777777" w:rsidR="00B36CF5" w:rsidRDefault="00B36CF5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4018D3" w14:textId="14E5EB06" w:rsidR="00B36CF5" w:rsidRDefault="00B36CF5" w:rsidP="00AA0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 (%)</w:t>
            </w:r>
          </w:p>
        </w:tc>
      </w:tr>
      <w:tr w:rsidR="00B36CF5" w14:paraId="50357C0E" w14:textId="77777777" w:rsidTr="00427262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</w:tcPr>
          <w:p w14:paraId="5B74EE80" w14:textId="77777777" w:rsidR="00D47189" w:rsidRDefault="00B36CF5" w:rsidP="00AA0306">
            <w:pPr>
              <w:rPr>
                <w:bCs w:val="0"/>
                <w:szCs w:val="28"/>
              </w:rPr>
            </w:pPr>
            <w:r w:rsidRPr="00B36CF5">
              <w:rPr>
                <w:b w:val="0"/>
                <w:szCs w:val="28"/>
              </w:rPr>
              <w:t>N</w:t>
            </w:r>
            <w:r w:rsidR="00D47189">
              <w:rPr>
                <w:b w:val="0"/>
                <w:szCs w:val="28"/>
              </w:rPr>
              <w:t>on-steroidal anti-inflammatory drugs</w:t>
            </w:r>
          </w:p>
          <w:p w14:paraId="1AE35368" w14:textId="0E43D5FC" w:rsidR="00B36CF5" w:rsidRPr="00B36CF5" w:rsidRDefault="00B36CF5" w:rsidP="00AA0306">
            <w:pPr>
              <w:rPr>
                <w:b w:val="0"/>
                <w:szCs w:val="28"/>
              </w:rPr>
            </w:pPr>
            <w:r w:rsidRPr="00B36CF5">
              <w:rPr>
                <w:b w:val="0"/>
                <w:szCs w:val="28"/>
              </w:rPr>
              <w:t>Antibiotics</w:t>
            </w:r>
          </w:p>
          <w:p w14:paraId="683B1280" w14:textId="2FEE890E" w:rsidR="00B36CF5" w:rsidRPr="00B36CF5" w:rsidRDefault="00B36CF5" w:rsidP="00AA0306">
            <w:pPr>
              <w:rPr>
                <w:b w:val="0"/>
                <w:szCs w:val="28"/>
              </w:rPr>
            </w:pPr>
            <w:r w:rsidRPr="00B36CF5">
              <w:rPr>
                <w:b w:val="0"/>
                <w:szCs w:val="28"/>
              </w:rPr>
              <w:t>Anticoagulant</w:t>
            </w:r>
            <w:r w:rsidR="00D47189">
              <w:rPr>
                <w:b w:val="0"/>
                <w:szCs w:val="28"/>
              </w:rPr>
              <w:t>s</w:t>
            </w:r>
          </w:p>
        </w:tc>
        <w:tc>
          <w:tcPr>
            <w:tcW w:w="3462" w:type="dxa"/>
          </w:tcPr>
          <w:p w14:paraId="0A78226B" w14:textId="47B66523" w:rsidR="00B36CF5" w:rsidRDefault="00B36CF5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F87A97">
              <w:t xml:space="preserve"> </w:t>
            </w:r>
            <w:r>
              <w:t>(0.4)</w:t>
            </w:r>
          </w:p>
          <w:p w14:paraId="5C9848A3" w14:textId="3B52C728" w:rsidR="00B36CF5" w:rsidRDefault="00B36CF5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F87A97">
              <w:t xml:space="preserve"> </w:t>
            </w:r>
            <w:r>
              <w:t>(0.1)</w:t>
            </w:r>
          </w:p>
          <w:p w14:paraId="3D41ADD7" w14:textId="71AF2265" w:rsidR="00B36CF5" w:rsidRDefault="00B36CF5" w:rsidP="00AA0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F87A97">
              <w:t xml:space="preserve"> </w:t>
            </w:r>
            <w:r>
              <w:t>(0.1)</w:t>
            </w:r>
          </w:p>
        </w:tc>
      </w:tr>
    </w:tbl>
    <w:p w14:paraId="1852F71C" w14:textId="186DDFB5" w:rsidR="00AA0306" w:rsidRDefault="00AA0306" w:rsidP="00AA0306">
      <w:pPr>
        <w:rPr>
          <w:b/>
          <w:bCs/>
        </w:rPr>
      </w:pPr>
      <w:r w:rsidRPr="00AA0306">
        <w:rPr>
          <w:b/>
          <w:bCs/>
        </w:rPr>
        <w:t xml:space="preserve">Table 1: Baseline characteristics of </w:t>
      </w:r>
      <w:r>
        <w:rPr>
          <w:b/>
          <w:bCs/>
        </w:rPr>
        <w:t>study participants</w:t>
      </w:r>
    </w:p>
    <w:p w14:paraId="05B24D03" w14:textId="37815B47" w:rsidR="00D84354" w:rsidRDefault="00D84354" w:rsidP="00AA0306"/>
    <w:p w14:paraId="78977181" w14:textId="64EA6356" w:rsidR="00427262" w:rsidRPr="00427262" w:rsidRDefault="00427262" w:rsidP="00427262"/>
    <w:p w14:paraId="0EF1D5A7" w14:textId="6E9E215C" w:rsidR="00427262" w:rsidRPr="00427262" w:rsidRDefault="00427262" w:rsidP="00427262"/>
    <w:p w14:paraId="4372C161" w14:textId="247182ED" w:rsidR="00427262" w:rsidRPr="00427262" w:rsidRDefault="00427262" w:rsidP="00427262"/>
    <w:p w14:paraId="31B88C06" w14:textId="0FE0986D" w:rsidR="00427262" w:rsidRDefault="00427262" w:rsidP="00427262"/>
    <w:p w14:paraId="364443B2" w14:textId="73E5E30C" w:rsidR="00427262" w:rsidRDefault="00427262" w:rsidP="00427262"/>
    <w:p w14:paraId="554425F7" w14:textId="1E25391A" w:rsidR="00427262" w:rsidRDefault="00265BBA" w:rsidP="00427262">
      <w:r>
        <w:tab/>
      </w:r>
      <w:r>
        <w:tab/>
      </w:r>
      <w:r>
        <w:tab/>
      </w:r>
      <w:r>
        <w:tab/>
      </w:r>
    </w:p>
    <w:p w14:paraId="150C6DEB" w14:textId="18E19130" w:rsidR="00265BBA" w:rsidRDefault="00265BBA" w:rsidP="00427262"/>
    <w:p w14:paraId="208B967C" w14:textId="2618E7CB" w:rsidR="00265BBA" w:rsidRDefault="00265BBA" w:rsidP="00427262"/>
    <w:p w14:paraId="24811AEF" w14:textId="07F3018B" w:rsidR="00265BBA" w:rsidRDefault="00265BBA" w:rsidP="00427262"/>
    <w:p w14:paraId="108EE640" w14:textId="5523D3EE" w:rsidR="00265BBA" w:rsidRDefault="00265BBA" w:rsidP="00427262"/>
    <w:p w14:paraId="5A863185" w14:textId="69268FE9" w:rsidR="00265BBA" w:rsidRDefault="00265BBA" w:rsidP="00427262"/>
    <w:p w14:paraId="076BBA42" w14:textId="4AD53CEF" w:rsidR="00265BBA" w:rsidRDefault="00265BBA" w:rsidP="00427262"/>
    <w:p w14:paraId="718F772F" w14:textId="27DC4887" w:rsidR="00265BBA" w:rsidRDefault="00265BBA" w:rsidP="00427262"/>
    <w:p w14:paraId="48D71FA9" w14:textId="7FE66E35" w:rsidR="00265BBA" w:rsidRDefault="00265BBA" w:rsidP="00427262"/>
    <w:p w14:paraId="461EE2F6" w14:textId="29F5CD03" w:rsidR="00265BBA" w:rsidRDefault="00265BBA" w:rsidP="00427262"/>
    <w:p w14:paraId="55C6B72B" w14:textId="436DC69C" w:rsidR="00265BBA" w:rsidRDefault="00265BBA" w:rsidP="00427262"/>
    <w:p w14:paraId="65692E47" w14:textId="0F21514F" w:rsidR="00265BBA" w:rsidRDefault="00265BBA" w:rsidP="00427262"/>
    <w:p w14:paraId="0C38EC50" w14:textId="7ECE7DC5" w:rsidR="00265BBA" w:rsidRDefault="00265BBA" w:rsidP="00427262"/>
    <w:p w14:paraId="52BBDE0F" w14:textId="0C42CA15" w:rsidR="00265BBA" w:rsidRDefault="00265BBA" w:rsidP="00427262"/>
    <w:p w14:paraId="794F38EE" w14:textId="6F47F03A" w:rsidR="00265BBA" w:rsidRDefault="00265BBA" w:rsidP="00427262"/>
    <w:p w14:paraId="35D7E552" w14:textId="36854532" w:rsidR="00265BBA" w:rsidRDefault="00265BBA" w:rsidP="00427262"/>
    <w:p w14:paraId="31BC50CD" w14:textId="2074A6CF" w:rsidR="00265BBA" w:rsidRDefault="00265BBA" w:rsidP="00427262"/>
    <w:p w14:paraId="363020FA" w14:textId="6F6DDF20" w:rsidR="00265BBA" w:rsidRDefault="00265BBA" w:rsidP="00427262"/>
    <w:p w14:paraId="6515B354" w14:textId="0C8D7C27" w:rsidR="00265BBA" w:rsidRDefault="00265BBA" w:rsidP="00427262"/>
    <w:p w14:paraId="2AE0A775" w14:textId="0784EB54" w:rsidR="00265BBA" w:rsidRDefault="00265BBA" w:rsidP="00427262"/>
    <w:p w14:paraId="1144B55C" w14:textId="13EE349C" w:rsidR="00265BBA" w:rsidRDefault="00265BBA" w:rsidP="00427262"/>
    <w:p w14:paraId="34650244" w14:textId="2214AA05" w:rsidR="00265BBA" w:rsidRDefault="00265BBA" w:rsidP="00427262"/>
    <w:p w14:paraId="0DCB47F4" w14:textId="4A940FB7" w:rsidR="00265BBA" w:rsidRDefault="00265BBA" w:rsidP="00427262"/>
    <w:p w14:paraId="2D2BC28A" w14:textId="02D2E08F" w:rsidR="00265BBA" w:rsidRDefault="00265BBA" w:rsidP="00427262"/>
    <w:p w14:paraId="6EFD78CE" w14:textId="0D107326" w:rsidR="00265BBA" w:rsidRDefault="00265BBA" w:rsidP="00427262"/>
    <w:p w14:paraId="4B1E2A08" w14:textId="5F3F5BB5" w:rsidR="00265BBA" w:rsidRDefault="00265BBA" w:rsidP="00427262"/>
    <w:p w14:paraId="1CAE10B0" w14:textId="5CC2F2EC" w:rsidR="00265BBA" w:rsidRDefault="00265BBA" w:rsidP="00427262"/>
    <w:p w14:paraId="3DEE3069" w14:textId="75C3FC77" w:rsidR="00265BBA" w:rsidRDefault="00265BBA" w:rsidP="00427262"/>
    <w:p w14:paraId="7AB956A4" w14:textId="333DC3B2" w:rsidR="00265BBA" w:rsidRDefault="00265BBA" w:rsidP="00427262"/>
    <w:p w14:paraId="63894FB7" w14:textId="25C40755" w:rsidR="00265BBA" w:rsidRDefault="00265BBA" w:rsidP="00427262"/>
    <w:p w14:paraId="6C5A1846" w14:textId="576231CF" w:rsidR="00265BBA" w:rsidRDefault="00265BBA" w:rsidP="00427262"/>
    <w:p w14:paraId="6D1DC01E" w14:textId="29602AA6" w:rsidR="00265BBA" w:rsidRDefault="00265BBA" w:rsidP="00427262"/>
    <w:p w14:paraId="6950DD92" w14:textId="5E511DE0" w:rsidR="00265BBA" w:rsidRDefault="00265BBA" w:rsidP="00427262"/>
    <w:p w14:paraId="68F41388" w14:textId="0B21D453" w:rsidR="00265BBA" w:rsidRPr="00265BBA" w:rsidRDefault="00265BBA" w:rsidP="00427262">
      <w:r w:rsidRPr="00265BBA">
        <w:rPr>
          <w:b/>
          <w:bCs/>
          <w:i/>
          <w:iCs/>
        </w:rPr>
        <w:t>Abbreviations:</w:t>
      </w:r>
      <w:r>
        <w:rPr>
          <w:b/>
          <w:bCs/>
        </w:rPr>
        <w:t xml:space="preserve"> </w:t>
      </w:r>
      <w:r w:rsidRPr="00265BBA">
        <w:t>SD, standard deviation; COPD, chronic obstructive pulmonary disease</w:t>
      </w:r>
      <w:r w:rsidR="004B30C3">
        <w:t>. All percentages in brackets are out of total enrolled vaccinees (N=804)</w:t>
      </w:r>
      <w:r w:rsidR="00AF0D1C">
        <w:t>.</w:t>
      </w:r>
    </w:p>
    <w:sectPr w:rsidR="00265BBA" w:rsidRPr="00265BBA" w:rsidSect="00543B8C">
      <w:pgSz w:w="16840" w:h="25515" w:code="8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8E3"/>
    <w:multiLevelType w:val="hybridMultilevel"/>
    <w:tmpl w:val="727222AE"/>
    <w:lvl w:ilvl="0" w:tplc="58345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72"/>
    <w:rsid w:val="001D28E5"/>
    <w:rsid w:val="00227074"/>
    <w:rsid w:val="00234514"/>
    <w:rsid w:val="00265BBA"/>
    <w:rsid w:val="00374B7D"/>
    <w:rsid w:val="00421C5A"/>
    <w:rsid w:val="00427262"/>
    <w:rsid w:val="004B30C3"/>
    <w:rsid w:val="004E6DDE"/>
    <w:rsid w:val="00543B8C"/>
    <w:rsid w:val="00622469"/>
    <w:rsid w:val="0064322E"/>
    <w:rsid w:val="006A763D"/>
    <w:rsid w:val="006C7A74"/>
    <w:rsid w:val="006E723E"/>
    <w:rsid w:val="00786C93"/>
    <w:rsid w:val="00792BCC"/>
    <w:rsid w:val="007D292D"/>
    <w:rsid w:val="007E4F72"/>
    <w:rsid w:val="008212B6"/>
    <w:rsid w:val="008D0890"/>
    <w:rsid w:val="00943AB6"/>
    <w:rsid w:val="009B282B"/>
    <w:rsid w:val="00AA0306"/>
    <w:rsid w:val="00AA2CBA"/>
    <w:rsid w:val="00AF0D1C"/>
    <w:rsid w:val="00AF7928"/>
    <w:rsid w:val="00B0450B"/>
    <w:rsid w:val="00B36CF5"/>
    <w:rsid w:val="00BD44EF"/>
    <w:rsid w:val="00C329A7"/>
    <w:rsid w:val="00CE6D2E"/>
    <w:rsid w:val="00D47189"/>
    <w:rsid w:val="00D50F12"/>
    <w:rsid w:val="00D53F8F"/>
    <w:rsid w:val="00D84354"/>
    <w:rsid w:val="00DD3E3C"/>
    <w:rsid w:val="00E2572F"/>
    <w:rsid w:val="00E74A5E"/>
    <w:rsid w:val="00F403B1"/>
    <w:rsid w:val="00F87A97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75AB"/>
  <w15:chartTrackingRefBased/>
  <w15:docId w15:val="{DF30A4CE-EA34-4387-BA2C-7EC77805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943AB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403B1"/>
    <w:pPr>
      <w:ind w:left="720"/>
      <w:contextualSpacing/>
    </w:pPr>
  </w:style>
  <w:style w:type="table" w:styleId="GridTable4">
    <w:name w:val="Grid Table 4"/>
    <w:basedOn w:val="TableNormal"/>
    <w:uiPriority w:val="49"/>
    <w:rsid w:val="00E74A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74A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Sankha Shubhra Chakrabarti</dc:creator>
  <cp:keywords/>
  <dc:description/>
  <cp:lastModifiedBy>Sankha Shubhra Chakrabarti</cp:lastModifiedBy>
  <cp:revision>31</cp:revision>
  <dcterms:created xsi:type="dcterms:W3CDTF">2021-03-26T08:13:00Z</dcterms:created>
  <dcterms:modified xsi:type="dcterms:W3CDTF">2021-04-01T20:03:00Z</dcterms:modified>
</cp:coreProperties>
</file>