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7AD2" w14:textId="77777777" w:rsidR="005B040D" w:rsidRDefault="005B040D" w:rsidP="007D13F0">
      <w:pPr>
        <w:rPr>
          <w:rFonts w:ascii="Times New Roman" w:hAnsi="Times New Roman" w:cs="Times New Roman"/>
        </w:rPr>
      </w:pPr>
      <w:r w:rsidRPr="004A2449">
        <w:rPr>
          <w:rFonts w:ascii="Times New Roman" w:hAnsi="Times New Roman" w:cs="Times New Roman"/>
          <w:b/>
        </w:rPr>
        <w:t>Supplementary Table 1.</w:t>
      </w:r>
      <w:r>
        <w:rPr>
          <w:rFonts w:ascii="Times New Roman" w:hAnsi="Times New Roman" w:cs="Times New Roman"/>
        </w:rPr>
        <w:t xml:space="preserve"> Full characteristics of study population at enrollment</w:t>
      </w:r>
    </w:p>
    <w:tbl>
      <w:tblPr>
        <w:tblStyle w:val="TableGrid"/>
        <w:tblW w:w="10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7"/>
        <w:gridCol w:w="1977"/>
        <w:gridCol w:w="1003"/>
      </w:tblGrid>
      <w:tr w:rsidR="005B040D" w14:paraId="13F64A37" w14:textId="77777777" w:rsidTr="005E7F07">
        <w:tc>
          <w:tcPr>
            <w:tcW w:w="3256" w:type="dxa"/>
          </w:tcPr>
          <w:p w14:paraId="5EC18C6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</w:t>
            </w:r>
          </w:p>
        </w:tc>
        <w:tc>
          <w:tcPr>
            <w:tcW w:w="1842" w:type="dxa"/>
          </w:tcPr>
          <w:p w14:paraId="423320A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Children with diarrhea (n=162)</w:t>
            </w:r>
          </w:p>
        </w:tc>
        <w:tc>
          <w:tcPr>
            <w:tcW w:w="1992" w:type="dxa"/>
            <w:gridSpan w:val="2"/>
          </w:tcPr>
          <w:p w14:paraId="3E78A87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Cryptosporidium-positive (n=36)</w:t>
            </w:r>
          </w:p>
        </w:tc>
        <w:tc>
          <w:tcPr>
            <w:tcW w:w="1977" w:type="dxa"/>
          </w:tcPr>
          <w:p w14:paraId="35E2E7F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Cryptosporidium-negative (n=124)</w:t>
            </w:r>
          </w:p>
        </w:tc>
        <w:tc>
          <w:tcPr>
            <w:tcW w:w="1003" w:type="dxa"/>
          </w:tcPr>
          <w:p w14:paraId="5CE9E4A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value </w:t>
            </w:r>
          </w:p>
        </w:tc>
      </w:tr>
      <w:tr w:rsidR="007D13F0" w14:paraId="6135B8D6" w14:textId="77777777" w:rsidTr="005E7F07">
        <w:tc>
          <w:tcPr>
            <w:tcW w:w="3256" w:type="dxa"/>
            <w:tcBorders>
              <w:bottom w:val="nil"/>
            </w:tcBorders>
          </w:tcPr>
          <w:p w14:paraId="244E729B" w14:textId="77777777" w:rsidR="007D13F0" w:rsidRPr="00892A24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household members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(SD)</w:t>
            </w:r>
          </w:p>
        </w:tc>
        <w:tc>
          <w:tcPr>
            <w:tcW w:w="1842" w:type="dxa"/>
            <w:tcBorders>
              <w:bottom w:val="nil"/>
            </w:tcBorders>
          </w:tcPr>
          <w:p w14:paraId="708F5DB3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(1.4)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14:paraId="470AA179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(1.2)</w:t>
            </w:r>
          </w:p>
        </w:tc>
        <w:tc>
          <w:tcPr>
            <w:tcW w:w="1977" w:type="dxa"/>
            <w:tcBorders>
              <w:bottom w:val="nil"/>
            </w:tcBorders>
          </w:tcPr>
          <w:p w14:paraId="7DE18C20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(1.4)</w:t>
            </w:r>
          </w:p>
        </w:tc>
        <w:tc>
          <w:tcPr>
            <w:tcW w:w="1003" w:type="dxa"/>
            <w:tcBorders>
              <w:bottom w:val="nil"/>
            </w:tcBorders>
          </w:tcPr>
          <w:p w14:paraId="50C99A6A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</w:t>
            </w:r>
          </w:p>
        </w:tc>
      </w:tr>
      <w:tr w:rsidR="007D13F0" w14:paraId="174F7490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6500CBE5" w14:textId="2D63C271" w:rsidR="007D13F0" w:rsidRDefault="007D13F0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Adults </w:t>
            </w:r>
            <w:r>
              <w:rPr>
                <w:rFonts w:ascii="Times New Roman" w:hAnsi="Times New Roman" w:cs="Times New Roman"/>
              </w:rPr>
              <w:sym w:font="Symbol" w:char="F0B3"/>
            </w:r>
            <w:r>
              <w:rPr>
                <w:rFonts w:ascii="Times New Roman" w:hAnsi="Times New Roman" w:cs="Times New Roman"/>
              </w:rPr>
              <w:t xml:space="preserve">18 years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A9B0E71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(0.8)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598607B9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(0.5)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5E33C05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(0.8)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7982504C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0.072</w:t>
            </w:r>
          </w:p>
        </w:tc>
      </w:tr>
      <w:tr w:rsidR="007D13F0" w14:paraId="02F41C03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5E378304" w14:textId="6727394C" w:rsidR="007D13F0" w:rsidRDefault="007D13F0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Children &lt;18 years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2AA0DF7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(1.1)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20E68A95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(1.1)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475F4567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(1.1)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2CF66101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0.322</w:t>
            </w:r>
          </w:p>
        </w:tc>
      </w:tr>
      <w:tr w:rsidR="007D13F0" w14:paraId="1B06EC4D" w14:textId="77777777" w:rsidTr="005E7F07">
        <w:tc>
          <w:tcPr>
            <w:tcW w:w="3256" w:type="dxa"/>
            <w:tcBorders>
              <w:top w:val="nil"/>
            </w:tcBorders>
          </w:tcPr>
          <w:p w14:paraId="69E35EDA" w14:textId="66CE070D" w:rsidR="007D13F0" w:rsidRDefault="007D13F0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Children &lt;5 years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</w:tcBorders>
          </w:tcPr>
          <w:p w14:paraId="52BAC124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(0.5)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14:paraId="61905ACB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(0.4)</w:t>
            </w:r>
          </w:p>
        </w:tc>
        <w:tc>
          <w:tcPr>
            <w:tcW w:w="1977" w:type="dxa"/>
            <w:tcBorders>
              <w:top w:val="nil"/>
            </w:tcBorders>
          </w:tcPr>
          <w:p w14:paraId="79F7F9FB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(0.6)</w:t>
            </w:r>
          </w:p>
        </w:tc>
        <w:tc>
          <w:tcPr>
            <w:tcW w:w="1003" w:type="dxa"/>
            <w:tcBorders>
              <w:top w:val="nil"/>
            </w:tcBorders>
          </w:tcPr>
          <w:p w14:paraId="393E0307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0.107</w:t>
            </w:r>
          </w:p>
        </w:tc>
      </w:tr>
      <w:tr w:rsidR="007D13F0" w14:paraId="0C62FDB2" w14:textId="77777777" w:rsidTr="005E7F07">
        <w:tc>
          <w:tcPr>
            <w:tcW w:w="3256" w:type="dxa"/>
          </w:tcPr>
          <w:p w14:paraId="73A407C2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people living/sleeping regularly in the compound for the past 6 months (SD)</w:t>
            </w:r>
          </w:p>
        </w:tc>
        <w:tc>
          <w:tcPr>
            <w:tcW w:w="1842" w:type="dxa"/>
          </w:tcPr>
          <w:p w14:paraId="76CA89BF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(1.4)</w:t>
            </w:r>
          </w:p>
        </w:tc>
        <w:tc>
          <w:tcPr>
            <w:tcW w:w="1992" w:type="dxa"/>
            <w:gridSpan w:val="2"/>
          </w:tcPr>
          <w:p w14:paraId="5313505C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(1.2)</w:t>
            </w:r>
          </w:p>
        </w:tc>
        <w:tc>
          <w:tcPr>
            <w:tcW w:w="1977" w:type="dxa"/>
          </w:tcPr>
          <w:p w14:paraId="26FEA986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(1.4)</w:t>
            </w:r>
          </w:p>
        </w:tc>
        <w:tc>
          <w:tcPr>
            <w:tcW w:w="1003" w:type="dxa"/>
          </w:tcPr>
          <w:p w14:paraId="12BA33D4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0.094</w:t>
            </w:r>
          </w:p>
        </w:tc>
      </w:tr>
      <w:tr w:rsidR="007D13F0" w14:paraId="67EB02F6" w14:textId="77777777" w:rsidTr="005E7F07">
        <w:tc>
          <w:tcPr>
            <w:tcW w:w="3256" w:type="dxa"/>
            <w:tcBorders>
              <w:bottom w:val="nil"/>
            </w:tcBorders>
          </w:tcPr>
          <w:p w14:paraId="253D87FD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pit latrine/toilet for disposable of feces (%)</w:t>
            </w:r>
          </w:p>
        </w:tc>
        <w:tc>
          <w:tcPr>
            <w:tcW w:w="1842" w:type="dxa"/>
            <w:tcBorders>
              <w:bottom w:val="nil"/>
            </w:tcBorders>
          </w:tcPr>
          <w:p w14:paraId="4496B8B8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  <w:tcBorders>
              <w:bottom w:val="nil"/>
            </w:tcBorders>
          </w:tcPr>
          <w:p w14:paraId="65395371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634305C4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1D4129BD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7D13F0" w14:paraId="7E55D381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3DDD8643" w14:textId="77777777" w:rsidR="007D13F0" w:rsidDel="00FB4F81" w:rsidRDefault="007D13F0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households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748B95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(70%)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701BCBC3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(75%)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564E2C2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(69%)</w:t>
            </w:r>
          </w:p>
        </w:tc>
        <w:tc>
          <w:tcPr>
            <w:tcW w:w="1003" w:type="dxa"/>
            <w:vMerge w:val="restart"/>
            <w:tcBorders>
              <w:top w:val="nil"/>
              <w:bottom w:val="nil"/>
            </w:tcBorders>
          </w:tcPr>
          <w:p w14:paraId="3A5C3479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0.442</w:t>
            </w:r>
          </w:p>
        </w:tc>
      </w:tr>
      <w:tr w:rsidR="007D13F0" w14:paraId="50FE3893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3D9FFBFE" w14:textId="77777777" w:rsidR="007D13F0" w:rsidDel="00FB4F81" w:rsidRDefault="007D13F0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households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D930A21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(28%)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4CF85912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(22%)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6E7DF382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(30%)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</w:tcPr>
          <w:p w14:paraId="70F3B89C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7D13F0" w14:paraId="0B4FD87D" w14:textId="77777777" w:rsidTr="005E7F07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43CD3BA4" w14:textId="77777777" w:rsidR="007D13F0" w:rsidDel="00FB4F81" w:rsidRDefault="007D13F0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3"/>
            </w:r>
            <w:r>
              <w:rPr>
                <w:rFonts w:ascii="Times New Roman" w:hAnsi="Times New Roman" w:cs="Times New Roman"/>
              </w:rPr>
              <w:t>6 households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375CD0F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(2%)</w:t>
            </w: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</w:tcPr>
          <w:p w14:paraId="4948810E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(3%)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7D8BD04C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  <w:tc>
          <w:tcPr>
            <w:tcW w:w="1003" w:type="dxa"/>
            <w:vMerge/>
            <w:tcBorders>
              <w:top w:val="nil"/>
              <w:bottom w:val="single" w:sz="4" w:space="0" w:color="auto"/>
            </w:tcBorders>
          </w:tcPr>
          <w:p w14:paraId="77C2E81F" w14:textId="77777777" w:rsidR="007D13F0" w:rsidRDefault="007D13F0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3CF8FD8C" w14:textId="77777777" w:rsidTr="005E7F07">
        <w:tc>
          <w:tcPr>
            <w:tcW w:w="3256" w:type="dxa"/>
            <w:tcBorders>
              <w:bottom w:val="nil"/>
            </w:tcBorders>
          </w:tcPr>
          <w:p w14:paraId="6A89EE8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Residential animals in the compound (%)</w:t>
            </w:r>
          </w:p>
        </w:tc>
        <w:tc>
          <w:tcPr>
            <w:tcW w:w="1842" w:type="dxa"/>
            <w:tcBorders>
              <w:bottom w:val="nil"/>
            </w:tcBorders>
          </w:tcPr>
          <w:p w14:paraId="488FB27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(66%)</w:t>
            </w:r>
          </w:p>
        </w:tc>
        <w:tc>
          <w:tcPr>
            <w:tcW w:w="1992" w:type="dxa"/>
            <w:gridSpan w:val="2"/>
            <w:tcBorders>
              <w:bottom w:val="nil"/>
            </w:tcBorders>
          </w:tcPr>
          <w:p w14:paraId="4BBF4744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(20%)</w:t>
            </w:r>
          </w:p>
        </w:tc>
        <w:tc>
          <w:tcPr>
            <w:tcW w:w="1977" w:type="dxa"/>
            <w:tcBorders>
              <w:bottom w:val="nil"/>
            </w:tcBorders>
          </w:tcPr>
          <w:p w14:paraId="041DDE1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(68%)</w:t>
            </w:r>
          </w:p>
        </w:tc>
        <w:tc>
          <w:tcPr>
            <w:tcW w:w="1003" w:type="dxa"/>
            <w:tcBorders>
              <w:bottom w:val="nil"/>
            </w:tcBorders>
          </w:tcPr>
          <w:p w14:paraId="08DDB86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0.359</w:t>
            </w:r>
          </w:p>
        </w:tc>
      </w:tr>
      <w:tr w:rsidR="005B040D" w14:paraId="1CACADCC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3723B66E" w14:textId="77777777" w:rsidR="005B040D" w:rsidRDefault="005B040D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Goat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01A7A3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6/107 (6%)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42D0860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(5%)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4B2646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(5%)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5AC3980A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0.345</w:t>
            </w:r>
          </w:p>
        </w:tc>
      </w:tr>
      <w:tr w:rsidR="005B040D" w14:paraId="47ED1B3A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27942FBF" w14:textId="77777777" w:rsidR="005B040D" w:rsidRDefault="005B040D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Cow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AF8748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289C079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4DCC31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2436086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040D" w14:paraId="42C9DA3A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6E3A68AB" w14:textId="77777777" w:rsidR="005B040D" w:rsidRDefault="005B040D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1CE57D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740CA65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4569CF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29D09AA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0.362</w:t>
            </w:r>
          </w:p>
        </w:tc>
      </w:tr>
      <w:tr w:rsidR="005B040D" w14:paraId="277586DA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54C5A994" w14:textId="77777777" w:rsidR="005B040D" w:rsidRDefault="005B040D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Fowl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E0769A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(29%)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3D6E2D0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(33%)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46C21FD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(29%)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204C3AB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0.669</w:t>
            </w:r>
          </w:p>
        </w:tc>
      </w:tr>
      <w:tr w:rsidR="005B040D" w14:paraId="1844B1EF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62C32326" w14:textId="77777777" w:rsidR="005B040D" w:rsidRDefault="005B040D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284D5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(29%)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6C2C931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(19%)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514D7D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(31%)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0BAA1DC4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0.280</w:t>
            </w:r>
          </w:p>
        </w:tc>
      </w:tr>
      <w:tr w:rsidR="005B040D" w14:paraId="1D7C8A1D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1E6AED7A" w14:textId="77777777" w:rsidR="005B040D" w:rsidRDefault="005B040D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725180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(16%)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3517423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(24%)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854465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(13%)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341B7C4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0.222</w:t>
            </w:r>
          </w:p>
        </w:tc>
      </w:tr>
      <w:tr w:rsidR="005B040D" w14:paraId="405669C6" w14:textId="77777777" w:rsidTr="005E7F07">
        <w:tc>
          <w:tcPr>
            <w:tcW w:w="3256" w:type="dxa"/>
            <w:tcBorders>
              <w:top w:val="nil"/>
            </w:tcBorders>
          </w:tcPr>
          <w:p w14:paraId="4DCB42D7" w14:textId="77777777" w:rsidR="005B040D" w:rsidRDefault="005B040D" w:rsidP="007D13F0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Rodents</w:t>
            </w:r>
          </w:p>
        </w:tc>
        <w:tc>
          <w:tcPr>
            <w:tcW w:w="1842" w:type="dxa"/>
            <w:tcBorders>
              <w:top w:val="nil"/>
            </w:tcBorders>
          </w:tcPr>
          <w:p w14:paraId="09D016D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(67%)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14:paraId="0F07E1D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(62%)</w:t>
            </w:r>
          </w:p>
        </w:tc>
        <w:tc>
          <w:tcPr>
            <w:tcW w:w="1977" w:type="dxa"/>
            <w:tcBorders>
              <w:top w:val="nil"/>
            </w:tcBorders>
          </w:tcPr>
          <w:p w14:paraId="3C6F920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(70%)</w:t>
            </w:r>
          </w:p>
        </w:tc>
        <w:tc>
          <w:tcPr>
            <w:tcW w:w="1003" w:type="dxa"/>
            <w:tcBorders>
              <w:top w:val="nil"/>
            </w:tcBorders>
          </w:tcPr>
          <w:p w14:paraId="1F41F4B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0.462</w:t>
            </w:r>
          </w:p>
        </w:tc>
      </w:tr>
      <w:tr w:rsidR="005B040D" w14:paraId="165ABAE1" w14:textId="77777777" w:rsidTr="005E7F07">
        <w:tc>
          <w:tcPr>
            <w:tcW w:w="3256" w:type="dxa"/>
            <w:tcBorders>
              <w:bottom w:val="single" w:sz="4" w:space="0" w:color="auto"/>
            </w:tcBorders>
          </w:tcPr>
          <w:p w14:paraId="4E24A17A" w14:textId="77777777" w:rsidR="005B040D" w:rsidRPr="00A21EA1" w:rsidRDefault="005B040D" w:rsidP="007D13F0">
            <w:pPr>
              <w:rPr>
                <w:rFonts w:ascii="Times New Roman" w:hAnsi="Times New Roman" w:cs="Times New Roman"/>
                <w:b/>
              </w:rPr>
            </w:pPr>
            <w:r w:rsidRPr="00A21EA1">
              <w:rPr>
                <w:rFonts w:ascii="Times New Roman" w:hAnsi="Times New Roman" w:cs="Times New Roman"/>
                <w:b/>
              </w:rPr>
              <w:t xml:space="preserve">Water source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53A94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1A91C81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5B6A06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2A338AA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10CC536F" w14:textId="77777777" w:rsidTr="005E7F07">
        <w:tc>
          <w:tcPr>
            <w:tcW w:w="3256" w:type="dxa"/>
            <w:tcBorders>
              <w:bottom w:val="nil"/>
            </w:tcBorders>
          </w:tcPr>
          <w:p w14:paraId="31C0028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Drinking (%)</w:t>
            </w:r>
          </w:p>
        </w:tc>
        <w:tc>
          <w:tcPr>
            <w:tcW w:w="1842" w:type="dxa"/>
            <w:tcBorders>
              <w:bottom w:val="nil"/>
            </w:tcBorders>
          </w:tcPr>
          <w:p w14:paraId="2E2E0F7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814564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7F3F641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3DEEE4C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220CDF23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09A97D54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Piped water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639B53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(78%)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EEAC81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(80%)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00A050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(77%)</w:t>
            </w:r>
          </w:p>
        </w:tc>
        <w:tc>
          <w:tcPr>
            <w:tcW w:w="1003" w:type="dxa"/>
            <w:vMerge w:val="restart"/>
            <w:tcBorders>
              <w:top w:val="nil"/>
              <w:bottom w:val="nil"/>
            </w:tcBorders>
          </w:tcPr>
          <w:p w14:paraId="1B6F90A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0.728</w:t>
            </w:r>
          </w:p>
        </w:tc>
      </w:tr>
      <w:tr w:rsidR="005B040D" w14:paraId="58BCCE52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62D916FB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Well/borehole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D53902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(22%)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49CDCA0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(20%)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6CC990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(23%)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</w:tcPr>
          <w:p w14:paraId="22169E1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664858D4" w14:textId="77777777" w:rsidTr="005E7F07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5E440F6E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Pond/lake, river/stream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410E18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</w:tcPr>
          <w:p w14:paraId="46A8C77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53F90EC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vMerge/>
            <w:tcBorders>
              <w:top w:val="nil"/>
              <w:bottom w:val="single" w:sz="4" w:space="0" w:color="auto"/>
            </w:tcBorders>
          </w:tcPr>
          <w:p w14:paraId="14B7B285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0964AD1C" w14:textId="77777777" w:rsidTr="005E7F07">
        <w:tc>
          <w:tcPr>
            <w:tcW w:w="3256" w:type="dxa"/>
            <w:tcBorders>
              <w:bottom w:val="nil"/>
            </w:tcBorders>
          </w:tcPr>
          <w:p w14:paraId="0084A5E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Cooking (%)</w:t>
            </w:r>
          </w:p>
        </w:tc>
        <w:tc>
          <w:tcPr>
            <w:tcW w:w="1842" w:type="dxa"/>
            <w:tcBorders>
              <w:bottom w:val="nil"/>
            </w:tcBorders>
          </w:tcPr>
          <w:p w14:paraId="7BDDE73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AFCD1DA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200B4A2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6C2959B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20EECA8C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7651D1FA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Piped water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BF1569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(75%)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94830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(78%)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4072792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(75%)</w:t>
            </w:r>
          </w:p>
        </w:tc>
        <w:tc>
          <w:tcPr>
            <w:tcW w:w="1003" w:type="dxa"/>
            <w:vMerge w:val="restart"/>
            <w:tcBorders>
              <w:top w:val="nil"/>
              <w:bottom w:val="nil"/>
            </w:tcBorders>
          </w:tcPr>
          <w:p w14:paraId="029ECB6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0.776</w:t>
            </w:r>
          </w:p>
        </w:tc>
      </w:tr>
      <w:tr w:rsidR="005B040D" w14:paraId="4C220D7B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03DD2E50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Well/borehole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746683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(25%)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17CAF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(22%)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2D20AD3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(25%)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</w:tcPr>
          <w:p w14:paraId="4EF5F0C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34D439DA" w14:textId="77777777" w:rsidTr="005E7F07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516C11B5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Pond/lake, river/stream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9F0276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</w:tcPr>
          <w:p w14:paraId="4D25057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204F9F04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vMerge/>
            <w:tcBorders>
              <w:top w:val="nil"/>
              <w:bottom w:val="single" w:sz="4" w:space="0" w:color="auto"/>
            </w:tcBorders>
          </w:tcPr>
          <w:p w14:paraId="29942EC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563A3A3F" w14:textId="77777777" w:rsidTr="005E7F07">
        <w:tc>
          <w:tcPr>
            <w:tcW w:w="3256" w:type="dxa"/>
            <w:tcBorders>
              <w:bottom w:val="nil"/>
            </w:tcBorders>
          </w:tcPr>
          <w:p w14:paraId="4CBC2FB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Bathing water (%)</w:t>
            </w:r>
          </w:p>
        </w:tc>
        <w:tc>
          <w:tcPr>
            <w:tcW w:w="1842" w:type="dxa"/>
            <w:tcBorders>
              <w:bottom w:val="nil"/>
            </w:tcBorders>
          </w:tcPr>
          <w:p w14:paraId="6A7E8EC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438AE0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5D7929C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0C45362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2C2EFBDF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12D96DD0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Piped water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A567FC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(62%)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6FFBF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(64%)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1A22C97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(62%)</w:t>
            </w:r>
          </w:p>
        </w:tc>
        <w:tc>
          <w:tcPr>
            <w:tcW w:w="1003" w:type="dxa"/>
            <w:vMerge w:val="restart"/>
            <w:tcBorders>
              <w:top w:val="nil"/>
              <w:bottom w:val="nil"/>
            </w:tcBorders>
          </w:tcPr>
          <w:p w14:paraId="4397A8A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0.508</w:t>
            </w:r>
          </w:p>
        </w:tc>
      </w:tr>
      <w:tr w:rsidR="005B040D" w14:paraId="7DEB3E75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218159A1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Well/borehole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A58312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(33%)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2461AF4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(28%)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528F27F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(34%)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</w:tcPr>
          <w:p w14:paraId="58FD0665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6690589C" w14:textId="77777777" w:rsidTr="005E7F07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44C812AD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Pond/lake, river/stream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A81609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(5%)</w:t>
            </w: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</w:tcPr>
          <w:p w14:paraId="6062A63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(8%)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438E87E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(5%)</w:t>
            </w:r>
          </w:p>
        </w:tc>
        <w:tc>
          <w:tcPr>
            <w:tcW w:w="1003" w:type="dxa"/>
            <w:vMerge/>
            <w:tcBorders>
              <w:top w:val="nil"/>
              <w:bottom w:val="single" w:sz="4" w:space="0" w:color="auto"/>
            </w:tcBorders>
          </w:tcPr>
          <w:p w14:paraId="4DFFBA0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5A4A287A" w14:textId="77777777" w:rsidTr="005E7F07">
        <w:tc>
          <w:tcPr>
            <w:tcW w:w="3256" w:type="dxa"/>
            <w:tcBorders>
              <w:bottom w:val="nil"/>
            </w:tcBorders>
          </w:tcPr>
          <w:p w14:paraId="4AA4501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Utensil water (%)</w:t>
            </w:r>
          </w:p>
        </w:tc>
        <w:tc>
          <w:tcPr>
            <w:tcW w:w="1842" w:type="dxa"/>
            <w:tcBorders>
              <w:bottom w:val="nil"/>
            </w:tcBorders>
          </w:tcPr>
          <w:p w14:paraId="1CA20A2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  <w:tcBorders>
              <w:bottom w:val="nil"/>
            </w:tcBorders>
          </w:tcPr>
          <w:p w14:paraId="0F6D4F8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6F91504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34C08F6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46EF41C9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69FFA3CA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Piped water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F3B639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(69%)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7467435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(66%)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388FF52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(70%)</w:t>
            </w:r>
          </w:p>
        </w:tc>
        <w:tc>
          <w:tcPr>
            <w:tcW w:w="1003" w:type="dxa"/>
            <w:vMerge w:val="restart"/>
            <w:tcBorders>
              <w:top w:val="nil"/>
              <w:bottom w:val="nil"/>
            </w:tcBorders>
          </w:tcPr>
          <w:p w14:paraId="05BD36E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0.073</w:t>
            </w:r>
          </w:p>
        </w:tc>
      </w:tr>
      <w:tr w:rsidR="005B040D" w14:paraId="6C6D533B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63BB9302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Well/borehole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03AF8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(30%)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5E70EAC3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(29%)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2CEB213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(30%)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</w:tcPr>
          <w:p w14:paraId="5365334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119B293F" w14:textId="77777777" w:rsidTr="005E7F07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391EE4DC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Pond/lake, river/stream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13EB17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(1%)</w:t>
            </w:r>
          </w:p>
        </w:tc>
        <w:tc>
          <w:tcPr>
            <w:tcW w:w="1992" w:type="dxa"/>
            <w:gridSpan w:val="2"/>
            <w:tcBorders>
              <w:top w:val="nil"/>
              <w:bottom w:val="single" w:sz="4" w:space="0" w:color="auto"/>
            </w:tcBorders>
          </w:tcPr>
          <w:p w14:paraId="0D2A675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(6%)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2ECB3113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vMerge/>
            <w:tcBorders>
              <w:top w:val="nil"/>
              <w:bottom w:val="single" w:sz="4" w:space="0" w:color="auto"/>
            </w:tcBorders>
          </w:tcPr>
          <w:p w14:paraId="44266FC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2B79695F" w14:textId="77777777" w:rsidTr="005E7F07">
        <w:tc>
          <w:tcPr>
            <w:tcW w:w="3256" w:type="dxa"/>
            <w:tcBorders>
              <w:bottom w:val="nil"/>
            </w:tcBorders>
          </w:tcPr>
          <w:p w14:paraId="088A045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 water (%)</w:t>
            </w:r>
          </w:p>
        </w:tc>
        <w:tc>
          <w:tcPr>
            <w:tcW w:w="1842" w:type="dxa"/>
            <w:tcBorders>
              <w:bottom w:val="nil"/>
            </w:tcBorders>
          </w:tcPr>
          <w:p w14:paraId="31D56F1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414D93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0EDE14D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78D200E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6B361FD8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6BCC380D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Piped water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8F430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(50%)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0C657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(46%)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119EAB2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(53%)</w:t>
            </w:r>
          </w:p>
        </w:tc>
        <w:tc>
          <w:tcPr>
            <w:tcW w:w="1003" w:type="dxa"/>
            <w:vMerge w:val="restart"/>
            <w:tcBorders>
              <w:top w:val="nil"/>
              <w:bottom w:val="nil"/>
            </w:tcBorders>
          </w:tcPr>
          <w:p w14:paraId="0F19C8B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0.447</w:t>
            </w:r>
          </w:p>
        </w:tc>
      </w:tr>
      <w:tr w:rsidR="005B040D" w14:paraId="4E15BF80" w14:textId="77777777" w:rsidTr="005E7F07">
        <w:tc>
          <w:tcPr>
            <w:tcW w:w="3256" w:type="dxa"/>
            <w:tcBorders>
              <w:top w:val="nil"/>
              <w:bottom w:val="nil"/>
            </w:tcBorders>
          </w:tcPr>
          <w:p w14:paraId="16709BFB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Well/borehole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91C9F0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(25%)</w:t>
            </w:r>
          </w:p>
        </w:tc>
        <w:tc>
          <w:tcPr>
            <w:tcW w:w="1992" w:type="dxa"/>
            <w:gridSpan w:val="2"/>
            <w:tcBorders>
              <w:top w:val="nil"/>
              <w:bottom w:val="nil"/>
            </w:tcBorders>
          </w:tcPr>
          <w:p w14:paraId="5A0EE91A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(23%)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09115E9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(26%)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</w:tcPr>
          <w:p w14:paraId="7A66A004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0FCB78AF" w14:textId="77777777" w:rsidTr="005E7F07">
        <w:tc>
          <w:tcPr>
            <w:tcW w:w="3256" w:type="dxa"/>
            <w:tcBorders>
              <w:top w:val="nil"/>
            </w:tcBorders>
          </w:tcPr>
          <w:p w14:paraId="336069B1" w14:textId="77777777" w:rsidR="005B040D" w:rsidRDefault="005B040D" w:rsidP="007D13F0">
            <w:p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Pond/lake, river/stream</w:t>
            </w:r>
          </w:p>
        </w:tc>
        <w:tc>
          <w:tcPr>
            <w:tcW w:w="1842" w:type="dxa"/>
            <w:tcBorders>
              <w:top w:val="nil"/>
            </w:tcBorders>
          </w:tcPr>
          <w:p w14:paraId="14C37D2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(24%)</w:t>
            </w:r>
          </w:p>
        </w:tc>
        <w:tc>
          <w:tcPr>
            <w:tcW w:w="1992" w:type="dxa"/>
            <w:gridSpan w:val="2"/>
            <w:tcBorders>
              <w:top w:val="nil"/>
            </w:tcBorders>
          </w:tcPr>
          <w:p w14:paraId="2AA3F597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(31%)</w:t>
            </w:r>
          </w:p>
        </w:tc>
        <w:tc>
          <w:tcPr>
            <w:tcW w:w="1977" w:type="dxa"/>
            <w:tcBorders>
              <w:top w:val="nil"/>
            </w:tcBorders>
          </w:tcPr>
          <w:p w14:paraId="6F1167D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(21%)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14:paraId="09C96F9C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</w:p>
        </w:tc>
      </w:tr>
      <w:tr w:rsidR="005B040D" w14:paraId="5A349F19" w14:textId="77777777" w:rsidTr="005E7F07">
        <w:tc>
          <w:tcPr>
            <w:tcW w:w="3256" w:type="dxa"/>
          </w:tcPr>
          <w:p w14:paraId="0BE1903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 taken to get to water and return, </w:t>
            </w:r>
            <w:proofErr w:type="spellStart"/>
            <w:r>
              <w:rPr>
                <w:rFonts w:ascii="Times New Roman" w:hAnsi="Times New Roman" w:cs="Times New Roman"/>
              </w:rPr>
              <w:t>minutes</w:t>
            </w:r>
            <w:r w:rsidRPr="00530167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 (SD)</w:t>
            </w:r>
          </w:p>
        </w:tc>
        <w:tc>
          <w:tcPr>
            <w:tcW w:w="1842" w:type="dxa"/>
          </w:tcPr>
          <w:p w14:paraId="6766621F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 (14.1)</w:t>
            </w:r>
          </w:p>
        </w:tc>
        <w:tc>
          <w:tcPr>
            <w:tcW w:w="1992" w:type="dxa"/>
            <w:gridSpan w:val="2"/>
          </w:tcPr>
          <w:p w14:paraId="5DCF3ECA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(13.8)</w:t>
            </w:r>
          </w:p>
        </w:tc>
        <w:tc>
          <w:tcPr>
            <w:tcW w:w="1977" w:type="dxa"/>
          </w:tcPr>
          <w:p w14:paraId="72A8AB1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 (14.1)</w:t>
            </w:r>
          </w:p>
        </w:tc>
        <w:tc>
          <w:tcPr>
            <w:tcW w:w="1003" w:type="dxa"/>
          </w:tcPr>
          <w:p w14:paraId="4BB7834B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0.708</w:t>
            </w:r>
          </w:p>
        </w:tc>
      </w:tr>
      <w:tr w:rsidR="005B040D" w14:paraId="19A1C981" w14:textId="77777777" w:rsidTr="005E7F07">
        <w:tc>
          <w:tcPr>
            <w:tcW w:w="3256" w:type="dxa"/>
          </w:tcPr>
          <w:p w14:paraId="2FC86D88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Number of trips made to fetch water per week (SD)</w:t>
            </w:r>
          </w:p>
        </w:tc>
        <w:tc>
          <w:tcPr>
            <w:tcW w:w="1842" w:type="dxa"/>
          </w:tcPr>
          <w:p w14:paraId="371EC004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 (10)</w:t>
            </w:r>
          </w:p>
        </w:tc>
        <w:tc>
          <w:tcPr>
            <w:tcW w:w="1992" w:type="dxa"/>
            <w:gridSpan w:val="2"/>
          </w:tcPr>
          <w:p w14:paraId="31B9297A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(7.9)</w:t>
            </w:r>
          </w:p>
        </w:tc>
        <w:tc>
          <w:tcPr>
            <w:tcW w:w="1977" w:type="dxa"/>
          </w:tcPr>
          <w:p w14:paraId="277906DD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 (10.4)</w:t>
            </w:r>
          </w:p>
        </w:tc>
        <w:tc>
          <w:tcPr>
            <w:tcW w:w="1003" w:type="dxa"/>
          </w:tcPr>
          <w:p w14:paraId="69090215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0.192</w:t>
            </w:r>
          </w:p>
        </w:tc>
      </w:tr>
      <w:tr w:rsidR="005B040D" w14:paraId="755255F6" w14:textId="77777777" w:rsidTr="005E7F07">
        <w:tc>
          <w:tcPr>
            <w:tcW w:w="3256" w:type="dxa"/>
          </w:tcPr>
          <w:p w14:paraId="6EBC2696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Treated water for </w:t>
            </w:r>
            <w:proofErr w:type="spellStart"/>
            <w:r>
              <w:rPr>
                <w:rFonts w:ascii="Times New Roman" w:hAnsi="Times New Roman" w:cs="Times New Roman"/>
              </w:rPr>
              <w:t>drinking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842" w:type="dxa"/>
          </w:tcPr>
          <w:p w14:paraId="432148B2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(14%)</w:t>
            </w:r>
          </w:p>
        </w:tc>
        <w:tc>
          <w:tcPr>
            <w:tcW w:w="1992" w:type="dxa"/>
            <w:gridSpan w:val="2"/>
          </w:tcPr>
          <w:p w14:paraId="6EEEA66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(17%)</w:t>
            </w:r>
          </w:p>
        </w:tc>
        <w:tc>
          <w:tcPr>
            <w:tcW w:w="1977" w:type="dxa"/>
          </w:tcPr>
          <w:p w14:paraId="5472EA80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(14%)</w:t>
            </w:r>
          </w:p>
        </w:tc>
        <w:tc>
          <w:tcPr>
            <w:tcW w:w="1003" w:type="dxa"/>
          </w:tcPr>
          <w:p w14:paraId="579B211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0.596</w:t>
            </w:r>
          </w:p>
        </w:tc>
      </w:tr>
      <w:tr w:rsidR="005B040D" w14:paraId="28E35FBD" w14:textId="77777777" w:rsidTr="005E7F07">
        <w:tc>
          <w:tcPr>
            <w:tcW w:w="3256" w:type="dxa"/>
          </w:tcPr>
          <w:p w14:paraId="72B8A4F1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given untreated drinking water in the last week before admission (%) </w:t>
            </w:r>
          </w:p>
        </w:tc>
        <w:tc>
          <w:tcPr>
            <w:tcW w:w="1842" w:type="dxa"/>
          </w:tcPr>
          <w:p w14:paraId="309CA504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(46%)</w:t>
            </w:r>
          </w:p>
        </w:tc>
        <w:tc>
          <w:tcPr>
            <w:tcW w:w="1992" w:type="dxa"/>
            <w:gridSpan w:val="2"/>
          </w:tcPr>
          <w:p w14:paraId="047360D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(43%)</w:t>
            </w:r>
          </w:p>
        </w:tc>
        <w:tc>
          <w:tcPr>
            <w:tcW w:w="1977" w:type="dxa"/>
          </w:tcPr>
          <w:p w14:paraId="595728DE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(46%)</w:t>
            </w:r>
          </w:p>
        </w:tc>
        <w:tc>
          <w:tcPr>
            <w:tcW w:w="1003" w:type="dxa"/>
          </w:tcPr>
          <w:p w14:paraId="7FC7A3C9" w14:textId="77777777" w:rsidR="005B040D" w:rsidRDefault="005B040D" w:rsidP="007D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0.715</w:t>
            </w:r>
          </w:p>
        </w:tc>
      </w:tr>
    </w:tbl>
    <w:p w14:paraId="35DCAA1B" w14:textId="77777777" w:rsidR="005B040D" w:rsidRDefault="005B040D" w:rsidP="007D13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a</w:t>
      </w:r>
      <w:r w:rsidRPr="00B02AAF">
        <w:rPr>
          <w:rFonts w:ascii="Times New Roman" w:hAnsi="Times New Roman" w:cs="Times New Roman"/>
        </w:rPr>
        <w:t>Boiling</w:t>
      </w:r>
      <w:proofErr w:type="spellEnd"/>
      <w:r w:rsidRPr="00B02AAF">
        <w:rPr>
          <w:rFonts w:ascii="Times New Roman" w:hAnsi="Times New Roman" w:cs="Times New Roman"/>
        </w:rPr>
        <w:t>, or using cloth chlorine, ceramic or other filters</w:t>
      </w:r>
      <w:r>
        <w:rPr>
          <w:rFonts w:ascii="Times New Roman" w:hAnsi="Times New Roman" w:cs="Times New Roman"/>
        </w:rPr>
        <w:t>.</w:t>
      </w:r>
    </w:p>
    <w:p w14:paraId="6D769C7B" w14:textId="77777777" w:rsidR="005B040D" w:rsidRPr="00B02AAF" w:rsidRDefault="005B040D" w:rsidP="007D13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Unable</w:t>
      </w:r>
      <w:proofErr w:type="spellEnd"/>
      <w:r>
        <w:rPr>
          <w:rFonts w:ascii="Times New Roman" w:hAnsi="Times New Roman" w:cs="Times New Roman"/>
        </w:rPr>
        <w:t xml:space="preserve"> to assess sputum quality due to poor appearance.</w:t>
      </w:r>
    </w:p>
    <w:p w14:paraId="7A5E103E" w14:textId="77777777" w:rsidR="005B040D" w:rsidRPr="00C71A6C" w:rsidRDefault="005B040D" w:rsidP="007D13F0">
      <w:pPr>
        <w:rPr>
          <w:rFonts w:ascii="Times New Roman" w:hAnsi="Times New Roman" w:cs="Times New Roman"/>
        </w:rPr>
      </w:pPr>
    </w:p>
    <w:p w14:paraId="05A21A94" w14:textId="77777777" w:rsidR="00D93863" w:rsidRDefault="007D13F0" w:rsidP="007D13F0"/>
    <w:sectPr w:rsidR="00D93863" w:rsidSect="004C71AF">
      <w:footerReference w:type="even" r:id="rId4"/>
      <w:footerReference w:type="default" r:id="rId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918864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B159EC" w14:textId="77777777" w:rsidR="004A2449" w:rsidRDefault="007D13F0" w:rsidP="00705A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D367C9" w14:textId="77777777" w:rsidR="004A2449" w:rsidRDefault="007D13F0" w:rsidP="00C71A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07560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565AFB" w14:textId="77777777" w:rsidR="004A2449" w:rsidRDefault="007D13F0" w:rsidP="00705A40">
        <w:pPr>
          <w:pStyle w:val="Footer"/>
          <w:framePr w:wrap="none" w:vAnchor="text" w:hAnchor="margin" w:xAlign="right" w:y="1"/>
          <w:rPr>
            <w:rStyle w:val="PageNumber"/>
          </w:rPr>
        </w:pPr>
        <w:r w:rsidRPr="00C71A6C">
          <w:rPr>
            <w:rStyle w:val="PageNumber"/>
            <w:rFonts w:ascii="Times New Roman" w:hAnsi="Times New Roman" w:cs="Times New Roman"/>
          </w:rPr>
          <w:fldChar w:fldCharType="begin"/>
        </w:r>
        <w:r w:rsidRPr="00C71A6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71A6C">
          <w:rPr>
            <w:rStyle w:val="PageNumber"/>
            <w:rFonts w:ascii="Times New Roman" w:hAnsi="Times New Roman" w:cs="Times New Roman"/>
          </w:rPr>
          <w:fldChar w:fldCharType="separate"/>
        </w:r>
        <w:r>
          <w:rPr>
            <w:rStyle w:val="PageNumber"/>
            <w:rFonts w:ascii="Times New Roman" w:hAnsi="Times New Roman" w:cs="Times New Roman"/>
            <w:noProof/>
          </w:rPr>
          <w:t>5</w:t>
        </w:r>
        <w:r w:rsidRPr="00C71A6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1ECFEE9" w14:textId="77777777" w:rsidR="004A2449" w:rsidRDefault="007D13F0" w:rsidP="00C71A6C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0D"/>
    <w:rsid w:val="000573F8"/>
    <w:rsid w:val="00243CEE"/>
    <w:rsid w:val="002F6D2A"/>
    <w:rsid w:val="00345CCF"/>
    <w:rsid w:val="003914C0"/>
    <w:rsid w:val="00507448"/>
    <w:rsid w:val="00523300"/>
    <w:rsid w:val="00595A0D"/>
    <w:rsid w:val="005967FF"/>
    <w:rsid w:val="005B040D"/>
    <w:rsid w:val="005E2A3E"/>
    <w:rsid w:val="005F5474"/>
    <w:rsid w:val="00645B80"/>
    <w:rsid w:val="006F2C01"/>
    <w:rsid w:val="006F6DD2"/>
    <w:rsid w:val="00731AB9"/>
    <w:rsid w:val="00753266"/>
    <w:rsid w:val="007D13F0"/>
    <w:rsid w:val="009A0C41"/>
    <w:rsid w:val="00BC5467"/>
    <w:rsid w:val="00C83CB9"/>
    <w:rsid w:val="00D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B6939"/>
  <w14:defaultImageDpi w14:val="32767"/>
  <w15:chartTrackingRefBased/>
  <w15:docId w15:val="{90642522-9034-6D4B-A3C6-A1AE6DEC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40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0D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B040D"/>
  </w:style>
  <w:style w:type="table" w:styleId="TableGrid">
    <w:name w:val="Table Grid"/>
    <w:basedOn w:val="TableNormal"/>
    <w:uiPriority w:val="39"/>
    <w:rsid w:val="005B040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Pui-Ying Iroh Tam</dc:creator>
  <cp:keywords/>
  <dc:description/>
  <cp:lastModifiedBy>Pui-Ying Iroh Tam</cp:lastModifiedBy>
  <cp:revision>2</cp:revision>
  <dcterms:created xsi:type="dcterms:W3CDTF">2021-03-16T10:10:00Z</dcterms:created>
  <dcterms:modified xsi:type="dcterms:W3CDTF">2021-03-16T10:19:00Z</dcterms:modified>
</cp:coreProperties>
</file>