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D8" w:rsidRDefault="00C405D8" w:rsidP="00C405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D8" w:rsidRDefault="00C405D8" w:rsidP="00C405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D8" w:rsidRPr="007E154C" w:rsidRDefault="00C405D8" w:rsidP="00C405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D916B0">
        <w:rPr>
          <w:rFonts w:ascii="Times New Roman" w:hAnsi="Times New Roman" w:cs="Times New Roman"/>
          <w:b/>
          <w:sz w:val="24"/>
          <w:szCs w:val="24"/>
        </w:rPr>
        <w:t>Table 1</w:t>
      </w:r>
      <w:r w:rsidRPr="00892851">
        <w:rPr>
          <w:rFonts w:ascii="Times New Roman" w:hAnsi="Times New Roman" w:cs="Times New Roman"/>
          <w:b/>
          <w:sz w:val="24"/>
          <w:szCs w:val="24"/>
        </w:rPr>
        <w:t>:</w:t>
      </w:r>
      <w:r w:rsidR="00D916B0">
        <w:rPr>
          <w:rFonts w:ascii="Times New Roman" w:hAnsi="Times New Roman" w:cs="Times New Roman"/>
          <w:sz w:val="24"/>
          <w:szCs w:val="24"/>
        </w:rPr>
        <w:t xml:space="preserve"> Pre-implementation Temporal and </w:t>
      </w:r>
      <w:r w:rsidR="002B1EF3">
        <w:rPr>
          <w:rFonts w:ascii="Times New Roman" w:hAnsi="Times New Roman" w:cs="Times New Roman"/>
          <w:sz w:val="24"/>
          <w:szCs w:val="24"/>
        </w:rPr>
        <w:t>Publically Available</w:t>
      </w:r>
      <w:r w:rsidR="00D916B0">
        <w:rPr>
          <w:rFonts w:ascii="Times New Roman" w:hAnsi="Times New Roman" w:cs="Times New Roman"/>
          <w:sz w:val="24"/>
          <w:szCs w:val="24"/>
        </w:rPr>
        <w:t xml:space="preserve"> Validation</w:t>
      </w:r>
    </w:p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1101"/>
        <w:gridCol w:w="531"/>
        <w:gridCol w:w="529"/>
        <w:gridCol w:w="1101"/>
        <w:gridCol w:w="1060"/>
        <w:gridCol w:w="1118"/>
        <w:gridCol w:w="1060"/>
        <w:gridCol w:w="1281"/>
        <w:gridCol w:w="1061"/>
      </w:tblGrid>
      <w:tr w:rsidR="00D916B0" w:rsidRPr="007E154C" w:rsidTr="002B1EF3">
        <w:trPr>
          <w:trHeight w:val="315"/>
        </w:trPr>
        <w:tc>
          <w:tcPr>
            <w:tcW w:w="849" w:type="dxa"/>
            <w:tcBorders>
              <w:top w:val="single" w:sz="12" w:space="0" w:color="auto"/>
            </w:tcBorders>
          </w:tcPr>
          <w:p w:rsidR="00D916B0" w:rsidRPr="007E154C" w:rsidRDefault="00D916B0" w:rsidP="00137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12" w:space="0" w:color="auto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tcBorders>
              <w:top w:val="single" w:sz="12" w:space="0" w:color="auto"/>
              <w:bottom w:val="single" w:sz="6" w:space="0" w:color="767171" w:themeColor="background2" w:themeShade="80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Temporal V</w:t>
            </w: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alidation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6" w:space="0" w:color="767171" w:themeColor="background2" w:themeShade="80"/>
              <w:right w:val="single" w:sz="4" w:space="0" w:color="auto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767171" w:themeColor="background2" w:themeShade="80"/>
              <w:right w:val="single" w:sz="48" w:space="0" w:color="FFFFFF" w:themeColor="background1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Publically Available Validation</w:t>
            </w:r>
          </w:p>
        </w:tc>
      </w:tr>
      <w:tr w:rsidR="00D916B0" w:rsidRPr="007E154C" w:rsidTr="002B1EF3">
        <w:trPr>
          <w:trHeight w:val="315"/>
        </w:trPr>
        <w:tc>
          <w:tcPr>
            <w:tcW w:w="849" w:type="dxa"/>
            <w:tcBorders>
              <w:top w:val="single" w:sz="12" w:space="0" w:color="auto"/>
            </w:tcBorders>
          </w:tcPr>
          <w:p w:rsidR="00D916B0" w:rsidRPr="007E154C" w:rsidRDefault="00D916B0" w:rsidP="00137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12" w:space="0" w:color="auto"/>
              <w:bottom w:val="single" w:sz="6" w:space="0" w:color="767171" w:themeColor="background2" w:themeShade="80"/>
              <w:right w:val="single" w:sz="4" w:space="0" w:color="auto"/>
            </w:tcBorders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Patients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767171" w:themeColor="background2" w:themeShade="80"/>
              <w:right w:val="single" w:sz="4" w:space="0" w:color="auto"/>
            </w:tcBorders>
          </w:tcPr>
          <w:p w:rsidR="00D916B0" w:rsidRDefault="002B1EF3" w:rsidP="002B1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916B0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Disease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767171" w:themeColor="background2" w:themeShade="80"/>
              <w:right w:val="single" w:sz="4" w:space="0" w:color="auto"/>
            </w:tcBorders>
          </w:tcPr>
          <w:p w:rsidR="00D916B0" w:rsidRDefault="002B1EF3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916B0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Disease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6" w:space="0" w:color="767171" w:themeColor="background2" w:themeShade="80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6" w:space="0" w:color="767171" w:themeColor="background2" w:themeShade="80"/>
              <w:right w:val="single" w:sz="48" w:space="0" w:color="FFFFFF" w:themeColor="background1"/>
            </w:tcBorders>
          </w:tcPr>
          <w:p w:rsidR="00D916B0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B0" w:rsidRPr="007E154C" w:rsidTr="00F5252E">
        <w:trPr>
          <w:trHeight w:val="315"/>
        </w:trPr>
        <w:tc>
          <w:tcPr>
            <w:tcW w:w="849" w:type="dxa"/>
            <w:tcBorders>
              <w:bottom w:val="single" w:sz="8" w:space="0" w:color="auto"/>
            </w:tcBorders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r w:rsidRPr="007E1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01" w:type="dxa"/>
            <w:tcBorders>
              <w:top w:val="single" w:sz="6" w:space="0" w:color="767171" w:themeColor="background2" w:themeShade="80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AUROC</w:t>
            </w:r>
          </w:p>
        </w:tc>
        <w:tc>
          <w:tcPr>
            <w:tcW w:w="1060" w:type="dxa"/>
            <w:gridSpan w:val="2"/>
            <w:tcBorders>
              <w:top w:val="single" w:sz="6" w:space="0" w:color="767171" w:themeColor="background2" w:themeShade="80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AUPRC</w:t>
            </w:r>
          </w:p>
        </w:tc>
        <w:tc>
          <w:tcPr>
            <w:tcW w:w="1101" w:type="dxa"/>
            <w:tcBorders>
              <w:top w:val="single" w:sz="6" w:space="0" w:color="767171" w:themeColor="background2" w:themeShade="80"/>
              <w:left w:val="single" w:sz="4" w:space="0" w:color="auto"/>
              <w:bottom w:val="single" w:sz="8" w:space="0" w:color="auto"/>
              <w:right w:val="single" w:sz="48" w:space="0" w:color="FFFFFF" w:themeColor="background1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AUROC</w:t>
            </w:r>
          </w:p>
        </w:tc>
        <w:tc>
          <w:tcPr>
            <w:tcW w:w="1060" w:type="dxa"/>
            <w:tcBorders>
              <w:top w:val="single" w:sz="6" w:space="0" w:color="767171" w:themeColor="background2" w:themeShade="80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AUPRC</w:t>
            </w:r>
          </w:p>
        </w:tc>
        <w:tc>
          <w:tcPr>
            <w:tcW w:w="1117" w:type="dxa"/>
            <w:tcBorders>
              <w:top w:val="single" w:sz="6" w:space="0" w:color="767171" w:themeColor="background2" w:themeShade="80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AUROC</w:t>
            </w:r>
          </w:p>
        </w:tc>
        <w:tc>
          <w:tcPr>
            <w:tcW w:w="1060" w:type="dxa"/>
            <w:tcBorders>
              <w:top w:val="single" w:sz="6" w:space="0" w:color="767171" w:themeColor="background2" w:themeShade="8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AUPRC</w:t>
            </w:r>
          </w:p>
        </w:tc>
        <w:tc>
          <w:tcPr>
            <w:tcW w:w="1281" w:type="dxa"/>
            <w:tcBorders>
              <w:top w:val="single" w:sz="6" w:space="0" w:color="767171" w:themeColor="background2" w:themeShade="80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AUROC</w:t>
            </w:r>
          </w:p>
        </w:tc>
        <w:tc>
          <w:tcPr>
            <w:tcW w:w="1060" w:type="dxa"/>
            <w:tcBorders>
              <w:top w:val="single" w:sz="6" w:space="0" w:color="767171" w:themeColor="background2" w:themeShade="80"/>
              <w:bottom w:val="single" w:sz="8" w:space="0" w:color="auto"/>
              <w:right w:val="single" w:sz="48" w:space="0" w:color="FFFFFF" w:themeColor="background1"/>
            </w:tcBorders>
            <w:shd w:val="clear" w:color="auto" w:fill="auto"/>
          </w:tcPr>
          <w:p w:rsidR="00D916B0" w:rsidRPr="00F5252E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</w:pPr>
            <w:r w:rsidRPr="00F5252E">
              <w:rPr>
                <w:rFonts w:ascii="Times New Roman" w:hAnsi="Times New Roman" w:cs="Times New Roman"/>
                <w:color w:val="1D1C1D"/>
                <w:sz w:val="24"/>
                <w:szCs w:val="24"/>
                <w:shd w:val="clear" w:color="auto" w:fill="F8F8F8"/>
              </w:rPr>
              <w:t>AUPRC</w:t>
            </w:r>
          </w:p>
        </w:tc>
      </w:tr>
      <w:tr w:rsidR="00D916B0" w:rsidRPr="007E154C" w:rsidTr="002B1EF3">
        <w:trPr>
          <w:trHeight w:val="316"/>
        </w:trPr>
        <w:tc>
          <w:tcPr>
            <w:tcW w:w="849" w:type="dxa"/>
            <w:tcBorders>
              <w:top w:val="single" w:sz="8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8" w:space="0" w:color="auto"/>
              <w:right w:val="single" w:sz="8" w:space="0" w:color="FFFFFF" w:themeColor="background1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0.800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0.842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0.871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0.960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0.975</w:t>
            </w:r>
          </w:p>
        </w:tc>
      </w:tr>
      <w:tr w:rsidR="00D916B0" w:rsidRPr="007E154C" w:rsidTr="002B1EF3">
        <w:trPr>
          <w:trHeight w:val="315"/>
        </w:trPr>
        <w:tc>
          <w:tcPr>
            <w:tcW w:w="849" w:type="dxa"/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right w:val="single" w:sz="8" w:space="0" w:color="FFFFFF" w:themeColor="background1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0.801</w:t>
            </w:r>
          </w:p>
        </w:tc>
        <w:tc>
          <w:tcPr>
            <w:tcW w:w="1060" w:type="dxa"/>
            <w:gridSpan w:val="2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0.759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1060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0.799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0.959</w:t>
            </w:r>
          </w:p>
        </w:tc>
        <w:tc>
          <w:tcPr>
            <w:tcW w:w="1060" w:type="dxa"/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  <w:bookmarkStart w:id="0" w:name="_GoBack"/>
            <w:bookmarkEnd w:id="0"/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916B0" w:rsidRPr="007E154C" w:rsidTr="002B1EF3">
        <w:trPr>
          <w:trHeight w:val="316"/>
        </w:trPr>
        <w:tc>
          <w:tcPr>
            <w:tcW w:w="849" w:type="dxa"/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right w:val="single" w:sz="8" w:space="0" w:color="FFFFFF" w:themeColor="background1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0.803</w:t>
            </w:r>
          </w:p>
        </w:tc>
        <w:tc>
          <w:tcPr>
            <w:tcW w:w="1060" w:type="dxa"/>
            <w:gridSpan w:val="2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0.834</w:t>
            </w:r>
          </w:p>
        </w:tc>
        <w:tc>
          <w:tcPr>
            <w:tcW w:w="1060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0.688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0.961</w:t>
            </w:r>
          </w:p>
        </w:tc>
        <w:tc>
          <w:tcPr>
            <w:tcW w:w="1060" w:type="dxa"/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0.949</w:t>
            </w:r>
          </w:p>
        </w:tc>
      </w:tr>
      <w:tr w:rsidR="00D916B0" w:rsidRPr="007E154C" w:rsidTr="002B1EF3">
        <w:trPr>
          <w:trHeight w:val="315"/>
        </w:trPr>
        <w:tc>
          <w:tcPr>
            <w:tcW w:w="849" w:type="dxa"/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  <w:tcBorders>
              <w:right w:val="single" w:sz="8" w:space="0" w:color="FFFFFF" w:themeColor="background1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0.801</w:t>
            </w:r>
          </w:p>
        </w:tc>
        <w:tc>
          <w:tcPr>
            <w:tcW w:w="1060" w:type="dxa"/>
            <w:gridSpan w:val="2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0.837</w:t>
            </w:r>
          </w:p>
        </w:tc>
        <w:tc>
          <w:tcPr>
            <w:tcW w:w="1060" w:type="dxa"/>
            <w:tcBorders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0.562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0.706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0.956</w:t>
            </w:r>
          </w:p>
        </w:tc>
        <w:tc>
          <w:tcPr>
            <w:tcW w:w="1060" w:type="dxa"/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0.927</w:t>
            </w:r>
          </w:p>
        </w:tc>
      </w:tr>
      <w:tr w:rsidR="00D916B0" w:rsidRPr="007E154C" w:rsidTr="002B1EF3">
        <w:trPr>
          <w:trHeight w:val="316"/>
        </w:trPr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tcBorders>
              <w:bottom w:val="single" w:sz="12" w:space="0" w:color="auto"/>
              <w:right w:val="single" w:sz="8" w:space="0" w:color="FFFFFF" w:themeColor="background1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1060" w:type="dxa"/>
            <w:gridSpan w:val="2"/>
            <w:tcBorders>
              <w:left w:val="single" w:sz="8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0.412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0.829</w:t>
            </w:r>
          </w:p>
        </w:tc>
        <w:tc>
          <w:tcPr>
            <w:tcW w:w="1060" w:type="dxa"/>
            <w:tcBorders>
              <w:left w:val="single" w:sz="8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10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0.965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:rsidR="00D916B0" w:rsidRPr="007E154C" w:rsidRDefault="00D916B0" w:rsidP="00D916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0.929</w:t>
            </w:r>
          </w:p>
        </w:tc>
      </w:tr>
    </w:tbl>
    <w:p w:rsidR="00C405D8" w:rsidRPr="007E154C" w:rsidRDefault="00C405D8" w:rsidP="00C405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E15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7E154C">
        <w:rPr>
          <w:rFonts w:ascii="Times New Roman" w:hAnsi="Times New Roman" w:cs="Times New Roman"/>
          <w:sz w:val="24"/>
          <w:szCs w:val="24"/>
        </w:rPr>
        <w:t xml:space="preserve"> Ratio between positive cases and negative case</w:t>
      </w:r>
      <w:r w:rsidR="002B1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D89" w:rsidRDefault="00F66D89"/>
    <w:sectPr w:rsidR="00F6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D8"/>
    <w:rsid w:val="002B1EF3"/>
    <w:rsid w:val="00C405D8"/>
    <w:rsid w:val="00D916B0"/>
    <w:rsid w:val="00F5252E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FB78"/>
  <w15:chartTrackingRefBased/>
  <w15:docId w15:val="{FC76A6F8-6A6E-49D2-B6A2-A1FB9C3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05D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DRH SOP Table Style"/>
    <w:basedOn w:val="TableNormal"/>
    <w:uiPriority w:val="39"/>
    <w:rsid w:val="00C405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B0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Tignanelli</dc:creator>
  <cp:keywords/>
  <dc:description/>
  <cp:lastModifiedBy>Christopher Tignanelli</cp:lastModifiedBy>
  <cp:revision>4</cp:revision>
  <dcterms:created xsi:type="dcterms:W3CDTF">2021-05-28T04:22:00Z</dcterms:created>
  <dcterms:modified xsi:type="dcterms:W3CDTF">2021-06-03T03:41:00Z</dcterms:modified>
</cp:coreProperties>
</file>