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2254"/>
        <w:gridCol w:w="834"/>
        <w:gridCol w:w="867"/>
        <w:gridCol w:w="1213"/>
        <w:gridCol w:w="1037"/>
        <w:gridCol w:w="900"/>
        <w:gridCol w:w="2070"/>
      </w:tblGrid>
      <w:tr w:rsidR="001E7571" w14:paraId="1037BFB7" w14:textId="77777777" w:rsidTr="00E4073C">
        <w:tc>
          <w:tcPr>
            <w:tcW w:w="2254" w:type="dxa"/>
          </w:tcPr>
          <w:p w14:paraId="0BC4E491" w14:textId="18346B19" w:rsidR="001E7571" w:rsidRDefault="001E7571" w:rsidP="00E4073C">
            <w:r>
              <w:t>Condition</w:t>
            </w:r>
          </w:p>
        </w:tc>
        <w:tc>
          <w:tcPr>
            <w:tcW w:w="834" w:type="dxa"/>
          </w:tcPr>
          <w:p w14:paraId="0ED94669" w14:textId="65D0F646" w:rsidR="001E7571" w:rsidRDefault="001E7571" w:rsidP="00E4073C">
            <w:r>
              <w:t>Infant/</w:t>
            </w:r>
          </w:p>
          <w:p w14:paraId="1B813CAF" w14:textId="02B49BFD" w:rsidR="001E7571" w:rsidRDefault="001E7571" w:rsidP="00E4073C">
            <w:r>
              <w:t>&lt; 2 y/o</w:t>
            </w:r>
          </w:p>
        </w:tc>
        <w:tc>
          <w:tcPr>
            <w:tcW w:w="867" w:type="dxa"/>
          </w:tcPr>
          <w:p w14:paraId="40406486" w14:textId="77777777" w:rsidR="001E7571" w:rsidRDefault="001E7571" w:rsidP="00E4073C">
            <w:r>
              <w:t>Child</w:t>
            </w:r>
          </w:p>
          <w:p w14:paraId="4801CD48" w14:textId="45D12404" w:rsidR="001E7571" w:rsidRDefault="001E7571" w:rsidP="00E4073C">
            <w:r>
              <w:t>2 to 9 y/o</w:t>
            </w:r>
          </w:p>
        </w:tc>
        <w:tc>
          <w:tcPr>
            <w:tcW w:w="1213" w:type="dxa"/>
          </w:tcPr>
          <w:p w14:paraId="534400F8" w14:textId="42A69EDF" w:rsidR="001E7571" w:rsidRDefault="001E7571" w:rsidP="00E4073C">
            <w:r>
              <w:t>Adolescent</w:t>
            </w:r>
          </w:p>
          <w:p w14:paraId="082D167B" w14:textId="2BF44E11" w:rsidR="001E7571" w:rsidRDefault="001E7571" w:rsidP="00E4073C">
            <w:r>
              <w:t>10 to 19 y/o</w:t>
            </w:r>
          </w:p>
        </w:tc>
        <w:tc>
          <w:tcPr>
            <w:tcW w:w="1037" w:type="dxa"/>
          </w:tcPr>
          <w:p w14:paraId="44C41F8F" w14:textId="70242DD3" w:rsidR="001E7571" w:rsidRDefault="001E7571" w:rsidP="00E4073C">
            <w:r>
              <w:t>Young Adult 20 to 34 y/o</w:t>
            </w:r>
          </w:p>
        </w:tc>
        <w:tc>
          <w:tcPr>
            <w:tcW w:w="900" w:type="dxa"/>
          </w:tcPr>
          <w:p w14:paraId="186B8CC8" w14:textId="77777777" w:rsidR="001E7571" w:rsidRDefault="001E7571" w:rsidP="00E4073C">
            <w:r>
              <w:t>Older Adult</w:t>
            </w:r>
          </w:p>
          <w:p w14:paraId="32FB979A" w14:textId="04D5C823" w:rsidR="001E7571" w:rsidRDefault="001E7571" w:rsidP="00E4073C">
            <w:r w:rsidRPr="00A93A2F">
              <w:rPr>
                <w:u w:val="single"/>
              </w:rPr>
              <w:t>&gt;</w:t>
            </w:r>
            <w:r>
              <w:t>35 y/o</w:t>
            </w:r>
          </w:p>
        </w:tc>
        <w:tc>
          <w:tcPr>
            <w:tcW w:w="2070" w:type="dxa"/>
          </w:tcPr>
          <w:p w14:paraId="65326FD6" w14:textId="77777777" w:rsidR="00F81660" w:rsidRDefault="00F81660" w:rsidP="00E4073C">
            <w:pPr>
              <w:jc w:val="center"/>
            </w:pPr>
          </w:p>
          <w:p w14:paraId="78F3C2F0" w14:textId="5AF95236" w:rsidR="001E7571" w:rsidRDefault="001E7571" w:rsidP="00E4073C">
            <w:pPr>
              <w:jc w:val="center"/>
            </w:pPr>
            <w:r>
              <w:t>Total</w:t>
            </w:r>
          </w:p>
        </w:tc>
      </w:tr>
      <w:tr w:rsidR="000C591B" w14:paraId="481E13E9" w14:textId="77777777" w:rsidTr="00E4073C">
        <w:tc>
          <w:tcPr>
            <w:tcW w:w="2254" w:type="dxa"/>
            <w:vMerge w:val="restart"/>
          </w:tcPr>
          <w:p w14:paraId="45C27B04" w14:textId="2EC450D6" w:rsidR="000C591B" w:rsidRDefault="000C591B" w:rsidP="00E4073C">
            <w:r>
              <w:t xml:space="preserve">22q11.2 </w:t>
            </w:r>
            <w:r w:rsidR="6094707C">
              <w:t>d</w:t>
            </w:r>
            <w:r>
              <w:t xml:space="preserve">eletion </w:t>
            </w:r>
            <w:r w:rsidR="55535524">
              <w:t>s</w:t>
            </w:r>
            <w:r>
              <w:t>yndrome</w:t>
            </w:r>
          </w:p>
        </w:tc>
        <w:tc>
          <w:tcPr>
            <w:tcW w:w="834" w:type="dxa"/>
          </w:tcPr>
          <w:p w14:paraId="50F61062" w14:textId="2D94B1BD" w:rsidR="000C591B" w:rsidRDefault="00AF0E05" w:rsidP="00E4073C">
            <w:pPr>
              <w:jc w:val="center"/>
            </w:pPr>
            <w:r>
              <w:t>95</w:t>
            </w:r>
          </w:p>
        </w:tc>
        <w:tc>
          <w:tcPr>
            <w:tcW w:w="867" w:type="dxa"/>
          </w:tcPr>
          <w:p w14:paraId="0ADF67D5" w14:textId="7926D0A2" w:rsidR="000C591B" w:rsidRDefault="00EE436E" w:rsidP="00E4073C">
            <w:pPr>
              <w:jc w:val="center"/>
            </w:pPr>
            <w:r>
              <w:t>236</w:t>
            </w:r>
          </w:p>
        </w:tc>
        <w:tc>
          <w:tcPr>
            <w:tcW w:w="1213" w:type="dxa"/>
          </w:tcPr>
          <w:p w14:paraId="379EFCE5" w14:textId="5747221B" w:rsidR="000C591B" w:rsidRDefault="00137D9D" w:rsidP="00E4073C">
            <w:pPr>
              <w:jc w:val="center"/>
            </w:pPr>
            <w:r>
              <w:t>98</w:t>
            </w:r>
          </w:p>
        </w:tc>
        <w:tc>
          <w:tcPr>
            <w:tcW w:w="1037" w:type="dxa"/>
          </w:tcPr>
          <w:p w14:paraId="69589E9A" w14:textId="0DA4D347" w:rsidR="000C591B" w:rsidRDefault="009A7179" w:rsidP="00E4073C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14:paraId="07C969BE" w14:textId="24D0A1A4" w:rsidR="000C591B" w:rsidRDefault="00E038AD" w:rsidP="00E4073C">
            <w:pPr>
              <w:jc w:val="center"/>
            </w:pPr>
            <w:r>
              <w:t>25</w:t>
            </w:r>
          </w:p>
        </w:tc>
        <w:tc>
          <w:tcPr>
            <w:tcW w:w="2070" w:type="dxa"/>
          </w:tcPr>
          <w:p w14:paraId="54EA51CC" w14:textId="6820178F" w:rsidR="000C591B" w:rsidRDefault="00784756" w:rsidP="00E4073C">
            <w:pPr>
              <w:jc w:val="center"/>
            </w:pPr>
            <w:r>
              <w:t>544 Training Images</w:t>
            </w:r>
          </w:p>
        </w:tc>
      </w:tr>
      <w:tr w:rsidR="000C591B" w14:paraId="359CF229" w14:textId="77777777" w:rsidTr="00E4073C">
        <w:tc>
          <w:tcPr>
            <w:tcW w:w="2254" w:type="dxa"/>
            <w:vMerge/>
          </w:tcPr>
          <w:p w14:paraId="2EF506E3" w14:textId="77777777" w:rsidR="000C591B" w:rsidRDefault="000C591B" w:rsidP="00E4073C"/>
        </w:tc>
        <w:tc>
          <w:tcPr>
            <w:tcW w:w="834" w:type="dxa"/>
          </w:tcPr>
          <w:p w14:paraId="0915F814" w14:textId="34EF1656" w:rsidR="000C591B" w:rsidRDefault="00AF0E05" w:rsidP="00E4073C">
            <w:pPr>
              <w:jc w:val="center"/>
            </w:pPr>
            <w:r>
              <w:t>10</w:t>
            </w:r>
          </w:p>
        </w:tc>
        <w:tc>
          <w:tcPr>
            <w:tcW w:w="867" w:type="dxa"/>
          </w:tcPr>
          <w:p w14:paraId="2ADAC0ED" w14:textId="76528FA9" w:rsidR="000C591B" w:rsidRDefault="00EE436E" w:rsidP="00E4073C">
            <w:pPr>
              <w:jc w:val="center"/>
            </w:pPr>
            <w:r>
              <w:t>10</w:t>
            </w:r>
          </w:p>
        </w:tc>
        <w:tc>
          <w:tcPr>
            <w:tcW w:w="1213" w:type="dxa"/>
          </w:tcPr>
          <w:p w14:paraId="25281DA4" w14:textId="5DA4992C" w:rsidR="000C591B" w:rsidRDefault="00137D9D" w:rsidP="00E4073C">
            <w:pPr>
              <w:jc w:val="center"/>
            </w:pPr>
            <w:r>
              <w:t>10</w:t>
            </w:r>
          </w:p>
        </w:tc>
        <w:tc>
          <w:tcPr>
            <w:tcW w:w="1037" w:type="dxa"/>
          </w:tcPr>
          <w:p w14:paraId="0F05D261" w14:textId="3B5EFDBE" w:rsidR="000C591B" w:rsidRDefault="009A7179" w:rsidP="00E4073C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14:paraId="6D6496BF" w14:textId="11FF4E86" w:rsidR="000C591B" w:rsidRDefault="00E038AD" w:rsidP="00E4073C">
            <w:pPr>
              <w:jc w:val="center"/>
            </w:pPr>
            <w:r>
              <w:t>10</w:t>
            </w:r>
          </w:p>
        </w:tc>
        <w:tc>
          <w:tcPr>
            <w:tcW w:w="2070" w:type="dxa"/>
          </w:tcPr>
          <w:p w14:paraId="46F8107A" w14:textId="6CA6B025" w:rsidR="000C591B" w:rsidRDefault="005A0B2D" w:rsidP="00E4073C">
            <w:pPr>
              <w:jc w:val="center"/>
            </w:pPr>
            <w:r>
              <w:t>50</w:t>
            </w:r>
            <w:r w:rsidR="00F81660">
              <w:t xml:space="preserve"> Test Images</w:t>
            </w:r>
          </w:p>
        </w:tc>
      </w:tr>
      <w:tr w:rsidR="00DB0DD9" w14:paraId="1ED8BAC6" w14:textId="77777777" w:rsidTr="00E4073C">
        <w:tc>
          <w:tcPr>
            <w:tcW w:w="2254" w:type="dxa"/>
            <w:vMerge w:val="restart"/>
          </w:tcPr>
          <w:p w14:paraId="1A751C3A" w14:textId="77777777" w:rsidR="00DB0DD9" w:rsidRDefault="00DB0DD9" w:rsidP="00E4073C">
            <w:r>
              <w:t xml:space="preserve">Williams </w:t>
            </w:r>
          </w:p>
          <w:p w14:paraId="44EEB5AC" w14:textId="530C2324" w:rsidR="00DB0DD9" w:rsidRDefault="00780FDF" w:rsidP="00E4073C">
            <w:r>
              <w:t>s</w:t>
            </w:r>
            <w:r w:rsidR="00DB0DD9">
              <w:t>yndrome</w:t>
            </w:r>
          </w:p>
        </w:tc>
        <w:tc>
          <w:tcPr>
            <w:tcW w:w="834" w:type="dxa"/>
          </w:tcPr>
          <w:p w14:paraId="14BC7422" w14:textId="2B8BE681" w:rsidR="00DB0DD9" w:rsidRDefault="00DB0DD9" w:rsidP="00E4073C">
            <w:pPr>
              <w:jc w:val="center"/>
            </w:pPr>
            <w:r>
              <w:t>8</w:t>
            </w:r>
            <w:r w:rsidR="00C25595">
              <w:t>5</w:t>
            </w:r>
          </w:p>
        </w:tc>
        <w:tc>
          <w:tcPr>
            <w:tcW w:w="867" w:type="dxa"/>
          </w:tcPr>
          <w:p w14:paraId="1CBFFE5E" w14:textId="25B7BF5B" w:rsidR="00DB0DD9" w:rsidRDefault="00095C0A" w:rsidP="00E4073C">
            <w:pPr>
              <w:jc w:val="center"/>
            </w:pPr>
            <w:r>
              <w:t>21</w:t>
            </w:r>
            <w:r w:rsidR="00F1221E">
              <w:t>1</w:t>
            </w:r>
          </w:p>
        </w:tc>
        <w:tc>
          <w:tcPr>
            <w:tcW w:w="1213" w:type="dxa"/>
          </w:tcPr>
          <w:p w14:paraId="0C8E109A" w14:textId="49B6AC21" w:rsidR="00DB0DD9" w:rsidRDefault="00625098" w:rsidP="00E4073C">
            <w:pPr>
              <w:jc w:val="center"/>
            </w:pPr>
            <w:r>
              <w:t>101</w:t>
            </w:r>
          </w:p>
        </w:tc>
        <w:tc>
          <w:tcPr>
            <w:tcW w:w="1037" w:type="dxa"/>
          </w:tcPr>
          <w:p w14:paraId="411F9D1E" w14:textId="0AC4F1FB" w:rsidR="00DB0DD9" w:rsidRDefault="00A66CF5" w:rsidP="00E4073C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14:paraId="74DB5213" w14:textId="17A8E706" w:rsidR="00DB0DD9" w:rsidRDefault="00C250B4" w:rsidP="00E4073C">
            <w:pPr>
              <w:jc w:val="center"/>
            </w:pPr>
            <w:r>
              <w:t>29</w:t>
            </w:r>
          </w:p>
        </w:tc>
        <w:tc>
          <w:tcPr>
            <w:tcW w:w="2070" w:type="dxa"/>
          </w:tcPr>
          <w:p w14:paraId="1CE89C5D" w14:textId="6CBD1FE1" w:rsidR="00DB0DD9" w:rsidRDefault="00F05F41" w:rsidP="00E4073C">
            <w:pPr>
              <w:jc w:val="center"/>
            </w:pPr>
            <w:r>
              <w:t>484</w:t>
            </w:r>
            <w:r w:rsidR="009E1A8C">
              <w:t xml:space="preserve"> Training Images</w:t>
            </w:r>
          </w:p>
        </w:tc>
      </w:tr>
      <w:tr w:rsidR="00DB0DD9" w14:paraId="2C0A0968" w14:textId="77777777" w:rsidTr="00E4073C">
        <w:tc>
          <w:tcPr>
            <w:tcW w:w="2254" w:type="dxa"/>
            <w:vMerge/>
          </w:tcPr>
          <w:p w14:paraId="6E020A0F" w14:textId="77777777" w:rsidR="00DB0DD9" w:rsidRDefault="00DB0DD9" w:rsidP="00E4073C"/>
        </w:tc>
        <w:tc>
          <w:tcPr>
            <w:tcW w:w="834" w:type="dxa"/>
          </w:tcPr>
          <w:p w14:paraId="5F48E40C" w14:textId="4AA2FE77" w:rsidR="00DB0DD9" w:rsidRDefault="00DB0DD9" w:rsidP="00E4073C">
            <w:pPr>
              <w:jc w:val="center"/>
            </w:pPr>
            <w:r>
              <w:t>10</w:t>
            </w:r>
          </w:p>
        </w:tc>
        <w:tc>
          <w:tcPr>
            <w:tcW w:w="867" w:type="dxa"/>
          </w:tcPr>
          <w:p w14:paraId="0A619148" w14:textId="42C1FB5B" w:rsidR="00DB0DD9" w:rsidRDefault="00095C0A" w:rsidP="00E4073C">
            <w:pPr>
              <w:jc w:val="center"/>
            </w:pPr>
            <w:r>
              <w:t>10</w:t>
            </w:r>
          </w:p>
        </w:tc>
        <w:tc>
          <w:tcPr>
            <w:tcW w:w="1213" w:type="dxa"/>
          </w:tcPr>
          <w:p w14:paraId="5C0F205E" w14:textId="256DCA5B" w:rsidR="00DB0DD9" w:rsidRDefault="00625098" w:rsidP="00E4073C">
            <w:pPr>
              <w:jc w:val="center"/>
            </w:pPr>
            <w:r>
              <w:t>10</w:t>
            </w:r>
          </w:p>
        </w:tc>
        <w:tc>
          <w:tcPr>
            <w:tcW w:w="1037" w:type="dxa"/>
          </w:tcPr>
          <w:p w14:paraId="4B598C3E" w14:textId="1E40098B" w:rsidR="00DB0DD9" w:rsidRDefault="00A66CF5" w:rsidP="00E4073C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14:paraId="4565F50C" w14:textId="136DAD46" w:rsidR="00DB0DD9" w:rsidRDefault="00C250B4" w:rsidP="00E4073C">
            <w:pPr>
              <w:jc w:val="center"/>
            </w:pPr>
            <w:r>
              <w:t>10</w:t>
            </w:r>
          </w:p>
        </w:tc>
        <w:tc>
          <w:tcPr>
            <w:tcW w:w="2070" w:type="dxa"/>
          </w:tcPr>
          <w:p w14:paraId="7376B4FB" w14:textId="316BE2DD" w:rsidR="00DB0DD9" w:rsidRDefault="00095C0A" w:rsidP="00E4073C">
            <w:pPr>
              <w:jc w:val="center"/>
            </w:pPr>
            <w:r>
              <w:t>50 Test Images</w:t>
            </w:r>
          </w:p>
        </w:tc>
      </w:tr>
      <w:tr w:rsidR="00DB0DD9" w14:paraId="0008EECD" w14:textId="77777777" w:rsidTr="00E4073C">
        <w:tc>
          <w:tcPr>
            <w:tcW w:w="2254" w:type="dxa"/>
            <w:vMerge w:val="restart"/>
          </w:tcPr>
          <w:p w14:paraId="05A70D8F" w14:textId="77777777" w:rsidR="00B37617" w:rsidRDefault="00DB0DD9" w:rsidP="00E4073C">
            <w:r>
              <w:t xml:space="preserve">Other </w:t>
            </w:r>
          </w:p>
          <w:p w14:paraId="0EFB1F02" w14:textId="6EB63AC8" w:rsidR="00DB0DD9" w:rsidRDefault="00780FDF" w:rsidP="00E4073C">
            <w:r>
              <w:t>c</w:t>
            </w:r>
            <w:r w:rsidR="00DB0DD9">
              <w:t>onditions</w:t>
            </w:r>
          </w:p>
        </w:tc>
        <w:tc>
          <w:tcPr>
            <w:tcW w:w="834" w:type="dxa"/>
          </w:tcPr>
          <w:p w14:paraId="52E1557C" w14:textId="265BD624" w:rsidR="00DB0DD9" w:rsidRDefault="00810967" w:rsidP="00E4073C">
            <w:pPr>
              <w:jc w:val="center"/>
            </w:pPr>
            <w:r>
              <w:t>96</w:t>
            </w:r>
          </w:p>
        </w:tc>
        <w:tc>
          <w:tcPr>
            <w:tcW w:w="867" w:type="dxa"/>
          </w:tcPr>
          <w:p w14:paraId="29995402" w14:textId="4DB50C1E" w:rsidR="00DB0DD9" w:rsidRDefault="00EB2B07" w:rsidP="00E4073C">
            <w:pPr>
              <w:jc w:val="center"/>
            </w:pPr>
            <w:r>
              <w:t>260</w:t>
            </w:r>
          </w:p>
        </w:tc>
        <w:tc>
          <w:tcPr>
            <w:tcW w:w="1213" w:type="dxa"/>
          </w:tcPr>
          <w:p w14:paraId="7A38A205" w14:textId="46C77A6B" w:rsidR="00DB0DD9" w:rsidRDefault="00680F30" w:rsidP="00E4073C">
            <w:pPr>
              <w:jc w:val="center"/>
            </w:pPr>
            <w:r>
              <w:t>1</w:t>
            </w:r>
            <w:r w:rsidR="005B5E4E">
              <w:t>49</w:t>
            </w:r>
          </w:p>
        </w:tc>
        <w:tc>
          <w:tcPr>
            <w:tcW w:w="1037" w:type="dxa"/>
          </w:tcPr>
          <w:p w14:paraId="69AC9D17" w14:textId="5CA07B17" w:rsidR="00DB0DD9" w:rsidRDefault="005A1813" w:rsidP="00E4073C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14:paraId="1E135E30" w14:textId="2B14B536" w:rsidR="00D827B7" w:rsidRDefault="00CA4864" w:rsidP="00E4073C">
            <w:pPr>
              <w:jc w:val="center"/>
            </w:pPr>
            <w:r>
              <w:t>65</w:t>
            </w:r>
          </w:p>
        </w:tc>
        <w:tc>
          <w:tcPr>
            <w:tcW w:w="2070" w:type="dxa"/>
          </w:tcPr>
          <w:p w14:paraId="68112151" w14:textId="0C2AA936" w:rsidR="00DB0DD9" w:rsidRDefault="00413BE5" w:rsidP="00E4073C">
            <w:pPr>
              <w:jc w:val="center"/>
            </w:pPr>
            <w:r>
              <w:t>685</w:t>
            </w:r>
            <w:r w:rsidR="00746F3C">
              <w:t xml:space="preserve"> Training Images</w:t>
            </w:r>
          </w:p>
        </w:tc>
      </w:tr>
      <w:tr w:rsidR="00DB0DD9" w14:paraId="7513D834" w14:textId="77777777" w:rsidTr="00E4073C">
        <w:tc>
          <w:tcPr>
            <w:tcW w:w="2254" w:type="dxa"/>
            <w:vMerge/>
          </w:tcPr>
          <w:p w14:paraId="4EDF91E6" w14:textId="77777777" w:rsidR="00DB0DD9" w:rsidRDefault="00DB0DD9" w:rsidP="00E4073C"/>
        </w:tc>
        <w:tc>
          <w:tcPr>
            <w:tcW w:w="834" w:type="dxa"/>
          </w:tcPr>
          <w:p w14:paraId="71ED0C7A" w14:textId="61CAE630" w:rsidR="00DB0DD9" w:rsidRDefault="000E4554" w:rsidP="00E4073C">
            <w:pPr>
              <w:jc w:val="center"/>
            </w:pPr>
            <w:r>
              <w:t>1</w:t>
            </w:r>
            <w:r w:rsidR="00810967">
              <w:t>4</w:t>
            </w:r>
            <w:r w:rsidR="00AD5112">
              <w:t>*</w:t>
            </w:r>
          </w:p>
        </w:tc>
        <w:tc>
          <w:tcPr>
            <w:tcW w:w="867" w:type="dxa"/>
          </w:tcPr>
          <w:p w14:paraId="2E04A20D" w14:textId="20EEC950" w:rsidR="00DB0DD9" w:rsidRDefault="00957711" w:rsidP="00E4073C">
            <w:pPr>
              <w:jc w:val="center"/>
            </w:pPr>
            <w:r>
              <w:t>19*</w:t>
            </w:r>
          </w:p>
        </w:tc>
        <w:tc>
          <w:tcPr>
            <w:tcW w:w="1213" w:type="dxa"/>
          </w:tcPr>
          <w:p w14:paraId="02C99EC6" w14:textId="3FEDA198" w:rsidR="00DB0DD9" w:rsidRDefault="00680F30" w:rsidP="00E4073C">
            <w:pPr>
              <w:jc w:val="center"/>
            </w:pPr>
            <w:r>
              <w:t>1</w:t>
            </w:r>
            <w:r w:rsidR="005B5E4E">
              <w:t>8</w:t>
            </w:r>
            <w:r w:rsidR="00AD5112">
              <w:t>*</w:t>
            </w:r>
          </w:p>
        </w:tc>
        <w:tc>
          <w:tcPr>
            <w:tcW w:w="1037" w:type="dxa"/>
          </w:tcPr>
          <w:p w14:paraId="0BDCC170" w14:textId="1A5D1C1D" w:rsidR="00DB0DD9" w:rsidRDefault="00AD5112" w:rsidP="00E4073C">
            <w:pPr>
              <w:jc w:val="center"/>
            </w:pPr>
            <w:r>
              <w:t>17*</w:t>
            </w:r>
          </w:p>
        </w:tc>
        <w:tc>
          <w:tcPr>
            <w:tcW w:w="900" w:type="dxa"/>
          </w:tcPr>
          <w:p w14:paraId="2EF59F50" w14:textId="010C3A7D" w:rsidR="00DB0DD9" w:rsidRDefault="004B77D4" w:rsidP="00E4073C">
            <w:pPr>
              <w:jc w:val="center"/>
            </w:pPr>
            <w:r>
              <w:t>13</w:t>
            </w:r>
            <w:r w:rsidR="00AD5112">
              <w:t>*</w:t>
            </w:r>
          </w:p>
        </w:tc>
        <w:tc>
          <w:tcPr>
            <w:tcW w:w="2070" w:type="dxa"/>
          </w:tcPr>
          <w:p w14:paraId="1FED7E52" w14:textId="30101096" w:rsidR="00DB0DD9" w:rsidRDefault="00B37617" w:rsidP="00E4073C">
            <w:pPr>
              <w:jc w:val="center"/>
            </w:pPr>
            <w:r>
              <w:t>81*</w:t>
            </w:r>
            <w:r w:rsidR="00746F3C">
              <w:t xml:space="preserve"> Test Images</w:t>
            </w:r>
          </w:p>
        </w:tc>
      </w:tr>
      <w:tr w:rsidR="00FE5AA4" w14:paraId="21AE7109" w14:textId="77777777" w:rsidTr="00E4073C">
        <w:tc>
          <w:tcPr>
            <w:tcW w:w="2254" w:type="dxa"/>
          </w:tcPr>
          <w:p w14:paraId="05208E64" w14:textId="050CE18E" w:rsidR="00FE5AA4" w:rsidRDefault="00FE5AA4" w:rsidP="00E4073C">
            <w:r>
              <w:t>All</w:t>
            </w:r>
          </w:p>
        </w:tc>
        <w:tc>
          <w:tcPr>
            <w:tcW w:w="834" w:type="dxa"/>
          </w:tcPr>
          <w:p w14:paraId="4D03382B" w14:textId="7F2A357B" w:rsidR="00FE5AA4" w:rsidRDefault="003A799D" w:rsidP="00E4073C">
            <w:pPr>
              <w:jc w:val="center"/>
            </w:pPr>
            <w:r>
              <w:t>310</w:t>
            </w:r>
          </w:p>
        </w:tc>
        <w:tc>
          <w:tcPr>
            <w:tcW w:w="867" w:type="dxa"/>
          </w:tcPr>
          <w:p w14:paraId="0F8E990C" w14:textId="04ED447E" w:rsidR="00FE5AA4" w:rsidRDefault="00225498" w:rsidP="00E4073C">
            <w:pPr>
              <w:jc w:val="center"/>
            </w:pPr>
            <w:r>
              <w:t>746</w:t>
            </w:r>
          </w:p>
        </w:tc>
        <w:tc>
          <w:tcPr>
            <w:tcW w:w="1213" w:type="dxa"/>
          </w:tcPr>
          <w:p w14:paraId="6C922983" w14:textId="1D23D8E5" w:rsidR="00FE5AA4" w:rsidRDefault="00916A37" w:rsidP="00E4073C">
            <w:pPr>
              <w:jc w:val="center"/>
            </w:pPr>
            <w:r>
              <w:t>386</w:t>
            </w:r>
          </w:p>
        </w:tc>
        <w:tc>
          <w:tcPr>
            <w:tcW w:w="1037" w:type="dxa"/>
          </w:tcPr>
          <w:p w14:paraId="3E4F83B8" w14:textId="04415231" w:rsidR="00FE5AA4" w:rsidRDefault="00916A37" w:rsidP="00E4073C">
            <w:pPr>
              <w:jc w:val="center"/>
            </w:pPr>
            <w:r>
              <w:t>300</w:t>
            </w:r>
          </w:p>
        </w:tc>
        <w:tc>
          <w:tcPr>
            <w:tcW w:w="900" w:type="dxa"/>
          </w:tcPr>
          <w:p w14:paraId="0B7D10E0" w14:textId="36B56DD9" w:rsidR="00FE5AA4" w:rsidRDefault="00D5219C" w:rsidP="00E4073C">
            <w:pPr>
              <w:jc w:val="center"/>
            </w:pPr>
            <w:r>
              <w:t>152</w:t>
            </w:r>
          </w:p>
        </w:tc>
        <w:tc>
          <w:tcPr>
            <w:tcW w:w="2070" w:type="dxa"/>
          </w:tcPr>
          <w:p w14:paraId="57FD0B7C" w14:textId="007E9229" w:rsidR="00FE5AA4" w:rsidRDefault="00AF5E1B" w:rsidP="00E4073C">
            <w:pPr>
              <w:jc w:val="center"/>
            </w:pPr>
            <w:r>
              <w:t>1894</w:t>
            </w:r>
          </w:p>
        </w:tc>
      </w:tr>
    </w:tbl>
    <w:p w14:paraId="45490A63" w14:textId="77777777" w:rsidR="00CF5643" w:rsidRDefault="00CF5643">
      <w:pPr>
        <w:rPr>
          <w:b/>
          <w:bCs/>
        </w:rPr>
      </w:pPr>
    </w:p>
    <w:p w14:paraId="5BA0FE78" w14:textId="77777777" w:rsidR="00CF5643" w:rsidRDefault="00CF5643">
      <w:pPr>
        <w:rPr>
          <w:b/>
          <w:bCs/>
        </w:rPr>
      </w:pPr>
    </w:p>
    <w:p w14:paraId="37F60DAC" w14:textId="2C7943D0" w:rsidR="001E7571" w:rsidRPr="00CF5643" w:rsidRDefault="315AC551" w:rsidP="55F1FC50">
      <w:pPr>
        <w:rPr>
          <w:b/>
          <w:bCs/>
        </w:rPr>
      </w:pPr>
      <w:r w:rsidRPr="1DD72F86">
        <w:rPr>
          <w:b/>
          <w:bCs/>
        </w:rPr>
        <w:t xml:space="preserve">Supplemental Table </w:t>
      </w:r>
      <w:r w:rsidR="1DC94EAE" w:rsidRPr="1DD72F86">
        <w:rPr>
          <w:b/>
          <w:bCs/>
        </w:rPr>
        <w:t>3</w:t>
      </w:r>
      <w:r w:rsidRPr="1DD72F86">
        <w:rPr>
          <w:b/>
          <w:bCs/>
        </w:rPr>
        <w:t xml:space="preserve">.  </w:t>
      </w:r>
      <w:r w:rsidR="001E7571">
        <w:t xml:space="preserve">Number of </w:t>
      </w:r>
      <w:r w:rsidR="001D4AC9">
        <w:t>images</w:t>
      </w:r>
      <w:r w:rsidR="001E7571">
        <w:t xml:space="preserve"> </w:t>
      </w:r>
      <w:r w:rsidR="00DA4328">
        <w:t xml:space="preserve">for each age grouping.  </w:t>
      </w:r>
      <w:r w:rsidR="00B12247">
        <w:t>In addition</w:t>
      </w:r>
      <w:r w:rsidR="00F15597">
        <w:t xml:space="preserve"> to training set images (top number)</w:t>
      </w:r>
      <w:r w:rsidR="00B12247">
        <w:t>, t</w:t>
      </w:r>
      <w:r w:rsidR="004A3A9A">
        <w:t xml:space="preserve">en unique images were used to the </w:t>
      </w:r>
      <w:r w:rsidR="00DE5061">
        <w:t>training images to test the model.</w:t>
      </w:r>
      <w:r w:rsidR="005E00B1">
        <w:t xml:space="preserve"> </w:t>
      </w:r>
      <w:r w:rsidR="00B37617">
        <w:t xml:space="preserve">*For </w:t>
      </w:r>
      <w:r w:rsidR="00F50073">
        <w:t>other condition</w:t>
      </w:r>
      <w:r w:rsidR="00B37617">
        <w:t>s</w:t>
      </w:r>
      <w:r w:rsidR="00640B99">
        <w:t xml:space="preserve"> two sets of 10 images were used</w:t>
      </w:r>
      <w:r w:rsidR="00D11185">
        <w:t xml:space="preserve"> in the test set</w:t>
      </w:r>
      <w:r w:rsidR="00C853A3">
        <w:t xml:space="preserve">, some </w:t>
      </w:r>
      <w:r w:rsidR="00D11185">
        <w:t>of the same images were used for both</w:t>
      </w:r>
      <w:r w:rsidR="00C853A3">
        <w:t xml:space="preserve"> the 22q11.2 </w:t>
      </w:r>
      <w:r w:rsidR="388DB8CC">
        <w:t>d</w:t>
      </w:r>
      <w:r w:rsidR="00C853A3">
        <w:t xml:space="preserve">eletion </w:t>
      </w:r>
      <w:r w:rsidR="651A22CC">
        <w:t>s</w:t>
      </w:r>
      <w:r w:rsidR="00C853A3">
        <w:t xml:space="preserve">yndrome and Williams </w:t>
      </w:r>
      <w:r w:rsidR="09FA5A20">
        <w:t>s</w:t>
      </w:r>
      <w:r w:rsidR="00C853A3">
        <w:t>yndrome</w:t>
      </w:r>
      <w:r w:rsidR="00D11185">
        <w:t xml:space="preserve"> </w:t>
      </w:r>
      <w:r w:rsidR="00746F3C">
        <w:t>test.</w:t>
      </w:r>
      <w:r w:rsidR="00D11185">
        <w:t xml:space="preserve"> </w:t>
      </w:r>
      <w:r w:rsidR="00640B99">
        <w:t xml:space="preserve"> </w:t>
      </w:r>
      <w:r w:rsidR="48B8E6CC">
        <w:t xml:space="preserve">Confusion matrices were made based on the 50 Williams </w:t>
      </w:r>
      <w:r w:rsidR="00780FDF">
        <w:t>s</w:t>
      </w:r>
      <w:r w:rsidR="48B8E6CC">
        <w:t>yndrome</w:t>
      </w:r>
      <w:r w:rsidR="00F50073">
        <w:t xml:space="preserve"> images</w:t>
      </w:r>
      <w:r w:rsidR="48B8E6CC">
        <w:t xml:space="preserve">, 50 22q11.2 </w:t>
      </w:r>
      <w:r w:rsidR="00780FDF">
        <w:t>d</w:t>
      </w:r>
      <w:r w:rsidR="48B8E6CC">
        <w:t xml:space="preserve">eletion </w:t>
      </w:r>
      <w:r w:rsidR="00780FDF">
        <w:t>s</w:t>
      </w:r>
      <w:r w:rsidR="48B8E6CC">
        <w:t>yndrome</w:t>
      </w:r>
      <w:r w:rsidR="00F50073">
        <w:t xml:space="preserve"> images</w:t>
      </w:r>
      <w:r w:rsidR="48B8E6CC">
        <w:t>, and 81 other conditions</w:t>
      </w:r>
      <w:r w:rsidR="00F50073">
        <w:t xml:space="preserve"> images</w:t>
      </w:r>
      <w:r w:rsidR="48B8E6CC">
        <w:t xml:space="preserve">. </w:t>
      </w:r>
    </w:p>
    <w:p w14:paraId="29B9BCF8" w14:textId="1158986F" w:rsidR="00D45784" w:rsidRDefault="00D45784"/>
    <w:p w14:paraId="0EDCA448" w14:textId="41971C59" w:rsidR="006C3FBE" w:rsidRDefault="006C3FBE"/>
    <w:p w14:paraId="5D275307" w14:textId="77777777" w:rsidR="006C3FBE" w:rsidRDefault="006C3FBE"/>
    <w:sectPr w:rsidR="006C3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93"/>
    <w:rsid w:val="000228AE"/>
    <w:rsid w:val="000508C3"/>
    <w:rsid w:val="00057FAD"/>
    <w:rsid w:val="00095C0A"/>
    <w:rsid w:val="000A35B5"/>
    <w:rsid w:val="000C591B"/>
    <w:rsid w:val="000E4554"/>
    <w:rsid w:val="000F5917"/>
    <w:rsid w:val="00100CCD"/>
    <w:rsid w:val="00130CA4"/>
    <w:rsid w:val="00137D9D"/>
    <w:rsid w:val="001B3069"/>
    <w:rsid w:val="001D4AC9"/>
    <w:rsid w:val="001E208D"/>
    <w:rsid w:val="001E6DF9"/>
    <w:rsid w:val="001E7571"/>
    <w:rsid w:val="00210E88"/>
    <w:rsid w:val="0022239A"/>
    <w:rsid w:val="00225498"/>
    <w:rsid w:val="0027719E"/>
    <w:rsid w:val="002773B0"/>
    <w:rsid w:val="00294E55"/>
    <w:rsid w:val="002A186A"/>
    <w:rsid w:val="002A383E"/>
    <w:rsid w:val="002B3A03"/>
    <w:rsid w:val="00337ABD"/>
    <w:rsid w:val="003443CA"/>
    <w:rsid w:val="00346A53"/>
    <w:rsid w:val="00355CAD"/>
    <w:rsid w:val="00367D83"/>
    <w:rsid w:val="003970B6"/>
    <w:rsid w:val="003A799D"/>
    <w:rsid w:val="003B7668"/>
    <w:rsid w:val="003C768C"/>
    <w:rsid w:val="003D6016"/>
    <w:rsid w:val="003E2442"/>
    <w:rsid w:val="00413BE5"/>
    <w:rsid w:val="00457761"/>
    <w:rsid w:val="0046008D"/>
    <w:rsid w:val="00464672"/>
    <w:rsid w:val="00475730"/>
    <w:rsid w:val="0048429B"/>
    <w:rsid w:val="00487D25"/>
    <w:rsid w:val="004A3A9A"/>
    <w:rsid w:val="004A43D5"/>
    <w:rsid w:val="004A7D98"/>
    <w:rsid w:val="004B77D4"/>
    <w:rsid w:val="004E1739"/>
    <w:rsid w:val="00517A41"/>
    <w:rsid w:val="00555088"/>
    <w:rsid w:val="00557869"/>
    <w:rsid w:val="005721A0"/>
    <w:rsid w:val="00575F5D"/>
    <w:rsid w:val="00576C82"/>
    <w:rsid w:val="0058086D"/>
    <w:rsid w:val="00583632"/>
    <w:rsid w:val="005A0B2D"/>
    <w:rsid w:val="005A1813"/>
    <w:rsid w:val="005B1218"/>
    <w:rsid w:val="005B5E4E"/>
    <w:rsid w:val="005E00B1"/>
    <w:rsid w:val="005E0DB9"/>
    <w:rsid w:val="005E2631"/>
    <w:rsid w:val="00625098"/>
    <w:rsid w:val="00625F8C"/>
    <w:rsid w:val="00640B99"/>
    <w:rsid w:val="006553A8"/>
    <w:rsid w:val="0066178A"/>
    <w:rsid w:val="00665446"/>
    <w:rsid w:val="00677F5F"/>
    <w:rsid w:val="00680F30"/>
    <w:rsid w:val="00682A83"/>
    <w:rsid w:val="006B4F13"/>
    <w:rsid w:val="006C3594"/>
    <w:rsid w:val="006C3FBE"/>
    <w:rsid w:val="006E4851"/>
    <w:rsid w:val="006F4908"/>
    <w:rsid w:val="00713492"/>
    <w:rsid w:val="00740184"/>
    <w:rsid w:val="00746F3C"/>
    <w:rsid w:val="00773FF0"/>
    <w:rsid w:val="00780FDF"/>
    <w:rsid w:val="00784756"/>
    <w:rsid w:val="007A42F9"/>
    <w:rsid w:val="007B0C2A"/>
    <w:rsid w:val="007D5FDF"/>
    <w:rsid w:val="00810967"/>
    <w:rsid w:val="00826B29"/>
    <w:rsid w:val="00827F1F"/>
    <w:rsid w:val="00860049"/>
    <w:rsid w:val="0086746C"/>
    <w:rsid w:val="0088517A"/>
    <w:rsid w:val="008C0D9D"/>
    <w:rsid w:val="008F0FDE"/>
    <w:rsid w:val="009150BE"/>
    <w:rsid w:val="00916A37"/>
    <w:rsid w:val="00917684"/>
    <w:rsid w:val="0093033C"/>
    <w:rsid w:val="0094073C"/>
    <w:rsid w:val="00946C06"/>
    <w:rsid w:val="00952D1B"/>
    <w:rsid w:val="00957711"/>
    <w:rsid w:val="00964FA4"/>
    <w:rsid w:val="00966CD1"/>
    <w:rsid w:val="00997249"/>
    <w:rsid w:val="009A7179"/>
    <w:rsid w:val="009C74B0"/>
    <w:rsid w:val="009E1A8C"/>
    <w:rsid w:val="00A66CF5"/>
    <w:rsid w:val="00A804D9"/>
    <w:rsid w:val="00A8343C"/>
    <w:rsid w:val="00A93A2F"/>
    <w:rsid w:val="00AC02CF"/>
    <w:rsid w:val="00AD377B"/>
    <w:rsid w:val="00AD5112"/>
    <w:rsid w:val="00AF0E05"/>
    <w:rsid w:val="00AF5E1B"/>
    <w:rsid w:val="00AF6432"/>
    <w:rsid w:val="00B10707"/>
    <w:rsid w:val="00B12247"/>
    <w:rsid w:val="00B23F97"/>
    <w:rsid w:val="00B367E9"/>
    <w:rsid w:val="00B37617"/>
    <w:rsid w:val="00B525D4"/>
    <w:rsid w:val="00B73A2F"/>
    <w:rsid w:val="00BB0167"/>
    <w:rsid w:val="00BB5FCE"/>
    <w:rsid w:val="00C16DA9"/>
    <w:rsid w:val="00C250B4"/>
    <w:rsid w:val="00C25595"/>
    <w:rsid w:val="00C853A3"/>
    <w:rsid w:val="00C86610"/>
    <w:rsid w:val="00CA4864"/>
    <w:rsid w:val="00CA5D1C"/>
    <w:rsid w:val="00CD760B"/>
    <w:rsid w:val="00CF1F5F"/>
    <w:rsid w:val="00CF2193"/>
    <w:rsid w:val="00CF5643"/>
    <w:rsid w:val="00D11185"/>
    <w:rsid w:val="00D324C9"/>
    <w:rsid w:val="00D3601B"/>
    <w:rsid w:val="00D45784"/>
    <w:rsid w:val="00D5219C"/>
    <w:rsid w:val="00D52AE4"/>
    <w:rsid w:val="00D5531F"/>
    <w:rsid w:val="00D61C1C"/>
    <w:rsid w:val="00D637C3"/>
    <w:rsid w:val="00D72ED8"/>
    <w:rsid w:val="00D827B7"/>
    <w:rsid w:val="00DA4328"/>
    <w:rsid w:val="00DB0DD9"/>
    <w:rsid w:val="00DE2E29"/>
    <w:rsid w:val="00DE5061"/>
    <w:rsid w:val="00E03639"/>
    <w:rsid w:val="00E038AD"/>
    <w:rsid w:val="00E13A5D"/>
    <w:rsid w:val="00E231AA"/>
    <w:rsid w:val="00E4073C"/>
    <w:rsid w:val="00E44C12"/>
    <w:rsid w:val="00E63FE6"/>
    <w:rsid w:val="00E74F7F"/>
    <w:rsid w:val="00E76609"/>
    <w:rsid w:val="00EA7AE3"/>
    <w:rsid w:val="00EB2B07"/>
    <w:rsid w:val="00EC6BE9"/>
    <w:rsid w:val="00EE436E"/>
    <w:rsid w:val="00EF3483"/>
    <w:rsid w:val="00F05F41"/>
    <w:rsid w:val="00F1221E"/>
    <w:rsid w:val="00F15597"/>
    <w:rsid w:val="00F34C94"/>
    <w:rsid w:val="00F50073"/>
    <w:rsid w:val="00F81660"/>
    <w:rsid w:val="00F867C1"/>
    <w:rsid w:val="00FE5AA4"/>
    <w:rsid w:val="04F0029C"/>
    <w:rsid w:val="09FA5A20"/>
    <w:rsid w:val="1B03BC78"/>
    <w:rsid w:val="1DC94EAE"/>
    <w:rsid w:val="1DD72F86"/>
    <w:rsid w:val="23A4221D"/>
    <w:rsid w:val="315AC551"/>
    <w:rsid w:val="33640820"/>
    <w:rsid w:val="34DD9F68"/>
    <w:rsid w:val="388DB8CC"/>
    <w:rsid w:val="39A99F35"/>
    <w:rsid w:val="48B8E6CC"/>
    <w:rsid w:val="49A45171"/>
    <w:rsid w:val="50488335"/>
    <w:rsid w:val="55535524"/>
    <w:rsid w:val="55F1FC50"/>
    <w:rsid w:val="6094707C"/>
    <w:rsid w:val="651A22CC"/>
    <w:rsid w:val="73CC048D"/>
    <w:rsid w:val="7DB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59D3"/>
  <w15:chartTrackingRefBased/>
  <w15:docId w15:val="{1B5635D2-D1BA-4029-B193-93C1675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E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63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26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67CF01DBF90498E7A526AA8CF1A8C" ma:contentTypeVersion="9" ma:contentTypeDescription="Create a new document." ma:contentTypeScope="" ma:versionID="85033436ad1cb0adba3fb83f1ca9a00d">
  <xsd:schema xmlns:xsd="http://www.w3.org/2001/XMLSchema" xmlns:xs="http://www.w3.org/2001/XMLSchema" xmlns:p="http://schemas.microsoft.com/office/2006/metadata/properties" xmlns:ns2="8b25db39-86db-462c-bb85-f3ea4045ad49" xmlns:ns3="f4d5f980-7402-491b-a3c1-a3298e9cc04b" targetNamespace="http://schemas.microsoft.com/office/2006/metadata/properties" ma:root="true" ma:fieldsID="5012f291c9061c4eba65e332886de812" ns2:_="" ns3:_="">
    <xsd:import namespace="8b25db39-86db-462c-bb85-f3ea4045ad49"/>
    <xsd:import namespace="f4d5f980-7402-491b-a3c1-a3298e9c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5db39-86db-462c-bb85-f3ea4045a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5f980-7402-491b-a3c1-a3298e9cc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BB1A7-E01E-4741-8082-F1E89EC2D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5db39-86db-462c-bb85-f3ea4045ad49"/>
    <ds:schemaRef ds:uri="f4d5f980-7402-491b-a3c1-a3298e9c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417EF-2105-4BAE-BD06-9B91F5B4D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6024B-4D52-47F3-8088-5B62255EF9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Waikel, Rebekah (NIH/NHGRI) [E]</dc:creator>
  <cp:keywords/>
  <dc:description/>
  <cp:lastModifiedBy>Waikel, Rebekah (NIH/NHGRI) [E]</cp:lastModifiedBy>
  <cp:revision>173</cp:revision>
  <cp:lastPrinted>2021-11-10T19:23:00Z</cp:lastPrinted>
  <dcterms:created xsi:type="dcterms:W3CDTF">2021-11-10T13:14:00Z</dcterms:created>
  <dcterms:modified xsi:type="dcterms:W3CDTF">2021-12-08T22:26:00Z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0x010100D8167CF01DBF90498E7A526AA8CF1A8C</vt:lpwstr>
  </property>
</Properties>
</file>