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6919A" w14:textId="5CBC3F84" w:rsidR="00517196" w:rsidRDefault="003343AA">
      <w:pPr>
        <w:rPr>
          <w:lang w:val="en-GB"/>
        </w:rPr>
      </w:pPr>
      <w:r w:rsidRPr="003343AA">
        <w:rPr>
          <w:lang w:val="en-GB"/>
        </w:rPr>
        <w:t>Table S3. Summary table of the studies</w:t>
      </w:r>
      <w:r>
        <w:rPr>
          <w:lang w:val="en-GB"/>
        </w:rPr>
        <w:t xml:space="preserve"> included in the meta-analysis.</w:t>
      </w:r>
    </w:p>
    <w:tbl>
      <w:tblPr>
        <w:tblStyle w:val="Tabela-Siatka"/>
        <w:tblW w:w="0" w:type="auto"/>
        <w:tblInd w:w="-856" w:type="dxa"/>
        <w:tblLook w:val="04A0" w:firstRow="1" w:lastRow="0" w:firstColumn="1" w:lastColumn="0" w:noHBand="0" w:noVBand="1"/>
      </w:tblPr>
      <w:tblGrid>
        <w:gridCol w:w="840"/>
        <w:gridCol w:w="718"/>
        <w:gridCol w:w="1361"/>
        <w:gridCol w:w="875"/>
        <w:gridCol w:w="749"/>
        <w:gridCol w:w="1492"/>
        <w:gridCol w:w="1552"/>
        <w:gridCol w:w="528"/>
        <w:gridCol w:w="1259"/>
        <w:gridCol w:w="711"/>
        <w:gridCol w:w="467"/>
        <w:gridCol w:w="1492"/>
        <w:gridCol w:w="1243"/>
        <w:gridCol w:w="790"/>
        <w:gridCol w:w="714"/>
      </w:tblGrid>
      <w:tr w:rsidR="00BC0015" w:rsidRPr="00B9743A" w14:paraId="1AFAF780" w14:textId="77777777" w:rsidTr="00BC0015">
        <w:trPr>
          <w:trHeight w:val="300"/>
        </w:trPr>
        <w:tc>
          <w:tcPr>
            <w:tcW w:w="0" w:type="auto"/>
            <w:noWrap/>
            <w:hideMark/>
          </w:tcPr>
          <w:p w14:paraId="1B4490C7" w14:textId="77777777" w:rsidR="00BC0015" w:rsidRPr="00BC0015" w:rsidRDefault="00BC0015" w:rsidP="00BC001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Author</w:t>
            </w:r>
          </w:p>
        </w:tc>
        <w:tc>
          <w:tcPr>
            <w:tcW w:w="0" w:type="auto"/>
            <w:noWrap/>
            <w:hideMark/>
          </w:tcPr>
          <w:p w14:paraId="3072E32F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Year</w:t>
            </w:r>
          </w:p>
        </w:tc>
        <w:tc>
          <w:tcPr>
            <w:tcW w:w="1361" w:type="dxa"/>
            <w:noWrap/>
            <w:hideMark/>
          </w:tcPr>
          <w:p w14:paraId="42824117" w14:textId="77777777" w:rsidR="00BC0015" w:rsidRPr="00BC0015" w:rsidRDefault="00BC0015" w:rsidP="00BC001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Study design</w:t>
            </w:r>
          </w:p>
        </w:tc>
        <w:tc>
          <w:tcPr>
            <w:tcW w:w="875" w:type="dxa"/>
            <w:noWrap/>
            <w:hideMark/>
          </w:tcPr>
          <w:p w14:paraId="1A07DFFB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No. Patients</w:t>
            </w:r>
          </w:p>
        </w:tc>
        <w:tc>
          <w:tcPr>
            <w:tcW w:w="749" w:type="dxa"/>
            <w:noWrap/>
            <w:hideMark/>
          </w:tcPr>
          <w:p w14:paraId="3B2864BE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No. Images (total)</w:t>
            </w:r>
          </w:p>
        </w:tc>
        <w:tc>
          <w:tcPr>
            <w:tcW w:w="1492" w:type="dxa"/>
            <w:noWrap/>
            <w:hideMark/>
          </w:tcPr>
          <w:p w14:paraId="17ADAE9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Aims and outcomes</w:t>
            </w:r>
          </w:p>
        </w:tc>
        <w:tc>
          <w:tcPr>
            <w:tcW w:w="1552" w:type="dxa"/>
            <w:noWrap/>
            <w:hideMark/>
          </w:tcPr>
          <w:p w14:paraId="7D0F50A2" w14:textId="77777777" w:rsidR="00BC0015" w:rsidRPr="00BC0015" w:rsidRDefault="00BC0015" w:rsidP="00BC001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Preprocessing and methodology</w:t>
            </w:r>
          </w:p>
        </w:tc>
        <w:tc>
          <w:tcPr>
            <w:tcW w:w="528" w:type="dxa"/>
            <w:noWrap/>
            <w:hideMark/>
          </w:tcPr>
          <w:p w14:paraId="4F955422" w14:textId="77777777" w:rsidR="00BC0015" w:rsidRPr="00BC0015" w:rsidRDefault="00BC0015" w:rsidP="00BC001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CNN</w:t>
            </w:r>
          </w:p>
        </w:tc>
        <w:tc>
          <w:tcPr>
            <w:tcW w:w="1259" w:type="dxa"/>
            <w:noWrap/>
            <w:hideMark/>
          </w:tcPr>
          <w:p w14:paraId="2EC96AC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Reference standard</w:t>
            </w:r>
          </w:p>
        </w:tc>
        <w:tc>
          <w:tcPr>
            <w:tcW w:w="711" w:type="dxa"/>
            <w:noWrap/>
            <w:hideMark/>
          </w:tcPr>
          <w:p w14:paraId="00131B22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Whole images</w:t>
            </w:r>
          </w:p>
        </w:tc>
        <w:tc>
          <w:tcPr>
            <w:tcW w:w="467" w:type="dxa"/>
            <w:noWrap/>
            <w:hideMark/>
          </w:tcPr>
          <w:p w14:paraId="7804A6F6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NBI</w:t>
            </w:r>
          </w:p>
        </w:tc>
        <w:tc>
          <w:tcPr>
            <w:tcW w:w="1492" w:type="dxa"/>
            <w:noWrap/>
            <w:hideMark/>
          </w:tcPr>
          <w:p w14:paraId="658633BC" w14:textId="77777777" w:rsidR="00BC0015" w:rsidRPr="00BC0015" w:rsidRDefault="00BC0015" w:rsidP="00BC001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Terminology in article</w:t>
            </w:r>
          </w:p>
        </w:tc>
        <w:tc>
          <w:tcPr>
            <w:tcW w:w="1243" w:type="dxa"/>
            <w:noWrap/>
            <w:hideMark/>
          </w:tcPr>
          <w:p w14:paraId="687BB16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pl-PL"/>
              </w:rPr>
            </w:pPr>
            <w:r w:rsidRPr="00BC00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pl-PL"/>
              </w:rPr>
              <w:t>Corresponding vascular pattern in Ni classification</w:t>
            </w:r>
          </w:p>
        </w:tc>
        <w:tc>
          <w:tcPr>
            <w:tcW w:w="790" w:type="dxa"/>
            <w:noWrap/>
            <w:hideMark/>
          </w:tcPr>
          <w:p w14:paraId="6C518ACA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pl-PL"/>
              </w:rPr>
            </w:pPr>
            <w:r w:rsidRPr="00BC00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pl-PL"/>
              </w:rPr>
              <w:t>No. Patients in the class</w:t>
            </w:r>
          </w:p>
        </w:tc>
        <w:tc>
          <w:tcPr>
            <w:tcW w:w="714" w:type="dxa"/>
            <w:noWrap/>
            <w:hideMark/>
          </w:tcPr>
          <w:p w14:paraId="0F466770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pl-PL"/>
              </w:rPr>
            </w:pPr>
            <w:r w:rsidRPr="00BC00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pl-PL"/>
              </w:rPr>
              <w:t>No. Images in the class</w:t>
            </w:r>
          </w:p>
        </w:tc>
      </w:tr>
      <w:tr w:rsidR="00BC0015" w:rsidRPr="00BC0015" w14:paraId="7B3296AD" w14:textId="77777777" w:rsidTr="00BC0015">
        <w:trPr>
          <w:trHeight w:val="300"/>
        </w:trPr>
        <w:tc>
          <w:tcPr>
            <w:tcW w:w="0" w:type="auto"/>
            <w:vMerge w:val="restart"/>
            <w:noWrap/>
            <w:hideMark/>
          </w:tcPr>
          <w:p w14:paraId="28F5ABBD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Ara ´ujo</w:t>
            </w:r>
          </w:p>
        </w:tc>
        <w:tc>
          <w:tcPr>
            <w:tcW w:w="0" w:type="auto"/>
            <w:vMerge w:val="restart"/>
            <w:noWrap/>
            <w:hideMark/>
          </w:tcPr>
          <w:p w14:paraId="73CA3B03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2019</w:t>
            </w:r>
          </w:p>
        </w:tc>
        <w:tc>
          <w:tcPr>
            <w:tcW w:w="1361" w:type="dxa"/>
            <w:vMerge w:val="restart"/>
            <w:noWrap/>
            <w:hideMark/>
          </w:tcPr>
          <w:p w14:paraId="3046DBA0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Retrospective</w:t>
            </w:r>
          </w:p>
        </w:tc>
        <w:tc>
          <w:tcPr>
            <w:tcW w:w="875" w:type="dxa"/>
            <w:vMerge w:val="restart"/>
            <w:noWrap/>
            <w:hideMark/>
          </w:tcPr>
          <w:p w14:paraId="29645494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749" w:type="dxa"/>
            <w:vMerge w:val="restart"/>
            <w:noWrap/>
            <w:hideMark/>
          </w:tcPr>
          <w:p w14:paraId="090D883D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1320</w:t>
            </w:r>
          </w:p>
        </w:tc>
        <w:tc>
          <w:tcPr>
            <w:tcW w:w="1492" w:type="dxa"/>
            <w:vMerge w:val="restart"/>
            <w:noWrap/>
            <w:hideMark/>
          </w:tcPr>
          <w:p w14:paraId="673030CC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t>Classification into four tissue classes: He (healthy tissue), Hbv (tissue with hypertrophic vessels), Le (tissue with leukoplakia) and IPCL (tissue with intrapapillary capillary loops)</w:t>
            </w:r>
          </w:p>
        </w:tc>
        <w:tc>
          <w:tcPr>
            <w:tcW w:w="1552" w:type="dxa"/>
            <w:vMerge w:val="restart"/>
            <w:noWrap/>
            <w:hideMark/>
          </w:tcPr>
          <w:p w14:paraId="3ECCFB7E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t>Gaussian smoothing, texture-based global descriptors, first-order statistics and CNN-based learned features</w:t>
            </w:r>
          </w:p>
        </w:tc>
        <w:tc>
          <w:tcPr>
            <w:tcW w:w="528" w:type="dxa"/>
            <w:vMerge w:val="restart"/>
            <w:noWrap/>
            <w:hideMark/>
          </w:tcPr>
          <w:p w14:paraId="58D8F480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59" w:type="dxa"/>
            <w:vMerge w:val="restart"/>
            <w:noWrap/>
            <w:hideMark/>
          </w:tcPr>
          <w:p w14:paraId="1628C9A4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ENT diagnose</w:t>
            </w:r>
          </w:p>
        </w:tc>
        <w:tc>
          <w:tcPr>
            <w:tcW w:w="711" w:type="dxa"/>
            <w:vMerge w:val="restart"/>
            <w:noWrap/>
            <w:hideMark/>
          </w:tcPr>
          <w:p w14:paraId="35CC44B6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67" w:type="dxa"/>
            <w:vMerge w:val="restart"/>
            <w:noWrap/>
            <w:hideMark/>
          </w:tcPr>
          <w:p w14:paraId="7874D36E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92" w:type="dxa"/>
            <w:noWrap/>
            <w:hideMark/>
          </w:tcPr>
          <w:p w14:paraId="34E01095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He (healthy tissue)</w:t>
            </w:r>
          </w:p>
        </w:tc>
        <w:tc>
          <w:tcPr>
            <w:tcW w:w="1243" w:type="dxa"/>
            <w:noWrap/>
            <w:hideMark/>
          </w:tcPr>
          <w:p w14:paraId="12E8F415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90" w:type="dxa"/>
            <w:noWrap/>
            <w:hideMark/>
          </w:tcPr>
          <w:p w14:paraId="0DE875D7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14" w:type="dxa"/>
            <w:noWrap/>
            <w:hideMark/>
          </w:tcPr>
          <w:p w14:paraId="29FD7307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BC0015" w:rsidRPr="00BC0015" w14:paraId="1A1995D6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5ECB617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3B66B40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6E1520F2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3B9DCACB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2F79905C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65A3DF41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5AB8A58A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78B392AB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1C0EADC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7A2D3DF2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34AE75E2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23ED3A71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t>Hbv (tissue with hypertrophic vessels)</w:t>
            </w:r>
          </w:p>
        </w:tc>
        <w:tc>
          <w:tcPr>
            <w:tcW w:w="1243" w:type="dxa"/>
            <w:noWrap/>
            <w:hideMark/>
          </w:tcPr>
          <w:p w14:paraId="5EE7C4A2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790" w:type="dxa"/>
            <w:noWrap/>
            <w:hideMark/>
          </w:tcPr>
          <w:p w14:paraId="7C6F74E8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14" w:type="dxa"/>
            <w:noWrap/>
            <w:hideMark/>
          </w:tcPr>
          <w:p w14:paraId="5AE4E45C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BC0015" w:rsidRPr="00BC0015" w14:paraId="2E4F0944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6295E23F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2B156ADF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6FB1BAA3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1051DFF3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300933F0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6C1A3CAD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4596A56B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3F54DB5A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356FF199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2294559F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2FA582D7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7B992FEB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Le (tissue with leukoplakia)</w:t>
            </w:r>
          </w:p>
        </w:tc>
        <w:tc>
          <w:tcPr>
            <w:tcW w:w="1243" w:type="dxa"/>
            <w:noWrap/>
            <w:hideMark/>
          </w:tcPr>
          <w:p w14:paraId="3ED044F4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790" w:type="dxa"/>
            <w:noWrap/>
            <w:hideMark/>
          </w:tcPr>
          <w:p w14:paraId="56F224C6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14" w:type="dxa"/>
            <w:noWrap/>
            <w:hideMark/>
          </w:tcPr>
          <w:p w14:paraId="22799B7F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BC0015" w:rsidRPr="00BC0015" w14:paraId="6F6EF247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29233D09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47E9591C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5E0C7504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1EF1FF3C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44D96009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62461ECC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371856AB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3BC1C0CD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130E5AC8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28BD6A1F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059CFB5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7262BE13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t>IPCL (tissue with intrapapillary capillary loops)</w:t>
            </w:r>
          </w:p>
        </w:tc>
        <w:tc>
          <w:tcPr>
            <w:tcW w:w="1243" w:type="dxa"/>
            <w:noWrap/>
            <w:hideMark/>
          </w:tcPr>
          <w:p w14:paraId="5122C2B5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IV + V</w:t>
            </w:r>
          </w:p>
        </w:tc>
        <w:tc>
          <w:tcPr>
            <w:tcW w:w="790" w:type="dxa"/>
            <w:noWrap/>
            <w:hideMark/>
          </w:tcPr>
          <w:p w14:paraId="3D94717F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14" w:type="dxa"/>
            <w:noWrap/>
            <w:hideMark/>
          </w:tcPr>
          <w:p w14:paraId="02D2E384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BC0015" w:rsidRPr="00BC0015" w14:paraId="75955B3D" w14:textId="77777777" w:rsidTr="00BC0015">
        <w:trPr>
          <w:trHeight w:val="300"/>
        </w:trPr>
        <w:tc>
          <w:tcPr>
            <w:tcW w:w="0" w:type="auto"/>
            <w:vMerge w:val="restart"/>
            <w:noWrap/>
            <w:hideMark/>
          </w:tcPr>
          <w:p w14:paraId="0E5177E6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Barbalata</w:t>
            </w:r>
          </w:p>
        </w:tc>
        <w:tc>
          <w:tcPr>
            <w:tcW w:w="0" w:type="auto"/>
            <w:vMerge w:val="restart"/>
            <w:noWrap/>
            <w:hideMark/>
          </w:tcPr>
          <w:p w14:paraId="66715E89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1361" w:type="dxa"/>
            <w:vMerge w:val="restart"/>
            <w:noWrap/>
            <w:hideMark/>
          </w:tcPr>
          <w:p w14:paraId="26449F83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Retrospective</w:t>
            </w:r>
          </w:p>
        </w:tc>
        <w:tc>
          <w:tcPr>
            <w:tcW w:w="875" w:type="dxa"/>
            <w:vMerge w:val="restart"/>
            <w:noWrap/>
            <w:hideMark/>
          </w:tcPr>
          <w:p w14:paraId="31A83417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749" w:type="dxa"/>
            <w:vMerge w:val="restart"/>
            <w:noWrap/>
            <w:hideMark/>
          </w:tcPr>
          <w:p w14:paraId="1CE3257B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1492" w:type="dxa"/>
            <w:vMerge w:val="restart"/>
            <w:noWrap/>
            <w:hideMark/>
          </w:tcPr>
          <w:p w14:paraId="5121B254" w14:textId="77777777" w:rsidR="00BC0015" w:rsidRPr="00B9743A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  <w:r w:rsidRPr="00B974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t>Classification into malignant versus benign lesions</w:t>
            </w:r>
          </w:p>
        </w:tc>
        <w:tc>
          <w:tcPr>
            <w:tcW w:w="1552" w:type="dxa"/>
            <w:vMerge w:val="restart"/>
            <w:noWrap/>
            <w:hideMark/>
          </w:tcPr>
          <w:p w14:paraId="14C327C5" w14:textId="77777777" w:rsidR="00BC0015" w:rsidRPr="00B9743A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  <w:r w:rsidRPr="00B974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t>Specular Reflections Removal, ROI detection, Blood Vessel Extraction, Classification based on vessel size</w:t>
            </w:r>
          </w:p>
        </w:tc>
        <w:tc>
          <w:tcPr>
            <w:tcW w:w="528" w:type="dxa"/>
            <w:vMerge w:val="restart"/>
            <w:noWrap/>
            <w:hideMark/>
          </w:tcPr>
          <w:p w14:paraId="1DD96F95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59" w:type="dxa"/>
            <w:vMerge w:val="restart"/>
            <w:noWrap/>
            <w:hideMark/>
          </w:tcPr>
          <w:p w14:paraId="399A77C1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Histopathology</w:t>
            </w:r>
          </w:p>
        </w:tc>
        <w:tc>
          <w:tcPr>
            <w:tcW w:w="711" w:type="dxa"/>
            <w:vMerge w:val="restart"/>
            <w:noWrap/>
            <w:hideMark/>
          </w:tcPr>
          <w:p w14:paraId="75F0EBAB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7" w:type="dxa"/>
            <w:vMerge w:val="restart"/>
            <w:noWrap/>
            <w:hideMark/>
          </w:tcPr>
          <w:p w14:paraId="368E070B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92" w:type="dxa"/>
            <w:noWrap/>
            <w:hideMark/>
          </w:tcPr>
          <w:p w14:paraId="01B0F7A8" w14:textId="04EA44F3" w:rsidR="00BC0015" w:rsidRPr="00BC0015" w:rsidRDefault="00B9743A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Benign lesions</w:t>
            </w: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243" w:type="dxa"/>
            <w:noWrap/>
            <w:hideMark/>
          </w:tcPr>
          <w:p w14:paraId="7D19A685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 + II</w:t>
            </w:r>
          </w:p>
        </w:tc>
        <w:tc>
          <w:tcPr>
            <w:tcW w:w="790" w:type="dxa"/>
            <w:noWrap/>
            <w:hideMark/>
          </w:tcPr>
          <w:p w14:paraId="5C1628E3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714" w:type="dxa"/>
            <w:noWrap/>
            <w:hideMark/>
          </w:tcPr>
          <w:p w14:paraId="592B84E0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</w:t>
            </w:r>
          </w:p>
        </w:tc>
      </w:tr>
      <w:tr w:rsidR="00BC0015" w:rsidRPr="00BC0015" w14:paraId="599A27A1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7DDA3981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37DCFDE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340654E0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71F2DECD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0D5A5EFA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5EFA6413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46DE2324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52F6E7A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6522E29D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065C8A2A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272D1AAB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0864C873" w14:textId="2A63CEE8" w:rsidR="00BC0015" w:rsidRPr="00BC0015" w:rsidRDefault="00B9743A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Malignant lesions</w:t>
            </w:r>
          </w:p>
        </w:tc>
        <w:tc>
          <w:tcPr>
            <w:tcW w:w="1243" w:type="dxa"/>
            <w:noWrap/>
            <w:hideMark/>
          </w:tcPr>
          <w:p w14:paraId="1D6A8B58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IV + V</w:t>
            </w:r>
          </w:p>
        </w:tc>
        <w:tc>
          <w:tcPr>
            <w:tcW w:w="790" w:type="dxa"/>
            <w:noWrap/>
            <w:hideMark/>
          </w:tcPr>
          <w:p w14:paraId="1B705EDA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714" w:type="dxa"/>
            <w:noWrap/>
            <w:hideMark/>
          </w:tcPr>
          <w:p w14:paraId="40F3874B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</w:t>
            </w:r>
          </w:p>
        </w:tc>
      </w:tr>
      <w:tr w:rsidR="00BC0015" w:rsidRPr="00BC0015" w14:paraId="4B500F99" w14:textId="77777777" w:rsidTr="00BC0015">
        <w:trPr>
          <w:trHeight w:val="300"/>
        </w:trPr>
        <w:tc>
          <w:tcPr>
            <w:tcW w:w="0" w:type="auto"/>
            <w:vMerge w:val="restart"/>
            <w:noWrap/>
            <w:hideMark/>
          </w:tcPr>
          <w:p w14:paraId="09EF2E19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Cho</w:t>
            </w:r>
          </w:p>
        </w:tc>
        <w:tc>
          <w:tcPr>
            <w:tcW w:w="0" w:type="auto"/>
            <w:vMerge w:val="restart"/>
            <w:noWrap/>
            <w:hideMark/>
          </w:tcPr>
          <w:p w14:paraId="37C82A0F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2021</w:t>
            </w:r>
          </w:p>
        </w:tc>
        <w:tc>
          <w:tcPr>
            <w:tcW w:w="1361" w:type="dxa"/>
            <w:vMerge w:val="restart"/>
            <w:noWrap/>
            <w:hideMark/>
          </w:tcPr>
          <w:p w14:paraId="1502450A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Retrospective</w:t>
            </w:r>
          </w:p>
        </w:tc>
        <w:tc>
          <w:tcPr>
            <w:tcW w:w="875" w:type="dxa"/>
            <w:vMerge w:val="restart"/>
            <w:noWrap/>
            <w:hideMark/>
          </w:tcPr>
          <w:p w14:paraId="131F3DF8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4106</w:t>
            </w:r>
          </w:p>
        </w:tc>
        <w:tc>
          <w:tcPr>
            <w:tcW w:w="749" w:type="dxa"/>
            <w:vMerge w:val="restart"/>
            <w:noWrap/>
            <w:hideMark/>
          </w:tcPr>
          <w:p w14:paraId="30990273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4106</w:t>
            </w:r>
          </w:p>
        </w:tc>
        <w:tc>
          <w:tcPr>
            <w:tcW w:w="1492" w:type="dxa"/>
            <w:vMerge w:val="restart"/>
            <w:noWrap/>
            <w:hideMark/>
          </w:tcPr>
          <w:p w14:paraId="78FFC7D2" w14:textId="77777777" w:rsidR="00BC0015" w:rsidRPr="00B9743A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  <w:r w:rsidRPr="00B974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t>Classification into normal larynx, cysts, nodules, polyps, leukoplakia, laryngeal papillomas, Reinke’s edema, granulomas and vocal cord palsies</w:t>
            </w:r>
          </w:p>
        </w:tc>
        <w:tc>
          <w:tcPr>
            <w:tcW w:w="1552" w:type="dxa"/>
            <w:vMerge w:val="restart"/>
            <w:noWrap/>
            <w:hideMark/>
          </w:tcPr>
          <w:p w14:paraId="07A1BF86" w14:textId="77777777" w:rsidR="00BC0015" w:rsidRPr="00B9743A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  <w:r w:rsidRPr="00B974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t>Manually cropping vocal fold images to choose ROI, CNN with pretrained model</w:t>
            </w:r>
          </w:p>
        </w:tc>
        <w:tc>
          <w:tcPr>
            <w:tcW w:w="528" w:type="dxa"/>
            <w:vMerge w:val="restart"/>
            <w:noWrap/>
            <w:hideMark/>
          </w:tcPr>
          <w:p w14:paraId="633D3173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59" w:type="dxa"/>
            <w:vMerge w:val="restart"/>
            <w:noWrap/>
            <w:hideMark/>
          </w:tcPr>
          <w:p w14:paraId="3D9EE457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ENT diagnose</w:t>
            </w:r>
          </w:p>
        </w:tc>
        <w:tc>
          <w:tcPr>
            <w:tcW w:w="711" w:type="dxa"/>
            <w:vMerge w:val="restart"/>
            <w:hideMark/>
          </w:tcPr>
          <w:p w14:paraId="13AAB619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7" w:type="dxa"/>
            <w:vMerge w:val="restart"/>
            <w:noWrap/>
            <w:hideMark/>
          </w:tcPr>
          <w:p w14:paraId="1718A46B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492" w:type="dxa"/>
            <w:noWrap/>
            <w:hideMark/>
          </w:tcPr>
          <w:p w14:paraId="27684D5A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normal larynx</w:t>
            </w:r>
          </w:p>
        </w:tc>
        <w:tc>
          <w:tcPr>
            <w:tcW w:w="1243" w:type="dxa"/>
            <w:noWrap/>
            <w:hideMark/>
          </w:tcPr>
          <w:p w14:paraId="676C3D2D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90" w:type="dxa"/>
            <w:noWrap/>
            <w:hideMark/>
          </w:tcPr>
          <w:p w14:paraId="3E73CC20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742</w:t>
            </w:r>
          </w:p>
        </w:tc>
        <w:tc>
          <w:tcPr>
            <w:tcW w:w="714" w:type="dxa"/>
            <w:noWrap/>
            <w:hideMark/>
          </w:tcPr>
          <w:p w14:paraId="7B6ACD39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742</w:t>
            </w:r>
          </w:p>
        </w:tc>
      </w:tr>
      <w:tr w:rsidR="00BC0015" w:rsidRPr="00BC0015" w14:paraId="4F6A2AC5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59733F37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354D0AA1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679DA0AC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2529CCB0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4F9E4C7C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06E91501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36D786A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05568759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63931568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1CA919D7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1E510587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254DDD44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cysts</w:t>
            </w:r>
          </w:p>
        </w:tc>
        <w:tc>
          <w:tcPr>
            <w:tcW w:w="1243" w:type="dxa"/>
            <w:noWrap/>
            <w:hideMark/>
          </w:tcPr>
          <w:p w14:paraId="372E4FA6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 + II</w:t>
            </w:r>
          </w:p>
        </w:tc>
        <w:tc>
          <w:tcPr>
            <w:tcW w:w="790" w:type="dxa"/>
            <w:noWrap/>
            <w:hideMark/>
          </w:tcPr>
          <w:p w14:paraId="06B253E6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347</w:t>
            </w:r>
          </w:p>
        </w:tc>
        <w:tc>
          <w:tcPr>
            <w:tcW w:w="714" w:type="dxa"/>
            <w:noWrap/>
            <w:hideMark/>
          </w:tcPr>
          <w:p w14:paraId="024941B3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347</w:t>
            </w:r>
          </w:p>
        </w:tc>
      </w:tr>
      <w:tr w:rsidR="00BC0015" w:rsidRPr="00BC0015" w14:paraId="50C30965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36F7B0F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574DE08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61AC911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3446C93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1AA3179B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7DCD651B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4BACA7C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39AE725D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74661C2B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0C539B48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7E78BDCB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79160E20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nodules</w:t>
            </w:r>
          </w:p>
        </w:tc>
        <w:tc>
          <w:tcPr>
            <w:tcW w:w="1243" w:type="dxa"/>
            <w:noWrap/>
            <w:hideMark/>
          </w:tcPr>
          <w:p w14:paraId="5E28EBB7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90" w:type="dxa"/>
            <w:noWrap/>
            <w:hideMark/>
          </w:tcPr>
          <w:p w14:paraId="62E7C2B1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171</w:t>
            </w:r>
          </w:p>
        </w:tc>
        <w:tc>
          <w:tcPr>
            <w:tcW w:w="714" w:type="dxa"/>
            <w:noWrap/>
            <w:hideMark/>
          </w:tcPr>
          <w:p w14:paraId="7024D9C3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171</w:t>
            </w:r>
          </w:p>
        </w:tc>
      </w:tr>
      <w:tr w:rsidR="00BC0015" w:rsidRPr="00BC0015" w14:paraId="38A2A15C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654C55C2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3C82ED29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05D11723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41715A01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3496AC5C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135F10A7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410E983B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67F2E6CC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6C8D185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7BECBC71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44062347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3A8427BF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polyps</w:t>
            </w:r>
          </w:p>
        </w:tc>
        <w:tc>
          <w:tcPr>
            <w:tcW w:w="1243" w:type="dxa"/>
            <w:noWrap/>
            <w:hideMark/>
          </w:tcPr>
          <w:p w14:paraId="7AF592C4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 + II</w:t>
            </w:r>
          </w:p>
        </w:tc>
        <w:tc>
          <w:tcPr>
            <w:tcW w:w="790" w:type="dxa"/>
            <w:noWrap/>
            <w:hideMark/>
          </w:tcPr>
          <w:p w14:paraId="3A0C54E0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948</w:t>
            </w:r>
          </w:p>
        </w:tc>
        <w:tc>
          <w:tcPr>
            <w:tcW w:w="714" w:type="dxa"/>
            <w:noWrap/>
            <w:hideMark/>
          </w:tcPr>
          <w:p w14:paraId="0620EFF8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948</w:t>
            </w:r>
          </w:p>
        </w:tc>
      </w:tr>
      <w:tr w:rsidR="00BC0015" w:rsidRPr="00BC0015" w14:paraId="54F634E5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52151CF7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0F0501B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4E1F254A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1BE66BFD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71C99629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5D92872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59579824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10748708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616CEB3C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2A8958E1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722381C8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5736D1E3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leukoplakia</w:t>
            </w:r>
          </w:p>
        </w:tc>
        <w:tc>
          <w:tcPr>
            <w:tcW w:w="1243" w:type="dxa"/>
            <w:noWrap/>
            <w:hideMark/>
          </w:tcPr>
          <w:p w14:paraId="6D1ED198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790" w:type="dxa"/>
            <w:noWrap/>
            <w:hideMark/>
          </w:tcPr>
          <w:p w14:paraId="525BB625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775</w:t>
            </w:r>
          </w:p>
        </w:tc>
        <w:tc>
          <w:tcPr>
            <w:tcW w:w="714" w:type="dxa"/>
            <w:noWrap/>
            <w:hideMark/>
          </w:tcPr>
          <w:p w14:paraId="23678215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775</w:t>
            </w:r>
          </w:p>
        </w:tc>
      </w:tr>
      <w:tr w:rsidR="00BC0015" w:rsidRPr="00BC0015" w14:paraId="7C840CAD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04582A29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455608C3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109AFE94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25253029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1EB557CF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2DF65B8B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5F22B7F0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51F7673A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1B3FEB4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7E318FAD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4E61E957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1D41946F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laryngeal papillomas</w:t>
            </w:r>
          </w:p>
        </w:tc>
        <w:tc>
          <w:tcPr>
            <w:tcW w:w="1243" w:type="dxa"/>
            <w:noWrap/>
            <w:hideMark/>
          </w:tcPr>
          <w:p w14:paraId="77E83A64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IV+V</w:t>
            </w:r>
          </w:p>
        </w:tc>
        <w:tc>
          <w:tcPr>
            <w:tcW w:w="790" w:type="dxa"/>
            <w:noWrap/>
            <w:hideMark/>
          </w:tcPr>
          <w:p w14:paraId="231506E4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714" w:type="dxa"/>
            <w:noWrap/>
            <w:hideMark/>
          </w:tcPr>
          <w:p w14:paraId="78B61657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120</w:t>
            </w:r>
          </w:p>
        </w:tc>
      </w:tr>
      <w:tr w:rsidR="00BC0015" w:rsidRPr="00BC0015" w14:paraId="69C24AB2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70E7397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7194645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64DB57C4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4DC2F084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4A91CA8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561356F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3EFC04D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655388E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50B7A7A3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30A6E804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0E1FA617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6F338284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Reinke’s edema</w:t>
            </w:r>
          </w:p>
        </w:tc>
        <w:tc>
          <w:tcPr>
            <w:tcW w:w="1243" w:type="dxa"/>
            <w:noWrap/>
            <w:hideMark/>
          </w:tcPr>
          <w:p w14:paraId="2622EAB4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 + II</w:t>
            </w:r>
          </w:p>
        </w:tc>
        <w:tc>
          <w:tcPr>
            <w:tcW w:w="790" w:type="dxa"/>
            <w:noWrap/>
            <w:hideMark/>
          </w:tcPr>
          <w:p w14:paraId="2492D2D5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149</w:t>
            </w:r>
          </w:p>
        </w:tc>
        <w:tc>
          <w:tcPr>
            <w:tcW w:w="714" w:type="dxa"/>
            <w:noWrap/>
            <w:hideMark/>
          </w:tcPr>
          <w:p w14:paraId="2FAF0E3F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149</w:t>
            </w:r>
          </w:p>
        </w:tc>
      </w:tr>
      <w:tr w:rsidR="00BC0015" w:rsidRPr="00BC0015" w14:paraId="3F6B9090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5DB87743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08C43510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6A34539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7478C610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585342B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0D32ED01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75BAEB4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1EE0A0D7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2A872BCD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1EA82D31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34DA82D9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3DDA94B3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granulomas</w:t>
            </w:r>
          </w:p>
        </w:tc>
        <w:tc>
          <w:tcPr>
            <w:tcW w:w="1243" w:type="dxa"/>
            <w:noWrap/>
            <w:hideMark/>
          </w:tcPr>
          <w:p w14:paraId="05877704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 + II</w:t>
            </w:r>
          </w:p>
        </w:tc>
        <w:tc>
          <w:tcPr>
            <w:tcW w:w="790" w:type="dxa"/>
            <w:noWrap/>
            <w:hideMark/>
          </w:tcPr>
          <w:p w14:paraId="38ED7BB7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296</w:t>
            </w:r>
          </w:p>
        </w:tc>
        <w:tc>
          <w:tcPr>
            <w:tcW w:w="714" w:type="dxa"/>
            <w:noWrap/>
            <w:hideMark/>
          </w:tcPr>
          <w:p w14:paraId="09AFFC37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296</w:t>
            </w:r>
          </w:p>
        </w:tc>
      </w:tr>
      <w:tr w:rsidR="00BC0015" w:rsidRPr="00BC0015" w14:paraId="0C1D3BEC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1C95C233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3847E8DB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39BCFA97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21E65550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1C63AB77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36B5C00F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7595D264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0FB5497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38CFBC2F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14733723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2316E7F3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40CD0B87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vocal cord palsies</w:t>
            </w:r>
          </w:p>
        </w:tc>
        <w:tc>
          <w:tcPr>
            <w:tcW w:w="1243" w:type="dxa"/>
            <w:noWrap/>
            <w:hideMark/>
          </w:tcPr>
          <w:p w14:paraId="15400101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90" w:type="dxa"/>
            <w:noWrap/>
            <w:hideMark/>
          </w:tcPr>
          <w:p w14:paraId="5373375D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558</w:t>
            </w:r>
          </w:p>
        </w:tc>
        <w:tc>
          <w:tcPr>
            <w:tcW w:w="714" w:type="dxa"/>
            <w:noWrap/>
            <w:hideMark/>
          </w:tcPr>
          <w:p w14:paraId="061FC6E0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558</w:t>
            </w:r>
          </w:p>
        </w:tc>
      </w:tr>
      <w:tr w:rsidR="00BC0015" w:rsidRPr="00BC0015" w14:paraId="2CA565F4" w14:textId="77777777" w:rsidTr="00BC0015">
        <w:trPr>
          <w:trHeight w:val="300"/>
        </w:trPr>
        <w:tc>
          <w:tcPr>
            <w:tcW w:w="0" w:type="auto"/>
            <w:vMerge w:val="restart"/>
            <w:noWrap/>
            <w:hideMark/>
          </w:tcPr>
          <w:p w14:paraId="58907738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Dunham</w:t>
            </w:r>
          </w:p>
        </w:tc>
        <w:tc>
          <w:tcPr>
            <w:tcW w:w="0" w:type="auto"/>
            <w:vMerge w:val="restart"/>
            <w:noWrap/>
            <w:hideMark/>
          </w:tcPr>
          <w:p w14:paraId="393A78CF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1361" w:type="dxa"/>
            <w:vMerge w:val="restart"/>
            <w:noWrap/>
            <w:hideMark/>
          </w:tcPr>
          <w:p w14:paraId="13397265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Retrospective</w:t>
            </w:r>
          </w:p>
        </w:tc>
        <w:tc>
          <w:tcPr>
            <w:tcW w:w="875" w:type="dxa"/>
            <w:vMerge w:val="restart"/>
            <w:noWrap/>
            <w:hideMark/>
          </w:tcPr>
          <w:p w14:paraId="1DE65453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 w:val="restart"/>
            <w:noWrap/>
            <w:hideMark/>
          </w:tcPr>
          <w:p w14:paraId="283DC082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19353</w:t>
            </w:r>
          </w:p>
        </w:tc>
        <w:tc>
          <w:tcPr>
            <w:tcW w:w="1492" w:type="dxa"/>
            <w:vMerge w:val="restart"/>
            <w:noWrap/>
            <w:hideMark/>
          </w:tcPr>
          <w:p w14:paraId="640EF239" w14:textId="77777777" w:rsidR="00BC0015" w:rsidRPr="00B9743A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  <w:r w:rsidRPr="00B974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t>Binary classification into malignant– premalignant and benign lesions</w:t>
            </w:r>
          </w:p>
        </w:tc>
        <w:tc>
          <w:tcPr>
            <w:tcW w:w="1552" w:type="dxa"/>
            <w:vMerge w:val="restart"/>
            <w:noWrap/>
            <w:hideMark/>
          </w:tcPr>
          <w:p w14:paraId="2C6F5AFC" w14:textId="77777777" w:rsidR="00BC0015" w:rsidRPr="00B9743A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  <w:r w:rsidRPr="00B974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t>Selection using a structural similarity index (SSIM), image data augmentation, CNN with pretrained model</w:t>
            </w:r>
          </w:p>
        </w:tc>
        <w:tc>
          <w:tcPr>
            <w:tcW w:w="528" w:type="dxa"/>
            <w:vMerge w:val="restart"/>
            <w:noWrap/>
            <w:hideMark/>
          </w:tcPr>
          <w:p w14:paraId="47024D10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59" w:type="dxa"/>
            <w:vMerge w:val="restart"/>
            <w:noWrap/>
            <w:hideMark/>
          </w:tcPr>
          <w:p w14:paraId="3E533EA5" w14:textId="77777777" w:rsidR="00BC0015" w:rsidRPr="00B9743A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  <w:r w:rsidRPr="00B974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t>Benign lesions - ENT diagnose; Malignant lesions - histopathology</w:t>
            </w:r>
          </w:p>
        </w:tc>
        <w:tc>
          <w:tcPr>
            <w:tcW w:w="711" w:type="dxa"/>
            <w:vMerge w:val="restart"/>
            <w:hideMark/>
          </w:tcPr>
          <w:p w14:paraId="1A9725FF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7" w:type="dxa"/>
            <w:vMerge w:val="restart"/>
            <w:noWrap/>
            <w:hideMark/>
          </w:tcPr>
          <w:p w14:paraId="33996A40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492" w:type="dxa"/>
            <w:noWrap/>
            <w:hideMark/>
          </w:tcPr>
          <w:p w14:paraId="1F8DDF16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benign class</w:t>
            </w:r>
          </w:p>
        </w:tc>
        <w:tc>
          <w:tcPr>
            <w:tcW w:w="1243" w:type="dxa"/>
            <w:noWrap/>
            <w:hideMark/>
          </w:tcPr>
          <w:p w14:paraId="20B40D8F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 + II</w:t>
            </w:r>
          </w:p>
        </w:tc>
        <w:tc>
          <w:tcPr>
            <w:tcW w:w="790" w:type="dxa"/>
            <w:noWrap/>
            <w:hideMark/>
          </w:tcPr>
          <w:p w14:paraId="3678F420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14" w:type="dxa"/>
            <w:noWrap/>
            <w:hideMark/>
          </w:tcPr>
          <w:p w14:paraId="593A4CE9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17423</w:t>
            </w:r>
          </w:p>
        </w:tc>
      </w:tr>
      <w:tr w:rsidR="00BC0015" w:rsidRPr="00BC0015" w14:paraId="6C0E0A20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60451D47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56810C40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2FBFDCD3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6E8761D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5AC26BF8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6FB4FFB4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0DC28AD7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7B5503B0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077B6FE0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257F9E72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2BEE4C7D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6FF91F6A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normals tissue</w:t>
            </w:r>
          </w:p>
        </w:tc>
        <w:tc>
          <w:tcPr>
            <w:tcW w:w="1243" w:type="dxa"/>
            <w:noWrap/>
            <w:hideMark/>
          </w:tcPr>
          <w:p w14:paraId="433714B4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90" w:type="dxa"/>
            <w:noWrap/>
            <w:hideMark/>
          </w:tcPr>
          <w:p w14:paraId="33220626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14" w:type="dxa"/>
            <w:noWrap/>
            <w:hideMark/>
          </w:tcPr>
          <w:p w14:paraId="3B52A198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3444</w:t>
            </w:r>
          </w:p>
        </w:tc>
      </w:tr>
      <w:tr w:rsidR="00BC0015" w:rsidRPr="00BC0015" w14:paraId="59EEE961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71A7598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3C2232BC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07013409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5435F9A9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35B7B1AB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6327CED3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09366F77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085ED08C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387333B2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36930D47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42713FEC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0DAE267E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nodules</w:t>
            </w:r>
          </w:p>
        </w:tc>
        <w:tc>
          <w:tcPr>
            <w:tcW w:w="1243" w:type="dxa"/>
            <w:noWrap/>
            <w:hideMark/>
          </w:tcPr>
          <w:p w14:paraId="6D075682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90" w:type="dxa"/>
            <w:noWrap/>
            <w:hideMark/>
          </w:tcPr>
          <w:p w14:paraId="4D8EB5E8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14" w:type="dxa"/>
            <w:noWrap/>
            <w:hideMark/>
          </w:tcPr>
          <w:p w14:paraId="76E568B5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1816</w:t>
            </w:r>
          </w:p>
        </w:tc>
      </w:tr>
      <w:tr w:rsidR="00BC0015" w:rsidRPr="00BC0015" w14:paraId="2A6CA37D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3D7C115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5BB328E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0334F30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215BDD23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5C3F44C8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023E9EED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37639DA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03A3C1F4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3C544D30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0921EFFA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75FFEC82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76213B3F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papillomas</w:t>
            </w:r>
          </w:p>
        </w:tc>
        <w:tc>
          <w:tcPr>
            <w:tcW w:w="1243" w:type="dxa"/>
            <w:noWrap/>
            <w:hideMark/>
          </w:tcPr>
          <w:p w14:paraId="73EAE22F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IV + Va</w:t>
            </w:r>
          </w:p>
        </w:tc>
        <w:tc>
          <w:tcPr>
            <w:tcW w:w="790" w:type="dxa"/>
            <w:noWrap/>
            <w:hideMark/>
          </w:tcPr>
          <w:p w14:paraId="14F4207C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14" w:type="dxa"/>
            <w:noWrap/>
            <w:hideMark/>
          </w:tcPr>
          <w:p w14:paraId="748EEED0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3633</w:t>
            </w:r>
          </w:p>
        </w:tc>
      </w:tr>
      <w:tr w:rsidR="00BC0015" w:rsidRPr="00BC0015" w14:paraId="759FFE23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24C8CB0D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462286F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35A18CE0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11A6359C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3063590C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 w:val="restart"/>
            <w:noWrap/>
            <w:hideMark/>
          </w:tcPr>
          <w:p w14:paraId="6E5BDDC0" w14:textId="77777777" w:rsidR="00BC0015" w:rsidRPr="00B9743A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  <w:r w:rsidRPr="00B974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t>Classification of benign lesions: normal, nodules, papilloma, polyps and webs</w:t>
            </w:r>
          </w:p>
        </w:tc>
        <w:tc>
          <w:tcPr>
            <w:tcW w:w="1552" w:type="dxa"/>
            <w:vMerge/>
            <w:hideMark/>
          </w:tcPr>
          <w:p w14:paraId="5556F806" w14:textId="77777777" w:rsidR="00BC0015" w:rsidRPr="00B9743A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</w:p>
        </w:tc>
        <w:tc>
          <w:tcPr>
            <w:tcW w:w="528" w:type="dxa"/>
            <w:vMerge/>
            <w:hideMark/>
          </w:tcPr>
          <w:p w14:paraId="0475DFF7" w14:textId="77777777" w:rsidR="00BC0015" w:rsidRPr="00B9743A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</w:p>
        </w:tc>
        <w:tc>
          <w:tcPr>
            <w:tcW w:w="1259" w:type="dxa"/>
            <w:vMerge w:val="restart"/>
            <w:noWrap/>
            <w:hideMark/>
          </w:tcPr>
          <w:p w14:paraId="391DBBC8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ENT diagnose</w:t>
            </w:r>
          </w:p>
        </w:tc>
        <w:tc>
          <w:tcPr>
            <w:tcW w:w="711" w:type="dxa"/>
            <w:vMerge/>
            <w:hideMark/>
          </w:tcPr>
          <w:p w14:paraId="44B9B23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22F69131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682CDAE4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polyps</w:t>
            </w:r>
          </w:p>
        </w:tc>
        <w:tc>
          <w:tcPr>
            <w:tcW w:w="1243" w:type="dxa"/>
            <w:noWrap/>
            <w:hideMark/>
          </w:tcPr>
          <w:p w14:paraId="1BD651B8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 + II</w:t>
            </w:r>
          </w:p>
        </w:tc>
        <w:tc>
          <w:tcPr>
            <w:tcW w:w="790" w:type="dxa"/>
            <w:noWrap/>
            <w:hideMark/>
          </w:tcPr>
          <w:p w14:paraId="0809C11C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14" w:type="dxa"/>
            <w:noWrap/>
            <w:hideMark/>
          </w:tcPr>
          <w:p w14:paraId="79420AA9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4577</w:t>
            </w:r>
          </w:p>
        </w:tc>
      </w:tr>
      <w:tr w:rsidR="00BC0015" w:rsidRPr="00BC0015" w14:paraId="07C12395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15E57197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1E435E7C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198C9078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408F01C4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4943A28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42C00012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5ACF8E40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679113AD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43ACB94D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544D9690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3F95F91D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7782AF77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webs</w:t>
            </w:r>
          </w:p>
        </w:tc>
        <w:tc>
          <w:tcPr>
            <w:tcW w:w="1243" w:type="dxa"/>
            <w:noWrap/>
            <w:hideMark/>
          </w:tcPr>
          <w:p w14:paraId="6B925194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90" w:type="dxa"/>
            <w:noWrap/>
            <w:hideMark/>
          </w:tcPr>
          <w:p w14:paraId="67508397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14" w:type="dxa"/>
            <w:noWrap/>
            <w:hideMark/>
          </w:tcPr>
          <w:p w14:paraId="16D51631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3953</w:t>
            </w:r>
          </w:p>
        </w:tc>
      </w:tr>
      <w:tr w:rsidR="00BC0015" w:rsidRPr="00BC0015" w14:paraId="1A0EA41B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177EAD13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71C2703D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4B58D928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2A8FBD42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675C4BC4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5AD38048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7EED4170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6EF46C7B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31F2A232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44452737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2BFE34A9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5236FC67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malignant–premalignant class</w:t>
            </w:r>
          </w:p>
        </w:tc>
        <w:tc>
          <w:tcPr>
            <w:tcW w:w="1243" w:type="dxa"/>
            <w:noWrap/>
            <w:hideMark/>
          </w:tcPr>
          <w:p w14:paraId="227DE06C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III + IV + V</w:t>
            </w:r>
          </w:p>
        </w:tc>
        <w:tc>
          <w:tcPr>
            <w:tcW w:w="790" w:type="dxa"/>
            <w:noWrap/>
            <w:hideMark/>
          </w:tcPr>
          <w:p w14:paraId="52176361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14" w:type="dxa"/>
            <w:noWrap/>
            <w:hideMark/>
          </w:tcPr>
          <w:p w14:paraId="664C5967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1930</w:t>
            </w:r>
          </w:p>
        </w:tc>
      </w:tr>
      <w:tr w:rsidR="00BC0015" w:rsidRPr="00BC0015" w14:paraId="7141BA10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3EBA5190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0CD7CC2B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4DC052B4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6631AF5C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1B2152D0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6872A8BD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11C036D3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1604002A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328717FC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03AFF864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10D8BFA4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663CA99A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leukoplakia</w:t>
            </w:r>
          </w:p>
        </w:tc>
        <w:tc>
          <w:tcPr>
            <w:tcW w:w="1243" w:type="dxa"/>
            <w:noWrap/>
            <w:hideMark/>
          </w:tcPr>
          <w:p w14:paraId="40436D89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790" w:type="dxa"/>
            <w:noWrap/>
            <w:hideMark/>
          </w:tcPr>
          <w:p w14:paraId="75CDEC85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14" w:type="dxa"/>
            <w:noWrap/>
            <w:hideMark/>
          </w:tcPr>
          <w:p w14:paraId="77F79CA7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925</w:t>
            </w:r>
          </w:p>
        </w:tc>
      </w:tr>
      <w:tr w:rsidR="00BC0015" w:rsidRPr="00BC0015" w14:paraId="7031D329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018BDA59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6D443669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6CE84F2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273298D0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5B1D3C34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0B9B6C2A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64912F7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30D7E35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653A6AE2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0D2342DC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1CC8B4D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5ACE3116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carcinoma</w:t>
            </w:r>
          </w:p>
        </w:tc>
        <w:tc>
          <w:tcPr>
            <w:tcW w:w="1243" w:type="dxa"/>
            <w:noWrap/>
            <w:hideMark/>
          </w:tcPr>
          <w:p w14:paraId="333DED70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IV+V</w:t>
            </w:r>
          </w:p>
        </w:tc>
        <w:tc>
          <w:tcPr>
            <w:tcW w:w="790" w:type="dxa"/>
            <w:noWrap/>
            <w:hideMark/>
          </w:tcPr>
          <w:p w14:paraId="69CAB05C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14" w:type="dxa"/>
            <w:noWrap/>
            <w:hideMark/>
          </w:tcPr>
          <w:p w14:paraId="1FDCAEFD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1005</w:t>
            </w:r>
          </w:p>
        </w:tc>
      </w:tr>
      <w:tr w:rsidR="00BC0015" w:rsidRPr="00BC0015" w14:paraId="29983D0E" w14:textId="77777777" w:rsidTr="00BC0015">
        <w:trPr>
          <w:trHeight w:val="300"/>
        </w:trPr>
        <w:tc>
          <w:tcPr>
            <w:tcW w:w="0" w:type="auto"/>
            <w:vMerge w:val="restart"/>
            <w:noWrap/>
            <w:hideMark/>
          </w:tcPr>
          <w:p w14:paraId="427EAF06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Esmaeili</w:t>
            </w:r>
          </w:p>
        </w:tc>
        <w:tc>
          <w:tcPr>
            <w:tcW w:w="0" w:type="auto"/>
            <w:vMerge w:val="restart"/>
            <w:noWrap/>
            <w:hideMark/>
          </w:tcPr>
          <w:p w14:paraId="110D5F03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2019</w:t>
            </w:r>
          </w:p>
        </w:tc>
        <w:tc>
          <w:tcPr>
            <w:tcW w:w="1361" w:type="dxa"/>
            <w:vMerge w:val="restart"/>
            <w:noWrap/>
            <w:hideMark/>
          </w:tcPr>
          <w:p w14:paraId="4902A3CC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Retrospective</w:t>
            </w:r>
          </w:p>
        </w:tc>
        <w:tc>
          <w:tcPr>
            <w:tcW w:w="875" w:type="dxa"/>
            <w:vMerge w:val="restart"/>
            <w:noWrap/>
            <w:hideMark/>
          </w:tcPr>
          <w:p w14:paraId="05529B4F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749" w:type="dxa"/>
            <w:vMerge w:val="restart"/>
            <w:noWrap/>
            <w:hideMark/>
          </w:tcPr>
          <w:p w14:paraId="4D1CE324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1485</w:t>
            </w:r>
          </w:p>
        </w:tc>
        <w:tc>
          <w:tcPr>
            <w:tcW w:w="1492" w:type="dxa"/>
            <w:vMerge w:val="restart"/>
            <w:noWrap/>
            <w:hideMark/>
          </w:tcPr>
          <w:p w14:paraId="6842B3D1" w14:textId="77777777" w:rsidR="00BC0015" w:rsidRPr="00B9743A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  <w:r w:rsidRPr="00B974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t>Classification of vascular patterns: “order”, “disorder” and “very disorder”</w:t>
            </w:r>
          </w:p>
        </w:tc>
        <w:tc>
          <w:tcPr>
            <w:tcW w:w="1552" w:type="dxa"/>
            <w:vMerge w:val="restart"/>
            <w:noWrap/>
            <w:hideMark/>
          </w:tcPr>
          <w:p w14:paraId="61F94DAA" w14:textId="77777777" w:rsidR="00BC0015" w:rsidRPr="00B9743A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  <w:r w:rsidRPr="00B974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t>Homogenization of images, vessel enhancement with Frangi filter, skeletonization procedure of vessels, calculating five indicators (HGD, RIA, ANG, DIS, CUR) of vascular patterns, classification using SVM, k-nearest neighbors (kNN), and random forests (RF)</w:t>
            </w:r>
          </w:p>
        </w:tc>
        <w:tc>
          <w:tcPr>
            <w:tcW w:w="528" w:type="dxa"/>
            <w:vMerge w:val="restart"/>
            <w:noWrap/>
            <w:hideMark/>
          </w:tcPr>
          <w:p w14:paraId="34254C73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59" w:type="dxa"/>
            <w:vMerge w:val="restart"/>
            <w:noWrap/>
            <w:hideMark/>
          </w:tcPr>
          <w:p w14:paraId="15F29B84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ENT diagnose</w:t>
            </w:r>
          </w:p>
        </w:tc>
        <w:tc>
          <w:tcPr>
            <w:tcW w:w="711" w:type="dxa"/>
            <w:vMerge w:val="restart"/>
            <w:hideMark/>
          </w:tcPr>
          <w:p w14:paraId="1744D239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67" w:type="dxa"/>
            <w:vMerge w:val="restart"/>
            <w:noWrap/>
            <w:hideMark/>
          </w:tcPr>
          <w:p w14:paraId="4641A22F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92" w:type="dxa"/>
            <w:noWrap/>
            <w:hideMark/>
          </w:tcPr>
          <w:p w14:paraId="5EF7B7DE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order vascular pattern</w:t>
            </w:r>
          </w:p>
        </w:tc>
        <w:tc>
          <w:tcPr>
            <w:tcW w:w="1243" w:type="dxa"/>
            <w:noWrap/>
            <w:hideMark/>
          </w:tcPr>
          <w:p w14:paraId="6055B4D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90" w:type="dxa"/>
            <w:vMerge w:val="restart"/>
            <w:noWrap/>
            <w:hideMark/>
          </w:tcPr>
          <w:p w14:paraId="530752E1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714" w:type="dxa"/>
            <w:vMerge w:val="restart"/>
            <w:noWrap/>
            <w:hideMark/>
          </w:tcPr>
          <w:p w14:paraId="5B03531C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1485</w:t>
            </w:r>
          </w:p>
        </w:tc>
      </w:tr>
      <w:tr w:rsidR="00BC0015" w:rsidRPr="00BC0015" w14:paraId="64F79110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506AFA6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33163E94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776B8DD4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742CE497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794A6851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3690E82F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7028172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4D0E442F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375A9E4F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2A78115F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5B3F26BA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20BD96C6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disorder vascular pattern</w:t>
            </w:r>
          </w:p>
        </w:tc>
        <w:tc>
          <w:tcPr>
            <w:tcW w:w="1243" w:type="dxa"/>
            <w:noWrap/>
            <w:hideMark/>
          </w:tcPr>
          <w:p w14:paraId="244DDE4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790" w:type="dxa"/>
            <w:vMerge/>
            <w:hideMark/>
          </w:tcPr>
          <w:p w14:paraId="5A562EE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4" w:type="dxa"/>
            <w:vMerge/>
            <w:hideMark/>
          </w:tcPr>
          <w:p w14:paraId="37522238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C0015" w:rsidRPr="00BC0015" w14:paraId="55D4CA6B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08850109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71857129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27532942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3C628A17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2B586847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79A5300D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51314EC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6BA7B2B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1B7FAD1D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0C20DF9F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642F7F12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0D2ACB1B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very disorder vascular pattern</w:t>
            </w:r>
          </w:p>
        </w:tc>
        <w:tc>
          <w:tcPr>
            <w:tcW w:w="1243" w:type="dxa"/>
            <w:noWrap/>
            <w:hideMark/>
          </w:tcPr>
          <w:p w14:paraId="3DBE7E0F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IV+V</w:t>
            </w:r>
          </w:p>
        </w:tc>
        <w:tc>
          <w:tcPr>
            <w:tcW w:w="790" w:type="dxa"/>
            <w:vMerge/>
            <w:hideMark/>
          </w:tcPr>
          <w:p w14:paraId="4FF6E894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4" w:type="dxa"/>
            <w:vMerge/>
            <w:hideMark/>
          </w:tcPr>
          <w:p w14:paraId="4E455B8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C0015" w:rsidRPr="00BC0015" w14:paraId="5436BB05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5F664130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70DFB1DD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50B76CE9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 w:val="restart"/>
            <w:noWrap/>
            <w:hideMark/>
          </w:tcPr>
          <w:p w14:paraId="27DA09C7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49" w:type="dxa"/>
            <w:vMerge w:val="restart"/>
            <w:noWrap/>
            <w:hideMark/>
          </w:tcPr>
          <w:p w14:paraId="72B5D6AE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890</w:t>
            </w:r>
          </w:p>
        </w:tc>
        <w:tc>
          <w:tcPr>
            <w:tcW w:w="1492" w:type="dxa"/>
            <w:vMerge w:val="restart"/>
            <w:noWrap/>
            <w:hideMark/>
          </w:tcPr>
          <w:p w14:paraId="44F9C4AD" w14:textId="77777777" w:rsidR="00BC0015" w:rsidRPr="00B9743A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  <w:r w:rsidRPr="00B974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t>Classification of benign histopathologies - cyst, polyp &amp; reinke’s edema, papilloma, and dysplasia mild</w:t>
            </w:r>
          </w:p>
        </w:tc>
        <w:tc>
          <w:tcPr>
            <w:tcW w:w="1552" w:type="dxa"/>
            <w:vMerge/>
            <w:hideMark/>
          </w:tcPr>
          <w:p w14:paraId="3CFAF73E" w14:textId="77777777" w:rsidR="00BC0015" w:rsidRPr="00B9743A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</w:p>
        </w:tc>
        <w:tc>
          <w:tcPr>
            <w:tcW w:w="528" w:type="dxa"/>
            <w:vMerge/>
            <w:hideMark/>
          </w:tcPr>
          <w:p w14:paraId="02EBC990" w14:textId="77777777" w:rsidR="00BC0015" w:rsidRPr="00B9743A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</w:p>
        </w:tc>
        <w:tc>
          <w:tcPr>
            <w:tcW w:w="1259" w:type="dxa"/>
            <w:vMerge w:val="restart"/>
            <w:noWrap/>
            <w:hideMark/>
          </w:tcPr>
          <w:p w14:paraId="2AA04A18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Histopathology</w:t>
            </w:r>
          </w:p>
        </w:tc>
        <w:tc>
          <w:tcPr>
            <w:tcW w:w="711" w:type="dxa"/>
            <w:vMerge/>
            <w:hideMark/>
          </w:tcPr>
          <w:p w14:paraId="624737B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61312C6A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3681BC8B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benign class</w:t>
            </w:r>
          </w:p>
        </w:tc>
        <w:tc>
          <w:tcPr>
            <w:tcW w:w="1243" w:type="dxa"/>
            <w:noWrap/>
            <w:hideMark/>
          </w:tcPr>
          <w:p w14:paraId="2A2AF8C3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 + II</w:t>
            </w:r>
          </w:p>
        </w:tc>
        <w:tc>
          <w:tcPr>
            <w:tcW w:w="790" w:type="dxa"/>
            <w:noWrap/>
            <w:hideMark/>
          </w:tcPr>
          <w:p w14:paraId="4D9629A1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14" w:type="dxa"/>
            <w:noWrap/>
            <w:hideMark/>
          </w:tcPr>
          <w:p w14:paraId="14C7E8B2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890</w:t>
            </w:r>
          </w:p>
        </w:tc>
      </w:tr>
      <w:tr w:rsidR="00BC0015" w:rsidRPr="00BC0015" w14:paraId="093B19EE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52B19E29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030D6197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33659767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5B6E1114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289201C3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045A52FC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182E496B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42C3465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586F5C5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4336476D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145F07ED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1CBFD515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cyst</w:t>
            </w:r>
          </w:p>
        </w:tc>
        <w:tc>
          <w:tcPr>
            <w:tcW w:w="1243" w:type="dxa"/>
            <w:noWrap/>
            <w:hideMark/>
          </w:tcPr>
          <w:p w14:paraId="065E5322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 + II</w:t>
            </w:r>
          </w:p>
        </w:tc>
        <w:tc>
          <w:tcPr>
            <w:tcW w:w="790" w:type="dxa"/>
            <w:noWrap/>
            <w:hideMark/>
          </w:tcPr>
          <w:p w14:paraId="6BA80449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14" w:type="dxa"/>
            <w:noWrap/>
            <w:hideMark/>
          </w:tcPr>
          <w:p w14:paraId="27B9428E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150</w:t>
            </w:r>
          </w:p>
        </w:tc>
      </w:tr>
      <w:tr w:rsidR="00BC0015" w:rsidRPr="00BC0015" w14:paraId="49EEED42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3B5E78DB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324F48A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26A2A8AD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492DBA4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7A512AC8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16E342C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27868DF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7000E7E3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6DCCE147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67EB5DB2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4B766E13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1969A4C6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polyp</w:t>
            </w:r>
          </w:p>
        </w:tc>
        <w:tc>
          <w:tcPr>
            <w:tcW w:w="1243" w:type="dxa"/>
            <w:noWrap/>
            <w:hideMark/>
          </w:tcPr>
          <w:p w14:paraId="04E2F98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 + II</w:t>
            </w:r>
          </w:p>
        </w:tc>
        <w:tc>
          <w:tcPr>
            <w:tcW w:w="790" w:type="dxa"/>
            <w:noWrap/>
            <w:hideMark/>
          </w:tcPr>
          <w:p w14:paraId="128C63DA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14" w:type="dxa"/>
            <w:noWrap/>
            <w:hideMark/>
          </w:tcPr>
          <w:p w14:paraId="2EDF5C91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130</w:t>
            </w:r>
          </w:p>
        </w:tc>
      </w:tr>
      <w:tr w:rsidR="00BC0015" w:rsidRPr="00BC0015" w14:paraId="618C8765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6E10DADC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17A91A9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4D6EDA11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30B0A0A2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030F3442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79546D70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36F75B00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4A6ADC67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00962740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1B6C6ED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29E4BE2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475F4B79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reinke’s edema</w:t>
            </w:r>
          </w:p>
        </w:tc>
        <w:tc>
          <w:tcPr>
            <w:tcW w:w="1243" w:type="dxa"/>
            <w:noWrap/>
            <w:hideMark/>
          </w:tcPr>
          <w:p w14:paraId="2DDF41BA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 + II</w:t>
            </w:r>
          </w:p>
        </w:tc>
        <w:tc>
          <w:tcPr>
            <w:tcW w:w="790" w:type="dxa"/>
            <w:noWrap/>
            <w:hideMark/>
          </w:tcPr>
          <w:p w14:paraId="68E959C7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14" w:type="dxa"/>
            <w:noWrap/>
            <w:hideMark/>
          </w:tcPr>
          <w:p w14:paraId="5B2625FF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250</w:t>
            </w:r>
          </w:p>
        </w:tc>
      </w:tr>
      <w:tr w:rsidR="00BC0015" w:rsidRPr="00BC0015" w14:paraId="4ED86206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67330CC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2C7DF507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772DD300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34048F73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2E0010B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538DD91A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03CEA320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2954AC9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306DC58B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7E40312C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7FAB505A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6A369822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papilloma</w:t>
            </w:r>
          </w:p>
        </w:tc>
        <w:tc>
          <w:tcPr>
            <w:tcW w:w="1243" w:type="dxa"/>
            <w:noWrap/>
            <w:hideMark/>
          </w:tcPr>
          <w:p w14:paraId="4B7751E7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IV + Va</w:t>
            </w:r>
          </w:p>
        </w:tc>
        <w:tc>
          <w:tcPr>
            <w:tcW w:w="790" w:type="dxa"/>
            <w:noWrap/>
            <w:hideMark/>
          </w:tcPr>
          <w:p w14:paraId="3B8DE6EE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14" w:type="dxa"/>
            <w:noWrap/>
            <w:hideMark/>
          </w:tcPr>
          <w:p w14:paraId="4DE11466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230</w:t>
            </w:r>
          </w:p>
        </w:tc>
      </w:tr>
      <w:tr w:rsidR="00BC0015" w:rsidRPr="00BC0015" w14:paraId="0CA63C88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5E35594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3FAE84C8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2528C8E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28AFC3AC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79F2661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63435A91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29F66131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6BFB599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24A89F98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73FF446F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22F15BB3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2057A1CB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dysplasia mild</w:t>
            </w:r>
          </w:p>
        </w:tc>
        <w:tc>
          <w:tcPr>
            <w:tcW w:w="1243" w:type="dxa"/>
            <w:noWrap/>
            <w:hideMark/>
          </w:tcPr>
          <w:p w14:paraId="5CE6B253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IV</w:t>
            </w:r>
          </w:p>
        </w:tc>
        <w:tc>
          <w:tcPr>
            <w:tcW w:w="790" w:type="dxa"/>
            <w:noWrap/>
            <w:hideMark/>
          </w:tcPr>
          <w:p w14:paraId="1954023B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14" w:type="dxa"/>
            <w:noWrap/>
            <w:hideMark/>
          </w:tcPr>
          <w:p w14:paraId="46E65060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130</w:t>
            </w:r>
          </w:p>
        </w:tc>
      </w:tr>
      <w:tr w:rsidR="00BC0015" w:rsidRPr="00BC0015" w14:paraId="1ADEA083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606CF61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4F298B2C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07CD0761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 w:val="restart"/>
            <w:noWrap/>
            <w:hideMark/>
          </w:tcPr>
          <w:p w14:paraId="5FA0D965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749" w:type="dxa"/>
            <w:vMerge w:val="restart"/>
            <w:noWrap/>
            <w:hideMark/>
          </w:tcPr>
          <w:p w14:paraId="38C0EAA2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465</w:t>
            </w:r>
          </w:p>
        </w:tc>
        <w:tc>
          <w:tcPr>
            <w:tcW w:w="1492" w:type="dxa"/>
            <w:vMerge w:val="restart"/>
            <w:noWrap/>
            <w:hideMark/>
          </w:tcPr>
          <w:p w14:paraId="5BF614C1" w14:textId="77777777" w:rsidR="00BC0015" w:rsidRPr="00B9743A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  <w:r w:rsidRPr="00B974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t>Classification of malignant histopathologies: dysplasia severe, carcinoma in situ and carcinoma</w:t>
            </w:r>
          </w:p>
        </w:tc>
        <w:tc>
          <w:tcPr>
            <w:tcW w:w="1552" w:type="dxa"/>
            <w:vMerge/>
            <w:hideMark/>
          </w:tcPr>
          <w:p w14:paraId="0A870A08" w14:textId="77777777" w:rsidR="00BC0015" w:rsidRPr="00B9743A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</w:p>
        </w:tc>
        <w:tc>
          <w:tcPr>
            <w:tcW w:w="528" w:type="dxa"/>
            <w:vMerge/>
            <w:hideMark/>
          </w:tcPr>
          <w:p w14:paraId="7998872E" w14:textId="77777777" w:rsidR="00BC0015" w:rsidRPr="00B9743A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</w:p>
        </w:tc>
        <w:tc>
          <w:tcPr>
            <w:tcW w:w="1259" w:type="dxa"/>
            <w:vMerge w:val="restart"/>
            <w:noWrap/>
            <w:hideMark/>
          </w:tcPr>
          <w:p w14:paraId="6B86EB57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Histopathology</w:t>
            </w:r>
          </w:p>
        </w:tc>
        <w:tc>
          <w:tcPr>
            <w:tcW w:w="711" w:type="dxa"/>
            <w:vMerge/>
            <w:hideMark/>
          </w:tcPr>
          <w:p w14:paraId="31FF5DB8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2CBB321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247D5275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malignant histopathologies</w:t>
            </w:r>
          </w:p>
        </w:tc>
        <w:tc>
          <w:tcPr>
            <w:tcW w:w="1243" w:type="dxa"/>
            <w:noWrap/>
            <w:hideMark/>
          </w:tcPr>
          <w:p w14:paraId="76D10B8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IV + V</w:t>
            </w:r>
          </w:p>
        </w:tc>
        <w:tc>
          <w:tcPr>
            <w:tcW w:w="790" w:type="dxa"/>
            <w:noWrap/>
            <w:hideMark/>
          </w:tcPr>
          <w:p w14:paraId="4CB3F649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714" w:type="dxa"/>
            <w:noWrap/>
            <w:hideMark/>
          </w:tcPr>
          <w:p w14:paraId="2EFC29DC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465</w:t>
            </w:r>
          </w:p>
        </w:tc>
      </w:tr>
      <w:tr w:rsidR="00BC0015" w:rsidRPr="00BC0015" w14:paraId="160267A9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69C06EEB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166C297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4E7F1930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7CF61C4D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08A8BC53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4C4D637D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4FEE9A1C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0F9B0D00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4A4E70E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3E4DEE5D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4EBE323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719925F2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dysplasia severe</w:t>
            </w:r>
          </w:p>
        </w:tc>
        <w:tc>
          <w:tcPr>
            <w:tcW w:w="1243" w:type="dxa"/>
            <w:noWrap/>
            <w:hideMark/>
          </w:tcPr>
          <w:p w14:paraId="1B519713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IV + V</w:t>
            </w:r>
          </w:p>
        </w:tc>
        <w:tc>
          <w:tcPr>
            <w:tcW w:w="790" w:type="dxa"/>
            <w:noWrap/>
            <w:hideMark/>
          </w:tcPr>
          <w:p w14:paraId="241D6595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14" w:type="dxa"/>
            <w:noWrap/>
            <w:hideMark/>
          </w:tcPr>
          <w:p w14:paraId="16CEC904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130</w:t>
            </w:r>
          </w:p>
        </w:tc>
      </w:tr>
      <w:tr w:rsidR="00BC0015" w:rsidRPr="00BC0015" w14:paraId="0CB3095B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754F83A0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06798B0A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7FD7A01F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0E26CCE3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018ECB41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5E182539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5F58E6C7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709A5B3F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6CAB82DC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0AC81F3F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3A6367F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12982B6D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carcinoma in situ</w:t>
            </w:r>
          </w:p>
        </w:tc>
        <w:tc>
          <w:tcPr>
            <w:tcW w:w="1243" w:type="dxa"/>
            <w:noWrap/>
            <w:hideMark/>
          </w:tcPr>
          <w:p w14:paraId="72C6AD04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IV + V</w:t>
            </w:r>
          </w:p>
        </w:tc>
        <w:tc>
          <w:tcPr>
            <w:tcW w:w="790" w:type="dxa"/>
            <w:noWrap/>
            <w:hideMark/>
          </w:tcPr>
          <w:p w14:paraId="4AE86A0A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14" w:type="dxa"/>
            <w:noWrap/>
            <w:hideMark/>
          </w:tcPr>
          <w:p w14:paraId="5138D793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155</w:t>
            </w:r>
          </w:p>
        </w:tc>
      </w:tr>
      <w:tr w:rsidR="00BC0015" w:rsidRPr="00BC0015" w14:paraId="194F7F33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4B7AB190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3CFAC26C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7B016C4B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00A468E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3E58BF2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6DAB2512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59BA1547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52CF3AC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730FCDE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405ABAF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73C33114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223EB192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carcinoma</w:t>
            </w:r>
          </w:p>
        </w:tc>
        <w:tc>
          <w:tcPr>
            <w:tcW w:w="1243" w:type="dxa"/>
            <w:noWrap/>
            <w:hideMark/>
          </w:tcPr>
          <w:p w14:paraId="5A2EF7B1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790" w:type="dxa"/>
            <w:noWrap/>
            <w:hideMark/>
          </w:tcPr>
          <w:p w14:paraId="56E13058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14" w:type="dxa"/>
            <w:noWrap/>
            <w:hideMark/>
          </w:tcPr>
          <w:p w14:paraId="18088127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180</w:t>
            </w:r>
          </w:p>
        </w:tc>
      </w:tr>
      <w:tr w:rsidR="00BC0015" w:rsidRPr="00BC0015" w14:paraId="32890080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19CF8CB0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4A550884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3B347BDB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noWrap/>
            <w:hideMark/>
          </w:tcPr>
          <w:p w14:paraId="67805A78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749" w:type="dxa"/>
            <w:noWrap/>
            <w:hideMark/>
          </w:tcPr>
          <w:p w14:paraId="421BAC99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1355</w:t>
            </w:r>
          </w:p>
        </w:tc>
        <w:tc>
          <w:tcPr>
            <w:tcW w:w="1492" w:type="dxa"/>
            <w:noWrap/>
            <w:hideMark/>
          </w:tcPr>
          <w:p w14:paraId="3AB93EDA" w14:textId="77777777" w:rsidR="00BC0015" w:rsidRPr="00B9743A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  <w:r w:rsidRPr="00B974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t>Classification into benign and malignant histopathologies</w:t>
            </w:r>
          </w:p>
        </w:tc>
        <w:tc>
          <w:tcPr>
            <w:tcW w:w="1552" w:type="dxa"/>
            <w:vMerge/>
            <w:hideMark/>
          </w:tcPr>
          <w:p w14:paraId="6FACFFCB" w14:textId="77777777" w:rsidR="00BC0015" w:rsidRPr="00B9743A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</w:p>
        </w:tc>
        <w:tc>
          <w:tcPr>
            <w:tcW w:w="528" w:type="dxa"/>
            <w:vMerge/>
            <w:hideMark/>
          </w:tcPr>
          <w:p w14:paraId="5ADDFD57" w14:textId="77777777" w:rsidR="00BC0015" w:rsidRPr="00B9743A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</w:p>
        </w:tc>
        <w:tc>
          <w:tcPr>
            <w:tcW w:w="1259" w:type="dxa"/>
            <w:noWrap/>
            <w:hideMark/>
          </w:tcPr>
          <w:p w14:paraId="114CD058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Histopathology</w:t>
            </w:r>
          </w:p>
        </w:tc>
        <w:tc>
          <w:tcPr>
            <w:tcW w:w="711" w:type="dxa"/>
            <w:vMerge/>
            <w:hideMark/>
          </w:tcPr>
          <w:p w14:paraId="4AE17C5C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476CBEB2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31DC945F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243" w:type="dxa"/>
            <w:noWrap/>
            <w:hideMark/>
          </w:tcPr>
          <w:p w14:paraId="7634D4F4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0" w:type="dxa"/>
            <w:noWrap/>
            <w:hideMark/>
          </w:tcPr>
          <w:p w14:paraId="63DA89AD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714" w:type="dxa"/>
            <w:noWrap/>
            <w:hideMark/>
          </w:tcPr>
          <w:p w14:paraId="51E0A78F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1355</w:t>
            </w:r>
          </w:p>
        </w:tc>
      </w:tr>
      <w:tr w:rsidR="00BC0015" w:rsidRPr="00BC0015" w14:paraId="5C39BA25" w14:textId="77777777" w:rsidTr="00BC0015">
        <w:trPr>
          <w:trHeight w:val="300"/>
        </w:trPr>
        <w:tc>
          <w:tcPr>
            <w:tcW w:w="0" w:type="auto"/>
            <w:vMerge w:val="restart"/>
            <w:noWrap/>
            <w:hideMark/>
          </w:tcPr>
          <w:p w14:paraId="4CE50963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Inaba</w:t>
            </w:r>
          </w:p>
        </w:tc>
        <w:tc>
          <w:tcPr>
            <w:tcW w:w="0" w:type="auto"/>
            <w:vMerge w:val="restart"/>
            <w:noWrap/>
            <w:hideMark/>
          </w:tcPr>
          <w:p w14:paraId="09A60178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1361" w:type="dxa"/>
            <w:vMerge w:val="restart"/>
            <w:noWrap/>
            <w:hideMark/>
          </w:tcPr>
          <w:p w14:paraId="40931EA7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Retrospective</w:t>
            </w:r>
          </w:p>
        </w:tc>
        <w:tc>
          <w:tcPr>
            <w:tcW w:w="875" w:type="dxa"/>
            <w:vMerge w:val="restart"/>
            <w:noWrap/>
            <w:hideMark/>
          </w:tcPr>
          <w:p w14:paraId="670BC023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374</w:t>
            </w:r>
          </w:p>
        </w:tc>
        <w:tc>
          <w:tcPr>
            <w:tcW w:w="749" w:type="dxa"/>
            <w:vMerge w:val="restart"/>
            <w:noWrap/>
            <w:hideMark/>
          </w:tcPr>
          <w:p w14:paraId="48D6E5E4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2400</w:t>
            </w:r>
          </w:p>
        </w:tc>
        <w:tc>
          <w:tcPr>
            <w:tcW w:w="1492" w:type="dxa"/>
            <w:vMerge w:val="restart"/>
            <w:noWrap/>
            <w:hideMark/>
          </w:tcPr>
          <w:p w14:paraId="773E3A3C" w14:textId="77777777" w:rsidR="00BC0015" w:rsidRPr="00B9743A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  <w:r w:rsidRPr="00B974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t>Classification into superficial laryngopharyngeal cancer and normal tissue</w:t>
            </w:r>
          </w:p>
        </w:tc>
        <w:tc>
          <w:tcPr>
            <w:tcW w:w="1552" w:type="dxa"/>
            <w:vMerge w:val="restart"/>
            <w:noWrap/>
            <w:hideMark/>
          </w:tcPr>
          <w:p w14:paraId="294D0AE8" w14:textId="77777777" w:rsidR="00BC0015" w:rsidRPr="00B9743A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  <w:r w:rsidRPr="00B974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t>Manually cropping vocal fold images to choose ROI, CNN with pretrained model</w:t>
            </w:r>
          </w:p>
        </w:tc>
        <w:tc>
          <w:tcPr>
            <w:tcW w:w="528" w:type="dxa"/>
            <w:vMerge w:val="restart"/>
            <w:noWrap/>
            <w:hideMark/>
          </w:tcPr>
          <w:p w14:paraId="0BA82A8B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59" w:type="dxa"/>
            <w:vMerge w:val="restart"/>
            <w:noWrap/>
            <w:hideMark/>
          </w:tcPr>
          <w:p w14:paraId="4D74DC2E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Histopathology</w:t>
            </w:r>
          </w:p>
        </w:tc>
        <w:tc>
          <w:tcPr>
            <w:tcW w:w="711" w:type="dxa"/>
            <w:vMerge w:val="restart"/>
            <w:noWrap/>
            <w:hideMark/>
          </w:tcPr>
          <w:p w14:paraId="172FA7B5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7" w:type="dxa"/>
            <w:vMerge w:val="restart"/>
            <w:noWrap/>
            <w:hideMark/>
          </w:tcPr>
          <w:p w14:paraId="1A4179D0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92" w:type="dxa"/>
            <w:noWrap/>
            <w:hideMark/>
          </w:tcPr>
          <w:p w14:paraId="5CEAD6BC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superficial laryngopharyngeal cancer (SLPC)</w:t>
            </w:r>
          </w:p>
        </w:tc>
        <w:tc>
          <w:tcPr>
            <w:tcW w:w="1243" w:type="dxa"/>
            <w:noWrap/>
            <w:hideMark/>
          </w:tcPr>
          <w:p w14:paraId="383CD0A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IV + V</w:t>
            </w:r>
          </w:p>
        </w:tc>
        <w:tc>
          <w:tcPr>
            <w:tcW w:w="790" w:type="dxa"/>
            <w:noWrap/>
            <w:hideMark/>
          </w:tcPr>
          <w:p w14:paraId="101D4ECB" w14:textId="77777777" w:rsidR="00BC0015" w:rsidRPr="00BC0015" w:rsidRDefault="00BC0015" w:rsidP="00BC001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174</w:t>
            </w:r>
          </w:p>
        </w:tc>
        <w:tc>
          <w:tcPr>
            <w:tcW w:w="714" w:type="dxa"/>
            <w:noWrap/>
            <w:hideMark/>
          </w:tcPr>
          <w:p w14:paraId="4F647718" w14:textId="77777777" w:rsidR="00BC0015" w:rsidRPr="00BC0015" w:rsidRDefault="00BC0015" w:rsidP="00BC001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800</w:t>
            </w:r>
          </w:p>
        </w:tc>
      </w:tr>
      <w:tr w:rsidR="00BC0015" w:rsidRPr="00BC0015" w14:paraId="7C824D5E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2DA702E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7B26E2C7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1DD6F97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5B2CDF6F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63848EAC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6F624528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28040638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3D6F616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74F82B5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6FA4A08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19AEF36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67BC44E1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normal laryngopharyngeal mucosa</w:t>
            </w:r>
          </w:p>
        </w:tc>
        <w:tc>
          <w:tcPr>
            <w:tcW w:w="1243" w:type="dxa"/>
            <w:noWrap/>
            <w:hideMark/>
          </w:tcPr>
          <w:p w14:paraId="3CAB47C0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90" w:type="dxa"/>
            <w:noWrap/>
            <w:hideMark/>
          </w:tcPr>
          <w:p w14:paraId="11EC6CB1" w14:textId="77777777" w:rsidR="00BC0015" w:rsidRPr="00BC0015" w:rsidRDefault="00BC0015" w:rsidP="00BC001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714" w:type="dxa"/>
            <w:noWrap/>
            <w:hideMark/>
          </w:tcPr>
          <w:p w14:paraId="361270E8" w14:textId="77777777" w:rsidR="00BC0015" w:rsidRPr="00BC0015" w:rsidRDefault="00BC0015" w:rsidP="00BC001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1600</w:t>
            </w:r>
          </w:p>
        </w:tc>
      </w:tr>
      <w:tr w:rsidR="00BC0015" w:rsidRPr="00BC0015" w14:paraId="4B7D323D" w14:textId="77777777" w:rsidTr="00BC0015">
        <w:trPr>
          <w:trHeight w:val="300"/>
        </w:trPr>
        <w:tc>
          <w:tcPr>
            <w:tcW w:w="0" w:type="auto"/>
            <w:vMerge w:val="restart"/>
            <w:noWrap/>
            <w:hideMark/>
          </w:tcPr>
          <w:p w14:paraId="2DDF0E3A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Moccia</w:t>
            </w:r>
          </w:p>
        </w:tc>
        <w:tc>
          <w:tcPr>
            <w:tcW w:w="0" w:type="auto"/>
            <w:vMerge w:val="restart"/>
            <w:noWrap/>
            <w:hideMark/>
          </w:tcPr>
          <w:p w14:paraId="6131A34E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2017</w:t>
            </w:r>
          </w:p>
        </w:tc>
        <w:tc>
          <w:tcPr>
            <w:tcW w:w="1361" w:type="dxa"/>
            <w:vMerge w:val="restart"/>
            <w:noWrap/>
            <w:hideMark/>
          </w:tcPr>
          <w:p w14:paraId="4852D82E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Retrospective</w:t>
            </w:r>
          </w:p>
        </w:tc>
        <w:tc>
          <w:tcPr>
            <w:tcW w:w="875" w:type="dxa"/>
            <w:vMerge w:val="restart"/>
            <w:noWrap/>
            <w:hideMark/>
          </w:tcPr>
          <w:p w14:paraId="2D3C2551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749" w:type="dxa"/>
            <w:vMerge w:val="restart"/>
            <w:noWrap/>
            <w:hideMark/>
          </w:tcPr>
          <w:p w14:paraId="77706EA3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1320</w:t>
            </w:r>
          </w:p>
        </w:tc>
        <w:tc>
          <w:tcPr>
            <w:tcW w:w="1492" w:type="dxa"/>
            <w:vMerge w:val="restart"/>
            <w:noWrap/>
            <w:hideMark/>
          </w:tcPr>
          <w:p w14:paraId="2F5157BB" w14:textId="77777777" w:rsidR="00BC0015" w:rsidRPr="00B9743A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  <w:r w:rsidRPr="00B974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t xml:space="preserve">Classification into: tissue with IPCL-like vessels, leukoplakia, tissue with hypertrophic </w:t>
            </w:r>
            <w:r w:rsidRPr="00B974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lastRenderedPageBreak/>
              <w:t>vessels and healthy tissue</w:t>
            </w:r>
          </w:p>
        </w:tc>
        <w:tc>
          <w:tcPr>
            <w:tcW w:w="1552" w:type="dxa"/>
            <w:vMerge w:val="restart"/>
            <w:noWrap/>
            <w:hideMark/>
          </w:tcPr>
          <w:p w14:paraId="5E9F65CB" w14:textId="77777777" w:rsidR="00BC0015" w:rsidRPr="00B9743A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  <w:r w:rsidRPr="00B974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lastRenderedPageBreak/>
              <w:t xml:space="preserve">Anisotropic diffusion filtering, specular reflections masking, selecting of squared patches, extraction of </w:t>
            </w:r>
            <w:r w:rsidRPr="00B974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lastRenderedPageBreak/>
              <w:t>texture-based global descriptors and first-order statistics, classification using SVM, k-nearest neighbors (kNN), naive Bayes (NB) and random forest (RF)</w:t>
            </w:r>
          </w:p>
        </w:tc>
        <w:tc>
          <w:tcPr>
            <w:tcW w:w="528" w:type="dxa"/>
            <w:vMerge w:val="restart"/>
            <w:noWrap/>
            <w:hideMark/>
          </w:tcPr>
          <w:p w14:paraId="2410F3D1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0</w:t>
            </w:r>
          </w:p>
        </w:tc>
        <w:tc>
          <w:tcPr>
            <w:tcW w:w="1259" w:type="dxa"/>
            <w:vMerge w:val="restart"/>
            <w:noWrap/>
            <w:hideMark/>
          </w:tcPr>
          <w:p w14:paraId="39664EF3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ENT diagnose</w:t>
            </w:r>
          </w:p>
        </w:tc>
        <w:tc>
          <w:tcPr>
            <w:tcW w:w="711" w:type="dxa"/>
            <w:vMerge w:val="restart"/>
            <w:noWrap/>
            <w:hideMark/>
          </w:tcPr>
          <w:p w14:paraId="24EF98B2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67" w:type="dxa"/>
            <w:vMerge w:val="restart"/>
            <w:noWrap/>
            <w:hideMark/>
          </w:tcPr>
          <w:p w14:paraId="16C1A508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92" w:type="dxa"/>
            <w:noWrap/>
            <w:hideMark/>
          </w:tcPr>
          <w:p w14:paraId="1DE4D882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healthy tissue</w:t>
            </w:r>
          </w:p>
        </w:tc>
        <w:tc>
          <w:tcPr>
            <w:tcW w:w="1243" w:type="dxa"/>
            <w:noWrap/>
            <w:hideMark/>
          </w:tcPr>
          <w:p w14:paraId="6F52BA5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90" w:type="dxa"/>
            <w:noWrap/>
            <w:hideMark/>
          </w:tcPr>
          <w:p w14:paraId="53C3372E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14" w:type="dxa"/>
            <w:noWrap/>
            <w:hideMark/>
          </w:tcPr>
          <w:p w14:paraId="0328B38F" w14:textId="77777777" w:rsidR="00BC0015" w:rsidRPr="00BC0015" w:rsidRDefault="00BC0015" w:rsidP="00BC001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BC0015" w:rsidRPr="00BC0015" w14:paraId="10C10803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1CFD3E5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3A4D0A23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388AB097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3BA55C7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51D8D8E8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07062569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11D5DA8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542E2FE8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0AF0CB93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52BE7648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6FCC849D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140880C9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tissue with hypertrophic vessels</w:t>
            </w:r>
          </w:p>
        </w:tc>
        <w:tc>
          <w:tcPr>
            <w:tcW w:w="1243" w:type="dxa"/>
            <w:noWrap/>
            <w:hideMark/>
          </w:tcPr>
          <w:p w14:paraId="25415B57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790" w:type="dxa"/>
            <w:noWrap/>
            <w:hideMark/>
          </w:tcPr>
          <w:p w14:paraId="5759D48C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14" w:type="dxa"/>
            <w:noWrap/>
            <w:hideMark/>
          </w:tcPr>
          <w:p w14:paraId="2C3BE4B0" w14:textId="77777777" w:rsidR="00BC0015" w:rsidRPr="00BC0015" w:rsidRDefault="00BC0015" w:rsidP="00BC001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BC0015" w:rsidRPr="00BC0015" w14:paraId="3E6BED9B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585D06EC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03DF6F8B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2DC6D8E0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407AD7C0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43B3BA70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610444C9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7BCFB4A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6A523824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6F40B662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20A1D0BA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7AD1449C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49421B18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leukoplakia</w:t>
            </w:r>
          </w:p>
        </w:tc>
        <w:tc>
          <w:tcPr>
            <w:tcW w:w="1243" w:type="dxa"/>
            <w:noWrap/>
            <w:hideMark/>
          </w:tcPr>
          <w:p w14:paraId="08163C77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790" w:type="dxa"/>
            <w:noWrap/>
            <w:hideMark/>
          </w:tcPr>
          <w:p w14:paraId="581A656A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14" w:type="dxa"/>
            <w:noWrap/>
            <w:hideMark/>
          </w:tcPr>
          <w:p w14:paraId="07B17897" w14:textId="77777777" w:rsidR="00BC0015" w:rsidRPr="00BC0015" w:rsidRDefault="00BC0015" w:rsidP="00BC001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BC0015" w:rsidRPr="00BC0015" w14:paraId="2B9EC6EB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4D87285A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5523E4C1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5D0B94B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2054C05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6E649D1A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24EBEF2D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0A43473A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5210202F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4FAF9A0B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1EB5723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31EB4FC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2B5FFD5A" w14:textId="77777777" w:rsidR="00BC0015" w:rsidRPr="00B9743A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  <w:r w:rsidRPr="00B974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t>tissue with IPCL-like vessels</w:t>
            </w:r>
          </w:p>
        </w:tc>
        <w:tc>
          <w:tcPr>
            <w:tcW w:w="1243" w:type="dxa"/>
            <w:noWrap/>
            <w:hideMark/>
          </w:tcPr>
          <w:p w14:paraId="1C8735CC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IV + V</w:t>
            </w:r>
          </w:p>
        </w:tc>
        <w:tc>
          <w:tcPr>
            <w:tcW w:w="790" w:type="dxa"/>
            <w:noWrap/>
            <w:hideMark/>
          </w:tcPr>
          <w:p w14:paraId="0A278D42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14" w:type="dxa"/>
            <w:noWrap/>
            <w:hideMark/>
          </w:tcPr>
          <w:p w14:paraId="2A62CEA8" w14:textId="77777777" w:rsidR="00BC0015" w:rsidRPr="00BC0015" w:rsidRDefault="00BC0015" w:rsidP="00BC001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BC0015" w:rsidRPr="00BC0015" w14:paraId="6F3AF09B" w14:textId="77777777" w:rsidTr="00BC0015">
        <w:trPr>
          <w:trHeight w:val="300"/>
        </w:trPr>
        <w:tc>
          <w:tcPr>
            <w:tcW w:w="0" w:type="auto"/>
            <w:vMerge w:val="restart"/>
            <w:noWrap/>
            <w:hideMark/>
          </w:tcPr>
          <w:p w14:paraId="0541EE94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Ren</w:t>
            </w:r>
          </w:p>
        </w:tc>
        <w:tc>
          <w:tcPr>
            <w:tcW w:w="0" w:type="auto"/>
            <w:vMerge w:val="restart"/>
            <w:noWrap/>
            <w:hideMark/>
          </w:tcPr>
          <w:p w14:paraId="4D6A6900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1361" w:type="dxa"/>
            <w:vMerge w:val="restart"/>
            <w:noWrap/>
            <w:hideMark/>
          </w:tcPr>
          <w:p w14:paraId="064AF88D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Retrospective</w:t>
            </w:r>
          </w:p>
        </w:tc>
        <w:tc>
          <w:tcPr>
            <w:tcW w:w="875" w:type="dxa"/>
            <w:vMerge w:val="restart"/>
            <w:noWrap/>
            <w:hideMark/>
          </w:tcPr>
          <w:p w14:paraId="052DDAA5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9231</w:t>
            </w:r>
          </w:p>
        </w:tc>
        <w:tc>
          <w:tcPr>
            <w:tcW w:w="749" w:type="dxa"/>
            <w:vMerge w:val="restart"/>
            <w:noWrap/>
            <w:hideMark/>
          </w:tcPr>
          <w:p w14:paraId="4B299FDE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24667</w:t>
            </w:r>
          </w:p>
        </w:tc>
        <w:tc>
          <w:tcPr>
            <w:tcW w:w="1492" w:type="dxa"/>
            <w:vMerge w:val="restart"/>
            <w:noWrap/>
            <w:hideMark/>
          </w:tcPr>
          <w:p w14:paraId="16E6DCC5" w14:textId="77777777" w:rsidR="00BC0015" w:rsidRPr="00B9743A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  <w:r w:rsidRPr="00B974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t>Classification into normal tissue, vocal nodule, polyps, leukoplakia and malignancy</w:t>
            </w:r>
          </w:p>
        </w:tc>
        <w:tc>
          <w:tcPr>
            <w:tcW w:w="1552" w:type="dxa"/>
            <w:vMerge w:val="restart"/>
            <w:noWrap/>
            <w:hideMark/>
          </w:tcPr>
          <w:p w14:paraId="31B0323B" w14:textId="77777777" w:rsidR="00BC0015" w:rsidRPr="00B9743A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  <w:r w:rsidRPr="00B974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t xml:space="preserve">Removing duplicated images, with low resolution, and without vocal cords, classification using CNN with pretrained model </w:t>
            </w:r>
          </w:p>
        </w:tc>
        <w:tc>
          <w:tcPr>
            <w:tcW w:w="528" w:type="dxa"/>
            <w:vMerge w:val="restart"/>
            <w:noWrap/>
            <w:hideMark/>
          </w:tcPr>
          <w:p w14:paraId="4F83D1E8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59" w:type="dxa"/>
            <w:vMerge w:val="restart"/>
            <w:noWrap/>
            <w:hideMark/>
          </w:tcPr>
          <w:p w14:paraId="0F188E45" w14:textId="77777777" w:rsidR="00BC0015" w:rsidRPr="00B9743A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  <w:r w:rsidRPr="00B974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t>Benign lesions - ENT diagnose; Malignant lesions - histopathology</w:t>
            </w:r>
          </w:p>
        </w:tc>
        <w:tc>
          <w:tcPr>
            <w:tcW w:w="711" w:type="dxa"/>
            <w:vMerge w:val="restart"/>
            <w:noWrap/>
            <w:hideMark/>
          </w:tcPr>
          <w:p w14:paraId="3C16B081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7" w:type="dxa"/>
            <w:vMerge w:val="restart"/>
            <w:noWrap/>
            <w:hideMark/>
          </w:tcPr>
          <w:p w14:paraId="4D7E0A9F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492" w:type="dxa"/>
            <w:noWrap/>
            <w:hideMark/>
          </w:tcPr>
          <w:p w14:paraId="776A53B8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normal tissue</w:t>
            </w:r>
          </w:p>
        </w:tc>
        <w:tc>
          <w:tcPr>
            <w:tcW w:w="1243" w:type="dxa"/>
            <w:noWrap/>
            <w:hideMark/>
          </w:tcPr>
          <w:p w14:paraId="451AB181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90" w:type="dxa"/>
            <w:noWrap/>
            <w:hideMark/>
          </w:tcPr>
          <w:p w14:paraId="2C187EDA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14" w:type="dxa"/>
            <w:noWrap/>
            <w:hideMark/>
          </w:tcPr>
          <w:p w14:paraId="42C734A2" w14:textId="77777777" w:rsidR="00BC0015" w:rsidRPr="00BC0015" w:rsidRDefault="00BC0015" w:rsidP="00BC001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10215</w:t>
            </w:r>
          </w:p>
        </w:tc>
      </w:tr>
      <w:tr w:rsidR="00BC0015" w:rsidRPr="00BC0015" w14:paraId="0FF3293A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432D6EA2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40FA0E4D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5403647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2131B718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0B49DE5A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2BE3D2E0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5E1DAD58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338FFE3C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3619018A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785CD861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1CE60BDC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4061ABE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vocal nodule</w:t>
            </w:r>
          </w:p>
        </w:tc>
        <w:tc>
          <w:tcPr>
            <w:tcW w:w="1243" w:type="dxa"/>
            <w:noWrap/>
            <w:hideMark/>
          </w:tcPr>
          <w:p w14:paraId="7E0C5A23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90" w:type="dxa"/>
            <w:noWrap/>
            <w:hideMark/>
          </w:tcPr>
          <w:p w14:paraId="3AEAEAC6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14" w:type="dxa"/>
            <w:noWrap/>
            <w:hideMark/>
          </w:tcPr>
          <w:p w14:paraId="613D83B9" w14:textId="77777777" w:rsidR="00BC0015" w:rsidRPr="00BC0015" w:rsidRDefault="00BC0015" w:rsidP="00BC001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5807</w:t>
            </w:r>
          </w:p>
        </w:tc>
      </w:tr>
      <w:tr w:rsidR="00BC0015" w:rsidRPr="00BC0015" w14:paraId="2DE359B0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7E814173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3FB8DF80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3262FBC1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1A60F52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14AAA5ED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71AC421F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787194F9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386CFC1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480F938F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189CBE4D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503D5249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5B8A8AD7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polyps</w:t>
            </w:r>
          </w:p>
        </w:tc>
        <w:tc>
          <w:tcPr>
            <w:tcW w:w="1243" w:type="dxa"/>
            <w:noWrap/>
            <w:hideMark/>
          </w:tcPr>
          <w:p w14:paraId="6CFD4F84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I+II</w:t>
            </w:r>
          </w:p>
        </w:tc>
        <w:tc>
          <w:tcPr>
            <w:tcW w:w="790" w:type="dxa"/>
            <w:noWrap/>
            <w:hideMark/>
          </w:tcPr>
          <w:p w14:paraId="4CE06CFE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14" w:type="dxa"/>
            <w:noWrap/>
            <w:hideMark/>
          </w:tcPr>
          <w:p w14:paraId="58C237CB" w14:textId="77777777" w:rsidR="00BC0015" w:rsidRPr="00BC0015" w:rsidRDefault="00BC0015" w:rsidP="00BC001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2995</w:t>
            </w:r>
          </w:p>
        </w:tc>
      </w:tr>
      <w:tr w:rsidR="00BC0015" w:rsidRPr="00BC0015" w14:paraId="00A2C84E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05F480D8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0FFF920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5A91A27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201237C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75F27587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7193AAA2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49060CF3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082BA91D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0E03610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32AF0D4F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009E648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57830D78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leukoplakia</w:t>
            </w:r>
          </w:p>
        </w:tc>
        <w:tc>
          <w:tcPr>
            <w:tcW w:w="1243" w:type="dxa"/>
            <w:noWrap/>
            <w:hideMark/>
          </w:tcPr>
          <w:p w14:paraId="59A8958D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790" w:type="dxa"/>
            <w:noWrap/>
            <w:hideMark/>
          </w:tcPr>
          <w:p w14:paraId="337E292D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14" w:type="dxa"/>
            <w:noWrap/>
            <w:hideMark/>
          </w:tcPr>
          <w:p w14:paraId="09FE6CDB" w14:textId="77777777" w:rsidR="00BC0015" w:rsidRPr="00BC0015" w:rsidRDefault="00BC0015" w:rsidP="00BC001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2120</w:t>
            </w:r>
          </w:p>
        </w:tc>
      </w:tr>
      <w:tr w:rsidR="00BC0015" w:rsidRPr="00BC0015" w14:paraId="3F331119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7FEB1B6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7986E15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467F77FC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232ACD00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3C07334B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7B47AA38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075A2EB8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29BEEC70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1C8142E1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25EF8270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706BCE3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72D2F16A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malignancy</w:t>
            </w:r>
          </w:p>
        </w:tc>
        <w:tc>
          <w:tcPr>
            <w:tcW w:w="1243" w:type="dxa"/>
            <w:noWrap/>
            <w:hideMark/>
          </w:tcPr>
          <w:p w14:paraId="21845CD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IV+V</w:t>
            </w:r>
          </w:p>
        </w:tc>
        <w:tc>
          <w:tcPr>
            <w:tcW w:w="790" w:type="dxa"/>
            <w:noWrap/>
            <w:hideMark/>
          </w:tcPr>
          <w:p w14:paraId="6DEA0B74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14" w:type="dxa"/>
            <w:noWrap/>
            <w:hideMark/>
          </w:tcPr>
          <w:p w14:paraId="46C64432" w14:textId="77777777" w:rsidR="00BC0015" w:rsidRPr="00BC0015" w:rsidRDefault="00BC0015" w:rsidP="00BC001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3530</w:t>
            </w:r>
          </w:p>
        </w:tc>
      </w:tr>
      <w:tr w:rsidR="00BC0015" w:rsidRPr="00BC0015" w14:paraId="57FE9A07" w14:textId="77777777" w:rsidTr="00BC0015">
        <w:trPr>
          <w:trHeight w:val="300"/>
        </w:trPr>
        <w:tc>
          <w:tcPr>
            <w:tcW w:w="0" w:type="auto"/>
            <w:vMerge w:val="restart"/>
            <w:noWrap/>
            <w:hideMark/>
          </w:tcPr>
          <w:p w14:paraId="2523CB3E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Turkmen</w:t>
            </w:r>
          </w:p>
        </w:tc>
        <w:tc>
          <w:tcPr>
            <w:tcW w:w="0" w:type="auto"/>
            <w:vMerge w:val="restart"/>
            <w:noWrap/>
            <w:hideMark/>
          </w:tcPr>
          <w:p w14:paraId="6938D739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2015</w:t>
            </w:r>
          </w:p>
        </w:tc>
        <w:tc>
          <w:tcPr>
            <w:tcW w:w="1361" w:type="dxa"/>
            <w:vMerge w:val="restart"/>
            <w:noWrap/>
            <w:hideMark/>
          </w:tcPr>
          <w:p w14:paraId="44A58D68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Retrospective</w:t>
            </w:r>
          </w:p>
        </w:tc>
        <w:tc>
          <w:tcPr>
            <w:tcW w:w="875" w:type="dxa"/>
            <w:vMerge w:val="restart"/>
            <w:noWrap/>
            <w:hideMark/>
          </w:tcPr>
          <w:p w14:paraId="1E2EB79C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749" w:type="dxa"/>
            <w:vMerge w:val="restart"/>
            <w:noWrap/>
            <w:hideMark/>
          </w:tcPr>
          <w:p w14:paraId="01469393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1492" w:type="dxa"/>
            <w:vMerge w:val="restart"/>
            <w:noWrap/>
            <w:hideMark/>
          </w:tcPr>
          <w:p w14:paraId="0B980EDA" w14:textId="77777777" w:rsidR="00BC0015" w:rsidRPr="00B9743A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  <w:r w:rsidRPr="00B974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t xml:space="preserve">Categorization into vocal folds into healthy, nodule, polyp, sulcus vocalis, and laryngitis classes </w:t>
            </w:r>
          </w:p>
        </w:tc>
        <w:tc>
          <w:tcPr>
            <w:tcW w:w="1552" w:type="dxa"/>
            <w:vMerge w:val="restart"/>
            <w:noWrap/>
            <w:hideMark/>
          </w:tcPr>
          <w:p w14:paraId="637E6742" w14:textId="77777777" w:rsidR="00BC0015" w:rsidRPr="00B9743A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  <w:r w:rsidRPr="00B974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t xml:space="preserve">Detection of vocal folds based on Histogram of Oriented Gradients (HOG), segmentation of glottis, and normalization of vocal fold images; extraction of vocal fold edge and vessel features; classification using Naive Bayes, multilayer perceptron, k-nearest neighbors (KNN), support vector machine (SVM), and random forest (RF) </w:t>
            </w:r>
          </w:p>
        </w:tc>
        <w:tc>
          <w:tcPr>
            <w:tcW w:w="528" w:type="dxa"/>
            <w:vMerge w:val="restart"/>
            <w:noWrap/>
            <w:hideMark/>
          </w:tcPr>
          <w:p w14:paraId="034C3ED0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59" w:type="dxa"/>
            <w:vMerge w:val="restart"/>
            <w:noWrap/>
            <w:hideMark/>
          </w:tcPr>
          <w:p w14:paraId="1F1255AE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ENT diagnose</w:t>
            </w:r>
          </w:p>
        </w:tc>
        <w:tc>
          <w:tcPr>
            <w:tcW w:w="711" w:type="dxa"/>
            <w:vMerge w:val="restart"/>
            <w:noWrap/>
            <w:hideMark/>
          </w:tcPr>
          <w:p w14:paraId="1D6DBCD2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67" w:type="dxa"/>
            <w:vMerge w:val="restart"/>
            <w:noWrap/>
            <w:hideMark/>
          </w:tcPr>
          <w:p w14:paraId="15F18F25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492" w:type="dxa"/>
            <w:noWrap/>
            <w:hideMark/>
          </w:tcPr>
          <w:p w14:paraId="6F0D438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healthy tissue</w:t>
            </w:r>
          </w:p>
        </w:tc>
        <w:tc>
          <w:tcPr>
            <w:tcW w:w="1243" w:type="dxa"/>
            <w:noWrap/>
            <w:hideMark/>
          </w:tcPr>
          <w:p w14:paraId="6AE457A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90" w:type="dxa"/>
            <w:noWrap/>
            <w:hideMark/>
          </w:tcPr>
          <w:p w14:paraId="550371C4" w14:textId="77777777" w:rsidR="00BC0015" w:rsidRPr="00BC0015" w:rsidRDefault="00BC0015" w:rsidP="00BC001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714" w:type="dxa"/>
            <w:noWrap/>
            <w:hideMark/>
          </w:tcPr>
          <w:p w14:paraId="00304CCA" w14:textId="77777777" w:rsidR="00BC0015" w:rsidRPr="00BC0015" w:rsidRDefault="00BC0015" w:rsidP="00BC001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</w:p>
        </w:tc>
      </w:tr>
      <w:tr w:rsidR="00BC0015" w:rsidRPr="00BC0015" w14:paraId="2C4E4379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5D67E4AC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75BC7272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597F890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0CB9D1DB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4FB4640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566E0D20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56FA6163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5E76E7DB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12A9B50C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139343D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139E1E3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33FAFE8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nodule</w:t>
            </w:r>
          </w:p>
        </w:tc>
        <w:tc>
          <w:tcPr>
            <w:tcW w:w="1243" w:type="dxa"/>
            <w:noWrap/>
            <w:hideMark/>
          </w:tcPr>
          <w:p w14:paraId="3F0337E4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90" w:type="dxa"/>
            <w:noWrap/>
            <w:hideMark/>
          </w:tcPr>
          <w:p w14:paraId="7983FE2A" w14:textId="77777777" w:rsidR="00BC0015" w:rsidRPr="00BC0015" w:rsidRDefault="00BC0015" w:rsidP="00BC001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714" w:type="dxa"/>
            <w:noWrap/>
            <w:hideMark/>
          </w:tcPr>
          <w:p w14:paraId="57BA9761" w14:textId="77777777" w:rsidR="00BC0015" w:rsidRPr="00BC0015" w:rsidRDefault="00BC0015" w:rsidP="00BC001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</w:tr>
      <w:tr w:rsidR="00BC0015" w:rsidRPr="00BC0015" w14:paraId="439A35C8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517F4DA0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1BD1D6B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5C26A097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50EB9B98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79BCEEC8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60216351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7BEC139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2AB83052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7722708F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7F4515A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185DBE9B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5F6606AA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polyp</w:t>
            </w:r>
          </w:p>
        </w:tc>
        <w:tc>
          <w:tcPr>
            <w:tcW w:w="1243" w:type="dxa"/>
            <w:noWrap/>
            <w:hideMark/>
          </w:tcPr>
          <w:p w14:paraId="681A9719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 + II</w:t>
            </w:r>
          </w:p>
        </w:tc>
        <w:tc>
          <w:tcPr>
            <w:tcW w:w="790" w:type="dxa"/>
            <w:noWrap/>
            <w:hideMark/>
          </w:tcPr>
          <w:p w14:paraId="5F239723" w14:textId="77777777" w:rsidR="00BC0015" w:rsidRPr="00BC0015" w:rsidRDefault="00BC0015" w:rsidP="00BC001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714" w:type="dxa"/>
            <w:noWrap/>
            <w:hideMark/>
          </w:tcPr>
          <w:p w14:paraId="7369F99F" w14:textId="77777777" w:rsidR="00BC0015" w:rsidRPr="00BC0015" w:rsidRDefault="00BC0015" w:rsidP="00BC001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</w:p>
        </w:tc>
      </w:tr>
      <w:tr w:rsidR="00BC0015" w:rsidRPr="00BC0015" w14:paraId="2F231A60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0E0E1E97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4EB82DAB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0ABCD669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097A3318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3006D4F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1125F3BC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78043681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54ABF071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6334095F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5E58780C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03024BD7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0A2424AA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sulcus vocalis</w:t>
            </w:r>
          </w:p>
        </w:tc>
        <w:tc>
          <w:tcPr>
            <w:tcW w:w="1243" w:type="dxa"/>
            <w:noWrap/>
            <w:hideMark/>
          </w:tcPr>
          <w:p w14:paraId="279F520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90" w:type="dxa"/>
            <w:noWrap/>
            <w:hideMark/>
          </w:tcPr>
          <w:p w14:paraId="261A667F" w14:textId="77777777" w:rsidR="00BC0015" w:rsidRPr="00BC0015" w:rsidRDefault="00BC0015" w:rsidP="00BC001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714" w:type="dxa"/>
            <w:noWrap/>
            <w:hideMark/>
          </w:tcPr>
          <w:p w14:paraId="5DDAD4D0" w14:textId="77777777" w:rsidR="00BC0015" w:rsidRPr="00BC0015" w:rsidRDefault="00BC0015" w:rsidP="00BC001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</w:t>
            </w:r>
          </w:p>
        </w:tc>
      </w:tr>
      <w:tr w:rsidR="00BC0015" w:rsidRPr="00BC0015" w14:paraId="738E4342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70B798C2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4E6C3A0B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28FBA3AB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58C2B1A2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40257DE0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795AD509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2CABB23B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51E153E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4C5DAAC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406D5B8D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3E5E0019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37368AAF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laryngitis</w:t>
            </w:r>
          </w:p>
        </w:tc>
        <w:tc>
          <w:tcPr>
            <w:tcW w:w="1243" w:type="dxa"/>
            <w:noWrap/>
            <w:hideMark/>
          </w:tcPr>
          <w:p w14:paraId="42733FFA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790" w:type="dxa"/>
            <w:noWrap/>
            <w:hideMark/>
          </w:tcPr>
          <w:p w14:paraId="5A6A42F2" w14:textId="77777777" w:rsidR="00BC0015" w:rsidRPr="00BC0015" w:rsidRDefault="00BC0015" w:rsidP="00BC001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714" w:type="dxa"/>
            <w:noWrap/>
            <w:hideMark/>
          </w:tcPr>
          <w:p w14:paraId="399711AF" w14:textId="77777777" w:rsidR="00BC0015" w:rsidRPr="00BC0015" w:rsidRDefault="00BC0015" w:rsidP="00BC001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</w:tr>
      <w:tr w:rsidR="00BC0015" w:rsidRPr="00BC0015" w14:paraId="45A6D28C" w14:textId="77777777" w:rsidTr="00BC0015">
        <w:trPr>
          <w:trHeight w:val="300"/>
        </w:trPr>
        <w:tc>
          <w:tcPr>
            <w:tcW w:w="0" w:type="auto"/>
            <w:vMerge w:val="restart"/>
            <w:noWrap/>
            <w:hideMark/>
          </w:tcPr>
          <w:p w14:paraId="33B72F44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Verikas</w:t>
            </w:r>
          </w:p>
        </w:tc>
        <w:tc>
          <w:tcPr>
            <w:tcW w:w="0" w:type="auto"/>
            <w:vMerge w:val="restart"/>
            <w:noWrap/>
            <w:hideMark/>
          </w:tcPr>
          <w:p w14:paraId="159D19F3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2007</w:t>
            </w:r>
          </w:p>
        </w:tc>
        <w:tc>
          <w:tcPr>
            <w:tcW w:w="1361" w:type="dxa"/>
            <w:vMerge w:val="restart"/>
            <w:noWrap/>
            <w:hideMark/>
          </w:tcPr>
          <w:p w14:paraId="46F93560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Retrospective</w:t>
            </w:r>
          </w:p>
        </w:tc>
        <w:tc>
          <w:tcPr>
            <w:tcW w:w="875" w:type="dxa"/>
            <w:vMerge w:val="restart"/>
            <w:noWrap/>
            <w:hideMark/>
          </w:tcPr>
          <w:p w14:paraId="61818342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 w:val="restart"/>
            <w:noWrap/>
            <w:hideMark/>
          </w:tcPr>
          <w:p w14:paraId="40955D95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785</w:t>
            </w:r>
          </w:p>
        </w:tc>
        <w:tc>
          <w:tcPr>
            <w:tcW w:w="1492" w:type="dxa"/>
            <w:vMerge w:val="restart"/>
            <w:noWrap/>
            <w:hideMark/>
          </w:tcPr>
          <w:p w14:paraId="3D33F878" w14:textId="77777777" w:rsidR="00BC0015" w:rsidRPr="00B9743A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  <w:r w:rsidRPr="00B974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t>Clasification into nodular, diffuse, and healthy classes.</w:t>
            </w:r>
          </w:p>
        </w:tc>
        <w:tc>
          <w:tcPr>
            <w:tcW w:w="1552" w:type="dxa"/>
            <w:vMerge w:val="restart"/>
            <w:noWrap/>
            <w:hideMark/>
          </w:tcPr>
          <w:p w14:paraId="0DCFD72F" w14:textId="77777777" w:rsidR="00BC0015" w:rsidRPr="00B9743A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  <w:r w:rsidRPr="00B974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t xml:space="preserve">Extraction of colour, texture, and geometrical features; classification using SVM method with </w:t>
            </w:r>
            <w:r w:rsidRPr="00B974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lastRenderedPageBreak/>
              <w:t>different kernel degrees</w:t>
            </w:r>
          </w:p>
        </w:tc>
        <w:tc>
          <w:tcPr>
            <w:tcW w:w="528" w:type="dxa"/>
            <w:vMerge w:val="restart"/>
            <w:noWrap/>
            <w:hideMark/>
          </w:tcPr>
          <w:p w14:paraId="797ED367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0</w:t>
            </w:r>
          </w:p>
        </w:tc>
        <w:tc>
          <w:tcPr>
            <w:tcW w:w="1259" w:type="dxa"/>
            <w:vMerge w:val="restart"/>
            <w:noWrap/>
            <w:hideMark/>
          </w:tcPr>
          <w:p w14:paraId="11811281" w14:textId="77777777" w:rsidR="00BC0015" w:rsidRPr="00B9743A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  <w:r w:rsidRPr="00B974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t>Clinical routine evaluation of patients</w:t>
            </w:r>
          </w:p>
        </w:tc>
        <w:tc>
          <w:tcPr>
            <w:tcW w:w="711" w:type="dxa"/>
            <w:vMerge w:val="restart"/>
            <w:noWrap/>
            <w:hideMark/>
          </w:tcPr>
          <w:p w14:paraId="1FAF8A8C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7" w:type="dxa"/>
            <w:vMerge w:val="restart"/>
            <w:noWrap/>
            <w:hideMark/>
          </w:tcPr>
          <w:p w14:paraId="2C62F2BB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492" w:type="dxa"/>
            <w:noWrap/>
            <w:hideMark/>
          </w:tcPr>
          <w:p w14:paraId="6B06A98D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healthy tissue</w:t>
            </w:r>
          </w:p>
        </w:tc>
        <w:tc>
          <w:tcPr>
            <w:tcW w:w="1243" w:type="dxa"/>
            <w:noWrap/>
            <w:hideMark/>
          </w:tcPr>
          <w:p w14:paraId="79A37A3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90" w:type="dxa"/>
            <w:noWrap/>
            <w:hideMark/>
          </w:tcPr>
          <w:p w14:paraId="0F944A5A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14" w:type="dxa"/>
            <w:noWrap/>
            <w:hideMark/>
          </w:tcPr>
          <w:p w14:paraId="46F5255A" w14:textId="77777777" w:rsidR="00BC0015" w:rsidRPr="00BC0015" w:rsidRDefault="00BC0015" w:rsidP="00BC001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</w:t>
            </w:r>
          </w:p>
        </w:tc>
      </w:tr>
      <w:tr w:rsidR="00BC0015" w:rsidRPr="00BC0015" w14:paraId="578E4479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2BE8316F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05BD2A5F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450F371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73C0FFC9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4E21B61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7E532B67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57B4FE3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558937C1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0C2CD4A9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2EE7204D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73CEF9B2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664E05B1" w14:textId="77777777" w:rsidR="00BC0015" w:rsidRPr="00B9743A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  <w:r w:rsidRPr="00B974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t>nodular class (polyps, nodules, cysts)</w:t>
            </w:r>
          </w:p>
        </w:tc>
        <w:tc>
          <w:tcPr>
            <w:tcW w:w="1243" w:type="dxa"/>
            <w:noWrap/>
            <w:hideMark/>
          </w:tcPr>
          <w:p w14:paraId="5A3D440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 + II</w:t>
            </w:r>
          </w:p>
        </w:tc>
        <w:tc>
          <w:tcPr>
            <w:tcW w:w="790" w:type="dxa"/>
            <w:noWrap/>
            <w:hideMark/>
          </w:tcPr>
          <w:p w14:paraId="7B676328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14" w:type="dxa"/>
            <w:noWrap/>
            <w:hideMark/>
          </w:tcPr>
          <w:p w14:paraId="4853F296" w14:textId="77777777" w:rsidR="00BC0015" w:rsidRPr="00BC0015" w:rsidRDefault="00BC0015" w:rsidP="00BC001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406</w:t>
            </w:r>
          </w:p>
        </w:tc>
      </w:tr>
      <w:tr w:rsidR="00BC0015" w:rsidRPr="00BC0015" w14:paraId="664140A0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07E5C9F3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158129A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17278BE4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632E6159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05598407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562ABB3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405CE913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47664B4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3A63BB2A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1F100D3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45D760A7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72A3BB8F" w14:textId="77777777" w:rsidR="00BC0015" w:rsidRPr="00B9743A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  <w:r w:rsidRPr="00B974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t xml:space="preserve">diffuse class (papillomata, </w:t>
            </w:r>
            <w:r w:rsidRPr="00B974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lastRenderedPageBreak/>
              <w:t>keratosis, carcinoma)</w:t>
            </w:r>
          </w:p>
        </w:tc>
        <w:tc>
          <w:tcPr>
            <w:tcW w:w="1243" w:type="dxa"/>
            <w:noWrap/>
            <w:hideMark/>
          </w:tcPr>
          <w:p w14:paraId="0E5F5570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IV + V</w:t>
            </w:r>
          </w:p>
        </w:tc>
        <w:tc>
          <w:tcPr>
            <w:tcW w:w="790" w:type="dxa"/>
            <w:noWrap/>
            <w:hideMark/>
          </w:tcPr>
          <w:p w14:paraId="7A5D6028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14" w:type="dxa"/>
            <w:noWrap/>
            <w:hideMark/>
          </w:tcPr>
          <w:p w14:paraId="6B3EE0C1" w14:textId="77777777" w:rsidR="00BC0015" w:rsidRPr="00BC0015" w:rsidRDefault="00BC0015" w:rsidP="00BC001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BC0015" w:rsidRPr="00BC0015" w14:paraId="58177020" w14:textId="77777777" w:rsidTr="00BC0015">
        <w:trPr>
          <w:trHeight w:val="300"/>
        </w:trPr>
        <w:tc>
          <w:tcPr>
            <w:tcW w:w="0" w:type="auto"/>
            <w:vMerge w:val="restart"/>
            <w:noWrap/>
            <w:hideMark/>
          </w:tcPr>
          <w:p w14:paraId="70592558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Verikas</w:t>
            </w:r>
          </w:p>
        </w:tc>
        <w:tc>
          <w:tcPr>
            <w:tcW w:w="0" w:type="auto"/>
            <w:vMerge w:val="restart"/>
            <w:noWrap/>
            <w:hideMark/>
          </w:tcPr>
          <w:p w14:paraId="26FA9E67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2007</w:t>
            </w:r>
          </w:p>
        </w:tc>
        <w:tc>
          <w:tcPr>
            <w:tcW w:w="1361" w:type="dxa"/>
            <w:vMerge w:val="restart"/>
            <w:noWrap/>
            <w:hideMark/>
          </w:tcPr>
          <w:p w14:paraId="779B8B97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Retrospective</w:t>
            </w:r>
          </w:p>
        </w:tc>
        <w:tc>
          <w:tcPr>
            <w:tcW w:w="875" w:type="dxa"/>
            <w:vMerge w:val="restart"/>
            <w:noWrap/>
            <w:hideMark/>
          </w:tcPr>
          <w:p w14:paraId="25470636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 w:val="restart"/>
            <w:noWrap/>
            <w:hideMark/>
          </w:tcPr>
          <w:p w14:paraId="30C5FDE4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785</w:t>
            </w:r>
          </w:p>
        </w:tc>
        <w:tc>
          <w:tcPr>
            <w:tcW w:w="1492" w:type="dxa"/>
            <w:vMerge w:val="restart"/>
            <w:noWrap/>
            <w:hideMark/>
          </w:tcPr>
          <w:p w14:paraId="36A9D71D" w14:textId="77777777" w:rsidR="00BC0015" w:rsidRPr="00B9743A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  <w:r w:rsidRPr="00B974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t>Clasification into nodular, diffuse, and healthy classes.</w:t>
            </w:r>
          </w:p>
        </w:tc>
        <w:tc>
          <w:tcPr>
            <w:tcW w:w="1552" w:type="dxa"/>
            <w:vMerge w:val="restart"/>
            <w:noWrap/>
            <w:hideMark/>
          </w:tcPr>
          <w:p w14:paraId="2CAE51B9" w14:textId="77777777" w:rsidR="00BC0015" w:rsidRPr="00B9743A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  <w:r w:rsidRPr="00B974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t>Extraction of features: colour, texture, geometry, gradient and frequency contentusing Fourier spectrum; classification using SVM with the polynomial kernel of</w:t>
            </w:r>
            <w:r w:rsidRPr="00B974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br/>
              <w:t>degree one to three</w:t>
            </w:r>
          </w:p>
        </w:tc>
        <w:tc>
          <w:tcPr>
            <w:tcW w:w="528" w:type="dxa"/>
            <w:vMerge w:val="restart"/>
            <w:noWrap/>
            <w:hideMark/>
          </w:tcPr>
          <w:p w14:paraId="3681E60C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59" w:type="dxa"/>
            <w:vMerge w:val="restart"/>
            <w:noWrap/>
            <w:hideMark/>
          </w:tcPr>
          <w:p w14:paraId="30632AE9" w14:textId="77777777" w:rsidR="00BC0015" w:rsidRPr="00B9743A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  <w:r w:rsidRPr="00B974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t>Clinical routine evaluation of patients</w:t>
            </w:r>
          </w:p>
        </w:tc>
        <w:tc>
          <w:tcPr>
            <w:tcW w:w="711" w:type="dxa"/>
            <w:vMerge w:val="restart"/>
            <w:noWrap/>
            <w:hideMark/>
          </w:tcPr>
          <w:p w14:paraId="6771EA3C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7" w:type="dxa"/>
            <w:vMerge w:val="restart"/>
            <w:noWrap/>
            <w:hideMark/>
          </w:tcPr>
          <w:p w14:paraId="1833E57A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492" w:type="dxa"/>
            <w:noWrap/>
            <w:hideMark/>
          </w:tcPr>
          <w:p w14:paraId="19F73F7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healthy tissue</w:t>
            </w:r>
          </w:p>
        </w:tc>
        <w:tc>
          <w:tcPr>
            <w:tcW w:w="1243" w:type="dxa"/>
            <w:noWrap/>
            <w:hideMark/>
          </w:tcPr>
          <w:p w14:paraId="3D4A1F94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90" w:type="dxa"/>
            <w:noWrap/>
            <w:hideMark/>
          </w:tcPr>
          <w:p w14:paraId="5FAA53D2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14" w:type="dxa"/>
            <w:noWrap/>
            <w:hideMark/>
          </w:tcPr>
          <w:p w14:paraId="245E7E13" w14:textId="77777777" w:rsidR="00BC0015" w:rsidRPr="00BC0015" w:rsidRDefault="00BC0015" w:rsidP="00BC001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</w:t>
            </w:r>
          </w:p>
        </w:tc>
      </w:tr>
      <w:tr w:rsidR="00BC0015" w:rsidRPr="00BC0015" w14:paraId="1BC7C055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16355192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16870EA1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5648FFF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49919461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70F636A9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309BE10A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671508FC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2D0688E9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6EBF128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3337CF77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7F1EE80F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5FB993DD" w14:textId="77777777" w:rsidR="00BC0015" w:rsidRPr="00B9743A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  <w:r w:rsidRPr="00B974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t>nodular class (polyps, nodules, cysts)</w:t>
            </w:r>
          </w:p>
        </w:tc>
        <w:tc>
          <w:tcPr>
            <w:tcW w:w="1243" w:type="dxa"/>
            <w:noWrap/>
            <w:hideMark/>
          </w:tcPr>
          <w:p w14:paraId="6D6A6E68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 + II</w:t>
            </w:r>
          </w:p>
        </w:tc>
        <w:tc>
          <w:tcPr>
            <w:tcW w:w="790" w:type="dxa"/>
            <w:noWrap/>
            <w:hideMark/>
          </w:tcPr>
          <w:p w14:paraId="271A85EB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14" w:type="dxa"/>
            <w:noWrap/>
            <w:hideMark/>
          </w:tcPr>
          <w:p w14:paraId="3F903ED8" w14:textId="77777777" w:rsidR="00BC0015" w:rsidRPr="00BC0015" w:rsidRDefault="00BC0015" w:rsidP="00BC001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406</w:t>
            </w:r>
          </w:p>
        </w:tc>
      </w:tr>
      <w:tr w:rsidR="00BC0015" w:rsidRPr="00BC0015" w14:paraId="253A6203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592A4AE1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468776F3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55EB209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384F2D28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5084369D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7B301221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7E3467C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3B7F58BA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1F7B9A09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63D1032A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64734F6D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36BAFB64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diffuse class (papillomata, keratosis, carcinoma)</w:t>
            </w:r>
          </w:p>
        </w:tc>
        <w:tc>
          <w:tcPr>
            <w:tcW w:w="1243" w:type="dxa"/>
            <w:noWrap/>
            <w:hideMark/>
          </w:tcPr>
          <w:p w14:paraId="3E4AE94B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IV + V</w:t>
            </w:r>
          </w:p>
        </w:tc>
        <w:tc>
          <w:tcPr>
            <w:tcW w:w="790" w:type="dxa"/>
            <w:noWrap/>
            <w:hideMark/>
          </w:tcPr>
          <w:p w14:paraId="5AE4C467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14" w:type="dxa"/>
            <w:noWrap/>
            <w:hideMark/>
          </w:tcPr>
          <w:p w14:paraId="154F7B50" w14:textId="77777777" w:rsidR="00BC0015" w:rsidRPr="00BC0015" w:rsidRDefault="00BC0015" w:rsidP="00BC001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BC0015" w:rsidRPr="00BC0015" w14:paraId="4AE4CD5D" w14:textId="77777777" w:rsidTr="00BC0015">
        <w:trPr>
          <w:trHeight w:val="300"/>
        </w:trPr>
        <w:tc>
          <w:tcPr>
            <w:tcW w:w="0" w:type="auto"/>
            <w:vMerge w:val="restart"/>
            <w:noWrap/>
            <w:hideMark/>
          </w:tcPr>
          <w:p w14:paraId="4BCEDE89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Xiong</w:t>
            </w:r>
          </w:p>
        </w:tc>
        <w:tc>
          <w:tcPr>
            <w:tcW w:w="0" w:type="auto"/>
            <w:vMerge w:val="restart"/>
            <w:noWrap/>
            <w:hideMark/>
          </w:tcPr>
          <w:p w14:paraId="5A3C189E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2019</w:t>
            </w:r>
          </w:p>
        </w:tc>
        <w:tc>
          <w:tcPr>
            <w:tcW w:w="1361" w:type="dxa"/>
            <w:vMerge w:val="restart"/>
            <w:noWrap/>
            <w:hideMark/>
          </w:tcPr>
          <w:p w14:paraId="4E893FFC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Retrospective</w:t>
            </w:r>
          </w:p>
        </w:tc>
        <w:tc>
          <w:tcPr>
            <w:tcW w:w="875" w:type="dxa"/>
            <w:vMerge w:val="restart"/>
            <w:noWrap/>
            <w:hideMark/>
          </w:tcPr>
          <w:p w14:paraId="0268978B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2208</w:t>
            </w:r>
          </w:p>
        </w:tc>
        <w:tc>
          <w:tcPr>
            <w:tcW w:w="749" w:type="dxa"/>
            <w:vMerge w:val="restart"/>
            <w:noWrap/>
            <w:hideMark/>
          </w:tcPr>
          <w:p w14:paraId="018A5FAE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14897</w:t>
            </w:r>
          </w:p>
        </w:tc>
        <w:tc>
          <w:tcPr>
            <w:tcW w:w="1492" w:type="dxa"/>
            <w:vMerge w:val="restart"/>
            <w:noWrap/>
            <w:hideMark/>
          </w:tcPr>
          <w:p w14:paraId="348541D3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Classification into Urgent versus Non-urgent subjects</w:t>
            </w:r>
          </w:p>
        </w:tc>
        <w:tc>
          <w:tcPr>
            <w:tcW w:w="1552" w:type="dxa"/>
            <w:vMerge w:val="restart"/>
            <w:noWrap/>
            <w:hideMark/>
          </w:tcPr>
          <w:p w14:paraId="773AFB2F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Manually selecting images, CNN with pretrained model</w:t>
            </w:r>
          </w:p>
        </w:tc>
        <w:tc>
          <w:tcPr>
            <w:tcW w:w="528" w:type="dxa"/>
            <w:vMerge w:val="restart"/>
            <w:noWrap/>
            <w:hideMark/>
          </w:tcPr>
          <w:p w14:paraId="2CC32855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59" w:type="dxa"/>
            <w:vMerge w:val="restart"/>
            <w:noWrap/>
            <w:hideMark/>
          </w:tcPr>
          <w:p w14:paraId="55EF167A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Histopathology</w:t>
            </w:r>
          </w:p>
        </w:tc>
        <w:tc>
          <w:tcPr>
            <w:tcW w:w="711" w:type="dxa"/>
            <w:vMerge w:val="restart"/>
            <w:noWrap/>
            <w:hideMark/>
          </w:tcPr>
          <w:p w14:paraId="503E18BE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7" w:type="dxa"/>
            <w:vMerge w:val="restart"/>
            <w:noWrap/>
            <w:hideMark/>
          </w:tcPr>
          <w:p w14:paraId="7948035E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492" w:type="dxa"/>
            <w:noWrap/>
            <w:hideMark/>
          </w:tcPr>
          <w:p w14:paraId="5AB61EE3" w14:textId="77777777" w:rsidR="00BC0015" w:rsidRPr="00BC0015" w:rsidRDefault="00BC0015" w:rsidP="00BC001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Non-urgent subjects</w:t>
            </w:r>
          </w:p>
        </w:tc>
        <w:tc>
          <w:tcPr>
            <w:tcW w:w="1243" w:type="dxa"/>
            <w:noWrap/>
            <w:hideMark/>
          </w:tcPr>
          <w:p w14:paraId="17CBE07B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 + II</w:t>
            </w:r>
          </w:p>
        </w:tc>
        <w:tc>
          <w:tcPr>
            <w:tcW w:w="790" w:type="dxa"/>
            <w:noWrap/>
            <w:hideMark/>
          </w:tcPr>
          <w:p w14:paraId="036F8563" w14:textId="77777777" w:rsidR="00BC0015" w:rsidRPr="00BC0015" w:rsidRDefault="00BC0015" w:rsidP="00BC001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1712</w:t>
            </w:r>
          </w:p>
        </w:tc>
        <w:tc>
          <w:tcPr>
            <w:tcW w:w="714" w:type="dxa"/>
            <w:noWrap/>
            <w:hideMark/>
          </w:tcPr>
          <w:p w14:paraId="685CCB01" w14:textId="77777777" w:rsidR="00BC0015" w:rsidRPr="00BC0015" w:rsidRDefault="00BC0015" w:rsidP="00BC001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10554</w:t>
            </w:r>
          </w:p>
        </w:tc>
      </w:tr>
      <w:tr w:rsidR="00BC0015" w:rsidRPr="00BC0015" w14:paraId="75097C17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46A7471F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1A603E0A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7938CDEF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134154E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4C628D7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7BD9D183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6E479323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4AE48BF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3CDB66DD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4806131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2C1714ED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0C8A8B1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Urgent subjects</w:t>
            </w:r>
          </w:p>
        </w:tc>
        <w:tc>
          <w:tcPr>
            <w:tcW w:w="1243" w:type="dxa"/>
            <w:noWrap/>
            <w:hideMark/>
          </w:tcPr>
          <w:p w14:paraId="3A068D4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IV + V</w:t>
            </w:r>
          </w:p>
        </w:tc>
        <w:tc>
          <w:tcPr>
            <w:tcW w:w="790" w:type="dxa"/>
            <w:noWrap/>
            <w:hideMark/>
          </w:tcPr>
          <w:p w14:paraId="2867B9A9" w14:textId="77777777" w:rsidR="00BC0015" w:rsidRPr="00BC0015" w:rsidRDefault="00BC0015" w:rsidP="00BC001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496</w:t>
            </w:r>
          </w:p>
        </w:tc>
        <w:tc>
          <w:tcPr>
            <w:tcW w:w="714" w:type="dxa"/>
            <w:noWrap/>
            <w:hideMark/>
          </w:tcPr>
          <w:p w14:paraId="2E4A5772" w14:textId="77777777" w:rsidR="00BC0015" w:rsidRPr="00BC0015" w:rsidRDefault="00BC0015" w:rsidP="00BC001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4388</w:t>
            </w:r>
          </w:p>
        </w:tc>
      </w:tr>
      <w:tr w:rsidR="00BC0015" w:rsidRPr="00BC0015" w14:paraId="77E2DA0B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07EA69BB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46E6E9A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239E606B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0DE5BDEB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41B39A11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 w:val="restart"/>
            <w:noWrap/>
            <w:hideMark/>
          </w:tcPr>
          <w:p w14:paraId="222A52C6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Classification into laryngeal cancer (LCA), precancerous laryngeal lesions (PRELCA), benign laryngeal tumors (BLT) and normal tissues (NORM) </w:t>
            </w:r>
          </w:p>
        </w:tc>
        <w:tc>
          <w:tcPr>
            <w:tcW w:w="1552" w:type="dxa"/>
            <w:vMerge/>
            <w:hideMark/>
          </w:tcPr>
          <w:p w14:paraId="4CB62C2D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03C9A7AC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6A32257B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20D4E223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21F41542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2BE055D3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normal tissues (NORM)</w:t>
            </w:r>
          </w:p>
        </w:tc>
        <w:tc>
          <w:tcPr>
            <w:tcW w:w="1243" w:type="dxa"/>
            <w:noWrap/>
            <w:hideMark/>
          </w:tcPr>
          <w:p w14:paraId="5849591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90" w:type="dxa"/>
            <w:noWrap/>
            <w:hideMark/>
          </w:tcPr>
          <w:p w14:paraId="10ECA918" w14:textId="77777777" w:rsidR="00BC0015" w:rsidRPr="00BC0015" w:rsidRDefault="00BC0015" w:rsidP="00BC001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770</w:t>
            </w:r>
          </w:p>
        </w:tc>
        <w:tc>
          <w:tcPr>
            <w:tcW w:w="714" w:type="dxa"/>
            <w:noWrap/>
            <w:hideMark/>
          </w:tcPr>
          <w:p w14:paraId="621FC559" w14:textId="77777777" w:rsidR="00BC0015" w:rsidRPr="00BC0015" w:rsidRDefault="00BC0015" w:rsidP="00BC001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3602</w:t>
            </w:r>
          </w:p>
        </w:tc>
      </w:tr>
      <w:tr w:rsidR="00BC0015" w:rsidRPr="00BC0015" w14:paraId="7C0921FE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54D3DBB8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5EA1084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62C72484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0CD0D9E9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4344801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35F28790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3447624D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3192E649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6B994ED7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73728384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0B2C5113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3E2EEB97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benign laryngeal tumors (BLT)</w:t>
            </w:r>
          </w:p>
        </w:tc>
        <w:tc>
          <w:tcPr>
            <w:tcW w:w="1243" w:type="dxa"/>
            <w:noWrap/>
            <w:hideMark/>
          </w:tcPr>
          <w:p w14:paraId="2910E7B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I+II</w:t>
            </w:r>
          </w:p>
        </w:tc>
        <w:tc>
          <w:tcPr>
            <w:tcW w:w="790" w:type="dxa"/>
            <w:noWrap/>
            <w:hideMark/>
          </w:tcPr>
          <w:p w14:paraId="0895DB28" w14:textId="77777777" w:rsidR="00BC0015" w:rsidRPr="00BC0015" w:rsidRDefault="00BC0015" w:rsidP="00BC001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942</w:t>
            </w:r>
          </w:p>
        </w:tc>
        <w:tc>
          <w:tcPr>
            <w:tcW w:w="714" w:type="dxa"/>
            <w:noWrap/>
            <w:hideMark/>
          </w:tcPr>
          <w:p w14:paraId="78053D2F" w14:textId="77777777" w:rsidR="00BC0015" w:rsidRPr="00BC0015" w:rsidRDefault="00BC0015" w:rsidP="00BC001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6952</w:t>
            </w:r>
          </w:p>
        </w:tc>
      </w:tr>
      <w:tr w:rsidR="00BC0015" w:rsidRPr="00BC0015" w14:paraId="44DB33CC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0569F919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4D85F63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2744914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0C8601BA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0BFCE124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7F55C7C3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18DD920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0738F3A3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2EE771CF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0005D18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7A437B1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09D5D570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precancerous laryngeal lesions (PRELCA)</w:t>
            </w:r>
          </w:p>
        </w:tc>
        <w:tc>
          <w:tcPr>
            <w:tcW w:w="1243" w:type="dxa"/>
            <w:noWrap/>
            <w:hideMark/>
          </w:tcPr>
          <w:p w14:paraId="6B69CDE0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III + IV + V</w:t>
            </w:r>
          </w:p>
        </w:tc>
        <w:tc>
          <w:tcPr>
            <w:tcW w:w="790" w:type="dxa"/>
            <w:noWrap/>
            <w:hideMark/>
          </w:tcPr>
          <w:p w14:paraId="550C0050" w14:textId="77777777" w:rsidR="00BC0015" w:rsidRPr="00BC0015" w:rsidRDefault="00BC0015" w:rsidP="00BC001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246</w:t>
            </w:r>
          </w:p>
        </w:tc>
        <w:tc>
          <w:tcPr>
            <w:tcW w:w="714" w:type="dxa"/>
            <w:noWrap/>
            <w:hideMark/>
          </w:tcPr>
          <w:p w14:paraId="4874D34E" w14:textId="77777777" w:rsidR="00BC0015" w:rsidRPr="00BC0015" w:rsidRDefault="00BC0015" w:rsidP="00BC001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1936</w:t>
            </w:r>
          </w:p>
        </w:tc>
      </w:tr>
      <w:tr w:rsidR="00BC0015" w:rsidRPr="00BC0015" w14:paraId="3286D523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285EF87F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5E6FDC61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04665094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642E0159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53F6AD64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3966AB0C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32BCBD68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0DBB14A7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5D140449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63F55882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565153F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090ECAF4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laryngeal cancer (LCA)</w:t>
            </w:r>
          </w:p>
        </w:tc>
        <w:tc>
          <w:tcPr>
            <w:tcW w:w="1243" w:type="dxa"/>
            <w:noWrap/>
            <w:hideMark/>
          </w:tcPr>
          <w:p w14:paraId="178CAA2A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790" w:type="dxa"/>
            <w:noWrap/>
            <w:hideMark/>
          </w:tcPr>
          <w:p w14:paraId="0A68D797" w14:textId="77777777" w:rsidR="00BC0015" w:rsidRPr="00BC0015" w:rsidRDefault="00BC0015" w:rsidP="00BC001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714" w:type="dxa"/>
            <w:noWrap/>
            <w:hideMark/>
          </w:tcPr>
          <w:p w14:paraId="73237686" w14:textId="77777777" w:rsidR="00BC0015" w:rsidRPr="00BC0015" w:rsidRDefault="00BC0015" w:rsidP="00BC001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2452</w:t>
            </w:r>
          </w:p>
        </w:tc>
      </w:tr>
      <w:tr w:rsidR="00BC0015" w:rsidRPr="00BC0015" w14:paraId="64511AAB" w14:textId="77777777" w:rsidTr="00BC0015">
        <w:trPr>
          <w:trHeight w:val="300"/>
        </w:trPr>
        <w:tc>
          <w:tcPr>
            <w:tcW w:w="0" w:type="auto"/>
            <w:vMerge w:val="restart"/>
            <w:noWrap/>
            <w:hideMark/>
          </w:tcPr>
          <w:p w14:paraId="79AB6D43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Cho</w:t>
            </w:r>
          </w:p>
        </w:tc>
        <w:tc>
          <w:tcPr>
            <w:tcW w:w="0" w:type="auto"/>
            <w:vMerge w:val="restart"/>
            <w:noWrap/>
            <w:hideMark/>
          </w:tcPr>
          <w:p w14:paraId="408BA378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 press</w:t>
            </w:r>
          </w:p>
        </w:tc>
        <w:tc>
          <w:tcPr>
            <w:tcW w:w="1361" w:type="dxa"/>
            <w:vMerge w:val="restart"/>
            <w:noWrap/>
            <w:hideMark/>
          </w:tcPr>
          <w:p w14:paraId="480AFD72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Retrospective</w:t>
            </w:r>
          </w:p>
        </w:tc>
        <w:tc>
          <w:tcPr>
            <w:tcW w:w="875" w:type="dxa"/>
            <w:vMerge w:val="restart"/>
            <w:noWrap/>
            <w:hideMark/>
          </w:tcPr>
          <w:p w14:paraId="68A9E9DC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2216</w:t>
            </w:r>
          </w:p>
        </w:tc>
        <w:tc>
          <w:tcPr>
            <w:tcW w:w="749" w:type="dxa"/>
            <w:vMerge w:val="restart"/>
            <w:noWrap/>
            <w:hideMark/>
          </w:tcPr>
          <w:p w14:paraId="597D88E4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2216</w:t>
            </w:r>
          </w:p>
        </w:tc>
        <w:tc>
          <w:tcPr>
            <w:tcW w:w="1492" w:type="dxa"/>
            <w:vMerge w:val="restart"/>
            <w:noWrap/>
            <w:hideMark/>
          </w:tcPr>
          <w:p w14:paraId="3FF98937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Classification into normal and abnormal vocal fold tissue</w:t>
            </w:r>
          </w:p>
        </w:tc>
        <w:tc>
          <w:tcPr>
            <w:tcW w:w="1552" w:type="dxa"/>
            <w:vMerge w:val="restart"/>
            <w:noWrap/>
            <w:hideMark/>
          </w:tcPr>
          <w:p w14:paraId="6311DC85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Manually cropping vocal fold images to choose ROI, CNN with pretrained model</w:t>
            </w:r>
          </w:p>
        </w:tc>
        <w:tc>
          <w:tcPr>
            <w:tcW w:w="528" w:type="dxa"/>
            <w:vMerge w:val="restart"/>
            <w:noWrap/>
            <w:hideMark/>
          </w:tcPr>
          <w:p w14:paraId="3F45B67B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59" w:type="dxa"/>
            <w:vMerge w:val="restart"/>
            <w:noWrap/>
            <w:hideMark/>
          </w:tcPr>
          <w:p w14:paraId="70765031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Histopathology</w:t>
            </w:r>
          </w:p>
        </w:tc>
        <w:tc>
          <w:tcPr>
            <w:tcW w:w="711" w:type="dxa"/>
            <w:vMerge w:val="restart"/>
            <w:noWrap/>
            <w:hideMark/>
          </w:tcPr>
          <w:p w14:paraId="05EF5AE5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7" w:type="dxa"/>
            <w:vMerge w:val="restart"/>
            <w:noWrap/>
            <w:hideMark/>
          </w:tcPr>
          <w:p w14:paraId="4A7EB6AB" w14:textId="77777777" w:rsidR="00BC0015" w:rsidRPr="00BC0015" w:rsidRDefault="00BC0015" w:rsidP="00BC00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492" w:type="dxa"/>
            <w:noWrap/>
            <w:hideMark/>
          </w:tcPr>
          <w:p w14:paraId="7A328FCA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normal tissue</w:t>
            </w:r>
          </w:p>
        </w:tc>
        <w:tc>
          <w:tcPr>
            <w:tcW w:w="1243" w:type="dxa"/>
            <w:noWrap/>
            <w:hideMark/>
          </w:tcPr>
          <w:p w14:paraId="00C33824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790" w:type="dxa"/>
            <w:noWrap/>
            <w:hideMark/>
          </w:tcPr>
          <w:p w14:paraId="5C4D6503" w14:textId="77777777" w:rsidR="00BC0015" w:rsidRPr="00BC0015" w:rsidRDefault="00BC0015" w:rsidP="00BC001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899</w:t>
            </w:r>
          </w:p>
        </w:tc>
        <w:tc>
          <w:tcPr>
            <w:tcW w:w="714" w:type="dxa"/>
            <w:noWrap/>
            <w:hideMark/>
          </w:tcPr>
          <w:p w14:paraId="20291D2D" w14:textId="77777777" w:rsidR="00BC0015" w:rsidRPr="00BC0015" w:rsidRDefault="00BC0015" w:rsidP="00BC001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899</w:t>
            </w:r>
          </w:p>
        </w:tc>
      </w:tr>
      <w:tr w:rsidR="00BC0015" w:rsidRPr="00BC0015" w14:paraId="42F4C24E" w14:textId="77777777" w:rsidTr="00BC0015">
        <w:trPr>
          <w:trHeight w:val="300"/>
        </w:trPr>
        <w:tc>
          <w:tcPr>
            <w:tcW w:w="0" w:type="auto"/>
            <w:vMerge/>
            <w:hideMark/>
          </w:tcPr>
          <w:p w14:paraId="1678EB5D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37EA0F13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1" w:type="dxa"/>
            <w:vMerge/>
            <w:hideMark/>
          </w:tcPr>
          <w:p w14:paraId="29511FE6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hideMark/>
          </w:tcPr>
          <w:p w14:paraId="284185C9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Merge/>
            <w:hideMark/>
          </w:tcPr>
          <w:p w14:paraId="74B63194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vMerge/>
            <w:hideMark/>
          </w:tcPr>
          <w:p w14:paraId="0C98F880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hideMark/>
          </w:tcPr>
          <w:p w14:paraId="6381F22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dxa"/>
            <w:vMerge/>
            <w:hideMark/>
          </w:tcPr>
          <w:p w14:paraId="0B34CAF2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9" w:type="dxa"/>
            <w:vMerge/>
            <w:hideMark/>
          </w:tcPr>
          <w:p w14:paraId="035A5F8A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1" w:type="dxa"/>
            <w:vMerge/>
            <w:hideMark/>
          </w:tcPr>
          <w:p w14:paraId="3D0FD865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" w:type="dxa"/>
            <w:vMerge/>
            <w:hideMark/>
          </w:tcPr>
          <w:p w14:paraId="23ED7B6D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noWrap/>
            <w:hideMark/>
          </w:tcPr>
          <w:p w14:paraId="68A4CB2E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abnormal tissue</w:t>
            </w:r>
          </w:p>
        </w:tc>
        <w:tc>
          <w:tcPr>
            <w:tcW w:w="1243" w:type="dxa"/>
            <w:noWrap/>
            <w:hideMark/>
          </w:tcPr>
          <w:p w14:paraId="15138199" w14:textId="77777777" w:rsidR="00BC0015" w:rsidRPr="00BC0015" w:rsidRDefault="00BC0015" w:rsidP="00BC001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II + III + IV+ V</w:t>
            </w:r>
          </w:p>
        </w:tc>
        <w:tc>
          <w:tcPr>
            <w:tcW w:w="790" w:type="dxa"/>
            <w:noWrap/>
            <w:hideMark/>
          </w:tcPr>
          <w:p w14:paraId="285F94EA" w14:textId="77777777" w:rsidR="00BC0015" w:rsidRPr="00BC0015" w:rsidRDefault="00BC0015" w:rsidP="00BC001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1317</w:t>
            </w:r>
          </w:p>
        </w:tc>
        <w:tc>
          <w:tcPr>
            <w:tcW w:w="714" w:type="dxa"/>
            <w:noWrap/>
            <w:hideMark/>
          </w:tcPr>
          <w:p w14:paraId="75E08FAC" w14:textId="77777777" w:rsidR="00BC0015" w:rsidRPr="00BC0015" w:rsidRDefault="00BC0015" w:rsidP="00BC001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C00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1317</w:t>
            </w:r>
          </w:p>
        </w:tc>
      </w:tr>
    </w:tbl>
    <w:p w14:paraId="3CDD9AD2" w14:textId="77777777" w:rsidR="003343AA" w:rsidRPr="003343AA" w:rsidRDefault="003343AA">
      <w:pPr>
        <w:rPr>
          <w:lang w:val="en-GB"/>
        </w:rPr>
      </w:pPr>
    </w:p>
    <w:sectPr w:rsidR="003343AA" w:rsidRPr="003343AA" w:rsidSect="003343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AA"/>
    <w:rsid w:val="003343AA"/>
    <w:rsid w:val="00837062"/>
    <w:rsid w:val="00B9743A"/>
    <w:rsid w:val="00BC0015"/>
    <w:rsid w:val="00DC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5BF8"/>
  <w15:chartTrackingRefBased/>
  <w15:docId w15:val="{A4E8D878-3A8E-4277-AA2A-3A2C66B5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4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C001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C0015"/>
    <w:rPr>
      <w:color w:val="954F72"/>
      <w:u w:val="single"/>
    </w:rPr>
  </w:style>
  <w:style w:type="paragraph" w:customStyle="1" w:styleId="msonormal0">
    <w:name w:val="msonormal"/>
    <w:basedOn w:val="Normalny"/>
    <w:rsid w:val="00BC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BC00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BC00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BC00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BC00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BC00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BC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BC0015"/>
    <w:pPr>
      <w:pBdr>
        <w:top w:val="single" w:sz="4" w:space="0" w:color="8EA9DB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BC0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BC00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BC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BC0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2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9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1073</Words>
  <Characters>6438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Żurek</dc:creator>
  <cp:keywords/>
  <dc:description/>
  <cp:lastModifiedBy>Michał Żurek</cp:lastModifiedBy>
  <cp:revision>2</cp:revision>
  <dcterms:created xsi:type="dcterms:W3CDTF">2021-12-12T18:46:00Z</dcterms:created>
  <dcterms:modified xsi:type="dcterms:W3CDTF">2022-01-16T18:44:00Z</dcterms:modified>
</cp:coreProperties>
</file>