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C06AF" w14:textId="1BE46FA8" w:rsidR="003B3384" w:rsidRPr="00172C79" w:rsidRDefault="003B3384" w:rsidP="00172C79">
      <w:pPr>
        <w:pStyle w:val="Header"/>
        <w:jc w:val="center"/>
        <w:rPr>
          <w:b/>
          <w:sz w:val="28"/>
          <w:szCs w:val="28"/>
        </w:rPr>
      </w:pPr>
      <w:r w:rsidRPr="003B3384">
        <w:rPr>
          <w:b/>
          <w:sz w:val="28"/>
          <w:szCs w:val="28"/>
        </w:rPr>
        <w:t xml:space="preserve">Appendix </w:t>
      </w:r>
      <w:r>
        <w:rPr>
          <w:b/>
          <w:sz w:val="28"/>
          <w:szCs w:val="28"/>
        </w:rPr>
        <w:t>7</w:t>
      </w:r>
      <w:r w:rsidRPr="003B338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Low confidence findings for objective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2194"/>
      </w:tblGrid>
      <w:tr w:rsidR="00C135E2" w14:paraId="6EF8E3A0" w14:textId="686F0107" w:rsidTr="00697DC5">
        <w:tc>
          <w:tcPr>
            <w:tcW w:w="1754" w:type="dxa"/>
          </w:tcPr>
          <w:p w14:paraId="13EF6DD0" w14:textId="3FC9C3CA" w:rsidR="00C135E2" w:rsidRPr="00802C85" w:rsidRDefault="007C64D1" w:rsidP="003016ED">
            <w:pPr>
              <w:rPr>
                <w:b/>
              </w:rPr>
            </w:pPr>
            <w:r>
              <w:rPr>
                <w:b/>
              </w:rPr>
              <w:t>T</w:t>
            </w:r>
            <w:r w:rsidR="00C135E2">
              <w:rPr>
                <w:b/>
              </w:rPr>
              <w:t>heme</w:t>
            </w:r>
          </w:p>
        </w:tc>
        <w:tc>
          <w:tcPr>
            <w:tcW w:w="12194" w:type="dxa"/>
          </w:tcPr>
          <w:p w14:paraId="0587566B" w14:textId="41B45497" w:rsidR="00C135E2" w:rsidRDefault="00C135E2" w:rsidP="003016ED">
            <w:pPr>
              <w:rPr>
                <w:b/>
              </w:rPr>
            </w:pPr>
            <w:r>
              <w:rPr>
                <w:b/>
              </w:rPr>
              <w:t>Subtheme</w:t>
            </w:r>
          </w:p>
        </w:tc>
      </w:tr>
      <w:tr w:rsidR="0073362C" w14:paraId="2338592A" w14:textId="77777777" w:rsidTr="00BB77C5">
        <w:tc>
          <w:tcPr>
            <w:tcW w:w="1754" w:type="dxa"/>
            <w:vMerge w:val="restart"/>
          </w:tcPr>
          <w:p w14:paraId="1ABFC2A9" w14:textId="56DB7A54" w:rsidR="0073362C" w:rsidRDefault="0073362C" w:rsidP="003016ED">
            <w:pPr>
              <w:rPr>
                <w:b/>
              </w:rPr>
            </w:pPr>
            <w:r>
              <w:rPr>
                <w:b/>
              </w:rPr>
              <w:t xml:space="preserve">Effective </w:t>
            </w:r>
            <w:r w:rsidRPr="0073362C">
              <w:t>(providing care based on scientific knowledge to produce better clinical outcomes)</w:t>
            </w:r>
          </w:p>
        </w:tc>
        <w:tc>
          <w:tcPr>
            <w:tcW w:w="12194" w:type="dxa"/>
          </w:tcPr>
          <w:p w14:paraId="43837B51" w14:textId="16600549" w:rsidR="0073362C" w:rsidRPr="00C135E2" w:rsidRDefault="0073362C" w:rsidP="003016ED">
            <w:pPr>
              <w:rPr>
                <w:b/>
              </w:rPr>
            </w:pPr>
            <w:r>
              <w:rPr>
                <w:b/>
                <w:color w:val="222222"/>
              </w:rPr>
              <w:t>Neutral and i</w:t>
            </w:r>
            <w:r w:rsidRPr="00C135E2">
              <w:rPr>
                <w:b/>
                <w:color w:val="222222"/>
              </w:rPr>
              <w:t>ncreased antibiotic prescribing rates</w:t>
            </w:r>
          </w:p>
          <w:p w14:paraId="7B07AA7D" w14:textId="7CB778AA" w:rsidR="0073362C" w:rsidRPr="003C6EEE" w:rsidRDefault="0073362C" w:rsidP="003016ED">
            <w:r w:rsidRPr="00166FFA">
              <w:rPr>
                <w:b/>
              </w:rPr>
              <w:t>Description:</w:t>
            </w:r>
            <w:r>
              <w:rPr>
                <w:b/>
              </w:rPr>
              <w:t xml:space="preserve"> </w:t>
            </w:r>
            <w:r w:rsidRPr="00B35E02">
              <w:t>The same or</w:t>
            </w:r>
            <w:r>
              <w:rPr>
                <w:b/>
              </w:rPr>
              <w:t xml:space="preserve"> </w:t>
            </w:r>
            <w:r>
              <w:t>h</w:t>
            </w:r>
            <w:r w:rsidRPr="003C6EEE">
              <w:t>igher rate of prescribed antibiotics than through traditional consultations</w:t>
            </w:r>
          </w:p>
          <w:p w14:paraId="103AEF5D" w14:textId="75403983" w:rsidR="0073362C" w:rsidRDefault="0073362C" w:rsidP="003016ED">
            <w:proofErr w:type="spellStart"/>
            <w:r w:rsidRPr="00C4037D">
              <w:rPr>
                <w:b/>
              </w:rPr>
              <w:t>CERQual</w:t>
            </w:r>
            <w:proofErr w:type="spellEnd"/>
            <w:r w:rsidRPr="00C4037D">
              <w:rPr>
                <w:b/>
              </w:rPr>
              <w:t xml:space="preserve"> rating:</w:t>
            </w:r>
            <w:r>
              <w:rPr>
                <w:b/>
              </w:rPr>
              <w:t xml:space="preserve"> </w:t>
            </w:r>
            <w:r>
              <w:t>Low</w:t>
            </w:r>
          </w:p>
          <w:p w14:paraId="3BEB5E23" w14:textId="11E7DE42" w:rsidR="0073362C" w:rsidRDefault="0073362C" w:rsidP="003016ED">
            <w:pPr>
              <w:rPr>
                <w:b/>
              </w:rPr>
            </w:pPr>
            <w:proofErr w:type="spellStart"/>
            <w:r>
              <w:rPr>
                <w:b/>
              </w:rPr>
              <w:t>CERQual</w:t>
            </w:r>
            <w:proofErr w:type="spellEnd"/>
            <w:r>
              <w:rPr>
                <w:b/>
              </w:rPr>
              <w:t xml:space="preserve"> explanation: </w:t>
            </w:r>
            <w:r w:rsidRPr="00F061CF">
              <w:t>Low adequacy</w:t>
            </w:r>
            <w:r>
              <w:t xml:space="preserve"> and low coherence</w:t>
            </w:r>
          </w:p>
          <w:p w14:paraId="71E9262D" w14:textId="19BE1CDE" w:rsidR="0073362C" w:rsidRDefault="0073362C" w:rsidP="00C135E2">
            <w:r w:rsidRPr="00C135E2">
              <w:rPr>
                <w:b/>
                <w:color w:val="222222"/>
              </w:rPr>
              <w:t>References:</w:t>
            </w:r>
            <w:r>
              <w:rPr>
                <w:color w:val="222222"/>
              </w:rPr>
              <w:t xml:space="preserve"> </w:t>
            </w:r>
            <w:r>
              <w:rPr>
                <w:color w:val="222222"/>
              </w:rPr>
              <w:fldChar w:fldCharType="begin">
                <w:fldData xml:space="preserve">PEVuZE5vdGU+PENpdGU+PEF1dGhvcj5NZWhyb3RyYTwvQXV0aG9yPjxZZWFyPjIwMTM8L1llYXI+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</w:fldData>
              </w:fldChar>
            </w:r>
            <w:r>
              <w:rPr>
                <w:color w:val="222222"/>
              </w:rPr>
              <w:instrText xml:space="preserve"> ADDIN EN.CITE </w:instrText>
            </w:r>
            <w:r>
              <w:rPr>
                <w:color w:val="222222"/>
              </w:rPr>
              <w:fldChar w:fldCharType="begin">
                <w:fldData xml:space="preserve">PEVuZE5vdGU+PENpdGU+PEF1dGhvcj5NZWhyb3RyYTwvQXV0aG9yPjxZZWFyPjIwMTM8L1llYXI+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</w:fldData>
              </w:fldChar>
            </w:r>
            <w:r>
              <w:rPr>
                <w:color w:val="222222"/>
              </w:rPr>
              <w:instrText xml:space="preserve"> ADDIN EN.CITE.DATA </w:instrText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end"/>
            </w:r>
            <w:r>
              <w:rPr>
                <w:color w:val="222222"/>
              </w:rPr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[1-3]</w:t>
            </w:r>
            <w:r>
              <w:rPr>
                <w:color w:val="222222"/>
              </w:rPr>
              <w:fldChar w:fldCharType="end"/>
            </w:r>
            <w:r>
              <w:rPr>
                <w:color w:val="222222"/>
              </w:rPr>
              <w:t>, n=</w:t>
            </w:r>
            <w:r>
              <w:t>3</w:t>
            </w:r>
          </w:p>
          <w:p w14:paraId="24A68490" w14:textId="1DE9EEEC" w:rsidR="0073362C" w:rsidRDefault="0073362C" w:rsidP="00F17FDD">
            <w:pPr>
              <w:rPr>
                <w:b/>
              </w:rPr>
            </w:pPr>
            <w:r w:rsidRPr="003B3384">
              <w:rPr>
                <w:b/>
              </w:rPr>
              <w:t>Exemplar data:</w:t>
            </w:r>
            <w:r>
              <w:t xml:space="preserve"> </w:t>
            </w:r>
            <w:r w:rsidRPr="004E0CFD">
              <w:t>Physicians were more likely to prescribe an antibiotic at an e-visit for either condition [sinusitis and UTI]</w:t>
            </w:r>
            <w:r w:rsidRPr="00D5279A">
              <w:rPr>
                <w:i/>
              </w:rPr>
              <w:t xml:space="preserve"> </w:t>
            </w:r>
            <w:r>
              <w:rPr>
                <w:color w:val="222222"/>
              </w:rPr>
              <w:fldChar w:fldCharType="begin"/>
            </w:r>
            <w:r>
              <w:rPr>
                <w:color w:val="222222"/>
              </w:rPr>
              <w:instrText xml:space="preserve"> ADDIN EN.CITE &lt;EndNote&gt;&lt;Cite&gt;&lt;Author&gt;Mehrotra&lt;/Author&gt;&lt;Year&gt;2013&lt;/Year&gt;&lt;RecNum&gt;2151&lt;/RecNum&gt;&lt;DisplayText&gt;[1]&lt;/DisplayText&gt;&lt;record&gt;&lt;rec-number&gt;2151&lt;/rec-number&gt;&lt;foreign-keys&gt;&lt;key app="EN" db-id="zpdrf252qeertmes5vbptrz5txwras5vv9aw" timestamp="1596022357"&gt;2151&lt;/key&gt;&lt;/foreign-keys&gt;&lt;ref-type name="Journal Article"&gt;17&lt;/ref-type&gt;&lt;contributors&gt;&lt;authors&gt;&lt;author&gt;Mehrotra, A.&lt;/author&gt;&lt;author&gt;Paone, S.&lt;/author&gt;&lt;author&gt;Martich, G. D.&lt;/author&gt;&lt;author&gt;Albert, S. M.&lt;/author&gt;&lt;author&gt;Shevchik, G. J.&lt;/author&gt;&lt;/authors&gt;&lt;/contributors&gt;&lt;auth-address&gt;Mehrotra, Ateev. University of Pittsburgh School of Medicine, Pittsburgh, PA 15213, USA. mehrotra@rand.org&lt;/auth-address&gt;&lt;titles&gt;&lt;title&gt;A comparison of care at e-visits and physician office visits for sinusitis and urinary tract infection&lt;/title&gt;&lt;secondary-title&gt;JAMA Intern Med&lt;/secondary-title&gt;&lt;/titles&gt;&lt;periodical&gt;&lt;full-title&gt;JAMA Intern Med&lt;/full-title&gt;&lt;/periodical&gt;&lt;pages&gt;72-4&lt;/pages&gt;&lt;volume&gt;173&lt;/volume&gt;&lt;number&gt;1&lt;/number&gt;&lt;dates&gt;&lt;year&gt;2013&lt;/year&gt;&lt;/dates&gt;&lt;accession-num&gt;23403816&lt;/accession-num&gt;&lt;work-type&gt;Comparative Study&amp;#xD;Research Support, N.I.H., Extramural&amp;#xD;Research Support, Non-U.S. Gov&amp;apos;t&lt;/work-type&gt;&lt;urls&gt;&lt;related-urls&gt;&lt;url&gt;https://jamanetwork-com.manchester.idm.oclc.org/journals/jamainternalmedicine/fullarticle/1392490&lt;/url&gt;&lt;/related-urls&gt;&lt;/urls&gt;&lt;electronic-resource-num&gt;10.1001/2013.jamainternmed.305&lt;/electronic-resource-num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color w:val="222222"/>
              </w:rPr>
              <w:fldChar w:fldCharType="separate"/>
            </w:r>
            <w:r>
              <w:rPr>
                <w:noProof/>
                <w:color w:val="222222"/>
              </w:rPr>
              <w:t>[1]</w:t>
            </w:r>
            <w:r>
              <w:rPr>
                <w:color w:val="222222"/>
              </w:rPr>
              <w:fldChar w:fldCharType="end"/>
            </w:r>
          </w:p>
        </w:tc>
      </w:tr>
      <w:tr w:rsidR="0073362C" w14:paraId="7C573EF7" w14:textId="77777777" w:rsidTr="00834B18">
        <w:tc>
          <w:tcPr>
            <w:tcW w:w="1754" w:type="dxa"/>
            <w:vMerge/>
          </w:tcPr>
          <w:p w14:paraId="4426C4F1" w14:textId="77777777" w:rsidR="0073362C" w:rsidRDefault="0073362C" w:rsidP="003861C1">
            <w:pPr>
              <w:rPr>
                <w:b/>
              </w:rPr>
            </w:pPr>
          </w:p>
        </w:tc>
        <w:tc>
          <w:tcPr>
            <w:tcW w:w="12194" w:type="dxa"/>
          </w:tcPr>
          <w:p w14:paraId="58BF8C39" w14:textId="77777777" w:rsidR="0073362C" w:rsidRPr="00271509" w:rsidRDefault="0073362C" w:rsidP="00042E33">
            <w:pPr>
              <w:rPr>
                <w:b/>
              </w:rPr>
            </w:pPr>
            <w:r w:rsidRPr="00271509">
              <w:rPr>
                <w:b/>
              </w:rPr>
              <w:t xml:space="preserve">Reduced </w:t>
            </w:r>
            <w:r w:rsidRPr="00271509">
              <w:rPr>
                <w:b/>
                <w:color w:val="222222"/>
              </w:rPr>
              <w:t>antibi</w:t>
            </w:r>
            <w:bookmarkStart w:id="0" w:name="_GoBack"/>
            <w:bookmarkEnd w:id="0"/>
            <w:r w:rsidRPr="00271509">
              <w:rPr>
                <w:b/>
                <w:color w:val="222222"/>
              </w:rPr>
              <w:t>otic prescribing rates</w:t>
            </w:r>
          </w:p>
          <w:p w14:paraId="5573B314" w14:textId="1B6F39AE" w:rsidR="0073362C" w:rsidRPr="00042E33" w:rsidRDefault="0073362C" w:rsidP="003861C1">
            <w:r w:rsidRPr="00166FFA">
              <w:rPr>
                <w:b/>
              </w:rPr>
              <w:t>Description:</w:t>
            </w:r>
            <w:r>
              <w:rPr>
                <w:b/>
              </w:rPr>
              <w:t xml:space="preserve"> </w:t>
            </w:r>
            <w:r>
              <w:t>Fewer antibiotics prescribed through OCs</w:t>
            </w:r>
          </w:p>
          <w:p w14:paraId="3EAAA684" w14:textId="3F426436" w:rsidR="0073362C" w:rsidRDefault="0073362C" w:rsidP="003861C1">
            <w:proofErr w:type="spellStart"/>
            <w:r w:rsidRPr="00C4037D">
              <w:rPr>
                <w:b/>
              </w:rPr>
              <w:t>CERQual</w:t>
            </w:r>
            <w:proofErr w:type="spellEnd"/>
            <w:r w:rsidRPr="00C4037D">
              <w:rPr>
                <w:b/>
              </w:rPr>
              <w:t xml:space="preserve"> rating:</w:t>
            </w:r>
            <w:r>
              <w:rPr>
                <w:b/>
              </w:rPr>
              <w:t xml:space="preserve"> </w:t>
            </w:r>
            <w:r>
              <w:t>Low</w:t>
            </w:r>
          </w:p>
          <w:p w14:paraId="710B52CA" w14:textId="584CD3A3" w:rsidR="0073362C" w:rsidRDefault="0073362C" w:rsidP="003861C1">
            <w:proofErr w:type="spellStart"/>
            <w:r>
              <w:rPr>
                <w:b/>
              </w:rPr>
              <w:t>CERQual</w:t>
            </w:r>
            <w:proofErr w:type="spellEnd"/>
            <w:r>
              <w:rPr>
                <w:b/>
              </w:rPr>
              <w:t xml:space="preserve"> explanation: </w:t>
            </w:r>
            <w:r w:rsidRPr="00F061CF">
              <w:t>Low adequacy</w:t>
            </w:r>
            <w:r>
              <w:t xml:space="preserve"> and low coherence</w:t>
            </w:r>
          </w:p>
          <w:p w14:paraId="2919EC41" w14:textId="1CC7CE83" w:rsidR="0073362C" w:rsidRDefault="0073362C" w:rsidP="00BD1601">
            <w:r w:rsidRPr="00C135E2">
              <w:rPr>
                <w:b/>
                <w:color w:val="222222"/>
              </w:rPr>
              <w:t>References:</w:t>
            </w:r>
            <w:r>
              <w:rPr>
                <w:color w:val="222222"/>
              </w:rPr>
              <w:t xml:space="preserve"> </w:t>
            </w:r>
            <w:r w:rsidRPr="00453874">
              <w:fldChar w:fldCharType="begin">
                <w:fldData xml:space="preserve">PEVuZE5vdGU+PENpdGU+PEF1dGhvcj5NT1JJPC9BdXRob3I+PFllYXI+MjAxOTwvWWVhcj48UmVj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PEVuZE5vdGU+PENpdGU+PEF1dGhvcj5NT1JJPC9BdXRob3I+PFllYXI+MjAxOTwvWWVhcj48UmVj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 w:rsidRPr="00453874">
              <w:fldChar w:fldCharType="separate"/>
            </w:r>
            <w:r>
              <w:rPr>
                <w:noProof/>
              </w:rPr>
              <w:t>[4-6]</w:t>
            </w:r>
            <w:r w:rsidRPr="00453874">
              <w:fldChar w:fldCharType="end"/>
            </w:r>
            <w:r>
              <w:t>, n=3</w:t>
            </w:r>
          </w:p>
          <w:p w14:paraId="5ADD717A" w14:textId="0F8C0F5C" w:rsidR="0073362C" w:rsidRDefault="0073362C" w:rsidP="00CB7A9F">
            <w:r w:rsidRPr="00A20C36">
              <w:rPr>
                <w:b/>
              </w:rPr>
              <w:t>Exemplar data:</w:t>
            </w:r>
            <w:r>
              <w:rPr>
                <w:b/>
              </w:rPr>
              <w:t xml:space="preserve"> </w:t>
            </w:r>
            <w:r w:rsidRPr="004E0CFD">
              <w:t xml:space="preserve">Patients evaluated F2F were more likely to be given an antibiotic prescription (72% [108/ 150]) when compared with those evaluated through e-visit (56% [84/150]; p = 0.004) </w:t>
            </w:r>
            <w:r w:rsidRPr="003B3384">
              <w:fldChar w:fldCharType="begin"/>
            </w:r>
            <w:r>
              <w:instrText xml:space="preserve"> ADDIN EN.CITE &lt;EndNote&gt;&lt;Cite&gt;&lt;Author&gt;Penza&lt;/Author&gt;&lt;Year&gt;2021&lt;/Year&gt;&lt;RecNum&gt;2404&lt;/RecNum&gt;&lt;DisplayText&gt;[5]&lt;/DisplayText&gt;&lt;record&gt;&lt;rec-number&gt;2404&lt;/rec-number&gt;&lt;foreign-keys&gt;&lt;key app="EN" db-id="zpdrf252qeertmes5vbptrz5txwras5vv9aw" timestamp="1601535108"&gt;2404&lt;/key&gt;&lt;/foreign-keys&gt;&lt;ref-type name="Journal Article"&gt;17&lt;/ref-type&gt;&lt;contributors&gt;&lt;authors&gt;&lt;author&gt;Penza, Kristine S.&lt;/author&gt;&lt;author&gt;Murray, Martha A.&lt;/author&gt;&lt;author&gt;Myers, Jane F.&lt;/author&gt;&lt;author&gt;Furst, Joseph W.&lt;/author&gt;&lt;author&gt;Pecina, Jennifer L.&lt;/author&gt;&lt;/authors&gt;&lt;/contributors&gt;&lt;titles&gt;&lt;title&gt;Management of Acute Sinusitis via e-Visit&lt;/title&gt;&lt;secondary-title&gt;Telemed J E Health&lt;/secondary-title&gt;&lt;/titles&gt;&lt;periodical&gt;&lt;full-title&gt;Telemed J E Health&lt;/full-title&gt;&lt;/periodical&gt;&lt;dates&gt;&lt;year&gt;2021&lt;/year&gt;&lt;/dates&gt;&lt;publisher&gt;Mary Ann Liebert, Inc., publishers&lt;/publisher&gt;&lt;isbn&gt;1530-5627&lt;/isbn&gt;&lt;urls&gt;&lt;related-urls&gt;&lt;url&gt;https://doi.org/10.1089/tmj.2020.0047&lt;/url&gt;&lt;/related-urls&gt;&lt;/urls&gt;&lt;electronic-resource-num&gt;10.1089/tmj.2020.0047&lt;/electronic-resource-num&gt;&lt;access-date&gt;2020/09/30&lt;/access-date&gt;&lt;/record&gt;&lt;/Cite&gt;&lt;/EndNote&gt;</w:instrText>
            </w:r>
            <w:r w:rsidRPr="003B3384">
              <w:fldChar w:fldCharType="separate"/>
            </w:r>
            <w:r w:rsidRPr="003B3384">
              <w:rPr>
                <w:noProof/>
              </w:rPr>
              <w:t>[5]</w:t>
            </w:r>
            <w:r w:rsidRPr="003B3384">
              <w:fldChar w:fldCharType="end"/>
            </w:r>
          </w:p>
        </w:tc>
      </w:tr>
    </w:tbl>
    <w:p w14:paraId="50982AF9" w14:textId="3810EC79" w:rsidR="00BD2EB4" w:rsidRDefault="00BD2EB4"/>
    <w:p w14:paraId="284E8FF5" w14:textId="3AFFAE27" w:rsidR="00172C79" w:rsidRPr="00172C79" w:rsidRDefault="00172C79" w:rsidP="00CB5ECA">
      <w:pPr>
        <w:pStyle w:val="EndNoteBibliography"/>
        <w:spacing w:after="0"/>
        <w:rPr>
          <w:b/>
        </w:rPr>
      </w:pPr>
      <w:r>
        <w:rPr>
          <w:b/>
        </w:rPr>
        <w:t>References</w:t>
      </w:r>
    </w:p>
    <w:p w14:paraId="76A468F4" w14:textId="77777777" w:rsidR="004E0CFD" w:rsidRPr="004E0CFD" w:rsidRDefault="00BD2EB4" w:rsidP="004E0CFD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4E0CFD" w:rsidRPr="004E0CFD">
        <w:t>1.</w:t>
      </w:r>
      <w:r w:rsidR="004E0CFD" w:rsidRPr="004E0CFD">
        <w:tab/>
        <w:t>Mehrotra A, Paone S, Martich GD, Albert SM, Shevchik GJ. A comparison of care at e-visits and physician office visits for sinusitis and urinary tract infection. JAMA Intern Med. 2013;173(1):72-4. PMID: 23403816. doi: 10.1001/2013.jamainternmed.305.</w:t>
      </w:r>
    </w:p>
    <w:p w14:paraId="6024ACA0" w14:textId="1E477812" w:rsidR="004E0CFD" w:rsidRPr="004E0CFD" w:rsidRDefault="004E0CFD" w:rsidP="004E0CFD">
      <w:pPr>
        <w:pStyle w:val="EndNoteBibliography"/>
        <w:spacing w:after="0"/>
      </w:pPr>
      <w:r w:rsidRPr="004E0CFD">
        <w:t>2.</w:t>
      </w:r>
      <w:r w:rsidRPr="004E0CFD">
        <w:tab/>
        <w:t xml:space="preserve">Peber E, Wästfelt E. Impact of digi-physical healthcare. [Master Thesis] Sweden: Lund University; 2020 [cited 2020 1 Sept]; Available from: </w:t>
      </w:r>
      <w:hyperlink r:id="rId6" w:history="1">
        <w:r w:rsidRPr="004E0CFD">
          <w:rPr>
            <w:rStyle w:val="Hyperlink"/>
          </w:rPr>
          <w:t>https://lup.lub.lu.se/student-papers/search/publication/9015211</w:t>
        </w:r>
      </w:hyperlink>
      <w:r w:rsidRPr="004E0CFD">
        <w:t>.</w:t>
      </w:r>
    </w:p>
    <w:p w14:paraId="110837DA" w14:textId="77777777" w:rsidR="004E0CFD" w:rsidRPr="004E0CFD" w:rsidRDefault="004E0CFD" w:rsidP="004E0CFD">
      <w:pPr>
        <w:pStyle w:val="EndNoteBibliography"/>
        <w:spacing w:after="0"/>
      </w:pPr>
      <w:r w:rsidRPr="004E0CFD">
        <w:t>3.</w:t>
      </w:r>
      <w:r w:rsidRPr="004E0CFD">
        <w:tab/>
        <w:t>Murray MA, Penza KS, Myers JF, Furst JW, Pecina JL. Comparison of eVisit Management of Urinary Symptoms and Urinary Tract Infections with Standard Care. Telemed J E Health. 2020 2020/05/01;26(5):639-44. doi: 10.1089/tmj.2019.0044.</w:t>
      </w:r>
    </w:p>
    <w:p w14:paraId="3B1F45E7" w14:textId="759BBA4C" w:rsidR="004E0CFD" w:rsidRPr="004E0CFD" w:rsidRDefault="004E0CFD" w:rsidP="004E0CFD">
      <w:pPr>
        <w:pStyle w:val="EndNoteBibliography"/>
        <w:spacing w:after="0"/>
      </w:pPr>
      <w:r w:rsidRPr="004E0CFD">
        <w:t>4.</w:t>
      </w:r>
      <w:r w:rsidRPr="004E0CFD">
        <w:tab/>
        <w:t xml:space="preserve">Ipsos MORI, York Health Economics Consortium. Evaluation of Babylon GP at Hand:  Final evaluation report. London2019 [cited 2020 1 Sept]; Available from: </w:t>
      </w:r>
      <w:hyperlink r:id="rId7" w:history="1">
        <w:r w:rsidRPr="004E0CFD">
          <w:rPr>
            <w:rStyle w:val="Hyperlink"/>
          </w:rPr>
          <w:t>https://www.hammersmithfulhamccg.nhs.uk/media/156123/Evaluation-of-Babylon-GP-at-Hand-Final-Report.pdf</w:t>
        </w:r>
      </w:hyperlink>
      <w:r w:rsidRPr="004E0CFD">
        <w:t>.</w:t>
      </w:r>
    </w:p>
    <w:p w14:paraId="45FF777D" w14:textId="77777777" w:rsidR="004E0CFD" w:rsidRPr="004E0CFD" w:rsidRDefault="004E0CFD" w:rsidP="004E0CFD">
      <w:pPr>
        <w:pStyle w:val="EndNoteBibliography"/>
        <w:spacing w:after="0"/>
      </w:pPr>
      <w:r w:rsidRPr="004E0CFD">
        <w:t>5.</w:t>
      </w:r>
      <w:r w:rsidRPr="004E0CFD">
        <w:tab/>
        <w:t>Penza KS, Murray MA, Myers JF, Furst JW, Pecina JL. Management of Acute Sinusitis via e-Visit. Telemed J E Health. 2021. doi: 10.1089/tmj.2020.0047.</w:t>
      </w:r>
    </w:p>
    <w:p w14:paraId="264903F2" w14:textId="774452DC" w:rsidR="004E0CFD" w:rsidRPr="004E0CFD" w:rsidRDefault="004E0CFD" w:rsidP="004E0CFD">
      <w:pPr>
        <w:pStyle w:val="EndNoteBibliography"/>
      </w:pPr>
      <w:r w:rsidRPr="004E0CFD">
        <w:t>6.</w:t>
      </w:r>
      <w:r w:rsidRPr="004E0CFD">
        <w:tab/>
        <w:t xml:space="preserve">Tarn DM, Hintz C, Mendez-Hernandez E, Sawlani SP, Bholat MA. Using virtual visits to care for primary care patients with COVID-19 symptoms. J Am Board Fam Med. 2021 February;34:S147-S51. doi: </w:t>
      </w:r>
      <w:hyperlink r:id="rId8" w:history="1">
        <w:r w:rsidRPr="004E0CFD">
          <w:rPr>
            <w:rStyle w:val="Hyperlink"/>
          </w:rPr>
          <w:t>https://doi.org/10.3122/jabfm.2021.S1.200241</w:t>
        </w:r>
      </w:hyperlink>
      <w:r w:rsidRPr="004E0CFD">
        <w:t>.</w:t>
      </w:r>
    </w:p>
    <w:p w14:paraId="7DD65846" w14:textId="01F16F57" w:rsidR="008F6A35" w:rsidRDefault="00BD2EB4">
      <w:r>
        <w:fldChar w:fldCharType="end"/>
      </w:r>
      <w:r w:rsidR="00946225">
        <w:fldChar w:fldCharType="begin"/>
      </w:r>
      <w:r w:rsidR="00946225">
        <w:instrText xml:space="preserve"> ADDIN </w:instrText>
      </w:r>
      <w:r w:rsidR="00946225">
        <w:fldChar w:fldCharType="end"/>
      </w:r>
    </w:p>
    <w:sectPr w:rsidR="008F6A35" w:rsidSect="00CB711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14295" w14:textId="77777777" w:rsidR="00DB6A5E" w:rsidRDefault="00DB6A5E" w:rsidP="005956D2">
      <w:pPr>
        <w:spacing w:after="0" w:line="240" w:lineRule="auto"/>
      </w:pPr>
      <w:r>
        <w:separator/>
      </w:r>
    </w:p>
  </w:endnote>
  <w:endnote w:type="continuationSeparator" w:id="0">
    <w:p w14:paraId="69FCD6FC" w14:textId="77777777" w:rsidR="00DB6A5E" w:rsidRDefault="00DB6A5E" w:rsidP="0059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6AD70" w14:textId="77777777" w:rsidR="00DB6A5E" w:rsidRDefault="00DB6A5E" w:rsidP="005956D2">
      <w:pPr>
        <w:spacing w:after="0" w:line="240" w:lineRule="auto"/>
      </w:pPr>
      <w:r>
        <w:separator/>
      </w:r>
    </w:p>
  </w:footnote>
  <w:footnote w:type="continuationSeparator" w:id="0">
    <w:p w14:paraId="49FECF7C" w14:textId="77777777" w:rsidR="00DB6A5E" w:rsidRDefault="00DB6A5E" w:rsidP="0059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002B9" w14:textId="25CC5A29" w:rsidR="005956D2" w:rsidRDefault="0059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edical Internet Research (1)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pdrf252qeertmes5vbptrz5txwras5vv9aw&quot;&gt;EndNote_allrefs_290720&lt;record-ids&gt;&lt;item&gt;2151&lt;/item&gt;&lt;item&gt;2400&lt;/item&gt;&lt;item&gt;2404&lt;/item&gt;&lt;item&gt;2405&lt;/item&gt;&lt;item&gt;2407&lt;/item&gt;&lt;item&gt;2823&lt;/item&gt;&lt;/record-ids&gt;&lt;/item&gt;&lt;/Libraries&gt;"/>
  </w:docVars>
  <w:rsids>
    <w:rsidRoot w:val="00CB7111"/>
    <w:rsid w:val="00002DD2"/>
    <w:rsid w:val="000057A7"/>
    <w:rsid w:val="0000595E"/>
    <w:rsid w:val="00010C03"/>
    <w:rsid w:val="00014E0C"/>
    <w:rsid w:val="00017352"/>
    <w:rsid w:val="0001783F"/>
    <w:rsid w:val="0002336D"/>
    <w:rsid w:val="000364B4"/>
    <w:rsid w:val="00036ACC"/>
    <w:rsid w:val="00042E33"/>
    <w:rsid w:val="0004328F"/>
    <w:rsid w:val="00047295"/>
    <w:rsid w:val="000539E2"/>
    <w:rsid w:val="00067D0D"/>
    <w:rsid w:val="00077A85"/>
    <w:rsid w:val="00085DB9"/>
    <w:rsid w:val="000A4729"/>
    <w:rsid w:val="000A6E04"/>
    <w:rsid w:val="000C0678"/>
    <w:rsid w:val="000C481F"/>
    <w:rsid w:val="000D7571"/>
    <w:rsid w:val="000E3214"/>
    <w:rsid w:val="000E66EA"/>
    <w:rsid w:val="000F51B9"/>
    <w:rsid w:val="000F5D5D"/>
    <w:rsid w:val="00101C92"/>
    <w:rsid w:val="001058A0"/>
    <w:rsid w:val="0011050C"/>
    <w:rsid w:val="00134943"/>
    <w:rsid w:val="00136299"/>
    <w:rsid w:val="0014609B"/>
    <w:rsid w:val="00150464"/>
    <w:rsid w:val="00157EA2"/>
    <w:rsid w:val="00162A23"/>
    <w:rsid w:val="001700FD"/>
    <w:rsid w:val="001709A8"/>
    <w:rsid w:val="00172C79"/>
    <w:rsid w:val="001730CF"/>
    <w:rsid w:val="00174C4E"/>
    <w:rsid w:val="00175001"/>
    <w:rsid w:val="00177BE8"/>
    <w:rsid w:val="00182BE3"/>
    <w:rsid w:val="00190960"/>
    <w:rsid w:val="00190ED8"/>
    <w:rsid w:val="00192579"/>
    <w:rsid w:val="00197BFB"/>
    <w:rsid w:val="001A236B"/>
    <w:rsid w:val="001B634E"/>
    <w:rsid w:val="001B7E5A"/>
    <w:rsid w:val="001D016D"/>
    <w:rsid w:val="001D4FD2"/>
    <w:rsid w:val="001E24C6"/>
    <w:rsid w:val="001E4CBB"/>
    <w:rsid w:val="001E5F87"/>
    <w:rsid w:val="00201BBA"/>
    <w:rsid w:val="0020614E"/>
    <w:rsid w:val="0020616F"/>
    <w:rsid w:val="0021773C"/>
    <w:rsid w:val="00231347"/>
    <w:rsid w:val="00233192"/>
    <w:rsid w:val="00233FA2"/>
    <w:rsid w:val="00236084"/>
    <w:rsid w:val="00237632"/>
    <w:rsid w:val="0025565A"/>
    <w:rsid w:val="00265DDD"/>
    <w:rsid w:val="00271509"/>
    <w:rsid w:val="002761FB"/>
    <w:rsid w:val="00286526"/>
    <w:rsid w:val="00291329"/>
    <w:rsid w:val="002A3029"/>
    <w:rsid w:val="002A6066"/>
    <w:rsid w:val="002B320C"/>
    <w:rsid w:val="002B71C6"/>
    <w:rsid w:val="002C0E9B"/>
    <w:rsid w:val="002C2E5F"/>
    <w:rsid w:val="002E2388"/>
    <w:rsid w:val="002E3F08"/>
    <w:rsid w:val="002E7ECB"/>
    <w:rsid w:val="002F3744"/>
    <w:rsid w:val="002F5AA6"/>
    <w:rsid w:val="003016ED"/>
    <w:rsid w:val="003058C5"/>
    <w:rsid w:val="00307640"/>
    <w:rsid w:val="0032260F"/>
    <w:rsid w:val="00334AA0"/>
    <w:rsid w:val="003631F2"/>
    <w:rsid w:val="00367B65"/>
    <w:rsid w:val="0037445D"/>
    <w:rsid w:val="0037536D"/>
    <w:rsid w:val="003757E8"/>
    <w:rsid w:val="003861C1"/>
    <w:rsid w:val="00394882"/>
    <w:rsid w:val="003A25D4"/>
    <w:rsid w:val="003A3A88"/>
    <w:rsid w:val="003B3384"/>
    <w:rsid w:val="003B7F8E"/>
    <w:rsid w:val="003C10C6"/>
    <w:rsid w:val="003C1512"/>
    <w:rsid w:val="003C6EEE"/>
    <w:rsid w:val="003D4308"/>
    <w:rsid w:val="003E71FD"/>
    <w:rsid w:val="003F3465"/>
    <w:rsid w:val="00414A7B"/>
    <w:rsid w:val="004171AE"/>
    <w:rsid w:val="004176F8"/>
    <w:rsid w:val="00432181"/>
    <w:rsid w:val="004418C8"/>
    <w:rsid w:val="00453874"/>
    <w:rsid w:val="00456427"/>
    <w:rsid w:val="00456C02"/>
    <w:rsid w:val="00464097"/>
    <w:rsid w:val="0047084C"/>
    <w:rsid w:val="00474CB0"/>
    <w:rsid w:val="00476666"/>
    <w:rsid w:val="0049321F"/>
    <w:rsid w:val="004A0848"/>
    <w:rsid w:val="004A71CB"/>
    <w:rsid w:val="004A7BFE"/>
    <w:rsid w:val="004C0E03"/>
    <w:rsid w:val="004C4B4D"/>
    <w:rsid w:val="004C7392"/>
    <w:rsid w:val="004D1844"/>
    <w:rsid w:val="004D30EC"/>
    <w:rsid w:val="004D4035"/>
    <w:rsid w:val="004E0CFD"/>
    <w:rsid w:val="004E2A01"/>
    <w:rsid w:val="004E57AE"/>
    <w:rsid w:val="004E6DA7"/>
    <w:rsid w:val="004F0251"/>
    <w:rsid w:val="004F10DB"/>
    <w:rsid w:val="004F1C13"/>
    <w:rsid w:val="005018D6"/>
    <w:rsid w:val="0050528E"/>
    <w:rsid w:val="0051287E"/>
    <w:rsid w:val="00517571"/>
    <w:rsid w:val="00535F0E"/>
    <w:rsid w:val="00537ECB"/>
    <w:rsid w:val="00546806"/>
    <w:rsid w:val="00551116"/>
    <w:rsid w:val="00554B24"/>
    <w:rsid w:val="00556F13"/>
    <w:rsid w:val="00557177"/>
    <w:rsid w:val="005624CF"/>
    <w:rsid w:val="005639E3"/>
    <w:rsid w:val="00570974"/>
    <w:rsid w:val="00571E1F"/>
    <w:rsid w:val="005739A7"/>
    <w:rsid w:val="005770A6"/>
    <w:rsid w:val="00581885"/>
    <w:rsid w:val="00590CF7"/>
    <w:rsid w:val="00593018"/>
    <w:rsid w:val="00594BEF"/>
    <w:rsid w:val="005956D2"/>
    <w:rsid w:val="005A468F"/>
    <w:rsid w:val="005B4E67"/>
    <w:rsid w:val="005B55FC"/>
    <w:rsid w:val="005C0AC4"/>
    <w:rsid w:val="005C6993"/>
    <w:rsid w:val="005E677B"/>
    <w:rsid w:val="0060589F"/>
    <w:rsid w:val="00607F98"/>
    <w:rsid w:val="00610B28"/>
    <w:rsid w:val="006123AF"/>
    <w:rsid w:val="00612A7D"/>
    <w:rsid w:val="00614C9C"/>
    <w:rsid w:val="006163E6"/>
    <w:rsid w:val="00617462"/>
    <w:rsid w:val="00624C7B"/>
    <w:rsid w:val="00627C1F"/>
    <w:rsid w:val="00631B32"/>
    <w:rsid w:val="00632BAC"/>
    <w:rsid w:val="00642A8E"/>
    <w:rsid w:val="00647172"/>
    <w:rsid w:val="006539D9"/>
    <w:rsid w:val="00663812"/>
    <w:rsid w:val="00665B76"/>
    <w:rsid w:val="00665D81"/>
    <w:rsid w:val="006665AA"/>
    <w:rsid w:val="00673F91"/>
    <w:rsid w:val="00680D67"/>
    <w:rsid w:val="0068480B"/>
    <w:rsid w:val="00692EDE"/>
    <w:rsid w:val="006939C5"/>
    <w:rsid w:val="006A2C4D"/>
    <w:rsid w:val="006A2C78"/>
    <w:rsid w:val="006A4EAB"/>
    <w:rsid w:val="006C5A3F"/>
    <w:rsid w:val="006D1613"/>
    <w:rsid w:val="006D5513"/>
    <w:rsid w:val="006E44E2"/>
    <w:rsid w:val="006E6B32"/>
    <w:rsid w:val="006E79F3"/>
    <w:rsid w:val="007008EE"/>
    <w:rsid w:val="00700CB5"/>
    <w:rsid w:val="00700F04"/>
    <w:rsid w:val="0070246E"/>
    <w:rsid w:val="00704864"/>
    <w:rsid w:val="007053EA"/>
    <w:rsid w:val="0070562E"/>
    <w:rsid w:val="00710A2B"/>
    <w:rsid w:val="00712DF0"/>
    <w:rsid w:val="007144BD"/>
    <w:rsid w:val="00716AFB"/>
    <w:rsid w:val="0072052F"/>
    <w:rsid w:val="00725B17"/>
    <w:rsid w:val="0073362C"/>
    <w:rsid w:val="0074313F"/>
    <w:rsid w:val="00754FB9"/>
    <w:rsid w:val="00784A67"/>
    <w:rsid w:val="007B39BC"/>
    <w:rsid w:val="007B4B5A"/>
    <w:rsid w:val="007C3D19"/>
    <w:rsid w:val="007C5EE7"/>
    <w:rsid w:val="007C64D1"/>
    <w:rsid w:val="007E63FC"/>
    <w:rsid w:val="007F0058"/>
    <w:rsid w:val="00802C85"/>
    <w:rsid w:val="008052F1"/>
    <w:rsid w:val="00805CF2"/>
    <w:rsid w:val="008156FA"/>
    <w:rsid w:val="00815B5B"/>
    <w:rsid w:val="00836845"/>
    <w:rsid w:val="0084042B"/>
    <w:rsid w:val="00842232"/>
    <w:rsid w:val="00862C56"/>
    <w:rsid w:val="008640CB"/>
    <w:rsid w:val="0086687D"/>
    <w:rsid w:val="00895111"/>
    <w:rsid w:val="008B05D6"/>
    <w:rsid w:val="008B0E44"/>
    <w:rsid w:val="008C2F58"/>
    <w:rsid w:val="008C393D"/>
    <w:rsid w:val="008D5C5F"/>
    <w:rsid w:val="008E42E7"/>
    <w:rsid w:val="008F52E1"/>
    <w:rsid w:val="00903B3B"/>
    <w:rsid w:val="00917228"/>
    <w:rsid w:val="00920B8B"/>
    <w:rsid w:val="009326B8"/>
    <w:rsid w:val="00935AB5"/>
    <w:rsid w:val="009401EC"/>
    <w:rsid w:val="009460EE"/>
    <w:rsid w:val="00946225"/>
    <w:rsid w:val="009540A5"/>
    <w:rsid w:val="009552AF"/>
    <w:rsid w:val="00963558"/>
    <w:rsid w:val="009654D2"/>
    <w:rsid w:val="009659B1"/>
    <w:rsid w:val="009666B8"/>
    <w:rsid w:val="00967473"/>
    <w:rsid w:val="0097433B"/>
    <w:rsid w:val="00983372"/>
    <w:rsid w:val="00990280"/>
    <w:rsid w:val="009923C6"/>
    <w:rsid w:val="00993E6E"/>
    <w:rsid w:val="009A29DA"/>
    <w:rsid w:val="009A31FB"/>
    <w:rsid w:val="009B35C7"/>
    <w:rsid w:val="009B5038"/>
    <w:rsid w:val="009C2AED"/>
    <w:rsid w:val="009C5517"/>
    <w:rsid w:val="009D0102"/>
    <w:rsid w:val="009D5DE1"/>
    <w:rsid w:val="009D5E2D"/>
    <w:rsid w:val="009E4F06"/>
    <w:rsid w:val="009F05DC"/>
    <w:rsid w:val="009F5345"/>
    <w:rsid w:val="009F6004"/>
    <w:rsid w:val="00A12C56"/>
    <w:rsid w:val="00A1396C"/>
    <w:rsid w:val="00A161AA"/>
    <w:rsid w:val="00A16613"/>
    <w:rsid w:val="00A24389"/>
    <w:rsid w:val="00A30857"/>
    <w:rsid w:val="00A4055E"/>
    <w:rsid w:val="00A50802"/>
    <w:rsid w:val="00A51117"/>
    <w:rsid w:val="00A60593"/>
    <w:rsid w:val="00A6177F"/>
    <w:rsid w:val="00A66156"/>
    <w:rsid w:val="00A7061D"/>
    <w:rsid w:val="00A7427E"/>
    <w:rsid w:val="00A74592"/>
    <w:rsid w:val="00A80D2B"/>
    <w:rsid w:val="00A82148"/>
    <w:rsid w:val="00A91171"/>
    <w:rsid w:val="00AA3869"/>
    <w:rsid w:val="00AC14CB"/>
    <w:rsid w:val="00AC246C"/>
    <w:rsid w:val="00AC2CD7"/>
    <w:rsid w:val="00AD35B2"/>
    <w:rsid w:val="00AD4A68"/>
    <w:rsid w:val="00AD5D86"/>
    <w:rsid w:val="00AD6232"/>
    <w:rsid w:val="00AE0E88"/>
    <w:rsid w:val="00AE4DE0"/>
    <w:rsid w:val="00AF1D90"/>
    <w:rsid w:val="00AF2D7C"/>
    <w:rsid w:val="00AF334D"/>
    <w:rsid w:val="00B05CDE"/>
    <w:rsid w:val="00B06954"/>
    <w:rsid w:val="00B13686"/>
    <w:rsid w:val="00B13BF5"/>
    <w:rsid w:val="00B26C1B"/>
    <w:rsid w:val="00B30179"/>
    <w:rsid w:val="00B345BE"/>
    <w:rsid w:val="00B3530E"/>
    <w:rsid w:val="00B35E02"/>
    <w:rsid w:val="00B37B9B"/>
    <w:rsid w:val="00B41279"/>
    <w:rsid w:val="00B43123"/>
    <w:rsid w:val="00B43FC4"/>
    <w:rsid w:val="00B46D2C"/>
    <w:rsid w:val="00B6680C"/>
    <w:rsid w:val="00B6712B"/>
    <w:rsid w:val="00B70A2F"/>
    <w:rsid w:val="00B769F8"/>
    <w:rsid w:val="00B76E36"/>
    <w:rsid w:val="00B84301"/>
    <w:rsid w:val="00B85F52"/>
    <w:rsid w:val="00B95B3E"/>
    <w:rsid w:val="00BA4E29"/>
    <w:rsid w:val="00BA5144"/>
    <w:rsid w:val="00BA5AE6"/>
    <w:rsid w:val="00BC18FD"/>
    <w:rsid w:val="00BC321F"/>
    <w:rsid w:val="00BC542E"/>
    <w:rsid w:val="00BD004C"/>
    <w:rsid w:val="00BD1012"/>
    <w:rsid w:val="00BD11CD"/>
    <w:rsid w:val="00BD1601"/>
    <w:rsid w:val="00BD2EB4"/>
    <w:rsid w:val="00BE3981"/>
    <w:rsid w:val="00BF14F5"/>
    <w:rsid w:val="00C12217"/>
    <w:rsid w:val="00C135E2"/>
    <w:rsid w:val="00C1556C"/>
    <w:rsid w:val="00C16312"/>
    <w:rsid w:val="00C21D50"/>
    <w:rsid w:val="00C24DE1"/>
    <w:rsid w:val="00C25937"/>
    <w:rsid w:val="00C267A4"/>
    <w:rsid w:val="00C26D40"/>
    <w:rsid w:val="00C26F66"/>
    <w:rsid w:val="00C30CF8"/>
    <w:rsid w:val="00C34A26"/>
    <w:rsid w:val="00C435AF"/>
    <w:rsid w:val="00C4430C"/>
    <w:rsid w:val="00C46F17"/>
    <w:rsid w:val="00C63272"/>
    <w:rsid w:val="00C66CDA"/>
    <w:rsid w:val="00C70617"/>
    <w:rsid w:val="00C73DA4"/>
    <w:rsid w:val="00C772A8"/>
    <w:rsid w:val="00C804E8"/>
    <w:rsid w:val="00C833C8"/>
    <w:rsid w:val="00C85904"/>
    <w:rsid w:val="00C94DF1"/>
    <w:rsid w:val="00CA1E7A"/>
    <w:rsid w:val="00CA43E2"/>
    <w:rsid w:val="00CB5ECA"/>
    <w:rsid w:val="00CB7111"/>
    <w:rsid w:val="00CB7A9F"/>
    <w:rsid w:val="00CC0C11"/>
    <w:rsid w:val="00CC0EAC"/>
    <w:rsid w:val="00CC2CD6"/>
    <w:rsid w:val="00CD244E"/>
    <w:rsid w:val="00CD5D4B"/>
    <w:rsid w:val="00CD5D90"/>
    <w:rsid w:val="00CE4D28"/>
    <w:rsid w:val="00CE5303"/>
    <w:rsid w:val="00CE7D39"/>
    <w:rsid w:val="00CF21CF"/>
    <w:rsid w:val="00CF2E81"/>
    <w:rsid w:val="00CF324B"/>
    <w:rsid w:val="00CF599D"/>
    <w:rsid w:val="00CF7649"/>
    <w:rsid w:val="00D06A8D"/>
    <w:rsid w:val="00D11FAD"/>
    <w:rsid w:val="00D232F6"/>
    <w:rsid w:val="00D2427E"/>
    <w:rsid w:val="00D24C3F"/>
    <w:rsid w:val="00D26B70"/>
    <w:rsid w:val="00D27307"/>
    <w:rsid w:val="00D43B95"/>
    <w:rsid w:val="00D5279A"/>
    <w:rsid w:val="00D5339C"/>
    <w:rsid w:val="00D55A5D"/>
    <w:rsid w:val="00D56299"/>
    <w:rsid w:val="00D5649D"/>
    <w:rsid w:val="00D6593C"/>
    <w:rsid w:val="00D70CB7"/>
    <w:rsid w:val="00D973A1"/>
    <w:rsid w:val="00DA0944"/>
    <w:rsid w:val="00DB6A5E"/>
    <w:rsid w:val="00DC4F9C"/>
    <w:rsid w:val="00DC7537"/>
    <w:rsid w:val="00DD78BC"/>
    <w:rsid w:val="00DD7CC2"/>
    <w:rsid w:val="00DE2C04"/>
    <w:rsid w:val="00DF37D5"/>
    <w:rsid w:val="00DF4EE0"/>
    <w:rsid w:val="00DF7BB0"/>
    <w:rsid w:val="00E01727"/>
    <w:rsid w:val="00E046B7"/>
    <w:rsid w:val="00E13F56"/>
    <w:rsid w:val="00E21728"/>
    <w:rsid w:val="00E35CA8"/>
    <w:rsid w:val="00E37AD7"/>
    <w:rsid w:val="00E44B7F"/>
    <w:rsid w:val="00E64504"/>
    <w:rsid w:val="00E6721B"/>
    <w:rsid w:val="00E71C5E"/>
    <w:rsid w:val="00E75F58"/>
    <w:rsid w:val="00E76301"/>
    <w:rsid w:val="00E85D8A"/>
    <w:rsid w:val="00E94390"/>
    <w:rsid w:val="00E951B5"/>
    <w:rsid w:val="00EA117D"/>
    <w:rsid w:val="00EA24D7"/>
    <w:rsid w:val="00EA548B"/>
    <w:rsid w:val="00EA5BEE"/>
    <w:rsid w:val="00EB2AB7"/>
    <w:rsid w:val="00EC0091"/>
    <w:rsid w:val="00EC1CFC"/>
    <w:rsid w:val="00EC6D5B"/>
    <w:rsid w:val="00ED0B62"/>
    <w:rsid w:val="00ED0CD2"/>
    <w:rsid w:val="00ED1F9A"/>
    <w:rsid w:val="00ED3952"/>
    <w:rsid w:val="00ED4CC2"/>
    <w:rsid w:val="00ED6A9F"/>
    <w:rsid w:val="00F061CF"/>
    <w:rsid w:val="00F11586"/>
    <w:rsid w:val="00F17646"/>
    <w:rsid w:val="00F17FDD"/>
    <w:rsid w:val="00F2455E"/>
    <w:rsid w:val="00F31034"/>
    <w:rsid w:val="00F3728F"/>
    <w:rsid w:val="00F40947"/>
    <w:rsid w:val="00F436E3"/>
    <w:rsid w:val="00F52D0E"/>
    <w:rsid w:val="00F5454C"/>
    <w:rsid w:val="00F663D7"/>
    <w:rsid w:val="00F716B1"/>
    <w:rsid w:val="00F759CE"/>
    <w:rsid w:val="00F759E5"/>
    <w:rsid w:val="00F76948"/>
    <w:rsid w:val="00F93295"/>
    <w:rsid w:val="00F93995"/>
    <w:rsid w:val="00FB2517"/>
    <w:rsid w:val="00FB5B21"/>
    <w:rsid w:val="00FD146B"/>
    <w:rsid w:val="00FD3C23"/>
    <w:rsid w:val="00FD516B"/>
    <w:rsid w:val="00FE1160"/>
    <w:rsid w:val="00FE6F01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8F2C8"/>
  <w15:chartTrackingRefBased/>
  <w15:docId w15:val="{3F6FBD7E-69CE-41C6-AB6E-5AFDFC01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87D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D2EB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D2EB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D2EB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D2EB4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0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6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D2"/>
  </w:style>
  <w:style w:type="paragraph" w:styleId="Footer">
    <w:name w:val="footer"/>
    <w:basedOn w:val="Normal"/>
    <w:link w:val="FooterChar"/>
    <w:uiPriority w:val="99"/>
    <w:unhideWhenUsed/>
    <w:rsid w:val="0059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D2"/>
  </w:style>
  <w:style w:type="paragraph" w:styleId="Revision">
    <w:name w:val="Revision"/>
    <w:hidden/>
    <w:uiPriority w:val="99"/>
    <w:semiHidden/>
    <w:rsid w:val="00A166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7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22/jabfm.2021.S1.2002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ammersmithfulhamccg.nhs.uk/media/156123/Evaluation-of-Babylon-GP-at-Hand-Final-Repor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p.lub.lu.se/student-papers/search/publication/901521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Darley</dc:creator>
  <cp:keywords/>
  <dc:description/>
  <cp:lastModifiedBy>Sarah Darley</cp:lastModifiedBy>
  <cp:revision>4</cp:revision>
  <dcterms:created xsi:type="dcterms:W3CDTF">2022-02-18T11:16:00Z</dcterms:created>
  <dcterms:modified xsi:type="dcterms:W3CDTF">2022-02-18T11:20:00Z</dcterms:modified>
</cp:coreProperties>
</file>