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55" w:type="dxa"/>
        <w:tblLayout w:type="fixed"/>
        <w:tblLook w:val="04A0" w:firstRow="1" w:lastRow="0" w:firstColumn="1" w:lastColumn="0" w:noHBand="0" w:noVBand="1"/>
      </w:tblPr>
      <w:tblGrid>
        <w:gridCol w:w="2335"/>
        <w:gridCol w:w="2970"/>
        <w:gridCol w:w="4950"/>
      </w:tblGrid>
      <w:tr w:rsidR="00DC5325" w:rsidRPr="00204CD3" w14:paraId="31E64480" w14:textId="77777777" w:rsidTr="003100F0">
        <w:tc>
          <w:tcPr>
            <w:tcW w:w="10255" w:type="dxa"/>
            <w:gridSpan w:val="3"/>
          </w:tcPr>
          <w:p w14:paraId="2146BDA6" w14:textId="1F9FEBF5" w:rsidR="00DC5325" w:rsidRPr="00204CD3" w:rsidRDefault="00DC5325" w:rsidP="003100F0">
            <w:pPr>
              <w:jc w:val="center"/>
              <w:rPr>
                <w:rFonts w:ascii="Times New Roman" w:hAnsi="Times New Roman" w:cs="Times New Roman"/>
                <w:b/>
                <w:bCs/>
                <w:sz w:val="24"/>
                <w:szCs w:val="24"/>
              </w:rPr>
            </w:pPr>
            <w:r w:rsidRPr="00204CD3">
              <w:rPr>
                <w:rFonts w:ascii="Times New Roman" w:hAnsi="Times New Roman" w:cs="Times New Roman"/>
                <w:b/>
                <w:bCs/>
                <w:sz w:val="24"/>
                <w:szCs w:val="24"/>
              </w:rPr>
              <w:t>T</w:t>
            </w:r>
            <w:r w:rsidR="00EC5DCA">
              <w:rPr>
                <w:rFonts w:ascii="Times New Roman" w:hAnsi="Times New Roman" w:cs="Times New Roman"/>
                <w:b/>
                <w:bCs/>
                <w:sz w:val="24"/>
                <w:szCs w:val="24"/>
              </w:rPr>
              <w:t>able</w:t>
            </w:r>
            <w:r w:rsidRPr="00204CD3">
              <w:rPr>
                <w:rFonts w:ascii="Times New Roman" w:hAnsi="Times New Roman" w:cs="Times New Roman"/>
                <w:b/>
                <w:bCs/>
                <w:sz w:val="24"/>
                <w:szCs w:val="24"/>
              </w:rPr>
              <w:t xml:space="preserve"> 6</w:t>
            </w:r>
            <w:r w:rsidR="00D35F6A">
              <w:rPr>
                <w:rFonts w:ascii="Times New Roman" w:hAnsi="Times New Roman" w:cs="Times New Roman"/>
                <w:b/>
                <w:bCs/>
                <w:sz w:val="24"/>
                <w:szCs w:val="24"/>
              </w:rPr>
              <w:t>.</w:t>
            </w:r>
            <w:r>
              <w:rPr>
                <w:rFonts w:ascii="Times New Roman" w:hAnsi="Times New Roman" w:cs="Times New Roman"/>
                <w:b/>
                <w:bCs/>
                <w:sz w:val="24"/>
                <w:szCs w:val="24"/>
              </w:rPr>
              <w:t xml:space="preserve"> Themes, Subthemes, and Sample Quotes</w:t>
            </w:r>
          </w:p>
        </w:tc>
      </w:tr>
      <w:tr w:rsidR="00DC5325" w:rsidRPr="00204CD3" w14:paraId="67770CFC" w14:textId="77777777" w:rsidTr="003100F0">
        <w:tc>
          <w:tcPr>
            <w:tcW w:w="2335" w:type="dxa"/>
          </w:tcPr>
          <w:p w14:paraId="69DEA901" w14:textId="77777777" w:rsidR="00DC5325" w:rsidRPr="00204CD3" w:rsidRDefault="00DC5325" w:rsidP="003100F0">
            <w:pPr>
              <w:jc w:val="center"/>
              <w:rPr>
                <w:rFonts w:ascii="Times New Roman" w:hAnsi="Times New Roman" w:cs="Times New Roman"/>
                <w:b/>
                <w:bCs/>
                <w:sz w:val="24"/>
                <w:szCs w:val="24"/>
              </w:rPr>
            </w:pPr>
            <w:r w:rsidRPr="00204CD3">
              <w:rPr>
                <w:rFonts w:ascii="Times New Roman" w:hAnsi="Times New Roman" w:cs="Times New Roman"/>
                <w:b/>
                <w:bCs/>
                <w:sz w:val="24"/>
                <w:szCs w:val="24"/>
              </w:rPr>
              <w:t>Main Theme</w:t>
            </w:r>
          </w:p>
        </w:tc>
        <w:tc>
          <w:tcPr>
            <w:tcW w:w="2970" w:type="dxa"/>
          </w:tcPr>
          <w:p w14:paraId="1E0688A5" w14:textId="77777777" w:rsidR="00DC5325" w:rsidRPr="00204CD3" w:rsidRDefault="00DC5325" w:rsidP="003100F0">
            <w:pPr>
              <w:jc w:val="center"/>
              <w:rPr>
                <w:rFonts w:ascii="Times New Roman" w:hAnsi="Times New Roman" w:cs="Times New Roman"/>
                <w:b/>
                <w:bCs/>
                <w:sz w:val="24"/>
                <w:szCs w:val="24"/>
              </w:rPr>
            </w:pPr>
            <w:r w:rsidRPr="00204CD3">
              <w:rPr>
                <w:rFonts w:ascii="Times New Roman" w:hAnsi="Times New Roman" w:cs="Times New Roman"/>
                <w:b/>
                <w:bCs/>
                <w:sz w:val="24"/>
                <w:szCs w:val="24"/>
              </w:rPr>
              <w:t>Subtheme</w:t>
            </w:r>
          </w:p>
        </w:tc>
        <w:tc>
          <w:tcPr>
            <w:tcW w:w="4950" w:type="dxa"/>
          </w:tcPr>
          <w:p w14:paraId="7BB4F063" w14:textId="77777777" w:rsidR="00DC5325" w:rsidRPr="00204CD3" w:rsidRDefault="00DC5325" w:rsidP="003100F0">
            <w:pPr>
              <w:jc w:val="center"/>
              <w:rPr>
                <w:rFonts w:ascii="Times New Roman" w:hAnsi="Times New Roman" w:cs="Times New Roman"/>
                <w:b/>
                <w:bCs/>
                <w:sz w:val="24"/>
                <w:szCs w:val="24"/>
              </w:rPr>
            </w:pPr>
            <w:r w:rsidRPr="00204CD3">
              <w:rPr>
                <w:rFonts w:ascii="Times New Roman" w:hAnsi="Times New Roman" w:cs="Times New Roman"/>
                <w:b/>
                <w:bCs/>
                <w:sz w:val="24"/>
                <w:szCs w:val="24"/>
              </w:rPr>
              <w:t>Sample Quotes</w:t>
            </w:r>
          </w:p>
        </w:tc>
      </w:tr>
      <w:tr w:rsidR="00DC5325" w:rsidRPr="00204CD3" w14:paraId="0637B6A9" w14:textId="77777777" w:rsidTr="003100F0">
        <w:tc>
          <w:tcPr>
            <w:tcW w:w="2335" w:type="dxa"/>
          </w:tcPr>
          <w:p w14:paraId="5D3A05AC" w14:textId="77777777" w:rsidR="00DC5325" w:rsidRPr="00204CD3" w:rsidRDefault="00DC5325" w:rsidP="003100F0">
            <w:pPr>
              <w:rPr>
                <w:rFonts w:ascii="Times New Roman" w:hAnsi="Times New Roman" w:cs="Times New Roman"/>
                <w:sz w:val="24"/>
                <w:szCs w:val="24"/>
              </w:rPr>
            </w:pPr>
            <w:bookmarkStart w:id="0" w:name="_Hlk89013092"/>
            <w:r w:rsidRPr="00204CD3">
              <w:rPr>
                <w:rFonts w:ascii="Times New Roman" w:hAnsi="Times New Roman" w:cs="Times New Roman"/>
                <w:sz w:val="24"/>
                <w:szCs w:val="24"/>
              </w:rPr>
              <w:t xml:space="preserve">1. Knowledge of dementia </w:t>
            </w:r>
          </w:p>
        </w:tc>
        <w:tc>
          <w:tcPr>
            <w:tcW w:w="2970" w:type="dxa"/>
          </w:tcPr>
          <w:p w14:paraId="15F8876E" w14:textId="77777777" w:rsidR="00DC5325" w:rsidRPr="00204CD3" w:rsidRDefault="00DC5325" w:rsidP="003100F0">
            <w:pPr>
              <w:rPr>
                <w:rFonts w:ascii="Times New Roman" w:hAnsi="Times New Roman" w:cs="Times New Roman"/>
                <w:sz w:val="24"/>
                <w:szCs w:val="24"/>
              </w:rPr>
            </w:pPr>
            <w:r w:rsidRPr="00204CD3">
              <w:rPr>
                <w:rFonts w:ascii="Times New Roman" w:hAnsi="Times New Roman" w:cs="Times New Roman"/>
                <w:sz w:val="24"/>
                <w:szCs w:val="24"/>
              </w:rPr>
              <w:t>1.1 Family history</w:t>
            </w:r>
          </w:p>
          <w:p w14:paraId="7A7048AB" w14:textId="77777777" w:rsidR="00DC5325" w:rsidRPr="00204CD3" w:rsidRDefault="00DC5325" w:rsidP="003100F0">
            <w:pPr>
              <w:rPr>
                <w:rFonts w:ascii="Times New Roman" w:hAnsi="Times New Roman" w:cs="Times New Roman"/>
                <w:sz w:val="24"/>
                <w:szCs w:val="24"/>
              </w:rPr>
            </w:pPr>
            <w:bookmarkStart w:id="1" w:name="_Hlk89013237"/>
          </w:p>
          <w:p w14:paraId="40A0D3CA" w14:textId="77777777" w:rsidR="00DC5325" w:rsidRPr="00204CD3" w:rsidRDefault="00DC5325" w:rsidP="003100F0">
            <w:pPr>
              <w:rPr>
                <w:rFonts w:ascii="Times New Roman" w:hAnsi="Times New Roman" w:cs="Times New Roman"/>
                <w:sz w:val="24"/>
                <w:szCs w:val="24"/>
              </w:rPr>
            </w:pPr>
            <w:r w:rsidRPr="00204CD3">
              <w:rPr>
                <w:rFonts w:ascii="Times New Roman" w:hAnsi="Times New Roman" w:cs="Times New Roman"/>
                <w:sz w:val="24"/>
                <w:szCs w:val="24"/>
              </w:rPr>
              <w:t>1.2 Impact on Black community/perceived cause of dementia</w:t>
            </w:r>
          </w:p>
          <w:p w14:paraId="74E9B609" w14:textId="77777777" w:rsidR="00DC5325" w:rsidRPr="00204CD3" w:rsidRDefault="00DC5325" w:rsidP="003100F0">
            <w:pPr>
              <w:rPr>
                <w:rFonts w:ascii="Times New Roman" w:hAnsi="Times New Roman" w:cs="Times New Roman"/>
                <w:sz w:val="24"/>
                <w:szCs w:val="24"/>
              </w:rPr>
            </w:pPr>
            <w:bookmarkStart w:id="2" w:name="_Hlk89013267"/>
            <w:bookmarkEnd w:id="1"/>
          </w:p>
          <w:p w14:paraId="44F96650" w14:textId="77777777" w:rsidR="00DC5325" w:rsidRPr="00204CD3" w:rsidRDefault="00DC5325" w:rsidP="003100F0">
            <w:pPr>
              <w:rPr>
                <w:rFonts w:ascii="Times New Roman" w:hAnsi="Times New Roman" w:cs="Times New Roman"/>
                <w:sz w:val="24"/>
                <w:szCs w:val="24"/>
              </w:rPr>
            </w:pPr>
            <w:r w:rsidRPr="00204CD3">
              <w:rPr>
                <w:rFonts w:ascii="Times New Roman" w:hAnsi="Times New Roman" w:cs="Times New Roman"/>
                <w:sz w:val="24"/>
                <w:szCs w:val="24"/>
              </w:rPr>
              <w:t>1.3 Role of diet in dementia</w:t>
            </w:r>
            <w:bookmarkEnd w:id="2"/>
          </w:p>
        </w:tc>
        <w:tc>
          <w:tcPr>
            <w:tcW w:w="4950" w:type="dxa"/>
          </w:tcPr>
          <w:p w14:paraId="2ED6EC65" w14:textId="77777777" w:rsidR="00DC5325" w:rsidRPr="00204CD3" w:rsidRDefault="00DC5325" w:rsidP="003100F0">
            <w:pPr>
              <w:rPr>
                <w:rFonts w:ascii="Times New Roman" w:hAnsi="Times New Roman" w:cs="Times New Roman"/>
                <w:sz w:val="24"/>
                <w:szCs w:val="24"/>
              </w:rPr>
            </w:pPr>
            <w:r w:rsidRPr="00204CD3">
              <w:rPr>
                <w:rFonts w:ascii="Times New Roman" w:hAnsi="Times New Roman" w:cs="Times New Roman"/>
                <w:sz w:val="24"/>
                <w:szCs w:val="24"/>
              </w:rPr>
              <w:t>“I think that a healthy diet is important for every part of your body, especially the brain, because if we give the brain the correct nutrients, I just believe that we will, you know, function better and function longer if we eat the right things…you can’t fool the body.”</w:t>
            </w:r>
          </w:p>
        </w:tc>
      </w:tr>
      <w:bookmarkEnd w:id="0"/>
      <w:tr w:rsidR="00DC5325" w:rsidRPr="00204CD3" w14:paraId="1FA1D840" w14:textId="77777777" w:rsidTr="003100F0">
        <w:tc>
          <w:tcPr>
            <w:tcW w:w="2335" w:type="dxa"/>
          </w:tcPr>
          <w:p w14:paraId="22672E50" w14:textId="77777777" w:rsidR="00DC5325" w:rsidRPr="00204CD3" w:rsidRDefault="00DC5325" w:rsidP="003100F0">
            <w:pPr>
              <w:rPr>
                <w:rFonts w:ascii="Times New Roman" w:hAnsi="Times New Roman" w:cs="Times New Roman"/>
                <w:sz w:val="24"/>
                <w:szCs w:val="24"/>
              </w:rPr>
            </w:pPr>
            <w:r w:rsidRPr="00204CD3">
              <w:rPr>
                <w:rFonts w:ascii="Times New Roman" w:hAnsi="Times New Roman" w:cs="Times New Roman"/>
                <w:sz w:val="24"/>
                <w:szCs w:val="24"/>
              </w:rPr>
              <w:t>2. Practices shaping food choices and consumption</w:t>
            </w:r>
          </w:p>
        </w:tc>
        <w:tc>
          <w:tcPr>
            <w:tcW w:w="2970" w:type="dxa"/>
          </w:tcPr>
          <w:p w14:paraId="6B688063" w14:textId="77777777" w:rsidR="00DC5325" w:rsidRPr="00204CD3" w:rsidRDefault="00DC5325" w:rsidP="003100F0">
            <w:pPr>
              <w:rPr>
                <w:rFonts w:ascii="Times New Roman" w:hAnsi="Times New Roman" w:cs="Times New Roman"/>
                <w:sz w:val="24"/>
                <w:szCs w:val="24"/>
              </w:rPr>
            </w:pPr>
            <w:r w:rsidRPr="00204CD3">
              <w:rPr>
                <w:rFonts w:ascii="Times New Roman" w:hAnsi="Times New Roman" w:cs="Times New Roman"/>
                <w:sz w:val="24"/>
                <w:szCs w:val="24"/>
              </w:rPr>
              <w:t>2.1 Household decision making</w:t>
            </w:r>
          </w:p>
          <w:p w14:paraId="23124130" w14:textId="77777777" w:rsidR="00DC5325" w:rsidRPr="00204CD3" w:rsidRDefault="00DC5325" w:rsidP="003100F0">
            <w:pPr>
              <w:rPr>
                <w:rFonts w:ascii="Times New Roman" w:hAnsi="Times New Roman" w:cs="Times New Roman"/>
                <w:sz w:val="24"/>
                <w:szCs w:val="24"/>
              </w:rPr>
            </w:pPr>
          </w:p>
          <w:p w14:paraId="0E5BA595" w14:textId="77777777" w:rsidR="00DC5325" w:rsidRPr="00204CD3" w:rsidRDefault="00DC5325" w:rsidP="003100F0">
            <w:pPr>
              <w:rPr>
                <w:rFonts w:ascii="Times New Roman" w:hAnsi="Times New Roman" w:cs="Times New Roman"/>
                <w:sz w:val="24"/>
                <w:szCs w:val="24"/>
              </w:rPr>
            </w:pPr>
            <w:r w:rsidRPr="00204CD3">
              <w:rPr>
                <w:rFonts w:ascii="Times New Roman" w:hAnsi="Times New Roman" w:cs="Times New Roman"/>
                <w:sz w:val="24"/>
                <w:szCs w:val="24"/>
              </w:rPr>
              <w:t>2.2 Food purchasing practices</w:t>
            </w:r>
          </w:p>
          <w:p w14:paraId="6CEC021E" w14:textId="77777777" w:rsidR="00DC5325" w:rsidRPr="00204CD3" w:rsidRDefault="00DC5325" w:rsidP="003100F0">
            <w:pPr>
              <w:rPr>
                <w:rFonts w:ascii="Times New Roman" w:hAnsi="Times New Roman" w:cs="Times New Roman"/>
                <w:sz w:val="24"/>
                <w:szCs w:val="24"/>
              </w:rPr>
            </w:pPr>
          </w:p>
          <w:p w14:paraId="351A338F" w14:textId="77777777" w:rsidR="00DC5325" w:rsidRPr="00204CD3" w:rsidRDefault="00DC5325" w:rsidP="003100F0">
            <w:pPr>
              <w:rPr>
                <w:rFonts w:ascii="Times New Roman" w:hAnsi="Times New Roman" w:cs="Times New Roman"/>
                <w:sz w:val="24"/>
                <w:szCs w:val="24"/>
              </w:rPr>
            </w:pPr>
            <w:r w:rsidRPr="00204CD3">
              <w:rPr>
                <w:rFonts w:ascii="Times New Roman" w:hAnsi="Times New Roman" w:cs="Times New Roman"/>
                <w:sz w:val="24"/>
                <w:szCs w:val="24"/>
              </w:rPr>
              <w:t>2.3 Food preparation practices</w:t>
            </w:r>
          </w:p>
        </w:tc>
        <w:tc>
          <w:tcPr>
            <w:tcW w:w="4950" w:type="dxa"/>
          </w:tcPr>
          <w:p w14:paraId="4938B5C3" w14:textId="77777777" w:rsidR="00DC5325" w:rsidRPr="00204CD3" w:rsidRDefault="00DC5325" w:rsidP="003100F0">
            <w:pPr>
              <w:rPr>
                <w:rFonts w:ascii="Times New Roman" w:hAnsi="Times New Roman" w:cs="Times New Roman"/>
                <w:sz w:val="24"/>
                <w:szCs w:val="24"/>
              </w:rPr>
            </w:pPr>
            <w:r w:rsidRPr="00204CD3">
              <w:rPr>
                <w:rFonts w:ascii="Times New Roman" w:hAnsi="Times New Roman" w:cs="Times New Roman"/>
                <w:sz w:val="24"/>
                <w:szCs w:val="24"/>
              </w:rPr>
              <w:t>“Since the pandemic, I have had</w:t>
            </w:r>
            <w:proofErr w:type="gramStart"/>
            <w:r w:rsidRPr="00204CD3">
              <w:rPr>
                <w:rFonts w:ascii="Times New Roman" w:hAnsi="Times New Roman" w:cs="Times New Roman"/>
                <w:sz w:val="24"/>
                <w:szCs w:val="24"/>
              </w:rPr>
              <w:t>….most</w:t>
            </w:r>
            <w:proofErr w:type="gramEnd"/>
            <w:r w:rsidRPr="00204CD3">
              <w:rPr>
                <w:rFonts w:ascii="Times New Roman" w:hAnsi="Times New Roman" w:cs="Times New Roman"/>
                <w:sz w:val="24"/>
                <w:szCs w:val="24"/>
              </w:rPr>
              <w:t xml:space="preserve"> of my shopping online and I go and pick it up, and I have a few smaller stores that I go to purchase things that um things like vegetables, things that I usually go in person to pick those out.”</w:t>
            </w:r>
          </w:p>
        </w:tc>
      </w:tr>
      <w:tr w:rsidR="00DC5325" w:rsidRPr="00204CD3" w14:paraId="5F502F19" w14:textId="77777777" w:rsidTr="003100F0">
        <w:trPr>
          <w:trHeight w:val="1970"/>
        </w:trPr>
        <w:tc>
          <w:tcPr>
            <w:tcW w:w="2335" w:type="dxa"/>
          </w:tcPr>
          <w:p w14:paraId="1EF1E3FF" w14:textId="77777777" w:rsidR="00DC5325" w:rsidRPr="00204CD3" w:rsidRDefault="00DC5325" w:rsidP="003100F0">
            <w:pPr>
              <w:rPr>
                <w:rFonts w:ascii="Times New Roman" w:hAnsi="Times New Roman" w:cs="Times New Roman"/>
                <w:sz w:val="24"/>
                <w:szCs w:val="24"/>
              </w:rPr>
            </w:pPr>
            <w:r w:rsidRPr="00204CD3">
              <w:rPr>
                <w:rFonts w:ascii="Times New Roman" w:hAnsi="Times New Roman" w:cs="Times New Roman"/>
                <w:sz w:val="24"/>
                <w:szCs w:val="24"/>
              </w:rPr>
              <w:t>3. Barriers impacting healthy dietary consumption</w:t>
            </w:r>
          </w:p>
          <w:p w14:paraId="40C471D2" w14:textId="77777777" w:rsidR="00DC5325" w:rsidRPr="00204CD3" w:rsidRDefault="00DC5325" w:rsidP="003100F0">
            <w:pPr>
              <w:rPr>
                <w:rFonts w:ascii="Times New Roman" w:hAnsi="Times New Roman" w:cs="Times New Roman"/>
                <w:sz w:val="24"/>
                <w:szCs w:val="24"/>
              </w:rPr>
            </w:pPr>
          </w:p>
          <w:p w14:paraId="4B4F6A5E" w14:textId="77777777" w:rsidR="00DC5325" w:rsidRPr="00204CD3" w:rsidRDefault="00DC5325" w:rsidP="003100F0">
            <w:pPr>
              <w:rPr>
                <w:rFonts w:ascii="Times New Roman" w:hAnsi="Times New Roman" w:cs="Times New Roman"/>
                <w:sz w:val="24"/>
                <w:szCs w:val="24"/>
              </w:rPr>
            </w:pPr>
          </w:p>
        </w:tc>
        <w:tc>
          <w:tcPr>
            <w:tcW w:w="2970" w:type="dxa"/>
          </w:tcPr>
          <w:p w14:paraId="40B07343" w14:textId="77777777" w:rsidR="00DC5325" w:rsidRPr="00204CD3" w:rsidRDefault="00DC5325" w:rsidP="003100F0">
            <w:pPr>
              <w:rPr>
                <w:rFonts w:ascii="Times New Roman" w:hAnsi="Times New Roman" w:cs="Times New Roman"/>
                <w:sz w:val="24"/>
                <w:szCs w:val="24"/>
              </w:rPr>
            </w:pPr>
            <w:r w:rsidRPr="00204CD3">
              <w:rPr>
                <w:rFonts w:ascii="Times New Roman" w:hAnsi="Times New Roman" w:cs="Times New Roman"/>
                <w:sz w:val="24"/>
                <w:szCs w:val="24"/>
              </w:rPr>
              <w:t>3.1 Access</w:t>
            </w:r>
          </w:p>
          <w:p w14:paraId="4C42A662" w14:textId="77777777" w:rsidR="00DC5325" w:rsidRPr="00204CD3" w:rsidRDefault="00DC5325" w:rsidP="003100F0">
            <w:pPr>
              <w:rPr>
                <w:rFonts w:ascii="Times New Roman" w:hAnsi="Times New Roman" w:cs="Times New Roman"/>
                <w:sz w:val="24"/>
                <w:szCs w:val="24"/>
              </w:rPr>
            </w:pPr>
          </w:p>
          <w:p w14:paraId="33F5DDA9" w14:textId="77777777" w:rsidR="00DC5325" w:rsidRPr="00204CD3" w:rsidRDefault="00DC5325" w:rsidP="003100F0">
            <w:pPr>
              <w:rPr>
                <w:rFonts w:ascii="Times New Roman" w:hAnsi="Times New Roman" w:cs="Times New Roman"/>
                <w:sz w:val="24"/>
                <w:szCs w:val="24"/>
              </w:rPr>
            </w:pPr>
            <w:r w:rsidRPr="00204CD3">
              <w:rPr>
                <w:rFonts w:ascii="Times New Roman" w:hAnsi="Times New Roman" w:cs="Times New Roman"/>
                <w:sz w:val="24"/>
                <w:szCs w:val="24"/>
              </w:rPr>
              <w:t>3.2 Cost</w:t>
            </w:r>
          </w:p>
          <w:p w14:paraId="7A4570FC" w14:textId="77777777" w:rsidR="00DC5325" w:rsidRPr="00204CD3" w:rsidRDefault="00DC5325" w:rsidP="003100F0">
            <w:pPr>
              <w:rPr>
                <w:rFonts w:ascii="Times New Roman" w:hAnsi="Times New Roman" w:cs="Times New Roman"/>
                <w:sz w:val="24"/>
                <w:szCs w:val="24"/>
              </w:rPr>
            </w:pPr>
          </w:p>
          <w:p w14:paraId="550C7685" w14:textId="77777777" w:rsidR="00DC5325" w:rsidRPr="00204CD3" w:rsidRDefault="00DC5325" w:rsidP="003100F0">
            <w:pPr>
              <w:rPr>
                <w:rFonts w:ascii="Times New Roman" w:hAnsi="Times New Roman" w:cs="Times New Roman"/>
                <w:sz w:val="24"/>
                <w:szCs w:val="24"/>
              </w:rPr>
            </w:pPr>
            <w:r w:rsidRPr="00204CD3">
              <w:rPr>
                <w:rFonts w:ascii="Times New Roman" w:hAnsi="Times New Roman" w:cs="Times New Roman"/>
                <w:sz w:val="24"/>
                <w:szCs w:val="24"/>
              </w:rPr>
              <w:t>3.3 Taste</w:t>
            </w:r>
          </w:p>
          <w:p w14:paraId="5A2BB9A3" w14:textId="77777777" w:rsidR="00DC5325" w:rsidRPr="00204CD3" w:rsidRDefault="00DC5325" w:rsidP="003100F0">
            <w:pPr>
              <w:rPr>
                <w:rFonts w:ascii="Times New Roman" w:hAnsi="Times New Roman" w:cs="Times New Roman"/>
                <w:sz w:val="24"/>
                <w:szCs w:val="24"/>
              </w:rPr>
            </w:pPr>
          </w:p>
          <w:p w14:paraId="5A7D7C94" w14:textId="77777777" w:rsidR="00DC5325" w:rsidRPr="00204CD3" w:rsidRDefault="00DC5325" w:rsidP="003100F0">
            <w:pPr>
              <w:rPr>
                <w:rFonts w:ascii="Times New Roman" w:hAnsi="Times New Roman" w:cs="Times New Roman"/>
                <w:sz w:val="24"/>
                <w:szCs w:val="24"/>
              </w:rPr>
            </w:pPr>
            <w:r w:rsidRPr="00204CD3">
              <w:rPr>
                <w:rFonts w:ascii="Times New Roman" w:hAnsi="Times New Roman" w:cs="Times New Roman"/>
                <w:sz w:val="24"/>
                <w:szCs w:val="24"/>
              </w:rPr>
              <w:t>3.4 Food spoilage</w:t>
            </w:r>
          </w:p>
        </w:tc>
        <w:tc>
          <w:tcPr>
            <w:tcW w:w="4950" w:type="dxa"/>
          </w:tcPr>
          <w:p w14:paraId="1B2115DB" w14:textId="77777777" w:rsidR="00DC5325" w:rsidRPr="00204CD3" w:rsidRDefault="00DC5325" w:rsidP="003100F0">
            <w:pPr>
              <w:rPr>
                <w:rFonts w:ascii="Times New Roman" w:hAnsi="Times New Roman" w:cs="Times New Roman"/>
                <w:sz w:val="24"/>
                <w:szCs w:val="24"/>
              </w:rPr>
            </w:pPr>
            <w:r w:rsidRPr="00204CD3">
              <w:rPr>
                <w:rFonts w:ascii="Times New Roman" w:hAnsi="Times New Roman" w:cs="Times New Roman"/>
                <w:sz w:val="24"/>
                <w:szCs w:val="24"/>
              </w:rPr>
              <w:t xml:space="preserve">“Fruit and vegetables are expensive, and so whether you have, whether it's an </w:t>
            </w:r>
            <w:proofErr w:type="spellStart"/>
            <w:r w:rsidRPr="00204CD3">
              <w:rPr>
                <w:rFonts w:ascii="Times New Roman" w:hAnsi="Times New Roman" w:cs="Times New Roman"/>
                <w:sz w:val="24"/>
                <w:szCs w:val="24"/>
              </w:rPr>
              <w:t>Aldis</w:t>
            </w:r>
            <w:proofErr w:type="spellEnd"/>
            <w:r w:rsidRPr="00204CD3">
              <w:rPr>
                <w:rFonts w:ascii="Times New Roman" w:hAnsi="Times New Roman" w:cs="Times New Roman"/>
                <w:sz w:val="24"/>
                <w:szCs w:val="24"/>
              </w:rPr>
              <w:t xml:space="preserve">, </w:t>
            </w:r>
            <w:proofErr w:type="spellStart"/>
            <w:r w:rsidRPr="00204CD3">
              <w:rPr>
                <w:rFonts w:ascii="Times New Roman" w:hAnsi="Times New Roman" w:cs="Times New Roman"/>
                <w:sz w:val="24"/>
                <w:szCs w:val="24"/>
              </w:rPr>
              <w:t>Aldis</w:t>
            </w:r>
            <w:proofErr w:type="spellEnd"/>
            <w:r w:rsidRPr="00204CD3">
              <w:rPr>
                <w:rFonts w:ascii="Times New Roman" w:hAnsi="Times New Roman" w:cs="Times New Roman"/>
                <w:sz w:val="24"/>
                <w:szCs w:val="24"/>
              </w:rPr>
              <w:t xml:space="preserve"> is probably cheaper than a lot of places, but there's not a lot of </w:t>
            </w:r>
            <w:proofErr w:type="spellStart"/>
            <w:r w:rsidRPr="00204CD3">
              <w:rPr>
                <w:rFonts w:ascii="Times New Roman" w:hAnsi="Times New Roman" w:cs="Times New Roman"/>
                <w:sz w:val="24"/>
                <w:szCs w:val="24"/>
              </w:rPr>
              <w:t>Aldis</w:t>
            </w:r>
            <w:proofErr w:type="spellEnd"/>
            <w:r w:rsidRPr="00204CD3">
              <w:rPr>
                <w:rFonts w:ascii="Times New Roman" w:hAnsi="Times New Roman" w:cs="Times New Roman"/>
                <w:sz w:val="24"/>
                <w:szCs w:val="24"/>
              </w:rPr>
              <w:t xml:space="preserve"> in some of the Black communities, it's not a lot that is accessible.”</w:t>
            </w:r>
          </w:p>
        </w:tc>
      </w:tr>
      <w:tr w:rsidR="00DC5325" w:rsidRPr="00204CD3" w14:paraId="3509E1E4" w14:textId="77777777" w:rsidTr="003100F0">
        <w:trPr>
          <w:trHeight w:val="1250"/>
        </w:trPr>
        <w:tc>
          <w:tcPr>
            <w:tcW w:w="2335" w:type="dxa"/>
          </w:tcPr>
          <w:p w14:paraId="222BC94C" w14:textId="77777777" w:rsidR="00DC5325" w:rsidRPr="00204CD3" w:rsidRDefault="00DC5325" w:rsidP="003100F0">
            <w:pPr>
              <w:rPr>
                <w:rFonts w:ascii="Times New Roman" w:hAnsi="Times New Roman" w:cs="Times New Roman"/>
                <w:sz w:val="24"/>
                <w:szCs w:val="24"/>
              </w:rPr>
            </w:pPr>
            <w:r w:rsidRPr="00204CD3">
              <w:rPr>
                <w:rFonts w:ascii="Times New Roman" w:hAnsi="Times New Roman" w:cs="Times New Roman"/>
                <w:sz w:val="24"/>
                <w:szCs w:val="24"/>
              </w:rPr>
              <w:t>4. External instrumental support</w:t>
            </w:r>
          </w:p>
        </w:tc>
        <w:tc>
          <w:tcPr>
            <w:tcW w:w="2970" w:type="dxa"/>
          </w:tcPr>
          <w:p w14:paraId="04D61BB7" w14:textId="77777777" w:rsidR="00DC5325" w:rsidRPr="00204CD3" w:rsidRDefault="00DC5325" w:rsidP="003100F0">
            <w:pPr>
              <w:rPr>
                <w:rFonts w:ascii="Times New Roman" w:hAnsi="Times New Roman" w:cs="Times New Roman"/>
                <w:sz w:val="24"/>
                <w:szCs w:val="24"/>
              </w:rPr>
            </w:pPr>
            <w:r w:rsidRPr="00204CD3">
              <w:rPr>
                <w:rFonts w:ascii="Times New Roman" w:hAnsi="Times New Roman" w:cs="Times New Roman"/>
                <w:sz w:val="24"/>
                <w:szCs w:val="24"/>
              </w:rPr>
              <w:t>4.1 Cooking education</w:t>
            </w:r>
          </w:p>
          <w:p w14:paraId="24F1EA50" w14:textId="77777777" w:rsidR="00DC5325" w:rsidRPr="00204CD3" w:rsidRDefault="00DC5325" w:rsidP="003100F0">
            <w:pPr>
              <w:rPr>
                <w:rFonts w:ascii="Times New Roman" w:hAnsi="Times New Roman" w:cs="Times New Roman"/>
                <w:sz w:val="24"/>
                <w:szCs w:val="24"/>
              </w:rPr>
            </w:pPr>
          </w:p>
          <w:p w14:paraId="6FB6C6B1" w14:textId="77777777" w:rsidR="00DC5325" w:rsidRPr="00204CD3" w:rsidRDefault="00DC5325" w:rsidP="003100F0">
            <w:pPr>
              <w:rPr>
                <w:rFonts w:ascii="Times New Roman" w:hAnsi="Times New Roman" w:cs="Times New Roman"/>
                <w:sz w:val="24"/>
                <w:szCs w:val="24"/>
              </w:rPr>
            </w:pPr>
            <w:r w:rsidRPr="00204CD3">
              <w:rPr>
                <w:rFonts w:ascii="Times New Roman" w:hAnsi="Times New Roman" w:cs="Times New Roman"/>
                <w:sz w:val="24"/>
                <w:szCs w:val="24"/>
              </w:rPr>
              <w:t>4.2 Accessibility guidance</w:t>
            </w:r>
          </w:p>
        </w:tc>
        <w:tc>
          <w:tcPr>
            <w:tcW w:w="4950" w:type="dxa"/>
          </w:tcPr>
          <w:p w14:paraId="51F16704" w14:textId="77777777" w:rsidR="00DC5325" w:rsidRPr="00204CD3" w:rsidRDefault="00DC5325" w:rsidP="003100F0">
            <w:pPr>
              <w:rPr>
                <w:rFonts w:ascii="Times New Roman" w:hAnsi="Times New Roman" w:cs="Times New Roman"/>
                <w:sz w:val="24"/>
                <w:szCs w:val="24"/>
              </w:rPr>
            </w:pPr>
            <w:r w:rsidRPr="00204CD3">
              <w:rPr>
                <w:rFonts w:ascii="Times New Roman" w:hAnsi="Times New Roman" w:cs="Times New Roman"/>
                <w:sz w:val="24"/>
                <w:szCs w:val="24"/>
              </w:rPr>
              <w:t>“It also has to be available, it’s not like we can education, we can show, we can even provide taste, but we have to make it available and show them where they can obtain or acquire these healthy foods, these recipes, these meals. If we can show them easily how to get it, or how to maintain a healthy diet, try something once or twice, but I can’t include that into my everyday lifestyle rather easily if it’s going to be difficult, it’ll be more successful if it’s easier to obtain and maintain.”</w:t>
            </w:r>
          </w:p>
        </w:tc>
      </w:tr>
      <w:tr w:rsidR="00DC5325" w:rsidRPr="00204CD3" w14:paraId="7BDC6787" w14:textId="77777777" w:rsidTr="003100F0">
        <w:trPr>
          <w:trHeight w:val="1927"/>
        </w:trPr>
        <w:tc>
          <w:tcPr>
            <w:tcW w:w="2335" w:type="dxa"/>
          </w:tcPr>
          <w:p w14:paraId="572BAEB6" w14:textId="77777777" w:rsidR="00DC5325" w:rsidRPr="00204CD3" w:rsidRDefault="00DC5325" w:rsidP="003100F0">
            <w:pPr>
              <w:rPr>
                <w:rFonts w:ascii="Times New Roman" w:hAnsi="Times New Roman" w:cs="Times New Roman"/>
                <w:sz w:val="24"/>
                <w:szCs w:val="24"/>
              </w:rPr>
            </w:pPr>
            <w:r w:rsidRPr="00204CD3">
              <w:rPr>
                <w:rFonts w:ascii="Times New Roman" w:hAnsi="Times New Roman" w:cs="Times New Roman"/>
                <w:sz w:val="24"/>
                <w:szCs w:val="24"/>
              </w:rPr>
              <w:t xml:space="preserve">5. Elements of culturally tailored brain healthy dietary intervention </w:t>
            </w:r>
          </w:p>
          <w:p w14:paraId="41DA4F83" w14:textId="77777777" w:rsidR="00DC5325" w:rsidRPr="00204CD3" w:rsidRDefault="00DC5325" w:rsidP="003100F0">
            <w:pPr>
              <w:rPr>
                <w:rFonts w:ascii="Times New Roman" w:hAnsi="Times New Roman" w:cs="Times New Roman"/>
                <w:sz w:val="24"/>
                <w:szCs w:val="24"/>
              </w:rPr>
            </w:pPr>
          </w:p>
        </w:tc>
        <w:tc>
          <w:tcPr>
            <w:tcW w:w="2970" w:type="dxa"/>
          </w:tcPr>
          <w:p w14:paraId="6F2934CC" w14:textId="77777777" w:rsidR="00DC5325" w:rsidRPr="00204CD3" w:rsidRDefault="00DC5325" w:rsidP="003100F0">
            <w:pPr>
              <w:rPr>
                <w:rFonts w:ascii="Times New Roman" w:hAnsi="Times New Roman" w:cs="Times New Roman"/>
                <w:sz w:val="24"/>
                <w:szCs w:val="24"/>
              </w:rPr>
            </w:pPr>
            <w:r w:rsidRPr="00204CD3">
              <w:rPr>
                <w:rFonts w:ascii="Times New Roman" w:hAnsi="Times New Roman" w:cs="Times New Roman"/>
                <w:sz w:val="24"/>
                <w:szCs w:val="24"/>
              </w:rPr>
              <w:t xml:space="preserve">5.1 Recruitment </w:t>
            </w:r>
          </w:p>
          <w:p w14:paraId="1ADB58A5" w14:textId="77777777" w:rsidR="00DC5325" w:rsidRPr="00204CD3" w:rsidRDefault="00DC5325" w:rsidP="003100F0">
            <w:pPr>
              <w:rPr>
                <w:rFonts w:ascii="Times New Roman" w:hAnsi="Times New Roman" w:cs="Times New Roman"/>
                <w:sz w:val="24"/>
                <w:szCs w:val="24"/>
              </w:rPr>
            </w:pPr>
          </w:p>
          <w:p w14:paraId="6BE46005" w14:textId="77777777" w:rsidR="00DC5325" w:rsidRPr="00204CD3" w:rsidRDefault="00DC5325" w:rsidP="003100F0">
            <w:pPr>
              <w:rPr>
                <w:rFonts w:ascii="Times New Roman" w:hAnsi="Times New Roman" w:cs="Times New Roman"/>
                <w:sz w:val="24"/>
                <w:szCs w:val="24"/>
              </w:rPr>
            </w:pPr>
            <w:r w:rsidRPr="00204CD3">
              <w:rPr>
                <w:rFonts w:ascii="Times New Roman" w:hAnsi="Times New Roman" w:cs="Times New Roman"/>
                <w:sz w:val="24"/>
                <w:szCs w:val="24"/>
              </w:rPr>
              <w:t>5.2 Dietary model (MIND) (add seasoning/spice options, swap options, butter limitation barrier, like that its variety)</w:t>
            </w:r>
          </w:p>
          <w:p w14:paraId="334494DB" w14:textId="77777777" w:rsidR="00DC5325" w:rsidRPr="00204CD3" w:rsidRDefault="00DC5325" w:rsidP="003100F0">
            <w:pPr>
              <w:rPr>
                <w:rFonts w:ascii="Times New Roman" w:hAnsi="Times New Roman" w:cs="Times New Roman"/>
                <w:sz w:val="24"/>
                <w:szCs w:val="24"/>
              </w:rPr>
            </w:pPr>
          </w:p>
          <w:p w14:paraId="690F64E8" w14:textId="77777777" w:rsidR="00DC5325" w:rsidRPr="00204CD3" w:rsidRDefault="00DC5325" w:rsidP="003100F0">
            <w:pPr>
              <w:rPr>
                <w:rFonts w:ascii="Times New Roman" w:hAnsi="Times New Roman" w:cs="Times New Roman"/>
                <w:sz w:val="24"/>
                <w:szCs w:val="24"/>
              </w:rPr>
            </w:pPr>
            <w:r w:rsidRPr="00204CD3">
              <w:rPr>
                <w:rFonts w:ascii="Times New Roman" w:hAnsi="Times New Roman" w:cs="Times New Roman"/>
                <w:sz w:val="24"/>
                <w:szCs w:val="24"/>
              </w:rPr>
              <w:t>5.3 Delivery method</w:t>
            </w:r>
          </w:p>
          <w:p w14:paraId="0E9EFFD6" w14:textId="77777777" w:rsidR="00DC5325" w:rsidRPr="00204CD3" w:rsidRDefault="00DC5325" w:rsidP="003100F0">
            <w:pPr>
              <w:rPr>
                <w:rFonts w:ascii="Times New Roman" w:hAnsi="Times New Roman" w:cs="Times New Roman"/>
                <w:sz w:val="24"/>
                <w:szCs w:val="24"/>
              </w:rPr>
            </w:pPr>
            <w:r w:rsidRPr="00204CD3">
              <w:rPr>
                <w:rFonts w:ascii="Times New Roman" w:hAnsi="Times New Roman" w:cs="Times New Roman"/>
                <w:sz w:val="24"/>
                <w:szCs w:val="24"/>
              </w:rPr>
              <w:lastRenderedPageBreak/>
              <w:t>(</w:t>
            </w:r>
            <w:proofErr w:type="gramStart"/>
            <w:r w:rsidRPr="00204CD3">
              <w:rPr>
                <w:rFonts w:ascii="Times New Roman" w:hAnsi="Times New Roman" w:cs="Times New Roman"/>
                <w:sz w:val="24"/>
                <w:szCs w:val="24"/>
              </w:rPr>
              <w:t>cooking</w:t>
            </w:r>
            <w:proofErr w:type="gramEnd"/>
            <w:r w:rsidRPr="00204CD3">
              <w:rPr>
                <w:rFonts w:ascii="Times New Roman" w:hAnsi="Times New Roman" w:cs="Times New Roman"/>
                <w:sz w:val="24"/>
                <w:szCs w:val="24"/>
              </w:rPr>
              <w:t xml:space="preserve"> classes with samples, scriptures, recipes, collaboration w/ churches)</w:t>
            </w:r>
          </w:p>
          <w:p w14:paraId="04C96945" w14:textId="77777777" w:rsidR="00DC5325" w:rsidRPr="00204CD3" w:rsidRDefault="00DC5325" w:rsidP="003100F0">
            <w:pPr>
              <w:rPr>
                <w:rFonts w:ascii="Times New Roman" w:hAnsi="Times New Roman" w:cs="Times New Roman"/>
                <w:sz w:val="24"/>
                <w:szCs w:val="24"/>
              </w:rPr>
            </w:pPr>
          </w:p>
          <w:p w14:paraId="3DD83C35" w14:textId="77777777" w:rsidR="00DC5325" w:rsidRPr="00204CD3" w:rsidRDefault="00DC5325" w:rsidP="003100F0">
            <w:pPr>
              <w:rPr>
                <w:rFonts w:ascii="Times New Roman" w:hAnsi="Times New Roman" w:cs="Times New Roman"/>
                <w:sz w:val="24"/>
                <w:szCs w:val="24"/>
              </w:rPr>
            </w:pPr>
            <w:r w:rsidRPr="00204CD3">
              <w:rPr>
                <w:rFonts w:ascii="Times New Roman" w:hAnsi="Times New Roman" w:cs="Times New Roman"/>
                <w:sz w:val="24"/>
                <w:szCs w:val="24"/>
              </w:rPr>
              <w:t>5.4 Retention (financial incentives, emphasis on short term &amp; long-term benefits)</w:t>
            </w:r>
          </w:p>
        </w:tc>
        <w:tc>
          <w:tcPr>
            <w:tcW w:w="4950" w:type="dxa"/>
          </w:tcPr>
          <w:p w14:paraId="2B8A8350" w14:textId="77777777" w:rsidR="00DC5325" w:rsidRPr="00204CD3" w:rsidRDefault="00DC5325" w:rsidP="003100F0">
            <w:pPr>
              <w:rPr>
                <w:rFonts w:ascii="Times New Roman" w:hAnsi="Times New Roman" w:cs="Times New Roman"/>
                <w:sz w:val="24"/>
                <w:szCs w:val="24"/>
              </w:rPr>
            </w:pPr>
            <w:r w:rsidRPr="00204CD3">
              <w:rPr>
                <w:rFonts w:ascii="Times New Roman" w:hAnsi="Times New Roman" w:cs="Times New Roman"/>
                <w:sz w:val="24"/>
                <w:szCs w:val="24"/>
              </w:rPr>
              <w:lastRenderedPageBreak/>
              <w:t>“I think having a sample there or a cooking class there to show people how you can use these products, and how much they cost, and have them actually taste it, you know they can see how to utilize it. They can see that it is good and healthy for them. I think that is a good key to sort of have people, so that the change, so they can change or maybe look at things differently.”</w:t>
            </w:r>
          </w:p>
        </w:tc>
      </w:tr>
    </w:tbl>
    <w:p w14:paraId="1FD47790" w14:textId="77777777" w:rsidR="000745BF" w:rsidRDefault="00EC5DCA"/>
    <w:sectPr w:rsidR="00074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325"/>
    <w:rsid w:val="002626A9"/>
    <w:rsid w:val="00946E2E"/>
    <w:rsid w:val="00D35F6A"/>
    <w:rsid w:val="00DC5325"/>
    <w:rsid w:val="00EC5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462B3"/>
  <w15:chartTrackingRefBased/>
  <w15:docId w15:val="{C2DAEE94-F2C2-4F0C-94AF-744ABFA7B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5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Shaw</dc:creator>
  <cp:keywords/>
  <dc:description/>
  <cp:lastModifiedBy>Ashley Shaw</cp:lastModifiedBy>
  <cp:revision>3</cp:revision>
  <dcterms:created xsi:type="dcterms:W3CDTF">2022-05-06T19:09:00Z</dcterms:created>
  <dcterms:modified xsi:type="dcterms:W3CDTF">2022-05-06T19:13:00Z</dcterms:modified>
</cp:coreProperties>
</file>