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schriftung"/>
        <w:rPr>
          <w:b/>
          <w:color w:val="auto"/>
          <w:szCs w:val="22"/>
        </w:rPr>
      </w:pPr>
      <w:bookmarkStart w:id="0" w:name="_Toc80104345"/>
      <w:r>
        <w:rPr>
          <w:b/>
          <w:color w:val="auto"/>
          <w:szCs w:val="22"/>
        </w:rPr>
        <w:t xml:space="preserve">Supplementary </w:t>
      </w:r>
      <w:bookmarkStart w:id="1" w:name="_GoBack"/>
      <w:bookmarkEnd w:id="1"/>
      <w:r>
        <w:rPr>
          <w:b/>
          <w:color w:val="auto"/>
          <w:szCs w:val="22"/>
        </w:rPr>
        <w:t xml:space="preserve">Table 4: </w:t>
      </w:r>
      <w:bookmarkEnd w:id="0"/>
      <w:r>
        <w:rPr>
          <w:b/>
          <w:color w:val="auto"/>
          <w:szCs w:val="22"/>
        </w:rPr>
        <w:t>Included studies</w:t>
      </w:r>
    </w:p>
    <w:tbl>
      <w:tblPr>
        <w:tblStyle w:val="Tabellenraster"/>
        <w:tblW w:w="13745" w:type="dxa"/>
        <w:tblLayout w:type="fixed"/>
        <w:tblLook w:val="04A0" w:firstRow="1" w:lastRow="0" w:firstColumn="1" w:lastColumn="0" w:noHBand="0" w:noVBand="1"/>
      </w:tblPr>
      <w:tblGrid>
        <w:gridCol w:w="2225"/>
        <w:gridCol w:w="11520"/>
      </w:tblGrid>
      <w:tr>
        <w:trPr>
          <w:tblHeader/>
        </w:trPr>
        <w:tc>
          <w:tcPr>
            <w:tcW w:w="2225" w:type="dxa"/>
            <w:shd w:val="clear" w:color="auto" w:fill="CCC0D9"/>
          </w:tcPr>
          <w:p>
            <w:pPr>
              <w:rPr>
                <w:rFonts w:asciiTheme="minorHAnsi" w:hAnsiTheme="minorHAnsi" w:cstheme="minorHAnsi"/>
                <w:b/>
                <w:bCs/>
                <w:sz w:val="16"/>
                <w:szCs w:val="16"/>
              </w:rPr>
            </w:pPr>
            <w:r>
              <w:rPr>
                <w:rFonts w:asciiTheme="minorHAnsi" w:hAnsiTheme="minorHAnsi" w:cstheme="minorHAnsi"/>
                <w:b/>
                <w:bCs/>
                <w:sz w:val="16"/>
                <w:szCs w:val="16"/>
              </w:rPr>
              <w:t>Study</w:t>
            </w:r>
          </w:p>
        </w:tc>
        <w:tc>
          <w:tcPr>
            <w:tcW w:w="11520" w:type="dxa"/>
            <w:shd w:val="clear" w:color="auto" w:fill="CCC0D9"/>
          </w:tcPr>
          <w:p>
            <w:pPr>
              <w:rPr>
                <w:rFonts w:asciiTheme="minorHAnsi" w:hAnsiTheme="minorHAnsi" w:cstheme="minorHAnsi"/>
                <w:b/>
                <w:bCs/>
                <w:sz w:val="16"/>
                <w:szCs w:val="16"/>
              </w:rPr>
            </w:pPr>
            <w:r>
              <w:rPr>
                <w:rFonts w:asciiTheme="minorHAnsi" w:hAnsiTheme="minorHAnsi" w:cstheme="minorHAnsi"/>
                <w:b/>
                <w:bCs/>
                <w:sz w:val="16"/>
                <w:szCs w:val="16"/>
              </w:rPr>
              <w:t>Reference</w:t>
            </w:r>
          </w:p>
        </w:tc>
      </w:tr>
      <w:tr>
        <w:tc>
          <w:tcPr>
            <w:tcW w:w="13745" w:type="dxa"/>
            <w:gridSpan w:val="2"/>
            <w:shd w:val="clear" w:color="auto" w:fill="E0D9F3"/>
          </w:tcPr>
          <w:p>
            <w:pPr>
              <w:keepNext/>
              <w:rPr>
                <w:rFonts w:asciiTheme="minorHAnsi" w:hAnsiTheme="minorHAnsi" w:cstheme="minorHAnsi"/>
                <w:b/>
                <w:bCs/>
                <w:sz w:val="16"/>
                <w:szCs w:val="16"/>
              </w:rPr>
            </w:pPr>
            <w:r>
              <w:rPr>
                <w:rFonts w:asciiTheme="minorHAnsi" w:hAnsiTheme="minorHAnsi" w:cstheme="minorHAnsi"/>
                <w:b/>
                <w:bCs/>
                <w:sz w:val="16"/>
                <w:szCs w:val="16"/>
              </w:rPr>
              <w:t>Randomised controlled trials (18 studies, 32 references)</w:t>
            </w:r>
          </w:p>
        </w:tc>
      </w:tr>
      <w:tr>
        <w:tc>
          <w:tcPr>
            <w:tcW w:w="2225" w:type="dxa"/>
            <w:vMerge w:val="restart"/>
          </w:tcPr>
          <w:p>
            <w:pPr>
              <w:rPr>
                <w:rFonts w:asciiTheme="minorHAnsi" w:hAnsiTheme="minorHAnsi" w:cstheme="minorHAnsi"/>
                <w:sz w:val="16"/>
                <w:szCs w:val="16"/>
              </w:rPr>
            </w:pPr>
            <w:r>
              <w:rPr>
                <w:rFonts w:asciiTheme="minorHAnsi" w:hAnsiTheme="minorHAnsi" w:cstheme="minorHAnsi"/>
                <w:sz w:val="16"/>
                <w:szCs w:val="16"/>
              </w:rPr>
              <w:t>Asante 2020</w:t>
            </w:r>
          </w:p>
          <w:p>
            <w:pPr>
              <w:rPr>
                <w:rFonts w:asciiTheme="minorHAnsi" w:hAnsiTheme="minorHAnsi" w:cstheme="minorHAnsi"/>
                <w:sz w:val="16"/>
                <w:szCs w:val="16"/>
              </w:rPr>
            </w:pPr>
            <w:r>
              <w:rPr>
                <w:rFonts w:asciiTheme="minorHAnsi" w:hAnsiTheme="minorHAnsi" w:cstheme="minorHAnsi"/>
                <w:sz w:val="16"/>
                <w:szCs w:val="16"/>
              </w:rPr>
              <w:t>(NCT02699099)</w:t>
            </w: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Asante KP, </w:t>
            </w:r>
            <w:proofErr w:type="spellStart"/>
            <w:r>
              <w:rPr>
                <w:rFonts w:asciiTheme="minorHAnsi" w:hAnsiTheme="minorHAnsi" w:cstheme="minorHAnsi"/>
                <w:sz w:val="16"/>
                <w:szCs w:val="16"/>
              </w:rPr>
              <w:t>Ansong</w:t>
            </w:r>
            <w:proofErr w:type="spellEnd"/>
            <w:r>
              <w:rPr>
                <w:rFonts w:asciiTheme="minorHAnsi" w:hAnsiTheme="minorHAnsi" w:cstheme="minorHAnsi"/>
                <w:sz w:val="16"/>
                <w:szCs w:val="16"/>
              </w:rPr>
              <w:t xml:space="preserve"> D, </w:t>
            </w:r>
            <w:proofErr w:type="spellStart"/>
            <w:r>
              <w:rPr>
                <w:rFonts w:asciiTheme="minorHAnsi" w:hAnsiTheme="minorHAnsi" w:cstheme="minorHAnsi"/>
                <w:sz w:val="16"/>
                <w:szCs w:val="16"/>
              </w:rPr>
              <w:t>Kaali</w:t>
            </w:r>
            <w:proofErr w:type="spellEnd"/>
            <w:r>
              <w:rPr>
                <w:rFonts w:asciiTheme="minorHAnsi" w:hAnsiTheme="minorHAnsi" w:cstheme="minorHAnsi"/>
                <w:sz w:val="16"/>
                <w:szCs w:val="16"/>
              </w:rPr>
              <w:t xml:space="preserve"> S, Adjei S, </w:t>
            </w:r>
            <w:proofErr w:type="spellStart"/>
            <w:r>
              <w:rPr>
                <w:rFonts w:asciiTheme="minorHAnsi" w:hAnsiTheme="minorHAnsi" w:cstheme="minorHAnsi"/>
                <w:sz w:val="16"/>
                <w:szCs w:val="16"/>
              </w:rPr>
              <w:t>Lievens</w:t>
            </w:r>
            <w:proofErr w:type="spellEnd"/>
            <w:r>
              <w:rPr>
                <w:rFonts w:asciiTheme="minorHAnsi" w:hAnsiTheme="minorHAnsi" w:cstheme="minorHAnsi"/>
                <w:sz w:val="16"/>
                <w:szCs w:val="16"/>
              </w:rPr>
              <w:t xml:space="preserve"> M, Nana Badu L, et al. Immunogenicity and safety of the </w:t>
            </w:r>
            <w:proofErr w:type="gramStart"/>
            <w:r>
              <w:rPr>
                <w:rFonts w:asciiTheme="minorHAnsi" w:hAnsiTheme="minorHAnsi" w:cstheme="minorHAnsi"/>
                <w:sz w:val="16"/>
                <w:szCs w:val="16"/>
              </w:rPr>
              <w:t>RTS,S</w:t>
            </w:r>
            <w:proofErr w:type="gramEnd"/>
            <w:r>
              <w:rPr>
                <w:rFonts w:asciiTheme="minorHAnsi" w:hAnsiTheme="minorHAnsi" w:cstheme="minorHAnsi"/>
                <w:sz w:val="16"/>
                <w:szCs w:val="16"/>
              </w:rPr>
              <w:t xml:space="preserve">/AS01 malaria vaccine co-administered with measles, rubella and yellow fever vaccines in Ghanaian children: a phase </w:t>
            </w:r>
            <w:proofErr w:type="spellStart"/>
            <w:r>
              <w:rPr>
                <w:rFonts w:asciiTheme="minorHAnsi" w:hAnsiTheme="minorHAnsi" w:cstheme="minorHAnsi"/>
                <w:sz w:val="16"/>
                <w:szCs w:val="16"/>
              </w:rPr>
              <w:t>IIIb</w:t>
            </w:r>
            <w:proofErr w:type="spellEnd"/>
            <w:r>
              <w:rPr>
                <w:rFonts w:asciiTheme="minorHAnsi" w:hAnsiTheme="minorHAnsi" w:cstheme="minorHAnsi"/>
                <w:sz w:val="16"/>
                <w:szCs w:val="16"/>
              </w:rPr>
              <w:t>, multi-</w:t>
            </w:r>
            <w:proofErr w:type="spellStart"/>
            <w:r>
              <w:rPr>
                <w:rFonts w:asciiTheme="minorHAnsi" w:hAnsiTheme="minorHAnsi" w:cstheme="minorHAnsi"/>
                <w:sz w:val="16"/>
                <w:szCs w:val="16"/>
              </w:rPr>
              <w:t>center</w:t>
            </w:r>
            <w:proofErr w:type="spellEnd"/>
            <w:r>
              <w:rPr>
                <w:rFonts w:asciiTheme="minorHAnsi" w:hAnsiTheme="minorHAnsi" w:cstheme="minorHAnsi"/>
                <w:sz w:val="16"/>
                <w:szCs w:val="16"/>
              </w:rPr>
              <w:t>, non-inferiority, randomized, open, controlled trial. Vaccine 2020;38(18):3411-21.</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r>
              <w:rPr>
                <w:rFonts w:asciiTheme="minorHAnsi" w:hAnsiTheme="minorHAnsi" w:cstheme="minorHAnsi"/>
                <w:sz w:val="16"/>
                <w:szCs w:val="16"/>
              </w:rPr>
              <w:t>GlaxoSmithKline. Immunogenicity and safety study of GSK biologicals' candidate malaria vaccine given at 6, 7.5 and 9 months of age in co-administration with measles, rubella and yellow fever (YF) vaccines followed by a booster of the malaria vaccine. In: ClinicalTrials.gov [Internet]. Bethesda (MD): National Library of Medicine (US). 2017-2020 [cited 2020 Nov 2]. Available from: https://ClinicalTrials.gov/show/NCT02699099. NLM Identifier: NCT02699099</w:t>
            </w:r>
          </w:p>
        </w:tc>
      </w:tr>
      <w:tr>
        <w:tc>
          <w:tcPr>
            <w:tcW w:w="2225" w:type="dxa"/>
          </w:tcPr>
          <w:p>
            <w:pPr>
              <w:rPr>
                <w:rFonts w:asciiTheme="minorHAnsi" w:hAnsiTheme="minorHAnsi" w:cstheme="minorHAnsi"/>
                <w:sz w:val="16"/>
                <w:szCs w:val="16"/>
              </w:rPr>
            </w:pPr>
            <w:proofErr w:type="spellStart"/>
            <w:r>
              <w:rPr>
                <w:rFonts w:asciiTheme="minorHAnsi" w:hAnsiTheme="minorHAnsi" w:cstheme="minorHAnsi"/>
                <w:sz w:val="16"/>
                <w:szCs w:val="16"/>
              </w:rPr>
              <w:t>Belmusto</w:t>
            </w:r>
            <w:proofErr w:type="spellEnd"/>
            <w:r>
              <w:rPr>
                <w:rFonts w:asciiTheme="minorHAnsi" w:hAnsiTheme="minorHAnsi" w:cstheme="minorHAnsi"/>
                <w:sz w:val="16"/>
                <w:szCs w:val="16"/>
              </w:rPr>
              <w:t>-Worn 2005</w:t>
            </w: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Belmusto</w:t>
            </w:r>
            <w:proofErr w:type="spellEnd"/>
            <w:r>
              <w:rPr>
                <w:rFonts w:asciiTheme="minorHAnsi" w:hAnsiTheme="minorHAnsi" w:cstheme="minorHAnsi"/>
                <w:sz w:val="16"/>
                <w:szCs w:val="16"/>
              </w:rPr>
              <w:t>-Worn VE, Sanchez JL, McCarthy K, Nichols R, Bautista CT, Magill AJ, et al. Randomized, double-blind, phase III, pivotal field trial of the comparative immunogenicity, safety, and tolerability of two yellow fever 17D vaccines (</w:t>
            </w:r>
            <w:proofErr w:type="spellStart"/>
            <w:r>
              <w:rPr>
                <w:rFonts w:asciiTheme="minorHAnsi" w:hAnsiTheme="minorHAnsi" w:cstheme="minorHAnsi"/>
                <w:sz w:val="16"/>
                <w:szCs w:val="16"/>
              </w:rPr>
              <w:t>Arilvax</w:t>
            </w:r>
            <w:proofErr w:type="spellEnd"/>
            <w:r>
              <w:rPr>
                <w:rFonts w:asciiTheme="minorHAnsi" w:hAnsiTheme="minorHAnsi" w:cstheme="minorHAnsi"/>
                <w:sz w:val="16"/>
                <w:szCs w:val="16"/>
              </w:rPr>
              <w:t xml:space="preserve"> and YF-VAX) in healthy infants and children in Peru. Am J Trop Med </w:t>
            </w:r>
            <w:proofErr w:type="spellStart"/>
            <w:r>
              <w:rPr>
                <w:rFonts w:asciiTheme="minorHAnsi" w:hAnsiTheme="minorHAnsi" w:cstheme="minorHAnsi"/>
                <w:sz w:val="16"/>
                <w:szCs w:val="16"/>
              </w:rPr>
              <w:t>Hyg</w:t>
            </w:r>
            <w:proofErr w:type="spellEnd"/>
            <w:r>
              <w:rPr>
                <w:rFonts w:asciiTheme="minorHAnsi" w:hAnsiTheme="minorHAnsi" w:cstheme="minorHAnsi"/>
                <w:sz w:val="16"/>
                <w:szCs w:val="16"/>
              </w:rPr>
              <w:t xml:space="preserve"> 2005;72(2):189-97.</w:t>
            </w:r>
          </w:p>
        </w:tc>
      </w:tr>
      <w:tr>
        <w:tc>
          <w:tcPr>
            <w:tcW w:w="2225" w:type="dxa"/>
            <w:vMerge w:val="restart"/>
          </w:tcPr>
          <w:p>
            <w:pPr>
              <w:rPr>
                <w:rFonts w:asciiTheme="minorHAnsi" w:hAnsiTheme="minorHAnsi" w:cstheme="minorHAnsi"/>
                <w:sz w:val="16"/>
                <w:szCs w:val="16"/>
              </w:rPr>
            </w:pPr>
            <w:r>
              <w:rPr>
                <w:rFonts w:asciiTheme="minorHAnsi" w:hAnsiTheme="minorHAnsi" w:cstheme="minorHAnsi"/>
                <w:sz w:val="16"/>
                <w:szCs w:val="16"/>
              </w:rPr>
              <w:t>Camacho 2004</w:t>
            </w: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Camacho LA, de Aguiar SG, Freire </w:t>
            </w:r>
            <w:proofErr w:type="spellStart"/>
            <w:r>
              <w:rPr>
                <w:rFonts w:asciiTheme="minorHAnsi" w:hAnsiTheme="minorHAnsi" w:cstheme="minorHAnsi"/>
                <w:sz w:val="16"/>
                <w:szCs w:val="16"/>
              </w:rPr>
              <w:t>Mda</w:t>
            </w:r>
            <w:proofErr w:type="spellEnd"/>
            <w:r>
              <w:rPr>
                <w:rFonts w:asciiTheme="minorHAnsi" w:hAnsiTheme="minorHAnsi" w:cstheme="minorHAnsi"/>
                <w:sz w:val="16"/>
                <w:szCs w:val="16"/>
              </w:rPr>
              <w:t xml:space="preserve"> S, Leal </w:t>
            </w:r>
            <w:proofErr w:type="spellStart"/>
            <w:r>
              <w:rPr>
                <w:rFonts w:asciiTheme="minorHAnsi" w:hAnsiTheme="minorHAnsi" w:cstheme="minorHAnsi"/>
                <w:sz w:val="16"/>
                <w:szCs w:val="16"/>
              </w:rPr>
              <w:t>Mda</w:t>
            </w:r>
            <w:proofErr w:type="spellEnd"/>
            <w:r>
              <w:rPr>
                <w:rFonts w:asciiTheme="minorHAnsi" w:hAnsiTheme="minorHAnsi" w:cstheme="minorHAnsi"/>
                <w:sz w:val="16"/>
                <w:szCs w:val="16"/>
              </w:rPr>
              <w:t xml:space="preserve"> L, do Nascimento JP, Iguchi T, et al. Reactogenicity of yellow fever vaccines in a randomized, placebo-controlled trial. Rev </w:t>
            </w:r>
            <w:proofErr w:type="spellStart"/>
            <w:r>
              <w:rPr>
                <w:rFonts w:asciiTheme="minorHAnsi" w:hAnsiTheme="minorHAnsi" w:cstheme="minorHAnsi"/>
                <w:sz w:val="16"/>
                <w:szCs w:val="16"/>
              </w:rPr>
              <w:t>Saude</w:t>
            </w:r>
            <w:proofErr w:type="spellEnd"/>
            <w:r>
              <w:rPr>
                <w:rFonts w:asciiTheme="minorHAnsi" w:hAnsiTheme="minorHAnsi" w:cstheme="minorHAnsi"/>
                <w:sz w:val="16"/>
                <w:szCs w:val="16"/>
              </w:rPr>
              <w:t xml:space="preserve"> Publica 2005;39(3):413-20.</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Camacho LAB, Freire </w:t>
            </w:r>
            <w:proofErr w:type="spellStart"/>
            <w:r>
              <w:rPr>
                <w:rFonts w:asciiTheme="minorHAnsi" w:hAnsiTheme="minorHAnsi" w:cstheme="minorHAnsi"/>
                <w:sz w:val="16"/>
                <w:szCs w:val="16"/>
              </w:rPr>
              <w:t>Mda</w:t>
            </w:r>
            <w:proofErr w:type="spellEnd"/>
            <w:r>
              <w:rPr>
                <w:rFonts w:asciiTheme="minorHAnsi" w:hAnsiTheme="minorHAnsi" w:cstheme="minorHAnsi"/>
                <w:sz w:val="16"/>
                <w:szCs w:val="16"/>
              </w:rPr>
              <w:t xml:space="preserve"> S, Leal </w:t>
            </w:r>
            <w:proofErr w:type="spellStart"/>
            <w:r>
              <w:rPr>
                <w:rFonts w:asciiTheme="minorHAnsi" w:hAnsiTheme="minorHAnsi" w:cstheme="minorHAnsi"/>
                <w:sz w:val="16"/>
                <w:szCs w:val="16"/>
              </w:rPr>
              <w:t>Mda</w:t>
            </w:r>
            <w:proofErr w:type="spellEnd"/>
            <w:r>
              <w:rPr>
                <w:rFonts w:asciiTheme="minorHAnsi" w:hAnsiTheme="minorHAnsi" w:cstheme="minorHAnsi"/>
                <w:sz w:val="16"/>
                <w:szCs w:val="16"/>
              </w:rPr>
              <w:t xml:space="preserve"> L, de Aguiar SG, do Nascimento JP, Iguchi T, et al. Immunogenicity of WHO-17D and Brazilian 17DD yellow fever vaccines: a randomized trial. Rev </w:t>
            </w:r>
            <w:proofErr w:type="spellStart"/>
            <w:r>
              <w:rPr>
                <w:rFonts w:asciiTheme="minorHAnsi" w:hAnsiTheme="minorHAnsi" w:cstheme="minorHAnsi"/>
                <w:sz w:val="16"/>
                <w:szCs w:val="16"/>
              </w:rPr>
              <w:t>Saude</w:t>
            </w:r>
            <w:proofErr w:type="spellEnd"/>
            <w:r>
              <w:rPr>
                <w:rFonts w:asciiTheme="minorHAnsi" w:hAnsiTheme="minorHAnsi" w:cstheme="minorHAnsi"/>
                <w:sz w:val="16"/>
                <w:szCs w:val="16"/>
              </w:rPr>
              <w:t xml:space="preserve"> Publica 2004;38(5):671-8.</w:t>
            </w:r>
          </w:p>
        </w:tc>
      </w:tr>
      <w:tr>
        <w:tc>
          <w:tcPr>
            <w:tcW w:w="2225" w:type="dxa"/>
            <w:vMerge w:val="restart"/>
          </w:tcPr>
          <w:p>
            <w:pPr>
              <w:rPr>
                <w:rFonts w:asciiTheme="minorHAnsi" w:hAnsiTheme="minorHAnsi" w:cstheme="minorHAnsi"/>
                <w:sz w:val="16"/>
                <w:szCs w:val="16"/>
              </w:rPr>
            </w:pPr>
            <w:proofErr w:type="spellStart"/>
            <w:r>
              <w:rPr>
                <w:rFonts w:asciiTheme="minorHAnsi" w:hAnsiTheme="minorHAnsi" w:cstheme="minorHAnsi"/>
                <w:sz w:val="16"/>
                <w:szCs w:val="16"/>
              </w:rPr>
              <w:t>Campi</w:t>
            </w:r>
            <w:proofErr w:type="spellEnd"/>
            <w:r>
              <w:rPr>
                <w:rFonts w:asciiTheme="minorHAnsi" w:hAnsiTheme="minorHAnsi" w:cstheme="minorHAnsi"/>
                <w:sz w:val="16"/>
                <w:szCs w:val="16"/>
              </w:rPr>
              <w:t>-Azevedo 2014</w:t>
            </w:r>
          </w:p>
          <w:p>
            <w:pPr>
              <w:rPr>
                <w:rFonts w:asciiTheme="minorHAnsi" w:hAnsiTheme="minorHAnsi" w:cstheme="minorHAnsi"/>
                <w:sz w:val="16"/>
                <w:szCs w:val="16"/>
              </w:rPr>
            </w:pPr>
            <w:r>
              <w:rPr>
                <w:rFonts w:asciiTheme="minorHAnsi" w:hAnsiTheme="minorHAnsi" w:cstheme="minorHAnsi"/>
                <w:sz w:val="16"/>
                <w:szCs w:val="16"/>
              </w:rPr>
              <w:t>(NCT0338231; ISRCTN38082350)</w:t>
            </w:r>
          </w:p>
        </w:tc>
        <w:tc>
          <w:tcPr>
            <w:tcW w:w="11520" w:type="dxa"/>
          </w:tcPr>
          <w:p>
            <w:pPr>
              <w:rPr>
                <w:rFonts w:asciiTheme="minorHAnsi" w:hAnsiTheme="minorHAnsi" w:cstheme="minorHAnsi"/>
                <w:sz w:val="16"/>
                <w:szCs w:val="16"/>
              </w:rPr>
            </w:pPr>
            <w:r>
              <w:rPr>
                <w:rFonts w:asciiTheme="minorHAnsi" w:hAnsiTheme="minorHAnsi" w:cstheme="minorHAnsi"/>
                <w:sz w:val="16"/>
                <w:szCs w:val="16"/>
              </w:rPr>
              <w:t>de Menezes Martins R, Maia MLS, de Lima SMB, de Noronha TG, Xavier JR, Camacho LAB, et al. Duration of post-vaccination immunity to yellow fever in volunteers eight years after a dose-response study. Vaccine 2018;36(28):4112-7.</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da Costa-Rocha IA, </w:t>
            </w:r>
            <w:proofErr w:type="spellStart"/>
            <w:r>
              <w:rPr>
                <w:rFonts w:asciiTheme="minorHAnsi" w:hAnsiTheme="minorHAnsi" w:cstheme="minorHAnsi"/>
                <w:sz w:val="16"/>
                <w:szCs w:val="16"/>
              </w:rPr>
              <w:t>Campi</w:t>
            </w:r>
            <w:proofErr w:type="spellEnd"/>
            <w:r>
              <w:rPr>
                <w:rFonts w:asciiTheme="minorHAnsi" w:hAnsiTheme="minorHAnsi" w:cstheme="minorHAnsi"/>
                <w:sz w:val="16"/>
                <w:szCs w:val="16"/>
              </w:rPr>
              <w:t xml:space="preserve">-Azevedo AC, </w:t>
            </w:r>
            <w:proofErr w:type="spellStart"/>
            <w:r>
              <w:rPr>
                <w:rFonts w:asciiTheme="minorHAnsi" w:hAnsiTheme="minorHAnsi" w:cstheme="minorHAnsi"/>
                <w:sz w:val="16"/>
                <w:szCs w:val="16"/>
              </w:rPr>
              <w:t>Peruhype-Magalhaes</w:t>
            </w:r>
            <w:proofErr w:type="spellEnd"/>
            <w:r>
              <w:rPr>
                <w:rFonts w:asciiTheme="minorHAnsi" w:hAnsiTheme="minorHAnsi" w:cstheme="minorHAnsi"/>
                <w:sz w:val="16"/>
                <w:szCs w:val="16"/>
              </w:rPr>
              <w:t xml:space="preserve"> V, Coelho-Dos-Reis JG, </w:t>
            </w:r>
            <w:proofErr w:type="spellStart"/>
            <w:r>
              <w:rPr>
                <w:rFonts w:asciiTheme="minorHAnsi" w:hAnsiTheme="minorHAnsi" w:cstheme="minorHAnsi"/>
                <w:sz w:val="16"/>
                <w:szCs w:val="16"/>
              </w:rPr>
              <w:t>Fradico</w:t>
            </w:r>
            <w:proofErr w:type="spellEnd"/>
            <w:r>
              <w:rPr>
                <w:rFonts w:asciiTheme="minorHAnsi" w:hAnsiTheme="minorHAnsi" w:cstheme="minorHAnsi"/>
                <w:sz w:val="16"/>
                <w:szCs w:val="16"/>
              </w:rPr>
              <w:t xml:space="preserve"> JRB, Souza-Lopes T, et al. Duration of humoral and cellular immunity 8 years after administration of reduced doses of the 17DD-yellow fever vaccine. Front Immunol </w:t>
            </w:r>
            <w:proofErr w:type="gramStart"/>
            <w:r>
              <w:rPr>
                <w:rFonts w:asciiTheme="minorHAnsi" w:hAnsiTheme="minorHAnsi" w:cstheme="minorHAnsi"/>
                <w:sz w:val="16"/>
                <w:szCs w:val="16"/>
              </w:rPr>
              <w:t>2019;10:1211</w:t>
            </w:r>
            <w:proofErr w:type="gramEnd"/>
            <w:r>
              <w:rPr>
                <w:rFonts w:asciiTheme="minorHAnsi" w:hAnsiTheme="minorHAnsi" w:cstheme="minorHAnsi"/>
                <w:sz w:val="16"/>
                <w:szCs w:val="16"/>
              </w:rPr>
              <w:t>.</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Campi</w:t>
            </w:r>
            <w:proofErr w:type="spellEnd"/>
            <w:r>
              <w:rPr>
                <w:rFonts w:asciiTheme="minorHAnsi" w:hAnsiTheme="minorHAnsi" w:cstheme="minorHAnsi"/>
                <w:sz w:val="16"/>
                <w:szCs w:val="16"/>
              </w:rPr>
              <w:t xml:space="preserve">-Azevedo AC, de Almeida </w:t>
            </w:r>
            <w:proofErr w:type="spellStart"/>
            <w:r>
              <w:rPr>
                <w:rFonts w:asciiTheme="minorHAnsi" w:hAnsiTheme="minorHAnsi" w:cstheme="minorHAnsi"/>
                <w:sz w:val="16"/>
                <w:szCs w:val="16"/>
              </w:rPr>
              <w:t>Estevam</w:t>
            </w:r>
            <w:proofErr w:type="spellEnd"/>
            <w:r>
              <w:rPr>
                <w:rFonts w:asciiTheme="minorHAnsi" w:hAnsiTheme="minorHAnsi" w:cstheme="minorHAnsi"/>
                <w:sz w:val="16"/>
                <w:szCs w:val="16"/>
              </w:rPr>
              <w:t xml:space="preserve"> P, Coelho-Dos-Reis JG, </w:t>
            </w:r>
            <w:proofErr w:type="spellStart"/>
            <w:r>
              <w:rPr>
                <w:rFonts w:asciiTheme="minorHAnsi" w:hAnsiTheme="minorHAnsi" w:cstheme="minorHAnsi"/>
                <w:sz w:val="16"/>
                <w:szCs w:val="16"/>
              </w:rPr>
              <w:t>Peruhype-Magalhaes</w:t>
            </w:r>
            <w:proofErr w:type="spellEnd"/>
            <w:r>
              <w:rPr>
                <w:rFonts w:asciiTheme="minorHAnsi" w:hAnsiTheme="minorHAnsi" w:cstheme="minorHAnsi"/>
                <w:sz w:val="16"/>
                <w:szCs w:val="16"/>
              </w:rPr>
              <w:t xml:space="preserve"> V, </w:t>
            </w:r>
            <w:proofErr w:type="spellStart"/>
            <w:r>
              <w:rPr>
                <w:rFonts w:asciiTheme="minorHAnsi" w:hAnsiTheme="minorHAnsi" w:cstheme="minorHAnsi"/>
                <w:sz w:val="16"/>
                <w:szCs w:val="16"/>
              </w:rPr>
              <w:t>Villela</w:t>
            </w:r>
            <w:proofErr w:type="spellEnd"/>
            <w:r>
              <w:rPr>
                <w:rFonts w:asciiTheme="minorHAnsi" w:hAnsiTheme="minorHAnsi" w:cstheme="minorHAnsi"/>
                <w:sz w:val="16"/>
                <w:szCs w:val="16"/>
              </w:rPr>
              <w:t xml:space="preserve">-Rezende G, Quaresma PF, et al. </w:t>
            </w:r>
            <w:proofErr w:type="spellStart"/>
            <w:r>
              <w:rPr>
                <w:rFonts w:asciiTheme="minorHAnsi" w:hAnsiTheme="minorHAnsi" w:cstheme="minorHAnsi"/>
                <w:sz w:val="16"/>
                <w:szCs w:val="16"/>
              </w:rPr>
              <w:t>Subdoses</w:t>
            </w:r>
            <w:proofErr w:type="spellEnd"/>
            <w:r>
              <w:rPr>
                <w:rFonts w:asciiTheme="minorHAnsi" w:hAnsiTheme="minorHAnsi" w:cstheme="minorHAnsi"/>
                <w:sz w:val="16"/>
                <w:szCs w:val="16"/>
              </w:rPr>
              <w:t xml:space="preserve"> of 17DD yellow fever vaccine elicit equivalent </w:t>
            </w:r>
            <w:proofErr w:type="spellStart"/>
            <w:r>
              <w:rPr>
                <w:rFonts w:asciiTheme="minorHAnsi" w:hAnsiTheme="minorHAnsi" w:cstheme="minorHAnsi"/>
                <w:sz w:val="16"/>
                <w:szCs w:val="16"/>
              </w:rPr>
              <w:t>virological</w:t>
            </w:r>
            <w:proofErr w:type="spellEnd"/>
            <w:r>
              <w:rPr>
                <w:rFonts w:asciiTheme="minorHAnsi" w:hAnsiTheme="minorHAnsi" w:cstheme="minorHAnsi"/>
                <w:sz w:val="16"/>
                <w:szCs w:val="16"/>
              </w:rPr>
              <w:t xml:space="preserve">/immunological kinetics timeline. BMC Infect Dis </w:t>
            </w:r>
            <w:proofErr w:type="gramStart"/>
            <w:r>
              <w:rPr>
                <w:rFonts w:asciiTheme="minorHAnsi" w:hAnsiTheme="minorHAnsi" w:cstheme="minorHAnsi"/>
                <w:sz w:val="16"/>
                <w:szCs w:val="16"/>
              </w:rPr>
              <w:t>2014;14:391</w:t>
            </w:r>
            <w:proofErr w:type="gramEnd"/>
            <w:r>
              <w:rPr>
                <w:rFonts w:asciiTheme="minorHAnsi" w:hAnsiTheme="minorHAnsi" w:cstheme="minorHAnsi"/>
                <w:sz w:val="16"/>
                <w:szCs w:val="16"/>
              </w:rPr>
              <w:t>.</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Martins RM, Maia </w:t>
            </w:r>
            <w:proofErr w:type="spellStart"/>
            <w:r>
              <w:rPr>
                <w:rFonts w:asciiTheme="minorHAnsi" w:hAnsiTheme="minorHAnsi" w:cstheme="minorHAnsi"/>
                <w:sz w:val="16"/>
                <w:szCs w:val="16"/>
              </w:rPr>
              <w:t>Mde</w:t>
            </w:r>
            <w:proofErr w:type="spellEnd"/>
            <w:r>
              <w:rPr>
                <w:rFonts w:asciiTheme="minorHAnsi" w:hAnsiTheme="minorHAnsi" w:cstheme="minorHAnsi"/>
                <w:sz w:val="16"/>
                <w:szCs w:val="16"/>
              </w:rPr>
              <w:t xml:space="preserve"> L, Farias RH, Camacho LA, Freire MS, </w:t>
            </w:r>
            <w:proofErr w:type="spellStart"/>
            <w:r>
              <w:rPr>
                <w:rFonts w:asciiTheme="minorHAnsi" w:hAnsiTheme="minorHAnsi" w:cstheme="minorHAnsi"/>
                <w:sz w:val="16"/>
                <w:szCs w:val="16"/>
              </w:rPr>
              <w:t>Galler</w:t>
            </w:r>
            <w:proofErr w:type="spellEnd"/>
            <w:r>
              <w:rPr>
                <w:rFonts w:asciiTheme="minorHAnsi" w:hAnsiTheme="minorHAnsi" w:cstheme="minorHAnsi"/>
                <w:sz w:val="16"/>
                <w:szCs w:val="16"/>
              </w:rPr>
              <w:t xml:space="preserve"> R, et al. 17DD yellow fever vaccine: a double blind, randomized clinical trial of immunogenicity and safety on a dose-response study. Hum </w:t>
            </w:r>
            <w:proofErr w:type="spellStart"/>
            <w:r>
              <w:rPr>
                <w:rFonts w:asciiTheme="minorHAnsi" w:hAnsiTheme="minorHAnsi" w:cstheme="minorHAnsi"/>
                <w:sz w:val="16"/>
                <w:szCs w:val="16"/>
              </w:rPr>
              <w:t>Vaccin</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Immunother</w:t>
            </w:r>
            <w:proofErr w:type="spellEnd"/>
            <w:r>
              <w:rPr>
                <w:rFonts w:asciiTheme="minorHAnsi" w:hAnsiTheme="minorHAnsi" w:cstheme="minorHAnsi"/>
                <w:sz w:val="16"/>
                <w:szCs w:val="16"/>
              </w:rPr>
              <w:t xml:space="preserve"> 2013;9(4):879-88.</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r>
              <w:rPr>
                <w:rFonts w:asciiTheme="minorHAnsi" w:hAnsiTheme="minorHAnsi" w:cstheme="minorHAnsi"/>
                <w:sz w:val="16"/>
                <w:szCs w:val="16"/>
              </w:rPr>
              <w:t>The Immunobiological Technology Institute (Bio-</w:t>
            </w:r>
            <w:proofErr w:type="spellStart"/>
            <w:r>
              <w:rPr>
                <w:rFonts w:asciiTheme="minorHAnsi" w:hAnsiTheme="minorHAnsi" w:cstheme="minorHAnsi"/>
                <w:sz w:val="16"/>
                <w:szCs w:val="16"/>
              </w:rPr>
              <w:t>Manguinhos</w:t>
            </w:r>
            <w:proofErr w:type="spellEnd"/>
            <w:r>
              <w:rPr>
                <w:rFonts w:asciiTheme="minorHAnsi" w:hAnsiTheme="minorHAnsi" w:cstheme="minorHAnsi"/>
                <w:sz w:val="16"/>
                <w:szCs w:val="16"/>
              </w:rPr>
              <w:t>) / Oswaldo Cruz Foundation (</w:t>
            </w:r>
            <w:proofErr w:type="spellStart"/>
            <w:r>
              <w:rPr>
                <w:rFonts w:asciiTheme="minorHAnsi" w:hAnsiTheme="minorHAnsi" w:cstheme="minorHAnsi"/>
                <w:sz w:val="16"/>
                <w:szCs w:val="16"/>
              </w:rPr>
              <w:t>Fiocruz</w:t>
            </w:r>
            <w:proofErr w:type="spellEnd"/>
            <w:r>
              <w:rPr>
                <w:rFonts w:asciiTheme="minorHAnsi" w:hAnsiTheme="minorHAnsi" w:cstheme="minorHAnsi"/>
                <w:sz w:val="16"/>
                <w:szCs w:val="16"/>
              </w:rPr>
              <w:t>). Clinical study of immunity duration of yellow fever vaccine in military. In: ClinicalTrials.gov [Internet]. Bethesda (MD): National Library of Medicine (US). 2017-2017 [cited 2020 Nov 2]. Available from: http://clinicaltrials.gov/show/NCT03338231. NLM Identifier: NCT03338231</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r>
              <w:rPr>
                <w:rFonts w:asciiTheme="minorHAnsi" w:hAnsiTheme="minorHAnsi" w:cstheme="minorHAnsi"/>
                <w:sz w:val="16"/>
                <w:szCs w:val="16"/>
              </w:rPr>
              <w:t>Bio-</w:t>
            </w:r>
            <w:proofErr w:type="spellStart"/>
            <w:r>
              <w:rPr>
                <w:rFonts w:asciiTheme="minorHAnsi" w:hAnsiTheme="minorHAnsi" w:cstheme="minorHAnsi"/>
                <w:sz w:val="16"/>
                <w:szCs w:val="16"/>
              </w:rPr>
              <w:t>Manguinhos</w:t>
            </w:r>
            <w:proofErr w:type="spellEnd"/>
            <w:r>
              <w:rPr>
                <w:rFonts w:asciiTheme="minorHAnsi" w:hAnsiTheme="minorHAnsi" w:cstheme="minorHAnsi"/>
                <w:sz w:val="16"/>
                <w:szCs w:val="16"/>
              </w:rPr>
              <w:t>/</w:t>
            </w:r>
            <w:proofErr w:type="spellStart"/>
            <w:r>
              <w:rPr>
                <w:rFonts w:asciiTheme="minorHAnsi" w:hAnsiTheme="minorHAnsi" w:cstheme="minorHAnsi"/>
                <w:sz w:val="16"/>
                <w:szCs w:val="16"/>
              </w:rPr>
              <w:t>Fiocruz</w:t>
            </w:r>
            <w:proofErr w:type="spellEnd"/>
            <w:r>
              <w:rPr>
                <w:rFonts w:asciiTheme="minorHAnsi" w:hAnsiTheme="minorHAnsi" w:cstheme="minorHAnsi"/>
                <w:sz w:val="16"/>
                <w:szCs w:val="16"/>
              </w:rPr>
              <w:t xml:space="preserve"> (Brazil). Yellow fever vaccine dose-response study. ISRCTN38082350. In: WHO International Clinical Trials Registry Platform (ICTRP) [Internet]. Geneva: World Health Organization (WHO). 2008 [accessed 02.11.20]. Available from: http://isrctn.com/ISRCTN38082350</w:t>
            </w:r>
          </w:p>
        </w:tc>
      </w:tr>
      <w:tr>
        <w:tc>
          <w:tcPr>
            <w:tcW w:w="2225" w:type="dxa"/>
            <w:vMerge w:val="restart"/>
          </w:tcPr>
          <w:p>
            <w:pPr>
              <w:rPr>
                <w:rFonts w:asciiTheme="minorHAnsi" w:hAnsiTheme="minorHAnsi" w:cstheme="minorHAnsi"/>
                <w:sz w:val="16"/>
                <w:szCs w:val="16"/>
              </w:rPr>
            </w:pPr>
            <w:r>
              <w:rPr>
                <w:rFonts w:asciiTheme="minorHAnsi" w:hAnsiTheme="minorHAnsi" w:cstheme="minorHAnsi"/>
                <w:sz w:val="16"/>
                <w:szCs w:val="16"/>
              </w:rPr>
              <w:t>Chan 2016</w:t>
            </w:r>
          </w:p>
          <w:p>
            <w:pPr>
              <w:rPr>
                <w:rFonts w:asciiTheme="minorHAnsi" w:hAnsiTheme="minorHAnsi" w:cstheme="minorHAnsi"/>
                <w:sz w:val="16"/>
                <w:szCs w:val="16"/>
              </w:rPr>
            </w:pPr>
            <w:r>
              <w:rPr>
                <w:rFonts w:asciiTheme="minorHAnsi" w:hAnsiTheme="minorHAnsi" w:cstheme="minorHAnsi"/>
                <w:sz w:val="16"/>
                <w:szCs w:val="16"/>
              </w:rPr>
              <w:t>(NCT01943305)</w:t>
            </w:r>
          </w:p>
        </w:tc>
        <w:tc>
          <w:tcPr>
            <w:tcW w:w="11520" w:type="dxa"/>
          </w:tcPr>
          <w:p>
            <w:pPr>
              <w:rPr>
                <w:rFonts w:asciiTheme="minorHAnsi" w:hAnsiTheme="minorHAnsi" w:cstheme="minorHAnsi"/>
                <w:sz w:val="16"/>
                <w:szCs w:val="16"/>
              </w:rPr>
            </w:pPr>
            <w:r>
              <w:rPr>
                <w:rFonts w:asciiTheme="minorHAnsi" w:hAnsiTheme="minorHAnsi" w:cstheme="minorHAnsi"/>
                <w:sz w:val="16"/>
                <w:szCs w:val="16"/>
                <w:lang w:val="de-DE"/>
              </w:rPr>
              <w:t xml:space="preserve">Chan KR, Wang X, </w:t>
            </w:r>
            <w:proofErr w:type="spellStart"/>
            <w:r>
              <w:rPr>
                <w:rFonts w:asciiTheme="minorHAnsi" w:hAnsiTheme="minorHAnsi" w:cstheme="minorHAnsi"/>
                <w:sz w:val="16"/>
                <w:szCs w:val="16"/>
                <w:lang w:val="de-DE"/>
              </w:rPr>
              <w:t>Saron</w:t>
            </w:r>
            <w:proofErr w:type="spellEnd"/>
            <w:r>
              <w:rPr>
                <w:rFonts w:asciiTheme="minorHAnsi" w:hAnsiTheme="minorHAnsi" w:cstheme="minorHAnsi"/>
                <w:sz w:val="16"/>
                <w:szCs w:val="16"/>
                <w:lang w:val="de-DE"/>
              </w:rPr>
              <w:t xml:space="preserve"> WAA, Gan ES, Tan HC, Mok DZL, et al. </w:t>
            </w:r>
            <w:r>
              <w:rPr>
                <w:rFonts w:asciiTheme="minorHAnsi" w:hAnsiTheme="minorHAnsi" w:cstheme="minorHAnsi"/>
                <w:sz w:val="16"/>
                <w:szCs w:val="16"/>
              </w:rPr>
              <w:t xml:space="preserve">Cross-reactive antibodies enhance live attenuated virus infection for increased immunogenicity. Nat </w:t>
            </w:r>
            <w:proofErr w:type="spellStart"/>
            <w:r>
              <w:rPr>
                <w:rFonts w:asciiTheme="minorHAnsi" w:hAnsiTheme="minorHAnsi" w:cstheme="minorHAnsi"/>
                <w:sz w:val="16"/>
                <w:szCs w:val="16"/>
              </w:rPr>
              <w:t>Microbiol</w:t>
            </w:r>
            <w:proofErr w:type="spellEnd"/>
            <w:r>
              <w:rPr>
                <w:rFonts w:asciiTheme="minorHAnsi" w:hAnsiTheme="minorHAnsi" w:cstheme="minorHAnsi"/>
                <w:sz w:val="16"/>
                <w:szCs w:val="16"/>
              </w:rPr>
              <w:t xml:space="preserve"> </w:t>
            </w:r>
            <w:proofErr w:type="gramStart"/>
            <w:r>
              <w:rPr>
                <w:rFonts w:asciiTheme="minorHAnsi" w:hAnsiTheme="minorHAnsi" w:cstheme="minorHAnsi"/>
                <w:sz w:val="16"/>
                <w:szCs w:val="16"/>
              </w:rPr>
              <w:t>2016;1:16164</w:t>
            </w:r>
            <w:proofErr w:type="gramEnd"/>
            <w:r>
              <w:rPr>
                <w:rFonts w:asciiTheme="minorHAnsi" w:hAnsiTheme="minorHAnsi" w:cstheme="minorHAnsi"/>
                <w:sz w:val="16"/>
                <w:szCs w:val="16"/>
              </w:rPr>
              <w:t>.</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Low JG, Wijaya L, Li GK, Lim EY, Shum AK, Cheung YB, et al. The role of pre-existing cross-reactive antibodies in determining the efficacy of vaccination in humans: study protocol for a randomized controlled trial. Trials </w:t>
            </w:r>
            <w:proofErr w:type="gramStart"/>
            <w:r>
              <w:rPr>
                <w:rFonts w:asciiTheme="minorHAnsi" w:hAnsiTheme="minorHAnsi" w:cstheme="minorHAnsi"/>
                <w:sz w:val="16"/>
                <w:szCs w:val="16"/>
              </w:rPr>
              <w:t>2015;16:147</w:t>
            </w:r>
            <w:proofErr w:type="gramEnd"/>
            <w:r>
              <w:rPr>
                <w:rFonts w:asciiTheme="minorHAnsi" w:hAnsiTheme="minorHAnsi" w:cstheme="minorHAnsi"/>
                <w:sz w:val="16"/>
                <w:szCs w:val="16"/>
              </w:rPr>
              <w:t>.</w:t>
            </w:r>
          </w:p>
        </w:tc>
      </w:tr>
      <w:tr>
        <w:tc>
          <w:tcPr>
            <w:tcW w:w="2225" w:type="dxa"/>
            <w:vMerge w:val="restart"/>
          </w:tcPr>
          <w:p>
            <w:pPr>
              <w:rPr>
                <w:rFonts w:asciiTheme="minorHAnsi" w:hAnsiTheme="minorHAnsi" w:cstheme="minorHAnsi"/>
                <w:sz w:val="16"/>
                <w:szCs w:val="16"/>
              </w:rPr>
            </w:pPr>
            <w:r>
              <w:rPr>
                <w:rFonts w:asciiTheme="minorHAnsi" w:hAnsiTheme="minorHAnsi" w:cstheme="minorHAnsi"/>
                <w:sz w:val="16"/>
                <w:szCs w:val="16"/>
              </w:rPr>
              <w:t>Collaborative Group for Studies of Yellow Fever Vaccine 2015</w:t>
            </w:r>
          </w:p>
          <w:p>
            <w:pPr>
              <w:rPr>
                <w:rFonts w:asciiTheme="minorHAnsi" w:hAnsiTheme="minorHAnsi" w:cstheme="minorHAnsi"/>
                <w:sz w:val="16"/>
                <w:szCs w:val="16"/>
              </w:rPr>
            </w:pPr>
            <w:r>
              <w:rPr>
                <w:rFonts w:asciiTheme="minorHAnsi" w:hAnsiTheme="minorHAnsi" w:cstheme="minorHAnsi"/>
                <w:sz w:val="16"/>
                <w:szCs w:val="16"/>
              </w:rPr>
              <w:t>(ISRCTN72367932)</w:t>
            </w: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Collaborative Group for Studies of Yellow Fever Vaccine. A randomised double-blind clinical trial of two yellow fever vaccines prepared with </w:t>
            </w:r>
            <w:proofErr w:type="spellStart"/>
            <w:r>
              <w:rPr>
                <w:rFonts w:asciiTheme="minorHAnsi" w:hAnsiTheme="minorHAnsi" w:cstheme="minorHAnsi"/>
                <w:sz w:val="16"/>
                <w:szCs w:val="16"/>
              </w:rPr>
              <w:t>substrains</w:t>
            </w:r>
            <w:proofErr w:type="spellEnd"/>
            <w:r>
              <w:rPr>
                <w:rFonts w:asciiTheme="minorHAnsi" w:hAnsiTheme="minorHAnsi" w:cstheme="minorHAnsi"/>
                <w:sz w:val="16"/>
                <w:szCs w:val="16"/>
              </w:rPr>
              <w:t xml:space="preserve"> 17DD and 17D-213/77 in children nine-23 months old. Mem Inst Oswaldo Cruz 2015;110(6):771-80.</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Campi</w:t>
            </w:r>
            <w:proofErr w:type="spellEnd"/>
            <w:r>
              <w:rPr>
                <w:rFonts w:asciiTheme="minorHAnsi" w:hAnsiTheme="minorHAnsi" w:cstheme="minorHAnsi"/>
                <w:sz w:val="16"/>
                <w:szCs w:val="16"/>
              </w:rPr>
              <w:t xml:space="preserve">-Azevedo AC, de Araujo-Porto LP, Luiza-Silva M, Batista MA, Martins MA, </w:t>
            </w:r>
            <w:proofErr w:type="spellStart"/>
            <w:r>
              <w:rPr>
                <w:rFonts w:asciiTheme="minorHAnsi" w:hAnsiTheme="minorHAnsi" w:cstheme="minorHAnsi"/>
                <w:sz w:val="16"/>
                <w:szCs w:val="16"/>
              </w:rPr>
              <w:t>Sathler</w:t>
            </w:r>
            <w:proofErr w:type="spellEnd"/>
            <w:r>
              <w:rPr>
                <w:rFonts w:asciiTheme="minorHAnsi" w:hAnsiTheme="minorHAnsi" w:cstheme="minorHAnsi"/>
                <w:sz w:val="16"/>
                <w:szCs w:val="16"/>
              </w:rPr>
              <w:t xml:space="preserve">-Avelar R, et al. 17DD and 17D-213/77 yellow fever </w:t>
            </w:r>
            <w:proofErr w:type="spellStart"/>
            <w:r>
              <w:rPr>
                <w:rFonts w:asciiTheme="minorHAnsi" w:hAnsiTheme="minorHAnsi" w:cstheme="minorHAnsi"/>
                <w:sz w:val="16"/>
                <w:szCs w:val="16"/>
              </w:rPr>
              <w:t>substrains</w:t>
            </w:r>
            <w:proofErr w:type="spellEnd"/>
            <w:r>
              <w:rPr>
                <w:rFonts w:asciiTheme="minorHAnsi" w:hAnsiTheme="minorHAnsi" w:cstheme="minorHAnsi"/>
                <w:sz w:val="16"/>
                <w:szCs w:val="16"/>
              </w:rPr>
              <w:t xml:space="preserve"> trigger a balanced cytokine profile in primary vaccinated children. </w:t>
            </w:r>
            <w:proofErr w:type="spellStart"/>
            <w:r>
              <w:rPr>
                <w:rFonts w:asciiTheme="minorHAnsi" w:hAnsiTheme="minorHAnsi" w:cstheme="minorHAnsi"/>
                <w:sz w:val="16"/>
                <w:szCs w:val="16"/>
              </w:rPr>
              <w:t>PLoS</w:t>
            </w:r>
            <w:proofErr w:type="spellEnd"/>
            <w:r>
              <w:rPr>
                <w:rFonts w:asciiTheme="minorHAnsi" w:hAnsiTheme="minorHAnsi" w:cstheme="minorHAnsi"/>
                <w:sz w:val="16"/>
                <w:szCs w:val="16"/>
              </w:rPr>
              <w:t xml:space="preserve"> One 2012;7(12</w:t>
            </w:r>
            <w:proofErr w:type="gramStart"/>
            <w:r>
              <w:rPr>
                <w:rFonts w:asciiTheme="minorHAnsi" w:hAnsiTheme="minorHAnsi" w:cstheme="minorHAnsi"/>
                <w:sz w:val="16"/>
                <w:szCs w:val="16"/>
              </w:rPr>
              <w:t>):e</w:t>
            </w:r>
            <w:proofErr w:type="gramEnd"/>
            <w:r>
              <w:rPr>
                <w:rFonts w:asciiTheme="minorHAnsi" w:hAnsiTheme="minorHAnsi" w:cstheme="minorHAnsi"/>
                <w:sz w:val="16"/>
                <w:szCs w:val="16"/>
              </w:rPr>
              <w:t>49828.</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Collaborative Group for Studies with Yellow Fever Vaccine. Randomized, double-blind, </w:t>
            </w:r>
            <w:proofErr w:type="spellStart"/>
            <w:r>
              <w:rPr>
                <w:rFonts w:asciiTheme="minorHAnsi" w:hAnsiTheme="minorHAnsi" w:cstheme="minorHAnsi"/>
                <w:sz w:val="16"/>
                <w:szCs w:val="16"/>
              </w:rPr>
              <w:t>multicenter</w:t>
            </w:r>
            <w:proofErr w:type="spellEnd"/>
            <w:r>
              <w:rPr>
                <w:rFonts w:asciiTheme="minorHAnsi" w:hAnsiTheme="minorHAnsi" w:cstheme="minorHAnsi"/>
                <w:sz w:val="16"/>
                <w:szCs w:val="16"/>
              </w:rPr>
              <w:t xml:space="preserve"> study of the immunogenicity and reactogenicity of 17DD and WHO 17D-213/77 yellow fever vaccines in children: implications for the Brazilian National Immunization Program. Vaccine 2007;25(16):3118-23.</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r>
              <w:rPr>
                <w:rFonts w:asciiTheme="minorHAnsi" w:hAnsiTheme="minorHAnsi" w:cstheme="minorHAnsi"/>
                <w:sz w:val="16"/>
                <w:szCs w:val="16"/>
              </w:rPr>
              <w:t>Bio-</w:t>
            </w:r>
            <w:proofErr w:type="spellStart"/>
            <w:r>
              <w:rPr>
                <w:rFonts w:asciiTheme="minorHAnsi" w:hAnsiTheme="minorHAnsi" w:cstheme="minorHAnsi"/>
                <w:sz w:val="16"/>
                <w:szCs w:val="16"/>
              </w:rPr>
              <w:t>Manguinhos</w:t>
            </w:r>
            <w:proofErr w:type="spellEnd"/>
            <w:r>
              <w:rPr>
                <w:rFonts w:asciiTheme="minorHAnsi" w:hAnsiTheme="minorHAnsi" w:cstheme="minorHAnsi"/>
                <w:sz w:val="16"/>
                <w:szCs w:val="16"/>
              </w:rPr>
              <w:t xml:space="preserve"> (Brazil). Multicentre, randomised, double-blind trial comparing yellow fever vaccines from 17D and WHO 17DD-213/77 </w:t>
            </w:r>
            <w:proofErr w:type="spellStart"/>
            <w:r>
              <w:rPr>
                <w:rFonts w:asciiTheme="minorHAnsi" w:hAnsiTheme="minorHAnsi" w:cstheme="minorHAnsi"/>
                <w:sz w:val="16"/>
                <w:szCs w:val="16"/>
              </w:rPr>
              <w:t>substrains</w:t>
            </w:r>
            <w:proofErr w:type="spellEnd"/>
            <w:r>
              <w:rPr>
                <w:rFonts w:asciiTheme="minorHAnsi" w:hAnsiTheme="minorHAnsi" w:cstheme="minorHAnsi"/>
                <w:sz w:val="16"/>
                <w:szCs w:val="16"/>
              </w:rPr>
              <w:t xml:space="preserve"> in children. ISRCTN72367932. In: WHO International Clinical Trials Registry Platform (ICTRP) [Internet]. Geneva: World Health Organization (WHO). 2006 [accessed 02.11.20]. Available from: http://isrctn.com/ISRCTN72367932</w:t>
            </w:r>
          </w:p>
        </w:tc>
      </w:tr>
      <w:tr>
        <w:tc>
          <w:tcPr>
            <w:tcW w:w="2225" w:type="dxa"/>
          </w:tcPr>
          <w:p>
            <w:pPr>
              <w:rPr>
                <w:rFonts w:asciiTheme="minorHAnsi" w:hAnsiTheme="minorHAnsi" w:cstheme="minorHAnsi"/>
                <w:sz w:val="16"/>
                <w:szCs w:val="16"/>
              </w:rPr>
            </w:pPr>
            <w:proofErr w:type="spellStart"/>
            <w:r>
              <w:rPr>
                <w:rFonts w:asciiTheme="minorHAnsi" w:hAnsiTheme="minorHAnsi" w:cstheme="minorHAnsi"/>
                <w:sz w:val="16"/>
                <w:szCs w:val="16"/>
              </w:rPr>
              <w:t>Coursaget</w:t>
            </w:r>
            <w:proofErr w:type="spellEnd"/>
            <w:r>
              <w:rPr>
                <w:rFonts w:asciiTheme="minorHAnsi" w:hAnsiTheme="minorHAnsi" w:cstheme="minorHAnsi"/>
                <w:sz w:val="16"/>
                <w:szCs w:val="16"/>
              </w:rPr>
              <w:t xml:space="preserve"> 1995</w:t>
            </w: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Coursaget</w:t>
            </w:r>
            <w:proofErr w:type="spellEnd"/>
            <w:r>
              <w:rPr>
                <w:rFonts w:asciiTheme="minorHAnsi" w:hAnsiTheme="minorHAnsi" w:cstheme="minorHAnsi"/>
                <w:sz w:val="16"/>
                <w:szCs w:val="16"/>
              </w:rPr>
              <w:t xml:space="preserve"> P, </w:t>
            </w:r>
            <w:proofErr w:type="spellStart"/>
            <w:r>
              <w:rPr>
                <w:rFonts w:asciiTheme="minorHAnsi" w:hAnsiTheme="minorHAnsi" w:cstheme="minorHAnsi"/>
                <w:sz w:val="16"/>
                <w:szCs w:val="16"/>
              </w:rPr>
              <w:t>Fritzell</w:t>
            </w:r>
            <w:proofErr w:type="spellEnd"/>
            <w:r>
              <w:rPr>
                <w:rFonts w:asciiTheme="minorHAnsi" w:hAnsiTheme="minorHAnsi" w:cstheme="minorHAnsi"/>
                <w:sz w:val="16"/>
                <w:szCs w:val="16"/>
              </w:rPr>
              <w:t xml:space="preserve"> B, </w:t>
            </w:r>
            <w:proofErr w:type="spellStart"/>
            <w:r>
              <w:rPr>
                <w:rFonts w:asciiTheme="minorHAnsi" w:hAnsiTheme="minorHAnsi" w:cstheme="minorHAnsi"/>
                <w:sz w:val="16"/>
                <w:szCs w:val="16"/>
              </w:rPr>
              <w:t>Blondeau</w:t>
            </w:r>
            <w:proofErr w:type="spellEnd"/>
            <w:r>
              <w:rPr>
                <w:rFonts w:asciiTheme="minorHAnsi" w:hAnsiTheme="minorHAnsi" w:cstheme="minorHAnsi"/>
                <w:sz w:val="16"/>
                <w:szCs w:val="16"/>
              </w:rPr>
              <w:t xml:space="preserve"> C, </w:t>
            </w:r>
            <w:proofErr w:type="spellStart"/>
            <w:r>
              <w:rPr>
                <w:rFonts w:asciiTheme="minorHAnsi" w:hAnsiTheme="minorHAnsi" w:cstheme="minorHAnsi"/>
                <w:sz w:val="16"/>
                <w:szCs w:val="16"/>
              </w:rPr>
              <w:t>Saliou</w:t>
            </w:r>
            <w:proofErr w:type="spellEnd"/>
            <w:r>
              <w:rPr>
                <w:rFonts w:asciiTheme="minorHAnsi" w:hAnsiTheme="minorHAnsi" w:cstheme="minorHAnsi"/>
                <w:sz w:val="16"/>
                <w:szCs w:val="16"/>
              </w:rPr>
              <w:t xml:space="preserve"> P, </w:t>
            </w:r>
            <w:proofErr w:type="spellStart"/>
            <w:r>
              <w:rPr>
                <w:rFonts w:asciiTheme="minorHAnsi" w:hAnsiTheme="minorHAnsi" w:cstheme="minorHAnsi"/>
                <w:sz w:val="16"/>
                <w:szCs w:val="16"/>
              </w:rPr>
              <w:t>Diop</w:t>
            </w:r>
            <w:proofErr w:type="spellEnd"/>
            <w:r>
              <w:rPr>
                <w:rFonts w:asciiTheme="minorHAnsi" w:hAnsiTheme="minorHAnsi" w:cstheme="minorHAnsi"/>
                <w:sz w:val="16"/>
                <w:szCs w:val="16"/>
              </w:rPr>
              <w:t>-Mar I. Simultaneous injection of plasma-derived or recombinant hepatitis B vaccines with yellow fever and killed polio vaccines. Vaccine 1995;13(1):109-11.</w:t>
            </w:r>
          </w:p>
        </w:tc>
      </w:tr>
      <w:tr>
        <w:tc>
          <w:tcPr>
            <w:tcW w:w="2225" w:type="dxa"/>
          </w:tcPr>
          <w:p>
            <w:pPr>
              <w:rPr>
                <w:rFonts w:asciiTheme="minorHAnsi" w:hAnsiTheme="minorHAnsi" w:cstheme="minorHAnsi"/>
                <w:sz w:val="16"/>
                <w:szCs w:val="16"/>
              </w:rPr>
            </w:pPr>
            <w:proofErr w:type="spellStart"/>
            <w:r>
              <w:rPr>
                <w:rFonts w:asciiTheme="minorHAnsi" w:hAnsiTheme="minorHAnsi" w:cstheme="minorHAnsi"/>
                <w:sz w:val="16"/>
                <w:szCs w:val="16"/>
              </w:rPr>
              <w:lastRenderedPageBreak/>
              <w:t>Edupuganti</w:t>
            </w:r>
            <w:proofErr w:type="spellEnd"/>
            <w:r>
              <w:rPr>
                <w:rFonts w:asciiTheme="minorHAnsi" w:hAnsiTheme="minorHAnsi" w:cstheme="minorHAnsi"/>
                <w:sz w:val="16"/>
                <w:szCs w:val="16"/>
              </w:rPr>
              <w:t xml:space="preserve"> 2013</w:t>
            </w: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Edupuganti</w:t>
            </w:r>
            <w:proofErr w:type="spellEnd"/>
            <w:r>
              <w:rPr>
                <w:rFonts w:asciiTheme="minorHAnsi" w:hAnsiTheme="minorHAnsi" w:cstheme="minorHAnsi"/>
                <w:sz w:val="16"/>
                <w:szCs w:val="16"/>
              </w:rPr>
              <w:t xml:space="preserve"> S, </w:t>
            </w:r>
            <w:proofErr w:type="spellStart"/>
            <w:r>
              <w:rPr>
                <w:rFonts w:asciiTheme="minorHAnsi" w:hAnsiTheme="minorHAnsi" w:cstheme="minorHAnsi"/>
                <w:sz w:val="16"/>
                <w:szCs w:val="16"/>
              </w:rPr>
              <w:t>Eidex</w:t>
            </w:r>
            <w:proofErr w:type="spellEnd"/>
            <w:r>
              <w:rPr>
                <w:rFonts w:asciiTheme="minorHAnsi" w:hAnsiTheme="minorHAnsi" w:cstheme="minorHAnsi"/>
                <w:sz w:val="16"/>
                <w:szCs w:val="16"/>
              </w:rPr>
              <w:t xml:space="preserve"> RB, Keyserling H, </w:t>
            </w:r>
            <w:proofErr w:type="spellStart"/>
            <w:r>
              <w:rPr>
                <w:rFonts w:asciiTheme="minorHAnsi" w:hAnsiTheme="minorHAnsi" w:cstheme="minorHAnsi"/>
                <w:sz w:val="16"/>
                <w:szCs w:val="16"/>
              </w:rPr>
              <w:t>Akondy</w:t>
            </w:r>
            <w:proofErr w:type="spellEnd"/>
            <w:r>
              <w:rPr>
                <w:rFonts w:asciiTheme="minorHAnsi" w:hAnsiTheme="minorHAnsi" w:cstheme="minorHAnsi"/>
                <w:sz w:val="16"/>
                <w:szCs w:val="16"/>
              </w:rPr>
              <w:t xml:space="preserve"> RS, </w:t>
            </w:r>
            <w:proofErr w:type="spellStart"/>
            <w:r>
              <w:rPr>
                <w:rFonts w:asciiTheme="minorHAnsi" w:hAnsiTheme="minorHAnsi" w:cstheme="minorHAnsi"/>
                <w:sz w:val="16"/>
                <w:szCs w:val="16"/>
              </w:rPr>
              <w:t>Lanciotti</w:t>
            </w:r>
            <w:proofErr w:type="spellEnd"/>
            <w:r>
              <w:rPr>
                <w:rFonts w:asciiTheme="minorHAnsi" w:hAnsiTheme="minorHAnsi" w:cstheme="minorHAnsi"/>
                <w:sz w:val="16"/>
                <w:szCs w:val="16"/>
              </w:rPr>
              <w:t xml:space="preserve"> R, Orenstein W, et al. A randomized, double-blind, controlled trial of the 17D yellow fever virus vaccine given in combination with immune globulin or placebo: comparative viremia and immunogenicity. Am J Trop Med </w:t>
            </w:r>
            <w:proofErr w:type="spellStart"/>
            <w:r>
              <w:rPr>
                <w:rFonts w:asciiTheme="minorHAnsi" w:hAnsiTheme="minorHAnsi" w:cstheme="minorHAnsi"/>
                <w:sz w:val="16"/>
                <w:szCs w:val="16"/>
              </w:rPr>
              <w:t>Hyg</w:t>
            </w:r>
            <w:proofErr w:type="spellEnd"/>
            <w:r>
              <w:rPr>
                <w:rFonts w:asciiTheme="minorHAnsi" w:hAnsiTheme="minorHAnsi" w:cstheme="minorHAnsi"/>
                <w:sz w:val="16"/>
                <w:szCs w:val="16"/>
              </w:rPr>
              <w:t xml:space="preserve"> 2013;88(1):172-7.</w:t>
            </w:r>
          </w:p>
        </w:tc>
      </w:tr>
      <w:tr>
        <w:tc>
          <w:tcPr>
            <w:tcW w:w="2225" w:type="dxa"/>
          </w:tcPr>
          <w:p>
            <w:pPr>
              <w:rPr>
                <w:rFonts w:asciiTheme="minorHAnsi" w:hAnsiTheme="minorHAnsi" w:cstheme="minorHAnsi"/>
                <w:sz w:val="16"/>
                <w:szCs w:val="16"/>
              </w:rPr>
            </w:pPr>
            <w:proofErr w:type="spellStart"/>
            <w:r>
              <w:rPr>
                <w:rFonts w:asciiTheme="minorHAnsi" w:hAnsiTheme="minorHAnsi" w:cstheme="minorHAnsi"/>
                <w:sz w:val="16"/>
                <w:szCs w:val="16"/>
              </w:rPr>
              <w:t>Guirakhoo</w:t>
            </w:r>
            <w:proofErr w:type="spellEnd"/>
            <w:r>
              <w:rPr>
                <w:rFonts w:asciiTheme="minorHAnsi" w:hAnsiTheme="minorHAnsi" w:cstheme="minorHAnsi"/>
                <w:sz w:val="16"/>
                <w:szCs w:val="16"/>
              </w:rPr>
              <w:t xml:space="preserve"> 2006</w:t>
            </w: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Guirakhoo</w:t>
            </w:r>
            <w:proofErr w:type="spellEnd"/>
            <w:r>
              <w:rPr>
                <w:rFonts w:asciiTheme="minorHAnsi" w:hAnsiTheme="minorHAnsi" w:cstheme="minorHAnsi"/>
                <w:sz w:val="16"/>
                <w:szCs w:val="16"/>
              </w:rPr>
              <w:t xml:space="preserve"> F, Kitchener S, Morrison D, </w:t>
            </w:r>
            <w:proofErr w:type="spellStart"/>
            <w:r>
              <w:rPr>
                <w:rFonts w:asciiTheme="minorHAnsi" w:hAnsiTheme="minorHAnsi" w:cstheme="minorHAnsi"/>
                <w:sz w:val="16"/>
                <w:szCs w:val="16"/>
              </w:rPr>
              <w:t>Forrat</w:t>
            </w:r>
            <w:proofErr w:type="spellEnd"/>
            <w:r>
              <w:rPr>
                <w:rFonts w:asciiTheme="minorHAnsi" w:hAnsiTheme="minorHAnsi" w:cstheme="minorHAnsi"/>
                <w:sz w:val="16"/>
                <w:szCs w:val="16"/>
              </w:rPr>
              <w:t xml:space="preserve"> R, McCarthy K, Nichols R, et al. Live attenuated chimeric yellow fever dengue type 2 (ChimeriVax-DEN2) vaccine: phase I clinical trial for safety and immunogenicity: effect of yellow fever pre-immunity in induction of cross neutralizing antibody responses to all 4 dengue serotypes. Hum </w:t>
            </w:r>
            <w:proofErr w:type="spellStart"/>
            <w:r>
              <w:rPr>
                <w:rFonts w:asciiTheme="minorHAnsi" w:hAnsiTheme="minorHAnsi" w:cstheme="minorHAnsi"/>
                <w:sz w:val="16"/>
                <w:szCs w:val="16"/>
              </w:rPr>
              <w:t>Vaccin</w:t>
            </w:r>
            <w:proofErr w:type="spellEnd"/>
            <w:r>
              <w:rPr>
                <w:rFonts w:asciiTheme="minorHAnsi" w:hAnsiTheme="minorHAnsi" w:cstheme="minorHAnsi"/>
                <w:sz w:val="16"/>
                <w:szCs w:val="16"/>
              </w:rPr>
              <w:t xml:space="preserve"> 2006;2(2):60-7.</w:t>
            </w:r>
          </w:p>
        </w:tc>
      </w:tr>
      <w:tr>
        <w:tc>
          <w:tcPr>
            <w:tcW w:w="2225" w:type="dxa"/>
          </w:tcPr>
          <w:p>
            <w:pPr>
              <w:rPr>
                <w:rFonts w:asciiTheme="minorHAnsi" w:hAnsiTheme="minorHAnsi" w:cstheme="minorHAnsi"/>
                <w:sz w:val="16"/>
                <w:szCs w:val="16"/>
              </w:rPr>
            </w:pPr>
            <w:r>
              <w:rPr>
                <w:rFonts w:asciiTheme="minorHAnsi" w:hAnsiTheme="minorHAnsi" w:cstheme="minorHAnsi"/>
                <w:sz w:val="16"/>
                <w:szCs w:val="16"/>
              </w:rPr>
              <w:t>Juan-</w:t>
            </w:r>
            <w:proofErr w:type="spellStart"/>
            <w:r>
              <w:rPr>
                <w:rFonts w:asciiTheme="minorHAnsi" w:hAnsiTheme="minorHAnsi" w:cstheme="minorHAnsi"/>
                <w:sz w:val="16"/>
                <w:szCs w:val="16"/>
              </w:rPr>
              <w:t>Giner</w:t>
            </w:r>
            <w:proofErr w:type="spellEnd"/>
            <w:r>
              <w:rPr>
                <w:rFonts w:asciiTheme="minorHAnsi" w:hAnsiTheme="minorHAnsi" w:cstheme="minorHAnsi"/>
                <w:sz w:val="16"/>
                <w:szCs w:val="16"/>
              </w:rPr>
              <w:t xml:space="preserve"> 2021</w:t>
            </w:r>
          </w:p>
        </w:tc>
        <w:tc>
          <w:tcPr>
            <w:tcW w:w="11520" w:type="dxa"/>
          </w:tcPr>
          <w:p>
            <w:pPr>
              <w:rPr>
                <w:rFonts w:asciiTheme="minorHAnsi" w:hAnsiTheme="minorHAnsi" w:cstheme="minorHAnsi"/>
                <w:sz w:val="16"/>
                <w:szCs w:val="16"/>
              </w:rPr>
            </w:pPr>
            <w:r>
              <w:rPr>
                <w:rFonts w:asciiTheme="minorHAnsi" w:hAnsiTheme="minorHAnsi" w:cstheme="minorHAnsi"/>
                <w:sz w:val="16"/>
                <w:szCs w:val="16"/>
              </w:rPr>
              <w:t>Juan-</w:t>
            </w:r>
            <w:proofErr w:type="spellStart"/>
            <w:r>
              <w:rPr>
                <w:rFonts w:asciiTheme="minorHAnsi" w:hAnsiTheme="minorHAnsi" w:cstheme="minorHAnsi"/>
                <w:sz w:val="16"/>
                <w:szCs w:val="16"/>
              </w:rPr>
              <w:t>Giner</w:t>
            </w:r>
            <w:proofErr w:type="spellEnd"/>
            <w:r>
              <w:rPr>
                <w:rFonts w:asciiTheme="minorHAnsi" w:hAnsiTheme="minorHAnsi" w:cstheme="minorHAnsi"/>
                <w:sz w:val="16"/>
                <w:szCs w:val="16"/>
              </w:rPr>
              <w:t xml:space="preserve"> A, Kimathi D, </w:t>
            </w:r>
            <w:proofErr w:type="spellStart"/>
            <w:r>
              <w:rPr>
                <w:rFonts w:asciiTheme="minorHAnsi" w:hAnsiTheme="minorHAnsi" w:cstheme="minorHAnsi"/>
                <w:sz w:val="16"/>
                <w:szCs w:val="16"/>
              </w:rPr>
              <w:t>Grantz</w:t>
            </w:r>
            <w:proofErr w:type="spellEnd"/>
            <w:r>
              <w:rPr>
                <w:rFonts w:asciiTheme="minorHAnsi" w:hAnsiTheme="minorHAnsi" w:cstheme="minorHAnsi"/>
                <w:sz w:val="16"/>
                <w:szCs w:val="16"/>
              </w:rPr>
              <w:t xml:space="preserve"> KH, </w:t>
            </w:r>
            <w:proofErr w:type="spellStart"/>
            <w:r>
              <w:rPr>
                <w:rFonts w:asciiTheme="minorHAnsi" w:hAnsiTheme="minorHAnsi" w:cstheme="minorHAnsi"/>
                <w:sz w:val="16"/>
                <w:szCs w:val="16"/>
              </w:rPr>
              <w:t>Hamaluba</w:t>
            </w:r>
            <w:proofErr w:type="spellEnd"/>
            <w:r>
              <w:rPr>
                <w:rFonts w:asciiTheme="minorHAnsi" w:hAnsiTheme="minorHAnsi" w:cstheme="minorHAnsi"/>
                <w:sz w:val="16"/>
                <w:szCs w:val="16"/>
              </w:rPr>
              <w:t xml:space="preserve"> M, </w:t>
            </w:r>
            <w:proofErr w:type="spellStart"/>
            <w:r>
              <w:rPr>
                <w:rFonts w:asciiTheme="minorHAnsi" w:hAnsiTheme="minorHAnsi" w:cstheme="minorHAnsi"/>
                <w:sz w:val="16"/>
                <w:szCs w:val="16"/>
              </w:rPr>
              <w:t>Kazooba</w:t>
            </w:r>
            <w:proofErr w:type="spellEnd"/>
            <w:r>
              <w:rPr>
                <w:rFonts w:asciiTheme="minorHAnsi" w:hAnsiTheme="minorHAnsi" w:cstheme="minorHAnsi"/>
                <w:sz w:val="16"/>
                <w:szCs w:val="16"/>
              </w:rPr>
              <w:t xml:space="preserve"> P, Njuguna P, et al. Immunogenicity and safety of fractional doses of yellow fever vaccines: a randomised, double-blind, non-inferiority trial. Lancet 2021;397(10269):119-27.</w:t>
            </w:r>
          </w:p>
        </w:tc>
      </w:tr>
      <w:tr>
        <w:tc>
          <w:tcPr>
            <w:tcW w:w="2225" w:type="dxa"/>
          </w:tcPr>
          <w:p>
            <w:pPr>
              <w:rPr>
                <w:rFonts w:asciiTheme="minorHAnsi" w:hAnsiTheme="minorHAnsi" w:cstheme="minorHAnsi"/>
                <w:sz w:val="16"/>
                <w:szCs w:val="16"/>
              </w:rPr>
            </w:pPr>
            <w:r>
              <w:rPr>
                <w:rFonts w:asciiTheme="minorHAnsi" w:hAnsiTheme="minorHAnsi" w:cstheme="minorHAnsi"/>
                <w:sz w:val="16"/>
                <w:szCs w:val="16"/>
              </w:rPr>
              <w:t>Lang 1999</w:t>
            </w: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Lang J, Zuckerman J, Clarke P, Barrett P, Kirkpatrick C, </w:t>
            </w:r>
            <w:proofErr w:type="spellStart"/>
            <w:r>
              <w:rPr>
                <w:rFonts w:asciiTheme="minorHAnsi" w:hAnsiTheme="minorHAnsi" w:cstheme="minorHAnsi"/>
                <w:sz w:val="16"/>
                <w:szCs w:val="16"/>
              </w:rPr>
              <w:t>Blondeau</w:t>
            </w:r>
            <w:proofErr w:type="spellEnd"/>
            <w:r>
              <w:rPr>
                <w:rFonts w:asciiTheme="minorHAnsi" w:hAnsiTheme="minorHAnsi" w:cstheme="minorHAnsi"/>
                <w:sz w:val="16"/>
                <w:szCs w:val="16"/>
              </w:rPr>
              <w:t xml:space="preserve"> C. Comparison of the immunogenicity and safety of two 17D yellow fever vaccines. Am J Trop Med </w:t>
            </w:r>
            <w:proofErr w:type="spellStart"/>
            <w:r>
              <w:rPr>
                <w:rFonts w:asciiTheme="minorHAnsi" w:hAnsiTheme="minorHAnsi" w:cstheme="minorHAnsi"/>
                <w:sz w:val="16"/>
                <w:szCs w:val="16"/>
              </w:rPr>
              <w:t>Hyg</w:t>
            </w:r>
            <w:proofErr w:type="spellEnd"/>
            <w:r>
              <w:rPr>
                <w:rFonts w:asciiTheme="minorHAnsi" w:hAnsiTheme="minorHAnsi" w:cstheme="minorHAnsi"/>
                <w:sz w:val="16"/>
                <w:szCs w:val="16"/>
              </w:rPr>
              <w:t xml:space="preserve"> 1999;60(6):1045-50.</w:t>
            </w:r>
          </w:p>
        </w:tc>
      </w:tr>
      <w:tr>
        <w:tc>
          <w:tcPr>
            <w:tcW w:w="2225" w:type="dxa"/>
            <w:vMerge w:val="restart"/>
          </w:tcPr>
          <w:p>
            <w:pPr>
              <w:rPr>
                <w:rFonts w:asciiTheme="minorHAnsi" w:hAnsiTheme="minorHAnsi" w:cstheme="minorHAnsi"/>
                <w:sz w:val="16"/>
                <w:szCs w:val="16"/>
              </w:rPr>
            </w:pPr>
            <w:r>
              <w:rPr>
                <w:rFonts w:asciiTheme="minorHAnsi" w:hAnsiTheme="minorHAnsi" w:cstheme="minorHAnsi"/>
                <w:sz w:val="16"/>
                <w:szCs w:val="16"/>
              </w:rPr>
              <w:t>Lopez 2016</w:t>
            </w:r>
          </w:p>
          <w:p>
            <w:pPr>
              <w:rPr>
                <w:rFonts w:asciiTheme="minorHAnsi" w:hAnsiTheme="minorHAnsi" w:cstheme="minorHAnsi"/>
                <w:sz w:val="16"/>
                <w:szCs w:val="16"/>
              </w:rPr>
            </w:pPr>
            <w:r>
              <w:rPr>
                <w:rFonts w:asciiTheme="minorHAnsi" w:hAnsiTheme="minorHAnsi" w:cstheme="minorHAnsi"/>
                <w:sz w:val="16"/>
                <w:szCs w:val="16"/>
              </w:rPr>
              <w:t>(NCT01436396; EudraCT 2014-001714-26)</w:t>
            </w: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Lopez P, </w:t>
            </w:r>
            <w:proofErr w:type="spellStart"/>
            <w:r>
              <w:rPr>
                <w:rFonts w:asciiTheme="minorHAnsi" w:hAnsiTheme="minorHAnsi" w:cstheme="minorHAnsi"/>
                <w:sz w:val="16"/>
                <w:szCs w:val="16"/>
              </w:rPr>
              <w:t>Lanata</w:t>
            </w:r>
            <w:proofErr w:type="spellEnd"/>
            <w:r>
              <w:rPr>
                <w:rFonts w:asciiTheme="minorHAnsi" w:hAnsiTheme="minorHAnsi" w:cstheme="minorHAnsi"/>
                <w:sz w:val="16"/>
                <w:szCs w:val="16"/>
              </w:rPr>
              <w:t xml:space="preserve"> CF, Zambrano B, Cortes M, Andrade T, </w:t>
            </w:r>
            <w:proofErr w:type="spellStart"/>
            <w:r>
              <w:rPr>
                <w:rFonts w:asciiTheme="minorHAnsi" w:hAnsiTheme="minorHAnsi" w:cstheme="minorHAnsi"/>
                <w:sz w:val="16"/>
                <w:szCs w:val="16"/>
              </w:rPr>
              <w:t>Amemiya</w:t>
            </w:r>
            <w:proofErr w:type="spellEnd"/>
            <w:r>
              <w:rPr>
                <w:rFonts w:asciiTheme="minorHAnsi" w:hAnsiTheme="minorHAnsi" w:cstheme="minorHAnsi"/>
                <w:sz w:val="16"/>
                <w:szCs w:val="16"/>
              </w:rPr>
              <w:t xml:space="preserve"> I, et al. Immunogenicity and safety of yellow fever vaccine (</w:t>
            </w:r>
            <w:proofErr w:type="spellStart"/>
            <w:r>
              <w:rPr>
                <w:rFonts w:asciiTheme="minorHAnsi" w:hAnsiTheme="minorHAnsi" w:cstheme="minorHAnsi"/>
                <w:sz w:val="16"/>
                <w:szCs w:val="16"/>
              </w:rPr>
              <w:t>Stamaril</w:t>
            </w:r>
            <w:proofErr w:type="spellEnd"/>
            <w:r>
              <w:rPr>
                <w:rFonts w:asciiTheme="minorHAnsi" w:hAnsiTheme="minorHAnsi" w:cstheme="minorHAnsi"/>
                <w:sz w:val="16"/>
                <w:szCs w:val="16"/>
              </w:rPr>
              <w:t xml:space="preserve">) when administered concomitantly with a tetravalent dengue vaccine candidate in healthy toddlers at 12-13 months of age in Colombia and Peru: a randomized trial. </w:t>
            </w:r>
            <w:proofErr w:type="spellStart"/>
            <w:r>
              <w:rPr>
                <w:rFonts w:asciiTheme="minorHAnsi" w:hAnsiTheme="minorHAnsi" w:cstheme="minorHAnsi"/>
                <w:sz w:val="16"/>
                <w:szCs w:val="16"/>
              </w:rPr>
              <w:t>Pediatr</w:t>
            </w:r>
            <w:proofErr w:type="spellEnd"/>
            <w:r>
              <w:rPr>
                <w:rFonts w:asciiTheme="minorHAnsi" w:hAnsiTheme="minorHAnsi" w:cstheme="minorHAnsi"/>
                <w:sz w:val="16"/>
                <w:szCs w:val="16"/>
              </w:rPr>
              <w:t xml:space="preserve"> Infect Dis J 2016;35(10):1140-7.</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r>
              <w:rPr>
                <w:rFonts w:asciiTheme="minorHAnsi" w:hAnsiTheme="minorHAnsi" w:cstheme="minorHAnsi"/>
                <w:sz w:val="16"/>
                <w:szCs w:val="16"/>
              </w:rPr>
              <w:t>Sanofi Pasteur, a Sanofi Company. Study of yellow fever vaccine administered with tetravalent dengue vaccine in healthy toddlers. In: ClinicalTrials.gov [Internet]. Bethesda (MD): National Library of Medicine (US). 2011-2013 [cited 2020 Nov 2]. Available from: http://clinicaltrials.gov/show/NCT01436396. NLM Identifier: NCT01436396</w:t>
            </w:r>
          </w:p>
        </w:tc>
      </w:tr>
      <w:tr>
        <w:tc>
          <w:tcPr>
            <w:tcW w:w="2225" w:type="dxa"/>
          </w:tcPr>
          <w:p>
            <w:pPr>
              <w:rPr>
                <w:rFonts w:asciiTheme="minorHAnsi" w:hAnsiTheme="minorHAnsi" w:cstheme="minorHAnsi"/>
                <w:sz w:val="16"/>
                <w:szCs w:val="16"/>
              </w:rPr>
            </w:pPr>
            <w:proofErr w:type="spellStart"/>
            <w:r>
              <w:rPr>
                <w:rFonts w:asciiTheme="minorHAnsi" w:hAnsiTheme="minorHAnsi" w:cstheme="minorHAnsi"/>
                <w:sz w:val="16"/>
                <w:szCs w:val="16"/>
              </w:rPr>
              <w:t>Monath</w:t>
            </w:r>
            <w:proofErr w:type="spellEnd"/>
            <w:r>
              <w:rPr>
                <w:rFonts w:asciiTheme="minorHAnsi" w:hAnsiTheme="minorHAnsi" w:cstheme="minorHAnsi"/>
                <w:sz w:val="16"/>
                <w:szCs w:val="16"/>
              </w:rPr>
              <w:t> 2002</w:t>
            </w: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Monath</w:t>
            </w:r>
            <w:proofErr w:type="spellEnd"/>
            <w:r>
              <w:rPr>
                <w:rFonts w:asciiTheme="minorHAnsi" w:hAnsiTheme="minorHAnsi" w:cstheme="minorHAnsi"/>
                <w:sz w:val="16"/>
                <w:szCs w:val="16"/>
              </w:rPr>
              <w:t xml:space="preserve"> TP, Nichols R, Archambault WT, Moore L, Marchesani R, Tian J, et al. Comparative safety and immunogenicity of two yellow fever 17D vaccines (ARILVAX and YF-VAX) in a phase III </w:t>
            </w:r>
            <w:proofErr w:type="spellStart"/>
            <w:r>
              <w:rPr>
                <w:rFonts w:asciiTheme="minorHAnsi" w:hAnsiTheme="minorHAnsi" w:cstheme="minorHAnsi"/>
                <w:sz w:val="16"/>
                <w:szCs w:val="16"/>
              </w:rPr>
              <w:t>multicenter</w:t>
            </w:r>
            <w:proofErr w:type="spellEnd"/>
            <w:r>
              <w:rPr>
                <w:rFonts w:asciiTheme="minorHAnsi" w:hAnsiTheme="minorHAnsi" w:cstheme="minorHAnsi"/>
                <w:sz w:val="16"/>
                <w:szCs w:val="16"/>
              </w:rPr>
              <w:t xml:space="preserve">, double-blind clinical trial. Am J Trop Med </w:t>
            </w:r>
            <w:proofErr w:type="spellStart"/>
            <w:r>
              <w:rPr>
                <w:rFonts w:asciiTheme="minorHAnsi" w:hAnsiTheme="minorHAnsi" w:cstheme="minorHAnsi"/>
                <w:sz w:val="16"/>
                <w:szCs w:val="16"/>
              </w:rPr>
              <w:t>Hyg</w:t>
            </w:r>
            <w:proofErr w:type="spellEnd"/>
            <w:r>
              <w:rPr>
                <w:rFonts w:asciiTheme="minorHAnsi" w:hAnsiTheme="minorHAnsi" w:cstheme="minorHAnsi"/>
                <w:sz w:val="16"/>
                <w:szCs w:val="16"/>
              </w:rPr>
              <w:t xml:space="preserve"> 2002;66(5):533-41</w:t>
            </w:r>
          </w:p>
        </w:tc>
      </w:tr>
      <w:tr>
        <w:tc>
          <w:tcPr>
            <w:tcW w:w="2225" w:type="dxa"/>
            <w:vMerge w:val="restart"/>
          </w:tcPr>
          <w:p>
            <w:pPr>
              <w:rPr>
                <w:rFonts w:asciiTheme="minorHAnsi" w:hAnsiTheme="minorHAnsi" w:cstheme="minorHAnsi"/>
                <w:sz w:val="16"/>
                <w:szCs w:val="16"/>
              </w:rPr>
            </w:pPr>
            <w:proofErr w:type="spellStart"/>
            <w:r>
              <w:rPr>
                <w:rFonts w:asciiTheme="minorHAnsi" w:hAnsiTheme="minorHAnsi" w:cstheme="minorHAnsi"/>
                <w:sz w:val="16"/>
                <w:szCs w:val="16"/>
              </w:rPr>
              <w:t>Nasveld</w:t>
            </w:r>
            <w:proofErr w:type="spellEnd"/>
            <w:r>
              <w:rPr>
                <w:rFonts w:asciiTheme="minorHAnsi" w:hAnsiTheme="minorHAnsi" w:cstheme="minorHAnsi"/>
                <w:sz w:val="16"/>
                <w:szCs w:val="16"/>
              </w:rPr>
              <w:t xml:space="preserve"> 2010</w:t>
            </w:r>
          </w:p>
          <w:p>
            <w:pPr>
              <w:rPr>
                <w:rFonts w:asciiTheme="minorHAnsi" w:hAnsiTheme="minorHAnsi" w:cstheme="minorHAnsi"/>
                <w:sz w:val="16"/>
                <w:szCs w:val="16"/>
              </w:rPr>
            </w:pPr>
            <w:r>
              <w:rPr>
                <w:rFonts w:asciiTheme="minorHAnsi" w:hAnsiTheme="minorHAnsi" w:cstheme="minorHAnsi"/>
                <w:sz w:val="16"/>
                <w:szCs w:val="16"/>
              </w:rPr>
              <w:t>(NCT00982137)</w:t>
            </w: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Nasveld</w:t>
            </w:r>
            <w:proofErr w:type="spellEnd"/>
            <w:r>
              <w:rPr>
                <w:rFonts w:asciiTheme="minorHAnsi" w:hAnsiTheme="minorHAnsi" w:cstheme="minorHAnsi"/>
                <w:sz w:val="16"/>
                <w:szCs w:val="16"/>
              </w:rPr>
              <w:t xml:space="preserve"> PE, </w:t>
            </w:r>
            <w:proofErr w:type="spellStart"/>
            <w:r>
              <w:rPr>
                <w:rFonts w:asciiTheme="minorHAnsi" w:hAnsiTheme="minorHAnsi" w:cstheme="minorHAnsi"/>
                <w:sz w:val="16"/>
                <w:szCs w:val="16"/>
              </w:rPr>
              <w:t>Marjason</w:t>
            </w:r>
            <w:proofErr w:type="spellEnd"/>
            <w:r>
              <w:rPr>
                <w:rFonts w:asciiTheme="minorHAnsi" w:hAnsiTheme="minorHAnsi" w:cstheme="minorHAnsi"/>
                <w:sz w:val="16"/>
                <w:szCs w:val="16"/>
              </w:rPr>
              <w:t xml:space="preserve"> J, Bennett S, </w:t>
            </w:r>
            <w:proofErr w:type="spellStart"/>
            <w:r>
              <w:rPr>
                <w:rFonts w:asciiTheme="minorHAnsi" w:hAnsiTheme="minorHAnsi" w:cstheme="minorHAnsi"/>
                <w:sz w:val="16"/>
                <w:szCs w:val="16"/>
              </w:rPr>
              <w:t>Aaskov</w:t>
            </w:r>
            <w:proofErr w:type="spellEnd"/>
            <w:r>
              <w:rPr>
                <w:rFonts w:asciiTheme="minorHAnsi" w:hAnsiTheme="minorHAnsi" w:cstheme="minorHAnsi"/>
                <w:sz w:val="16"/>
                <w:szCs w:val="16"/>
              </w:rPr>
              <w:t xml:space="preserve"> J, Elliott S, McCarthy K, et al. Concomitant or sequential administration of live attenuated Japanese encephalitis chimeric virus vaccine and yellow fever 17D vaccine: randomized double-blind phase II evaluation of safety and immunogenicity. Hum </w:t>
            </w:r>
            <w:proofErr w:type="spellStart"/>
            <w:r>
              <w:rPr>
                <w:rFonts w:asciiTheme="minorHAnsi" w:hAnsiTheme="minorHAnsi" w:cstheme="minorHAnsi"/>
                <w:sz w:val="16"/>
                <w:szCs w:val="16"/>
              </w:rPr>
              <w:t>Vaccin</w:t>
            </w:r>
            <w:proofErr w:type="spellEnd"/>
            <w:r>
              <w:rPr>
                <w:rFonts w:asciiTheme="minorHAnsi" w:hAnsiTheme="minorHAnsi" w:cstheme="minorHAnsi"/>
                <w:sz w:val="16"/>
                <w:szCs w:val="16"/>
              </w:rPr>
              <w:t xml:space="preserve"> 2010;6(11):906-14.</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r>
              <w:rPr>
                <w:rFonts w:asciiTheme="minorHAnsi" w:hAnsiTheme="minorHAnsi" w:cstheme="minorHAnsi"/>
                <w:sz w:val="16"/>
                <w:szCs w:val="16"/>
              </w:rPr>
              <w:t>Sanofi. Study of live attenuated Japanese encephalitis vaccine (</w:t>
            </w:r>
            <w:proofErr w:type="spellStart"/>
            <w:r>
              <w:rPr>
                <w:rFonts w:asciiTheme="minorHAnsi" w:hAnsiTheme="minorHAnsi" w:cstheme="minorHAnsi"/>
                <w:sz w:val="16"/>
                <w:szCs w:val="16"/>
              </w:rPr>
              <w:t>ChimeriVax</w:t>
            </w:r>
            <w:proofErr w:type="spellEnd"/>
            <w:r>
              <w:rPr>
                <w:rFonts w:asciiTheme="minorHAnsi" w:hAnsiTheme="minorHAnsi" w:cstheme="minorHAnsi"/>
                <w:sz w:val="16"/>
                <w:szCs w:val="16"/>
              </w:rPr>
              <w:t>™-JE) and yellow fever vaccine (STAMARIL®). In: ClinicalTrials.gov [Internet]. Bethesda (MD): National Library of Medicine (US). 2004-2007 [cited 2020 Nov 2]. Available from: http://clinicaltrials.gov/show/NCT00982137. NLM Identifier: NCT00982137</w:t>
            </w:r>
          </w:p>
        </w:tc>
      </w:tr>
      <w:tr>
        <w:tc>
          <w:tcPr>
            <w:tcW w:w="2225" w:type="dxa"/>
          </w:tcPr>
          <w:p>
            <w:pPr>
              <w:rPr>
                <w:rFonts w:asciiTheme="minorHAnsi" w:hAnsiTheme="minorHAnsi" w:cstheme="minorHAnsi"/>
                <w:sz w:val="16"/>
                <w:szCs w:val="16"/>
              </w:rPr>
            </w:pPr>
            <w:r>
              <w:rPr>
                <w:rFonts w:asciiTheme="minorHAnsi" w:hAnsiTheme="minorHAnsi" w:cstheme="minorHAnsi"/>
                <w:sz w:val="16"/>
                <w:szCs w:val="16"/>
              </w:rPr>
              <w:t>Novartis 2011 (EUCTR2011-000475-14-DE; NCT01466387)</w:t>
            </w: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Novartis Vaccines and Diagnostics </w:t>
            </w:r>
            <w:proofErr w:type="spellStart"/>
            <w:r>
              <w:rPr>
                <w:rFonts w:asciiTheme="minorHAnsi" w:hAnsiTheme="minorHAnsi" w:cstheme="minorHAnsi"/>
                <w:sz w:val="16"/>
                <w:szCs w:val="16"/>
              </w:rPr>
              <w:t>S.r.l</w:t>
            </w:r>
            <w:proofErr w:type="spellEnd"/>
            <w:r>
              <w:rPr>
                <w:rFonts w:asciiTheme="minorHAnsi" w:hAnsiTheme="minorHAnsi" w:cstheme="minorHAnsi"/>
                <w:sz w:val="16"/>
                <w:szCs w:val="16"/>
              </w:rPr>
              <w:t>. Study to evaluate the safety and immunogenicity of travel vaccines when administered concomitantly with meningococcal ACWY conjugate vaccine in healthy adults. EUCTR2011-000475-14-DE. In: WHO International Clinical Trials Registry Platform (ICTRP) [Internet]. Geneva: World Health Organization (WHO). 2011 [accessed 02.11.20]. Available from: https://www.clinicaltrialsregister.eu/ctr-search/search?query=eudract_number:2011-000475-14</w:t>
            </w:r>
          </w:p>
        </w:tc>
      </w:tr>
      <w:tr>
        <w:tc>
          <w:tcPr>
            <w:tcW w:w="2225" w:type="dxa"/>
          </w:tcPr>
          <w:p>
            <w:pPr>
              <w:rPr>
                <w:rFonts w:asciiTheme="minorHAnsi" w:hAnsiTheme="minorHAnsi" w:cstheme="minorHAnsi"/>
                <w:sz w:val="16"/>
                <w:szCs w:val="16"/>
              </w:rPr>
            </w:pPr>
            <w:r>
              <w:rPr>
                <w:rFonts w:asciiTheme="minorHAnsi" w:hAnsiTheme="minorHAnsi" w:cstheme="minorHAnsi"/>
                <w:sz w:val="16"/>
                <w:szCs w:val="16"/>
              </w:rPr>
              <w:t>Osei-Kwasi 2001</w:t>
            </w: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Osei-Kwasi M, </w:t>
            </w:r>
            <w:proofErr w:type="spellStart"/>
            <w:r>
              <w:rPr>
                <w:rFonts w:asciiTheme="minorHAnsi" w:hAnsiTheme="minorHAnsi" w:cstheme="minorHAnsi"/>
                <w:sz w:val="16"/>
                <w:szCs w:val="16"/>
              </w:rPr>
              <w:t>Dunyo</w:t>
            </w:r>
            <w:proofErr w:type="spellEnd"/>
            <w:r>
              <w:rPr>
                <w:rFonts w:asciiTheme="minorHAnsi" w:hAnsiTheme="minorHAnsi" w:cstheme="minorHAnsi"/>
                <w:sz w:val="16"/>
                <w:szCs w:val="16"/>
              </w:rPr>
              <w:t xml:space="preserve"> SK, </w:t>
            </w:r>
            <w:proofErr w:type="spellStart"/>
            <w:r>
              <w:rPr>
                <w:rFonts w:asciiTheme="minorHAnsi" w:hAnsiTheme="minorHAnsi" w:cstheme="minorHAnsi"/>
                <w:sz w:val="16"/>
                <w:szCs w:val="16"/>
              </w:rPr>
              <w:t>Koram</w:t>
            </w:r>
            <w:proofErr w:type="spellEnd"/>
            <w:r>
              <w:rPr>
                <w:rFonts w:asciiTheme="minorHAnsi" w:hAnsiTheme="minorHAnsi" w:cstheme="minorHAnsi"/>
                <w:sz w:val="16"/>
                <w:szCs w:val="16"/>
              </w:rPr>
              <w:t xml:space="preserve"> KA, </w:t>
            </w:r>
            <w:proofErr w:type="spellStart"/>
            <w:r>
              <w:rPr>
                <w:rFonts w:asciiTheme="minorHAnsi" w:hAnsiTheme="minorHAnsi" w:cstheme="minorHAnsi"/>
                <w:sz w:val="16"/>
                <w:szCs w:val="16"/>
              </w:rPr>
              <w:t>Afari</w:t>
            </w:r>
            <w:proofErr w:type="spellEnd"/>
            <w:r>
              <w:rPr>
                <w:rFonts w:asciiTheme="minorHAnsi" w:hAnsiTheme="minorHAnsi" w:cstheme="minorHAnsi"/>
                <w:sz w:val="16"/>
                <w:szCs w:val="16"/>
              </w:rPr>
              <w:t xml:space="preserve"> EA, </w:t>
            </w:r>
            <w:proofErr w:type="spellStart"/>
            <w:r>
              <w:rPr>
                <w:rFonts w:asciiTheme="minorHAnsi" w:hAnsiTheme="minorHAnsi" w:cstheme="minorHAnsi"/>
                <w:sz w:val="16"/>
                <w:szCs w:val="16"/>
              </w:rPr>
              <w:t>Odoom</w:t>
            </w:r>
            <w:proofErr w:type="spellEnd"/>
            <w:r>
              <w:rPr>
                <w:rFonts w:asciiTheme="minorHAnsi" w:hAnsiTheme="minorHAnsi" w:cstheme="minorHAnsi"/>
                <w:sz w:val="16"/>
                <w:szCs w:val="16"/>
              </w:rPr>
              <w:t xml:space="preserve"> JK, Nkrumah FK. Antibody response to 17D yellow fever vaccine in Ghanaian infants. Bull World Health Organ 2001;79(11):1056-9.</w:t>
            </w:r>
          </w:p>
        </w:tc>
      </w:tr>
      <w:tr>
        <w:tc>
          <w:tcPr>
            <w:tcW w:w="2225" w:type="dxa"/>
            <w:vMerge w:val="restart"/>
          </w:tcPr>
          <w:p>
            <w:pPr>
              <w:rPr>
                <w:rFonts w:asciiTheme="minorHAnsi" w:hAnsiTheme="minorHAnsi" w:cstheme="minorHAnsi"/>
                <w:sz w:val="16"/>
                <w:szCs w:val="16"/>
              </w:rPr>
            </w:pPr>
            <w:proofErr w:type="spellStart"/>
            <w:r>
              <w:rPr>
                <w:rFonts w:asciiTheme="minorHAnsi" w:hAnsiTheme="minorHAnsi" w:cstheme="minorHAnsi"/>
                <w:sz w:val="16"/>
                <w:szCs w:val="16"/>
              </w:rPr>
              <w:t>Roukens</w:t>
            </w:r>
            <w:proofErr w:type="spellEnd"/>
            <w:r>
              <w:rPr>
                <w:rFonts w:asciiTheme="minorHAnsi" w:hAnsiTheme="minorHAnsi" w:cstheme="minorHAnsi"/>
                <w:sz w:val="16"/>
                <w:szCs w:val="16"/>
              </w:rPr>
              <w:t> 2008</w:t>
            </w:r>
          </w:p>
          <w:p>
            <w:pPr>
              <w:rPr>
                <w:rFonts w:asciiTheme="minorHAnsi" w:hAnsiTheme="minorHAnsi" w:cstheme="minorHAnsi"/>
                <w:sz w:val="16"/>
                <w:szCs w:val="16"/>
              </w:rPr>
            </w:pPr>
            <w:r>
              <w:rPr>
                <w:rFonts w:asciiTheme="minorHAnsi" w:hAnsiTheme="minorHAnsi" w:cstheme="minorHAnsi"/>
                <w:sz w:val="16"/>
                <w:szCs w:val="16"/>
              </w:rPr>
              <w:t>(ISRCTN46326316)</w:t>
            </w: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Roukens</w:t>
            </w:r>
            <w:proofErr w:type="spellEnd"/>
            <w:r>
              <w:rPr>
                <w:rFonts w:asciiTheme="minorHAnsi" w:hAnsiTheme="minorHAnsi" w:cstheme="minorHAnsi"/>
                <w:sz w:val="16"/>
                <w:szCs w:val="16"/>
              </w:rPr>
              <w:t xml:space="preserve"> AHE, van </w:t>
            </w:r>
            <w:proofErr w:type="spellStart"/>
            <w:r>
              <w:rPr>
                <w:rFonts w:asciiTheme="minorHAnsi" w:hAnsiTheme="minorHAnsi" w:cstheme="minorHAnsi"/>
                <w:sz w:val="16"/>
                <w:szCs w:val="16"/>
              </w:rPr>
              <w:t>Halem</w:t>
            </w:r>
            <w:proofErr w:type="spellEnd"/>
            <w:r>
              <w:rPr>
                <w:rFonts w:asciiTheme="minorHAnsi" w:hAnsiTheme="minorHAnsi" w:cstheme="minorHAnsi"/>
                <w:sz w:val="16"/>
                <w:szCs w:val="16"/>
              </w:rPr>
              <w:t xml:space="preserve"> K, de Visser AW, Visser LG. Long-term protection after fractional-dose yellow fever vaccination: follow-up study of a randomized, controlled, noninferiority trial. Ann Intern Med 2018;169(11):761-5.</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lang w:val="de-DE"/>
              </w:rPr>
              <w:t>Roukens</w:t>
            </w:r>
            <w:proofErr w:type="spellEnd"/>
            <w:r>
              <w:rPr>
                <w:rFonts w:asciiTheme="minorHAnsi" w:hAnsiTheme="minorHAnsi" w:cstheme="minorHAnsi"/>
                <w:sz w:val="16"/>
                <w:szCs w:val="16"/>
                <w:lang w:val="de-DE"/>
              </w:rPr>
              <w:t xml:space="preserve"> AH, Vossen AC, </w:t>
            </w:r>
            <w:proofErr w:type="spellStart"/>
            <w:r>
              <w:rPr>
                <w:rFonts w:asciiTheme="minorHAnsi" w:hAnsiTheme="minorHAnsi" w:cstheme="minorHAnsi"/>
                <w:sz w:val="16"/>
                <w:szCs w:val="16"/>
                <w:lang w:val="de-DE"/>
              </w:rPr>
              <w:t>Bredenbeek</w:t>
            </w:r>
            <w:proofErr w:type="spellEnd"/>
            <w:r>
              <w:rPr>
                <w:rFonts w:asciiTheme="minorHAnsi" w:hAnsiTheme="minorHAnsi" w:cstheme="minorHAnsi"/>
                <w:sz w:val="16"/>
                <w:szCs w:val="16"/>
                <w:lang w:val="de-DE"/>
              </w:rPr>
              <w:t xml:space="preserve"> PJ, van </w:t>
            </w:r>
            <w:proofErr w:type="spellStart"/>
            <w:r>
              <w:rPr>
                <w:rFonts w:asciiTheme="minorHAnsi" w:hAnsiTheme="minorHAnsi" w:cstheme="minorHAnsi"/>
                <w:sz w:val="16"/>
                <w:szCs w:val="16"/>
                <w:lang w:val="de-DE"/>
              </w:rPr>
              <w:t>Dissel</w:t>
            </w:r>
            <w:proofErr w:type="spellEnd"/>
            <w:r>
              <w:rPr>
                <w:rFonts w:asciiTheme="minorHAnsi" w:hAnsiTheme="minorHAnsi" w:cstheme="minorHAnsi"/>
                <w:sz w:val="16"/>
                <w:szCs w:val="16"/>
                <w:lang w:val="de-DE"/>
              </w:rPr>
              <w:t xml:space="preserve"> JT, Visser LG. </w:t>
            </w:r>
            <w:r>
              <w:rPr>
                <w:rFonts w:asciiTheme="minorHAnsi" w:hAnsiTheme="minorHAnsi" w:cstheme="minorHAnsi"/>
                <w:sz w:val="16"/>
                <w:szCs w:val="16"/>
              </w:rPr>
              <w:t xml:space="preserve">Intradermally administered yellow fever vaccine at reduced dose induces a protective immune response: a randomized controlled non-inferiority trial. </w:t>
            </w:r>
            <w:proofErr w:type="spellStart"/>
            <w:r>
              <w:rPr>
                <w:rFonts w:asciiTheme="minorHAnsi" w:hAnsiTheme="minorHAnsi" w:cstheme="minorHAnsi"/>
                <w:sz w:val="16"/>
                <w:szCs w:val="16"/>
              </w:rPr>
              <w:t>PLoS</w:t>
            </w:r>
            <w:proofErr w:type="spellEnd"/>
            <w:r>
              <w:rPr>
                <w:rFonts w:asciiTheme="minorHAnsi" w:hAnsiTheme="minorHAnsi" w:cstheme="minorHAnsi"/>
                <w:sz w:val="16"/>
                <w:szCs w:val="16"/>
              </w:rPr>
              <w:t xml:space="preserve"> One 2008;3(4</w:t>
            </w:r>
            <w:proofErr w:type="gramStart"/>
            <w:r>
              <w:rPr>
                <w:rFonts w:asciiTheme="minorHAnsi" w:hAnsiTheme="minorHAnsi" w:cstheme="minorHAnsi"/>
                <w:sz w:val="16"/>
                <w:szCs w:val="16"/>
              </w:rPr>
              <w:t>):e</w:t>
            </w:r>
            <w:proofErr w:type="gramEnd"/>
            <w:r>
              <w:rPr>
                <w:rFonts w:asciiTheme="minorHAnsi" w:hAnsiTheme="minorHAnsi" w:cstheme="minorHAnsi"/>
                <w:sz w:val="16"/>
                <w:szCs w:val="16"/>
              </w:rPr>
              <w:t>1993.</w:t>
            </w:r>
          </w:p>
        </w:tc>
      </w:tr>
      <w:tr>
        <w:tc>
          <w:tcPr>
            <w:tcW w:w="2225" w:type="dxa"/>
          </w:tcPr>
          <w:p>
            <w:pPr>
              <w:rPr>
                <w:rFonts w:asciiTheme="minorHAnsi" w:hAnsiTheme="minorHAnsi" w:cstheme="minorHAnsi"/>
                <w:sz w:val="16"/>
                <w:szCs w:val="16"/>
              </w:rPr>
            </w:pPr>
            <w:r>
              <w:rPr>
                <w:rFonts w:asciiTheme="minorHAnsi" w:hAnsiTheme="minorHAnsi" w:cstheme="minorHAnsi"/>
                <w:sz w:val="16"/>
                <w:szCs w:val="16"/>
              </w:rPr>
              <w:t>Stefano 1999</w:t>
            </w: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Stefano I, Sato HK, </w:t>
            </w:r>
            <w:proofErr w:type="spellStart"/>
            <w:r>
              <w:rPr>
                <w:rFonts w:asciiTheme="minorHAnsi" w:hAnsiTheme="minorHAnsi" w:cstheme="minorHAnsi"/>
                <w:sz w:val="16"/>
                <w:szCs w:val="16"/>
              </w:rPr>
              <w:t>Pannuti</w:t>
            </w:r>
            <w:proofErr w:type="spellEnd"/>
            <w:r>
              <w:rPr>
                <w:rFonts w:asciiTheme="minorHAnsi" w:hAnsiTheme="minorHAnsi" w:cstheme="minorHAnsi"/>
                <w:sz w:val="16"/>
                <w:szCs w:val="16"/>
              </w:rPr>
              <w:t xml:space="preserve"> CS, Omoto TM, Mann G, Freire MS, et al. Recent immunization against measles does not interfere with the </w:t>
            </w:r>
            <w:proofErr w:type="spellStart"/>
            <w:r>
              <w:rPr>
                <w:rFonts w:asciiTheme="minorHAnsi" w:hAnsiTheme="minorHAnsi" w:cstheme="minorHAnsi"/>
                <w:sz w:val="16"/>
                <w:szCs w:val="16"/>
              </w:rPr>
              <w:t>sero</w:t>
            </w:r>
            <w:proofErr w:type="spellEnd"/>
            <w:r>
              <w:rPr>
                <w:rFonts w:asciiTheme="minorHAnsi" w:hAnsiTheme="minorHAnsi" w:cstheme="minorHAnsi"/>
                <w:sz w:val="16"/>
                <w:szCs w:val="16"/>
              </w:rPr>
              <w:t>-response to yellow fever vaccine. Vaccine 1999;17(9-10):1042-6.</w:t>
            </w:r>
          </w:p>
        </w:tc>
      </w:tr>
      <w:tr>
        <w:tc>
          <w:tcPr>
            <w:tcW w:w="13745" w:type="dxa"/>
            <w:gridSpan w:val="2"/>
            <w:shd w:val="clear" w:color="auto" w:fill="E0D9F3"/>
          </w:tcPr>
          <w:p>
            <w:pPr>
              <w:keepNext/>
              <w:rPr>
                <w:rFonts w:asciiTheme="minorHAnsi" w:hAnsiTheme="minorHAnsi" w:cstheme="minorHAnsi"/>
                <w:b/>
                <w:bCs/>
                <w:sz w:val="16"/>
                <w:szCs w:val="16"/>
              </w:rPr>
            </w:pPr>
            <w:r>
              <w:rPr>
                <w:rFonts w:asciiTheme="minorHAnsi" w:hAnsiTheme="minorHAnsi" w:cstheme="minorHAnsi"/>
                <w:b/>
                <w:bCs/>
                <w:sz w:val="16"/>
                <w:szCs w:val="16"/>
              </w:rPr>
              <w:t>Non-randomised comparative studies (12 studies, 18 references)</w:t>
            </w:r>
          </w:p>
        </w:tc>
      </w:tr>
      <w:tr>
        <w:tc>
          <w:tcPr>
            <w:tcW w:w="2225" w:type="dxa"/>
          </w:tcPr>
          <w:p>
            <w:pPr>
              <w:rPr>
                <w:rFonts w:asciiTheme="minorHAnsi" w:hAnsiTheme="minorHAnsi" w:cstheme="minorHAnsi"/>
                <w:sz w:val="16"/>
                <w:szCs w:val="16"/>
              </w:rPr>
            </w:pPr>
            <w:r>
              <w:rPr>
                <w:rFonts w:asciiTheme="minorHAnsi" w:hAnsiTheme="minorHAnsi" w:cstheme="minorHAnsi"/>
                <w:sz w:val="16"/>
                <w:szCs w:val="16"/>
              </w:rPr>
              <w:t>Avelino-Silva 2016a</w:t>
            </w: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Avelino-Silva VI, Miyaji KT, Hunt PW, Huang Y, </w:t>
            </w:r>
            <w:proofErr w:type="spellStart"/>
            <w:r>
              <w:rPr>
                <w:rFonts w:asciiTheme="minorHAnsi" w:hAnsiTheme="minorHAnsi" w:cstheme="minorHAnsi"/>
                <w:sz w:val="16"/>
                <w:szCs w:val="16"/>
              </w:rPr>
              <w:t>Simoes</w:t>
            </w:r>
            <w:proofErr w:type="spellEnd"/>
            <w:r>
              <w:rPr>
                <w:rFonts w:asciiTheme="minorHAnsi" w:hAnsiTheme="minorHAnsi" w:cstheme="minorHAnsi"/>
                <w:sz w:val="16"/>
                <w:szCs w:val="16"/>
              </w:rPr>
              <w:t xml:space="preserve"> M, Lima SB, et al. CD4/CD8 ratio and KT ratio predict yellow fever vaccine immunogenicity in HIV-infected patients. </w:t>
            </w:r>
            <w:proofErr w:type="spellStart"/>
            <w:r>
              <w:rPr>
                <w:rFonts w:asciiTheme="minorHAnsi" w:hAnsiTheme="minorHAnsi" w:cstheme="minorHAnsi"/>
                <w:sz w:val="16"/>
                <w:szCs w:val="16"/>
              </w:rPr>
              <w:t>PLoS</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Negl</w:t>
            </w:r>
            <w:proofErr w:type="spellEnd"/>
            <w:r>
              <w:rPr>
                <w:rFonts w:asciiTheme="minorHAnsi" w:hAnsiTheme="minorHAnsi" w:cstheme="minorHAnsi"/>
                <w:sz w:val="16"/>
                <w:szCs w:val="16"/>
              </w:rPr>
              <w:t xml:space="preserve"> Trop Dis 2016;10(12</w:t>
            </w:r>
            <w:proofErr w:type="gramStart"/>
            <w:r>
              <w:rPr>
                <w:rFonts w:asciiTheme="minorHAnsi" w:hAnsiTheme="minorHAnsi" w:cstheme="minorHAnsi"/>
                <w:sz w:val="16"/>
                <w:szCs w:val="16"/>
              </w:rPr>
              <w:t>):e</w:t>
            </w:r>
            <w:proofErr w:type="gramEnd"/>
            <w:r>
              <w:rPr>
                <w:rFonts w:asciiTheme="minorHAnsi" w:hAnsiTheme="minorHAnsi" w:cstheme="minorHAnsi"/>
                <w:sz w:val="16"/>
                <w:szCs w:val="16"/>
              </w:rPr>
              <w:t>0005219.</w:t>
            </w:r>
          </w:p>
        </w:tc>
      </w:tr>
      <w:tr>
        <w:tc>
          <w:tcPr>
            <w:tcW w:w="2225" w:type="dxa"/>
          </w:tcPr>
          <w:p>
            <w:pPr>
              <w:rPr>
                <w:rFonts w:asciiTheme="minorHAnsi" w:hAnsiTheme="minorHAnsi" w:cstheme="minorHAnsi"/>
                <w:sz w:val="16"/>
                <w:szCs w:val="16"/>
              </w:rPr>
            </w:pPr>
            <w:r>
              <w:rPr>
                <w:rFonts w:asciiTheme="minorHAnsi" w:hAnsiTheme="minorHAnsi" w:cstheme="minorHAnsi"/>
                <w:sz w:val="16"/>
                <w:szCs w:val="16"/>
              </w:rPr>
              <w:t>Avelino-Silva 2016b</w:t>
            </w: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Avelino-Silva VI, Miyaji KT, Mathias A, Costa DA, de Carvalho Dias JZ, Lima SB, et al. CD4/CD8 ratio predicts yellow fever vaccine-induced antibody </w:t>
            </w:r>
            <w:proofErr w:type="spellStart"/>
            <w:r>
              <w:rPr>
                <w:rFonts w:asciiTheme="minorHAnsi" w:hAnsiTheme="minorHAnsi" w:cstheme="minorHAnsi"/>
                <w:sz w:val="16"/>
                <w:szCs w:val="16"/>
              </w:rPr>
              <w:t>titers</w:t>
            </w:r>
            <w:proofErr w:type="spellEnd"/>
            <w:r>
              <w:rPr>
                <w:rFonts w:asciiTheme="minorHAnsi" w:hAnsiTheme="minorHAnsi" w:cstheme="minorHAnsi"/>
                <w:sz w:val="16"/>
                <w:szCs w:val="16"/>
              </w:rPr>
              <w:t xml:space="preserve"> in </w:t>
            </w:r>
            <w:proofErr w:type="spellStart"/>
            <w:r>
              <w:rPr>
                <w:rFonts w:asciiTheme="minorHAnsi" w:hAnsiTheme="minorHAnsi" w:cstheme="minorHAnsi"/>
                <w:sz w:val="16"/>
                <w:szCs w:val="16"/>
              </w:rPr>
              <w:t>virologically</w:t>
            </w:r>
            <w:proofErr w:type="spellEnd"/>
            <w:r>
              <w:rPr>
                <w:rFonts w:asciiTheme="minorHAnsi" w:hAnsiTheme="minorHAnsi" w:cstheme="minorHAnsi"/>
                <w:sz w:val="16"/>
                <w:szCs w:val="16"/>
              </w:rPr>
              <w:t xml:space="preserve"> suppressed HIV-infected patients. J </w:t>
            </w:r>
            <w:proofErr w:type="spellStart"/>
            <w:r>
              <w:rPr>
                <w:rFonts w:asciiTheme="minorHAnsi" w:hAnsiTheme="minorHAnsi" w:cstheme="minorHAnsi"/>
                <w:sz w:val="16"/>
                <w:szCs w:val="16"/>
              </w:rPr>
              <w:t>Acquir</w:t>
            </w:r>
            <w:proofErr w:type="spellEnd"/>
            <w:r>
              <w:rPr>
                <w:rFonts w:asciiTheme="minorHAnsi" w:hAnsiTheme="minorHAnsi" w:cstheme="minorHAnsi"/>
                <w:sz w:val="16"/>
                <w:szCs w:val="16"/>
              </w:rPr>
              <w:t xml:space="preserve"> Immune </w:t>
            </w:r>
            <w:proofErr w:type="spellStart"/>
            <w:r>
              <w:rPr>
                <w:rFonts w:asciiTheme="minorHAnsi" w:hAnsiTheme="minorHAnsi" w:cstheme="minorHAnsi"/>
                <w:sz w:val="16"/>
                <w:szCs w:val="16"/>
              </w:rPr>
              <w:t>Defic</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Syndr</w:t>
            </w:r>
            <w:proofErr w:type="spellEnd"/>
            <w:r>
              <w:rPr>
                <w:rFonts w:asciiTheme="minorHAnsi" w:hAnsiTheme="minorHAnsi" w:cstheme="minorHAnsi"/>
                <w:sz w:val="16"/>
                <w:szCs w:val="16"/>
              </w:rPr>
              <w:t xml:space="preserve"> 2016;71(2):189-95.</w:t>
            </w:r>
          </w:p>
        </w:tc>
      </w:tr>
      <w:tr>
        <w:tc>
          <w:tcPr>
            <w:tcW w:w="2225" w:type="dxa"/>
          </w:tcPr>
          <w:p>
            <w:pPr>
              <w:rPr>
                <w:rFonts w:asciiTheme="minorHAnsi" w:hAnsiTheme="minorHAnsi" w:cstheme="minorHAnsi"/>
                <w:sz w:val="16"/>
                <w:szCs w:val="16"/>
              </w:rPr>
            </w:pPr>
            <w:r>
              <w:rPr>
                <w:rFonts w:asciiTheme="minorHAnsi" w:hAnsiTheme="minorHAnsi" w:cstheme="minorHAnsi"/>
                <w:sz w:val="16"/>
                <w:szCs w:val="16"/>
              </w:rPr>
              <w:t>Burkhard 2020</w:t>
            </w: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Burkhard J, </w:t>
            </w:r>
            <w:proofErr w:type="spellStart"/>
            <w:r>
              <w:rPr>
                <w:rFonts w:asciiTheme="minorHAnsi" w:hAnsiTheme="minorHAnsi" w:cstheme="minorHAnsi"/>
                <w:sz w:val="16"/>
                <w:szCs w:val="16"/>
              </w:rPr>
              <w:t>Ciurea</w:t>
            </w:r>
            <w:proofErr w:type="spellEnd"/>
            <w:r>
              <w:rPr>
                <w:rFonts w:asciiTheme="minorHAnsi" w:hAnsiTheme="minorHAnsi" w:cstheme="minorHAnsi"/>
                <w:sz w:val="16"/>
                <w:szCs w:val="16"/>
              </w:rPr>
              <w:t xml:space="preserve"> A, </w:t>
            </w:r>
            <w:proofErr w:type="spellStart"/>
            <w:r>
              <w:rPr>
                <w:rFonts w:asciiTheme="minorHAnsi" w:hAnsiTheme="minorHAnsi" w:cstheme="minorHAnsi"/>
                <w:sz w:val="16"/>
                <w:szCs w:val="16"/>
              </w:rPr>
              <w:t>Gabay</w:t>
            </w:r>
            <w:proofErr w:type="spellEnd"/>
            <w:r>
              <w:rPr>
                <w:rFonts w:asciiTheme="minorHAnsi" w:hAnsiTheme="minorHAnsi" w:cstheme="minorHAnsi"/>
                <w:sz w:val="16"/>
                <w:szCs w:val="16"/>
              </w:rPr>
              <w:t xml:space="preserve"> C, Hasler P, Muller R, </w:t>
            </w:r>
            <w:proofErr w:type="spellStart"/>
            <w:r>
              <w:rPr>
                <w:rFonts w:asciiTheme="minorHAnsi" w:hAnsiTheme="minorHAnsi" w:cstheme="minorHAnsi"/>
                <w:sz w:val="16"/>
                <w:szCs w:val="16"/>
              </w:rPr>
              <w:t>Niedrig</w:t>
            </w:r>
            <w:proofErr w:type="spellEnd"/>
            <w:r>
              <w:rPr>
                <w:rFonts w:asciiTheme="minorHAnsi" w:hAnsiTheme="minorHAnsi" w:cstheme="minorHAnsi"/>
                <w:sz w:val="16"/>
                <w:szCs w:val="16"/>
              </w:rPr>
              <w:t xml:space="preserve"> M, et al. Long-term immunogenicity after yellow fever vaccination in immunosuppressed and healthy individuals. Vaccine 2020;38(19):3610-7.</w:t>
            </w:r>
          </w:p>
        </w:tc>
      </w:tr>
      <w:tr>
        <w:tc>
          <w:tcPr>
            <w:tcW w:w="2225" w:type="dxa"/>
          </w:tcPr>
          <w:p>
            <w:pPr>
              <w:rPr>
                <w:rFonts w:asciiTheme="minorHAnsi" w:hAnsiTheme="minorHAnsi" w:cstheme="minorHAnsi"/>
                <w:sz w:val="16"/>
                <w:szCs w:val="16"/>
              </w:rPr>
            </w:pPr>
            <w:proofErr w:type="spellStart"/>
            <w:r>
              <w:rPr>
                <w:rFonts w:asciiTheme="minorHAnsi" w:hAnsiTheme="minorHAnsi" w:cstheme="minorHAnsi"/>
                <w:sz w:val="16"/>
                <w:szCs w:val="16"/>
              </w:rPr>
              <w:t>Campi</w:t>
            </w:r>
            <w:proofErr w:type="spellEnd"/>
            <w:r>
              <w:rPr>
                <w:rFonts w:asciiTheme="minorHAnsi" w:hAnsiTheme="minorHAnsi" w:cstheme="minorHAnsi"/>
                <w:sz w:val="16"/>
                <w:szCs w:val="16"/>
              </w:rPr>
              <w:t>-Azevedo 2016</w:t>
            </w: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Campi</w:t>
            </w:r>
            <w:proofErr w:type="spellEnd"/>
            <w:r>
              <w:rPr>
                <w:rFonts w:asciiTheme="minorHAnsi" w:hAnsiTheme="minorHAnsi" w:cstheme="minorHAnsi"/>
                <w:sz w:val="16"/>
                <w:szCs w:val="16"/>
              </w:rPr>
              <w:t xml:space="preserve">-Azevedo AC, Costa-Pereira C, Antonelli LR, Fonseca CT, Teixeira-Carvalho A, </w:t>
            </w:r>
            <w:proofErr w:type="spellStart"/>
            <w:r>
              <w:rPr>
                <w:rFonts w:asciiTheme="minorHAnsi" w:hAnsiTheme="minorHAnsi" w:cstheme="minorHAnsi"/>
                <w:sz w:val="16"/>
                <w:szCs w:val="16"/>
              </w:rPr>
              <w:t>Villela</w:t>
            </w:r>
            <w:proofErr w:type="spellEnd"/>
            <w:r>
              <w:rPr>
                <w:rFonts w:asciiTheme="minorHAnsi" w:hAnsiTheme="minorHAnsi" w:cstheme="minorHAnsi"/>
                <w:sz w:val="16"/>
                <w:szCs w:val="16"/>
              </w:rPr>
              <w:t xml:space="preserve">-Rezende G, et al. Booster dose after 10 years is recommended following 17DD-YF primary vaccination. Hum </w:t>
            </w:r>
            <w:proofErr w:type="spellStart"/>
            <w:r>
              <w:rPr>
                <w:rFonts w:asciiTheme="minorHAnsi" w:hAnsiTheme="minorHAnsi" w:cstheme="minorHAnsi"/>
                <w:sz w:val="16"/>
                <w:szCs w:val="16"/>
              </w:rPr>
              <w:t>Vaccin</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Immunother</w:t>
            </w:r>
            <w:proofErr w:type="spellEnd"/>
            <w:r>
              <w:rPr>
                <w:rFonts w:asciiTheme="minorHAnsi" w:hAnsiTheme="minorHAnsi" w:cstheme="minorHAnsi"/>
                <w:sz w:val="16"/>
                <w:szCs w:val="16"/>
              </w:rPr>
              <w:t xml:space="preserve"> 2016;12(2):491-502.</w:t>
            </w:r>
          </w:p>
        </w:tc>
      </w:tr>
      <w:tr>
        <w:tc>
          <w:tcPr>
            <w:tcW w:w="2225" w:type="dxa"/>
            <w:shd w:val="clear" w:color="auto" w:fill="auto"/>
          </w:tcPr>
          <w:p>
            <w:pPr>
              <w:rPr>
                <w:rFonts w:asciiTheme="minorHAnsi" w:hAnsiTheme="minorHAnsi" w:cstheme="minorHAnsi"/>
                <w:sz w:val="16"/>
                <w:szCs w:val="16"/>
              </w:rPr>
            </w:pPr>
            <w:r>
              <w:rPr>
                <w:rFonts w:asciiTheme="minorHAnsi" w:hAnsiTheme="minorHAnsi" w:cstheme="minorHAnsi"/>
                <w:sz w:val="16"/>
                <w:szCs w:val="16"/>
              </w:rPr>
              <w:t>Collaborative Group for Studies of Yellow Fever Vaccine 2019a</w:t>
            </w:r>
          </w:p>
        </w:tc>
        <w:tc>
          <w:tcPr>
            <w:tcW w:w="11520" w:type="dxa"/>
          </w:tcPr>
          <w:p>
            <w:pPr>
              <w:rPr>
                <w:rFonts w:asciiTheme="minorHAnsi" w:hAnsiTheme="minorHAnsi" w:cstheme="minorHAnsi"/>
                <w:sz w:val="16"/>
                <w:szCs w:val="16"/>
              </w:rPr>
            </w:pPr>
            <w:r>
              <w:rPr>
                <w:rFonts w:asciiTheme="minorHAnsi" w:hAnsiTheme="minorHAnsi" w:cstheme="minorHAnsi"/>
                <w:sz w:val="16"/>
                <w:szCs w:val="16"/>
              </w:rPr>
              <w:t>Collaborative Group for Studies on Yellow Fever Vaccines. Duration of immunity in recipients of two doses of 17DD yellow fever vaccine. Vaccine 2019;37(35):5135.</w:t>
            </w:r>
          </w:p>
        </w:tc>
      </w:tr>
      <w:tr>
        <w:tc>
          <w:tcPr>
            <w:tcW w:w="2225" w:type="dxa"/>
            <w:shd w:val="clear" w:color="auto" w:fill="auto"/>
          </w:tcPr>
          <w:p>
            <w:pPr>
              <w:rPr>
                <w:rFonts w:asciiTheme="minorHAnsi" w:hAnsiTheme="minorHAnsi" w:cstheme="minorHAnsi"/>
                <w:sz w:val="16"/>
                <w:szCs w:val="16"/>
              </w:rPr>
            </w:pPr>
            <w:r>
              <w:rPr>
                <w:rFonts w:asciiTheme="minorHAnsi" w:hAnsiTheme="minorHAnsi" w:cstheme="minorHAnsi"/>
                <w:sz w:val="16"/>
                <w:szCs w:val="16"/>
              </w:rPr>
              <w:lastRenderedPageBreak/>
              <w:t>Collaborative Group for Studies of Yellow Fever Vaccine 2019b</w:t>
            </w: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Campi</w:t>
            </w:r>
            <w:proofErr w:type="spellEnd"/>
            <w:r>
              <w:rPr>
                <w:rFonts w:asciiTheme="minorHAnsi" w:hAnsiTheme="minorHAnsi" w:cstheme="minorHAnsi"/>
                <w:sz w:val="16"/>
                <w:szCs w:val="16"/>
              </w:rPr>
              <w:t xml:space="preserve">-Azevedo AC, </w:t>
            </w:r>
            <w:proofErr w:type="spellStart"/>
            <w:r>
              <w:rPr>
                <w:rFonts w:asciiTheme="minorHAnsi" w:hAnsiTheme="minorHAnsi" w:cstheme="minorHAnsi"/>
                <w:sz w:val="16"/>
                <w:szCs w:val="16"/>
              </w:rPr>
              <w:t>Peruhype-Magalhaes</w:t>
            </w:r>
            <w:proofErr w:type="spellEnd"/>
            <w:r>
              <w:rPr>
                <w:rFonts w:asciiTheme="minorHAnsi" w:hAnsiTheme="minorHAnsi" w:cstheme="minorHAnsi"/>
                <w:sz w:val="16"/>
                <w:szCs w:val="16"/>
              </w:rPr>
              <w:t xml:space="preserve"> V, Coelho-Dos-Reis JG, Antonelli LR, Costa-Pereira C, </w:t>
            </w:r>
            <w:proofErr w:type="spellStart"/>
            <w:r>
              <w:rPr>
                <w:rFonts w:asciiTheme="minorHAnsi" w:hAnsiTheme="minorHAnsi" w:cstheme="minorHAnsi"/>
                <w:sz w:val="16"/>
                <w:szCs w:val="16"/>
              </w:rPr>
              <w:t>Speziali</w:t>
            </w:r>
            <w:proofErr w:type="spellEnd"/>
            <w:r>
              <w:rPr>
                <w:rFonts w:asciiTheme="minorHAnsi" w:hAnsiTheme="minorHAnsi" w:cstheme="minorHAnsi"/>
                <w:sz w:val="16"/>
                <w:szCs w:val="16"/>
              </w:rPr>
              <w:t xml:space="preserve"> E, et al. 17DD yellow fever revaccination and heightened long-term immunity in populations of disease-endemic areas, Brazil. </w:t>
            </w:r>
            <w:proofErr w:type="spellStart"/>
            <w:r>
              <w:rPr>
                <w:rFonts w:asciiTheme="minorHAnsi" w:hAnsiTheme="minorHAnsi" w:cstheme="minorHAnsi"/>
                <w:sz w:val="16"/>
                <w:szCs w:val="16"/>
              </w:rPr>
              <w:t>Emerg</w:t>
            </w:r>
            <w:proofErr w:type="spellEnd"/>
            <w:r>
              <w:rPr>
                <w:rFonts w:asciiTheme="minorHAnsi" w:hAnsiTheme="minorHAnsi" w:cstheme="minorHAnsi"/>
                <w:sz w:val="16"/>
                <w:szCs w:val="16"/>
              </w:rPr>
              <w:t xml:space="preserve"> Infect Dis 2019;25(8):1511-21.</w:t>
            </w:r>
          </w:p>
        </w:tc>
      </w:tr>
      <w:tr>
        <w:tc>
          <w:tcPr>
            <w:tcW w:w="2225" w:type="dxa"/>
            <w:vMerge w:val="restart"/>
            <w:shd w:val="clear" w:color="auto" w:fill="auto"/>
          </w:tcPr>
          <w:p>
            <w:pPr>
              <w:rPr>
                <w:rFonts w:asciiTheme="minorHAnsi" w:hAnsiTheme="minorHAnsi" w:cstheme="minorHAnsi"/>
                <w:sz w:val="16"/>
                <w:szCs w:val="16"/>
              </w:rPr>
            </w:pPr>
            <w:r>
              <w:rPr>
                <w:rFonts w:asciiTheme="minorHAnsi" w:hAnsiTheme="minorHAnsi" w:cstheme="minorHAnsi"/>
                <w:sz w:val="16"/>
                <w:szCs w:val="16"/>
              </w:rPr>
              <w:t xml:space="preserve">de </w:t>
            </w:r>
            <w:proofErr w:type="spellStart"/>
            <w:r>
              <w:rPr>
                <w:rFonts w:asciiTheme="minorHAnsi" w:hAnsiTheme="minorHAnsi" w:cstheme="minorHAnsi"/>
                <w:sz w:val="16"/>
                <w:szCs w:val="16"/>
              </w:rPr>
              <w:t>Verdiere</w:t>
            </w:r>
            <w:proofErr w:type="spellEnd"/>
            <w:r>
              <w:rPr>
                <w:rFonts w:asciiTheme="minorHAnsi" w:hAnsiTheme="minorHAnsi" w:cstheme="minorHAnsi"/>
                <w:sz w:val="16"/>
                <w:szCs w:val="16"/>
              </w:rPr>
              <w:t xml:space="preserve"> 2018</w:t>
            </w:r>
          </w:p>
          <w:p>
            <w:pPr>
              <w:rPr>
                <w:rFonts w:asciiTheme="minorHAnsi" w:hAnsiTheme="minorHAnsi" w:cstheme="minorHAnsi"/>
                <w:sz w:val="16"/>
                <w:szCs w:val="16"/>
              </w:rPr>
            </w:pPr>
            <w:r>
              <w:rPr>
                <w:rFonts w:asciiTheme="minorHAnsi" w:hAnsiTheme="minorHAnsi" w:cstheme="minorHAnsi"/>
                <w:sz w:val="16"/>
                <w:szCs w:val="16"/>
              </w:rPr>
              <w:t>(NCT01426243)</w:t>
            </w: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Colin de </w:t>
            </w:r>
            <w:proofErr w:type="spellStart"/>
            <w:r>
              <w:rPr>
                <w:rFonts w:asciiTheme="minorHAnsi" w:hAnsiTheme="minorHAnsi" w:cstheme="minorHAnsi"/>
                <w:sz w:val="16"/>
                <w:szCs w:val="16"/>
              </w:rPr>
              <w:t>Verdiere</w:t>
            </w:r>
            <w:proofErr w:type="spellEnd"/>
            <w:r>
              <w:rPr>
                <w:rFonts w:asciiTheme="minorHAnsi" w:hAnsiTheme="minorHAnsi" w:cstheme="minorHAnsi"/>
                <w:sz w:val="16"/>
                <w:szCs w:val="16"/>
              </w:rPr>
              <w:t xml:space="preserve"> N, </w:t>
            </w:r>
            <w:proofErr w:type="spellStart"/>
            <w:r>
              <w:rPr>
                <w:rFonts w:asciiTheme="minorHAnsi" w:hAnsiTheme="minorHAnsi" w:cstheme="minorHAnsi"/>
                <w:sz w:val="16"/>
                <w:szCs w:val="16"/>
              </w:rPr>
              <w:t>Durier</w:t>
            </w:r>
            <w:proofErr w:type="spellEnd"/>
            <w:r>
              <w:rPr>
                <w:rFonts w:asciiTheme="minorHAnsi" w:hAnsiTheme="minorHAnsi" w:cstheme="minorHAnsi"/>
                <w:sz w:val="16"/>
                <w:szCs w:val="16"/>
              </w:rPr>
              <w:t xml:space="preserve"> C, </w:t>
            </w:r>
            <w:proofErr w:type="spellStart"/>
            <w:r>
              <w:rPr>
                <w:rFonts w:asciiTheme="minorHAnsi" w:hAnsiTheme="minorHAnsi" w:cstheme="minorHAnsi"/>
                <w:sz w:val="16"/>
                <w:szCs w:val="16"/>
              </w:rPr>
              <w:t>Samri</w:t>
            </w:r>
            <w:proofErr w:type="spellEnd"/>
            <w:r>
              <w:rPr>
                <w:rFonts w:asciiTheme="minorHAnsi" w:hAnsiTheme="minorHAnsi" w:cstheme="minorHAnsi"/>
                <w:sz w:val="16"/>
                <w:szCs w:val="16"/>
              </w:rPr>
              <w:t xml:space="preserve"> A, </w:t>
            </w:r>
            <w:proofErr w:type="spellStart"/>
            <w:r>
              <w:rPr>
                <w:rFonts w:asciiTheme="minorHAnsi" w:hAnsiTheme="minorHAnsi" w:cstheme="minorHAnsi"/>
                <w:sz w:val="16"/>
                <w:szCs w:val="16"/>
              </w:rPr>
              <w:t>Meiffredy</w:t>
            </w:r>
            <w:proofErr w:type="spellEnd"/>
            <w:r>
              <w:rPr>
                <w:rFonts w:asciiTheme="minorHAnsi" w:hAnsiTheme="minorHAnsi" w:cstheme="minorHAnsi"/>
                <w:sz w:val="16"/>
                <w:szCs w:val="16"/>
              </w:rPr>
              <w:t xml:space="preserve"> V, Launay O, </w:t>
            </w:r>
            <w:proofErr w:type="spellStart"/>
            <w:r>
              <w:rPr>
                <w:rFonts w:asciiTheme="minorHAnsi" w:hAnsiTheme="minorHAnsi" w:cstheme="minorHAnsi"/>
                <w:sz w:val="16"/>
                <w:szCs w:val="16"/>
              </w:rPr>
              <w:t>Matheron</w:t>
            </w:r>
            <w:proofErr w:type="spellEnd"/>
            <w:r>
              <w:rPr>
                <w:rFonts w:asciiTheme="minorHAnsi" w:hAnsiTheme="minorHAnsi" w:cstheme="minorHAnsi"/>
                <w:sz w:val="16"/>
                <w:szCs w:val="16"/>
              </w:rPr>
              <w:t xml:space="preserve"> S, et al. Immunogenicity and safety of yellow fever vaccine in HIV-1-infected patients. AIDS 2018;32(16):2291-9.</w:t>
            </w:r>
          </w:p>
        </w:tc>
      </w:tr>
      <w:tr>
        <w:tc>
          <w:tcPr>
            <w:tcW w:w="2225" w:type="dxa"/>
            <w:vMerge/>
            <w:shd w:val="clear" w:color="auto" w:fill="auto"/>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Durier</w:t>
            </w:r>
            <w:proofErr w:type="spellEnd"/>
            <w:r>
              <w:rPr>
                <w:rFonts w:asciiTheme="minorHAnsi" w:hAnsiTheme="minorHAnsi" w:cstheme="minorHAnsi"/>
                <w:sz w:val="16"/>
                <w:szCs w:val="16"/>
              </w:rPr>
              <w:t xml:space="preserve"> C, Mercier-</w:t>
            </w:r>
            <w:proofErr w:type="spellStart"/>
            <w:r>
              <w:rPr>
                <w:rFonts w:asciiTheme="minorHAnsi" w:hAnsiTheme="minorHAnsi" w:cstheme="minorHAnsi"/>
                <w:sz w:val="16"/>
                <w:szCs w:val="16"/>
              </w:rPr>
              <w:t>Delarue</w:t>
            </w:r>
            <w:proofErr w:type="spellEnd"/>
            <w:r>
              <w:rPr>
                <w:rFonts w:asciiTheme="minorHAnsi" w:hAnsiTheme="minorHAnsi" w:cstheme="minorHAnsi"/>
                <w:sz w:val="16"/>
                <w:szCs w:val="16"/>
              </w:rPr>
              <w:t xml:space="preserve"> S, De </w:t>
            </w:r>
            <w:proofErr w:type="spellStart"/>
            <w:r>
              <w:rPr>
                <w:rFonts w:asciiTheme="minorHAnsi" w:hAnsiTheme="minorHAnsi" w:cstheme="minorHAnsi"/>
                <w:sz w:val="16"/>
                <w:szCs w:val="16"/>
              </w:rPr>
              <w:t>Verdiere</w:t>
            </w:r>
            <w:proofErr w:type="spellEnd"/>
            <w:r>
              <w:rPr>
                <w:rFonts w:asciiTheme="minorHAnsi" w:hAnsiTheme="minorHAnsi" w:cstheme="minorHAnsi"/>
                <w:sz w:val="16"/>
                <w:szCs w:val="16"/>
              </w:rPr>
              <w:t xml:space="preserve"> NC, </w:t>
            </w:r>
            <w:proofErr w:type="spellStart"/>
            <w:r>
              <w:rPr>
                <w:rFonts w:asciiTheme="minorHAnsi" w:hAnsiTheme="minorHAnsi" w:cstheme="minorHAnsi"/>
                <w:sz w:val="16"/>
                <w:szCs w:val="16"/>
              </w:rPr>
              <w:t>Meiffredy</w:t>
            </w:r>
            <w:proofErr w:type="spellEnd"/>
            <w:r>
              <w:rPr>
                <w:rFonts w:asciiTheme="minorHAnsi" w:hAnsiTheme="minorHAnsi" w:cstheme="minorHAnsi"/>
                <w:sz w:val="16"/>
                <w:szCs w:val="16"/>
              </w:rPr>
              <w:t xml:space="preserve"> V, </w:t>
            </w:r>
            <w:proofErr w:type="spellStart"/>
            <w:r>
              <w:rPr>
                <w:rFonts w:asciiTheme="minorHAnsi" w:hAnsiTheme="minorHAnsi" w:cstheme="minorHAnsi"/>
                <w:sz w:val="16"/>
                <w:szCs w:val="16"/>
              </w:rPr>
              <w:t>Matheron</w:t>
            </w:r>
            <w:proofErr w:type="spellEnd"/>
            <w:r>
              <w:rPr>
                <w:rFonts w:asciiTheme="minorHAnsi" w:hAnsiTheme="minorHAnsi" w:cstheme="minorHAnsi"/>
                <w:sz w:val="16"/>
                <w:szCs w:val="16"/>
              </w:rPr>
              <w:t xml:space="preserve"> S, </w:t>
            </w:r>
            <w:proofErr w:type="spellStart"/>
            <w:r>
              <w:rPr>
                <w:rFonts w:asciiTheme="minorHAnsi" w:hAnsiTheme="minorHAnsi" w:cstheme="minorHAnsi"/>
                <w:sz w:val="16"/>
                <w:szCs w:val="16"/>
              </w:rPr>
              <w:t>Samri</w:t>
            </w:r>
            <w:proofErr w:type="spellEnd"/>
            <w:r>
              <w:rPr>
                <w:rFonts w:asciiTheme="minorHAnsi" w:hAnsiTheme="minorHAnsi" w:cstheme="minorHAnsi"/>
                <w:sz w:val="16"/>
                <w:szCs w:val="16"/>
              </w:rPr>
              <w:t xml:space="preserve"> A, et al. Long-term immune response to yellow fever vaccination in HIV-infected and non-infected adults: ANRS EP46 study. Paper presented at European Congress of Clinical Microbiology and Infectious Diseases; 18-21 Apr 2020; Paris: France. 2020.</w:t>
            </w:r>
          </w:p>
        </w:tc>
      </w:tr>
      <w:tr>
        <w:tc>
          <w:tcPr>
            <w:tcW w:w="2225" w:type="dxa"/>
            <w:vMerge/>
            <w:shd w:val="clear" w:color="auto" w:fill="auto"/>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Colin de </w:t>
            </w:r>
            <w:proofErr w:type="spellStart"/>
            <w:r>
              <w:rPr>
                <w:rFonts w:asciiTheme="minorHAnsi" w:hAnsiTheme="minorHAnsi" w:cstheme="minorHAnsi"/>
                <w:sz w:val="16"/>
                <w:szCs w:val="16"/>
              </w:rPr>
              <w:t>Verdiere</w:t>
            </w:r>
            <w:proofErr w:type="spellEnd"/>
            <w:r>
              <w:rPr>
                <w:rFonts w:asciiTheme="minorHAnsi" w:hAnsiTheme="minorHAnsi" w:cstheme="minorHAnsi"/>
                <w:sz w:val="16"/>
                <w:szCs w:val="16"/>
              </w:rPr>
              <w:t xml:space="preserve"> N. Safety and immunogenicity of yellow fever vaccine in HIV+ patients: ANRS EP46 NOVAA. Paper presented at International AIDS Conference, IAS 2015; 19-22 Jul 2015; Vancouver: Canada. 2015.</w:t>
            </w:r>
          </w:p>
        </w:tc>
      </w:tr>
      <w:tr>
        <w:tc>
          <w:tcPr>
            <w:tcW w:w="2225" w:type="dxa"/>
            <w:shd w:val="clear" w:color="auto" w:fill="auto"/>
          </w:tcPr>
          <w:p>
            <w:pPr>
              <w:rPr>
                <w:rFonts w:asciiTheme="minorHAnsi" w:hAnsiTheme="minorHAnsi" w:cstheme="minorHAnsi"/>
                <w:sz w:val="16"/>
                <w:szCs w:val="16"/>
              </w:rPr>
            </w:pPr>
            <w:proofErr w:type="spellStart"/>
            <w:r>
              <w:rPr>
                <w:rFonts w:asciiTheme="minorHAnsi" w:hAnsiTheme="minorHAnsi" w:cstheme="minorHAnsi"/>
                <w:sz w:val="16"/>
                <w:szCs w:val="16"/>
              </w:rPr>
              <w:t>Kernéis</w:t>
            </w:r>
            <w:proofErr w:type="spellEnd"/>
            <w:r>
              <w:rPr>
                <w:rFonts w:asciiTheme="minorHAnsi" w:hAnsiTheme="minorHAnsi" w:cstheme="minorHAnsi"/>
                <w:sz w:val="16"/>
                <w:szCs w:val="16"/>
              </w:rPr>
              <w:t> 2013</w:t>
            </w: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Kernéis</w:t>
            </w:r>
            <w:proofErr w:type="spellEnd"/>
            <w:r>
              <w:rPr>
                <w:rFonts w:asciiTheme="minorHAnsi" w:hAnsiTheme="minorHAnsi" w:cstheme="minorHAnsi"/>
                <w:sz w:val="16"/>
                <w:szCs w:val="16"/>
              </w:rPr>
              <w:t xml:space="preserve"> S, Launay O, </w:t>
            </w:r>
            <w:proofErr w:type="spellStart"/>
            <w:r>
              <w:rPr>
                <w:rFonts w:asciiTheme="minorHAnsi" w:hAnsiTheme="minorHAnsi" w:cstheme="minorHAnsi"/>
                <w:sz w:val="16"/>
                <w:szCs w:val="16"/>
              </w:rPr>
              <w:t>Ancelle</w:t>
            </w:r>
            <w:proofErr w:type="spellEnd"/>
            <w:r>
              <w:rPr>
                <w:rFonts w:asciiTheme="minorHAnsi" w:hAnsiTheme="minorHAnsi" w:cstheme="minorHAnsi"/>
                <w:sz w:val="16"/>
                <w:szCs w:val="16"/>
              </w:rPr>
              <w:t xml:space="preserve"> T, </w:t>
            </w:r>
            <w:proofErr w:type="spellStart"/>
            <w:r>
              <w:rPr>
                <w:rFonts w:asciiTheme="minorHAnsi" w:hAnsiTheme="minorHAnsi" w:cstheme="minorHAnsi"/>
                <w:sz w:val="16"/>
                <w:szCs w:val="16"/>
              </w:rPr>
              <w:t>Iordache</w:t>
            </w:r>
            <w:proofErr w:type="spellEnd"/>
            <w:r>
              <w:rPr>
                <w:rFonts w:asciiTheme="minorHAnsi" w:hAnsiTheme="minorHAnsi" w:cstheme="minorHAnsi"/>
                <w:sz w:val="16"/>
                <w:szCs w:val="16"/>
              </w:rPr>
              <w:t xml:space="preserve"> L, </w:t>
            </w:r>
            <w:proofErr w:type="spellStart"/>
            <w:r>
              <w:rPr>
                <w:rFonts w:asciiTheme="minorHAnsi" w:hAnsiTheme="minorHAnsi" w:cstheme="minorHAnsi"/>
                <w:sz w:val="16"/>
                <w:szCs w:val="16"/>
              </w:rPr>
              <w:t>Naneix</w:t>
            </w:r>
            <w:proofErr w:type="spellEnd"/>
            <w:r>
              <w:rPr>
                <w:rFonts w:asciiTheme="minorHAnsi" w:hAnsiTheme="minorHAnsi" w:cstheme="minorHAnsi"/>
                <w:sz w:val="16"/>
                <w:szCs w:val="16"/>
              </w:rPr>
              <w:t xml:space="preserve">-Laroche V, </w:t>
            </w:r>
            <w:proofErr w:type="spellStart"/>
            <w:r>
              <w:rPr>
                <w:rFonts w:asciiTheme="minorHAnsi" w:hAnsiTheme="minorHAnsi" w:cstheme="minorHAnsi"/>
                <w:sz w:val="16"/>
                <w:szCs w:val="16"/>
              </w:rPr>
              <w:t>Mechai</w:t>
            </w:r>
            <w:proofErr w:type="spellEnd"/>
            <w:r>
              <w:rPr>
                <w:rFonts w:asciiTheme="minorHAnsi" w:hAnsiTheme="minorHAnsi" w:cstheme="minorHAnsi"/>
                <w:sz w:val="16"/>
                <w:szCs w:val="16"/>
              </w:rPr>
              <w:t xml:space="preserve"> F, et al. Safety and immunogenicity of yellow fever 17D vaccine in adults receiving systemic corticosteroid therapy: an observational cohort study. Arthritis Care Res 2013;65(9):1522-8.</w:t>
            </w:r>
          </w:p>
        </w:tc>
      </w:tr>
      <w:tr>
        <w:tc>
          <w:tcPr>
            <w:tcW w:w="2225" w:type="dxa"/>
          </w:tcPr>
          <w:p>
            <w:pPr>
              <w:rPr>
                <w:rFonts w:asciiTheme="minorHAnsi" w:hAnsiTheme="minorHAnsi" w:cstheme="minorHAnsi"/>
                <w:sz w:val="16"/>
                <w:szCs w:val="16"/>
              </w:rPr>
            </w:pPr>
            <w:r>
              <w:rPr>
                <w:rFonts w:asciiTheme="minorHAnsi" w:hAnsiTheme="minorHAnsi" w:cstheme="minorHAnsi"/>
                <w:sz w:val="16"/>
                <w:szCs w:val="16"/>
              </w:rPr>
              <w:t>Michel 2015</w:t>
            </w:r>
          </w:p>
        </w:tc>
        <w:tc>
          <w:tcPr>
            <w:tcW w:w="11520" w:type="dxa"/>
          </w:tcPr>
          <w:p>
            <w:pPr>
              <w:rPr>
                <w:rFonts w:asciiTheme="minorHAnsi" w:hAnsiTheme="minorHAnsi" w:cstheme="minorHAnsi"/>
                <w:sz w:val="16"/>
                <w:szCs w:val="16"/>
              </w:rPr>
            </w:pPr>
            <w:r>
              <w:rPr>
                <w:rFonts w:asciiTheme="minorHAnsi" w:hAnsiTheme="minorHAnsi" w:cstheme="minorHAnsi"/>
                <w:sz w:val="16"/>
                <w:szCs w:val="16"/>
                <w:lang w:val="de-DE"/>
              </w:rPr>
              <w:t xml:space="preserve">Michel R, Berger F, </w:t>
            </w:r>
            <w:proofErr w:type="spellStart"/>
            <w:r>
              <w:rPr>
                <w:rFonts w:asciiTheme="minorHAnsi" w:hAnsiTheme="minorHAnsi" w:cstheme="minorHAnsi"/>
                <w:sz w:val="16"/>
                <w:szCs w:val="16"/>
                <w:lang w:val="de-DE"/>
              </w:rPr>
              <w:t>Ravelonarivo</w:t>
            </w:r>
            <w:proofErr w:type="spellEnd"/>
            <w:r>
              <w:rPr>
                <w:rFonts w:asciiTheme="minorHAnsi" w:hAnsiTheme="minorHAnsi" w:cstheme="minorHAnsi"/>
                <w:sz w:val="16"/>
                <w:szCs w:val="16"/>
                <w:lang w:val="de-DE"/>
              </w:rPr>
              <w:t xml:space="preserve"> J, </w:t>
            </w:r>
            <w:proofErr w:type="spellStart"/>
            <w:r>
              <w:rPr>
                <w:rFonts w:asciiTheme="minorHAnsi" w:hAnsiTheme="minorHAnsi" w:cstheme="minorHAnsi"/>
                <w:sz w:val="16"/>
                <w:szCs w:val="16"/>
                <w:lang w:val="de-DE"/>
              </w:rPr>
              <w:t>Dussart</w:t>
            </w:r>
            <w:proofErr w:type="spellEnd"/>
            <w:r>
              <w:rPr>
                <w:rFonts w:asciiTheme="minorHAnsi" w:hAnsiTheme="minorHAnsi" w:cstheme="minorHAnsi"/>
                <w:sz w:val="16"/>
                <w:szCs w:val="16"/>
                <w:lang w:val="de-DE"/>
              </w:rPr>
              <w:t xml:space="preserve"> P, Dia M, </w:t>
            </w:r>
            <w:proofErr w:type="spellStart"/>
            <w:r>
              <w:rPr>
                <w:rFonts w:asciiTheme="minorHAnsi" w:hAnsiTheme="minorHAnsi" w:cstheme="minorHAnsi"/>
                <w:sz w:val="16"/>
                <w:szCs w:val="16"/>
                <w:lang w:val="de-DE"/>
              </w:rPr>
              <w:t>Nacher</w:t>
            </w:r>
            <w:proofErr w:type="spellEnd"/>
            <w:r>
              <w:rPr>
                <w:rFonts w:asciiTheme="minorHAnsi" w:hAnsiTheme="minorHAnsi" w:cstheme="minorHAnsi"/>
                <w:sz w:val="16"/>
                <w:szCs w:val="16"/>
                <w:lang w:val="de-DE"/>
              </w:rPr>
              <w:t xml:space="preserve"> M, et al. </w:t>
            </w:r>
            <w:r>
              <w:rPr>
                <w:rFonts w:asciiTheme="minorHAnsi" w:hAnsiTheme="minorHAnsi" w:cstheme="minorHAnsi"/>
                <w:sz w:val="16"/>
                <w:szCs w:val="16"/>
              </w:rPr>
              <w:t>Observational study on immune response to yellow fever and measles vaccines in 9 to 15-month old children. Is it necessary to wait 4 weeks between two live attenuated vaccines? Vaccine 2015;33(20):2301-6.</w:t>
            </w:r>
          </w:p>
        </w:tc>
      </w:tr>
      <w:tr>
        <w:tc>
          <w:tcPr>
            <w:tcW w:w="2225" w:type="dxa"/>
          </w:tcPr>
          <w:p>
            <w:pPr>
              <w:rPr>
                <w:rFonts w:asciiTheme="minorHAnsi" w:hAnsiTheme="minorHAnsi" w:cstheme="minorHAnsi"/>
                <w:sz w:val="16"/>
                <w:szCs w:val="16"/>
              </w:rPr>
            </w:pPr>
            <w:r>
              <w:rPr>
                <w:rFonts w:asciiTheme="minorHAnsi" w:hAnsiTheme="minorHAnsi" w:cstheme="minorHAnsi"/>
                <w:sz w:val="16"/>
                <w:szCs w:val="16"/>
              </w:rPr>
              <w:t>Project RETRO-CI</w:t>
            </w: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Sibailly</w:t>
            </w:r>
            <w:proofErr w:type="spellEnd"/>
            <w:r>
              <w:rPr>
                <w:rFonts w:asciiTheme="minorHAnsi" w:hAnsiTheme="minorHAnsi" w:cstheme="minorHAnsi"/>
                <w:sz w:val="16"/>
                <w:szCs w:val="16"/>
              </w:rPr>
              <w:t xml:space="preserve"> TS, </w:t>
            </w:r>
            <w:proofErr w:type="spellStart"/>
            <w:r>
              <w:rPr>
                <w:rFonts w:asciiTheme="minorHAnsi" w:hAnsiTheme="minorHAnsi" w:cstheme="minorHAnsi"/>
                <w:sz w:val="16"/>
                <w:szCs w:val="16"/>
              </w:rPr>
              <w:t>Wiktor</w:t>
            </w:r>
            <w:proofErr w:type="spellEnd"/>
            <w:r>
              <w:rPr>
                <w:rFonts w:asciiTheme="minorHAnsi" w:hAnsiTheme="minorHAnsi" w:cstheme="minorHAnsi"/>
                <w:sz w:val="16"/>
                <w:szCs w:val="16"/>
              </w:rPr>
              <w:t xml:space="preserve"> SZ, Tsai TF, </w:t>
            </w:r>
            <w:proofErr w:type="spellStart"/>
            <w:r>
              <w:rPr>
                <w:rFonts w:asciiTheme="minorHAnsi" w:hAnsiTheme="minorHAnsi" w:cstheme="minorHAnsi"/>
                <w:sz w:val="16"/>
                <w:szCs w:val="16"/>
              </w:rPr>
              <w:t>Cropp</w:t>
            </w:r>
            <w:proofErr w:type="spellEnd"/>
            <w:r>
              <w:rPr>
                <w:rFonts w:asciiTheme="minorHAnsi" w:hAnsiTheme="minorHAnsi" w:cstheme="minorHAnsi"/>
                <w:sz w:val="16"/>
                <w:szCs w:val="16"/>
              </w:rPr>
              <w:t xml:space="preserve"> BC, </w:t>
            </w:r>
            <w:proofErr w:type="spellStart"/>
            <w:r>
              <w:rPr>
                <w:rFonts w:asciiTheme="minorHAnsi" w:hAnsiTheme="minorHAnsi" w:cstheme="minorHAnsi"/>
                <w:sz w:val="16"/>
                <w:szCs w:val="16"/>
              </w:rPr>
              <w:t>Ekpini</w:t>
            </w:r>
            <w:proofErr w:type="spellEnd"/>
            <w:r>
              <w:rPr>
                <w:rFonts w:asciiTheme="minorHAnsi" w:hAnsiTheme="minorHAnsi" w:cstheme="minorHAnsi"/>
                <w:sz w:val="16"/>
                <w:szCs w:val="16"/>
              </w:rPr>
              <w:t xml:space="preserve"> ER, </w:t>
            </w:r>
            <w:proofErr w:type="spellStart"/>
            <w:r>
              <w:rPr>
                <w:rFonts w:asciiTheme="minorHAnsi" w:hAnsiTheme="minorHAnsi" w:cstheme="minorHAnsi"/>
                <w:sz w:val="16"/>
                <w:szCs w:val="16"/>
              </w:rPr>
              <w:t>Adjorlolo</w:t>
            </w:r>
            <w:proofErr w:type="spellEnd"/>
            <w:r>
              <w:rPr>
                <w:rFonts w:asciiTheme="minorHAnsi" w:hAnsiTheme="minorHAnsi" w:cstheme="minorHAnsi"/>
                <w:sz w:val="16"/>
                <w:szCs w:val="16"/>
              </w:rPr>
              <w:t xml:space="preserve">-Johnson G, et al. Poor antibody response to yellow fever vaccination in children infected with human immunodeficiency virus type 1. </w:t>
            </w:r>
            <w:proofErr w:type="spellStart"/>
            <w:r>
              <w:rPr>
                <w:rFonts w:asciiTheme="minorHAnsi" w:hAnsiTheme="minorHAnsi" w:cstheme="minorHAnsi"/>
                <w:sz w:val="16"/>
                <w:szCs w:val="16"/>
              </w:rPr>
              <w:t>Pediatr</w:t>
            </w:r>
            <w:proofErr w:type="spellEnd"/>
            <w:r>
              <w:rPr>
                <w:rFonts w:asciiTheme="minorHAnsi" w:hAnsiTheme="minorHAnsi" w:cstheme="minorHAnsi"/>
                <w:sz w:val="16"/>
                <w:szCs w:val="16"/>
              </w:rPr>
              <w:t xml:space="preserve"> Infect Dis J 1997;16(12):1177-9.</w:t>
            </w:r>
          </w:p>
        </w:tc>
      </w:tr>
      <w:tr>
        <w:tc>
          <w:tcPr>
            <w:tcW w:w="2225" w:type="dxa"/>
            <w:vMerge w:val="restart"/>
          </w:tcPr>
          <w:p>
            <w:pPr>
              <w:rPr>
                <w:rFonts w:asciiTheme="minorHAnsi" w:hAnsiTheme="minorHAnsi" w:cstheme="minorHAnsi"/>
                <w:sz w:val="16"/>
                <w:szCs w:val="16"/>
              </w:rPr>
            </w:pPr>
            <w:proofErr w:type="spellStart"/>
            <w:r>
              <w:rPr>
                <w:rFonts w:asciiTheme="minorHAnsi" w:hAnsiTheme="minorHAnsi" w:cstheme="minorHAnsi"/>
                <w:sz w:val="16"/>
                <w:szCs w:val="16"/>
              </w:rPr>
              <w:t>Roukens</w:t>
            </w:r>
            <w:proofErr w:type="spellEnd"/>
            <w:r>
              <w:rPr>
                <w:rFonts w:asciiTheme="minorHAnsi" w:hAnsiTheme="minorHAnsi" w:cstheme="minorHAnsi"/>
                <w:sz w:val="16"/>
                <w:szCs w:val="16"/>
              </w:rPr>
              <w:t> 2011</w:t>
            </w: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Roukens</w:t>
            </w:r>
            <w:proofErr w:type="spellEnd"/>
            <w:r>
              <w:rPr>
                <w:rFonts w:asciiTheme="minorHAnsi" w:hAnsiTheme="minorHAnsi" w:cstheme="minorHAnsi"/>
                <w:sz w:val="16"/>
                <w:szCs w:val="16"/>
              </w:rPr>
              <w:t xml:space="preserve"> AH, </w:t>
            </w:r>
            <w:proofErr w:type="spellStart"/>
            <w:r>
              <w:rPr>
                <w:rFonts w:asciiTheme="minorHAnsi" w:hAnsiTheme="minorHAnsi" w:cstheme="minorHAnsi"/>
                <w:sz w:val="16"/>
                <w:szCs w:val="16"/>
              </w:rPr>
              <w:t>Soonawala</w:t>
            </w:r>
            <w:proofErr w:type="spellEnd"/>
            <w:r>
              <w:rPr>
                <w:rFonts w:asciiTheme="minorHAnsi" w:hAnsiTheme="minorHAnsi" w:cstheme="minorHAnsi"/>
                <w:sz w:val="16"/>
                <w:szCs w:val="16"/>
              </w:rPr>
              <w:t xml:space="preserve"> D, Joosten SA, de Visser AW, Jiang X, Dirksen K, et al. Elderly subjects have a delayed antibody response and prolonged </w:t>
            </w:r>
            <w:proofErr w:type="spellStart"/>
            <w:r>
              <w:rPr>
                <w:rFonts w:asciiTheme="minorHAnsi" w:hAnsiTheme="minorHAnsi" w:cstheme="minorHAnsi"/>
                <w:sz w:val="16"/>
                <w:szCs w:val="16"/>
              </w:rPr>
              <w:t>viraemia</w:t>
            </w:r>
            <w:proofErr w:type="spellEnd"/>
            <w:r>
              <w:rPr>
                <w:rFonts w:asciiTheme="minorHAnsi" w:hAnsiTheme="minorHAnsi" w:cstheme="minorHAnsi"/>
                <w:sz w:val="16"/>
                <w:szCs w:val="16"/>
              </w:rPr>
              <w:t xml:space="preserve"> following yellow fever vaccination: a prospective controlled cohort study. </w:t>
            </w:r>
            <w:proofErr w:type="spellStart"/>
            <w:r>
              <w:rPr>
                <w:rFonts w:asciiTheme="minorHAnsi" w:hAnsiTheme="minorHAnsi" w:cstheme="minorHAnsi"/>
                <w:sz w:val="16"/>
                <w:szCs w:val="16"/>
              </w:rPr>
              <w:t>PLoS</w:t>
            </w:r>
            <w:proofErr w:type="spellEnd"/>
            <w:r>
              <w:rPr>
                <w:rFonts w:asciiTheme="minorHAnsi" w:hAnsiTheme="minorHAnsi" w:cstheme="minorHAnsi"/>
                <w:sz w:val="16"/>
                <w:szCs w:val="16"/>
              </w:rPr>
              <w:t xml:space="preserve"> One 2011;6(12</w:t>
            </w:r>
            <w:proofErr w:type="gramStart"/>
            <w:r>
              <w:rPr>
                <w:rFonts w:asciiTheme="minorHAnsi" w:hAnsiTheme="minorHAnsi" w:cstheme="minorHAnsi"/>
                <w:sz w:val="16"/>
                <w:szCs w:val="16"/>
              </w:rPr>
              <w:t>):e</w:t>
            </w:r>
            <w:proofErr w:type="gramEnd"/>
            <w:r>
              <w:rPr>
                <w:rFonts w:asciiTheme="minorHAnsi" w:hAnsiTheme="minorHAnsi" w:cstheme="minorHAnsi"/>
                <w:sz w:val="16"/>
                <w:szCs w:val="16"/>
              </w:rPr>
              <w:t>27753.</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Roukens</w:t>
            </w:r>
            <w:proofErr w:type="spellEnd"/>
            <w:r>
              <w:rPr>
                <w:rFonts w:asciiTheme="minorHAnsi" w:hAnsiTheme="minorHAnsi" w:cstheme="minorHAnsi"/>
                <w:sz w:val="16"/>
                <w:szCs w:val="16"/>
              </w:rPr>
              <w:t xml:space="preserve"> AH, </w:t>
            </w:r>
            <w:proofErr w:type="spellStart"/>
            <w:r>
              <w:rPr>
                <w:rFonts w:asciiTheme="minorHAnsi" w:hAnsiTheme="minorHAnsi" w:cstheme="minorHAnsi"/>
                <w:sz w:val="16"/>
                <w:szCs w:val="16"/>
              </w:rPr>
              <w:t>Soonawala</w:t>
            </w:r>
            <w:proofErr w:type="spellEnd"/>
            <w:r>
              <w:rPr>
                <w:rFonts w:asciiTheme="minorHAnsi" w:hAnsiTheme="minorHAnsi" w:cstheme="minorHAnsi"/>
                <w:sz w:val="16"/>
                <w:szCs w:val="16"/>
              </w:rPr>
              <w:t xml:space="preserve"> D, Joosten SA, Visser AWD, Jiang X, </w:t>
            </w:r>
            <w:proofErr w:type="spellStart"/>
            <w:r>
              <w:rPr>
                <w:rFonts w:asciiTheme="minorHAnsi" w:hAnsiTheme="minorHAnsi" w:cstheme="minorHAnsi"/>
                <w:sz w:val="16"/>
                <w:szCs w:val="16"/>
              </w:rPr>
              <w:t>Bredenbeek</w:t>
            </w:r>
            <w:proofErr w:type="spellEnd"/>
            <w:r>
              <w:rPr>
                <w:rFonts w:asciiTheme="minorHAnsi" w:hAnsiTheme="minorHAnsi" w:cstheme="minorHAnsi"/>
                <w:sz w:val="16"/>
                <w:szCs w:val="16"/>
              </w:rPr>
              <w:t xml:space="preserve"> PJ, et al. Delayed antibody response to yellow fever vaccination in elderly coincides with prolonged </w:t>
            </w:r>
            <w:proofErr w:type="spellStart"/>
            <w:r>
              <w:rPr>
                <w:rFonts w:asciiTheme="minorHAnsi" w:hAnsiTheme="minorHAnsi" w:cstheme="minorHAnsi"/>
                <w:sz w:val="16"/>
                <w:szCs w:val="16"/>
              </w:rPr>
              <w:t>viraemia</w:t>
            </w:r>
            <w:proofErr w:type="spellEnd"/>
            <w:r>
              <w:rPr>
                <w:rFonts w:asciiTheme="minorHAnsi" w:hAnsiTheme="minorHAnsi" w:cstheme="minorHAnsi"/>
                <w:sz w:val="16"/>
                <w:szCs w:val="16"/>
              </w:rPr>
              <w:t>. Paper presented at 12th conference of the International Society of Travel Medicine; 8-12 May 2011; Boston: United States. 2011.</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AHE </w:t>
            </w:r>
            <w:proofErr w:type="spellStart"/>
            <w:r>
              <w:rPr>
                <w:rFonts w:asciiTheme="minorHAnsi" w:hAnsiTheme="minorHAnsi" w:cstheme="minorHAnsi"/>
                <w:sz w:val="16"/>
                <w:szCs w:val="16"/>
              </w:rPr>
              <w:t>Roukens</w:t>
            </w:r>
            <w:proofErr w:type="spellEnd"/>
            <w:r>
              <w:rPr>
                <w:rFonts w:asciiTheme="minorHAnsi" w:hAnsiTheme="minorHAnsi" w:cstheme="minorHAnsi"/>
                <w:sz w:val="16"/>
                <w:szCs w:val="16"/>
              </w:rPr>
              <w:t xml:space="preserve"> and LG Visser. Immunity induced by yellow fever vaccination in the elderly (60 </w:t>
            </w:r>
            <w:proofErr w:type="spellStart"/>
            <w:r>
              <w:rPr>
                <w:rFonts w:asciiTheme="minorHAnsi" w:hAnsiTheme="minorHAnsi" w:cstheme="minorHAnsi"/>
                <w:sz w:val="16"/>
                <w:szCs w:val="16"/>
              </w:rPr>
              <w:t>yrs</w:t>
            </w:r>
            <w:proofErr w:type="spellEnd"/>
            <w:r>
              <w:rPr>
                <w:rFonts w:asciiTheme="minorHAnsi" w:hAnsiTheme="minorHAnsi" w:cstheme="minorHAnsi"/>
                <w:sz w:val="16"/>
                <w:szCs w:val="16"/>
              </w:rPr>
              <w:t xml:space="preserve"> or older) traveller. NTR1040. In: WHO International Clinical Trials Registry Platform (ICTRP) [Internet]. Geneva: World Health Organization (WHO). 2007 [accessed 02.11.20]. Available from: https://trialregister.nl/trial/1011</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r>
              <w:rPr>
                <w:rFonts w:asciiTheme="minorHAnsi" w:hAnsiTheme="minorHAnsi" w:cstheme="minorHAnsi"/>
                <w:sz w:val="16"/>
                <w:szCs w:val="16"/>
                <w:lang w:val="de-DE"/>
              </w:rPr>
              <w:t xml:space="preserve">Rosenstein MD, de Visser AW, Visser LG, </w:t>
            </w:r>
            <w:proofErr w:type="spellStart"/>
            <w:r>
              <w:rPr>
                <w:rFonts w:asciiTheme="minorHAnsi" w:hAnsiTheme="minorHAnsi" w:cstheme="minorHAnsi"/>
                <w:sz w:val="16"/>
                <w:szCs w:val="16"/>
                <w:lang w:val="de-DE"/>
              </w:rPr>
              <w:t>Roukens</w:t>
            </w:r>
            <w:proofErr w:type="spellEnd"/>
            <w:r>
              <w:rPr>
                <w:rFonts w:asciiTheme="minorHAnsi" w:hAnsiTheme="minorHAnsi" w:cstheme="minorHAnsi"/>
                <w:sz w:val="16"/>
                <w:szCs w:val="16"/>
                <w:lang w:val="de-DE"/>
              </w:rPr>
              <w:t xml:space="preserve"> AHE. </w:t>
            </w:r>
            <w:r>
              <w:rPr>
                <w:rFonts w:asciiTheme="minorHAnsi" w:hAnsiTheme="minorHAnsi" w:cstheme="minorHAnsi"/>
                <w:sz w:val="16"/>
                <w:szCs w:val="16"/>
              </w:rPr>
              <w:t xml:space="preserve">Long-term immunity after a single yellow fever vaccination in </w:t>
            </w:r>
            <w:proofErr w:type="spellStart"/>
            <w:r>
              <w:rPr>
                <w:rFonts w:asciiTheme="minorHAnsi" w:hAnsiTheme="minorHAnsi" w:cstheme="minorHAnsi"/>
                <w:sz w:val="16"/>
                <w:szCs w:val="16"/>
              </w:rPr>
              <w:t>travelers</w:t>
            </w:r>
            <w:proofErr w:type="spellEnd"/>
            <w:r>
              <w:rPr>
                <w:rFonts w:asciiTheme="minorHAnsi" w:hAnsiTheme="minorHAnsi" w:cstheme="minorHAnsi"/>
                <w:sz w:val="16"/>
                <w:szCs w:val="16"/>
              </w:rPr>
              <w:t xml:space="preserve"> vaccinated at 60 years or older: a 10-year follow-up study. J Travel Med </w:t>
            </w:r>
            <w:proofErr w:type="gramStart"/>
            <w:r>
              <w:rPr>
                <w:rFonts w:asciiTheme="minorHAnsi" w:hAnsiTheme="minorHAnsi" w:cstheme="minorHAnsi"/>
                <w:sz w:val="16"/>
                <w:szCs w:val="16"/>
              </w:rPr>
              <w:t>2021;Online</w:t>
            </w:r>
            <w:proofErr w:type="gramEnd"/>
            <w:r>
              <w:rPr>
                <w:rFonts w:asciiTheme="minorHAnsi" w:hAnsiTheme="minorHAnsi" w:cstheme="minorHAnsi"/>
                <w:sz w:val="16"/>
                <w:szCs w:val="16"/>
              </w:rPr>
              <w:t xml:space="preserve"> ahead of print.</w:t>
            </w:r>
          </w:p>
        </w:tc>
      </w:tr>
      <w:tr>
        <w:tc>
          <w:tcPr>
            <w:tcW w:w="2225" w:type="dxa"/>
            <w:vMerge w:val="restart"/>
          </w:tcPr>
          <w:p>
            <w:pPr>
              <w:rPr>
                <w:rFonts w:asciiTheme="minorHAnsi" w:hAnsiTheme="minorHAnsi" w:cstheme="minorHAnsi"/>
                <w:sz w:val="16"/>
                <w:szCs w:val="16"/>
              </w:rPr>
            </w:pPr>
            <w:proofErr w:type="spellStart"/>
            <w:r>
              <w:rPr>
                <w:rFonts w:asciiTheme="minorHAnsi" w:hAnsiTheme="minorHAnsi" w:cstheme="minorHAnsi"/>
                <w:sz w:val="16"/>
                <w:szCs w:val="16"/>
              </w:rPr>
              <w:t>Valim</w:t>
            </w:r>
            <w:proofErr w:type="spellEnd"/>
            <w:r>
              <w:rPr>
                <w:rFonts w:asciiTheme="minorHAnsi" w:hAnsiTheme="minorHAnsi" w:cstheme="minorHAnsi"/>
                <w:sz w:val="16"/>
                <w:szCs w:val="16"/>
              </w:rPr>
              <w:t> 2020</w:t>
            </w: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Valim</w:t>
            </w:r>
            <w:proofErr w:type="spellEnd"/>
            <w:r>
              <w:rPr>
                <w:rFonts w:asciiTheme="minorHAnsi" w:hAnsiTheme="minorHAnsi" w:cstheme="minorHAnsi"/>
                <w:sz w:val="16"/>
                <w:szCs w:val="16"/>
              </w:rPr>
              <w:t xml:space="preserve"> V, Machado KLLL, Miyamoto ST, Pinto AD, Rocha PCM, Serrano EV, et al. Planned yellow fever primary vaccination is safe and immunogenic in patients with autoimmune diseases: a prospective non-interventional study. Front Immunol </w:t>
            </w:r>
            <w:proofErr w:type="gramStart"/>
            <w:r>
              <w:rPr>
                <w:rFonts w:asciiTheme="minorHAnsi" w:hAnsiTheme="minorHAnsi" w:cstheme="minorHAnsi"/>
                <w:sz w:val="16"/>
                <w:szCs w:val="16"/>
              </w:rPr>
              <w:t>2020;11:1382</w:t>
            </w:r>
            <w:proofErr w:type="gramEnd"/>
            <w:r>
              <w:rPr>
                <w:rFonts w:asciiTheme="minorHAnsi" w:hAnsiTheme="minorHAnsi" w:cstheme="minorHAnsi"/>
                <w:sz w:val="16"/>
                <w:szCs w:val="16"/>
              </w:rPr>
              <w:t>.</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Valim</w:t>
            </w:r>
            <w:proofErr w:type="spellEnd"/>
            <w:r>
              <w:rPr>
                <w:rFonts w:asciiTheme="minorHAnsi" w:hAnsiTheme="minorHAnsi" w:cstheme="minorHAnsi"/>
                <w:sz w:val="16"/>
                <w:szCs w:val="16"/>
              </w:rPr>
              <w:t xml:space="preserve"> V, Pinto AD, Rocha PCM, Miyamoto ST, Serrano EV, Duque RH, et al. Safety and efficacy of primary yellow fever vaccination in autoimmune disease: a prospective controlled study. Ann Rheum Dis 2019;78(</w:t>
            </w:r>
            <w:proofErr w:type="spellStart"/>
            <w:r>
              <w:rPr>
                <w:rFonts w:asciiTheme="minorHAnsi" w:hAnsiTheme="minorHAnsi" w:cstheme="minorHAnsi"/>
                <w:sz w:val="16"/>
                <w:szCs w:val="16"/>
              </w:rPr>
              <w:t>Suppl</w:t>
            </w:r>
            <w:proofErr w:type="spellEnd"/>
            <w:r>
              <w:rPr>
                <w:rFonts w:asciiTheme="minorHAnsi" w:hAnsiTheme="minorHAnsi" w:cstheme="minorHAnsi"/>
                <w:sz w:val="16"/>
                <w:szCs w:val="16"/>
              </w:rPr>
              <w:t xml:space="preserve"> 2):2110.</w:t>
            </w:r>
          </w:p>
        </w:tc>
      </w:tr>
      <w:tr>
        <w:tc>
          <w:tcPr>
            <w:tcW w:w="13745" w:type="dxa"/>
            <w:gridSpan w:val="2"/>
            <w:shd w:val="clear" w:color="auto" w:fill="E0D9F3"/>
          </w:tcPr>
          <w:p>
            <w:pPr>
              <w:keepNext/>
              <w:rPr>
                <w:rFonts w:asciiTheme="minorHAnsi" w:hAnsiTheme="minorHAnsi" w:cstheme="minorHAnsi"/>
                <w:b/>
                <w:bCs/>
                <w:sz w:val="16"/>
                <w:szCs w:val="16"/>
              </w:rPr>
            </w:pPr>
            <w:r>
              <w:rPr>
                <w:rFonts w:asciiTheme="minorHAnsi" w:hAnsiTheme="minorHAnsi" w:cstheme="minorHAnsi"/>
                <w:b/>
                <w:bCs/>
                <w:sz w:val="16"/>
                <w:szCs w:val="16"/>
              </w:rPr>
              <w:t>Single arm studies (6 studies, 11 references)</w:t>
            </w:r>
          </w:p>
        </w:tc>
      </w:tr>
      <w:tr>
        <w:tc>
          <w:tcPr>
            <w:tcW w:w="2225" w:type="dxa"/>
            <w:vMerge w:val="restart"/>
          </w:tcPr>
          <w:p>
            <w:pPr>
              <w:rPr>
                <w:rFonts w:asciiTheme="minorHAnsi" w:hAnsiTheme="minorHAnsi" w:cstheme="minorHAnsi"/>
                <w:sz w:val="16"/>
                <w:szCs w:val="16"/>
              </w:rPr>
            </w:pPr>
            <w:proofErr w:type="spellStart"/>
            <w:r>
              <w:rPr>
                <w:rFonts w:asciiTheme="minorHAnsi" w:hAnsiTheme="minorHAnsi" w:cstheme="minorHAnsi"/>
                <w:sz w:val="16"/>
                <w:szCs w:val="16"/>
              </w:rPr>
              <w:t>Campi</w:t>
            </w:r>
            <w:proofErr w:type="spellEnd"/>
            <w:r>
              <w:rPr>
                <w:rFonts w:asciiTheme="minorHAnsi" w:hAnsiTheme="minorHAnsi" w:cstheme="minorHAnsi"/>
                <w:sz w:val="16"/>
                <w:szCs w:val="16"/>
              </w:rPr>
              <w:t>-Azevedo 2019</w:t>
            </w:r>
          </w:p>
          <w:p>
            <w:pPr>
              <w:rPr>
                <w:rFonts w:asciiTheme="minorHAnsi" w:hAnsiTheme="minorHAnsi" w:cstheme="minorHAnsi"/>
                <w:sz w:val="16"/>
                <w:szCs w:val="16"/>
              </w:rPr>
            </w:pPr>
            <w:r>
              <w:rPr>
                <w:rFonts w:asciiTheme="minorHAnsi" w:hAnsiTheme="minorHAnsi" w:cstheme="minorHAnsi"/>
                <w:sz w:val="16"/>
                <w:szCs w:val="16"/>
              </w:rPr>
              <w:t>(NCT02990182)</w:t>
            </w: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Campi</w:t>
            </w:r>
            <w:proofErr w:type="spellEnd"/>
            <w:r>
              <w:rPr>
                <w:rFonts w:asciiTheme="minorHAnsi" w:hAnsiTheme="minorHAnsi" w:cstheme="minorHAnsi"/>
                <w:sz w:val="16"/>
                <w:szCs w:val="16"/>
              </w:rPr>
              <w:t xml:space="preserve">-Azevedo AC, Reis LR, </w:t>
            </w:r>
            <w:proofErr w:type="spellStart"/>
            <w:r>
              <w:rPr>
                <w:rFonts w:asciiTheme="minorHAnsi" w:hAnsiTheme="minorHAnsi" w:cstheme="minorHAnsi"/>
                <w:sz w:val="16"/>
                <w:szCs w:val="16"/>
              </w:rPr>
              <w:t>Peruhype-Magalhaes</w:t>
            </w:r>
            <w:proofErr w:type="spellEnd"/>
            <w:r>
              <w:rPr>
                <w:rFonts w:asciiTheme="minorHAnsi" w:hAnsiTheme="minorHAnsi" w:cstheme="minorHAnsi"/>
                <w:sz w:val="16"/>
                <w:szCs w:val="16"/>
              </w:rPr>
              <w:t xml:space="preserve"> V, Coelho-Dos-Reis JG, Antonelli LR, Fonseca CT, et al. Short-lived immunity after 17DD yellow fever single dose indicates that booster vaccination may be required to guarantee protective immunity in children. Front Immunol </w:t>
            </w:r>
            <w:proofErr w:type="gramStart"/>
            <w:r>
              <w:rPr>
                <w:rFonts w:asciiTheme="minorHAnsi" w:hAnsiTheme="minorHAnsi" w:cstheme="minorHAnsi"/>
                <w:sz w:val="16"/>
                <w:szCs w:val="16"/>
              </w:rPr>
              <w:t>2019;10:2192</w:t>
            </w:r>
            <w:proofErr w:type="gramEnd"/>
            <w:r>
              <w:rPr>
                <w:rFonts w:asciiTheme="minorHAnsi" w:hAnsiTheme="minorHAnsi" w:cstheme="minorHAnsi"/>
                <w:sz w:val="16"/>
                <w:szCs w:val="16"/>
              </w:rPr>
              <w:t>.</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r>
              <w:rPr>
                <w:rFonts w:asciiTheme="minorHAnsi" w:hAnsiTheme="minorHAnsi" w:cstheme="minorHAnsi"/>
                <w:sz w:val="16"/>
                <w:szCs w:val="16"/>
              </w:rPr>
              <w:t>Oswaldo Cruz Foundation. Complementary study of the duration of post-vaccination against yellow fever immunity in children. In: ClinicalTrials.gov [Internet]. Bethesda (MD): National Library of Medicine (US). 2015-2017 [cited 2020 Nov 2]. Available from: http://clinicaltrials.gov/show/NCT02990182. NLM Identifier: NCT02990182</w:t>
            </w:r>
          </w:p>
        </w:tc>
      </w:tr>
      <w:tr>
        <w:tc>
          <w:tcPr>
            <w:tcW w:w="2225" w:type="dxa"/>
            <w:vMerge w:val="restart"/>
          </w:tcPr>
          <w:p>
            <w:pPr>
              <w:rPr>
                <w:rFonts w:asciiTheme="minorHAnsi" w:hAnsiTheme="minorHAnsi" w:cstheme="minorHAnsi"/>
                <w:sz w:val="16"/>
                <w:szCs w:val="16"/>
              </w:rPr>
            </w:pPr>
            <w:r>
              <w:rPr>
                <w:rFonts w:asciiTheme="minorHAnsi" w:hAnsiTheme="minorHAnsi" w:cstheme="minorHAnsi"/>
                <w:sz w:val="16"/>
                <w:szCs w:val="16"/>
              </w:rPr>
              <w:t>Domingo 2019</w:t>
            </w:r>
          </w:p>
          <w:p>
            <w:pPr>
              <w:rPr>
                <w:rFonts w:asciiTheme="minorHAnsi" w:hAnsiTheme="minorHAnsi" w:cstheme="minorHAnsi"/>
                <w:sz w:val="16"/>
                <w:szCs w:val="16"/>
              </w:rPr>
            </w:pPr>
            <w:r>
              <w:rPr>
                <w:rFonts w:asciiTheme="minorHAnsi" w:hAnsiTheme="minorHAnsi" w:cstheme="minorHAnsi"/>
                <w:sz w:val="16"/>
                <w:szCs w:val="16"/>
              </w:rPr>
              <w:t>(ISRCTN82484612)</w:t>
            </w: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Domingo C, </w:t>
            </w:r>
            <w:proofErr w:type="spellStart"/>
            <w:r>
              <w:rPr>
                <w:rFonts w:asciiTheme="minorHAnsi" w:hAnsiTheme="minorHAnsi" w:cstheme="minorHAnsi"/>
                <w:sz w:val="16"/>
                <w:szCs w:val="16"/>
              </w:rPr>
              <w:t>Fraissinet</w:t>
            </w:r>
            <w:proofErr w:type="spellEnd"/>
            <w:r>
              <w:rPr>
                <w:rFonts w:asciiTheme="minorHAnsi" w:hAnsiTheme="minorHAnsi" w:cstheme="minorHAnsi"/>
                <w:sz w:val="16"/>
                <w:szCs w:val="16"/>
              </w:rPr>
              <w:t xml:space="preserve"> J, Ansah PO, Kelly C, Bhat N, Sow SO, et al. Long-term immunity against yellow fever in children vaccinated during infancy: a longitudinal cohort study. Lancet Infect Dis 2019;19(12):1363-70.</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Roy Chowdhury P, Meier C, </w:t>
            </w:r>
            <w:proofErr w:type="spellStart"/>
            <w:r>
              <w:rPr>
                <w:rFonts w:asciiTheme="minorHAnsi" w:hAnsiTheme="minorHAnsi" w:cstheme="minorHAnsi"/>
                <w:sz w:val="16"/>
                <w:szCs w:val="16"/>
              </w:rPr>
              <w:t>Laraway</w:t>
            </w:r>
            <w:proofErr w:type="spellEnd"/>
            <w:r>
              <w:rPr>
                <w:rFonts w:asciiTheme="minorHAnsi" w:hAnsiTheme="minorHAnsi" w:cstheme="minorHAnsi"/>
                <w:sz w:val="16"/>
                <w:szCs w:val="16"/>
              </w:rPr>
              <w:t xml:space="preserve"> H, Tang Y, Hodgson A, Sow SO, et al. Immunogenicity of yellow fever vaccine </w:t>
            </w:r>
            <w:proofErr w:type="spellStart"/>
            <w:r>
              <w:rPr>
                <w:rFonts w:asciiTheme="minorHAnsi" w:hAnsiTheme="minorHAnsi" w:cstheme="minorHAnsi"/>
                <w:sz w:val="16"/>
                <w:szCs w:val="16"/>
              </w:rPr>
              <w:t>coadministered</w:t>
            </w:r>
            <w:proofErr w:type="spellEnd"/>
            <w:r>
              <w:rPr>
                <w:rFonts w:asciiTheme="minorHAnsi" w:hAnsiTheme="minorHAnsi" w:cstheme="minorHAnsi"/>
                <w:sz w:val="16"/>
                <w:szCs w:val="16"/>
              </w:rPr>
              <w:t xml:space="preserve"> with </w:t>
            </w:r>
            <w:proofErr w:type="spellStart"/>
            <w:r>
              <w:rPr>
                <w:rFonts w:asciiTheme="minorHAnsi" w:hAnsiTheme="minorHAnsi" w:cstheme="minorHAnsi"/>
                <w:sz w:val="16"/>
                <w:szCs w:val="16"/>
              </w:rPr>
              <w:t>MenAfriVac</w:t>
            </w:r>
            <w:proofErr w:type="spellEnd"/>
            <w:r>
              <w:rPr>
                <w:rFonts w:asciiTheme="minorHAnsi" w:hAnsiTheme="minorHAnsi" w:cstheme="minorHAnsi"/>
                <w:sz w:val="16"/>
                <w:szCs w:val="16"/>
              </w:rPr>
              <w:t xml:space="preserve"> in healthy infants in Ghana and Mali. Clin Infect Dis 2015;61 </w:t>
            </w:r>
            <w:proofErr w:type="spellStart"/>
            <w:r>
              <w:rPr>
                <w:rFonts w:asciiTheme="minorHAnsi" w:hAnsiTheme="minorHAnsi" w:cstheme="minorHAnsi"/>
                <w:sz w:val="16"/>
                <w:szCs w:val="16"/>
              </w:rPr>
              <w:t>Suppl</w:t>
            </w:r>
            <w:proofErr w:type="spellEnd"/>
            <w:r>
              <w:rPr>
                <w:rFonts w:asciiTheme="minorHAnsi" w:hAnsiTheme="minorHAnsi" w:cstheme="minorHAnsi"/>
                <w:sz w:val="16"/>
                <w:szCs w:val="16"/>
              </w:rPr>
              <w:t xml:space="preserve"> </w:t>
            </w:r>
            <w:proofErr w:type="gramStart"/>
            <w:r>
              <w:rPr>
                <w:rFonts w:asciiTheme="minorHAnsi" w:hAnsiTheme="minorHAnsi" w:cstheme="minorHAnsi"/>
                <w:sz w:val="16"/>
                <w:szCs w:val="16"/>
              </w:rPr>
              <w:t>5:S</w:t>
            </w:r>
            <w:proofErr w:type="gramEnd"/>
            <w:r>
              <w:rPr>
                <w:rFonts w:asciiTheme="minorHAnsi" w:hAnsiTheme="minorHAnsi" w:cstheme="minorHAnsi"/>
                <w:sz w:val="16"/>
                <w:szCs w:val="16"/>
              </w:rPr>
              <w:t>586-93.</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r>
              <w:rPr>
                <w:rFonts w:asciiTheme="minorHAnsi" w:hAnsiTheme="minorHAnsi" w:cstheme="minorHAnsi"/>
                <w:sz w:val="16"/>
                <w:szCs w:val="16"/>
              </w:rPr>
              <w:t>Serum Institute of India Limited. A phase II, double-blind, randomised, controlled, dose ranging study to evaluate the safety, immunogenicity, dose response and schedule response of a meningococcal A conjugate vaccine administered concomitantly with local expanded program on immunisation (EPI) vaccines in healthy infants. ISRCTN82484612. In: WHO International Clinical Trials Registry Platform (ICTRP) [Internet]. Geneva: World Health Organization (WHO). 2008 [dated accessed 02.11.20]. Available from: http://isrctn.com/ISRCTN82484612</w:t>
            </w:r>
          </w:p>
        </w:tc>
      </w:tr>
      <w:tr>
        <w:tc>
          <w:tcPr>
            <w:tcW w:w="2225" w:type="dxa"/>
          </w:tcPr>
          <w:p>
            <w:pPr>
              <w:rPr>
                <w:rFonts w:asciiTheme="minorHAnsi" w:hAnsiTheme="minorHAnsi" w:cstheme="minorHAnsi"/>
                <w:sz w:val="16"/>
                <w:szCs w:val="16"/>
              </w:rPr>
            </w:pPr>
            <w:proofErr w:type="spellStart"/>
            <w:r>
              <w:rPr>
                <w:rFonts w:asciiTheme="minorHAnsi" w:hAnsiTheme="minorHAnsi" w:cstheme="minorHAnsi"/>
                <w:sz w:val="16"/>
                <w:szCs w:val="16"/>
              </w:rPr>
              <w:t>Idoko</w:t>
            </w:r>
            <w:proofErr w:type="spellEnd"/>
            <w:r>
              <w:rPr>
                <w:rFonts w:asciiTheme="minorHAnsi" w:hAnsiTheme="minorHAnsi" w:cstheme="minorHAnsi"/>
                <w:sz w:val="16"/>
                <w:szCs w:val="16"/>
              </w:rPr>
              <w:t xml:space="preserve"> 2020</w:t>
            </w: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Idoko</w:t>
            </w:r>
            <w:proofErr w:type="spellEnd"/>
            <w:r>
              <w:rPr>
                <w:rFonts w:asciiTheme="minorHAnsi" w:hAnsiTheme="minorHAnsi" w:cstheme="minorHAnsi"/>
                <w:sz w:val="16"/>
                <w:szCs w:val="16"/>
              </w:rPr>
              <w:t xml:space="preserve"> OT, Domingo C, Tapia MD, Sow SO, </w:t>
            </w:r>
            <w:proofErr w:type="spellStart"/>
            <w:r>
              <w:rPr>
                <w:rFonts w:asciiTheme="minorHAnsi" w:hAnsiTheme="minorHAnsi" w:cstheme="minorHAnsi"/>
                <w:sz w:val="16"/>
                <w:szCs w:val="16"/>
              </w:rPr>
              <w:t>Geldmacher</w:t>
            </w:r>
            <w:proofErr w:type="spellEnd"/>
            <w:r>
              <w:rPr>
                <w:rFonts w:asciiTheme="minorHAnsi" w:hAnsiTheme="minorHAnsi" w:cstheme="minorHAnsi"/>
                <w:sz w:val="16"/>
                <w:szCs w:val="16"/>
              </w:rPr>
              <w:t xml:space="preserve"> C, Saathoff E, et al. Serological protection 5-6 years post vaccination against yellow fever in African infants vaccinated in routine programmes. Front Immunol </w:t>
            </w:r>
            <w:proofErr w:type="gramStart"/>
            <w:r>
              <w:rPr>
                <w:rFonts w:asciiTheme="minorHAnsi" w:hAnsiTheme="minorHAnsi" w:cstheme="minorHAnsi"/>
                <w:sz w:val="16"/>
                <w:szCs w:val="16"/>
              </w:rPr>
              <w:t>2020;11:577751</w:t>
            </w:r>
            <w:proofErr w:type="gramEnd"/>
            <w:r>
              <w:rPr>
                <w:rFonts w:asciiTheme="minorHAnsi" w:hAnsiTheme="minorHAnsi" w:cstheme="minorHAnsi"/>
                <w:sz w:val="16"/>
                <w:szCs w:val="16"/>
              </w:rPr>
              <w:t>.</w:t>
            </w:r>
          </w:p>
        </w:tc>
      </w:tr>
      <w:tr>
        <w:tc>
          <w:tcPr>
            <w:tcW w:w="2225" w:type="dxa"/>
            <w:vMerge w:val="restart"/>
          </w:tcPr>
          <w:p>
            <w:pPr>
              <w:rPr>
                <w:rFonts w:asciiTheme="minorHAnsi" w:hAnsiTheme="minorHAnsi" w:cstheme="minorHAnsi"/>
                <w:sz w:val="16"/>
                <w:szCs w:val="16"/>
              </w:rPr>
            </w:pPr>
            <w:r>
              <w:rPr>
                <w:rFonts w:asciiTheme="minorHAnsi" w:hAnsiTheme="minorHAnsi" w:cstheme="minorHAnsi"/>
                <w:sz w:val="16"/>
                <w:szCs w:val="16"/>
              </w:rPr>
              <w:t>Jia 2019</w:t>
            </w:r>
          </w:p>
          <w:p>
            <w:pPr>
              <w:rPr>
                <w:rFonts w:asciiTheme="minorHAnsi" w:hAnsiTheme="minorHAnsi" w:cstheme="minorHAnsi"/>
                <w:sz w:val="16"/>
                <w:szCs w:val="16"/>
              </w:rPr>
            </w:pPr>
            <w:r>
              <w:rPr>
                <w:rFonts w:asciiTheme="minorHAnsi" w:hAnsiTheme="minorHAnsi" w:cstheme="minorHAnsi"/>
                <w:sz w:val="16"/>
                <w:szCs w:val="16"/>
              </w:rPr>
              <w:t>(ChCTR1800017024)</w:t>
            </w: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Jia Q, Jia C, Liu Y, Yang Y, Qi J, Tong L, et al. Clinical evidence for the immunogenicity and immune persistence of vaccination with yellow fever virus strain 17D in Chinese peacekeepers deployed to Africa. Antiviral Res </w:t>
            </w:r>
            <w:proofErr w:type="gramStart"/>
            <w:r>
              <w:rPr>
                <w:rFonts w:asciiTheme="minorHAnsi" w:hAnsiTheme="minorHAnsi" w:cstheme="minorHAnsi"/>
                <w:sz w:val="16"/>
                <w:szCs w:val="16"/>
              </w:rPr>
              <w:t>2019;162:1</w:t>
            </w:r>
            <w:proofErr w:type="gramEnd"/>
            <w:r>
              <w:rPr>
                <w:rFonts w:asciiTheme="minorHAnsi" w:hAnsiTheme="minorHAnsi" w:cstheme="minorHAnsi"/>
                <w:sz w:val="16"/>
                <w:szCs w:val="16"/>
              </w:rPr>
              <w:t>-4.</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r>
              <w:rPr>
                <w:rFonts w:asciiTheme="minorHAnsi" w:hAnsiTheme="minorHAnsi" w:cstheme="minorHAnsi"/>
                <w:sz w:val="16"/>
                <w:szCs w:val="16"/>
              </w:rPr>
              <w:t xml:space="preserve">Jinan Military Region </w:t>
            </w:r>
            <w:proofErr w:type="spellStart"/>
            <w:r>
              <w:rPr>
                <w:rFonts w:asciiTheme="minorHAnsi" w:hAnsiTheme="minorHAnsi" w:cstheme="minorHAnsi"/>
                <w:sz w:val="16"/>
                <w:szCs w:val="16"/>
              </w:rPr>
              <w:t>Center</w:t>
            </w:r>
            <w:proofErr w:type="spellEnd"/>
            <w:r>
              <w:rPr>
                <w:rFonts w:asciiTheme="minorHAnsi" w:hAnsiTheme="minorHAnsi" w:cstheme="minorHAnsi"/>
                <w:sz w:val="16"/>
                <w:szCs w:val="16"/>
              </w:rPr>
              <w:t xml:space="preserve"> for Disease Control and Prevention. Study of immunogenicity and persistence of yellow fever attenuated live vaccine. ChiCTR1800017024. In: WHO International Clinical Trials Registry Platform (ICTRP) [Internet]. Geneva: World Health Organization (WHO). 2018 [accessed 02.11.20]. Available from: http://www.chictr.org.cn/showproj.aspx?proj=28675</w:t>
            </w:r>
          </w:p>
        </w:tc>
      </w:tr>
      <w:tr>
        <w:tc>
          <w:tcPr>
            <w:tcW w:w="2225" w:type="dxa"/>
          </w:tcPr>
          <w:p>
            <w:pPr>
              <w:rPr>
                <w:rFonts w:asciiTheme="minorHAnsi" w:hAnsiTheme="minorHAnsi" w:cstheme="minorHAnsi"/>
                <w:sz w:val="16"/>
                <w:szCs w:val="16"/>
              </w:rPr>
            </w:pPr>
            <w:proofErr w:type="spellStart"/>
            <w:r>
              <w:rPr>
                <w:rFonts w:asciiTheme="minorHAnsi" w:hAnsiTheme="minorHAnsi" w:cstheme="minorHAnsi"/>
                <w:sz w:val="16"/>
                <w:szCs w:val="16"/>
              </w:rPr>
              <w:t>Kareko</w:t>
            </w:r>
            <w:proofErr w:type="spellEnd"/>
            <w:r>
              <w:rPr>
                <w:rFonts w:asciiTheme="minorHAnsi" w:hAnsiTheme="minorHAnsi" w:cstheme="minorHAnsi"/>
                <w:sz w:val="16"/>
                <w:szCs w:val="16"/>
              </w:rPr>
              <w:t xml:space="preserve"> 2020</w:t>
            </w: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Kareko</w:t>
            </w:r>
            <w:proofErr w:type="spellEnd"/>
            <w:r>
              <w:rPr>
                <w:rFonts w:asciiTheme="minorHAnsi" w:hAnsiTheme="minorHAnsi" w:cstheme="minorHAnsi"/>
                <w:sz w:val="16"/>
                <w:szCs w:val="16"/>
              </w:rPr>
              <w:t xml:space="preserve"> BW, Booty BL, Nix CD, </w:t>
            </w:r>
            <w:proofErr w:type="spellStart"/>
            <w:r>
              <w:rPr>
                <w:rFonts w:asciiTheme="minorHAnsi" w:hAnsiTheme="minorHAnsi" w:cstheme="minorHAnsi"/>
                <w:sz w:val="16"/>
                <w:szCs w:val="16"/>
              </w:rPr>
              <w:t>Lyski</w:t>
            </w:r>
            <w:proofErr w:type="spellEnd"/>
            <w:r>
              <w:rPr>
                <w:rFonts w:asciiTheme="minorHAnsi" w:hAnsiTheme="minorHAnsi" w:cstheme="minorHAnsi"/>
                <w:sz w:val="16"/>
                <w:szCs w:val="16"/>
              </w:rPr>
              <w:t xml:space="preserve"> ZL, </w:t>
            </w:r>
            <w:proofErr w:type="spellStart"/>
            <w:r>
              <w:rPr>
                <w:rFonts w:asciiTheme="minorHAnsi" w:hAnsiTheme="minorHAnsi" w:cstheme="minorHAnsi"/>
                <w:sz w:val="16"/>
                <w:szCs w:val="16"/>
              </w:rPr>
              <w:t>Slifka</w:t>
            </w:r>
            <w:proofErr w:type="spellEnd"/>
            <w:r>
              <w:rPr>
                <w:rFonts w:asciiTheme="minorHAnsi" w:hAnsiTheme="minorHAnsi" w:cstheme="minorHAnsi"/>
                <w:sz w:val="16"/>
                <w:szCs w:val="16"/>
              </w:rPr>
              <w:t xml:space="preserve"> MK, </w:t>
            </w:r>
            <w:proofErr w:type="spellStart"/>
            <w:r>
              <w:rPr>
                <w:rFonts w:asciiTheme="minorHAnsi" w:hAnsiTheme="minorHAnsi" w:cstheme="minorHAnsi"/>
                <w:sz w:val="16"/>
                <w:szCs w:val="16"/>
              </w:rPr>
              <w:t>Amanna</w:t>
            </w:r>
            <w:proofErr w:type="spellEnd"/>
            <w:r>
              <w:rPr>
                <w:rFonts w:asciiTheme="minorHAnsi" w:hAnsiTheme="minorHAnsi" w:cstheme="minorHAnsi"/>
                <w:sz w:val="16"/>
                <w:szCs w:val="16"/>
              </w:rPr>
              <w:t xml:space="preserve"> IJ, et al. Persistence of neutralizing antibody responses among yellow fever virus 17D </w:t>
            </w:r>
            <w:proofErr w:type="spellStart"/>
            <w:r>
              <w:rPr>
                <w:rFonts w:asciiTheme="minorHAnsi" w:hAnsiTheme="minorHAnsi" w:cstheme="minorHAnsi"/>
                <w:sz w:val="16"/>
                <w:szCs w:val="16"/>
              </w:rPr>
              <w:t>vaccinees</w:t>
            </w:r>
            <w:proofErr w:type="spellEnd"/>
            <w:r>
              <w:rPr>
                <w:rFonts w:asciiTheme="minorHAnsi" w:hAnsiTheme="minorHAnsi" w:cstheme="minorHAnsi"/>
                <w:sz w:val="16"/>
                <w:szCs w:val="16"/>
              </w:rPr>
              <w:t xml:space="preserve"> living in a nonendemic setting. J Infect Dis 2020;221(12):2018-25.</w:t>
            </w:r>
          </w:p>
        </w:tc>
      </w:tr>
      <w:tr>
        <w:tc>
          <w:tcPr>
            <w:tcW w:w="2225" w:type="dxa"/>
            <w:vMerge w:val="restart"/>
          </w:tcPr>
          <w:p>
            <w:pPr>
              <w:rPr>
                <w:rFonts w:asciiTheme="minorHAnsi" w:hAnsiTheme="minorHAnsi" w:cstheme="minorHAnsi"/>
                <w:sz w:val="16"/>
                <w:szCs w:val="16"/>
              </w:rPr>
            </w:pPr>
            <w:proofErr w:type="spellStart"/>
            <w:r>
              <w:rPr>
                <w:rFonts w:asciiTheme="minorHAnsi" w:hAnsiTheme="minorHAnsi" w:cstheme="minorHAnsi"/>
                <w:sz w:val="16"/>
                <w:szCs w:val="16"/>
              </w:rPr>
              <w:t>Veit</w:t>
            </w:r>
            <w:proofErr w:type="spellEnd"/>
            <w:r>
              <w:rPr>
                <w:rFonts w:asciiTheme="minorHAnsi" w:hAnsiTheme="minorHAnsi" w:cstheme="minorHAnsi"/>
                <w:sz w:val="16"/>
                <w:szCs w:val="16"/>
              </w:rPr>
              <w:t> 2018</w:t>
            </w:r>
          </w:p>
        </w:tc>
        <w:tc>
          <w:tcPr>
            <w:tcW w:w="11520" w:type="dxa"/>
          </w:tcPr>
          <w:p>
            <w:pPr>
              <w:rPr>
                <w:rFonts w:asciiTheme="minorHAnsi" w:hAnsiTheme="minorHAnsi" w:cstheme="minorHAnsi"/>
                <w:sz w:val="16"/>
                <w:szCs w:val="16"/>
              </w:rPr>
            </w:pPr>
            <w:r>
              <w:rPr>
                <w:rFonts w:asciiTheme="minorHAnsi" w:hAnsiTheme="minorHAnsi" w:cstheme="minorHAnsi"/>
                <w:sz w:val="16"/>
                <w:szCs w:val="16"/>
                <w:lang w:val="de-DE"/>
              </w:rPr>
              <w:t xml:space="preserve">Veit O, Domingo C, Niedrig M, Staehelin C, Sonderegger B, </w:t>
            </w:r>
            <w:proofErr w:type="spellStart"/>
            <w:r>
              <w:rPr>
                <w:rFonts w:asciiTheme="minorHAnsi" w:hAnsiTheme="minorHAnsi" w:cstheme="minorHAnsi"/>
                <w:sz w:val="16"/>
                <w:szCs w:val="16"/>
                <w:lang w:val="de-DE"/>
              </w:rPr>
              <w:t>Hequet</w:t>
            </w:r>
            <w:proofErr w:type="spellEnd"/>
            <w:r>
              <w:rPr>
                <w:rFonts w:asciiTheme="minorHAnsi" w:hAnsiTheme="minorHAnsi" w:cstheme="minorHAnsi"/>
                <w:sz w:val="16"/>
                <w:szCs w:val="16"/>
                <w:lang w:val="de-DE"/>
              </w:rPr>
              <w:t xml:space="preserve"> D, et al. </w:t>
            </w:r>
            <w:r>
              <w:rPr>
                <w:rFonts w:asciiTheme="minorHAnsi" w:hAnsiTheme="minorHAnsi" w:cstheme="minorHAnsi"/>
                <w:sz w:val="16"/>
                <w:szCs w:val="16"/>
              </w:rPr>
              <w:t>Long-term immune response to yellow fever vaccination in human immunodeficiency virus (HIV)-infected individuals depends on HIV RNA suppression status: implications for vaccination schedule. Clin Infect Dis 2018;66(7):1099-108.</w:t>
            </w:r>
          </w:p>
        </w:tc>
      </w:tr>
      <w:tr>
        <w:tc>
          <w:tcPr>
            <w:tcW w:w="2225" w:type="dxa"/>
            <w:vMerge/>
          </w:tcPr>
          <w:p>
            <w:pPr>
              <w:rPr>
                <w:rFonts w:asciiTheme="minorHAnsi" w:hAnsiTheme="minorHAnsi" w:cstheme="minorHAnsi"/>
                <w:sz w:val="16"/>
                <w:szCs w:val="16"/>
              </w:rPr>
            </w:pPr>
          </w:p>
        </w:tc>
        <w:tc>
          <w:tcPr>
            <w:tcW w:w="11520" w:type="dxa"/>
          </w:tcPr>
          <w:p>
            <w:pPr>
              <w:rPr>
                <w:rFonts w:asciiTheme="minorHAnsi" w:hAnsiTheme="minorHAnsi" w:cstheme="minorHAnsi"/>
                <w:sz w:val="16"/>
                <w:szCs w:val="16"/>
              </w:rPr>
            </w:pPr>
            <w:proofErr w:type="spellStart"/>
            <w:r>
              <w:rPr>
                <w:rFonts w:asciiTheme="minorHAnsi" w:hAnsiTheme="minorHAnsi" w:cstheme="minorHAnsi"/>
                <w:sz w:val="16"/>
                <w:szCs w:val="16"/>
              </w:rPr>
              <w:t>Veit</w:t>
            </w:r>
            <w:proofErr w:type="spellEnd"/>
            <w:r>
              <w:rPr>
                <w:rFonts w:asciiTheme="minorHAnsi" w:hAnsiTheme="minorHAnsi" w:cstheme="minorHAnsi"/>
                <w:sz w:val="16"/>
                <w:szCs w:val="16"/>
              </w:rPr>
              <w:t xml:space="preserve"> O, </w:t>
            </w:r>
            <w:proofErr w:type="spellStart"/>
            <w:r>
              <w:rPr>
                <w:rFonts w:asciiTheme="minorHAnsi" w:hAnsiTheme="minorHAnsi" w:cstheme="minorHAnsi"/>
                <w:sz w:val="16"/>
                <w:szCs w:val="16"/>
              </w:rPr>
              <w:t>Niedrig</w:t>
            </w:r>
            <w:proofErr w:type="spellEnd"/>
            <w:r>
              <w:rPr>
                <w:rFonts w:asciiTheme="minorHAnsi" w:hAnsiTheme="minorHAnsi" w:cstheme="minorHAnsi"/>
                <w:sz w:val="16"/>
                <w:szCs w:val="16"/>
              </w:rPr>
              <w:t xml:space="preserve"> M, </w:t>
            </w:r>
            <w:proofErr w:type="spellStart"/>
            <w:r>
              <w:rPr>
                <w:rFonts w:asciiTheme="minorHAnsi" w:hAnsiTheme="minorHAnsi" w:cstheme="minorHAnsi"/>
                <w:sz w:val="16"/>
                <w:szCs w:val="16"/>
              </w:rPr>
              <w:t>Chapuis-Taillard</w:t>
            </w:r>
            <w:proofErr w:type="spellEnd"/>
            <w:r>
              <w:rPr>
                <w:rFonts w:asciiTheme="minorHAnsi" w:hAnsiTheme="minorHAnsi" w:cstheme="minorHAnsi"/>
                <w:sz w:val="16"/>
                <w:szCs w:val="16"/>
              </w:rPr>
              <w:t xml:space="preserve"> C, </w:t>
            </w:r>
            <w:proofErr w:type="spellStart"/>
            <w:r>
              <w:rPr>
                <w:rFonts w:asciiTheme="minorHAnsi" w:hAnsiTheme="minorHAnsi" w:cstheme="minorHAnsi"/>
                <w:sz w:val="16"/>
                <w:szCs w:val="16"/>
              </w:rPr>
              <w:t>Cavassini</w:t>
            </w:r>
            <w:proofErr w:type="spellEnd"/>
            <w:r>
              <w:rPr>
                <w:rFonts w:asciiTheme="minorHAnsi" w:hAnsiTheme="minorHAnsi" w:cstheme="minorHAnsi"/>
                <w:sz w:val="16"/>
                <w:szCs w:val="16"/>
              </w:rPr>
              <w:t xml:space="preserve"> M, </w:t>
            </w:r>
            <w:proofErr w:type="spellStart"/>
            <w:r>
              <w:rPr>
                <w:rFonts w:asciiTheme="minorHAnsi" w:hAnsiTheme="minorHAnsi" w:cstheme="minorHAnsi"/>
                <w:sz w:val="16"/>
                <w:szCs w:val="16"/>
              </w:rPr>
              <w:t>Mossdorf</w:t>
            </w:r>
            <w:proofErr w:type="spellEnd"/>
            <w:r>
              <w:rPr>
                <w:rFonts w:asciiTheme="minorHAnsi" w:hAnsiTheme="minorHAnsi" w:cstheme="minorHAnsi"/>
                <w:sz w:val="16"/>
                <w:szCs w:val="16"/>
              </w:rPr>
              <w:t xml:space="preserve"> E, Schmid P, et al. Immunogenicity and safety of yellow fever vaccination for 102 HIV-infected patients. Clin Infect Dis 2009;48(5):659-66.</w:t>
            </w:r>
          </w:p>
        </w:tc>
      </w:tr>
    </w:tbl>
    <w:p>
      <w:pPr>
        <w:rPr>
          <w:lang w:val="en-US"/>
        </w:rPr>
      </w:pPr>
    </w:p>
    <w:sectPr>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C7EE4-8BB6-404C-9CDC-8728156C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pPr>
      <w:spacing w:after="120"/>
      <w:jc w:val="both"/>
      <w:outlineLvl w:val="0"/>
    </w:pPr>
    <w:rPr>
      <w:rFonts w:ascii="Calibri" w:eastAsia="Times New Roman" w:hAnsi="Calibri" w:cs="Arial"/>
      <w:b/>
      <w:caps/>
      <w:color w:val="6600CC"/>
      <w:sz w:val="28"/>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Pr>
      <w:rFonts w:ascii="Calibri" w:eastAsia="Times New Roman" w:hAnsi="Calibri" w:cs="Arial"/>
      <w:b/>
      <w:caps/>
      <w:color w:val="6600CC"/>
      <w:sz w:val="28"/>
      <w:szCs w:val="24"/>
      <w:lang w:val="en-GB"/>
    </w:rPr>
  </w:style>
  <w:style w:type="paragraph" w:styleId="Beschriftung">
    <w:name w:val="caption"/>
    <w:basedOn w:val="Standard"/>
    <w:next w:val="Standard"/>
    <w:uiPriority w:val="35"/>
    <w:qFormat/>
    <w:pPr>
      <w:keepNext/>
      <w:spacing w:before="200" w:after="0"/>
    </w:pPr>
    <w:rPr>
      <w:rFonts w:ascii="Calibri" w:eastAsia="Times New Roman" w:hAnsi="Calibri" w:cs="Times New Roman"/>
      <w:color w:val="6600CC"/>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2412</Words>
  <Characters>15202</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 Kerstin</dc:creator>
  <cp:keywords/>
  <dc:description/>
  <cp:lastModifiedBy>Kling, Kerstin</cp:lastModifiedBy>
  <cp:revision>5</cp:revision>
  <dcterms:created xsi:type="dcterms:W3CDTF">2022-01-28T13:37:00Z</dcterms:created>
  <dcterms:modified xsi:type="dcterms:W3CDTF">2022-03-11T15:29:00Z</dcterms:modified>
</cp:coreProperties>
</file>