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C389" w14:textId="402E5894" w:rsidR="000E5028" w:rsidRPr="00535694" w:rsidRDefault="000E5028" w:rsidP="00BF095D">
      <w:pPr>
        <w:pStyle w:val="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Toc37943112"/>
      <w:r w:rsidRPr="0053569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Supplementary </w:t>
      </w:r>
      <w:r w:rsidR="00352E2A" w:rsidRPr="00535694">
        <w:rPr>
          <w:rFonts w:asciiTheme="minorHAnsi" w:hAnsiTheme="minorHAnsi" w:cstheme="minorHAnsi"/>
          <w:b/>
          <w:bCs/>
          <w:color w:val="auto"/>
          <w:sz w:val="28"/>
          <w:szCs w:val="28"/>
        </w:rPr>
        <w:t>methods</w:t>
      </w:r>
      <w:bookmarkEnd w:id="0"/>
    </w:p>
    <w:p w14:paraId="638D2038" w14:textId="3351CD4F" w:rsidR="0019158C" w:rsidRPr="00535694" w:rsidRDefault="00664D22" w:rsidP="00AD6AEA">
      <w:pPr>
        <w:pStyle w:val="1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1" w:name="_Toc37943113"/>
      <w:r w:rsidRPr="0053569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SNP Calling</w:t>
      </w:r>
      <w:bookmarkStart w:id="2" w:name="_Toc37943114"/>
      <w:bookmarkEnd w:id="1"/>
    </w:p>
    <w:p w14:paraId="79C5DF2E" w14:textId="029EE3A0" w:rsidR="00664D22" w:rsidRPr="00535694" w:rsidRDefault="00664D22" w:rsidP="000D4206">
      <w:pPr>
        <w:pStyle w:val="2"/>
        <w:numPr>
          <w:ilvl w:val="1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3569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Maximum </w:t>
      </w:r>
      <w:r w:rsidR="00580BF9" w:rsidRPr="0053569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log-</w:t>
      </w:r>
      <w:r w:rsidRPr="0053569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likelihood estimation of allele frequency</w:t>
      </w:r>
      <w:bookmarkEnd w:id="2"/>
    </w:p>
    <w:p w14:paraId="39EADA74" w14:textId="3B29F404" w:rsidR="006F7FA3" w:rsidRPr="00A821F2" w:rsidRDefault="006F7FA3" w:rsidP="006F7FA3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We improved the method of allele frequency calculation of a recent study by using log-likelihood to handle ultra-low coverage and very large sample size without suffering from precision loss under the current computer architecture</w:t>
      </w:r>
      <w:r w:rsidR="00377258">
        <w:rPr>
          <w:rFonts w:asciiTheme="majorHAnsi" w:hAnsiTheme="majorHAnsi" w:cstheme="majorHAnsi"/>
          <w:sz w:val="24"/>
        </w:rPr>
        <w:t xml:space="preserve"> </w:t>
      </w:r>
      <w:r w:rsidR="00CC32C9">
        <w:rPr>
          <w:rFonts w:asciiTheme="majorHAnsi" w:hAnsiTheme="majorHAnsi" w:cstheme="majorHAnsi"/>
          <w:sz w:val="24"/>
        </w:rPr>
        <w:fldChar w:fldCharType="begin">
          <w:fldData xml:space="preserve">PEVuZE5vdGU+PENpdGU+PEF1dGhvcj5MaXU8L0F1dGhvcj48WWVhcj4yMDE4PC9ZZWFyPjxSZWNO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</w:fldData>
        </w:fldChar>
      </w:r>
      <w:r w:rsidR="00CC32C9">
        <w:rPr>
          <w:rFonts w:asciiTheme="majorHAnsi" w:hAnsiTheme="majorHAnsi" w:cstheme="majorHAnsi"/>
          <w:sz w:val="24"/>
        </w:rPr>
        <w:instrText xml:space="preserve"> ADDIN EN.CITE </w:instrText>
      </w:r>
      <w:r w:rsidR="00CC32C9">
        <w:rPr>
          <w:rFonts w:asciiTheme="majorHAnsi" w:hAnsiTheme="majorHAnsi" w:cstheme="majorHAnsi"/>
          <w:sz w:val="24"/>
        </w:rPr>
        <w:fldChar w:fldCharType="begin">
          <w:fldData xml:space="preserve">PEVuZE5vdGU+PENpdGU+PEF1dGhvcj5MaXU8L0F1dGhvcj48WWVhcj4yMDE4PC9ZZWFyPjxSZWNO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</w:fldData>
        </w:fldChar>
      </w:r>
      <w:r w:rsidR="00CC32C9">
        <w:rPr>
          <w:rFonts w:asciiTheme="majorHAnsi" w:hAnsiTheme="majorHAnsi" w:cstheme="majorHAnsi"/>
          <w:sz w:val="24"/>
        </w:rPr>
        <w:instrText xml:space="preserve"> ADDIN EN.CITE.DATA </w:instrText>
      </w:r>
      <w:r w:rsidR="00CC32C9">
        <w:rPr>
          <w:rFonts w:asciiTheme="majorHAnsi" w:hAnsiTheme="majorHAnsi" w:cstheme="majorHAnsi"/>
          <w:sz w:val="24"/>
        </w:rPr>
      </w:r>
      <w:r w:rsidR="00CC32C9">
        <w:rPr>
          <w:rFonts w:asciiTheme="majorHAnsi" w:hAnsiTheme="majorHAnsi" w:cstheme="majorHAnsi"/>
          <w:sz w:val="24"/>
        </w:rPr>
        <w:fldChar w:fldCharType="end"/>
      </w:r>
      <w:r w:rsidR="00CC32C9">
        <w:rPr>
          <w:rFonts w:asciiTheme="majorHAnsi" w:hAnsiTheme="majorHAnsi" w:cstheme="majorHAnsi"/>
          <w:sz w:val="24"/>
        </w:rPr>
      </w:r>
      <w:r w:rsidR="00CC32C9">
        <w:rPr>
          <w:rFonts w:asciiTheme="majorHAnsi" w:hAnsiTheme="majorHAnsi" w:cstheme="majorHAnsi"/>
          <w:sz w:val="24"/>
        </w:rPr>
        <w:fldChar w:fldCharType="separate"/>
      </w:r>
      <w:r w:rsidR="00CC32C9">
        <w:rPr>
          <w:rFonts w:asciiTheme="majorHAnsi" w:hAnsiTheme="majorHAnsi" w:cstheme="majorHAnsi"/>
          <w:noProof/>
          <w:sz w:val="24"/>
        </w:rPr>
        <w:t>(1)</w:t>
      </w:r>
      <w:r w:rsidR="00CC32C9">
        <w:rPr>
          <w:rFonts w:asciiTheme="majorHAnsi" w:hAnsiTheme="majorHAnsi" w:cstheme="majorHAnsi"/>
          <w:sz w:val="24"/>
        </w:rPr>
        <w:fldChar w:fldCharType="end"/>
      </w:r>
      <w:r w:rsidRPr="00A821F2">
        <w:rPr>
          <w:rFonts w:asciiTheme="majorHAnsi" w:hAnsiTheme="majorHAnsi" w:cstheme="majorHAnsi"/>
          <w:sz w:val="24"/>
        </w:rPr>
        <w:t xml:space="preserve">. First, for one chromosome site, we randomly selected one read for each of the samples and used </w:t>
      </w:r>
      <w:proofErr w:type="spellStart"/>
      <w:r w:rsidRPr="00A821F2">
        <w:rPr>
          <w:rFonts w:asciiTheme="majorHAnsi" w:hAnsiTheme="majorHAnsi" w:cstheme="majorHAnsi"/>
          <w:i/>
          <w:sz w:val="24"/>
        </w:rPr>
        <w:t>samtools</w:t>
      </w:r>
      <w:proofErr w:type="spellEnd"/>
      <w:r w:rsidRPr="00A821F2">
        <w:rPr>
          <w:rFonts w:asciiTheme="majorHAnsi" w:hAnsiTheme="majorHAnsi" w:cstheme="majorHAnsi"/>
          <w:i/>
          <w:sz w:val="24"/>
        </w:rPr>
        <w:t xml:space="preserve"> </w:t>
      </w:r>
      <w:proofErr w:type="spellStart"/>
      <w:r w:rsidRPr="00A821F2">
        <w:rPr>
          <w:rFonts w:asciiTheme="majorHAnsi" w:hAnsiTheme="majorHAnsi" w:cstheme="majorHAnsi"/>
          <w:i/>
          <w:sz w:val="24"/>
        </w:rPr>
        <w:t>mpileup</w:t>
      </w:r>
      <w:proofErr w:type="spellEnd"/>
      <w:r w:rsidRPr="00A821F2">
        <w:rPr>
          <w:rFonts w:asciiTheme="majorHAnsi" w:hAnsiTheme="majorHAnsi" w:cstheme="majorHAnsi"/>
          <w:i/>
          <w:sz w:val="24"/>
        </w:rPr>
        <w:t xml:space="preserve"> -Q20 </w:t>
      </w:r>
      <w:r w:rsidRPr="00A821F2">
        <w:rPr>
          <w:rFonts w:asciiTheme="majorHAnsi" w:hAnsiTheme="majorHAnsi" w:cstheme="majorHAnsi"/>
          <w:sz w:val="24"/>
        </w:rPr>
        <w:t>to pile up the bases with a base quality score larger than 20. The log-likelihood of the allele frequency of a candidate variant site is defined as: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498"/>
      </w:tblGrid>
      <w:tr w:rsidR="00A821F2" w:rsidRPr="00A821F2" w14:paraId="541366CC" w14:textId="77777777" w:rsidTr="00EC3F88">
        <w:tc>
          <w:tcPr>
            <w:tcW w:w="7792" w:type="dxa"/>
          </w:tcPr>
          <w:p w14:paraId="01CB75A0" w14:textId="77777777" w:rsidR="006F7FA3" w:rsidRPr="00A821F2" w:rsidRDefault="006F7FA3" w:rsidP="00EC3F88">
            <w:pPr>
              <w:contextualSpacing/>
              <w:rPr>
                <w:rFonts w:asciiTheme="majorHAnsi" w:eastAsia="黑体" w:hAnsiTheme="majorHAnsi" w:cstheme="majorHAnsi"/>
                <w:sz w:val="24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4"/>
                  </w:rPr>
                  <m:t>p=(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</w:rPr>
                  <m:t>)</m:t>
                </m:r>
              </m:oMath>
            </m:oMathPara>
          </w:p>
        </w:tc>
        <w:tc>
          <w:tcPr>
            <w:tcW w:w="498" w:type="dxa"/>
          </w:tcPr>
          <w:p w14:paraId="756C3AA9" w14:textId="77777777" w:rsidR="006F7FA3" w:rsidRPr="00A821F2" w:rsidRDefault="006F7FA3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(1)</w:t>
            </w:r>
          </w:p>
        </w:tc>
      </w:tr>
      <w:tr w:rsidR="00A821F2" w:rsidRPr="00A821F2" w14:paraId="7E3EBF43" w14:textId="77777777" w:rsidTr="00EC3F88">
        <w:tc>
          <w:tcPr>
            <w:tcW w:w="7792" w:type="dxa"/>
          </w:tcPr>
          <w:p w14:paraId="075B8531" w14:textId="77777777" w:rsidR="006F7FA3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HAnsi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4"/>
                          </w:rPr>
                          <m:t>L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p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ln⁡</m:t>
                    </m:r>
                    <m:r>
                      <w:rPr>
                        <w:rFonts w:ascii="Cambria Math" w:hAnsi="Cambria Math" w:cstheme="majorHAnsi"/>
                        <w:sz w:val="24"/>
                      </w:rPr>
                      <m:t>(P(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24"/>
                      </w:rPr>
                      <m:t>|p))</m:t>
                    </m:r>
                  </m:e>
                </m:nary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ln⁡</m:t>
                    </m:r>
                    <m:r>
                      <w:rPr>
                        <w:rFonts w:ascii="Cambria Math" w:hAnsi="Cambria Math" w:cstheme="majorHAnsi"/>
                        <w:sz w:val="24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b∈{A,T,C,G}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|b)</m:t>
                        </m:r>
                      </m:e>
                    </m:nary>
                    <m:r>
                      <w:rPr>
                        <w:rFonts w:ascii="Cambria Math" w:hAnsi="Cambria Math" w:cstheme="majorHAnsi"/>
                        <w:sz w:val="24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498" w:type="dxa"/>
          </w:tcPr>
          <w:p w14:paraId="5D115D8D" w14:textId="77777777" w:rsidR="006F7FA3" w:rsidRPr="00A821F2" w:rsidRDefault="006F7FA3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(2)</w:t>
            </w:r>
          </w:p>
        </w:tc>
      </w:tr>
      <w:tr w:rsidR="00A821F2" w:rsidRPr="00A821F2" w14:paraId="5CB542AD" w14:textId="77777777" w:rsidTr="00EC3F88">
        <w:tc>
          <w:tcPr>
            <w:tcW w:w="7792" w:type="dxa"/>
          </w:tcPr>
          <w:p w14:paraId="483C73C3" w14:textId="77777777" w:rsidR="006F7FA3" w:rsidRPr="00A821F2" w:rsidRDefault="006F7FA3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4"/>
                          </w:rPr>
                          <m:t>if</m:t>
                        </m:r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=b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4"/>
                          </w:rPr>
                          <m:t>else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98" w:type="dxa"/>
          </w:tcPr>
          <w:p w14:paraId="5231D495" w14:textId="77777777" w:rsidR="006F7FA3" w:rsidRPr="00A821F2" w:rsidRDefault="006F7FA3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(3)</w:t>
            </w:r>
          </w:p>
        </w:tc>
      </w:tr>
    </w:tbl>
    <w:p w14:paraId="30CBCBED" w14:textId="77777777" w:rsidR="006F7FA3" w:rsidRPr="00A821F2" w:rsidRDefault="006F7FA3" w:rsidP="006F7FA3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where </w:t>
      </w:r>
      <w:r w:rsidRPr="00A821F2">
        <w:rPr>
          <w:rFonts w:asciiTheme="majorHAnsi" w:hAnsiTheme="majorHAnsi" w:cstheme="majorHAnsi"/>
          <w:i/>
          <w:sz w:val="24"/>
        </w:rPr>
        <w:t>N</w:t>
      </w:r>
      <w:r w:rsidRPr="00A821F2">
        <w:rPr>
          <w:rFonts w:asciiTheme="majorHAnsi" w:hAnsiTheme="majorHAnsi" w:cstheme="majorHAnsi"/>
          <w:sz w:val="24"/>
        </w:rPr>
        <w:t xml:space="preserve"> is the population size, </w:t>
      </w:r>
      <w:r w:rsidRPr="00A821F2">
        <w:rPr>
          <w:rFonts w:asciiTheme="majorHAnsi" w:hAnsiTheme="majorHAnsi" w:cstheme="majorHAnsi"/>
          <w:i/>
          <w:iCs/>
          <w:sz w:val="24"/>
        </w:rPr>
        <w:t>p</w:t>
      </w:r>
      <w:r w:rsidRPr="00A821F2">
        <w:rPr>
          <w:rFonts w:asciiTheme="majorHAnsi" w:hAnsiTheme="majorHAnsi" w:cstheme="majorHAnsi"/>
          <w:sz w:val="24"/>
        </w:rPr>
        <w:t xml:space="preserve"> denotes the allele frequencies at the site and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b>
            <m:r>
              <w:rPr>
                <w:rFonts w:ascii="Cambria Math" w:hAnsi="Cambria Math" w:cstheme="majorHAnsi"/>
                <w:sz w:val="24"/>
              </w:rPr>
              <m:t>b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 xml:space="preserve"> is the allele frequency of allele </w:t>
      </w:r>
      <w:r w:rsidRPr="00A821F2">
        <w:rPr>
          <w:rFonts w:asciiTheme="majorHAnsi" w:hAnsiTheme="majorHAnsi" w:cstheme="majorHAnsi"/>
          <w:i/>
          <w:sz w:val="24"/>
        </w:rPr>
        <w:t xml:space="preserve">b </w:t>
      </w:r>
      <w:r w:rsidRPr="00A821F2">
        <w:rPr>
          <w:rFonts w:asciiTheme="majorHAnsi" w:hAnsiTheme="majorHAnsi" w:cstheme="majorHAnsi"/>
          <w:iCs/>
          <w:sz w:val="24"/>
        </w:rPr>
        <w:t>and</w:t>
      </w:r>
      <w:r w:rsidRPr="00A821F2">
        <w:rPr>
          <w:rFonts w:asciiTheme="majorHAnsi" w:hAnsiTheme="majorHAnsi" w:cstheme="majorHAnsi"/>
          <w:i/>
          <w:sz w:val="24"/>
        </w:rPr>
        <w:t xml:space="preserve"> </w:t>
      </w:r>
      <m:oMath>
        <m:r>
          <w:rPr>
            <w:rFonts w:ascii="Cambria Math" w:hAnsi="Cambria Math" w:cstheme="majorHAnsi"/>
            <w:sz w:val="24"/>
          </w:rPr>
          <m:t>b∈(</m:t>
        </m:r>
        <m:r>
          <m:rPr>
            <m:sty m:val="p"/>
          </m:rPr>
          <w:rPr>
            <w:rFonts w:ascii="Cambria Math" w:hAnsi="Cambria Math" w:cstheme="majorHAnsi"/>
            <w:sz w:val="24"/>
          </w:rPr>
          <m:t>A,T,C,G</m:t>
        </m:r>
        <m:r>
          <w:rPr>
            <w:rFonts w:ascii="Cambria Math" w:hAnsi="Cambria Math" w:cstheme="majorHAnsi"/>
            <w:sz w:val="24"/>
          </w:rPr>
          <m:t>)</m:t>
        </m:r>
      </m:oMath>
      <w:r w:rsidRPr="00A821F2">
        <w:rPr>
          <w:rFonts w:asciiTheme="majorHAnsi" w:hAnsiTheme="majorHAnsi" w:cstheme="majorHAnsi"/>
          <w:sz w:val="24"/>
        </w:rPr>
        <w:t xml:space="preserve">.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</w:rPr>
              <m:t>D</m:t>
            </m:r>
          </m:e>
          <m:sub>
            <m:r>
              <w:rPr>
                <w:rFonts w:ascii="Cambria Math" w:hAnsi="Cambria Math" w:cstheme="majorHAnsi"/>
                <w:sz w:val="24"/>
              </w:rPr>
              <m:t>i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 xml:space="preserve"> is the sampled base of the </w:t>
      </w:r>
      <w:proofErr w:type="spellStart"/>
      <w:r w:rsidRPr="00A821F2">
        <w:rPr>
          <w:rFonts w:asciiTheme="majorHAnsi" w:hAnsiTheme="majorHAnsi" w:cstheme="majorHAnsi"/>
          <w:i/>
          <w:sz w:val="24"/>
        </w:rPr>
        <w:t>i</w:t>
      </w:r>
      <w:r w:rsidRPr="00A821F2">
        <w:rPr>
          <w:rFonts w:asciiTheme="majorHAnsi" w:hAnsiTheme="majorHAnsi" w:cstheme="majorHAnsi"/>
          <w:iCs/>
          <w:sz w:val="24"/>
          <w:vertAlign w:val="superscript"/>
        </w:rPr>
        <w:t>th</w:t>
      </w:r>
      <w:proofErr w:type="spellEnd"/>
      <w:r w:rsidRPr="00A821F2">
        <w:rPr>
          <w:rFonts w:asciiTheme="majorHAnsi" w:hAnsiTheme="majorHAnsi" w:cstheme="majorHAnsi"/>
          <w:i/>
          <w:sz w:val="24"/>
        </w:rPr>
        <w:t xml:space="preserve"> </w:t>
      </w:r>
      <w:r w:rsidRPr="00A821F2">
        <w:rPr>
          <w:rFonts w:asciiTheme="majorHAnsi" w:hAnsiTheme="majorHAnsi" w:cstheme="majorHAnsi"/>
          <w:iCs/>
          <w:sz w:val="24"/>
        </w:rPr>
        <w:t>sample at the site</w:t>
      </w:r>
      <w:r w:rsidRPr="00A821F2">
        <w:rPr>
          <w:rFonts w:asciiTheme="majorHAnsi" w:hAnsiTheme="majorHAnsi" w:cstheme="majorHAnsi"/>
          <w:sz w:val="24"/>
        </w:rPr>
        <w:t xml:space="preserve">.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</w:rPr>
              <m:t>ε</m:t>
            </m:r>
          </m:e>
          <m:sub>
            <m:r>
              <w:rPr>
                <w:rFonts w:ascii="Cambria Math" w:hAnsi="Cambria Math" w:cstheme="majorHAnsi"/>
                <w:sz w:val="24"/>
              </w:rPr>
              <m:t>i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 xml:space="preserve"> is the sequencing error rate converted from the PHRED-scale quality of the selected read with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</w:rPr>
              <m:t>D</m:t>
            </m:r>
          </m:e>
          <m:sub>
            <m:r>
              <w:rPr>
                <w:rFonts w:ascii="Cambria Math" w:hAnsi="Cambria Math" w:cstheme="majorHAnsi"/>
                <w:sz w:val="24"/>
              </w:rPr>
              <m:t>i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 xml:space="preserve"> at the </w:t>
      </w:r>
      <w:proofErr w:type="gramStart"/>
      <w:r w:rsidRPr="00A821F2">
        <w:rPr>
          <w:rFonts w:asciiTheme="majorHAnsi" w:hAnsiTheme="majorHAnsi" w:cstheme="majorHAnsi"/>
          <w:sz w:val="24"/>
        </w:rPr>
        <w:t>site.</w:t>
      </w:r>
      <w:proofErr w:type="gramEnd"/>
    </w:p>
    <w:p w14:paraId="155B1E37" w14:textId="77777777" w:rsidR="006F7FA3" w:rsidRPr="00A821F2" w:rsidRDefault="006F7FA3" w:rsidP="006F7FA3">
      <w:pPr>
        <w:contextualSpacing/>
        <w:rPr>
          <w:rFonts w:asciiTheme="majorHAnsi" w:hAnsiTheme="majorHAnsi" w:cstheme="majorHAnsi"/>
          <w:b/>
          <w:sz w:val="24"/>
        </w:rPr>
      </w:pPr>
    </w:p>
    <w:p w14:paraId="63A2D2A9" w14:textId="77777777" w:rsidR="006F7FA3" w:rsidRPr="00AF6A26" w:rsidRDefault="006F7FA3" w:rsidP="006F7FA3">
      <w:pPr>
        <w:contextualSpacing/>
        <w:rPr>
          <w:rFonts w:asciiTheme="majorHAnsi" w:hAnsiTheme="majorHAnsi" w:cstheme="majorHAnsi"/>
          <w:b/>
          <w:i/>
          <w:iCs/>
          <w:sz w:val="24"/>
        </w:rPr>
      </w:pPr>
      <w:r w:rsidRPr="00AF6A26">
        <w:rPr>
          <w:rFonts w:asciiTheme="majorHAnsi" w:hAnsiTheme="majorHAnsi" w:cstheme="majorHAnsi"/>
          <w:b/>
          <w:i/>
          <w:iCs/>
          <w:sz w:val="24"/>
        </w:rPr>
        <w:t xml:space="preserve">EM optimization </w:t>
      </w:r>
    </w:p>
    <w:p w14:paraId="78787D73" w14:textId="7C225A8A" w:rsidR="006F7FA3" w:rsidRPr="00A821F2" w:rsidRDefault="006F7FA3" w:rsidP="006F7FA3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The allele frequency of a variant candidate site is estimated by maximizing ln(L(p)) (</w:t>
      </w:r>
      <w:r w:rsidRPr="00A821F2">
        <w:rPr>
          <w:rFonts w:asciiTheme="majorHAnsi" w:hAnsiTheme="majorHAnsi" w:cstheme="majorHAnsi"/>
          <w:b/>
          <w:bCs/>
          <w:sz w:val="24"/>
        </w:rPr>
        <w:t>Eq. 2</w:t>
      </w:r>
      <w:r w:rsidRPr="00A821F2">
        <w:rPr>
          <w:rFonts w:asciiTheme="majorHAnsi" w:hAnsiTheme="majorHAnsi" w:cstheme="majorHAnsi"/>
          <w:sz w:val="24"/>
        </w:rPr>
        <w:t xml:space="preserve">) through Expectation-Maximization (EM) optimization, which is the same with </w:t>
      </w:r>
      <w:r w:rsidRPr="00A821F2">
        <w:rPr>
          <w:rFonts w:asciiTheme="majorHAnsi" w:hAnsiTheme="majorHAnsi" w:cstheme="majorHAnsi"/>
          <w:sz w:val="24"/>
        </w:rPr>
        <w:fldChar w:fldCharType="begin">
          <w:fldData xml:space="preserve">PEVuZE5vdGU+PENpdGU+PEF1dGhvcj5MaXU8L0F1dGhvcj48WWVhcj4yMDE4PC9ZZWFyPjxSZWNO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</w:fldData>
        </w:fldChar>
      </w:r>
      <w:r w:rsidR="00CC32C9">
        <w:rPr>
          <w:rFonts w:asciiTheme="majorHAnsi" w:hAnsiTheme="majorHAnsi" w:cstheme="majorHAnsi"/>
          <w:sz w:val="24"/>
        </w:rPr>
        <w:instrText xml:space="preserve"> ADDIN EN.CITE </w:instrText>
      </w:r>
      <w:r w:rsidR="00CC32C9">
        <w:rPr>
          <w:rFonts w:asciiTheme="majorHAnsi" w:hAnsiTheme="majorHAnsi" w:cstheme="majorHAnsi"/>
          <w:sz w:val="24"/>
        </w:rPr>
        <w:fldChar w:fldCharType="begin">
          <w:fldData xml:space="preserve">PEVuZE5vdGU+PENpdGU+PEF1dGhvcj5MaXU8L0F1dGhvcj48WWVhcj4yMDE4PC9ZZWFyPjxSZWNO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</w:fldData>
        </w:fldChar>
      </w:r>
      <w:r w:rsidR="00CC32C9">
        <w:rPr>
          <w:rFonts w:asciiTheme="majorHAnsi" w:hAnsiTheme="majorHAnsi" w:cstheme="majorHAnsi"/>
          <w:sz w:val="24"/>
        </w:rPr>
        <w:instrText xml:space="preserve"> ADDIN EN.CITE.DATA </w:instrText>
      </w:r>
      <w:r w:rsidR="00CC32C9">
        <w:rPr>
          <w:rFonts w:asciiTheme="majorHAnsi" w:hAnsiTheme="majorHAnsi" w:cstheme="majorHAnsi"/>
          <w:sz w:val="24"/>
        </w:rPr>
      </w:r>
      <w:r w:rsidR="00CC32C9">
        <w:rPr>
          <w:rFonts w:asciiTheme="majorHAnsi" w:hAnsiTheme="majorHAnsi" w:cstheme="majorHAnsi"/>
          <w:sz w:val="24"/>
        </w:rPr>
        <w:fldChar w:fldCharType="end"/>
      </w:r>
      <w:r w:rsidRPr="00A821F2">
        <w:rPr>
          <w:rFonts w:asciiTheme="majorHAnsi" w:hAnsiTheme="majorHAnsi" w:cstheme="majorHAnsi"/>
          <w:sz w:val="24"/>
        </w:rPr>
      </w:r>
      <w:r w:rsidRPr="00A821F2">
        <w:rPr>
          <w:rFonts w:asciiTheme="majorHAnsi" w:hAnsiTheme="majorHAnsi" w:cstheme="majorHAnsi"/>
          <w:sz w:val="24"/>
        </w:rPr>
        <w:fldChar w:fldCharType="separate"/>
      </w:r>
      <w:r w:rsidR="00CC32C9">
        <w:rPr>
          <w:rFonts w:asciiTheme="majorHAnsi" w:hAnsiTheme="majorHAnsi" w:cstheme="majorHAnsi"/>
          <w:noProof/>
          <w:sz w:val="24"/>
        </w:rPr>
        <w:t>(1)</w:t>
      </w:r>
      <w:r w:rsidRPr="00A821F2">
        <w:rPr>
          <w:rFonts w:asciiTheme="majorHAnsi" w:hAnsiTheme="majorHAnsi" w:cstheme="majorHAnsi"/>
          <w:sz w:val="24"/>
        </w:rPr>
        <w:fldChar w:fldCharType="end"/>
      </w:r>
      <w:r w:rsidRPr="00A821F2">
        <w:rPr>
          <w:rFonts w:asciiTheme="majorHAnsi" w:hAnsiTheme="majorHAnsi" w:cstheme="majorHAnsi"/>
          <w:sz w:val="24"/>
        </w:rPr>
        <w:t xml:space="preserve">. First, the allele frequency </w:t>
      </w:r>
      <w:r w:rsidRPr="00A821F2">
        <w:rPr>
          <w:rFonts w:asciiTheme="majorHAnsi" w:hAnsiTheme="majorHAnsi" w:cstheme="majorHAnsi"/>
          <w:i/>
          <w:iCs/>
          <w:sz w:val="24"/>
        </w:rPr>
        <w:t>p</w:t>
      </w:r>
      <w:r w:rsidRPr="00A821F2">
        <w:rPr>
          <w:rFonts w:asciiTheme="majorHAnsi" w:hAnsiTheme="majorHAnsi" w:cstheme="majorHAnsi"/>
          <w:sz w:val="24"/>
        </w:rPr>
        <w:t xml:space="preserve"> is initialized by: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4"/>
        <w:gridCol w:w="496"/>
      </w:tblGrid>
      <w:tr w:rsidR="00A821F2" w:rsidRPr="00A821F2" w14:paraId="75E35078" w14:textId="77777777" w:rsidTr="00EC3F88">
        <w:tc>
          <w:tcPr>
            <w:tcW w:w="7933" w:type="dxa"/>
          </w:tcPr>
          <w:p w14:paraId="41719FBC" w14:textId="77777777" w:rsidR="006F7FA3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=b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357" w:type="dxa"/>
          </w:tcPr>
          <w:p w14:paraId="3F09CBFC" w14:textId="77777777" w:rsidR="006F7FA3" w:rsidRPr="00A821F2" w:rsidRDefault="006F7FA3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(4)</w:t>
            </w:r>
          </w:p>
        </w:tc>
      </w:tr>
    </w:tbl>
    <w:p w14:paraId="2C930833" w14:textId="110FCFA8" w:rsidR="006F7FA3" w:rsidRPr="00A821F2" w:rsidRDefault="006F7FA3" w:rsidP="006F7FA3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In the expectation step, we calculate the posterior probability </w:t>
      </w:r>
      <m:oMath>
        <m:r>
          <w:rPr>
            <w:rFonts w:ascii="Cambria Math" w:hAnsi="Cambria Math" w:cstheme="majorHAnsi"/>
            <w:sz w:val="24"/>
          </w:rPr>
          <m:t>p</m:t>
        </m:r>
        <m:d>
          <m:dPr>
            <m:ctrlPr>
              <w:rPr>
                <w:rFonts w:ascii="Cambria Math" w:hAnsi="Cambria Math" w:cstheme="majorHAnsi"/>
                <w:i/>
                <w:sz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</w:rPr>
              <m:t>b</m:t>
            </m:r>
          </m:e>
          <m:e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 w:cstheme="majorHAnsi"/>
                    <w:sz w:val="24"/>
                  </w:rPr>
                  <m:t>i</m:t>
                </m:r>
              </m:sub>
            </m:sSub>
          </m:e>
        </m:d>
      </m:oMath>
      <w:r w:rsidRPr="00A821F2">
        <w:rPr>
          <w:rFonts w:asciiTheme="majorHAnsi" w:hAnsiTheme="majorHAnsi" w:cstheme="majorHAnsi"/>
          <w:sz w:val="24"/>
        </w:rPr>
        <w:t xml:space="preserve"> of the </w:t>
      </w:r>
      <w:r w:rsidR="00CA7434">
        <w:rPr>
          <w:rFonts w:asciiTheme="majorHAnsi" w:hAnsiTheme="majorHAnsi" w:cstheme="majorHAnsi" w:hint="eastAsia"/>
          <w:sz w:val="24"/>
        </w:rPr>
        <w:t>expected</w:t>
      </w:r>
      <w:r w:rsidRPr="00A821F2">
        <w:rPr>
          <w:rFonts w:asciiTheme="majorHAnsi" w:hAnsiTheme="majorHAnsi" w:cstheme="majorHAnsi"/>
          <w:sz w:val="24"/>
        </w:rPr>
        <w:t xml:space="preserve"> allele frequency at the candidate variant site, given by the observed nucleotide bases: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4"/>
        <w:gridCol w:w="496"/>
      </w:tblGrid>
      <w:tr w:rsidR="00A821F2" w:rsidRPr="00A821F2" w14:paraId="2F5F36BE" w14:textId="77777777" w:rsidTr="00EC3F88">
        <w:tc>
          <w:tcPr>
            <w:tcW w:w="8045" w:type="dxa"/>
          </w:tcPr>
          <w:p w14:paraId="1FAE6911" w14:textId="77777777" w:rsidR="006F7FA3" w:rsidRPr="00A821F2" w:rsidRDefault="006F7FA3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b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24"/>
                      </w:rPr>
                      <m:t>p(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24"/>
                      </w:rPr>
                      <m:t>|b)</m:t>
                    </m:r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naryPr>
                      <m:sub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∈{A,T,C,G}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|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)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245" w:type="dxa"/>
          </w:tcPr>
          <w:p w14:paraId="0101712B" w14:textId="77777777" w:rsidR="006F7FA3" w:rsidRPr="00A821F2" w:rsidRDefault="006F7FA3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(5)</w:t>
            </w:r>
          </w:p>
        </w:tc>
      </w:tr>
    </w:tbl>
    <w:p w14:paraId="72C3F2BC" w14:textId="77777777" w:rsidR="006F7FA3" w:rsidRPr="00A821F2" w:rsidRDefault="006F7FA3" w:rsidP="006F7FA3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In the maximization step, the allele frequency is updated by maximizing the likelihoods.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4"/>
        <w:gridCol w:w="496"/>
      </w:tblGrid>
      <w:tr w:rsidR="00A821F2" w:rsidRPr="00A821F2" w14:paraId="7C053B01" w14:textId="77777777" w:rsidTr="00EC3F88">
        <w:tc>
          <w:tcPr>
            <w:tcW w:w="7933" w:type="dxa"/>
          </w:tcPr>
          <w:p w14:paraId="62440839" w14:textId="77777777" w:rsidR="006F7FA3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b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357" w:type="dxa"/>
          </w:tcPr>
          <w:p w14:paraId="66FC66EB" w14:textId="77777777" w:rsidR="006F7FA3" w:rsidRPr="00A821F2" w:rsidRDefault="006F7FA3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(6)</w:t>
            </w:r>
          </w:p>
        </w:tc>
      </w:tr>
    </w:tbl>
    <w:p w14:paraId="065005CA" w14:textId="7863A357" w:rsidR="00A821F2" w:rsidRDefault="006F7FA3" w:rsidP="000D4206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The algorithm will be terminated if the change in ln(L(p)) is less than 0.001 or the iteration number has reached 2000.</w:t>
      </w:r>
      <w:bookmarkStart w:id="3" w:name="_Toc37943115"/>
    </w:p>
    <w:p w14:paraId="217E3F63" w14:textId="77777777" w:rsidR="0077698A" w:rsidRDefault="0077698A" w:rsidP="000D4206">
      <w:pPr>
        <w:contextualSpacing/>
        <w:rPr>
          <w:rFonts w:asciiTheme="majorHAnsi" w:hAnsiTheme="majorHAnsi" w:cstheme="majorHAnsi"/>
          <w:sz w:val="24"/>
        </w:rPr>
      </w:pPr>
    </w:p>
    <w:p w14:paraId="7212E260" w14:textId="07658596" w:rsidR="00664D22" w:rsidRPr="0077698A" w:rsidRDefault="00664D22" w:rsidP="004F519D">
      <w:pPr>
        <w:pStyle w:val="2"/>
        <w:numPr>
          <w:ilvl w:val="1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769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Log-likelihood ratio test</w:t>
      </w:r>
      <w:bookmarkEnd w:id="3"/>
      <w:r w:rsidRPr="007769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80C45B2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The aim of the log-likelihood ratio test is to remove the potential noises (such as very low allele frequencies) resulting from the maximum log-likelihood estimation of allele frequency. Instead of using a downstream way to test the hypothesis, we used the </w:t>
      </w:r>
      <w:r w:rsidRPr="00A821F2">
        <w:rPr>
          <w:rFonts w:asciiTheme="majorHAnsi" w:hAnsiTheme="majorHAnsi" w:cstheme="majorHAnsi"/>
          <w:sz w:val="24"/>
        </w:rPr>
        <w:lastRenderedPageBreak/>
        <w:t>estimated allele frequency obtained from maximum log-likelihood estimation as the alternate hypothesis all the time.</w:t>
      </w:r>
    </w:p>
    <w:p w14:paraId="39DABB8B" w14:textId="77777777" w:rsidR="00A31C6E" w:rsidRPr="00A821F2" w:rsidRDefault="00A31C6E" w:rsidP="00A31C6E">
      <w:pPr>
        <w:ind w:firstLine="567"/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The estimated allele frequency was considered as the alternate hypothesis, which was formulated as: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82"/>
      </w:tblGrid>
      <w:tr w:rsidR="00A821F2" w:rsidRPr="00A821F2" w14:paraId="5B84AAA6" w14:textId="77777777" w:rsidTr="00EC3F88">
        <w:tc>
          <w:tcPr>
            <w:tcW w:w="7508" w:type="dxa"/>
          </w:tcPr>
          <w:p w14:paraId="1759A355" w14:textId="77777777" w:rsidR="00A31C6E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p>
                <m:r>
                  <w:rPr>
                    <w:rFonts w:ascii="Cambria Math" w:hAnsi="Cambria Math" w:cstheme="majorHAnsi"/>
                    <w:sz w:val="24"/>
                  </w:rPr>
                  <m:t>=(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G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)</m:t>
                </m:r>
              </m:oMath>
            </m:oMathPara>
          </w:p>
        </w:tc>
        <w:tc>
          <w:tcPr>
            <w:tcW w:w="782" w:type="dxa"/>
          </w:tcPr>
          <w:p w14:paraId="64DBB391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(7)</w:t>
            </w:r>
          </w:p>
        </w:tc>
      </w:tr>
      <w:tr w:rsidR="00A821F2" w:rsidRPr="00A821F2" w14:paraId="3146AE23" w14:textId="77777777" w:rsidTr="00EC3F88">
        <w:tc>
          <w:tcPr>
            <w:tcW w:w="7508" w:type="dxa"/>
          </w:tcPr>
          <w:p w14:paraId="0B938E81" w14:textId="77777777" w:rsidR="00A31C6E" w:rsidRPr="00A821F2" w:rsidRDefault="004A412A" w:rsidP="00EC3F88">
            <w:pPr>
              <w:contextualSpacing/>
              <w:rPr>
                <w:rFonts w:asciiTheme="majorHAnsi" w:eastAsia="DengXian" w:hAnsiTheme="majorHAnsi" w:cstheme="majorHAnsi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DengXian" w:hAnsi="Cambria Math" w:cstheme="majorHAnsi"/>
                        <w:sz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DengXian" w:hAnsi="Cambria Math" w:cstheme="majorHAnsi"/>
                        <w:sz w:val="24"/>
                      </w:rPr>
                      <m:t>init</m:t>
                    </m:r>
                  </m:sub>
                </m:sSub>
                <m:r>
                  <w:rPr>
                    <w:rFonts w:ascii="Cambria Math" w:eastAsia="DengXian" w:hAnsi="Cambria Math" w:cstheme="majorHAnsi"/>
                    <w:sz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DengXian" w:hAnsi="Cambria Math" w:cstheme="majorHAnsi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eastAsia="DengXian" w:hAnsi="Cambria Math" w:cstheme="majorHAnsi"/>
                        <w:sz w:val="24"/>
                      </w:rPr>
                      <m:t>b∈(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 w:cstheme="majorHAnsi"/>
                        <w:sz w:val="24"/>
                      </w:rPr>
                      <m:t>A,T,C,G</m:t>
                    </m:r>
                    <m:r>
                      <w:rPr>
                        <w:rFonts w:ascii="Cambria Math" w:eastAsia="DengXian" w:hAnsi="Cambria Math" w:cstheme="majorHAnsi"/>
                        <w:sz w:val="24"/>
                      </w:rPr>
                      <m:t>)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DengXian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 w:cstheme="majorHAnsi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DengXian" w:hAnsi="Cambria Math" w:cstheme="majorHAnsi"/>
                            <w:sz w:val="24"/>
                          </w:rPr>
                          <m:t>b</m:t>
                        </m:r>
                      </m:sub>
                    </m:sSub>
                  </m:e>
                </m:nary>
                <m:r>
                  <w:rPr>
                    <w:rFonts w:ascii="Cambria Math" w:eastAsia="DengXian" w:hAnsi="Cambria Math" w:cstheme="majorHAnsi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eastAsia="DengXian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DengXian" w:hAnsi="Cambria Math" w:cstheme="majorHAnsi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DengXian" w:hAnsi="Cambria Math" w:cstheme="majorHAnsi"/>
                        <w:sz w:val="24"/>
                      </w:rPr>
                      <m:t>b</m:t>
                    </m:r>
                  </m:sub>
                </m:sSub>
                <m:r>
                  <w:rPr>
                    <w:rFonts w:ascii="Cambria Math" w:eastAsia="DengXian" w:hAnsi="Cambria Math" w:cstheme="majorHAnsi"/>
                    <w:sz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DengXian" w:hAnsi="Cambria Math" w:cstheme="majorHAnsi"/>
                        <w:i/>
                        <w:sz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DengXian" w:hAnsi="Cambria Math" w:cstheme="majorHAnsi"/>
                            <w:i/>
                            <w:sz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DengXian" w:hAnsi="Cambria Math" w:cstheme="majorHAnsi"/>
                            <w:sz w:val="24"/>
                          </w:rPr>
                          <m:t xml:space="preserve">1, 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 xml:space="preserve"> 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alt</m:t>
                            </m:r>
                          </m:sup>
                        </m:sSub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&gt;0</m:t>
                        </m:r>
                      </m:e>
                      <m:e>
                        <m:r>
                          <w:rPr>
                            <w:rFonts w:ascii="Cambria Math" w:eastAsia="DengXian" w:hAnsi="Cambria Math" w:cstheme="majorHAnsi"/>
                            <w:sz w:val="24"/>
                          </w:rPr>
                          <m:t>0,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4"/>
                          </w:rPr>
                          <m:t>else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82" w:type="dxa"/>
          </w:tcPr>
          <w:p w14:paraId="36CEA96E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(8)</w:t>
            </w:r>
          </w:p>
        </w:tc>
      </w:tr>
    </w:tbl>
    <w:p w14:paraId="7F9351FF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where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</w:rPr>
              <m:t>alt</m:t>
            </m:r>
          </m:sup>
        </m:sSup>
      </m:oMath>
      <w:r w:rsidRPr="00A821F2">
        <w:rPr>
          <w:rFonts w:asciiTheme="majorHAnsi" w:hAnsiTheme="majorHAnsi" w:cstheme="majorHAnsi"/>
          <w:sz w:val="24"/>
        </w:rPr>
        <w:t xml:space="preserve"> denotes the allele frequency</w:t>
      </w:r>
      <w:r w:rsidRPr="00A821F2">
        <w:rPr>
          <w:rFonts w:asciiTheme="majorHAnsi" w:hAnsiTheme="majorHAnsi" w:cstheme="majorHAnsi"/>
          <w:i/>
          <w:iCs/>
          <w:sz w:val="24"/>
        </w:rPr>
        <w:t xml:space="preserve"> p</w:t>
      </w:r>
      <w:r w:rsidRPr="00A821F2">
        <w:rPr>
          <w:rFonts w:asciiTheme="majorHAnsi" w:hAnsiTheme="majorHAnsi" w:cstheme="majorHAnsi"/>
          <w:sz w:val="24"/>
        </w:rPr>
        <w:t xml:space="preserve"> derived from maximum log-likelihood estimation, which is used as alternate hypothesis in the log-likelihood ratio test. </w:t>
      </w:r>
      <m:oMath>
        <m:sSubSup>
          <m:sSubSupPr>
            <m:ctrlPr>
              <w:rPr>
                <w:rFonts w:ascii="Cambria Math" w:hAnsi="Cambria Math" w:cstheme="maj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b>
            <m:r>
              <w:rPr>
                <w:rFonts w:ascii="Cambria Math" w:hAnsi="Cambria Math" w:cstheme="majorHAnsi"/>
                <w:sz w:val="24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</w:rPr>
              <m:t>alt</m:t>
            </m:r>
          </m:sup>
        </m:sSubSup>
      </m:oMath>
      <w:r w:rsidRPr="00A821F2">
        <w:rPr>
          <w:rFonts w:asciiTheme="majorHAnsi" w:hAnsiTheme="majorHAnsi" w:cstheme="majorHAnsi"/>
          <w:sz w:val="24"/>
        </w:rPr>
        <w:t xml:space="preserve"> is the estimated allele frequency of base </w:t>
      </w:r>
      <w:r w:rsidRPr="00A821F2">
        <w:rPr>
          <w:rFonts w:asciiTheme="majorHAnsi" w:hAnsiTheme="majorHAnsi" w:cstheme="majorHAnsi"/>
          <w:i/>
          <w:iCs/>
          <w:sz w:val="24"/>
        </w:rPr>
        <w:t xml:space="preserve">b, </w:t>
      </w:r>
      <m:oMath>
        <m:r>
          <w:rPr>
            <w:rFonts w:ascii="Cambria Math" w:eastAsia="DengXian" w:hAnsi="Cambria Math" w:cstheme="majorHAnsi"/>
            <w:sz w:val="24"/>
          </w:rPr>
          <m:t>b∈(</m:t>
        </m:r>
        <m:r>
          <m:rPr>
            <m:sty m:val="p"/>
          </m:rPr>
          <w:rPr>
            <w:rFonts w:ascii="Cambria Math" w:eastAsia="DengXian" w:hAnsi="Cambria Math" w:cstheme="majorHAnsi"/>
            <w:sz w:val="24"/>
          </w:rPr>
          <m:t>A,T,C,G</m:t>
        </m:r>
        <m:r>
          <w:rPr>
            <w:rFonts w:ascii="Cambria Math" w:eastAsia="DengXian" w:hAnsi="Cambria Math" w:cstheme="majorHAnsi"/>
            <w:sz w:val="24"/>
          </w:rPr>
          <m:t>)</m:t>
        </m:r>
      </m:oMath>
      <w:r w:rsidRPr="00A821F2">
        <w:rPr>
          <w:rFonts w:asciiTheme="majorHAnsi" w:hAnsiTheme="majorHAnsi" w:cstheme="majorHAnsi"/>
          <w:i/>
          <w:sz w:val="24"/>
        </w:rPr>
        <w:t xml:space="preserve">.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x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b</m:t>
            </m:r>
          </m:sub>
        </m:sSub>
        <m:r>
          <w:rPr>
            <w:rFonts w:ascii="Cambria Math" w:hAnsi="Cambria Math" w:cstheme="majorHAnsi"/>
            <w:sz w:val="24"/>
          </w:rPr>
          <m:t xml:space="preserve"> </m:t>
        </m:r>
      </m:oMath>
      <w:r w:rsidRPr="00A821F2">
        <w:rPr>
          <w:rFonts w:asciiTheme="majorHAnsi" w:hAnsiTheme="majorHAnsi" w:cstheme="majorHAnsi"/>
          <w:sz w:val="24"/>
        </w:rPr>
        <w:t xml:space="preserve">is encoded as 0 or 1, meaning whether the allele </w:t>
      </w:r>
      <w:r w:rsidRPr="00A821F2">
        <w:rPr>
          <w:rFonts w:asciiTheme="majorHAnsi" w:hAnsiTheme="majorHAnsi" w:cstheme="majorHAnsi"/>
          <w:i/>
          <w:iCs/>
          <w:sz w:val="24"/>
        </w:rPr>
        <w:t>b</w:t>
      </w:r>
      <w:r w:rsidRPr="00A821F2">
        <w:rPr>
          <w:rFonts w:asciiTheme="majorHAnsi" w:hAnsiTheme="majorHAnsi" w:cstheme="majorHAnsi"/>
          <w:sz w:val="24"/>
        </w:rPr>
        <w:t xml:space="preserve"> is regarded as a candidate variant.</w:t>
      </w:r>
      <w:r w:rsidRPr="00A821F2">
        <w:rPr>
          <w:rFonts w:asciiTheme="majorHAnsi" w:hAnsiTheme="majorHAnsi" w:cstheme="majorHAnsi"/>
          <w:i/>
          <w:sz w:val="24"/>
        </w:rPr>
        <w:t xml:space="preserve"> </w:t>
      </w:r>
      <w:r w:rsidRPr="00A821F2">
        <w:rPr>
          <w:rFonts w:asciiTheme="majorHAnsi" w:hAnsiTheme="majorHAnsi" w:cstheme="majorHAnsi"/>
          <w:iCs/>
          <w:sz w:val="24"/>
        </w:rPr>
        <w:t>And</w:t>
      </w:r>
      <w:r w:rsidRPr="00A821F2">
        <w:rPr>
          <w:rFonts w:asciiTheme="majorHAnsi" w:hAnsiTheme="majorHAnsi" w:cstheme="majorHAnsi"/>
          <w:i/>
          <w:sz w:val="24"/>
        </w:rPr>
        <w:t xml:space="preserve">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V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init</m:t>
            </m:r>
          </m:sub>
        </m:sSub>
      </m:oMath>
      <w:r w:rsidRPr="00A821F2">
        <w:rPr>
          <w:rFonts w:asciiTheme="majorHAnsi" w:hAnsiTheme="majorHAnsi" w:cstheme="majorHAnsi"/>
          <w:i/>
          <w:sz w:val="24"/>
        </w:rPr>
        <w:t xml:space="preserve"> </w:t>
      </w:r>
      <w:r w:rsidRPr="00A821F2">
        <w:rPr>
          <w:rFonts w:asciiTheme="majorHAnsi" w:hAnsiTheme="majorHAnsi" w:cstheme="majorHAnsi"/>
          <w:iCs/>
          <w:sz w:val="24"/>
        </w:rPr>
        <w:t xml:space="preserve">denotes the initial allelic type of the candidate site (1 for mono-allelic site, 2 for bi-allelic site, 3 for tri-allelic site, 4 for tetra-allelic site). The candidate sites with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V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init</m:t>
            </m:r>
          </m:sub>
        </m:sSub>
      </m:oMath>
      <w:r w:rsidRPr="00A821F2">
        <w:rPr>
          <w:rFonts w:asciiTheme="majorHAnsi" w:hAnsiTheme="majorHAnsi" w:cstheme="majorHAnsi"/>
          <w:iCs/>
          <w:sz w:val="24"/>
        </w:rPr>
        <w:t xml:space="preserve"> &gt; 1 will be used for log-likelihood ratio test. </w:t>
      </w:r>
      <w:r w:rsidRPr="00A821F2">
        <w:rPr>
          <w:rFonts w:asciiTheme="majorHAnsi" w:hAnsiTheme="majorHAnsi" w:cstheme="majorHAnsi"/>
          <w:sz w:val="24"/>
        </w:rPr>
        <w:t>Then, the alternate hypothesis will test against the null hypothesis in a prioritized order using the following strategies.</w:t>
      </w:r>
    </w:p>
    <w:p w14:paraId="51BDA94F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iCs/>
          <w:sz w:val="24"/>
        </w:rPr>
      </w:pPr>
    </w:p>
    <w:p w14:paraId="74151755" w14:textId="1A67A801" w:rsidR="00A31C6E" w:rsidRPr="00A821F2" w:rsidRDefault="00A31C6E" w:rsidP="00A31C6E">
      <w:pPr>
        <w:contextualSpacing/>
        <w:rPr>
          <w:rFonts w:asciiTheme="majorHAnsi" w:hAnsiTheme="majorHAnsi" w:cstheme="majorHAnsi"/>
          <w:b/>
          <w:i/>
          <w:sz w:val="24"/>
        </w:rPr>
      </w:pPr>
      <w:r w:rsidRPr="00A821F2">
        <w:rPr>
          <w:rFonts w:asciiTheme="majorHAnsi" w:hAnsiTheme="majorHAnsi" w:cstheme="majorHAnsi"/>
          <w:b/>
          <w:i/>
          <w:sz w:val="24"/>
        </w:rPr>
        <w:t>1 VS X</w:t>
      </w:r>
    </w:p>
    <w:p w14:paraId="682D1DB3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sz w:val="24"/>
        </w:rPr>
      </w:pPr>
      <w:proofErr w:type="gramStart"/>
      <w:r w:rsidRPr="00A821F2">
        <w:rPr>
          <w:rFonts w:asciiTheme="majorHAnsi" w:hAnsiTheme="majorHAnsi" w:cstheme="majorHAnsi"/>
          <w:sz w:val="24"/>
        </w:rPr>
        <w:t>First of all</w:t>
      </w:r>
      <w:proofErr w:type="gramEnd"/>
      <w:r w:rsidRPr="00A821F2">
        <w:rPr>
          <w:rFonts w:asciiTheme="majorHAnsi" w:hAnsiTheme="majorHAnsi" w:cstheme="majorHAnsi"/>
          <w:sz w:val="24"/>
        </w:rPr>
        <w:t xml:space="preserve">, we generate all possible mono-allelic models as the null hypothesis. The </w:t>
      </w:r>
      <w:proofErr w:type="spellStart"/>
      <w:r w:rsidRPr="00A821F2">
        <w:rPr>
          <w:rFonts w:asciiTheme="majorHAnsi" w:hAnsiTheme="majorHAnsi" w:cstheme="majorHAnsi"/>
          <w:i/>
          <w:iCs/>
          <w:sz w:val="24"/>
        </w:rPr>
        <w:t>i</w:t>
      </w:r>
      <w:r w:rsidRPr="00A821F2">
        <w:rPr>
          <w:rFonts w:asciiTheme="majorHAnsi" w:hAnsiTheme="majorHAnsi" w:cstheme="majorHAnsi"/>
          <w:sz w:val="24"/>
          <w:vertAlign w:val="superscript"/>
        </w:rPr>
        <w:t>th</w:t>
      </w:r>
      <w:proofErr w:type="spellEnd"/>
      <w:r w:rsidRPr="00A821F2">
        <w:rPr>
          <w:rFonts w:asciiTheme="majorHAnsi" w:hAnsiTheme="majorHAnsi" w:cstheme="majorHAnsi"/>
          <w:sz w:val="24"/>
        </w:rPr>
        <w:t xml:space="preserve"> null hypothesis can be denoted as: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4"/>
        <w:gridCol w:w="616"/>
      </w:tblGrid>
      <w:tr w:rsidR="00A821F2" w:rsidRPr="00A821F2" w14:paraId="43166F00" w14:textId="77777777" w:rsidTr="00EC3F88">
        <w:tc>
          <w:tcPr>
            <w:tcW w:w="7933" w:type="dxa"/>
          </w:tcPr>
          <w:p w14:paraId="25D945C1" w14:textId="77777777" w:rsidR="00A31C6E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null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bSup>
                      </m:sup>
                    </m:sSubSup>
                    <m:r>
                      <w:rPr>
                        <w:rFonts w:ascii="Cambria Math" w:hAnsi="Cambria Math" w:cstheme="majorHAnsi"/>
                        <w:sz w:val="24"/>
                      </w:rPr>
                      <m:t>,0,0,0</m:t>
                    </m:r>
                  </m:e>
                </m:d>
                <m:r>
                  <w:rPr>
                    <w:rFonts w:ascii="Cambria Math" w:hAnsi="Cambria Math" w:cstheme="majorHAnsi"/>
                    <w:sz w:val="24"/>
                  </w:rPr>
                  <m:t xml:space="preserve">, if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&gt;0</m:t>
                </m:r>
              </m:oMath>
            </m:oMathPara>
          </w:p>
        </w:tc>
        <w:tc>
          <w:tcPr>
            <w:tcW w:w="357" w:type="dxa"/>
          </w:tcPr>
          <w:p w14:paraId="1B55BBE8" w14:textId="77777777" w:rsidR="00A31C6E" w:rsidRPr="00A821F2" w:rsidRDefault="00A31C6E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(9)</w:t>
            </w:r>
          </w:p>
        </w:tc>
      </w:tr>
      <w:tr w:rsidR="00A821F2" w:rsidRPr="00A821F2" w14:paraId="5A9543B1" w14:textId="77777777" w:rsidTr="00EC3F88">
        <w:tc>
          <w:tcPr>
            <w:tcW w:w="7933" w:type="dxa"/>
          </w:tcPr>
          <w:p w14:paraId="4EAD23EC" w14:textId="77777777" w:rsidR="00A31C6E" w:rsidRPr="00A821F2" w:rsidRDefault="004A412A" w:rsidP="00EC3F88">
            <w:pPr>
              <w:contextualSpacing/>
              <w:rPr>
                <w:rFonts w:asciiTheme="majorHAnsi" w:eastAsia="DengXian" w:hAnsiTheme="majorHAnsi" w:cstheme="majorHAnsi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</m:oMath>
            </m:oMathPara>
          </w:p>
        </w:tc>
        <w:tc>
          <w:tcPr>
            <w:tcW w:w="357" w:type="dxa"/>
          </w:tcPr>
          <w:p w14:paraId="6347F52A" w14:textId="77777777" w:rsidR="00A31C6E" w:rsidRPr="00A821F2" w:rsidRDefault="00A31C6E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(10)</w:t>
            </w:r>
          </w:p>
        </w:tc>
      </w:tr>
    </w:tbl>
    <w:p w14:paraId="2B52CBAC" w14:textId="17F820F4" w:rsidR="00A31C6E" w:rsidRPr="00A821F2" w:rsidRDefault="004A412A" w:rsidP="00A31C6E">
      <w:pPr>
        <w:ind w:firstLineChars="200" w:firstLine="480"/>
        <w:contextualSpacing/>
        <w:rPr>
          <w:rFonts w:asciiTheme="majorHAnsi" w:hAnsiTheme="majorHAnsi" w:cstheme="majorHAnsi"/>
          <w:sz w:val="24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p>
            <m:sSubSup>
              <m:sSubSupPr>
                <m:ctrlPr>
                  <w:rPr>
                    <w:rFonts w:ascii="Cambria Math" w:hAnsi="Cambria Math" w:cstheme="majorHAnsi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theme="majorHAnsi"/>
                    <w:sz w:val="24"/>
                  </w:rPr>
                  <m:t>null</m:t>
                </m:r>
              </m:e>
              <m:sub>
                <m:r>
                  <w:rPr>
                    <w:rFonts w:ascii="Cambria Math" w:hAnsi="Cambria Math" w:cstheme="majorHAnsi"/>
                    <w:sz w:val="24"/>
                  </w:rPr>
                  <m:t>i</m:t>
                </m:r>
              </m:sub>
              <m:sup>
                <m:r>
                  <w:rPr>
                    <w:rFonts w:ascii="Cambria Math" w:hAnsi="Cambria Math" w:cstheme="majorHAnsi"/>
                    <w:sz w:val="24"/>
                  </w:rPr>
                  <m:t>'</m:t>
                </m:r>
              </m:sup>
            </m:sSubSup>
          </m:sup>
        </m:sSup>
      </m:oMath>
      <w:r w:rsidR="00A31C6E" w:rsidRPr="00A821F2">
        <w:rPr>
          <w:rFonts w:asciiTheme="majorHAnsi" w:hAnsiTheme="majorHAnsi" w:cstheme="majorHAnsi"/>
          <w:sz w:val="24"/>
        </w:rPr>
        <w:t xml:space="preserve"> is normalized to 1 by: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607"/>
      </w:tblGrid>
      <w:tr w:rsidR="00A821F2" w:rsidRPr="00A821F2" w14:paraId="7838C6DC" w14:textId="77777777" w:rsidTr="00EC3F88">
        <w:tc>
          <w:tcPr>
            <w:tcW w:w="8045" w:type="dxa"/>
          </w:tcPr>
          <w:p w14:paraId="225C4E51" w14:textId="77777777" w:rsidR="00A31C6E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null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bSup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bϵ{A,T,C,G}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b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</w:rPr>
                                  <m:t>null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</w:rPr>
                                  <m:t>'</m:t>
                                </m:r>
                              </m:sup>
                            </m:sSubSup>
                          </m:sup>
                        </m:sSubSup>
                      </m:e>
                    </m:nary>
                  </m:den>
                </m:f>
              </m:oMath>
            </m:oMathPara>
          </w:p>
        </w:tc>
        <w:tc>
          <w:tcPr>
            <w:tcW w:w="245" w:type="dxa"/>
          </w:tcPr>
          <w:p w14:paraId="4A35422E" w14:textId="77777777" w:rsidR="00A31C6E" w:rsidRPr="00A821F2" w:rsidRDefault="00A31C6E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(11)</w:t>
            </w:r>
          </w:p>
        </w:tc>
      </w:tr>
    </w:tbl>
    <w:p w14:paraId="3531D232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where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</w:rPr>
                  <m:t>null</m:t>
                </m:r>
              </m:e>
              <m:sub>
                <m:r>
                  <w:rPr>
                    <w:rFonts w:ascii="Cambria Math" w:hAnsi="Cambria Math" w:cstheme="majorHAnsi"/>
                    <w:sz w:val="24"/>
                  </w:rPr>
                  <m:t>i</m:t>
                </m:r>
              </m:sub>
            </m:sSub>
          </m:sup>
        </m:sSup>
      </m:oMath>
      <w:r w:rsidRPr="00A821F2">
        <w:rPr>
          <w:rFonts w:asciiTheme="majorHAnsi" w:hAnsiTheme="majorHAnsi" w:cstheme="majorHAnsi"/>
          <w:sz w:val="24"/>
        </w:rPr>
        <w:t xml:space="preserve"> means the allele frequency for the </w:t>
      </w:r>
      <w:proofErr w:type="spellStart"/>
      <w:r w:rsidRPr="00A821F2">
        <w:rPr>
          <w:rFonts w:asciiTheme="majorHAnsi" w:hAnsiTheme="majorHAnsi" w:cstheme="majorHAnsi"/>
          <w:i/>
          <w:iCs/>
          <w:sz w:val="24"/>
        </w:rPr>
        <w:t>i</w:t>
      </w:r>
      <w:r w:rsidRPr="00A821F2">
        <w:rPr>
          <w:rFonts w:asciiTheme="majorHAnsi" w:hAnsiTheme="majorHAnsi" w:cstheme="majorHAnsi"/>
          <w:sz w:val="24"/>
          <w:vertAlign w:val="superscript"/>
        </w:rPr>
        <w:t>th</w:t>
      </w:r>
      <w:proofErr w:type="spellEnd"/>
      <w:r w:rsidRPr="00A821F2">
        <w:rPr>
          <w:rFonts w:asciiTheme="majorHAnsi" w:hAnsiTheme="majorHAnsi" w:cstheme="majorHAnsi"/>
          <w:sz w:val="24"/>
        </w:rPr>
        <w:t xml:space="preserve"> null hypothesis. In our case, the number of null hypothesis equals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V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init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>.</w:t>
      </w:r>
    </w:p>
    <w:p w14:paraId="53598DC6" w14:textId="77777777" w:rsidR="00A31C6E" w:rsidRPr="00A821F2" w:rsidRDefault="00A31C6E" w:rsidP="00A31C6E">
      <w:pPr>
        <w:ind w:firstLine="567"/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Then, the estimator of the log-likelihood ratio test is shown as: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4"/>
        <w:gridCol w:w="616"/>
      </w:tblGrid>
      <w:tr w:rsidR="00A821F2" w:rsidRPr="00A821F2" w14:paraId="15D496E0" w14:textId="77777777" w:rsidTr="00EC3F88">
        <w:tc>
          <w:tcPr>
            <w:tcW w:w="7792" w:type="dxa"/>
          </w:tcPr>
          <w:p w14:paraId="2DA0B4F4" w14:textId="77777777" w:rsidR="00A31C6E" w:rsidRPr="00A821F2" w:rsidRDefault="00A31C6E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</w:rPr>
                  <m:t>estimator</m:t>
                </m:r>
                <m:r>
                  <w:rPr>
                    <w:rFonts w:ascii="Cambria Math" w:hAnsi="Cambria Math" w:cstheme="majorHAnsi"/>
                    <w:sz w:val="24"/>
                  </w:rPr>
                  <m:t>=-2[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</w:rPr>
                  <m:t>ln⁡</m:t>
                </m:r>
                <m:r>
                  <w:rPr>
                    <w:rFonts w:ascii="Cambria Math" w:hAnsi="Cambria Math" w:cstheme="majorHAnsi"/>
                    <w:sz w:val="24"/>
                  </w:rPr>
                  <m:t>(L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alt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ajorHAnsi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</w:rPr>
                  <m:t>ln⁡</m:t>
                </m:r>
                <m:r>
                  <w:rPr>
                    <w:rFonts w:ascii="Cambria Math" w:hAnsi="Cambria Math" w:cstheme="majorHAnsi"/>
                    <w:sz w:val="24"/>
                  </w:rPr>
                  <m:t>(L(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theme="majorHAnsi"/>
                    <w:sz w:val="24"/>
                  </w:rPr>
                  <m:t>)))</m:t>
                </m:r>
              </m:oMath>
            </m:oMathPara>
          </w:p>
        </w:tc>
        <w:tc>
          <w:tcPr>
            <w:tcW w:w="498" w:type="dxa"/>
          </w:tcPr>
          <w:p w14:paraId="094ACE2F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(12)</w:t>
            </w:r>
          </w:p>
        </w:tc>
      </w:tr>
    </w:tbl>
    <w:p w14:paraId="17ACD2E3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where </w:t>
      </w:r>
      <m:oMath>
        <m:r>
          <m:rPr>
            <m:sty m:val="p"/>
          </m:rPr>
          <w:rPr>
            <w:rFonts w:ascii="Cambria Math" w:hAnsi="Cambria Math" w:cstheme="majorHAnsi"/>
            <w:sz w:val="24"/>
          </w:rPr>
          <m:t>ln⁡</m:t>
        </m:r>
        <m:r>
          <w:rPr>
            <w:rFonts w:ascii="Cambria Math" w:hAnsi="Cambria Math" w:cstheme="majorHAnsi"/>
            <w:sz w:val="24"/>
          </w:rPr>
          <m:t>(L</m:t>
        </m:r>
        <m:d>
          <m:dPr>
            <m:ctrlPr>
              <w:rPr>
                <w:rFonts w:ascii="Cambria Math" w:hAnsi="Cambria Math" w:cstheme="majorHAnsi"/>
                <w:i/>
                <w:sz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</m:d>
        <m:r>
          <w:rPr>
            <w:rFonts w:ascii="Cambria Math" w:hAnsi="Cambria Math" w:cstheme="majorHAnsi"/>
            <w:sz w:val="24"/>
          </w:rPr>
          <m:t>)</m:t>
        </m:r>
      </m:oMath>
      <w:r w:rsidRPr="00A821F2">
        <w:rPr>
          <w:rFonts w:asciiTheme="majorHAnsi" w:hAnsiTheme="majorHAnsi" w:cstheme="majorHAnsi"/>
          <w:sz w:val="24"/>
        </w:rPr>
        <w:t xml:space="preserve"> is formulated in</w:t>
      </w:r>
      <w:r w:rsidRPr="00A821F2">
        <w:rPr>
          <w:rFonts w:asciiTheme="majorHAnsi" w:hAnsiTheme="majorHAnsi" w:cstheme="majorHAnsi"/>
          <w:b/>
          <w:bCs/>
          <w:sz w:val="24"/>
        </w:rPr>
        <w:t xml:space="preserve"> Eq. 2</w:t>
      </w:r>
      <w:r w:rsidRPr="00A821F2">
        <w:rPr>
          <w:rFonts w:asciiTheme="majorHAnsi" w:hAnsiTheme="majorHAnsi" w:cstheme="majorHAnsi"/>
          <w:sz w:val="24"/>
        </w:rPr>
        <w:t xml:space="preserve">. </w:t>
      </w:r>
    </w:p>
    <w:p w14:paraId="5C231B31" w14:textId="77777777" w:rsidR="00A31C6E" w:rsidRPr="00A821F2" w:rsidRDefault="00A31C6E" w:rsidP="00A31C6E">
      <w:pPr>
        <w:ind w:firstLine="567"/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We let the estimator follow a chi-square distribution. The degree of freedom is determined by how many different parameters are between the null and alternate hypothesis. Thus, in this case, the degree of freedom is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V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init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>.</w:t>
      </w:r>
    </w:p>
    <w:p w14:paraId="49D700A4" w14:textId="2F231ECE" w:rsidR="00A31C6E" w:rsidRPr="00A821F2" w:rsidRDefault="00A31C6E" w:rsidP="00A31C6E">
      <w:pPr>
        <w:ind w:firstLine="567"/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This test would be applied to all possible null hypotheses. Then, we select the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</w:rPr>
                  <m:t>null</m:t>
                </m:r>
              </m:e>
              <m:sub>
                <m:r>
                  <w:rPr>
                    <w:rFonts w:ascii="Cambria Math" w:hAnsi="Cambria Math" w:cstheme="majorHAnsi"/>
                    <w:sz w:val="24"/>
                  </w:rPr>
                  <m:t>i</m:t>
                </m:r>
              </m:sub>
            </m:sSub>
          </m:sup>
        </m:sSup>
      </m:oMath>
      <w:r w:rsidRPr="00A821F2">
        <w:rPr>
          <w:rFonts w:asciiTheme="majorHAnsi" w:hAnsiTheme="majorHAnsi" w:cstheme="majorHAnsi"/>
          <w:sz w:val="24"/>
        </w:rPr>
        <w:t xml:space="preserve"> that produces the maximum </w:t>
      </w:r>
      <w:r w:rsidR="001B7AF2">
        <w:rPr>
          <w:rFonts w:asciiTheme="majorHAnsi" w:hAnsiTheme="majorHAnsi" w:cstheme="majorHAnsi"/>
          <w:sz w:val="24"/>
        </w:rPr>
        <w:t xml:space="preserve">p </w:t>
      </w:r>
      <w:r w:rsidRPr="00A821F2">
        <w:rPr>
          <w:rFonts w:asciiTheme="majorHAnsi" w:hAnsiTheme="majorHAnsi" w:cstheme="majorHAnsi"/>
          <w:sz w:val="24"/>
        </w:rPr>
        <w:t xml:space="preserve">value. If this </w:t>
      </w:r>
      <w:r w:rsidR="001B7AF2">
        <w:rPr>
          <w:rFonts w:asciiTheme="majorHAnsi" w:hAnsiTheme="majorHAnsi" w:cstheme="majorHAnsi"/>
          <w:sz w:val="24"/>
        </w:rPr>
        <w:t xml:space="preserve">p </w:t>
      </w:r>
      <w:r w:rsidRPr="00A821F2">
        <w:rPr>
          <w:rFonts w:asciiTheme="majorHAnsi" w:hAnsiTheme="majorHAnsi" w:cstheme="majorHAnsi"/>
          <w:sz w:val="24"/>
        </w:rPr>
        <w:t xml:space="preserve">value is larger than the threshold of 1e-6, the process is terminated </w:t>
      </w:r>
      <w:proofErr w:type="gramStart"/>
      <w:r w:rsidRPr="00A821F2">
        <w:rPr>
          <w:rFonts w:asciiTheme="majorHAnsi" w:hAnsiTheme="majorHAnsi" w:cstheme="majorHAnsi"/>
          <w:sz w:val="24"/>
        </w:rPr>
        <w:t>here</w:t>
      </w:r>
      <w:proofErr w:type="gramEnd"/>
      <w:r w:rsidRPr="00A821F2">
        <w:rPr>
          <w:rFonts w:asciiTheme="majorHAnsi" w:hAnsiTheme="majorHAnsi" w:cstheme="majorHAnsi"/>
          <w:sz w:val="24"/>
        </w:rPr>
        <w:t xml:space="preserve"> and the candidate site is regarded as a mono-allelic site. If the</w:t>
      </w:r>
      <w:r w:rsidR="001B7AF2">
        <w:rPr>
          <w:rFonts w:asciiTheme="majorHAnsi" w:hAnsiTheme="majorHAnsi" w:cstheme="majorHAnsi"/>
          <w:sz w:val="24"/>
        </w:rPr>
        <w:t xml:space="preserve"> p </w:t>
      </w:r>
      <w:r w:rsidRPr="00A821F2">
        <w:rPr>
          <w:rFonts w:asciiTheme="majorHAnsi" w:hAnsiTheme="majorHAnsi" w:cstheme="majorHAnsi"/>
          <w:sz w:val="24"/>
        </w:rPr>
        <w:t xml:space="preserve">value is smaller than the threshold, and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V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init</m:t>
            </m:r>
          </m:sub>
        </m:sSub>
        <m:r>
          <w:rPr>
            <w:rFonts w:ascii="Cambria Math" w:eastAsia="DengXian" w:hAnsi="Cambria Math" w:cstheme="majorHAnsi"/>
            <w:sz w:val="24"/>
          </w:rPr>
          <m:t>=2</m:t>
        </m:r>
      </m:oMath>
      <w:r w:rsidRPr="00A821F2">
        <w:rPr>
          <w:rFonts w:asciiTheme="majorHAnsi" w:hAnsiTheme="majorHAnsi" w:cstheme="majorHAnsi"/>
          <w:sz w:val="24"/>
        </w:rPr>
        <w:t xml:space="preserve">, then the process is also terminated </w:t>
      </w:r>
      <w:proofErr w:type="gramStart"/>
      <w:r w:rsidRPr="00A821F2">
        <w:rPr>
          <w:rFonts w:asciiTheme="majorHAnsi" w:hAnsiTheme="majorHAnsi" w:cstheme="majorHAnsi"/>
          <w:sz w:val="24"/>
        </w:rPr>
        <w:t>here</w:t>
      </w:r>
      <w:proofErr w:type="gramEnd"/>
      <w:r w:rsidRPr="00A821F2">
        <w:rPr>
          <w:rFonts w:asciiTheme="majorHAnsi" w:hAnsiTheme="majorHAnsi" w:cstheme="majorHAnsi"/>
          <w:sz w:val="24"/>
        </w:rPr>
        <w:t xml:space="preserve"> and the candidate site is regarded as a bi-allelic site. Otherwise, it is considered there should be at least 2 variants and the process will proceed to the next procedure. </w:t>
      </w:r>
    </w:p>
    <w:p w14:paraId="58406540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b/>
          <w:sz w:val="24"/>
        </w:rPr>
      </w:pPr>
    </w:p>
    <w:p w14:paraId="397921A4" w14:textId="15A4E5E3" w:rsidR="00A31C6E" w:rsidRPr="00A821F2" w:rsidRDefault="00A31C6E" w:rsidP="00A31C6E">
      <w:pPr>
        <w:contextualSpacing/>
        <w:rPr>
          <w:rFonts w:asciiTheme="majorHAnsi" w:hAnsiTheme="majorHAnsi" w:cstheme="majorHAnsi"/>
          <w:b/>
          <w:i/>
          <w:sz w:val="24"/>
        </w:rPr>
      </w:pPr>
      <w:r w:rsidRPr="00A821F2">
        <w:rPr>
          <w:rFonts w:asciiTheme="majorHAnsi" w:hAnsiTheme="majorHAnsi" w:cstheme="majorHAnsi"/>
          <w:b/>
          <w:i/>
          <w:sz w:val="24"/>
        </w:rPr>
        <w:t>2 VS X</w:t>
      </w:r>
    </w:p>
    <w:p w14:paraId="770C5ECD" w14:textId="6D706251" w:rsidR="00A31C6E" w:rsidRPr="00A821F2" w:rsidRDefault="00A31C6E" w:rsidP="00A31C6E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If the maximum</w:t>
      </w:r>
      <w:r w:rsidR="001B7AF2">
        <w:rPr>
          <w:rFonts w:asciiTheme="majorHAnsi" w:hAnsiTheme="majorHAnsi" w:cstheme="majorHAnsi"/>
          <w:sz w:val="24"/>
        </w:rPr>
        <w:t xml:space="preserve"> p </w:t>
      </w:r>
      <w:r w:rsidRPr="00A821F2">
        <w:rPr>
          <w:rFonts w:asciiTheme="majorHAnsi" w:hAnsiTheme="majorHAnsi" w:cstheme="majorHAnsi"/>
          <w:sz w:val="24"/>
        </w:rPr>
        <w:t xml:space="preserve">value of 1 vs X is smaller than the threshold and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V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init</m:t>
            </m:r>
          </m:sub>
        </m:sSub>
        <m:r>
          <w:rPr>
            <w:rFonts w:ascii="Cambria Math" w:eastAsia="DengXian" w:hAnsi="Cambria Math" w:cstheme="majorHAnsi"/>
            <w:sz w:val="24"/>
          </w:rPr>
          <m:t>&gt;2</m:t>
        </m:r>
      </m:oMath>
      <w:r w:rsidRPr="00A821F2">
        <w:rPr>
          <w:rFonts w:asciiTheme="majorHAnsi" w:hAnsiTheme="majorHAnsi" w:cstheme="majorHAnsi"/>
          <w:sz w:val="24"/>
        </w:rPr>
        <w:t xml:space="preserve">, we will continue to generate all possible bi-allelic models as the null hypothesis and test them against the alternate hypothesis </w:t>
      </w:r>
      <m:oMath>
        <m:sSubSup>
          <m:sSubSupPr>
            <m:ctrlPr>
              <w:rPr>
                <w:rFonts w:ascii="Cambria Math" w:hAnsi="Cambria Math" w:cstheme="majorHAnsi"/>
                <w:i/>
                <w:sz w:val="24"/>
              </w:rPr>
            </m:ctrlPr>
          </m:sSub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b>
            <m:r>
              <w:rPr>
                <w:rFonts w:ascii="Cambria Math" w:hAnsi="Cambria Math" w:cstheme="majorHAnsi"/>
                <w:sz w:val="24"/>
              </w:rPr>
              <m:t>b</m:t>
            </m:r>
          </m:sub>
          <m:sup>
            <m:r>
              <w:rPr>
                <w:rFonts w:ascii="Cambria Math" w:hAnsi="Cambria Math" w:cstheme="majorHAnsi"/>
                <w:sz w:val="24"/>
              </w:rPr>
              <m:t>alt</m:t>
            </m:r>
          </m:sup>
        </m:sSubSup>
      </m:oMath>
      <w:r w:rsidRPr="00A821F2">
        <w:rPr>
          <w:rFonts w:asciiTheme="majorHAnsi" w:hAnsiTheme="majorHAnsi" w:cstheme="majorHAnsi"/>
          <w:sz w:val="24"/>
        </w:rPr>
        <w:t>.</w:t>
      </w:r>
    </w:p>
    <w:p w14:paraId="309DD097" w14:textId="77777777" w:rsidR="00A31C6E" w:rsidRPr="00A821F2" w:rsidRDefault="00A31C6E" w:rsidP="00A31C6E">
      <w:pPr>
        <w:ind w:firstLine="567"/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We generated the null hypothesis of the allele frequency based on the following rules: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36"/>
      </w:tblGrid>
      <w:tr w:rsidR="00A821F2" w:rsidRPr="00A821F2" w14:paraId="460C40C0" w14:textId="77777777" w:rsidTr="00EC3F88">
        <w:tc>
          <w:tcPr>
            <w:tcW w:w="7564" w:type="dxa"/>
          </w:tcPr>
          <w:p w14:paraId="3157FCE9" w14:textId="77777777" w:rsidR="00A31C6E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b1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null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bSup>
                      </m:sup>
                    </m:sSubSup>
                    <m:r>
                      <w:rPr>
                        <w:rFonts w:ascii="Cambria Math" w:hAnsi="Cambria Math" w:cstheme="majorHAnsi"/>
                        <w:sz w:val="24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b2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null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bSup>
                      </m:sup>
                    </m:sSubSup>
                    <m:r>
                      <w:rPr>
                        <w:rFonts w:ascii="Cambria Math" w:hAnsi="Cambria Math" w:cstheme="majorHAnsi"/>
                        <w:sz w:val="24"/>
                      </w:rPr>
                      <m:t>,0,0</m:t>
                    </m:r>
                  </m:e>
                </m:d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</w:rPr>
                  <m:t xml:space="preserve"> if</m:t>
                </m:r>
                <m:r>
                  <w:rPr>
                    <w:rFonts w:ascii="Cambria Math" w:hAnsi="Cambria Math" w:cstheme="majorHAnsi"/>
                    <w:sz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 xml:space="preserve">&gt;0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</w:rPr>
                  <m:t>and</m:t>
                </m:r>
                <m:r>
                  <w:rPr>
                    <w:rFonts w:ascii="Cambria Math" w:hAnsi="Cambria Math" w:cstheme="majorHAnsi"/>
                    <w:sz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b2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&gt;0</m:t>
                </m:r>
              </m:oMath>
            </m:oMathPara>
          </w:p>
        </w:tc>
        <w:tc>
          <w:tcPr>
            <w:tcW w:w="736" w:type="dxa"/>
          </w:tcPr>
          <w:p w14:paraId="178E3822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(13)</w:t>
            </w:r>
          </w:p>
        </w:tc>
      </w:tr>
      <w:tr w:rsidR="00A821F2" w:rsidRPr="00A821F2" w14:paraId="21347D03" w14:textId="77777777" w:rsidTr="00EC3F88">
        <w:tc>
          <w:tcPr>
            <w:tcW w:w="7564" w:type="dxa"/>
          </w:tcPr>
          <w:p w14:paraId="5F1CDBC4" w14:textId="77777777" w:rsidR="00A31C6E" w:rsidRPr="00A821F2" w:rsidRDefault="004A412A" w:rsidP="00EC3F88">
            <w:pPr>
              <w:contextualSpacing/>
              <w:rPr>
                <w:rFonts w:asciiTheme="majorHAnsi" w:eastAsia="黑体" w:hAnsiTheme="majorHAnsi" w:cstheme="majorHAnsi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黑体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黑体" w:hAnsi="Cambria Math" w:cstheme="majorHAnsi"/>
                    <w:sz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黑体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="黑体" w:hAnsi="Cambria Math" w:cstheme="majorHAnsi"/>
                    <w:sz w:val="24"/>
                  </w:rPr>
                  <m:t>∈{</m:t>
                </m:r>
                <m:r>
                  <m:rPr>
                    <m:sty m:val="p"/>
                  </m:rPr>
                  <w:rPr>
                    <w:rFonts w:ascii="Cambria Math" w:eastAsia="黑体" w:hAnsi="Cambria Math" w:cstheme="majorHAnsi"/>
                    <w:sz w:val="24"/>
                  </w:rPr>
                  <m:t>A,T,C,G</m:t>
                </m:r>
                <m:r>
                  <w:rPr>
                    <w:rFonts w:ascii="Cambria Math" w:eastAsia="黑体" w:hAnsi="Cambria Math" w:cstheme="majorHAnsi"/>
                    <w:sz w:val="24"/>
                  </w:rPr>
                  <m:t>}</m:t>
                </m:r>
              </m:oMath>
            </m:oMathPara>
          </w:p>
        </w:tc>
        <w:tc>
          <w:tcPr>
            <w:tcW w:w="736" w:type="dxa"/>
          </w:tcPr>
          <w:p w14:paraId="7127DC1F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(14)</w:t>
            </w:r>
          </w:p>
        </w:tc>
      </w:tr>
      <w:tr w:rsidR="00A821F2" w:rsidRPr="00A821F2" w14:paraId="5F195780" w14:textId="77777777" w:rsidTr="00EC3F88">
        <w:tc>
          <w:tcPr>
            <w:tcW w:w="7564" w:type="dxa"/>
          </w:tcPr>
          <w:p w14:paraId="75AC975B" w14:textId="77777777" w:rsidR="00A31C6E" w:rsidRPr="00A821F2" w:rsidRDefault="004A412A" w:rsidP="00EC3F88">
            <w:pPr>
              <w:contextualSpacing/>
              <w:rPr>
                <w:rFonts w:asciiTheme="majorHAnsi" w:eastAsia="黑体" w:hAnsiTheme="majorHAnsi" w:cstheme="majorHAnsi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b1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b2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b2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</m:oMath>
            </m:oMathPara>
          </w:p>
        </w:tc>
        <w:tc>
          <w:tcPr>
            <w:tcW w:w="736" w:type="dxa"/>
          </w:tcPr>
          <w:p w14:paraId="793771E5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(15)</w:t>
            </w:r>
          </w:p>
        </w:tc>
      </w:tr>
    </w:tbl>
    <w:p w14:paraId="6A3EA655" w14:textId="77777777" w:rsidR="00A31C6E" w:rsidRPr="00A821F2" w:rsidRDefault="004A412A" w:rsidP="00A31C6E">
      <w:pPr>
        <w:contextualSpacing/>
        <w:rPr>
          <w:rFonts w:asciiTheme="majorHAnsi" w:hAnsiTheme="majorHAnsi" w:cstheme="majorHAnsi"/>
          <w:sz w:val="24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p>
            <m:sSubSup>
              <m:sSubSupPr>
                <m:ctrlPr>
                  <w:rPr>
                    <w:rFonts w:ascii="Cambria Math" w:hAnsi="Cambria Math" w:cstheme="majorHAnsi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theme="majorHAnsi"/>
                    <w:sz w:val="24"/>
                  </w:rPr>
                  <m:t>null</m:t>
                </m:r>
              </m:e>
              <m:sub>
                <m:r>
                  <w:rPr>
                    <w:rFonts w:ascii="Cambria Math" w:hAnsi="Cambria Math" w:cstheme="majorHAnsi"/>
                    <w:sz w:val="24"/>
                  </w:rPr>
                  <m:t>i</m:t>
                </m:r>
              </m:sub>
              <m:sup>
                <m:r>
                  <w:rPr>
                    <w:rFonts w:ascii="Cambria Math" w:hAnsi="Cambria Math" w:cstheme="majorHAnsi"/>
                    <w:sz w:val="24"/>
                  </w:rPr>
                  <m:t>'</m:t>
                </m:r>
              </m:sup>
            </m:sSubSup>
          </m:sup>
        </m:sSup>
      </m:oMath>
      <w:r w:rsidR="00A31C6E" w:rsidRPr="00A821F2">
        <w:rPr>
          <w:rFonts w:asciiTheme="majorHAnsi" w:hAnsiTheme="majorHAnsi" w:cstheme="majorHAnsi"/>
          <w:sz w:val="24"/>
        </w:rPr>
        <w:t xml:space="preserve"> is normalized to 1 using </w:t>
      </w:r>
      <w:r w:rsidR="00A31C6E" w:rsidRPr="00A821F2">
        <w:rPr>
          <w:rFonts w:asciiTheme="majorHAnsi" w:hAnsiTheme="majorHAnsi" w:cstheme="majorHAnsi"/>
          <w:b/>
          <w:bCs/>
          <w:sz w:val="24"/>
        </w:rPr>
        <w:t>Eq. 11</w:t>
      </w:r>
      <w:r w:rsidR="00A31C6E" w:rsidRPr="00A821F2">
        <w:rPr>
          <w:rFonts w:asciiTheme="majorHAnsi" w:hAnsiTheme="majorHAnsi" w:cstheme="majorHAnsi"/>
          <w:sz w:val="24"/>
        </w:rPr>
        <w:t>. Then, log-likelihood ratio test is applied to test all possible bi-allelic models against the alternate hypothesis using</w:t>
      </w:r>
      <w:r w:rsidR="00A31C6E" w:rsidRPr="00A821F2">
        <w:rPr>
          <w:rFonts w:asciiTheme="majorHAnsi" w:hAnsiTheme="majorHAnsi" w:cstheme="majorHAnsi"/>
          <w:b/>
          <w:bCs/>
          <w:sz w:val="24"/>
        </w:rPr>
        <w:t xml:space="preserve"> Eq. 12</w:t>
      </w:r>
      <w:r w:rsidR="00A31C6E" w:rsidRPr="00A821F2">
        <w:rPr>
          <w:rFonts w:asciiTheme="majorHAnsi" w:hAnsiTheme="majorHAnsi" w:cstheme="majorHAnsi"/>
          <w:sz w:val="24"/>
        </w:rPr>
        <w:t>.</w:t>
      </w:r>
    </w:p>
    <w:p w14:paraId="00800D1C" w14:textId="4FCF33B0" w:rsidR="00A31C6E" w:rsidRPr="00A821F2" w:rsidRDefault="00A31C6E" w:rsidP="00A31C6E">
      <w:pPr>
        <w:ind w:firstLine="567"/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If the maximum </w:t>
      </w:r>
      <w:r w:rsidR="001B7AF2">
        <w:rPr>
          <w:rFonts w:asciiTheme="majorHAnsi" w:hAnsiTheme="majorHAnsi" w:cstheme="majorHAnsi"/>
          <w:sz w:val="24"/>
        </w:rPr>
        <w:t xml:space="preserve">p </w:t>
      </w:r>
      <w:r w:rsidRPr="00A821F2">
        <w:rPr>
          <w:rFonts w:asciiTheme="majorHAnsi" w:hAnsiTheme="majorHAnsi" w:cstheme="majorHAnsi"/>
          <w:sz w:val="24"/>
        </w:rPr>
        <w:t>value is larger than the threshold of 1e-6, the process is terminated here, and the candidate site is regarded as a bi-allelic site. If th</w:t>
      </w:r>
      <w:r w:rsidR="001B7AF2">
        <w:rPr>
          <w:rFonts w:asciiTheme="majorHAnsi" w:hAnsiTheme="majorHAnsi" w:cstheme="majorHAnsi"/>
          <w:sz w:val="24"/>
        </w:rPr>
        <w:t xml:space="preserve">is p </w:t>
      </w:r>
      <w:r w:rsidRPr="00A821F2">
        <w:rPr>
          <w:rFonts w:asciiTheme="majorHAnsi" w:hAnsiTheme="majorHAnsi" w:cstheme="majorHAnsi"/>
          <w:sz w:val="24"/>
        </w:rPr>
        <w:t xml:space="preserve">value is smaller than the threshold, and </w:t>
      </w:r>
      <m:oMath>
        <m:sSub>
          <m:sSubPr>
            <m:ctrlPr>
              <w:rPr>
                <w:rFonts w:ascii="Cambria Math" w:eastAsia="DengXian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eastAsia="DengXian" w:hAnsi="Cambria Math" w:cstheme="majorHAnsi"/>
                <w:sz w:val="24"/>
              </w:rPr>
              <m:t>V</m:t>
            </m:r>
          </m:e>
          <m:sub>
            <m:r>
              <w:rPr>
                <w:rFonts w:ascii="Cambria Math" w:eastAsia="DengXian" w:hAnsi="Cambria Math" w:cstheme="majorHAnsi"/>
                <w:sz w:val="24"/>
              </w:rPr>
              <m:t>init</m:t>
            </m:r>
          </m:sub>
        </m:sSub>
        <m:r>
          <w:rPr>
            <w:rFonts w:ascii="Cambria Math" w:eastAsia="DengXian" w:hAnsi="Cambria Math" w:cstheme="majorHAnsi"/>
            <w:sz w:val="24"/>
          </w:rPr>
          <m:t>=3</m:t>
        </m:r>
      </m:oMath>
      <w:r w:rsidRPr="00A821F2">
        <w:rPr>
          <w:rFonts w:asciiTheme="majorHAnsi" w:hAnsiTheme="majorHAnsi" w:cstheme="majorHAnsi"/>
          <w:sz w:val="24"/>
        </w:rPr>
        <w:t xml:space="preserve">, the process is also terminated </w:t>
      </w:r>
      <w:proofErr w:type="gramStart"/>
      <w:r w:rsidRPr="00A821F2">
        <w:rPr>
          <w:rFonts w:asciiTheme="majorHAnsi" w:hAnsiTheme="majorHAnsi" w:cstheme="majorHAnsi"/>
          <w:sz w:val="24"/>
        </w:rPr>
        <w:t>here</w:t>
      </w:r>
      <w:proofErr w:type="gramEnd"/>
      <w:r w:rsidRPr="00A821F2">
        <w:rPr>
          <w:rFonts w:asciiTheme="majorHAnsi" w:hAnsiTheme="majorHAnsi" w:cstheme="majorHAnsi"/>
          <w:sz w:val="24"/>
        </w:rPr>
        <w:t xml:space="preserve"> and the candidate site is regarded as a tri-allelic site. Otherwise, it is considered there should be at least 3 variants and the process will proceed to the next procedure.</w:t>
      </w:r>
    </w:p>
    <w:p w14:paraId="4B8392CF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b/>
          <w:sz w:val="24"/>
        </w:rPr>
      </w:pPr>
    </w:p>
    <w:p w14:paraId="11A3EC6A" w14:textId="7213FFCA" w:rsidR="00A31C6E" w:rsidRPr="00A821F2" w:rsidRDefault="00A31C6E" w:rsidP="00A31C6E">
      <w:pPr>
        <w:contextualSpacing/>
        <w:rPr>
          <w:rFonts w:asciiTheme="majorHAnsi" w:hAnsiTheme="majorHAnsi" w:cstheme="majorHAnsi"/>
          <w:b/>
          <w:i/>
          <w:sz w:val="24"/>
        </w:rPr>
      </w:pPr>
      <w:r w:rsidRPr="00A821F2">
        <w:rPr>
          <w:rFonts w:asciiTheme="majorHAnsi" w:hAnsiTheme="majorHAnsi" w:cstheme="majorHAnsi"/>
          <w:b/>
          <w:i/>
          <w:sz w:val="24"/>
        </w:rPr>
        <w:t>3 VS X</w:t>
      </w:r>
    </w:p>
    <w:p w14:paraId="58B15BF3" w14:textId="77777777" w:rsidR="00A31C6E" w:rsidRPr="00A821F2" w:rsidRDefault="00A31C6E" w:rsidP="00A31C6E">
      <w:pPr>
        <w:contextualSpacing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We generated all possible tri-allelic models based on the following rules: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640"/>
      </w:tblGrid>
      <w:tr w:rsidR="00A821F2" w:rsidRPr="00A821F2" w14:paraId="330A607E" w14:textId="77777777" w:rsidTr="00EC3F88">
        <w:tc>
          <w:tcPr>
            <w:tcW w:w="7650" w:type="dxa"/>
          </w:tcPr>
          <w:p w14:paraId="27215105" w14:textId="77777777" w:rsidR="00A31C6E" w:rsidRPr="00A821F2" w:rsidRDefault="004A412A" w:rsidP="00EC3F88">
            <w:pPr>
              <w:contextualSpacing/>
              <w:rPr>
                <w:rFonts w:asciiTheme="majorHAnsi" w:hAnsiTheme="majorHAnsi" w:cstheme="majorHAnsi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b1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null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bSup>
                      </m:sup>
                    </m:sSubSup>
                    <m:r>
                      <w:rPr>
                        <w:rFonts w:ascii="Cambria Math" w:hAnsi="Cambria Math" w:cstheme="majorHAnsi"/>
                        <w:sz w:val="24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b2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null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bSup>
                      </m:sup>
                    </m:sSubSup>
                    <m:r>
                      <w:rPr>
                        <w:rFonts w:ascii="Cambria Math" w:hAnsi="Cambria Math" w:cstheme="majorHAnsi"/>
                        <w:sz w:val="24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b3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null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'</m:t>
                            </m:r>
                          </m:sup>
                        </m:sSubSup>
                      </m:sup>
                    </m:sSubSup>
                    <m:r>
                      <w:rPr>
                        <w:rFonts w:ascii="Cambria Math" w:hAnsi="Cambria Math" w:cstheme="majorHAnsi"/>
                        <w:sz w:val="24"/>
                      </w:rPr>
                      <m:t>,0</m:t>
                    </m:r>
                  </m:e>
                </m:d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4"/>
                  </w:rPr>
                  <m:t xml:space="preserve"> if</m:t>
                </m:r>
                <m:r>
                  <w:rPr>
                    <w:rFonts w:ascii="Cambria Math" w:hAnsi="Cambria Math" w:cstheme="majorHAnsi"/>
                    <w:sz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 xml:space="preserve">&gt;0 ,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b2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 xml:space="preserve">&gt;0,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b3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&gt;0</m:t>
                </m:r>
              </m:oMath>
            </m:oMathPara>
          </w:p>
        </w:tc>
        <w:tc>
          <w:tcPr>
            <w:tcW w:w="640" w:type="dxa"/>
          </w:tcPr>
          <w:p w14:paraId="442DFB31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(16)</w:t>
            </w:r>
          </w:p>
        </w:tc>
      </w:tr>
      <w:tr w:rsidR="00A821F2" w:rsidRPr="00A821F2" w14:paraId="41749E66" w14:textId="77777777" w:rsidTr="00EC3F88">
        <w:tc>
          <w:tcPr>
            <w:tcW w:w="7650" w:type="dxa"/>
          </w:tcPr>
          <w:p w14:paraId="30248583" w14:textId="77777777" w:rsidR="00A31C6E" w:rsidRPr="00A821F2" w:rsidRDefault="004A412A" w:rsidP="00EC3F88">
            <w:pPr>
              <w:contextualSpacing/>
              <w:rPr>
                <w:rFonts w:asciiTheme="majorHAnsi" w:eastAsia="黑体" w:hAnsiTheme="majorHAnsi" w:cstheme="majorHAnsi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黑体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="黑体" w:hAnsi="Cambria Math" w:cstheme="majorHAnsi"/>
                    <w:sz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黑体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="黑体" w:hAnsi="Cambria Math" w:cstheme="majorHAnsi"/>
                    <w:sz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黑体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黑体" w:hAnsi="Cambria Math" w:cstheme="majorHAnsi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eastAsia="黑体" w:hAnsi="Cambria Math" w:cstheme="majorHAnsi"/>
                    <w:sz w:val="24"/>
                  </w:rPr>
                  <m:t>∈{</m:t>
                </m:r>
                <m:r>
                  <m:rPr>
                    <m:sty m:val="p"/>
                  </m:rPr>
                  <w:rPr>
                    <w:rFonts w:ascii="Cambria Math" w:eastAsia="黑体" w:hAnsi="Cambria Math" w:cstheme="majorHAnsi"/>
                    <w:sz w:val="24"/>
                  </w:rPr>
                  <m:t>A,T,C,G</m:t>
                </m:r>
                <m:r>
                  <w:rPr>
                    <w:rFonts w:ascii="Cambria Math" w:eastAsia="黑体" w:hAnsi="Cambria Math" w:cstheme="majorHAnsi"/>
                    <w:sz w:val="24"/>
                  </w:rPr>
                  <m:t>}</m:t>
                </m:r>
              </m:oMath>
            </m:oMathPara>
          </w:p>
        </w:tc>
        <w:tc>
          <w:tcPr>
            <w:tcW w:w="640" w:type="dxa"/>
          </w:tcPr>
          <w:p w14:paraId="0422ADDD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(17)</w:t>
            </w:r>
          </w:p>
        </w:tc>
      </w:tr>
      <w:tr w:rsidR="00A821F2" w:rsidRPr="00A821F2" w14:paraId="056637F5" w14:textId="77777777" w:rsidTr="00EC3F88">
        <w:tc>
          <w:tcPr>
            <w:tcW w:w="7650" w:type="dxa"/>
          </w:tcPr>
          <w:p w14:paraId="31ED81DA" w14:textId="77777777" w:rsidR="00A31C6E" w:rsidRPr="00A821F2" w:rsidRDefault="004A412A" w:rsidP="00EC3F88">
            <w:pPr>
              <w:contextualSpacing/>
              <w:rPr>
                <w:rFonts w:asciiTheme="majorHAnsi" w:eastAsia="DengXian" w:hAnsiTheme="majorHAnsi" w:cstheme="majorHAnsi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b1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b2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b2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b3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null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'</m:t>
                        </m:r>
                      </m:sup>
                    </m:sSubSup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b3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alt</m:t>
                    </m:r>
                  </m:sup>
                </m:sSubSup>
              </m:oMath>
            </m:oMathPara>
          </w:p>
        </w:tc>
        <w:tc>
          <w:tcPr>
            <w:tcW w:w="640" w:type="dxa"/>
          </w:tcPr>
          <w:p w14:paraId="7F9B5704" w14:textId="77777777" w:rsidR="00A31C6E" w:rsidRPr="00A821F2" w:rsidRDefault="00A31C6E" w:rsidP="00EC3F88">
            <w:pPr>
              <w:contextualSpacing/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(18)</w:t>
            </w:r>
          </w:p>
        </w:tc>
      </w:tr>
    </w:tbl>
    <w:p w14:paraId="3D7D5D17" w14:textId="77777777" w:rsidR="00A31C6E" w:rsidRPr="00A821F2" w:rsidRDefault="004A412A" w:rsidP="00A31C6E">
      <w:pPr>
        <w:contextualSpacing/>
        <w:rPr>
          <w:rFonts w:asciiTheme="majorHAnsi" w:hAnsiTheme="majorHAnsi" w:cstheme="majorHAnsi"/>
          <w:sz w:val="24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p>
            <m:sSubSup>
              <m:sSubSupPr>
                <m:ctrlPr>
                  <w:rPr>
                    <w:rFonts w:ascii="Cambria Math" w:hAnsi="Cambria Math" w:cstheme="majorHAnsi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theme="majorHAnsi"/>
                    <w:sz w:val="24"/>
                  </w:rPr>
                  <m:t>null</m:t>
                </m:r>
              </m:e>
              <m:sub>
                <m:r>
                  <w:rPr>
                    <w:rFonts w:ascii="Cambria Math" w:hAnsi="Cambria Math" w:cstheme="majorHAnsi"/>
                    <w:sz w:val="24"/>
                  </w:rPr>
                  <m:t>i</m:t>
                </m:r>
              </m:sub>
              <m:sup>
                <m:r>
                  <w:rPr>
                    <w:rFonts w:ascii="Cambria Math" w:hAnsi="Cambria Math" w:cstheme="majorHAnsi"/>
                    <w:sz w:val="24"/>
                  </w:rPr>
                  <m:t>'</m:t>
                </m:r>
              </m:sup>
            </m:sSubSup>
          </m:sup>
        </m:sSup>
        <m:r>
          <w:rPr>
            <w:rFonts w:ascii="Cambria Math" w:hAnsi="Cambria Math" w:cstheme="majorHAnsi"/>
            <w:sz w:val="24"/>
          </w:rPr>
          <m:t xml:space="preserve"> </m:t>
        </m:r>
      </m:oMath>
      <w:r w:rsidR="00A31C6E" w:rsidRPr="00A821F2">
        <w:rPr>
          <w:rFonts w:asciiTheme="majorHAnsi" w:hAnsiTheme="majorHAnsi" w:cstheme="majorHAnsi"/>
          <w:sz w:val="24"/>
        </w:rPr>
        <w:t xml:space="preserve">is normalized to 1 using </w:t>
      </w:r>
      <w:r w:rsidR="00A31C6E" w:rsidRPr="00A821F2">
        <w:rPr>
          <w:rFonts w:asciiTheme="majorHAnsi" w:hAnsiTheme="majorHAnsi" w:cstheme="majorHAnsi"/>
          <w:b/>
          <w:bCs/>
          <w:sz w:val="24"/>
        </w:rPr>
        <w:t>Eq. 11</w:t>
      </w:r>
      <w:r w:rsidR="00A31C6E" w:rsidRPr="00A821F2">
        <w:rPr>
          <w:rFonts w:asciiTheme="majorHAnsi" w:hAnsiTheme="majorHAnsi" w:cstheme="majorHAnsi"/>
          <w:sz w:val="24"/>
        </w:rPr>
        <w:t xml:space="preserve">. Then, log-likelihood ratio test is applied to test all possible tri-allelic models against the alternate hypothesis based on </w:t>
      </w:r>
      <w:r w:rsidR="00A31C6E" w:rsidRPr="00A821F2">
        <w:rPr>
          <w:rFonts w:asciiTheme="majorHAnsi" w:hAnsiTheme="majorHAnsi" w:cstheme="majorHAnsi"/>
          <w:b/>
          <w:bCs/>
          <w:sz w:val="24"/>
        </w:rPr>
        <w:t>Eq. 12</w:t>
      </w:r>
      <w:r w:rsidR="00A31C6E" w:rsidRPr="00A821F2">
        <w:rPr>
          <w:rFonts w:asciiTheme="majorHAnsi" w:hAnsiTheme="majorHAnsi" w:cstheme="majorHAnsi"/>
          <w:sz w:val="24"/>
        </w:rPr>
        <w:t xml:space="preserve">. </w:t>
      </w:r>
    </w:p>
    <w:p w14:paraId="00641877" w14:textId="571E7E05" w:rsidR="006D2F7B" w:rsidRPr="00A821F2" w:rsidRDefault="00A31C6E" w:rsidP="00047749">
      <w:pPr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If the maximum p</w:t>
      </w:r>
      <w:r w:rsidR="00B80B08">
        <w:rPr>
          <w:rFonts w:asciiTheme="majorHAnsi" w:hAnsiTheme="majorHAnsi" w:cstheme="majorHAnsi"/>
          <w:sz w:val="24"/>
        </w:rPr>
        <w:t xml:space="preserve"> </w:t>
      </w:r>
      <w:r w:rsidRPr="00A821F2">
        <w:rPr>
          <w:rFonts w:asciiTheme="majorHAnsi" w:hAnsiTheme="majorHAnsi" w:cstheme="majorHAnsi"/>
          <w:sz w:val="24"/>
        </w:rPr>
        <w:t xml:space="preserve">value is larger than the threshold of 1e-6, the process is terminated here, and the candidate site is regarded as a tri-allelic site. Otherwise, </w:t>
      </w:r>
      <w:r w:rsidR="007A6E4A">
        <w:rPr>
          <w:rFonts w:asciiTheme="majorHAnsi" w:hAnsiTheme="majorHAnsi" w:cstheme="majorHAnsi"/>
          <w:sz w:val="24"/>
        </w:rPr>
        <w:t>it will be considered as the tetra-allelic site, indicated by the alternate hypothesis.</w:t>
      </w:r>
    </w:p>
    <w:p w14:paraId="70C7C933" w14:textId="548BF7D9" w:rsidR="00787059" w:rsidRPr="0077698A" w:rsidRDefault="009C08DB" w:rsidP="004F519D">
      <w:pPr>
        <w:pStyle w:val="1"/>
        <w:numPr>
          <w:ilvl w:val="0"/>
          <w:numId w:val="5"/>
        </w:num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769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Principal </w:t>
      </w:r>
      <w:r w:rsidR="00B80B0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7769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omponent </w:t>
      </w:r>
      <w:r w:rsidR="00B80B0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7769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nalysis</w:t>
      </w:r>
      <w:r w:rsidR="00B80B0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(PCA)</w:t>
      </w:r>
    </w:p>
    <w:p w14:paraId="2737F3DB" w14:textId="53D3CF7B" w:rsidR="00721BA4" w:rsidRPr="00A821F2" w:rsidRDefault="00787059" w:rsidP="00787059">
      <w:pPr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In our study we used </w:t>
      </w:r>
      <w:r w:rsidR="00540409" w:rsidRPr="00A821F2">
        <w:rPr>
          <w:rFonts w:asciiTheme="majorHAnsi" w:hAnsiTheme="majorHAnsi" w:cstheme="majorHAnsi"/>
          <w:sz w:val="24"/>
        </w:rPr>
        <w:t>Principal Component Analysis in two analyses</w:t>
      </w:r>
      <w:r w:rsidR="00DC7EDF">
        <w:rPr>
          <w:rFonts w:asciiTheme="majorHAnsi" w:hAnsiTheme="majorHAnsi" w:cstheme="majorHAnsi"/>
          <w:sz w:val="24"/>
        </w:rPr>
        <w:t>.</w:t>
      </w:r>
      <w:r w:rsidR="00540409" w:rsidRPr="00A821F2">
        <w:rPr>
          <w:rFonts w:asciiTheme="majorHAnsi" w:hAnsiTheme="majorHAnsi" w:cstheme="majorHAnsi"/>
          <w:sz w:val="24"/>
        </w:rPr>
        <w:t xml:space="preserve"> 1) </w:t>
      </w:r>
      <w:r w:rsidR="00DC7EDF">
        <w:rPr>
          <w:rFonts w:asciiTheme="majorHAnsi" w:hAnsiTheme="majorHAnsi" w:cstheme="majorHAnsi"/>
          <w:sz w:val="24"/>
        </w:rPr>
        <w:t>We i</w:t>
      </w:r>
      <w:r w:rsidR="00540409" w:rsidRPr="00A821F2">
        <w:rPr>
          <w:rFonts w:asciiTheme="majorHAnsi" w:hAnsiTheme="majorHAnsi" w:cstheme="majorHAnsi"/>
          <w:sz w:val="24"/>
        </w:rPr>
        <w:t>dentif</w:t>
      </w:r>
      <w:r w:rsidR="00DC7EDF">
        <w:rPr>
          <w:rFonts w:asciiTheme="majorHAnsi" w:hAnsiTheme="majorHAnsi" w:cstheme="majorHAnsi"/>
          <w:sz w:val="24"/>
        </w:rPr>
        <w:t>ied</w:t>
      </w:r>
      <w:r w:rsidR="00540409" w:rsidRPr="00A821F2">
        <w:rPr>
          <w:rFonts w:asciiTheme="majorHAnsi" w:hAnsiTheme="majorHAnsi" w:cstheme="majorHAnsi"/>
          <w:sz w:val="24"/>
        </w:rPr>
        <w:t xml:space="preserve"> potential biases using all </w:t>
      </w:r>
      <w:r w:rsidR="00590F21">
        <w:rPr>
          <w:rFonts w:asciiTheme="majorHAnsi" w:hAnsiTheme="majorHAnsi" w:cstheme="majorHAnsi"/>
          <w:sz w:val="24"/>
        </w:rPr>
        <w:t>17,844</w:t>
      </w:r>
      <w:r w:rsidR="00540409" w:rsidRPr="00A821F2">
        <w:rPr>
          <w:rFonts w:asciiTheme="majorHAnsi" w:hAnsiTheme="majorHAnsi" w:cstheme="majorHAnsi"/>
          <w:sz w:val="24"/>
        </w:rPr>
        <w:t xml:space="preserve"> </w:t>
      </w:r>
      <w:r w:rsidR="00173637" w:rsidRPr="00A821F2">
        <w:rPr>
          <w:rFonts w:asciiTheme="majorHAnsi" w:hAnsiTheme="majorHAnsi" w:cstheme="majorHAnsi"/>
          <w:sz w:val="24"/>
        </w:rPr>
        <w:t>embryo datasets</w:t>
      </w:r>
      <w:r w:rsidR="00540409" w:rsidRPr="00A821F2">
        <w:rPr>
          <w:rFonts w:asciiTheme="majorHAnsi" w:hAnsiTheme="majorHAnsi" w:cstheme="majorHAnsi"/>
          <w:sz w:val="24"/>
        </w:rPr>
        <w:t xml:space="preserve"> at the </w:t>
      </w:r>
      <w:proofErr w:type="spellStart"/>
      <w:r w:rsidR="00C01E3E" w:rsidRPr="00A821F2">
        <w:rPr>
          <w:rFonts w:asciiTheme="majorHAnsi" w:hAnsiTheme="majorHAnsi" w:cstheme="majorHAnsi"/>
          <w:sz w:val="24"/>
        </w:rPr>
        <w:t>dbSNP</w:t>
      </w:r>
      <w:proofErr w:type="spellEnd"/>
      <w:r w:rsidR="00C01E3E" w:rsidRPr="00A821F2">
        <w:rPr>
          <w:rFonts w:asciiTheme="majorHAnsi" w:hAnsiTheme="majorHAnsi" w:cstheme="majorHAnsi"/>
          <w:sz w:val="24"/>
        </w:rPr>
        <w:t xml:space="preserve"> </w:t>
      </w:r>
      <w:r w:rsidR="00540409" w:rsidRPr="00A821F2">
        <w:rPr>
          <w:rFonts w:asciiTheme="majorHAnsi" w:hAnsiTheme="majorHAnsi" w:cstheme="majorHAnsi"/>
          <w:sz w:val="24"/>
        </w:rPr>
        <w:t>known SNPs with MAF≥0.05 (</w:t>
      </w:r>
      <w:r w:rsidR="00DC7EDF">
        <w:rPr>
          <w:rFonts w:asciiTheme="majorHAnsi" w:hAnsiTheme="majorHAnsi" w:cstheme="majorHAnsi"/>
          <w:sz w:val="24"/>
        </w:rPr>
        <w:t>Additional file 3:</w:t>
      </w:r>
      <w:r w:rsidR="00540409" w:rsidRPr="00A821F2">
        <w:rPr>
          <w:rFonts w:asciiTheme="majorHAnsi" w:hAnsiTheme="majorHAnsi" w:cstheme="majorHAnsi"/>
          <w:sz w:val="24"/>
        </w:rPr>
        <w:t xml:space="preserve"> Fig</w:t>
      </w:r>
      <w:r w:rsidR="00DC7EDF">
        <w:rPr>
          <w:rFonts w:asciiTheme="majorHAnsi" w:hAnsiTheme="majorHAnsi" w:cstheme="majorHAnsi"/>
          <w:sz w:val="24"/>
        </w:rPr>
        <w:t>ure S</w:t>
      </w:r>
      <w:r w:rsidR="0012741D">
        <w:rPr>
          <w:rFonts w:asciiTheme="majorHAnsi" w:hAnsiTheme="majorHAnsi" w:cstheme="majorHAnsi"/>
          <w:sz w:val="24"/>
        </w:rPr>
        <w:t>4</w:t>
      </w:r>
      <w:r w:rsidR="00540409" w:rsidRPr="00A821F2">
        <w:rPr>
          <w:rFonts w:asciiTheme="majorHAnsi" w:hAnsiTheme="majorHAnsi" w:cstheme="majorHAnsi"/>
          <w:sz w:val="24"/>
        </w:rPr>
        <w:t xml:space="preserve">) and </w:t>
      </w:r>
      <w:r w:rsidR="00D32181" w:rsidRPr="00A821F2">
        <w:rPr>
          <w:rFonts w:asciiTheme="majorHAnsi" w:hAnsiTheme="majorHAnsi" w:cstheme="majorHAnsi"/>
          <w:sz w:val="24"/>
        </w:rPr>
        <w:t>concluded</w:t>
      </w:r>
      <w:r w:rsidR="00540409" w:rsidRPr="00A821F2">
        <w:rPr>
          <w:rFonts w:asciiTheme="majorHAnsi" w:hAnsiTheme="majorHAnsi" w:cstheme="majorHAnsi"/>
          <w:sz w:val="24"/>
        </w:rPr>
        <w:t xml:space="preserve"> that the </w:t>
      </w:r>
      <w:r w:rsidR="00D32181" w:rsidRPr="00A821F2">
        <w:rPr>
          <w:rFonts w:asciiTheme="majorHAnsi" w:hAnsiTheme="majorHAnsi" w:cstheme="majorHAnsi"/>
          <w:sz w:val="24"/>
        </w:rPr>
        <w:t xml:space="preserve">two most significant </w:t>
      </w:r>
      <w:r w:rsidR="0027496C" w:rsidRPr="00A821F2">
        <w:rPr>
          <w:rFonts w:asciiTheme="majorHAnsi" w:hAnsiTheme="majorHAnsi" w:cstheme="majorHAnsi"/>
          <w:sz w:val="24"/>
        </w:rPr>
        <w:t>principal</w:t>
      </w:r>
      <w:r w:rsidR="00D32181" w:rsidRPr="00A821F2">
        <w:rPr>
          <w:rFonts w:asciiTheme="majorHAnsi" w:hAnsiTheme="majorHAnsi" w:cstheme="majorHAnsi"/>
          <w:sz w:val="24"/>
        </w:rPr>
        <w:t xml:space="preserve"> components</w:t>
      </w:r>
      <w:r w:rsidR="00540409" w:rsidRPr="00A821F2">
        <w:rPr>
          <w:rFonts w:asciiTheme="majorHAnsi" w:hAnsiTheme="majorHAnsi" w:cstheme="majorHAnsi"/>
          <w:sz w:val="24"/>
        </w:rPr>
        <w:t xml:space="preserve"> represent</w:t>
      </w:r>
      <w:r w:rsidR="00D32181" w:rsidRPr="00A821F2">
        <w:rPr>
          <w:rFonts w:asciiTheme="majorHAnsi" w:hAnsiTheme="majorHAnsi" w:cstheme="majorHAnsi"/>
          <w:sz w:val="24"/>
        </w:rPr>
        <w:t xml:space="preserve"> </w:t>
      </w:r>
      <w:r w:rsidR="00540409" w:rsidRPr="00A821F2">
        <w:rPr>
          <w:rFonts w:asciiTheme="majorHAnsi" w:hAnsiTheme="majorHAnsi" w:cstheme="majorHAnsi"/>
          <w:sz w:val="24"/>
        </w:rPr>
        <w:t>different whole genome amplification kits</w:t>
      </w:r>
      <w:r w:rsidR="00D32181" w:rsidRPr="00A821F2">
        <w:rPr>
          <w:rFonts w:asciiTheme="majorHAnsi" w:hAnsiTheme="majorHAnsi" w:cstheme="majorHAnsi"/>
          <w:sz w:val="24"/>
        </w:rPr>
        <w:t>,</w:t>
      </w:r>
      <w:r w:rsidR="00540409" w:rsidRPr="00A821F2">
        <w:rPr>
          <w:rFonts w:asciiTheme="majorHAnsi" w:hAnsiTheme="majorHAnsi" w:cstheme="majorHAnsi"/>
          <w:sz w:val="24"/>
        </w:rPr>
        <w:t xml:space="preserve"> and</w:t>
      </w:r>
      <w:r w:rsidR="00D32181" w:rsidRPr="00A821F2">
        <w:rPr>
          <w:rFonts w:asciiTheme="majorHAnsi" w:hAnsiTheme="majorHAnsi" w:cstheme="majorHAnsi"/>
          <w:sz w:val="24"/>
        </w:rPr>
        <w:t xml:space="preserve"> </w:t>
      </w:r>
      <w:r w:rsidR="00540409" w:rsidRPr="00A821F2">
        <w:rPr>
          <w:rFonts w:asciiTheme="majorHAnsi" w:hAnsiTheme="majorHAnsi" w:cstheme="majorHAnsi"/>
          <w:sz w:val="24"/>
        </w:rPr>
        <w:t>sequencing platforms.</w:t>
      </w:r>
      <w:r w:rsidR="00493EE1" w:rsidRPr="00A821F2">
        <w:rPr>
          <w:rFonts w:asciiTheme="majorHAnsi" w:hAnsiTheme="majorHAnsi" w:cstheme="majorHAnsi"/>
          <w:sz w:val="24"/>
        </w:rPr>
        <w:t xml:space="preserve"> </w:t>
      </w:r>
      <w:r w:rsidR="00F23A31" w:rsidRPr="00A821F2">
        <w:rPr>
          <w:rFonts w:asciiTheme="majorHAnsi" w:hAnsiTheme="majorHAnsi" w:cstheme="majorHAnsi"/>
          <w:sz w:val="24"/>
        </w:rPr>
        <w:t xml:space="preserve">2) </w:t>
      </w:r>
      <w:r w:rsidR="00721BA4" w:rsidRPr="00A821F2">
        <w:rPr>
          <w:rFonts w:asciiTheme="majorHAnsi" w:hAnsiTheme="majorHAnsi" w:cstheme="majorHAnsi"/>
          <w:sz w:val="24"/>
        </w:rPr>
        <w:t>So,</w:t>
      </w:r>
      <w:r w:rsidR="0027496C" w:rsidRPr="00A821F2">
        <w:rPr>
          <w:rFonts w:asciiTheme="majorHAnsi" w:hAnsiTheme="majorHAnsi" w:cstheme="majorHAnsi"/>
          <w:sz w:val="24"/>
        </w:rPr>
        <w:t xml:space="preserve"> to remove the biases, </w:t>
      </w:r>
      <w:r w:rsidR="00CE7B4F" w:rsidRPr="00A821F2">
        <w:rPr>
          <w:rFonts w:asciiTheme="majorHAnsi" w:hAnsiTheme="majorHAnsi" w:cstheme="majorHAnsi"/>
          <w:sz w:val="24"/>
        </w:rPr>
        <w:t>we performed</w:t>
      </w:r>
      <w:r w:rsidR="001157FF" w:rsidRPr="00A821F2">
        <w:rPr>
          <w:rFonts w:asciiTheme="majorHAnsi" w:hAnsiTheme="majorHAnsi" w:cstheme="majorHAnsi"/>
          <w:sz w:val="24"/>
        </w:rPr>
        <w:t xml:space="preserve"> PCA</w:t>
      </w:r>
      <w:r w:rsidR="00173637" w:rsidRPr="00A821F2">
        <w:rPr>
          <w:rFonts w:asciiTheme="majorHAnsi" w:hAnsiTheme="majorHAnsi" w:cstheme="majorHAnsi"/>
          <w:sz w:val="24"/>
        </w:rPr>
        <w:t xml:space="preserve"> on </w:t>
      </w:r>
      <w:r w:rsidR="00B620AB" w:rsidRPr="00A821F2">
        <w:rPr>
          <w:rFonts w:asciiTheme="majorHAnsi" w:hAnsiTheme="majorHAnsi" w:cstheme="majorHAnsi"/>
          <w:sz w:val="24"/>
        </w:rPr>
        <w:t xml:space="preserve">imputed and filtered SNPs in </w:t>
      </w:r>
      <w:r w:rsidR="00173637" w:rsidRPr="00A821F2">
        <w:rPr>
          <w:rFonts w:asciiTheme="majorHAnsi" w:hAnsiTheme="majorHAnsi" w:cstheme="majorHAnsi"/>
          <w:sz w:val="24"/>
        </w:rPr>
        <w:t xml:space="preserve">the </w:t>
      </w:r>
      <w:r w:rsidR="00590F21">
        <w:rPr>
          <w:rFonts w:asciiTheme="majorHAnsi" w:hAnsiTheme="majorHAnsi" w:cstheme="majorHAnsi"/>
          <w:sz w:val="24"/>
        </w:rPr>
        <w:t>1,744</w:t>
      </w:r>
      <w:r w:rsidR="00173637" w:rsidRPr="00A821F2">
        <w:rPr>
          <w:rFonts w:asciiTheme="majorHAnsi" w:hAnsiTheme="majorHAnsi" w:cstheme="majorHAnsi"/>
          <w:sz w:val="24"/>
        </w:rPr>
        <w:t xml:space="preserve"> b</w:t>
      </w:r>
      <w:r w:rsidR="00200B23" w:rsidRPr="00A821F2">
        <w:rPr>
          <w:rFonts w:asciiTheme="majorHAnsi" w:hAnsiTheme="majorHAnsi" w:cstheme="majorHAnsi"/>
          <w:sz w:val="24"/>
        </w:rPr>
        <w:t xml:space="preserve">orn embryos with gestational </w:t>
      </w:r>
      <w:proofErr w:type="gramStart"/>
      <w:r w:rsidR="00200B23" w:rsidRPr="00A821F2">
        <w:rPr>
          <w:rFonts w:asciiTheme="majorHAnsi" w:hAnsiTheme="majorHAnsi" w:cstheme="majorHAnsi"/>
          <w:sz w:val="24"/>
        </w:rPr>
        <w:t>age</w:t>
      </w:r>
      <w:r w:rsidR="00B620AB" w:rsidRPr="00A821F2">
        <w:rPr>
          <w:rFonts w:asciiTheme="majorHAnsi" w:hAnsiTheme="majorHAnsi" w:cstheme="majorHAnsi"/>
          <w:sz w:val="24"/>
        </w:rPr>
        <w:t>, and</w:t>
      </w:r>
      <w:proofErr w:type="gramEnd"/>
      <w:r w:rsidR="00B620AB" w:rsidRPr="00A821F2">
        <w:rPr>
          <w:rFonts w:asciiTheme="majorHAnsi" w:hAnsiTheme="majorHAnsi" w:cstheme="majorHAnsi"/>
          <w:sz w:val="24"/>
        </w:rPr>
        <w:t xml:space="preserve"> </w:t>
      </w:r>
      <w:r w:rsidR="007B22AF" w:rsidRPr="00A821F2">
        <w:rPr>
          <w:rFonts w:asciiTheme="majorHAnsi" w:hAnsiTheme="majorHAnsi" w:cstheme="majorHAnsi"/>
          <w:sz w:val="24"/>
        </w:rPr>
        <w:t>used the eight most sign</w:t>
      </w:r>
      <w:r w:rsidR="00954C05" w:rsidRPr="00A821F2">
        <w:rPr>
          <w:rFonts w:asciiTheme="majorHAnsi" w:hAnsiTheme="majorHAnsi" w:cstheme="majorHAnsi"/>
          <w:sz w:val="24"/>
        </w:rPr>
        <w:t xml:space="preserve">ificant principle components </w:t>
      </w:r>
      <w:r w:rsidR="00DC6978" w:rsidRPr="00A821F2">
        <w:rPr>
          <w:rFonts w:asciiTheme="majorHAnsi" w:hAnsiTheme="majorHAnsi" w:cstheme="majorHAnsi"/>
          <w:sz w:val="24"/>
        </w:rPr>
        <w:t>as covariates to be considered in subsequent GWAS analyses.</w:t>
      </w:r>
    </w:p>
    <w:p w14:paraId="6710703F" w14:textId="604F1C5E" w:rsidR="009C08DB" w:rsidRPr="00A821F2" w:rsidRDefault="001D06D7" w:rsidP="00047749">
      <w:pPr>
        <w:ind w:firstLine="567"/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>T</w:t>
      </w:r>
      <w:r w:rsidR="00787059" w:rsidRPr="00A821F2">
        <w:rPr>
          <w:rFonts w:asciiTheme="majorHAnsi" w:hAnsiTheme="majorHAnsi" w:cstheme="majorHAnsi"/>
          <w:sz w:val="24"/>
        </w:rPr>
        <w:t>h</w:t>
      </w:r>
      <w:r w:rsidR="009C08DB" w:rsidRPr="00A821F2">
        <w:rPr>
          <w:rFonts w:asciiTheme="majorHAnsi" w:hAnsiTheme="majorHAnsi" w:cstheme="majorHAnsi"/>
          <w:sz w:val="24"/>
        </w:rPr>
        <w:t xml:space="preserve">e genotype probabilities </w:t>
      </w:r>
      <w:r w:rsidR="00361390" w:rsidRPr="00A821F2">
        <w:rPr>
          <w:rFonts w:asciiTheme="majorHAnsi" w:hAnsiTheme="majorHAnsi" w:cstheme="majorHAnsi"/>
          <w:sz w:val="24"/>
        </w:rPr>
        <w:t>calculated</w:t>
      </w:r>
      <w:r w:rsidR="006E2134" w:rsidRPr="00A821F2">
        <w:rPr>
          <w:rFonts w:asciiTheme="majorHAnsi" w:hAnsiTheme="majorHAnsi" w:cstheme="majorHAnsi"/>
          <w:sz w:val="24"/>
        </w:rPr>
        <w:t xml:space="preserve"> by </w:t>
      </w:r>
      <w:r w:rsidR="009C08DB" w:rsidRPr="00A821F2">
        <w:rPr>
          <w:rFonts w:asciiTheme="majorHAnsi" w:hAnsiTheme="majorHAnsi" w:cstheme="majorHAnsi"/>
          <w:sz w:val="24"/>
        </w:rPr>
        <w:t>STITCH</w:t>
      </w:r>
      <w:r w:rsidR="00E82517" w:rsidRPr="00A821F2">
        <w:rPr>
          <w:rFonts w:asciiTheme="majorHAnsi" w:hAnsiTheme="majorHAnsi" w:cstheme="majorHAnsi"/>
          <w:sz w:val="24"/>
        </w:rPr>
        <w:t xml:space="preserve"> </w:t>
      </w:r>
      <w:r w:rsidR="009C08DB" w:rsidRPr="00A821F2">
        <w:rPr>
          <w:rFonts w:asciiTheme="majorHAnsi" w:hAnsiTheme="majorHAnsi" w:cstheme="majorHAnsi"/>
          <w:sz w:val="24"/>
        </w:rPr>
        <w:fldChar w:fldCharType="begin">
          <w:fldData xml:space="preserve">PEVuZE5vdGU+PENpdGU+PEF1dGhvcj5EYXZpZXM8L0F1dGhvcj48WWVhcj4yMDE2PC9ZZWFyPjxS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</w:fldData>
        </w:fldChar>
      </w:r>
      <w:r w:rsidR="00CC32C9">
        <w:rPr>
          <w:rFonts w:asciiTheme="majorHAnsi" w:hAnsiTheme="majorHAnsi" w:cstheme="majorHAnsi"/>
          <w:sz w:val="24"/>
        </w:rPr>
        <w:instrText xml:space="preserve"> ADDIN EN.CITE </w:instrText>
      </w:r>
      <w:r w:rsidR="00CC32C9">
        <w:rPr>
          <w:rFonts w:asciiTheme="majorHAnsi" w:hAnsiTheme="majorHAnsi" w:cstheme="majorHAnsi"/>
          <w:sz w:val="24"/>
        </w:rPr>
        <w:fldChar w:fldCharType="begin">
          <w:fldData xml:space="preserve">PEVuZE5vdGU+PENpdGU+PEF1dGhvcj5EYXZpZXM8L0F1dGhvcj48WWVhcj4yMDE2PC9ZZWFyPjxS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</w:fldData>
        </w:fldChar>
      </w:r>
      <w:r w:rsidR="00CC32C9">
        <w:rPr>
          <w:rFonts w:asciiTheme="majorHAnsi" w:hAnsiTheme="majorHAnsi" w:cstheme="majorHAnsi"/>
          <w:sz w:val="24"/>
        </w:rPr>
        <w:instrText xml:space="preserve"> ADDIN EN.CITE.DATA </w:instrText>
      </w:r>
      <w:r w:rsidR="00CC32C9">
        <w:rPr>
          <w:rFonts w:asciiTheme="majorHAnsi" w:hAnsiTheme="majorHAnsi" w:cstheme="majorHAnsi"/>
          <w:sz w:val="24"/>
        </w:rPr>
      </w:r>
      <w:r w:rsidR="00CC32C9">
        <w:rPr>
          <w:rFonts w:asciiTheme="majorHAnsi" w:hAnsiTheme="majorHAnsi" w:cstheme="majorHAnsi"/>
          <w:sz w:val="24"/>
        </w:rPr>
        <w:fldChar w:fldCharType="end"/>
      </w:r>
      <w:r w:rsidR="009C08DB" w:rsidRPr="00A821F2">
        <w:rPr>
          <w:rFonts w:asciiTheme="majorHAnsi" w:hAnsiTheme="majorHAnsi" w:cstheme="majorHAnsi"/>
          <w:sz w:val="24"/>
        </w:rPr>
      </w:r>
      <w:r w:rsidR="009C08DB" w:rsidRPr="00A821F2">
        <w:rPr>
          <w:rFonts w:asciiTheme="majorHAnsi" w:hAnsiTheme="majorHAnsi" w:cstheme="majorHAnsi"/>
          <w:sz w:val="24"/>
        </w:rPr>
        <w:fldChar w:fldCharType="separate"/>
      </w:r>
      <w:r w:rsidR="00CC32C9">
        <w:rPr>
          <w:rFonts w:asciiTheme="majorHAnsi" w:hAnsiTheme="majorHAnsi" w:cstheme="majorHAnsi"/>
          <w:noProof/>
          <w:sz w:val="24"/>
        </w:rPr>
        <w:t>(2)</w:t>
      </w:r>
      <w:r w:rsidR="009C08DB" w:rsidRPr="00A821F2">
        <w:rPr>
          <w:rFonts w:asciiTheme="majorHAnsi" w:hAnsiTheme="majorHAnsi" w:cstheme="majorHAnsi"/>
          <w:sz w:val="24"/>
        </w:rPr>
        <w:fldChar w:fldCharType="end"/>
      </w:r>
      <w:r w:rsidR="009C08DB" w:rsidRPr="00A821F2">
        <w:rPr>
          <w:rFonts w:asciiTheme="majorHAnsi" w:hAnsiTheme="majorHAnsi" w:cstheme="majorHAnsi"/>
          <w:sz w:val="24"/>
        </w:rPr>
        <w:t xml:space="preserve"> were </w:t>
      </w:r>
      <w:r w:rsidR="004D4101" w:rsidRPr="00A821F2">
        <w:rPr>
          <w:rFonts w:asciiTheme="majorHAnsi" w:hAnsiTheme="majorHAnsi" w:cstheme="majorHAnsi"/>
          <w:sz w:val="24"/>
        </w:rPr>
        <w:t>used for</w:t>
      </w:r>
      <w:r w:rsidR="009C08DB" w:rsidRPr="00A821F2">
        <w:rPr>
          <w:rFonts w:asciiTheme="majorHAnsi" w:hAnsiTheme="majorHAnsi" w:cstheme="majorHAnsi"/>
          <w:sz w:val="24"/>
        </w:rPr>
        <w:t xml:space="preserve"> calculat</w:t>
      </w:r>
      <w:r w:rsidR="004D4101" w:rsidRPr="00A821F2">
        <w:rPr>
          <w:rFonts w:asciiTheme="majorHAnsi" w:hAnsiTheme="majorHAnsi" w:cstheme="majorHAnsi"/>
          <w:sz w:val="24"/>
        </w:rPr>
        <w:t>ing</w:t>
      </w:r>
      <w:r w:rsidR="009C08DB" w:rsidRPr="00A821F2">
        <w:rPr>
          <w:rFonts w:asciiTheme="majorHAnsi" w:hAnsiTheme="majorHAnsi" w:cstheme="majorHAnsi"/>
          <w:sz w:val="24"/>
        </w:rPr>
        <w:t xml:space="preserve"> </w:t>
      </w:r>
      <w:r w:rsidR="009C08DB" w:rsidRPr="00A821F2">
        <w:rPr>
          <w:rFonts w:asciiTheme="majorHAnsi" w:hAnsiTheme="majorHAnsi" w:cstheme="majorHAnsi"/>
          <w:sz w:val="24"/>
        </w:rPr>
        <w:lastRenderedPageBreak/>
        <w:t>the covariance matrix as: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82"/>
      </w:tblGrid>
      <w:tr w:rsidR="00A821F2" w:rsidRPr="00A821F2" w14:paraId="7AF3AA30" w14:textId="77777777" w:rsidTr="00300A71">
        <w:tc>
          <w:tcPr>
            <w:tcW w:w="7508" w:type="dxa"/>
          </w:tcPr>
          <w:p w14:paraId="7CAF1CF7" w14:textId="77777777" w:rsidR="009C08DB" w:rsidRPr="00A821F2" w:rsidRDefault="004A412A" w:rsidP="00703815">
            <w:pPr>
              <w:jc w:val="right"/>
              <w:rPr>
                <w:rFonts w:asciiTheme="majorHAnsi" w:hAnsiTheme="majorHAnsi" w:cstheme="majorHAnsi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i</m:t>
                    </m:r>
                  </m:sup>
                </m:sSubSup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k=0,1,2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ajorHAnsi"/>
                    <w:sz w:val="24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782" w:type="dxa"/>
          </w:tcPr>
          <w:p w14:paraId="64F73686" w14:textId="62D15E86" w:rsidR="009C08DB" w:rsidRPr="00A821F2" w:rsidRDefault="009C08DB" w:rsidP="00703815">
            <w:pPr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</w:t>
            </w:r>
            <w:r w:rsidR="001511C5" w:rsidRPr="00A821F2">
              <w:rPr>
                <w:rFonts w:asciiTheme="majorHAnsi" w:hAnsiTheme="majorHAnsi" w:cstheme="majorHAnsi"/>
                <w:sz w:val="24"/>
              </w:rPr>
              <w:t>1</w:t>
            </w:r>
            <w:r w:rsidR="005D7FE2">
              <w:rPr>
                <w:rFonts w:asciiTheme="majorHAnsi" w:hAnsiTheme="majorHAnsi" w:cstheme="majorHAnsi"/>
                <w:sz w:val="24"/>
              </w:rPr>
              <w:t>9</w:t>
            </w:r>
            <w:r w:rsidRPr="00A821F2">
              <w:rPr>
                <w:rFonts w:asciiTheme="majorHAnsi" w:hAnsiTheme="majorHAnsi" w:cstheme="majorHAnsi"/>
                <w:sz w:val="24"/>
              </w:rPr>
              <w:t>)</w:t>
            </w:r>
          </w:p>
        </w:tc>
      </w:tr>
      <w:tr w:rsidR="00A821F2" w:rsidRPr="00A821F2" w14:paraId="2A67B250" w14:textId="77777777" w:rsidTr="00300A71">
        <w:tc>
          <w:tcPr>
            <w:tcW w:w="7508" w:type="dxa"/>
          </w:tcPr>
          <w:p w14:paraId="70D4E8C6" w14:textId="77777777" w:rsidR="009C08DB" w:rsidRPr="00A821F2" w:rsidRDefault="004A412A" w:rsidP="00300A71">
            <w:pPr>
              <w:rPr>
                <w:rFonts w:asciiTheme="majorHAnsi" w:hAnsiTheme="majorHAnsi" w:cstheme="majorHAnsi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i,j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</w:rPr>
                      <m:t>M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ajorHAnsi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sz w:val="24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i</m:t>
                            </m:r>
                          </m:sup>
                        </m:sSub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)(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j</m:t>
                            </m:r>
                          </m:sup>
                        </m:sSubSup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(1-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24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82" w:type="dxa"/>
          </w:tcPr>
          <w:p w14:paraId="32F2DF27" w14:textId="1524320B" w:rsidR="009C08DB" w:rsidRPr="00A821F2" w:rsidRDefault="009C08DB" w:rsidP="00703815">
            <w:pPr>
              <w:jc w:val="right"/>
              <w:rPr>
                <w:rFonts w:asciiTheme="majorHAnsi" w:hAnsiTheme="majorHAnsi" w:cstheme="majorHAnsi"/>
                <w:sz w:val="24"/>
              </w:rPr>
            </w:pPr>
            <w:r w:rsidRPr="00A821F2">
              <w:rPr>
                <w:rFonts w:asciiTheme="majorHAnsi" w:hAnsiTheme="majorHAnsi" w:cstheme="majorHAnsi"/>
                <w:sz w:val="24"/>
              </w:rPr>
              <w:t>(</w:t>
            </w:r>
            <w:r w:rsidR="005D7FE2">
              <w:rPr>
                <w:rFonts w:asciiTheme="majorHAnsi" w:hAnsiTheme="majorHAnsi" w:cstheme="majorHAnsi"/>
                <w:sz w:val="24"/>
              </w:rPr>
              <w:t>20</w:t>
            </w:r>
            <w:r w:rsidRPr="00A821F2">
              <w:rPr>
                <w:rFonts w:asciiTheme="majorHAnsi" w:hAnsiTheme="majorHAnsi" w:cstheme="majorHAnsi"/>
                <w:sz w:val="24"/>
              </w:rPr>
              <w:t>)</w:t>
            </w:r>
          </w:p>
        </w:tc>
      </w:tr>
    </w:tbl>
    <w:p w14:paraId="6730640D" w14:textId="1C789CC4" w:rsidR="009C08DB" w:rsidRPr="00A821F2" w:rsidRDefault="009C08DB" w:rsidP="009C08DB">
      <w:pPr>
        <w:rPr>
          <w:rFonts w:asciiTheme="majorHAnsi" w:hAnsiTheme="majorHAnsi" w:cstheme="majorHAnsi"/>
          <w:sz w:val="24"/>
        </w:rPr>
      </w:pPr>
      <w:r w:rsidRPr="00A821F2">
        <w:rPr>
          <w:rFonts w:asciiTheme="majorHAnsi" w:hAnsiTheme="majorHAnsi" w:cstheme="majorHAnsi"/>
          <w:sz w:val="24"/>
        </w:rPr>
        <w:t xml:space="preserve">where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</w:rPr>
              <m:t>P</m:t>
            </m:r>
          </m:e>
          <m:sub>
            <m:r>
              <w:rPr>
                <w:rFonts w:ascii="Cambria Math" w:hAnsi="Cambria Math" w:cstheme="majorHAnsi"/>
                <w:sz w:val="24"/>
              </w:rPr>
              <m:t>k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 xml:space="preserve"> denotes the imputed genotype probability for genotype</w:t>
      </w:r>
      <w:r w:rsidRPr="00A821F2">
        <w:rPr>
          <w:rFonts w:asciiTheme="majorHAnsi" w:hAnsiTheme="majorHAnsi" w:cstheme="majorHAnsi"/>
          <w:i/>
          <w:iCs/>
          <w:sz w:val="24"/>
        </w:rPr>
        <w:t xml:space="preserve"> k</w:t>
      </w:r>
      <w:r w:rsidRPr="00A821F2">
        <w:rPr>
          <w:rFonts w:asciiTheme="majorHAnsi" w:hAnsiTheme="majorHAnsi" w:cstheme="majorHAnsi"/>
          <w:sz w:val="24"/>
        </w:rPr>
        <w:t xml:space="preserve">, </w:t>
      </w:r>
      <w:r w:rsidR="00CE27E4" w:rsidRPr="00A821F2">
        <w:rPr>
          <w:rFonts w:asciiTheme="majorHAnsi" w:hAnsiTheme="majorHAnsi" w:cstheme="majorHAnsi"/>
          <w:sz w:val="24"/>
        </w:rPr>
        <w:t xml:space="preserve">with </w:t>
      </w:r>
      <w:r w:rsidRPr="00A821F2">
        <w:rPr>
          <w:rFonts w:asciiTheme="majorHAnsi" w:hAnsiTheme="majorHAnsi" w:cstheme="majorHAnsi"/>
          <w:i/>
          <w:iCs/>
          <w:sz w:val="24"/>
        </w:rPr>
        <w:t>k</w:t>
      </w:r>
      <w:r w:rsidRPr="00A821F2">
        <w:rPr>
          <w:rFonts w:asciiTheme="majorHAnsi" w:hAnsiTheme="majorHAnsi" w:cstheme="majorHAnsi"/>
          <w:sz w:val="24"/>
        </w:rPr>
        <w:t xml:space="preserve">=0 </w:t>
      </w:r>
      <w:r w:rsidR="00CE27E4" w:rsidRPr="00A821F2">
        <w:rPr>
          <w:rFonts w:asciiTheme="majorHAnsi" w:hAnsiTheme="majorHAnsi" w:cstheme="majorHAnsi"/>
          <w:sz w:val="24"/>
        </w:rPr>
        <w:t>means</w:t>
      </w:r>
      <w:r w:rsidRPr="00A821F2">
        <w:rPr>
          <w:rFonts w:asciiTheme="majorHAnsi" w:hAnsiTheme="majorHAnsi" w:cstheme="majorHAnsi"/>
          <w:sz w:val="24"/>
        </w:rPr>
        <w:t xml:space="preserve"> genotype 0/0,</w:t>
      </w:r>
      <w:r w:rsidRPr="00A821F2">
        <w:rPr>
          <w:rFonts w:asciiTheme="majorHAnsi" w:hAnsiTheme="majorHAnsi" w:cstheme="majorHAnsi"/>
          <w:i/>
          <w:iCs/>
          <w:sz w:val="24"/>
        </w:rPr>
        <w:t xml:space="preserve"> k</w:t>
      </w:r>
      <w:r w:rsidRPr="00A821F2">
        <w:rPr>
          <w:rFonts w:asciiTheme="majorHAnsi" w:hAnsiTheme="majorHAnsi" w:cstheme="majorHAnsi"/>
          <w:sz w:val="24"/>
        </w:rPr>
        <w:t xml:space="preserve">=1 </w:t>
      </w:r>
      <w:r w:rsidR="00CE27E4" w:rsidRPr="00A821F2">
        <w:rPr>
          <w:rFonts w:asciiTheme="majorHAnsi" w:hAnsiTheme="majorHAnsi" w:cstheme="majorHAnsi"/>
          <w:sz w:val="24"/>
        </w:rPr>
        <w:t xml:space="preserve">means </w:t>
      </w:r>
      <w:r w:rsidRPr="00A821F2">
        <w:rPr>
          <w:rFonts w:asciiTheme="majorHAnsi" w:hAnsiTheme="majorHAnsi" w:cstheme="majorHAnsi"/>
          <w:sz w:val="24"/>
        </w:rPr>
        <w:t>genotype 0/1 or 1/0,</w:t>
      </w:r>
      <w:r w:rsidR="00411EFB" w:rsidRPr="00A821F2">
        <w:rPr>
          <w:rFonts w:asciiTheme="majorHAnsi" w:hAnsiTheme="majorHAnsi" w:cstheme="majorHAnsi"/>
          <w:sz w:val="24"/>
        </w:rPr>
        <w:t xml:space="preserve"> and</w:t>
      </w:r>
      <w:r w:rsidRPr="00A821F2">
        <w:rPr>
          <w:rFonts w:asciiTheme="majorHAnsi" w:hAnsiTheme="majorHAnsi" w:cstheme="majorHAnsi"/>
          <w:sz w:val="24"/>
        </w:rPr>
        <w:t xml:space="preserve"> </w:t>
      </w:r>
      <w:r w:rsidRPr="00A821F2">
        <w:rPr>
          <w:rFonts w:asciiTheme="majorHAnsi" w:hAnsiTheme="majorHAnsi" w:cstheme="majorHAnsi"/>
          <w:i/>
          <w:iCs/>
          <w:sz w:val="24"/>
        </w:rPr>
        <w:t>k</w:t>
      </w:r>
      <w:r w:rsidRPr="00A821F2">
        <w:rPr>
          <w:rFonts w:asciiTheme="majorHAnsi" w:hAnsiTheme="majorHAnsi" w:cstheme="majorHAnsi"/>
          <w:sz w:val="24"/>
        </w:rPr>
        <w:t xml:space="preserve">=2 </w:t>
      </w:r>
      <w:r w:rsidR="00411EFB" w:rsidRPr="00A821F2">
        <w:rPr>
          <w:rFonts w:asciiTheme="majorHAnsi" w:hAnsiTheme="majorHAnsi" w:cstheme="majorHAnsi"/>
          <w:sz w:val="24"/>
        </w:rPr>
        <w:t xml:space="preserve">means </w:t>
      </w:r>
      <w:r w:rsidRPr="00A821F2">
        <w:rPr>
          <w:rFonts w:asciiTheme="majorHAnsi" w:hAnsiTheme="majorHAnsi" w:cstheme="majorHAnsi"/>
          <w:sz w:val="24"/>
        </w:rPr>
        <w:t xml:space="preserve">genotype 1/1.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</w:rPr>
              <m:t>f</m:t>
            </m:r>
          </m:e>
          <m:sub>
            <m:r>
              <w:rPr>
                <w:rFonts w:ascii="Cambria Math" w:hAnsi="Cambria Math" w:cstheme="majorHAnsi"/>
                <w:sz w:val="24"/>
              </w:rPr>
              <m:t>m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 xml:space="preserve"> is the minor allele frequency of the </w:t>
      </w:r>
      <w:proofErr w:type="spellStart"/>
      <w:r w:rsidRPr="00A821F2">
        <w:rPr>
          <w:rFonts w:asciiTheme="majorHAnsi" w:hAnsiTheme="majorHAnsi" w:cstheme="majorHAnsi"/>
          <w:i/>
          <w:iCs/>
          <w:sz w:val="24"/>
        </w:rPr>
        <w:t>m</w:t>
      </w:r>
      <w:r w:rsidRPr="00A821F2">
        <w:rPr>
          <w:rFonts w:asciiTheme="majorHAnsi" w:hAnsiTheme="majorHAnsi" w:cstheme="majorHAnsi"/>
          <w:sz w:val="24"/>
          <w:vertAlign w:val="superscript"/>
        </w:rPr>
        <w:t>th</w:t>
      </w:r>
      <w:proofErr w:type="spellEnd"/>
      <w:r w:rsidRPr="00A821F2">
        <w:rPr>
          <w:rFonts w:asciiTheme="majorHAnsi" w:hAnsiTheme="majorHAnsi" w:cstheme="majorHAnsi"/>
          <w:sz w:val="24"/>
          <w:vertAlign w:val="superscript"/>
        </w:rPr>
        <w:t xml:space="preserve"> </w:t>
      </w:r>
      <w:r w:rsidRPr="00A821F2">
        <w:rPr>
          <w:rFonts w:asciiTheme="majorHAnsi" w:hAnsiTheme="majorHAnsi" w:cstheme="majorHAnsi"/>
          <w:sz w:val="24"/>
        </w:rPr>
        <w:t xml:space="preserve">SNP and </w:t>
      </w:r>
      <w:r w:rsidRPr="00A821F2">
        <w:rPr>
          <w:rFonts w:asciiTheme="majorHAnsi" w:hAnsiTheme="majorHAnsi" w:cstheme="majorHAnsi"/>
          <w:i/>
          <w:iCs/>
          <w:sz w:val="24"/>
        </w:rPr>
        <w:t>M</w:t>
      </w:r>
      <w:r w:rsidRPr="00A821F2">
        <w:rPr>
          <w:rFonts w:asciiTheme="majorHAnsi" w:hAnsiTheme="majorHAnsi" w:cstheme="majorHAnsi"/>
          <w:sz w:val="24"/>
        </w:rPr>
        <w:t xml:space="preserve"> is the total number of </w:t>
      </w:r>
      <w:proofErr w:type="gramStart"/>
      <w:r w:rsidRPr="00A821F2">
        <w:rPr>
          <w:rFonts w:asciiTheme="majorHAnsi" w:hAnsiTheme="majorHAnsi" w:cstheme="majorHAnsi"/>
          <w:sz w:val="24"/>
        </w:rPr>
        <w:t>SNPs.</w:t>
      </w:r>
      <w:proofErr w:type="gramEnd"/>
      <w:r w:rsidRPr="00A821F2">
        <w:rPr>
          <w:rFonts w:asciiTheme="majorHAnsi" w:hAnsiTheme="majorHAnsi" w:cstheme="majorHAnsi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</w:rPr>
              <m:t>C</m:t>
            </m:r>
          </m:e>
          <m:sub>
            <m:r>
              <w:rPr>
                <w:rFonts w:ascii="Cambria Math" w:hAnsi="Cambria Math" w:cstheme="majorHAnsi"/>
                <w:sz w:val="24"/>
              </w:rPr>
              <m:t>i,j</m:t>
            </m:r>
          </m:sub>
        </m:sSub>
      </m:oMath>
      <w:r w:rsidRPr="00A821F2">
        <w:rPr>
          <w:rFonts w:asciiTheme="majorHAnsi" w:hAnsiTheme="majorHAnsi" w:cstheme="majorHAnsi"/>
          <w:sz w:val="24"/>
        </w:rPr>
        <w:t xml:space="preserve"> is the covariance matrix. </w:t>
      </w:r>
    </w:p>
    <w:p w14:paraId="3361CA5A" w14:textId="63756571" w:rsidR="001952CA" w:rsidRPr="00A821F2" w:rsidRDefault="00A258CA" w:rsidP="00DC7EDF">
      <w:pPr>
        <w:ind w:firstLine="567"/>
        <w:rPr>
          <w:rFonts w:asciiTheme="majorHAnsi" w:eastAsia="宋体" w:hAnsiTheme="majorHAnsi" w:cstheme="majorHAnsi"/>
          <w:b/>
          <w:bCs/>
          <w:kern w:val="44"/>
          <w:sz w:val="24"/>
        </w:rPr>
      </w:pPr>
      <w:r w:rsidRPr="00A821F2">
        <w:rPr>
          <w:rFonts w:asciiTheme="majorHAnsi" w:hAnsiTheme="majorHAnsi" w:cstheme="majorHAnsi"/>
          <w:sz w:val="24"/>
        </w:rPr>
        <w:t>With over ten thousand samples and a hundred million SNPs, it was infeasible to get the PCA done in a reasonable time on CPU. Instead, we calculated t</w:t>
      </w:r>
      <w:r w:rsidR="009C08DB" w:rsidRPr="00A821F2">
        <w:rPr>
          <w:rFonts w:asciiTheme="majorHAnsi" w:hAnsiTheme="majorHAnsi" w:cstheme="majorHAnsi"/>
          <w:sz w:val="24"/>
        </w:rPr>
        <w:t xml:space="preserve">he covariance matrix using </w:t>
      </w:r>
      <w:proofErr w:type="spellStart"/>
      <w:r w:rsidR="009C08DB" w:rsidRPr="00A821F2">
        <w:rPr>
          <w:rFonts w:asciiTheme="majorHAnsi" w:hAnsiTheme="majorHAnsi" w:cstheme="majorHAnsi"/>
          <w:sz w:val="24"/>
        </w:rPr>
        <w:t>CuPy</w:t>
      </w:r>
      <w:proofErr w:type="spellEnd"/>
      <w:r w:rsidR="0040320B" w:rsidRPr="00A821F2">
        <w:rPr>
          <w:rFonts w:asciiTheme="majorHAnsi" w:hAnsiTheme="majorHAnsi" w:cstheme="majorHAnsi"/>
          <w:sz w:val="24"/>
        </w:rPr>
        <w:t xml:space="preserve"> </w:t>
      </w:r>
      <w:r w:rsidR="009C08DB" w:rsidRPr="00A821F2">
        <w:rPr>
          <w:rFonts w:asciiTheme="majorHAnsi" w:hAnsiTheme="majorHAnsi" w:cstheme="majorHAnsi"/>
          <w:sz w:val="24"/>
        </w:rPr>
        <w:fldChar w:fldCharType="begin"/>
      </w:r>
      <w:r w:rsidR="00CC32C9">
        <w:rPr>
          <w:rFonts w:asciiTheme="majorHAnsi" w:hAnsiTheme="majorHAnsi" w:cstheme="majorHAnsi"/>
          <w:sz w:val="24"/>
        </w:rPr>
        <w:instrText xml:space="preserve"> ADDIN EN.CITE &lt;EndNote&gt;&lt;Cite&gt;&lt;Author&gt;Nishino&lt;/Author&gt;&lt;Year&gt;2017&lt;/Year&gt;&lt;RecNum&gt;111&lt;/RecNum&gt;&lt;DisplayText&gt;(3)&lt;/DisplayText&gt;&lt;record&gt;&lt;rec-number&gt;111&lt;/rec-number&gt;&lt;foreign-keys&gt;&lt;key app="EN" db-id="f0tedrtxzdzawber09pp0txn5f99xdaexdvw" timestamp="1574844876"&gt;111&lt;/key&gt;&lt;/foreign-keys&gt;&lt;ref-type name="Conference Proceedings"&gt;10&lt;/ref-type&gt;&lt;contributors&gt;&lt;authors&gt;&lt;author&gt;Nishino, ROYUD&lt;/author&gt;&lt;author&gt;Loomis, Shohei Hido Crissman&lt;/author&gt;&lt;/authors&gt;&lt;/contributors&gt;&lt;titles&gt;&lt;title&gt;CuPy: A NumPy-Compatible Library for NVIDIA GPU Calculations&lt;/title&gt;&lt;secondary-title&gt;Proceedings of Workshop on Machine Learning Systems (LearningSys) in the Thirty-first Annual Conference on Neural Information Processing Systems (NIPS)&lt;/secondary-title&gt;&lt;/titles&gt;&lt;dates&gt;&lt;year&gt;2017&lt;/year&gt;&lt;/dates&gt;&lt;urls&gt;&lt;/urls&gt;&lt;/record&gt;&lt;/Cite&gt;&lt;/EndNote&gt;</w:instrText>
      </w:r>
      <w:r w:rsidR="009C08DB" w:rsidRPr="00A821F2">
        <w:rPr>
          <w:rFonts w:asciiTheme="majorHAnsi" w:hAnsiTheme="majorHAnsi" w:cstheme="majorHAnsi"/>
          <w:sz w:val="24"/>
        </w:rPr>
        <w:fldChar w:fldCharType="separate"/>
      </w:r>
      <w:r w:rsidR="00CC32C9">
        <w:rPr>
          <w:rFonts w:asciiTheme="majorHAnsi" w:hAnsiTheme="majorHAnsi" w:cstheme="majorHAnsi"/>
          <w:noProof/>
          <w:sz w:val="24"/>
        </w:rPr>
        <w:t>(3)</w:t>
      </w:r>
      <w:r w:rsidR="009C08DB" w:rsidRPr="00A821F2">
        <w:rPr>
          <w:rFonts w:asciiTheme="majorHAnsi" w:hAnsiTheme="majorHAnsi" w:cstheme="majorHAnsi"/>
          <w:sz w:val="24"/>
        </w:rPr>
        <w:fldChar w:fldCharType="end"/>
      </w:r>
      <w:r w:rsidRPr="00A821F2">
        <w:rPr>
          <w:rFonts w:asciiTheme="majorHAnsi" w:hAnsiTheme="majorHAnsi" w:cstheme="majorHAnsi"/>
          <w:sz w:val="24"/>
        </w:rPr>
        <w:t xml:space="preserve"> on GPU</w:t>
      </w:r>
      <w:r w:rsidR="009C08DB" w:rsidRPr="00A821F2">
        <w:rPr>
          <w:rFonts w:asciiTheme="majorHAnsi" w:hAnsiTheme="majorHAnsi" w:cstheme="majorHAnsi"/>
          <w:sz w:val="24"/>
        </w:rPr>
        <w:t>. The decomposition of the covariance matrix was calculated by the SciPy package</w:t>
      </w:r>
      <w:r w:rsidR="00DC7EDF">
        <w:rPr>
          <w:rFonts w:asciiTheme="majorHAnsi" w:hAnsiTheme="majorHAnsi" w:cstheme="majorHAnsi"/>
          <w:sz w:val="24"/>
        </w:rPr>
        <w:t xml:space="preserve"> </w:t>
      </w:r>
      <w:r w:rsidR="009C08DB" w:rsidRPr="00A821F2">
        <w:rPr>
          <w:rFonts w:asciiTheme="majorHAnsi" w:hAnsiTheme="majorHAnsi" w:cstheme="majorHAnsi"/>
          <w:sz w:val="24"/>
        </w:rPr>
        <w:fldChar w:fldCharType="begin"/>
      </w:r>
      <w:r w:rsidR="00CC32C9">
        <w:rPr>
          <w:rFonts w:asciiTheme="majorHAnsi" w:hAnsiTheme="majorHAnsi" w:cstheme="majorHAnsi"/>
          <w:sz w:val="24"/>
        </w:rPr>
        <w:instrText xml:space="preserve"> ADDIN EN.CITE &lt;EndNote&gt;&lt;Cite&gt;&lt;Author&gt;Jones&lt;/Author&gt;&lt;Year&gt;2001&lt;/Year&gt;&lt;RecNum&gt;112&lt;/RecNum&gt;&lt;DisplayText&gt;(4)&lt;/DisplayText&gt;&lt;record&gt;&lt;rec-number&gt;112&lt;/rec-number&gt;&lt;foreign-keys&gt;&lt;key app="EN" db-id="f0tedrtxzdzawber09pp0txn5f99xdaexdvw" timestamp="1574845245"&gt;112&lt;/key&gt;&lt;/foreign-keys&gt;&lt;ref-type name="Journal Article"&gt;17&lt;/ref-type&gt;&lt;contributors&gt;&lt;authors&gt;&lt;author&gt;Jones, Eric&lt;/author&gt;&lt;author&gt;Oliphant, Travis&lt;/author&gt;&lt;author&gt;Peterson, Pearu&lt;/author&gt;&lt;/authors&gt;&lt;/contributors&gt;&lt;titles&gt;&lt;title&gt;SciPy: Open source scientific tools for Python&lt;/title&gt;&lt;/titles&gt;&lt;dates&gt;&lt;year&gt;2001&lt;/year&gt;&lt;/dates&gt;&lt;urls&gt;&lt;/urls&gt;&lt;/record&gt;&lt;/Cite&gt;&lt;/EndNote&gt;</w:instrText>
      </w:r>
      <w:r w:rsidR="009C08DB" w:rsidRPr="00A821F2">
        <w:rPr>
          <w:rFonts w:asciiTheme="majorHAnsi" w:hAnsiTheme="majorHAnsi" w:cstheme="majorHAnsi"/>
          <w:sz w:val="24"/>
        </w:rPr>
        <w:fldChar w:fldCharType="separate"/>
      </w:r>
      <w:r w:rsidR="00CC32C9">
        <w:rPr>
          <w:rFonts w:asciiTheme="majorHAnsi" w:hAnsiTheme="majorHAnsi" w:cstheme="majorHAnsi"/>
          <w:noProof/>
          <w:sz w:val="24"/>
        </w:rPr>
        <w:t>(4)</w:t>
      </w:r>
      <w:r w:rsidR="009C08DB" w:rsidRPr="00A821F2">
        <w:rPr>
          <w:rFonts w:asciiTheme="majorHAnsi" w:hAnsiTheme="majorHAnsi" w:cstheme="majorHAnsi"/>
          <w:sz w:val="24"/>
        </w:rPr>
        <w:fldChar w:fldCharType="end"/>
      </w:r>
      <w:r w:rsidR="009C08DB" w:rsidRPr="00A821F2">
        <w:rPr>
          <w:rFonts w:asciiTheme="majorHAnsi" w:hAnsiTheme="majorHAnsi" w:cstheme="majorHAnsi"/>
          <w:sz w:val="24"/>
        </w:rPr>
        <w:t xml:space="preserve">. </w:t>
      </w:r>
      <w:bookmarkStart w:id="4" w:name="_Toc37943116"/>
    </w:p>
    <w:p w14:paraId="2AE2FC39" w14:textId="6274BC1F" w:rsidR="00752D44" w:rsidRPr="00963D9D" w:rsidRDefault="00A34309" w:rsidP="00550572">
      <w:pPr>
        <w:pStyle w:val="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63D9D">
        <w:rPr>
          <w:rFonts w:asciiTheme="minorHAnsi" w:hAnsiTheme="minorHAnsi" w:cstheme="minorHAnsi"/>
          <w:b/>
          <w:color w:val="auto"/>
          <w:sz w:val="24"/>
          <w:szCs w:val="24"/>
        </w:rPr>
        <w:t>Supplementary r</w:t>
      </w:r>
      <w:r w:rsidR="00F74665" w:rsidRPr="00963D9D">
        <w:rPr>
          <w:rFonts w:asciiTheme="minorHAnsi" w:hAnsiTheme="minorHAnsi" w:cstheme="minorHAnsi"/>
          <w:b/>
          <w:color w:val="auto"/>
          <w:sz w:val="24"/>
          <w:szCs w:val="24"/>
        </w:rPr>
        <w:t>eferences</w:t>
      </w:r>
      <w:bookmarkEnd w:id="4"/>
    </w:p>
    <w:p w14:paraId="1CBDA779" w14:textId="77777777" w:rsidR="00CC32C9" w:rsidRPr="004A412A" w:rsidRDefault="00752D44" w:rsidP="00A145BE">
      <w:pPr>
        <w:pStyle w:val="EndNoteBibliography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A412A">
        <w:rPr>
          <w:rFonts w:ascii="Times New Roman" w:hAnsi="Times New Roman" w:cs="Times New Roman"/>
          <w:b/>
          <w:bCs/>
          <w:color w:val="000000" w:themeColor="text1"/>
          <w:sz w:val="24"/>
        </w:rPr>
        <w:fldChar w:fldCharType="begin"/>
      </w:r>
      <w:r w:rsidRPr="004A412A">
        <w:rPr>
          <w:rFonts w:ascii="Times New Roman" w:hAnsi="Times New Roman" w:cs="Times New Roman"/>
          <w:b/>
          <w:bCs/>
          <w:color w:val="000000" w:themeColor="text1"/>
          <w:sz w:val="24"/>
        </w:rPr>
        <w:instrText xml:space="preserve"> ADDIN EN.REFLIST </w:instrText>
      </w:r>
      <w:r w:rsidRPr="004A412A">
        <w:rPr>
          <w:rFonts w:ascii="Times New Roman" w:hAnsi="Times New Roman" w:cs="Times New Roman"/>
          <w:b/>
          <w:bCs/>
          <w:color w:val="000000" w:themeColor="text1"/>
          <w:sz w:val="24"/>
        </w:rPr>
        <w:fldChar w:fldCharType="separate"/>
      </w:r>
      <w:r w:rsidR="00CC32C9" w:rsidRPr="004A412A">
        <w:rPr>
          <w:rFonts w:ascii="Times New Roman" w:hAnsi="Times New Roman" w:cs="Times New Roman"/>
          <w:noProof/>
          <w:color w:val="000000" w:themeColor="text1"/>
        </w:rPr>
        <w:t>1.</w:t>
      </w:r>
      <w:r w:rsidR="00CC32C9" w:rsidRPr="004A412A">
        <w:rPr>
          <w:rFonts w:ascii="Times New Roman" w:hAnsi="Times New Roman" w:cs="Times New Roman"/>
          <w:noProof/>
          <w:color w:val="000000" w:themeColor="text1"/>
        </w:rPr>
        <w:tab/>
        <w:t>Liu S, Huang S, Chen F, Zhao L, Yuan Y, Francis SS, et al. Genomic Analyses from Non-invasive Prenatal Testing Reveal Genetic Associations, Patterns of Viral Infections, and Chinese Population History. Cell. 2018;175(2):347-59.e14.</w:t>
      </w:r>
    </w:p>
    <w:p w14:paraId="72C600D2" w14:textId="77777777" w:rsidR="00CC32C9" w:rsidRPr="004A412A" w:rsidRDefault="00CC32C9" w:rsidP="00A145BE">
      <w:pPr>
        <w:pStyle w:val="EndNoteBibliography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A412A">
        <w:rPr>
          <w:rFonts w:ascii="Times New Roman" w:hAnsi="Times New Roman" w:cs="Times New Roman"/>
          <w:noProof/>
          <w:color w:val="000000" w:themeColor="text1"/>
        </w:rPr>
        <w:t>2.</w:t>
      </w:r>
      <w:r w:rsidRPr="004A412A">
        <w:rPr>
          <w:rFonts w:ascii="Times New Roman" w:hAnsi="Times New Roman" w:cs="Times New Roman"/>
          <w:noProof/>
          <w:color w:val="000000" w:themeColor="text1"/>
        </w:rPr>
        <w:tab/>
        <w:t>Davies RW, Flint J, Myers S, Mott R. Rapid genotype imputation from sequence without reference panels. Nat Genet. 2016;48(8):965-9.</w:t>
      </w:r>
    </w:p>
    <w:p w14:paraId="31830165" w14:textId="77777777" w:rsidR="00CC32C9" w:rsidRPr="004A412A" w:rsidRDefault="00CC32C9" w:rsidP="00A145BE">
      <w:pPr>
        <w:pStyle w:val="EndNoteBibliography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A412A">
        <w:rPr>
          <w:rFonts w:ascii="Times New Roman" w:hAnsi="Times New Roman" w:cs="Times New Roman"/>
          <w:noProof/>
          <w:color w:val="000000" w:themeColor="text1"/>
        </w:rPr>
        <w:t>3.</w:t>
      </w:r>
      <w:r w:rsidRPr="004A412A">
        <w:rPr>
          <w:rFonts w:ascii="Times New Roman" w:hAnsi="Times New Roman" w:cs="Times New Roman"/>
          <w:noProof/>
          <w:color w:val="000000" w:themeColor="text1"/>
        </w:rPr>
        <w:tab/>
        <w:t>Nishino R, Loomis SHC, editors. CuPy: A NumPy-Compatible Library for NVIDIA GPU Calculations. Proceedings of Workshop on Machine Learning Systems (LearningSys) in the Thirty-first Annual Conference on Neural Information Processing Systems (NIPS); 2017.</w:t>
      </w:r>
    </w:p>
    <w:p w14:paraId="713E543B" w14:textId="77777777" w:rsidR="00CC32C9" w:rsidRPr="004A412A" w:rsidRDefault="00CC32C9" w:rsidP="00A145BE">
      <w:pPr>
        <w:pStyle w:val="EndNoteBibliography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A412A">
        <w:rPr>
          <w:rFonts w:ascii="Times New Roman" w:hAnsi="Times New Roman" w:cs="Times New Roman"/>
          <w:noProof/>
          <w:color w:val="000000" w:themeColor="text1"/>
        </w:rPr>
        <w:t>4.</w:t>
      </w:r>
      <w:r w:rsidRPr="004A412A">
        <w:rPr>
          <w:rFonts w:ascii="Times New Roman" w:hAnsi="Times New Roman" w:cs="Times New Roman"/>
          <w:noProof/>
          <w:color w:val="000000" w:themeColor="text1"/>
        </w:rPr>
        <w:tab/>
        <w:t>Jones E, Oliphant T, Peterson P. SciPy: Open source scientific tools for Python. 2001.</w:t>
      </w:r>
    </w:p>
    <w:p w14:paraId="49BD5847" w14:textId="09D9527E" w:rsidR="008756BB" w:rsidRPr="00A821F2" w:rsidRDefault="00752D44" w:rsidP="0064004C">
      <w:pPr>
        <w:contextualSpacing/>
        <w:rPr>
          <w:rFonts w:asciiTheme="majorHAnsi" w:hAnsiTheme="majorHAnsi" w:cstheme="majorHAnsi"/>
          <w:b/>
          <w:bCs/>
          <w:sz w:val="24"/>
        </w:rPr>
      </w:pPr>
      <w:r w:rsidRPr="004A412A">
        <w:rPr>
          <w:rFonts w:ascii="Times New Roman" w:hAnsi="Times New Roman" w:cs="Times New Roman"/>
          <w:b/>
          <w:bCs/>
          <w:color w:val="000000" w:themeColor="text1"/>
          <w:sz w:val="24"/>
        </w:rPr>
        <w:fldChar w:fldCharType="end"/>
      </w:r>
    </w:p>
    <w:sectPr w:rsidR="008756BB" w:rsidRPr="00A821F2" w:rsidSect="0019123B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FB93" w14:textId="77777777" w:rsidR="0085401F" w:rsidRDefault="0085401F" w:rsidP="00062E8C">
      <w:r>
        <w:separator/>
      </w:r>
    </w:p>
  </w:endnote>
  <w:endnote w:type="continuationSeparator" w:id="0">
    <w:p w14:paraId="1D56955E" w14:textId="77777777" w:rsidR="0085401F" w:rsidRDefault="0085401F" w:rsidP="0006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70028242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43107D6" w14:textId="788DCE1D" w:rsidR="00E759F5" w:rsidRDefault="00E759F5" w:rsidP="009E576D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172BAB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280665F3" w14:textId="77777777" w:rsidR="00E759F5" w:rsidRDefault="00E759F5" w:rsidP="00303C0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59844250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98ED522" w14:textId="1B4EEA93" w:rsidR="00E759F5" w:rsidRDefault="00E759F5" w:rsidP="009E576D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6373A6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07936780" w14:textId="77777777" w:rsidR="00E759F5" w:rsidRDefault="00E759F5" w:rsidP="00303C06">
    <w:pPr>
      <w:pStyle w:val="ac"/>
      <w:ind w:right="360" w:firstLineChars="20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0447" w14:textId="77777777" w:rsidR="0085401F" w:rsidRDefault="0085401F" w:rsidP="00062E8C">
      <w:r>
        <w:separator/>
      </w:r>
    </w:p>
  </w:footnote>
  <w:footnote w:type="continuationSeparator" w:id="0">
    <w:p w14:paraId="3E345390" w14:textId="77777777" w:rsidR="0085401F" w:rsidRDefault="0085401F" w:rsidP="0006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47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48E1FA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ADC5B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9C54A02"/>
    <w:multiLevelType w:val="hybridMultilevel"/>
    <w:tmpl w:val="C9B8311E"/>
    <w:lvl w:ilvl="0" w:tplc="D50CA84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C816A5"/>
    <w:multiLevelType w:val="hybridMultilevel"/>
    <w:tmpl w:val="CDF84882"/>
    <w:lvl w:ilvl="0" w:tplc="1B587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FA23A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5wtdxp5aaz2terxw6v0dth9fxxsad5dfzf&quot;&gt;phdThesisReferece&lt;record-ids&gt;&lt;item&gt;30&lt;/item&gt;&lt;/record-ids&gt;&lt;/item&gt;&lt;/Libraries&gt;"/>
  </w:docVars>
  <w:rsids>
    <w:rsidRoot w:val="00AE72F3"/>
    <w:rsid w:val="00000C24"/>
    <w:rsid w:val="00001DBC"/>
    <w:rsid w:val="00002BBB"/>
    <w:rsid w:val="000039F9"/>
    <w:rsid w:val="00004EFF"/>
    <w:rsid w:val="000057E1"/>
    <w:rsid w:val="00007DDB"/>
    <w:rsid w:val="00010BBC"/>
    <w:rsid w:val="000110F2"/>
    <w:rsid w:val="00012438"/>
    <w:rsid w:val="00012F76"/>
    <w:rsid w:val="00013422"/>
    <w:rsid w:val="00013963"/>
    <w:rsid w:val="00013CB2"/>
    <w:rsid w:val="00014224"/>
    <w:rsid w:val="000143B6"/>
    <w:rsid w:val="0001517C"/>
    <w:rsid w:val="00015245"/>
    <w:rsid w:val="000161F4"/>
    <w:rsid w:val="000166C9"/>
    <w:rsid w:val="00017AC2"/>
    <w:rsid w:val="000202BB"/>
    <w:rsid w:val="00020D8B"/>
    <w:rsid w:val="00021207"/>
    <w:rsid w:val="00021962"/>
    <w:rsid w:val="00021A53"/>
    <w:rsid w:val="00021D7D"/>
    <w:rsid w:val="000221B5"/>
    <w:rsid w:val="00022C6C"/>
    <w:rsid w:val="00023964"/>
    <w:rsid w:val="00023A75"/>
    <w:rsid w:val="00023F4E"/>
    <w:rsid w:val="00024845"/>
    <w:rsid w:val="000253DD"/>
    <w:rsid w:val="000260C5"/>
    <w:rsid w:val="00026861"/>
    <w:rsid w:val="00026FA0"/>
    <w:rsid w:val="000276CF"/>
    <w:rsid w:val="0002771D"/>
    <w:rsid w:val="000300FB"/>
    <w:rsid w:val="00030200"/>
    <w:rsid w:val="000302F7"/>
    <w:rsid w:val="00030317"/>
    <w:rsid w:val="00030D2C"/>
    <w:rsid w:val="00032976"/>
    <w:rsid w:val="00033F49"/>
    <w:rsid w:val="000344C1"/>
    <w:rsid w:val="00036140"/>
    <w:rsid w:val="00036E31"/>
    <w:rsid w:val="00037A81"/>
    <w:rsid w:val="00041235"/>
    <w:rsid w:val="000415F7"/>
    <w:rsid w:val="00041A94"/>
    <w:rsid w:val="00042CE0"/>
    <w:rsid w:val="000434F7"/>
    <w:rsid w:val="0004388A"/>
    <w:rsid w:val="00043D8F"/>
    <w:rsid w:val="00043F9C"/>
    <w:rsid w:val="00044087"/>
    <w:rsid w:val="000440C2"/>
    <w:rsid w:val="0004419B"/>
    <w:rsid w:val="00044E07"/>
    <w:rsid w:val="0004544C"/>
    <w:rsid w:val="00046F8C"/>
    <w:rsid w:val="00047749"/>
    <w:rsid w:val="00047F05"/>
    <w:rsid w:val="00051CE1"/>
    <w:rsid w:val="0005214E"/>
    <w:rsid w:val="0005276B"/>
    <w:rsid w:val="00053152"/>
    <w:rsid w:val="00053263"/>
    <w:rsid w:val="00053594"/>
    <w:rsid w:val="00053F97"/>
    <w:rsid w:val="000548B3"/>
    <w:rsid w:val="00055057"/>
    <w:rsid w:val="00055270"/>
    <w:rsid w:val="00055BB7"/>
    <w:rsid w:val="00055CEE"/>
    <w:rsid w:val="00056F40"/>
    <w:rsid w:val="0005729F"/>
    <w:rsid w:val="00057F2A"/>
    <w:rsid w:val="00060559"/>
    <w:rsid w:val="000608CF"/>
    <w:rsid w:val="00060EBF"/>
    <w:rsid w:val="0006288D"/>
    <w:rsid w:val="00062E8C"/>
    <w:rsid w:val="00062EC1"/>
    <w:rsid w:val="00063402"/>
    <w:rsid w:val="0006383B"/>
    <w:rsid w:val="00065FE9"/>
    <w:rsid w:val="000666EC"/>
    <w:rsid w:val="00066D2A"/>
    <w:rsid w:val="000677BD"/>
    <w:rsid w:val="00067D58"/>
    <w:rsid w:val="000715C0"/>
    <w:rsid w:val="00072C38"/>
    <w:rsid w:val="000736E2"/>
    <w:rsid w:val="00074B72"/>
    <w:rsid w:val="00074C61"/>
    <w:rsid w:val="000750E1"/>
    <w:rsid w:val="00075709"/>
    <w:rsid w:val="00076D84"/>
    <w:rsid w:val="00077A6B"/>
    <w:rsid w:val="000804AD"/>
    <w:rsid w:val="000816C9"/>
    <w:rsid w:val="00081DED"/>
    <w:rsid w:val="00083B7D"/>
    <w:rsid w:val="00083E09"/>
    <w:rsid w:val="00084411"/>
    <w:rsid w:val="0008450D"/>
    <w:rsid w:val="0008479E"/>
    <w:rsid w:val="00085B3A"/>
    <w:rsid w:val="00085FBD"/>
    <w:rsid w:val="00087D53"/>
    <w:rsid w:val="00090905"/>
    <w:rsid w:val="000913F3"/>
    <w:rsid w:val="000924D4"/>
    <w:rsid w:val="000934B7"/>
    <w:rsid w:val="0009382D"/>
    <w:rsid w:val="000946E8"/>
    <w:rsid w:val="00094C54"/>
    <w:rsid w:val="00094E77"/>
    <w:rsid w:val="0009719E"/>
    <w:rsid w:val="000A087D"/>
    <w:rsid w:val="000A1CE5"/>
    <w:rsid w:val="000A2489"/>
    <w:rsid w:val="000A2AF2"/>
    <w:rsid w:val="000A2D12"/>
    <w:rsid w:val="000A49AC"/>
    <w:rsid w:val="000A5991"/>
    <w:rsid w:val="000A6331"/>
    <w:rsid w:val="000B11D7"/>
    <w:rsid w:val="000B1FD3"/>
    <w:rsid w:val="000B23AD"/>
    <w:rsid w:val="000B3481"/>
    <w:rsid w:val="000B3BA2"/>
    <w:rsid w:val="000B3F2B"/>
    <w:rsid w:val="000B42B0"/>
    <w:rsid w:val="000B5570"/>
    <w:rsid w:val="000B5B14"/>
    <w:rsid w:val="000B5F93"/>
    <w:rsid w:val="000B61D5"/>
    <w:rsid w:val="000B6490"/>
    <w:rsid w:val="000B6887"/>
    <w:rsid w:val="000B6B8F"/>
    <w:rsid w:val="000B7E5E"/>
    <w:rsid w:val="000C190B"/>
    <w:rsid w:val="000C1DA7"/>
    <w:rsid w:val="000C2B11"/>
    <w:rsid w:val="000C4467"/>
    <w:rsid w:val="000C4653"/>
    <w:rsid w:val="000C60D8"/>
    <w:rsid w:val="000C6242"/>
    <w:rsid w:val="000C666B"/>
    <w:rsid w:val="000C70EE"/>
    <w:rsid w:val="000C7A2A"/>
    <w:rsid w:val="000D0543"/>
    <w:rsid w:val="000D1C21"/>
    <w:rsid w:val="000D1D9C"/>
    <w:rsid w:val="000D4206"/>
    <w:rsid w:val="000D4672"/>
    <w:rsid w:val="000D5EF6"/>
    <w:rsid w:val="000D66BB"/>
    <w:rsid w:val="000D75B4"/>
    <w:rsid w:val="000D76BE"/>
    <w:rsid w:val="000E2388"/>
    <w:rsid w:val="000E2ACB"/>
    <w:rsid w:val="000E2C1F"/>
    <w:rsid w:val="000E2EDD"/>
    <w:rsid w:val="000E31EE"/>
    <w:rsid w:val="000E33EB"/>
    <w:rsid w:val="000E5028"/>
    <w:rsid w:val="000E5481"/>
    <w:rsid w:val="000E5BC6"/>
    <w:rsid w:val="000E675A"/>
    <w:rsid w:val="000E6BE7"/>
    <w:rsid w:val="000E6E31"/>
    <w:rsid w:val="000F0F04"/>
    <w:rsid w:val="000F13C5"/>
    <w:rsid w:val="000F140C"/>
    <w:rsid w:val="000F1A08"/>
    <w:rsid w:val="000F3E1D"/>
    <w:rsid w:val="000F4636"/>
    <w:rsid w:val="000F5861"/>
    <w:rsid w:val="000F5E65"/>
    <w:rsid w:val="001011D4"/>
    <w:rsid w:val="00101CF7"/>
    <w:rsid w:val="001023B8"/>
    <w:rsid w:val="00102AFC"/>
    <w:rsid w:val="00103748"/>
    <w:rsid w:val="001054F1"/>
    <w:rsid w:val="00105FFD"/>
    <w:rsid w:val="00106CE4"/>
    <w:rsid w:val="0010720A"/>
    <w:rsid w:val="00107E4B"/>
    <w:rsid w:val="00110794"/>
    <w:rsid w:val="00111170"/>
    <w:rsid w:val="00111A63"/>
    <w:rsid w:val="00112754"/>
    <w:rsid w:val="00112B56"/>
    <w:rsid w:val="00112BE8"/>
    <w:rsid w:val="00114113"/>
    <w:rsid w:val="00115132"/>
    <w:rsid w:val="001157FF"/>
    <w:rsid w:val="00117A7A"/>
    <w:rsid w:val="00117EB7"/>
    <w:rsid w:val="00120E40"/>
    <w:rsid w:val="00120E53"/>
    <w:rsid w:val="00121037"/>
    <w:rsid w:val="001225C4"/>
    <w:rsid w:val="00122F12"/>
    <w:rsid w:val="00123313"/>
    <w:rsid w:val="00123780"/>
    <w:rsid w:val="00123E44"/>
    <w:rsid w:val="00124322"/>
    <w:rsid w:val="00125193"/>
    <w:rsid w:val="0012598D"/>
    <w:rsid w:val="00125AF1"/>
    <w:rsid w:val="0012741D"/>
    <w:rsid w:val="00127768"/>
    <w:rsid w:val="0013057C"/>
    <w:rsid w:val="00130966"/>
    <w:rsid w:val="001310D9"/>
    <w:rsid w:val="00131647"/>
    <w:rsid w:val="00132934"/>
    <w:rsid w:val="001346DA"/>
    <w:rsid w:val="001351A8"/>
    <w:rsid w:val="001357E3"/>
    <w:rsid w:val="00135BAD"/>
    <w:rsid w:val="00136679"/>
    <w:rsid w:val="00137457"/>
    <w:rsid w:val="0014201E"/>
    <w:rsid w:val="00143CE3"/>
    <w:rsid w:val="00143F7B"/>
    <w:rsid w:val="0014455B"/>
    <w:rsid w:val="0014476C"/>
    <w:rsid w:val="00145C24"/>
    <w:rsid w:val="00146702"/>
    <w:rsid w:val="00146CD6"/>
    <w:rsid w:val="00146F92"/>
    <w:rsid w:val="00147745"/>
    <w:rsid w:val="00147BF5"/>
    <w:rsid w:val="00147C14"/>
    <w:rsid w:val="001511C5"/>
    <w:rsid w:val="00151638"/>
    <w:rsid w:val="001517CC"/>
    <w:rsid w:val="00151E75"/>
    <w:rsid w:val="00152536"/>
    <w:rsid w:val="001540A7"/>
    <w:rsid w:val="00154E6F"/>
    <w:rsid w:val="00157275"/>
    <w:rsid w:val="00157A6E"/>
    <w:rsid w:val="00160223"/>
    <w:rsid w:val="00160861"/>
    <w:rsid w:val="001610E3"/>
    <w:rsid w:val="00162184"/>
    <w:rsid w:val="00162D03"/>
    <w:rsid w:val="00164BC0"/>
    <w:rsid w:val="00164E4A"/>
    <w:rsid w:val="0016513F"/>
    <w:rsid w:val="001655F8"/>
    <w:rsid w:val="001657E3"/>
    <w:rsid w:val="00165CF2"/>
    <w:rsid w:val="00165DAB"/>
    <w:rsid w:val="00165EEF"/>
    <w:rsid w:val="0016644D"/>
    <w:rsid w:val="00166F8D"/>
    <w:rsid w:val="001676CA"/>
    <w:rsid w:val="0017073C"/>
    <w:rsid w:val="001711C8"/>
    <w:rsid w:val="001726E7"/>
    <w:rsid w:val="00172BAB"/>
    <w:rsid w:val="0017300C"/>
    <w:rsid w:val="001734B5"/>
    <w:rsid w:val="00173637"/>
    <w:rsid w:val="00173BD5"/>
    <w:rsid w:val="00174159"/>
    <w:rsid w:val="00174B6A"/>
    <w:rsid w:val="00174C95"/>
    <w:rsid w:val="001759E9"/>
    <w:rsid w:val="00176552"/>
    <w:rsid w:val="00176872"/>
    <w:rsid w:val="00176A28"/>
    <w:rsid w:val="00176E38"/>
    <w:rsid w:val="00176F2F"/>
    <w:rsid w:val="0017732E"/>
    <w:rsid w:val="00180005"/>
    <w:rsid w:val="00180287"/>
    <w:rsid w:val="00181C81"/>
    <w:rsid w:val="00182A77"/>
    <w:rsid w:val="001838ED"/>
    <w:rsid w:val="00184180"/>
    <w:rsid w:val="00184700"/>
    <w:rsid w:val="00186841"/>
    <w:rsid w:val="00187ACE"/>
    <w:rsid w:val="00187B93"/>
    <w:rsid w:val="0019123B"/>
    <w:rsid w:val="0019158C"/>
    <w:rsid w:val="001916CE"/>
    <w:rsid w:val="00191795"/>
    <w:rsid w:val="00192A00"/>
    <w:rsid w:val="0019383B"/>
    <w:rsid w:val="00193ECB"/>
    <w:rsid w:val="001940F1"/>
    <w:rsid w:val="001952CA"/>
    <w:rsid w:val="00195BEE"/>
    <w:rsid w:val="00197B55"/>
    <w:rsid w:val="001A0579"/>
    <w:rsid w:val="001A0B3E"/>
    <w:rsid w:val="001A0DFE"/>
    <w:rsid w:val="001A1DC4"/>
    <w:rsid w:val="001A26EE"/>
    <w:rsid w:val="001A29F1"/>
    <w:rsid w:val="001A2B8E"/>
    <w:rsid w:val="001A318A"/>
    <w:rsid w:val="001A36DD"/>
    <w:rsid w:val="001A3C24"/>
    <w:rsid w:val="001A4CB9"/>
    <w:rsid w:val="001A5071"/>
    <w:rsid w:val="001A5078"/>
    <w:rsid w:val="001A74CF"/>
    <w:rsid w:val="001A7934"/>
    <w:rsid w:val="001B183C"/>
    <w:rsid w:val="001B18E1"/>
    <w:rsid w:val="001B2F9F"/>
    <w:rsid w:val="001B3079"/>
    <w:rsid w:val="001B31F9"/>
    <w:rsid w:val="001B4BF5"/>
    <w:rsid w:val="001B53E6"/>
    <w:rsid w:val="001B55F4"/>
    <w:rsid w:val="001B5690"/>
    <w:rsid w:val="001B5693"/>
    <w:rsid w:val="001B5CF4"/>
    <w:rsid w:val="001B5DEE"/>
    <w:rsid w:val="001B7737"/>
    <w:rsid w:val="001B7AF2"/>
    <w:rsid w:val="001C066D"/>
    <w:rsid w:val="001C1188"/>
    <w:rsid w:val="001C1AF5"/>
    <w:rsid w:val="001C296A"/>
    <w:rsid w:val="001C2B6E"/>
    <w:rsid w:val="001C338A"/>
    <w:rsid w:val="001C3B97"/>
    <w:rsid w:val="001C4070"/>
    <w:rsid w:val="001C443F"/>
    <w:rsid w:val="001C4487"/>
    <w:rsid w:val="001C4996"/>
    <w:rsid w:val="001C6854"/>
    <w:rsid w:val="001C6BC5"/>
    <w:rsid w:val="001D06D7"/>
    <w:rsid w:val="001D390D"/>
    <w:rsid w:val="001D3A3D"/>
    <w:rsid w:val="001D509C"/>
    <w:rsid w:val="001D51CF"/>
    <w:rsid w:val="001E0286"/>
    <w:rsid w:val="001E141D"/>
    <w:rsid w:val="001E181B"/>
    <w:rsid w:val="001E2381"/>
    <w:rsid w:val="001E2AE7"/>
    <w:rsid w:val="001E36E0"/>
    <w:rsid w:val="001E3B5F"/>
    <w:rsid w:val="001E58F0"/>
    <w:rsid w:val="001E60F1"/>
    <w:rsid w:val="001E655D"/>
    <w:rsid w:val="001E6731"/>
    <w:rsid w:val="001E78A1"/>
    <w:rsid w:val="001E7EA8"/>
    <w:rsid w:val="001F1273"/>
    <w:rsid w:val="001F154C"/>
    <w:rsid w:val="001F165E"/>
    <w:rsid w:val="001F3CA9"/>
    <w:rsid w:val="001F5E94"/>
    <w:rsid w:val="001F5FD0"/>
    <w:rsid w:val="001F628D"/>
    <w:rsid w:val="001F65ED"/>
    <w:rsid w:val="001F7402"/>
    <w:rsid w:val="001F7588"/>
    <w:rsid w:val="00200B23"/>
    <w:rsid w:val="00201239"/>
    <w:rsid w:val="002016EF"/>
    <w:rsid w:val="0020341F"/>
    <w:rsid w:val="0020477D"/>
    <w:rsid w:val="00204CF5"/>
    <w:rsid w:val="00204FFB"/>
    <w:rsid w:val="0020613F"/>
    <w:rsid w:val="00206681"/>
    <w:rsid w:val="00206D11"/>
    <w:rsid w:val="0020703E"/>
    <w:rsid w:val="00207B5D"/>
    <w:rsid w:val="002104E1"/>
    <w:rsid w:val="00211501"/>
    <w:rsid w:val="00211BD8"/>
    <w:rsid w:val="0021333F"/>
    <w:rsid w:val="00213342"/>
    <w:rsid w:val="00214181"/>
    <w:rsid w:val="00214330"/>
    <w:rsid w:val="0021581E"/>
    <w:rsid w:val="00215AEA"/>
    <w:rsid w:val="00216738"/>
    <w:rsid w:val="002176E4"/>
    <w:rsid w:val="00220B5A"/>
    <w:rsid w:val="0022221A"/>
    <w:rsid w:val="002222A2"/>
    <w:rsid w:val="002226A0"/>
    <w:rsid w:val="00222F5F"/>
    <w:rsid w:val="00223034"/>
    <w:rsid w:val="00224468"/>
    <w:rsid w:val="0022450D"/>
    <w:rsid w:val="0022583F"/>
    <w:rsid w:val="00225CEA"/>
    <w:rsid w:val="00227980"/>
    <w:rsid w:val="0023006F"/>
    <w:rsid w:val="00231359"/>
    <w:rsid w:val="00233247"/>
    <w:rsid w:val="00233618"/>
    <w:rsid w:val="0023375F"/>
    <w:rsid w:val="002350C9"/>
    <w:rsid w:val="00235D6E"/>
    <w:rsid w:val="0023601B"/>
    <w:rsid w:val="00236D86"/>
    <w:rsid w:val="00237019"/>
    <w:rsid w:val="00237311"/>
    <w:rsid w:val="0023747F"/>
    <w:rsid w:val="002377C6"/>
    <w:rsid w:val="00237B35"/>
    <w:rsid w:val="00237F0B"/>
    <w:rsid w:val="00240873"/>
    <w:rsid w:val="00240D48"/>
    <w:rsid w:val="00241786"/>
    <w:rsid w:val="00242D2B"/>
    <w:rsid w:val="00243AE4"/>
    <w:rsid w:val="00243C7F"/>
    <w:rsid w:val="00243F54"/>
    <w:rsid w:val="00245950"/>
    <w:rsid w:val="00245CF2"/>
    <w:rsid w:val="00245D3A"/>
    <w:rsid w:val="0024623E"/>
    <w:rsid w:val="002475EF"/>
    <w:rsid w:val="002476F0"/>
    <w:rsid w:val="0025063C"/>
    <w:rsid w:val="00251DBD"/>
    <w:rsid w:val="00252244"/>
    <w:rsid w:val="002524F0"/>
    <w:rsid w:val="002525D1"/>
    <w:rsid w:val="00252D45"/>
    <w:rsid w:val="00254A92"/>
    <w:rsid w:val="00255478"/>
    <w:rsid w:val="00255A57"/>
    <w:rsid w:val="002579DF"/>
    <w:rsid w:val="00257F6F"/>
    <w:rsid w:val="0026126A"/>
    <w:rsid w:val="002613B4"/>
    <w:rsid w:val="00261DD0"/>
    <w:rsid w:val="002637DF"/>
    <w:rsid w:val="00263986"/>
    <w:rsid w:val="00265295"/>
    <w:rsid w:val="002658BE"/>
    <w:rsid w:val="00265C34"/>
    <w:rsid w:val="0026687A"/>
    <w:rsid w:val="00267CC9"/>
    <w:rsid w:val="00267E35"/>
    <w:rsid w:val="0027148A"/>
    <w:rsid w:val="00271524"/>
    <w:rsid w:val="00271C4E"/>
    <w:rsid w:val="00272677"/>
    <w:rsid w:val="0027496C"/>
    <w:rsid w:val="0027507A"/>
    <w:rsid w:val="00276355"/>
    <w:rsid w:val="0027670A"/>
    <w:rsid w:val="00276EAA"/>
    <w:rsid w:val="00277D21"/>
    <w:rsid w:val="0028140D"/>
    <w:rsid w:val="00282AB7"/>
    <w:rsid w:val="002832B9"/>
    <w:rsid w:val="002835DB"/>
    <w:rsid w:val="00283D68"/>
    <w:rsid w:val="0028499C"/>
    <w:rsid w:val="00284ABC"/>
    <w:rsid w:val="00286481"/>
    <w:rsid w:val="00286541"/>
    <w:rsid w:val="00286D6A"/>
    <w:rsid w:val="00286DB8"/>
    <w:rsid w:val="002875AA"/>
    <w:rsid w:val="00287EA6"/>
    <w:rsid w:val="00290BF6"/>
    <w:rsid w:val="002911CD"/>
    <w:rsid w:val="00291605"/>
    <w:rsid w:val="00291E2A"/>
    <w:rsid w:val="002927C0"/>
    <w:rsid w:val="00293982"/>
    <w:rsid w:val="00293F75"/>
    <w:rsid w:val="00296E6B"/>
    <w:rsid w:val="002A037A"/>
    <w:rsid w:val="002A2621"/>
    <w:rsid w:val="002A58D0"/>
    <w:rsid w:val="002A62C6"/>
    <w:rsid w:val="002A7C46"/>
    <w:rsid w:val="002A7D14"/>
    <w:rsid w:val="002A7E21"/>
    <w:rsid w:val="002B0154"/>
    <w:rsid w:val="002B06CC"/>
    <w:rsid w:val="002B1F58"/>
    <w:rsid w:val="002B22E3"/>
    <w:rsid w:val="002B2531"/>
    <w:rsid w:val="002B4B61"/>
    <w:rsid w:val="002B4F22"/>
    <w:rsid w:val="002B5003"/>
    <w:rsid w:val="002B57BD"/>
    <w:rsid w:val="002B5890"/>
    <w:rsid w:val="002B5927"/>
    <w:rsid w:val="002B6F01"/>
    <w:rsid w:val="002C16AB"/>
    <w:rsid w:val="002C184A"/>
    <w:rsid w:val="002C2288"/>
    <w:rsid w:val="002C32EC"/>
    <w:rsid w:val="002C34E1"/>
    <w:rsid w:val="002C3631"/>
    <w:rsid w:val="002C3B06"/>
    <w:rsid w:val="002C3DB0"/>
    <w:rsid w:val="002C4AF1"/>
    <w:rsid w:val="002C5243"/>
    <w:rsid w:val="002C59A2"/>
    <w:rsid w:val="002C5E7C"/>
    <w:rsid w:val="002C6402"/>
    <w:rsid w:val="002C7183"/>
    <w:rsid w:val="002C7AD8"/>
    <w:rsid w:val="002D0DDF"/>
    <w:rsid w:val="002D1A2C"/>
    <w:rsid w:val="002D2FA6"/>
    <w:rsid w:val="002D336A"/>
    <w:rsid w:val="002D38B9"/>
    <w:rsid w:val="002D3B7E"/>
    <w:rsid w:val="002D4898"/>
    <w:rsid w:val="002D4E9F"/>
    <w:rsid w:val="002D5854"/>
    <w:rsid w:val="002D71A5"/>
    <w:rsid w:val="002D7F97"/>
    <w:rsid w:val="002E01C6"/>
    <w:rsid w:val="002E12B3"/>
    <w:rsid w:val="002E2441"/>
    <w:rsid w:val="002E3593"/>
    <w:rsid w:val="002E6FED"/>
    <w:rsid w:val="002F04B1"/>
    <w:rsid w:val="002F07E4"/>
    <w:rsid w:val="002F239E"/>
    <w:rsid w:val="002F291B"/>
    <w:rsid w:val="002F352C"/>
    <w:rsid w:val="002F5643"/>
    <w:rsid w:val="002F6C2C"/>
    <w:rsid w:val="002F6DF0"/>
    <w:rsid w:val="00300A71"/>
    <w:rsid w:val="00300F82"/>
    <w:rsid w:val="00301801"/>
    <w:rsid w:val="003021C5"/>
    <w:rsid w:val="00302952"/>
    <w:rsid w:val="00302AEE"/>
    <w:rsid w:val="00302C1C"/>
    <w:rsid w:val="003033FB"/>
    <w:rsid w:val="003035E8"/>
    <w:rsid w:val="00303C06"/>
    <w:rsid w:val="003041A7"/>
    <w:rsid w:val="00304552"/>
    <w:rsid w:val="00306EB0"/>
    <w:rsid w:val="00306EF4"/>
    <w:rsid w:val="00307271"/>
    <w:rsid w:val="00307D56"/>
    <w:rsid w:val="00307F18"/>
    <w:rsid w:val="003104C5"/>
    <w:rsid w:val="00310539"/>
    <w:rsid w:val="00311289"/>
    <w:rsid w:val="0031178F"/>
    <w:rsid w:val="0031188C"/>
    <w:rsid w:val="003124DC"/>
    <w:rsid w:val="003149F6"/>
    <w:rsid w:val="003152FA"/>
    <w:rsid w:val="00315865"/>
    <w:rsid w:val="0031622E"/>
    <w:rsid w:val="003169A2"/>
    <w:rsid w:val="00316A42"/>
    <w:rsid w:val="00316E1F"/>
    <w:rsid w:val="003177F5"/>
    <w:rsid w:val="00317E85"/>
    <w:rsid w:val="0032077A"/>
    <w:rsid w:val="0032105A"/>
    <w:rsid w:val="00321C30"/>
    <w:rsid w:val="00322796"/>
    <w:rsid w:val="0032442D"/>
    <w:rsid w:val="00325409"/>
    <w:rsid w:val="00325AEC"/>
    <w:rsid w:val="003264D3"/>
    <w:rsid w:val="00326D54"/>
    <w:rsid w:val="00327D7C"/>
    <w:rsid w:val="00327E59"/>
    <w:rsid w:val="00330179"/>
    <w:rsid w:val="003314F6"/>
    <w:rsid w:val="00331B70"/>
    <w:rsid w:val="00331F8D"/>
    <w:rsid w:val="00333743"/>
    <w:rsid w:val="00334F76"/>
    <w:rsid w:val="003352AB"/>
    <w:rsid w:val="00335840"/>
    <w:rsid w:val="00336006"/>
    <w:rsid w:val="003368FD"/>
    <w:rsid w:val="00337503"/>
    <w:rsid w:val="003379F1"/>
    <w:rsid w:val="0034144E"/>
    <w:rsid w:val="00341AEA"/>
    <w:rsid w:val="00342BC6"/>
    <w:rsid w:val="003440E4"/>
    <w:rsid w:val="00344F77"/>
    <w:rsid w:val="003454C4"/>
    <w:rsid w:val="003459E1"/>
    <w:rsid w:val="00346687"/>
    <w:rsid w:val="0034687F"/>
    <w:rsid w:val="00346A6B"/>
    <w:rsid w:val="00347607"/>
    <w:rsid w:val="003501FD"/>
    <w:rsid w:val="00350631"/>
    <w:rsid w:val="003508F8"/>
    <w:rsid w:val="00351485"/>
    <w:rsid w:val="003526F9"/>
    <w:rsid w:val="00352E2A"/>
    <w:rsid w:val="00354EC4"/>
    <w:rsid w:val="00357EBF"/>
    <w:rsid w:val="00360AED"/>
    <w:rsid w:val="00361390"/>
    <w:rsid w:val="00363253"/>
    <w:rsid w:val="003635F4"/>
    <w:rsid w:val="00363694"/>
    <w:rsid w:val="00363A4F"/>
    <w:rsid w:val="003647A1"/>
    <w:rsid w:val="00364939"/>
    <w:rsid w:val="00364CB9"/>
    <w:rsid w:val="003657EE"/>
    <w:rsid w:val="00365FF1"/>
    <w:rsid w:val="003662F4"/>
    <w:rsid w:val="00366A2D"/>
    <w:rsid w:val="00366F60"/>
    <w:rsid w:val="0037044F"/>
    <w:rsid w:val="00370F4B"/>
    <w:rsid w:val="00371D8F"/>
    <w:rsid w:val="003726B2"/>
    <w:rsid w:val="00372781"/>
    <w:rsid w:val="003727CC"/>
    <w:rsid w:val="00372BA7"/>
    <w:rsid w:val="00372E1A"/>
    <w:rsid w:val="003734B2"/>
    <w:rsid w:val="00373512"/>
    <w:rsid w:val="00373BAF"/>
    <w:rsid w:val="00374156"/>
    <w:rsid w:val="0037603C"/>
    <w:rsid w:val="0037673A"/>
    <w:rsid w:val="00377066"/>
    <w:rsid w:val="00377258"/>
    <w:rsid w:val="00380438"/>
    <w:rsid w:val="0038158F"/>
    <w:rsid w:val="00381D7B"/>
    <w:rsid w:val="00382132"/>
    <w:rsid w:val="003822EF"/>
    <w:rsid w:val="00382A3A"/>
    <w:rsid w:val="00382C6A"/>
    <w:rsid w:val="00382F32"/>
    <w:rsid w:val="00383CE9"/>
    <w:rsid w:val="00383D91"/>
    <w:rsid w:val="00386754"/>
    <w:rsid w:val="003869F6"/>
    <w:rsid w:val="003873A9"/>
    <w:rsid w:val="00390095"/>
    <w:rsid w:val="0039049E"/>
    <w:rsid w:val="003906AE"/>
    <w:rsid w:val="003907A8"/>
    <w:rsid w:val="00390817"/>
    <w:rsid w:val="003909C2"/>
    <w:rsid w:val="00390B90"/>
    <w:rsid w:val="00392165"/>
    <w:rsid w:val="003923A9"/>
    <w:rsid w:val="00392606"/>
    <w:rsid w:val="003930E5"/>
    <w:rsid w:val="003932D3"/>
    <w:rsid w:val="003947AD"/>
    <w:rsid w:val="00395B31"/>
    <w:rsid w:val="003973A4"/>
    <w:rsid w:val="003A069E"/>
    <w:rsid w:val="003A092F"/>
    <w:rsid w:val="003A3402"/>
    <w:rsid w:val="003A3A60"/>
    <w:rsid w:val="003A58FA"/>
    <w:rsid w:val="003A5CF8"/>
    <w:rsid w:val="003A66EE"/>
    <w:rsid w:val="003A69FB"/>
    <w:rsid w:val="003A6AB6"/>
    <w:rsid w:val="003A6B31"/>
    <w:rsid w:val="003A6EDE"/>
    <w:rsid w:val="003A737D"/>
    <w:rsid w:val="003A76F2"/>
    <w:rsid w:val="003B0773"/>
    <w:rsid w:val="003B0F35"/>
    <w:rsid w:val="003B1151"/>
    <w:rsid w:val="003B201A"/>
    <w:rsid w:val="003B2811"/>
    <w:rsid w:val="003B30D3"/>
    <w:rsid w:val="003B3F5E"/>
    <w:rsid w:val="003B4684"/>
    <w:rsid w:val="003B6280"/>
    <w:rsid w:val="003B7B47"/>
    <w:rsid w:val="003C02A2"/>
    <w:rsid w:val="003C0F8E"/>
    <w:rsid w:val="003C27D8"/>
    <w:rsid w:val="003C3462"/>
    <w:rsid w:val="003C3731"/>
    <w:rsid w:val="003C3951"/>
    <w:rsid w:val="003C3D55"/>
    <w:rsid w:val="003C4831"/>
    <w:rsid w:val="003C4C47"/>
    <w:rsid w:val="003C4C91"/>
    <w:rsid w:val="003C7576"/>
    <w:rsid w:val="003D0714"/>
    <w:rsid w:val="003D1CF1"/>
    <w:rsid w:val="003D22CE"/>
    <w:rsid w:val="003D235F"/>
    <w:rsid w:val="003D2AAF"/>
    <w:rsid w:val="003D343E"/>
    <w:rsid w:val="003D40F5"/>
    <w:rsid w:val="003D5A0C"/>
    <w:rsid w:val="003D652F"/>
    <w:rsid w:val="003D6D3E"/>
    <w:rsid w:val="003E126D"/>
    <w:rsid w:val="003E1627"/>
    <w:rsid w:val="003E38F3"/>
    <w:rsid w:val="003E480D"/>
    <w:rsid w:val="003E5D71"/>
    <w:rsid w:val="003E60FE"/>
    <w:rsid w:val="003E629D"/>
    <w:rsid w:val="003E69C9"/>
    <w:rsid w:val="003E72D2"/>
    <w:rsid w:val="003F01C5"/>
    <w:rsid w:val="003F08B9"/>
    <w:rsid w:val="003F0A7B"/>
    <w:rsid w:val="003F0C86"/>
    <w:rsid w:val="003F0CC5"/>
    <w:rsid w:val="003F1AAD"/>
    <w:rsid w:val="003F4446"/>
    <w:rsid w:val="003F4B39"/>
    <w:rsid w:val="003F4BD9"/>
    <w:rsid w:val="003F5353"/>
    <w:rsid w:val="003F53D6"/>
    <w:rsid w:val="003F5E03"/>
    <w:rsid w:val="0040059C"/>
    <w:rsid w:val="0040320B"/>
    <w:rsid w:val="004034EE"/>
    <w:rsid w:val="00403C89"/>
    <w:rsid w:val="0040428B"/>
    <w:rsid w:val="00410417"/>
    <w:rsid w:val="004104C0"/>
    <w:rsid w:val="0041058E"/>
    <w:rsid w:val="004105D2"/>
    <w:rsid w:val="00411100"/>
    <w:rsid w:val="00411EFB"/>
    <w:rsid w:val="004120AC"/>
    <w:rsid w:val="00412AD5"/>
    <w:rsid w:val="00412FFE"/>
    <w:rsid w:val="00413894"/>
    <w:rsid w:val="00413CF4"/>
    <w:rsid w:val="00413D91"/>
    <w:rsid w:val="004148B8"/>
    <w:rsid w:val="004149DE"/>
    <w:rsid w:val="00414BE5"/>
    <w:rsid w:val="004150D7"/>
    <w:rsid w:val="0041518F"/>
    <w:rsid w:val="0041624A"/>
    <w:rsid w:val="0041689D"/>
    <w:rsid w:val="00420E2F"/>
    <w:rsid w:val="0042114B"/>
    <w:rsid w:val="0042115B"/>
    <w:rsid w:val="00421882"/>
    <w:rsid w:val="00421DE7"/>
    <w:rsid w:val="00422C31"/>
    <w:rsid w:val="00422FB6"/>
    <w:rsid w:val="0042369D"/>
    <w:rsid w:val="00423FBD"/>
    <w:rsid w:val="00424934"/>
    <w:rsid w:val="004251EA"/>
    <w:rsid w:val="0042578D"/>
    <w:rsid w:val="0042630F"/>
    <w:rsid w:val="004272F9"/>
    <w:rsid w:val="0043097F"/>
    <w:rsid w:val="00430D4F"/>
    <w:rsid w:val="004327FD"/>
    <w:rsid w:val="00432813"/>
    <w:rsid w:val="00433110"/>
    <w:rsid w:val="0043368C"/>
    <w:rsid w:val="00433DE7"/>
    <w:rsid w:val="0043428A"/>
    <w:rsid w:val="00435DF5"/>
    <w:rsid w:val="00436E28"/>
    <w:rsid w:val="00437902"/>
    <w:rsid w:val="00440E1F"/>
    <w:rsid w:val="00441281"/>
    <w:rsid w:val="00441FDB"/>
    <w:rsid w:val="00442895"/>
    <w:rsid w:val="00443A27"/>
    <w:rsid w:val="00443BA7"/>
    <w:rsid w:val="00443E75"/>
    <w:rsid w:val="00443ED7"/>
    <w:rsid w:val="0044451A"/>
    <w:rsid w:val="004451C8"/>
    <w:rsid w:val="00445CA2"/>
    <w:rsid w:val="0044622F"/>
    <w:rsid w:val="004463F3"/>
    <w:rsid w:val="00447387"/>
    <w:rsid w:val="004479C5"/>
    <w:rsid w:val="00447F0C"/>
    <w:rsid w:val="00450FFA"/>
    <w:rsid w:val="0045113F"/>
    <w:rsid w:val="0045375A"/>
    <w:rsid w:val="0045401C"/>
    <w:rsid w:val="004540CF"/>
    <w:rsid w:val="004541CF"/>
    <w:rsid w:val="00454AD5"/>
    <w:rsid w:val="00455A46"/>
    <w:rsid w:val="004560E0"/>
    <w:rsid w:val="00456F03"/>
    <w:rsid w:val="004577CE"/>
    <w:rsid w:val="00460B91"/>
    <w:rsid w:val="00460D5B"/>
    <w:rsid w:val="0046176D"/>
    <w:rsid w:val="0046203C"/>
    <w:rsid w:val="00462B19"/>
    <w:rsid w:val="00463F2B"/>
    <w:rsid w:val="00464950"/>
    <w:rsid w:val="00464B83"/>
    <w:rsid w:val="00465FDA"/>
    <w:rsid w:val="0046608E"/>
    <w:rsid w:val="0046646D"/>
    <w:rsid w:val="00467089"/>
    <w:rsid w:val="00470A62"/>
    <w:rsid w:val="00470C57"/>
    <w:rsid w:val="00470C77"/>
    <w:rsid w:val="004716FB"/>
    <w:rsid w:val="00472C81"/>
    <w:rsid w:val="00473118"/>
    <w:rsid w:val="0047345E"/>
    <w:rsid w:val="00480EB0"/>
    <w:rsid w:val="00481EEC"/>
    <w:rsid w:val="00482B23"/>
    <w:rsid w:val="0048544A"/>
    <w:rsid w:val="00487000"/>
    <w:rsid w:val="0048787C"/>
    <w:rsid w:val="0049036D"/>
    <w:rsid w:val="00490A9C"/>
    <w:rsid w:val="00490FBC"/>
    <w:rsid w:val="00491669"/>
    <w:rsid w:val="00491EC4"/>
    <w:rsid w:val="00492534"/>
    <w:rsid w:val="00493199"/>
    <w:rsid w:val="00493EE1"/>
    <w:rsid w:val="00495012"/>
    <w:rsid w:val="004A0047"/>
    <w:rsid w:val="004A28E3"/>
    <w:rsid w:val="004A308A"/>
    <w:rsid w:val="004A330E"/>
    <w:rsid w:val="004A40D2"/>
    <w:rsid w:val="004A412A"/>
    <w:rsid w:val="004A5492"/>
    <w:rsid w:val="004A555B"/>
    <w:rsid w:val="004A781F"/>
    <w:rsid w:val="004B0A93"/>
    <w:rsid w:val="004B14B3"/>
    <w:rsid w:val="004B1C33"/>
    <w:rsid w:val="004B23C2"/>
    <w:rsid w:val="004B340F"/>
    <w:rsid w:val="004B3B46"/>
    <w:rsid w:val="004B4A72"/>
    <w:rsid w:val="004B60B3"/>
    <w:rsid w:val="004B65A8"/>
    <w:rsid w:val="004C0D40"/>
    <w:rsid w:val="004C21B8"/>
    <w:rsid w:val="004C3B08"/>
    <w:rsid w:val="004C6017"/>
    <w:rsid w:val="004C6D86"/>
    <w:rsid w:val="004C7323"/>
    <w:rsid w:val="004C75C2"/>
    <w:rsid w:val="004D03F4"/>
    <w:rsid w:val="004D08BA"/>
    <w:rsid w:val="004D0BAA"/>
    <w:rsid w:val="004D2440"/>
    <w:rsid w:val="004D2932"/>
    <w:rsid w:val="004D2ED2"/>
    <w:rsid w:val="004D4101"/>
    <w:rsid w:val="004D5C8C"/>
    <w:rsid w:val="004D61A2"/>
    <w:rsid w:val="004D6A45"/>
    <w:rsid w:val="004D7717"/>
    <w:rsid w:val="004D7DA1"/>
    <w:rsid w:val="004E0989"/>
    <w:rsid w:val="004E0D7B"/>
    <w:rsid w:val="004E2E22"/>
    <w:rsid w:val="004E3215"/>
    <w:rsid w:val="004E375C"/>
    <w:rsid w:val="004E5B43"/>
    <w:rsid w:val="004F0237"/>
    <w:rsid w:val="004F0A42"/>
    <w:rsid w:val="004F0DA2"/>
    <w:rsid w:val="004F2638"/>
    <w:rsid w:val="004F4B0C"/>
    <w:rsid w:val="004F4FF9"/>
    <w:rsid w:val="004F519D"/>
    <w:rsid w:val="004F7BCE"/>
    <w:rsid w:val="005000BC"/>
    <w:rsid w:val="00501326"/>
    <w:rsid w:val="00501954"/>
    <w:rsid w:val="00501CBF"/>
    <w:rsid w:val="00502005"/>
    <w:rsid w:val="0050225B"/>
    <w:rsid w:val="0050394A"/>
    <w:rsid w:val="00503F5B"/>
    <w:rsid w:val="0050413E"/>
    <w:rsid w:val="005043C6"/>
    <w:rsid w:val="0050445B"/>
    <w:rsid w:val="005050B1"/>
    <w:rsid w:val="00506F23"/>
    <w:rsid w:val="00507639"/>
    <w:rsid w:val="00507937"/>
    <w:rsid w:val="00507D77"/>
    <w:rsid w:val="00507F6D"/>
    <w:rsid w:val="0051092B"/>
    <w:rsid w:val="005125E1"/>
    <w:rsid w:val="005134E8"/>
    <w:rsid w:val="00513D82"/>
    <w:rsid w:val="005141CC"/>
    <w:rsid w:val="00514899"/>
    <w:rsid w:val="00515BCD"/>
    <w:rsid w:val="00515C4D"/>
    <w:rsid w:val="00516292"/>
    <w:rsid w:val="005164FF"/>
    <w:rsid w:val="0051654D"/>
    <w:rsid w:val="00520288"/>
    <w:rsid w:val="00521AC2"/>
    <w:rsid w:val="00521ACA"/>
    <w:rsid w:val="00521BE7"/>
    <w:rsid w:val="0052382A"/>
    <w:rsid w:val="00523E21"/>
    <w:rsid w:val="00524D28"/>
    <w:rsid w:val="005264E7"/>
    <w:rsid w:val="0052655C"/>
    <w:rsid w:val="00526EF2"/>
    <w:rsid w:val="005300E5"/>
    <w:rsid w:val="00531957"/>
    <w:rsid w:val="00531FB9"/>
    <w:rsid w:val="005333F2"/>
    <w:rsid w:val="00533C12"/>
    <w:rsid w:val="00534004"/>
    <w:rsid w:val="00535694"/>
    <w:rsid w:val="005361B7"/>
    <w:rsid w:val="005366EC"/>
    <w:rsid w:val="00536AE0"/>
    <w:rsid w:val="005371F8"/>
    <w:rsid w:val="00537E2D"/>
    <w:rsid w:val="0054001A"/>
    <w:rsid w:val="00540409"/>
    <w:rsid w:val="00540966"/>
    <w:rsid w:val="00541C29"/>
    <w:rsid w:val="005434B9"/>
    <w:rsid w:val="005443F5"/>
    <w:rsid w:val="00544810"/>
    <w:rsid w:val="005450AC"/>
    <w:rsid w:val="0054541A"/>
    <w:rsid w:val="00546A48"/>
    <w:rsid w:val="00547DE1"/>
    <w:rsid w:val="00550184"/>
    <w:rsid w:val="00550572"/>
    <w:rsid w:val="00550CCF"/>
    <w:rsid w:val="00551DDC"/>
    <w:rsid w:val="0055221C"/>
    <w:rsid w:val="005530DA"/>
    <w:rsid w:val="0055318F"/>
    <w:rsid w:val="00553C70"/>
    <w:rsid w:val="00553EE2"/>
    <w:rsid w:val="0055441A"/>
    <w:rsid w:val="00554618"/>
    <w:rsid w:val="0055510F"/>
    <w:rsid w:val="00555C38"/>
    <w:rsid w:val="00556472"/>
    <w:rsid w:val="00557866"/>
    <w:rsid w:val="00560B8A"/>
    <w:rsid w:val="005623F4"/>
    <w:rsid w:val="0056244F"/>
    <w:rsid w:val="005625ED"/>
    <w:rsid w:val="005627CF"/>
    <w:rsid w:val="00563FFE"/>
    <w:rsid w:val="0056448A"/>
    <w:rsid w:val="00564BDB"/>
    <w:rsid w:val="00565DC2"/>
    <w:rsid w:val="00571885"/>
    <w:rsid w:val="00571A39"/>
    <w:rsid w:val="00571E3B"/>
    <w:rsid w:val="00572823"/>
    <w:rsid w:val="00573080"/>
    <w:rsid w:val="00573830"/>
    <w:rsid w:val="00574A55"/>
    <w:rsid w:val="00574B69"/>
    <w:rsid w:val="0057583C"/>
    <w:rsid w:val="005776B0"/>
    <w:rsid w:val="00580BF9"/>
    <w:rsid w:val="00581316"/>
    <w:rsid w:val="00581354"/>
    <w:rsid w:val="00582011"/>
    <w:rsid w:val="005824FB"/>
    <w:rsid w:val="00582EBE"/>
    <w:rsid w:val="0058486A"/>
    <w:rsid w:val="00584C87"/>
    <w:rsid w:val="00585051"/>
    <w:rsid w:val="00586563"/>
    <w:rsid w:val="00586D66"/>
    <w:rsid w:val="00590EBE"/>
    <w:rsid w:val="00590F21"/>
    <w:rsid w:val="00591269"/>
    <w:rsid w:val="005939E6"/>
    <w:rsid w:val="0059442D"/>
    <w:rsid w:val="005955F9"/>
    <w:rsid w:val="005958B7"/>
    <w:rsid w:val="005A006E"/>
    <w:rsid w:val="005A0D51"/>
    <w:rsid w:val="005A1448"/>
    <w:rsid w:val="005A14C2"/>
    <w:rsid w:val="005A21CF"/>
    <w:rsid w:val="005A33B8"/>
    <w:rsid w:val="005A3C26"/>
    <w:rsid w:val="005A5B82"/>
    <w:rsid w:val="005A7015"/>
    <w:rsid w:val="005B07AE"/>
    <w:rsid w:val="005B0C2C"/>
    <w:rsid w:val="005B105A"/>
    <w:rsid w:val="005B17EE"/>
    <w:rsid w:val="005B32DF"/>
    <w:rsid w:val="005B330B"/>
    <w:rsid w:val="005B37EB"/>
    <w:rsid w:val="005B4728"/>
    <w:rsid w:val="005B48E1"/>
    <w:rsid w:val="005B49FB"/>
    <w:rsid w:val="005B5DDC"/>
    <w:rsid w:val="005B5DEC"/>
    <w:rsid w:val="005B6034"/>
    <w:rsid w:val="005B6345"/>
    <w:rsid w:val="005B6551"/>
    <w:rsid w:val="005B67B6"/>
    <w:rsid w:val="005B6FB4"/>
    <w:rsid w:val="005B7A7B"/>
    <w:rsid w:val="005C0282"/>
    <w:rsid w:val="005C0AD3"/>
    <w:rsid w:val="005C1991"/>
    <w:rsid w:val="005C261A"/>
    <w:rsid w:val="005C27CF"/>
    <w:rsid w:val="005C3BB8"/>
    <w:rsid w:val="005C4F43"/>
    <w:rsid w:val="005C50BE"/>
    <w:rsid w:val="005C7A5E"/>
    <w:rsid w:val="005C7A7D"/>
    <w:rsid w:val="005D1218"/>
    <w:rsid w:val="005D1375"/>
    <w:rsid w:val="005D1FD5"/>
    <w:rsid w:val="005D2BD4"/>
    <w:rsid w:val="005D386E"/>
    <w:rsid w:val="005D4257"/>
    <w:rsid w:val="005D5195"/>
    <w:rsid w:val="005D5CDA"/>
    <w:rsid w:val="005D731C"/>
    <w:rsid w:val="005D7723"/>
    <w:rsid w:val="005D7800"/>
    <w:rsid w:val="005D7BB8"/>
    <w:rsid w:val="005D7FE2"/>
    <w:rsid w:val="005E1458"/>
    <w:rsid w:val="005E1550"/>
    <w:rsid w:val="005E2369"/>
    <w:rsid w:val="005E3C60"/>
    <w:rsid w:val="005E4213"/>
    <w:rsid w:val="005E4365"/>
    <w:rsid w:val="005E4ABD"/>
    <w:rsid w:val="005E533D"/>
    <w:rsid w:val="005E7619"/>
    <w:rsid w:val="005E7FBE"/>
    <w:rsid w:val="005F022A"/>
    <w:rsid w:val="005F135C"/>
    <w:rsid w:val="005F15FA"/>
    <w:rsid w:val="005F41FE"/>
    <w:rsid w:val="005F45D2"/>
    <w:rsid w:val="005F5682"/>
    <w:rsid w:val="005F5CC0"/>
    <w:rsid w:val="005F5F58"/>
    <w:rsid w:val="005F6905"/>
    <w:rsid w:val="005F774D"/>
    <w:rsid w:val="005F7876"/>
    <w:rsid w:val="00600913"/>
    <w:rsid w:val="0060097B"/>
    <w:rsid w:val="00601078"/>
    <w:rsid w:val="00601824"/>
    <w:rsid w:val="00601897"/>
    <w:rsid w:val="00601BC6"/>
    <w:rsid w:val="006030D8"/>
    <w:rsid w:val="00603623"/>
    <w:rsid w:val="00603B9C"/>
    <w:rsid w:val="00604237"/>
    <w:rsid w:val="00604D87"/>
    <w:rsid w:val="00605163"/>
    <w:rsid w:val="00605330"/>
    <w:rsid w:val="00605485"/>
    <w:rsid w:val="006056DE"/>
    <w:rsid w:val="00605A89"/>
    <w:rsid w:val="00607909"/>
    <w:rsid w:val="00607FE3"/>
    <w:rsid w:val="006115B5"/>
    <w:rsid w:val="006117F2"/>
    <w:rsid w:val="006121D9"/>
    <w:rsid w:val="00613637"/>
    <w:rsid w:val="006141AE"/>
    <w:rsid w:val="00615815"/>
    <w:rsid w:val="00615C47"/>
    <w:rsid w:val="00616770"/>
    <w:rsid w:val="00616B07"/>
    <w:rsid w:val="00616F65"/>
    <w:rsid w:val="006208A8"/>
    <w:rsid w:val="006217B0"/>
    <w:rsid w:val="006240C6"/>
    <w:rsid w:val="00624EEC"/>
    <w:rsid w:val="006255EF"/>
    <w:rsid w:val="006259FE"/>
    <w:rsid w:val="00627488"/>
    <w:rsid w:val="00630424"/>
    <w:rsid w:val="00630791"/>
    <w:rsid w:val="006307A5"/>
    <w:rsid w:val="00630EE5"/>
    <w:rsid w:val="006314F7"/>
    <w:rsid w:val="006318FC"/>
    <w:rsid w:val="00635C16"/>
    <w:rsid w:val="006369C3"/>
    <w:rsid w:val="006373A6"/>
    <w:rsid w:val="00637C24"/>
    <w:rsid w:val="00637C71"/>
    <w:rsid w:val="00637D18"/>
    <w:rsid w:val="00637D47"/>
    <w:rsid w:val="0064004C"/>
    <w:rsid w:val="00641761"/>
    <w:rsid w:val="00642819"/>
    <w:rsid w:val="0064353F"/>
    <w:rsid w:val="006447E9"/>
    <w:rsid w:val="00644A5B"/>
    <w:rsid w:val="00644F8E"/>
    <w:rsid w:val="006453BA"/>
    <w:rsid w:val="0064543C"/>
    <w:rsid w:val="006462D3"/>
    <w:rsid w:val="00646874"/>
    <w:rsid w:val="00650720"/>
    <w:rsid w:val="00650B9F"/>
    <w:rsid w:val="006510D6"/>
    <w:rsid w:val="006517FF"/>
    <w:rsid w:val="00651A58"/>
    <w:rsid w:val="00651B00"/>
    <w:rsid w:val="00652503"/>
    <w:rsid w:val="006527B0"/>
    <w:rsid w:val="006532C5"/>
    <w:rsid w:val="00653D0B"/>
    <w:rsid w:val="00656C57"/>
    <w:rsid w:val="00657561"/>
    <w:rsid w:val="00657DEE"/>
    <w:rsid w:val="006605CF"/>
    <w:rsid w:val="006619BD"/>
    <w:rsid w:val="00662263"/>
    <w:rsid w:val="0066279D"/>
    <w:rsid w:val="0066291B"/>
    <w:rsid w:val="00664597"/>
    <w:rsid w:val="006648D3"/>
    <w:rsid w:val="00664D22"/>
    <w:rsid w:val="00665416"/>
    <w:rsid w:val="00665418"/>
    <w:rsid w:val="006655F8"/>
    <w:rsid w:val="006658E7"/>
    <w:rsid w:val="00665BD6"/>
    <w:rsid w:val="00666B6B"/>
    <w:rsid w:val="00667838"/>
    <w:rsid w:val="00667ABB"/>
    <w:rsid w:val="00667C5F"/>
    <w:rsid w:val="00667D00"/>
    <w:rsid w:val="00667E84"/>
    <w:rsid w:val="00670146"/>
    <w:rsid w:val="00671843"/>
    <w:rsid w:val="0067188B"/>
    <w:rsid w:val="006719B5"/>
    <w:rsid w:val="006721F9"/>
    <w:rsid w:val="0067276D"/>
    <w:rsid w:val="00672EA9"/>
    <w:rsid w:val="0067652B"/>
    <w:rsid w:val="00677717"/>
    <w:rsid w:val="00677922"/>
    <w:rsid w:val="00677EC2"/>
    <w:rsid w:val="006804ED"/>
    <w:rsid w:val="0068084C"/>
    <w:rsid w:val="00681BF3"/>
    <w:rsid w:val="00681F0B"/>
    <w:rsid w:val="006835B1"/>
    <w:rsid w:val="006846D9"/>
    <w:rsid w:val="00684D72"/>
    <w:rsid w:val="00685FC6"/>
    <w:rsid w:val="00687224"/>
    <w:rsid w:val="00690D8A"/>
    <w:rsid w:val="00691E6D"/>
    <w:rsid w:val="0069278A"/>
    <w:rsid w:val="00692E11"/>
    <w:rsid w:val="00692EE8"/>
    <w:rsid w:val="00694861"/>
    <w:rsid w:val="00694DC2"/>
    <w:rsid w:val="00694F26"/>
    <w:rsid w:val="006955B9"/>
    <w:rsid w:val="006957DF"/>
    <w:rsid w:val="0069581A"/>
    <w:rsid w:val="00695B02"/>
    <w:rsid w:val="00695BD7"/>
    <w:rsid w:val="00697509"/>
    <w:rsid w:val="006A1850"/>
    <w:rsid w:val="006A1B85"/>
    <w:rsid w:val="006A22BE"/>
    <w:rsid w:val="006A25E8"/>
    <w:rsid w:val="006A2998"/>
    <w:rsid w:val="006A3C81"/>
    <w:rsid w:val="006A4A22"/>
    <w:rsid w:val="006A5A5E"/>
    <w:rsid w:val="006A5FBE"/>
    <w:rsid w:val="006A64A5"/>
    <w:rsid w:val="006A66FF"/>
    <w:rsid w:val="006A6D79"/>
    <w:rsid w:val="006A6DAA"/>
    <w:rsid w:val="006A6EC5"/>
    <w:rsid w:val="006A7B79"/>
    <w:rsid w:val="006A7E02"/>
    <w:rsid w:val="006B05E8"/>
    <w:rsid w:val="006B075C"/>
    <w:rsid w:val="006B12E9"/>
    <w:rsid w:val="006B32B7"/>
    <w:rsid w:val="006B3EB4"/>
    <w:rsid w:val="006B4345"/>
    <w:rsid w:val="006B4F75"/>
    <w:rsid w:val="006B5462"/>
    <w:rsid w:val="006B5C21"/>
    <w:rsid w:val="006C1506"/>
    <w:rsid w:val="006C5764"/>
    <w:rsid w:val="006C6164"/>
    <w:rsid w:val="006C6B9C"/>
    <w:rsid w:val="006C6D57"/>
    <w:rsid w:val="006C6E3D"/>
    <w:rsid w:val="006D0D1A"/>
    <w:rsid w:val="006D0FDD"/>
    <w:rsid w:val="006D154C"/>
    <w:rsid w:val="006D1BE0"/>
    <w:rsid w:val="006D2E1F"/>
    <w:rsid w:val="006D2F7B"/>
    <w:rsid w:val="006D3D28"/>
    <w:rsid w:val="006D42AF"/>
    <w:rsid w:val="006D536B"/>
    <w:rsid w:val="006D61B1"/>
    <w:rsid w:val="006D661B"/>
    <w:rsid w:val="006D6F51"/>
    <w:rsid w:val="006D6FB2"/>
    <w:rsid w:val="006D77A6"/>
    <w:rsid w:val="006D7C11"/>
    <w:rsid w:val="006E0756"/>
    <w:rsid w:val="006E0D11"/>
    <w:rsid w:val="006E15BB"/>
    <w:rsid w:val="006E1770"/>
    <w:rsid w:val="006E1B71"/>
    <w:rsid w:val="006E1E43"/>
    <w:rsid w:val="006E2134"/>
    <w:rsid w:val="006E30D3"/>
    <w:rsid w:val="006E3125"/>
    <w:rsid w:val="006E36E5"/>
    <w:rsid w:val="006E3972"/>
    <w:rsid w:val="006E46C5"/>
    <w:rsid w:val="006E4990"/>
    <w:rsid w:val="006E4AF4"/>
    <w:rsid w:val="006E4DF7"/>
    <w:rsid w:val="006E5D11"/>
    <w:rsid w:val="006E6093"/>
    <w:rsid w:val="006E62A6"/>
    <w:rsid w:val="006E6A3E"/>
    <w:rsid w:val="006E6C54"/>
    <w:rsid w:val="006E7460"/>
    <w:rsid w:val="006F312E"/>
    <w:rsid w:val="006F38A1"/>
    <w:rsid w:val="006F41F1"/>
    <w:rsid w:val="006F420D"/>
    <w:rsid w:val="006F4B2F"/>
    <w:rsid w:val="006F4EEC"/>
    <w:rsid w:val="006F58BB"/>
    <w:rsid w:val="006F6F73"/>
    <w:rsid w:val="006F7070"/>
    <w:rsid w:val="006F7422"/>
    <w:rsid w:val="006F7FA3"/>
    <w:rsid w:val="007003E8"/>
    <w:rsid w:val="00700778"/>
    <w:rsid w:val="007009C0"/>
    <w:rsid w:val="00700AD1"/>
    <w:rsid w:val="00701BB3"/>
    <w:rsid w:val="00701CD9"/>
    <w:rsid w:val="007025E8"/>
    <w:rsid w:val="0070352D"/>
    <w:rsid w:val="00703815"/>
    <w:rsid w:val="00704E3B"/>
    <w:rsid w:val="00705021"/>
    <w:rsid w:val="007050CB"/>
    <w:rsid w:val="00705C21"/>
    <w:rsid w:val="007064E9"/>
    <w:rsid w:val="00707D85"/>
    <w:rsid w:val="0071030A"/>
    <w:rsid w:val="007103F7"/>
    <w:rsid w:val="00712247"/>
    <w:rsid w:val="00712BE6"/>
    <w:rsid w:val="00713064"/>
    <w:rsid w:val="00714538"/>
    <w:rsid w:val="00714A7E"/>
    <w:rsid w:val="0071666F"/>
    <w:rsid w:val="00716FCA"/>
    <w:rsid w:val="007175E6"/>
    <w:rsid w:val="0072018D"/>
    <w:rsid w:val="0072045B"/>
    <w:rsid w:val="0072089E"/>
    <w:rsid w:val="00720D18"/>
    <w:rsid w:val="00720E02"/>
    <w:rsid w:val="00721BA4"/>
    <w:rsid w:val="00722BAC"/>
    <w:rsid w:val="00722D09"/>
    <w:rsid w:val="00722D3D"/>
    <w:rsid w:val="00723005"/>
    <w:rsid w:val="007233A7"/>
    <w:rsid w:val="0072377C"/>
    <w:rsid w:val="0072472E"/>
    <w:rsid w:val="00724B5C"/>
    <w:rsid w:val="00725893"/>
    <w:rsid w:val="00725FC5"/>
    <w:rsid w:val="007267CC"/>
    <w:rsid w:val="00727336"/>
    <w:rsid w:val="00727ADA"/>
    <w:rsid w:val="00730137"/>
    <w:rsid w:val="00730440"/>
    <w:rsid w:val="0073213A"/>
    <w:rsid w:val="007323F6"/>
    <w:rsid w:val="007325B6"/>
    <w:rsid w:val="007329EB"/>
    <w:rsid w:val="00732D72"/>
    <w:rsid w:val="00734C17"/>
    <w:rsid w:val="00735D6D"/>
    <w:rsid w:val="00735EDC"/>
    <w:rsid w:val="007364B6"/>
    <w:rsid w:val="007365F5"/>
    <w:rsid w:val="00736797"/>
    <w:rsid w:val="00736E0B"/>
    <w:rsid w:val="00737922"/>
    <w:rsid w:val="00737AA4"/>
    <w:rsid w:val="00740048"/>
    <w:rsid w:val="00741BAB"/>
    <w:rsid w:val="00741C94"/>
    <w:rsid w:val="00742720"/>
    <w:rsid w:val="007442E6"/>
    <w:rsid w:val="007443A7"/>
    <w:rsid w:val="00744856"/>
    <w:rsid w:val="00745043"/>
    <w:rsid w:val="00745850"/>
    <w:rsid w:val="00746512"/>
    <w:rsid w:val="00747295"/>
    <w:rsid w:val="0074743D"/>
    <w:rsid w:val="00747F0B"/>
    <w:rsid w:val="0075080F"/>
    <w:rsid w:val="00751067"/>
    <w:rsid w:val="007512DB"/>
    <w:rsid w:val="00751331"/>
    <w:rsid w:val="00751B45"/>
    <w:rsid w:val="00752664"/>
    <w:rsid w:val="00752A6D"/>
    <w:rsid w:val="00752D44"/>
    <w:rsid w:val="00754585"/>
    <w:rsid w:val="00754893"/>
    <w:rsid w:val="00755233"/>
    <w:rsid w:val="0075550E"/>
    <w:rsid w:val="007565CD"/>
    <w:rsid w:val="00756953"/>
    <w:rsid w:val="00757DF8"/>
    <w:rsid w:val="00757DF9"/>
    <w:rsid w:val="00761AE6"/>
    <w:rsid w:val="00761E90"/>
    <w:rsid w:val="00761F22"/>
    <w:rsid w:val="0076339C"/>
    <w:rsid w:val="0076376B"/>
    <w:rsid w:val="0076425D"/>
    <w:rsid w:val="007644D2"/>
    <w:rsid w:val="00764822"/>
    <w:rsid w:val="00764F09"/>
    <w:rsid w:val="007653F5"/>
    <w:rsid w:val="007657B9"/>
    <w:rsid w:val="00766976"/>
    <w:rsid w:val="007673F4"/>
    <w:rsid w:val="0076753B"/>
    <w:rsid w:val="00767907"/>
    <w:rsid w:val="00767BFA"/>
    <w:rsid w:val="0077136D"/>
    <w:rsid w:val="0077183A"/>
    <w:rsid w:val="00771F7A"/>
    <w:rsid w:val="00773AAA"/>
    <w:rsid w:val="00773DB6"/>
    <w:rsid w:val="0077484C"/>
    <w:rsid w:val="00774DC4"/>
    <w:rsid w:val="007756E3"/>
    <w:rsid w:val="0077698A"/>
    <w:rsid w:val="007779DF"/>
    <w:rsid w:val="00777A63"/>
    <w:rsid w:val="00777BB8"/>
    <w:rsid w:val="00780020"/>
    <w:rsid w:val="0078009C"/>
    <w:rsid w:val="007811E0"/>
    <w:rsid w:val="00782807"/>
    <w:rsid w:val="00782D49"/>
    <w:rsid w:val="0078460A"/>
    <w:rsid w:val="00787059"/>
    <w:rsid w:val="007903AA"/>
    <w:rsid w:val="00790F4A"/>
    <w:rsid w:val="00791000"/>
    <w:rsid w:val="007911DE"/>
    <w:rsid w:val="0079156E"/>
    <w:rsid w:val="007916EB"/>
    <w:rsid w:val="00791B43"/>
    <w:rsid w:val="00791C6C"/>
    <w:rsid w:val="00791D9C"/>
    <w:rsid w:val="007920E6"/>
    <w:rsid w:val="00792511"/>
    <w:rsid w:val="007929A3"/>
    <w:rsid w:val="00792CE5"/>
    <w:rsid w:val="00793664"/>
    <w:rsid w:val="0079470E"/>
    <w:rsid w:val="007949D7"/>
    <w:rsid w:val="00795749"/>
    <w:rsid w:val="0079644D"/>
    <w:rsid w:val="007979AC"/>
    <w:rsid w:val="007A1608"/>
    <w:rsid w:val="007A1A75"/>
    <w:rsid w:val="007A1FAF"/>
    <w:rsid w:val="007A2E19"/>
    <w:rsid w:val="007A3E1A"/>
    <w:rsid w:val="007A3EE8"/>
    <w:rsid w:val="007A6548"/>
    <w:rsid w:val="007A66EF"/>
    <w:rsid w:val="007A6E4A"/>
    <w:rsid w:val="007A774B"/>
    <w:rsid w:val="007A7C21"/>
    <w:rsid w:val="007B0C5E"/>
    <w:rsid w:val="007B1012"/>
    <w:rsid w:val="007B13C5"/>
    <w:rsid w:val="007B1AF2"/>
    <w:rsid w:val="007B1BC0"/>
    <w:rsid w:val="007B1EFC"/>
    <w:rsid w:val="007B20F9"/>
    <w:rsid w:val="007B22AF"/>
    <w:rsid w:val="007B322C"/>
    <w:rsid w:val="007B39C7"/>
    <w:rsid w:val="007B4D8D"/>
    <w:rsid w:val="007B4E34"/>
    <w:rsid w:val="007B5A1F"/>
    <w:rsid w:val="007B6202"/>
    <w:rsid w:val="007B7BFB"/>
    <w:rsid w:val="007C0AAF"/>
    <w:rsid w:val="007C142C"/>
    <w:rsid w:val="007C1E65"/>
    <w:rsid w:val="007C2854"/>
    <w:rsid w:val="007C342F"/>
    <w:rsid w:val="007C3DAB"/>
    <w:rsid w:val="007C7CA9"/>
    <w:rsid w:val="007D004E"/>
    <w:rsid w:val="007D1515"/>
    <w:rsid w:val="007D335D"/>
    <w:rsid w:val="007D477E"/>
    <w:rsid w:val="007D57D4"/>
    <w:rsid w:val="007D5ACA"/>
    <w:rsid w:val="007D5B23"/>
    <w:rsid w:val="007D6231"/>
    <w:rsid w:val="007D6A6C"/>
    <w:rsid w:val="007D76E9"/>
    <w:rsid w:val="007D7A29"/>
    <w:rsid w:val="007D7A85"/>
    <w:rsid w:val="007D7E26"/>
    <w:rsid w:val="007D7F0D"/>
    <w:rsid w:val="007E09EA"/>
    <w:rsid w:val="007E0A4C"/>
    <w:rsid w:val="007E18E9"/>
    <w:rsid w:val="007E27DC"/>
    <w:rsid w:val="007E301D"/>
    <w:rsid w:val="007E3D3D"/>
    <w:rsid w:val="007E5091"/>
    <w:rsid w:val="007E5349"/>
    <w:rsid w:val="007E5B92"/>
    <w:rsid w:val="007E5C57"/>
    <w:rsid w:val="007E6BDA"/>
    <w:rsid w:val="007E79F8"/>
    <w:rsid w:val="007E7B27"/>
    <w:rsid w:val="007F0B90"/>
    <w:rsid w:val="007F289F"/>
    <w:rsid w:val="007F446E"/>
    <w:rsid w:val="007F57B8"/>
    <w:rsid w:val="007F5854"/>
    <w:rsid w:val="007F66A9"/>
    <w:rsid w:val="00800849"/>
    <w:rsid w:val="00800D99"/>
    <w:rsid w:val="008010AD"/>
    <w:rsid w:val="00801165"/>
    <w:rsid w:val="0080117E"/>
    <w:rsid w:val="00802ACC"/>
    <w:rsid w:val="00802E1E"/>
    <w:rsid w:val="008031DD"/>
    <w:rsid w:val="00803D51"/>
    <w:rsid w:val="00804384"/>
    <w:rsid w:val="0080555D"/>
    <w:rsid w:val="00805F2A"/>
    <w:rsid w:val="00806F23"/>
    <w:rsid w:val="00807713"/>
    <w:rsid w:val="008079F1"/>
    <w:rsid w:val="00810379"/>
    <w:rsid w:val="008105BE"/>
    <w:rsid w:val="00810A52"/>
    <w:rsid w:val="008116DA"/>
    <w:rsid w:val="00811BE9"/>
    <w:rsid w:val="0081213D"/>
    <w:rsid w:val="00812F36"/>
    <w:rsid w:val="008138C1"/>
    <w:rsid w:val="00813CFE"/>
    <w:rsid w:val="00814202"/>
    <w:rsid w:val="00814474"/>
    <w:rsid w:val="00816C7A"/>
    <w:rsid w:val="008175C4"/>
    <w:rsid w:val="00817C3D"/>
    <w:rsid w:val="0082054C"/>
    <w:rsid w:val="00821182"/>
    <w:rsid w:val="008212F3"/>
    <w:rsid w:val="008219B1"/>
    <w:rsid w:val="008224A0"/>
    <w:rsid w:val="0082342D"/>
    <w:rsid w:val="00823492"/>
    <w:rsid w:val="008250B1"/>
    <w:rsid w:val="00825A73"/>
    <w:rsid w:val="00825B2E"/>
    <w:rsid w:val="00825FFE"/>
    <w:rsid w:val="008264A3"/>
    <w:rsid w:val="00827548"/>
    <w:rsid w:val="00830E7A"/>
    <w:rsid w:val="008329C4"/>
    <w:rsid w:val="00832D6C"/>
    <w:rsid w:val="00832E0E"/>
    <w:rsid w:val="0083409A"/>
    <w:rsid w:val="00834616"/>
    <w:rsid w:val="00834B46"/>
    <w:rsid w:val="0083565A"/>
    <w:rsid w:val="00835D10"/>
    <w:rsid w:val="00836191"/>
    <w:rsid w:val="008364D3"/>
    <w:rsid w:val="00836761"/>
    <w:rsid w:val="00836E21"/>
    <w:rsid w:val="0083720A"/>
    <w:rsid w:val="00837613"/>
    <w:rsid w:val="00840B43"/>
    <w:rsid w:val="0084130A"/>
    <w:rsid w:val="00841420"/>
    <w:rsid w:val="008429FD"/>
    <w:rsid w:val="00842AC7"/>
    <w:rsid w:val="008430EC"/>
    <w:rsid w:val="008446F1"/>
    <w:rsid w:val="00844D00"/>
    <w:rsid w:val="008456FE"/>
    <w:rsid w:val="00847EF6"/>
    <w:rsid w:val="008502CA"/>
    <w:rsid w:val="008502FD"/>
    <w:rsid w:val="0085033C"/>
    <w:rsid w:val="00850680"/>
    <w:rsid w:val="008507CE"/>
    <w:rsid w:val="00850DB7"/>
    <w:rsid w:val="008515FF"/>
    <w:rsid w:val="0085210F"/>
    <w:rsid w:val="008529AC"/>
    <w:rsid w:val="00853EE8"/>
    <w:rsid w:val="0085401F"/>
    <w:rsid w:val="00856D2A"/>
    <w:rsid w:val="00857479"/>
    <w:rsid w:val="008604F4"/>
    <w:rsid w:val="008616E5"/>
    <w:rsid w:val="00861E73"/>
    <w:rsid w:val="00862AAB"/>
    <w:rsid w:val="00865301"/>
    <w:rsid w:val="0086542D"/>
    <w:rsid w:val="00865586"/>
    <w:rsid w:val="0086565B"/>
    <w:rsid w:val="0086565F"/>
    <w:rsid w:val="00865BD4"/>
    <w:rsid w:val="00866519"/>
    <w:rsid w:val="00866A8E"/>
    <w:rsid w:val="00866B00"/>
    <w:rsid w:val="00866D51"/>
    <w:rsid w:val="0086721A"/>
    <w:rsid w:val="008676FE"/>
    <w:rsid w:val="00867BAE"/>
    <w:rsid w:val="00870C17"/>
    <w:rsid w:val="00871D69"/>
    <w:rsid w:val="008721B3"/>
    <w:rsid w:val="0087330D"/>
    <w:rsid w:val="00873BB5"/>
    <w:rsid w:val="00873EA6"/>
    <w:rsid w:val="008740F6"/>
    <w:rsid w:val="008741E2"/>
    <w:rsid w:val="0087542A"/>
    <w:rsid w:val="008756BB"/>
    <w:rsid w:val="008757A9"/>
    <w:rsid w:val="00875CBE"/>
    <w:rsid w:val="008764B4"/>
    <w:rsid w:val="008768DD"/>
    <w:rsid w:val="00876A6D"/>
    <w:rsid w:val="00876EE0"/>
    <w:rsid w:val="0087712F"/>
    <w:rsid w:val="00877572"/>
    <w:rsid w:val="00877B39"/>
    <w:rsid w:val="00880524"/>
    <w:rsid w:val="00880A88"/>
    <w:rsid w:val="00880F30"/>
    <w:rsid w:val="0088112A"/>
    <w:rsid w:val="00881A69"/>
    <w:rsid w:val="00881BB4"/>
    <w:rsid w:val="00882446"/>
    <w:rsid w:val="00882502"/>
    <w:rsid w:val="008832A1"/>
    <w:rsid w:val="00884DF0"/>
    <w:rsid w:val="00885620"/>
    <w:rsid w:val="00885829"/>
    <w:rsid w:val="008858C9"/>
    <w:rsid w:val="00885C20"/>
    <w:rsid w:val="008866C1"/>
    <w:rsid w:val="0088671C"/>
    <w:rsid w:val="0088777F"/>
    <w:rsid w:val="00890132"/>
    <w:rsid w:val="00890FAB"/>
    <w:rsid w:val="008912E9"/>
    <w:rsid w:val="00891D6F"/>
    <w:rsid w:val="00892A97"/>
    <w:rsid w:val="00892B18"/>
    <w:rsid w:val="00893520"/>
    <w:rsid w:val="00894251"/>
    <w:rsid w:val="008958BB"/>
    <w:rsid w:val="00896051"/>
    <w:rsid w:val="00896C6D"/>
    <w:rsid w:val="00897165"/>
    <w:rsid w:val="00897713"/>
    <w:rsid w:val="008A008F"/>
    <w:rsid w:val="008A0C1F"/>
    <w:rsid w:val="008A189B"/>
    <w:rsid w:val="008A1BD6"/>
    <w:rsid w:val="008A1FB0"/>
    <w:rsid w:val="008A213E"/>
    <w:rsid w:val="008A2A40"/>
    <w:rsid w:val="008A4C13"/>
    <w:rsid w:val="008A57F8"/>
    <w:rsid w:val="008A596F"/>
    <w:rsid w:val="008B04AD"/>
    <w:rsid w:val="008B092B"/>
    <w:rsid w:val="008B18FD"/>
    <w:rsid w:val="008B19DB"/>
    <w:rsid w:val="008B2548"/>
    <w:rsid w:val="008B26C9"/>
    <w:rsid w:val="008B2F1E"/>
    <w:rsid w:val="008B2F30"/>
    <w:rsid w:val="008B2F8B"/>
    <w:rsid w:val="008B401D"/>
    <w:rsid w:val="008B442B"/>
    <w:rsid w:val="008B512E"/>
    <w:rsid w:val="008B6E54"/>
    <w:rsid w:val="008B6FB6"/>
    <w:rsid w:val="008B721F"/>
    <w:rsid w:val="008B73AB"/>
    <w:rsid w:val="008B7854"/>
    <w:rsid w:val="008C0BA2"/>
    <w:rsid w:val="008C0DBB"/>
    <w:rsid w:val="008C140F"/>
    <w:rsid w:val="008C26B6"/>
    <w:rsid w:val="008C2D03"/>
    <w:rsid w:val="008C2FA8"/>
    <w:rsid w:val="008C33F3"/>
    <w:rsid w:val="008C4C5E"/>
    <w:rsid w:val="008C4E96"/>
    <w:rsid w:val="008C5148"/>
    <w:rsid w:val="008C7260"/>
    <w:rsid w:val="008D075E"/>
    <w:rsid w:val="008D0AC0"/>
    <w:rsid w:val="008D0D85"/>
    <w:rsid w:val="008D1F53"/>
    <w:rsid w:val="008D1F58"/>
    <w:rsid w:val="008D20B0"/>
    <w:rsid w:val="008D262D"/>
    <w:rsid w:val="008D27C5"/>
    <w:rsid w:val="008D2B97"/>
    <w:rsid w:val="008D32A3"/>
    <w:rsid w:val="008D3943"/>
    <w:rsid w:val="008D4BAC"/>
    <w:rsid w:val="008D5D6D"/>
    <w:rsid w:val="008D7C4D"/>
    <w:rsid w:val="008E0ECC"/>
    <w:rsid w:val="008E2443"/>
    <w:rsid w:val="008E2BD2"/>
    <w:rsid w:val="008E2F8A"/>
    <w:rsid w:val="008E34EE"/>
    <w:rsid w:val="008E3CB7"/>
    <w:rsid w:val="008E5BE8"/>
    <w:rsid w:val="008E5C7D"/>
    <w:rsid w:val="008E5DB6"/>
    <w:rsid w:val="008E60BB"/>
    <w:rsid w:val="008E74FE"/>
    <w:rsid w:val="008E770D"/>
    <w:rsid w:val="008E7DAC"/>
    <w:rsid w:val="008F18BC"/>
    <w:rsid w:val="008F2449"/>
    <w:rsid w:val="008F2CDB"/>
    <w:rsid w:val="008F3316"/>
    <w:rsid w:val="008F3C8B"/>
    <w:rsid w:val="008F3D4B"/>
    <w:rsid w:val="008F4E59"/>
    <w:rsid w:val="008F5152"/>
    <w:rsid w:val="008F576F"/>
    <w:rsid w:val="008F634A"/>
    <w:rsid w:val="008F64CB"/>
    <w:rsid w:val="008F6FBF"/>
    <w:rsid w:val="008F7784"/>
    <w:rsid w:val="008F7E17"/>
    <w:rsid w:val="00902006"/>
    <w:rsid w:val="009037A8"/>
    <w:rsid w:val="00903FE3"/>
    <w:rsid w:val="0090467F"/>
    <w:rsid w:val="00905A6C"/>
    <w:rsid w:val="00906352"/>
    <w:rsid w:val="00906487"/>
    <w:rsid w:val="0090662E"/>
    <w:rsid w:val="009075F1"/>
    <w:rsid w:val="00907D1C"/>
    <w:rsid w:val="009108D8"/>
    <w:rsid w:val="00912D63"/>
    <w:rsid w:val="00912EA5"/>
    <w:rsid w:val="00912FEA"/>
    <w:rsid w:val="00913990"/>
    <w:rsid w:val="00914B4B"/>
    <w:rsid w:val="00915A25"/>
    <w:rsid w:val="00916F5C"/>
    <w:rsid w:val="0091708F"/>
    <w:rsid w:val="0091742E"/>
    <w:rsid w:val="00920A7B"/>
    <w:rsid w:val="00920B91"/>
    <w:rsid w:val="00922CBC"/>
    <w:rsid w:val="00922F2D"/>
    <w:rsid w:val="00923565"/>
    <w:rsid w:val="00924DA3"/>
    <w:rsid w:val="00926663"/>
    <w:rsid w:val="00926D8B"/>
    <w:rsid w:val="00927D83"/>
    <w:rsid w:val="009300B9"/>
    <w:rsid w:val="00931019"/>
    <w:rsid w:val="009312FF"/>
    <w:rsid w:val="00931D21"/>
    <w:rsid w:val="009320E5"/>
    <w:rsid w:val="00932274"/>
    <w:rsid w:val="00932A56"/>
    <w:rsid w:val="00934CE2"/>
    <w:rsid w:val="00934D17"/>
    <w:rsid w:val="00936166"/>
    <w:rsid w:val="009361C8"/>
    <w:rsid w:val="009368AD"/>
    <w:rsid w:val="009378C9"/>
    <w:rsid w:val="00937923"/>
    <w:rsid w:val="00937D38"/>
    <w:rsid w:val="0094195E"/>
    <w:rsid w:val="00941DB6"/>
    <w:rsid w:val="00943665"/>
    <w:rsid w:val="009451D5"/>
    <w:rsid w:val="0094615B"/>
    <w:rsid w:val="00947353"/>
    <w:rsid w:val="00947BB7"/>
    <w:rsid w:val="00951564"/>
    <w:rsid w:val="009521B4"/>
    <w:rsid w:val="00952ECD"/>
    <w:rsid w:val="00952F63"/>
    <w:rsid w:val="009537BC"/>
    <w:rsid w:val="0095386B"/>
    <w:rsid w:val="009547A9"/>
    <w:rsid w:val="00954B63"/>
    <w:rsid w:val="00954C05"/>
    <w:rsid w:val="00954E94"/>
    <w:rsid w:val="00956BB0"/>
    <w:rsid w:val="00956BBD"/>
    <w:rsid w:val="0095762B"/>
    <w:rsid w:val="00957AA4"/>
    <w:rsid w:val="00957EE9"/>
    <w:rsid w:val="00960054"/>
    <w:rsid w:val="00960272"/>
    <w:rsid w:val="009602F8"/>
    <w:rsid w:val="009611FF"/>
    <w:rsid w:val="0096185F"/>
    <w:rsid w:val="00962698"/>
    <w:rsid w:val="009638F6"/>
    <w:rsid w:val="00963D9D"/>
    <w:rsid w:val="00970B1C"/>
    <w:rsid w:val="00971524"/>
    <w:rsid w:val="00972012"/>
    <w:rsid w:val="00974625"/>
    <w:rsid w:val="00974669"/>
    <w:rsid w:val="009747E5"/>
    <w:rsid w:val="00974A37"/>
    <w:rsid w:val="00974A47"/>
    <w:rsid w:val="00974A48"/>
    <w:rsid w:val="00974E59"/>
    <w:rsid w:val="00975AE6"/>
    <w:rsid w:val="00975C57"/>
    <w:rsid w:val="00977CF4"/>
    <w:rsid w:val="00977DFD"/>
    <w:rsid w:val="009807BC"/>
    <w:rsid w:val="009824EC"/>
    <w:rsid w:val="00982F10"/>
    <w:rsid w:val="009831D9"/>
    <w:rsid w:val="0098349A"/>
    <w:rsid w:val="00984E22"/>
    <w:rsid w:val="00990A82"/>
    <w:rsid w:val="0099252E"/>
    <w:rsid w:val="0099268D"/>
    <w:rsid w:val="0099282E"/>
    <w:rsid w:val="00993DC2"/>
    <w:rsid w:val="00994A01"/>
    <w:rsid w:val="00994E6B"/>
    <w:rsid w:val="00995C11"/>
    <w:rsid w:val="009962D4"/>
    <w:rsid w:val="009A0DD2"/>
    <w:rsid w:val="009A2D1F"/>
    <w:rsid w:val="009A47C9"/>
    <w:rsid w:val="009A4E19"/>
    <w:rsid w:val="009A5426"/>
    <w:rsid w:val="009A5E73"/>
    <w:rsid w:val="009A5EBB"/>
    <w:rsid w:val="009A602C"/>
    <w:rsid w:val="009A6B93"/>
    <w:rsid w:val="009A6CBA"/>
    <w:rsid w:val="009A6CCC"/>
    <w:rsid w:val="009A7759"/>
    <w:rsid w:val="009B016B"/>
    <w:rsid w:val="009B08C0"/>
    <w:rsid w:val="009B1784"/>
    <w:rsid w:val="009B1A39"/>
    <w:rsid w:val="009B1C94"/>
    <w:rsid w:val="009B25A3"/>
    <w:rsid w:val="009B2D0C"/>
    <w:rsid w:val="009B3654"/>
    <w:rsid w:val="009B3DA3"/>
    <w:rsid w:val="009B4D03"/>
    <w:rsid w:val="009B5D8C"/>
    <w:rsid w:val="009B6E71"/>
    <w:rsid w:val="009B7072"/>
    <w:rsid w:val="009B7815"/>
    <w:rsid w:val="009C08DB"/>
    <w:rsid w:val="009C0920"/>
    <w:rsid w:val="009C09DB"/>
    <w:rsid w:val="009C1737"/>
    <w:rsid w:val="009C3E0F"/>
    <w:rsid w:val="009C4435"/>
    <w:rsid w:val="009C4595"/>
    <w:rsid w:val="009C59E1"/>
    <w:rsid w:val="009C5CBC"/>
    <w:rsid w:val="009C655E"/>
    <w:rsid w:val="009C7837"/>
    <w:rsid w:val="009D05C8"/>
    <w:rsid w:val="009D0BA6"/>
    <w:rsid w:val="009D128E"/>
    <w:rsid w:val="009D137D"/>
    <w:rsid w:val="009D2103"/>
    <w:rsid w:val="009D2884"/>
    <w:rsid w:val="009D36E7"/>
    <w:rsid w:val="009D41C5"/>
    <w:rsid w:val="009D4B14"/>
    <w:rsid w:val="009D510B"/>
    <w:rsid w:val="009D5466"/>
    <w:rsid w:val="009D6805"/>
    <w:rsid w:val="009D6E08"/>
    <w:rsid w:val="009D79A4"/>
    <w:rsid w:val="009D7D41"/>
    <w:rsid w:val="009E05ED"/>
    <w:rsid w:val="009E1140"/>
    <w:rsid w:val="009E1EAE"/>
    <w:rsid w:val="009E296A"/>
    <w:rsid w:val="009E2CB6"/>
    <w:rsid w:val="009E4466"/>
    <w:rsid w:val="009E517D"/>
    <w:rsid w:val="009E576D"/>
    <w:rsid w:val="009E6228"/>
    <w:rsid w:val="009E6615"/>
    <w:rsid w:val="009E6DE7"/>
    <w:rsid w:val="009E6E2D"/>
    <w:rsid w:val="009E6E77"/>
    <w:rsid w:val="009E7987"/>
    <w:rsid w:val="009F02BA"/>
    <w:rsid w:val="009F053D"/>
    <w:rsid w:val="009F0AB4"/>
    <w:rsid w:val="009F1761"/>
    <w:rsid w:val="009F1861"/>
    <w:rsid w:val="009F36C5"/>
    <w:rsid w:val="009F36ED"/>
    <w:rsid w:val="009F7198"/>
    <w:rsid w:val="009F75CE"/>
    <w:rsid w:val="009F7CE5"/>
    <w:rsid w:val="00A00129"/>
    <w:rsid w:val="00A00E14"/>
    <w:rsid w:val="00A025D2"/>
    <w:rsid w:val="00A02AE7"/>
    <w:rsid w:val="00A03BDF"/>
    <w:rsid w:val="00A05D95"/>
    <w:rsid w:val="00A05F6E"/>
    <w:rsid w:val="00A0626E"/>
    <w:rsid w:val="00A06DB7"/>
    <w:rsid w:val="00A07868"/>
    <w:rsid w:val="00A07897"/>
    <w:rsid w:val="00A109B4"/>
    <w:rsid w:val="00A11088"/>
    <w:rsid w:val="00A11487"/>
    <w:rsid w:val="00A1151F"/>
    <w:rsid w:val="00A12148"/>
    <w:rsid w:val="00A145BE"/>
    <w:rsid w:val="00A145FB"/>
    <w:rsid w:val="00A20991"/>
    <w:rsid w:val="00A20EBB"/>
    <w:rsid w:val="00A21BB0"/>
    <w:rsid w:val="00A21BFC"/>
    <w:rsid w:val="00A22385"/>
    <w:rsid w:val="00A2251F"/>
    <w:rsid w:val="00A2336D"/>
    <w:rsid w:val="00A235A2"/>
    <w:rsid w:val="00A23E44"/>
    <w:rsid w:val="00A258A7"/>
    <w:rsid w:val="00A258CA"/>
    <w:rsid w:val="00A25DCE"/>
    <w:rsid w:val="00A3164C"/>
    <w:rsid w:val="00A31C6E"/>
    <w:rsid w:val="00A32314"/>
    <w:rsid w:val="00A33B25"/>
    <w:rsid w:val="00A33B99"/>
    <w:rsid w:val="00A33C4C"/>
    <w:rsid w:val="00A34309"/>
    <w:rsid w:val="00A3456D"/>
    <w:rsid w:val="00A3474A"/>
    <w:rsid w:val="00A34847"/>
    <w:rsid w:val="00A352A9"/>
    <w:rsid w:val="00A3575F"/>
    <w:rsid w:val="00A35854"/>
    <w:rsid w:val="00A35BC7"/>
    <w:rsid w:val="00A36C1F"/>
    <w:rsid w:val="00A37868"/>
    <w:rsid w:val="00A406E4"/>
    <w:rsid w:val="00A40A96"/>
    <w:rsid w:val="00A40C3C"/>
    <w:rsid w:val="00A40D5C"/>
    <w:rsid w:val="00A41135"/>
    <w:rsid w:val="00A41D4C"/>
    <w:rsid w:val="00A424FC"/>
    <w:rsid w:val="00A42AAB"/>
    <w:rsid w:val="00A43330"/>
    <w:rsid w:val="00A43565"/>
    <w:rsid w:val="00A43766"/>
    <w:rsid w:val="00A4376B"/>
    <w:rsid w:val="00A4383A"/>
    <w:rsid w:val="00A44F58"/>
    <w:rsid w:val="00A45651"/>
    <w:rsid w:val="00A45DE3"/>
    <w:rsid w:val="00A46540"/>
    <w:rsid w:val="00A46BBA"/>
    <w:rsid w:val="00A46E2E"/>
    <w:rsid w:val="00A46E7B"/>
    <w:rsid w:val="00A47792"/>
    <w:rsid w:val="00A47C79"/>
    <w:rsid w:val="00A50DDF"/>
    <w:rsid w:val="00A51115"/>
    <w:rsid w:val="00A5148A"/>
    <w:rsid w:val="00A531F0"/>
    <w:rsid w:val="00A533AF"/>
    <w:rsid w:val="00A53689"/>
    <w:rsid w:val="00A540DD"/>
    <w:rsid w:val="00A5472C"/>
    <w:rsid w:val="00A556D7"/>
    <w:rsid w:val="00A55A95"/>
    <w:rsid w:val="00A566B9"/>
    <w:rsid w:val="00A56FFA"/>
    <w:rsid w:val="00A573F0"/>
    <w:rsid w:val="00A57D0D"/>
    <w:rsid w:val="00A57D6F"/>
    <w:rsid w:val="00A603E0"/>
    <w:rsid w:val="00A61FBB"/>
    <w:rsid w:val="00A62643"/>
    <w:rsid w:val="00A6299C"/>
    <w:rsid w:val="00A634E7"/>
    <w:rsid w:val="00A64468"/>
    <w:rsid w:val="00A65821"/>
    <w:rsid w:val="00A658DE"/>
    <w:rsid w:val="00A65CF3"/>
    <w:rsid w:val="00A65DB1"/>
    <w:rsid w:val="00A67585"/>
    <w:rsid w:val="00A7188E"/>
    <w:rsid w:val="00A73222"/>
    <w:rsid w:val="00A73817"/>
    <w:rsid w:val="00A73ED9"/>
    <w:rsid w:val="00A742D3"/>
    <w:rsid w:val="00A7448B"/>
    <w:rsid w:val="00A752EA"/>
    <w:rsid w:val="00A753CD"/>
    <w:rsid w:val="00A763D7"/>
    <w:rsid w:val="00A76425"/>
    <w:rsid w:val="00A76628"/>
    <w:rsid w:val="00A76844"/>
    <w:rsid w:val="00A80277"/>
    <w:rsid w:val="00A80BA6"/>
    <w:rsid w:val="00A80F2C"/>
    <w:rsid w:val="00A8139E"/>
    <w:rsid w:val="00A8154E"/>
    <w:rsid w:val="00A81AAE"/>
    <w:rsid w:val="00A81E36"/>
    <w:rsid w:val="00A821F2"/>
    <w:rsid w:val="00A83440"/>
    <w:rsid w:val="00A84A62"/>
    <w:rsid w:val="00A85D72"/>
    <w:rsid w:val="00A8749E"/>
    <w:rsid w:val="00A90BDE"/>
    <w:rsid w:val="00A90F10"/>
    <w:rsid w:val="00A911F3"/>
    <w:rsid w:val="00A911F7"/>
    <w:rsid w:val="00A91650"/>
    <w:rsid w:val="00A91A14"/>
    <w:rsid w:val="00A92247"/>
    <w:rsid w:val="00A92EED"/>
    <w:rsid w:val="00A9361A"/>
    <w:rsid w:val="00A93ABD"/>
    <w:rsid w:val="00A9550D"/>
    <w:rsid w:val="00A9594B"/>
    <w:rsid w:val="00A95FB8"/>
    <w:rsid w:val="00A96BA2"/>
    <w:rsid w:val="00A977BA"/>
    <w:rsid w:val="00A97E8B"/>
    <w:rsid w:val="00AA017F"/>
    <w:rsid w:val="00AA0F7D"/>
    <w:rsid w:val="00AA2F69"/>
    <w:rsid w:val="00AA43A5"/>
    <w:rsid w:val="00AA5600"/>
    <w:rsid w:val="00AA5D9B"/>
    <w:rsid w:val="00AA69D5"/>
    <w:rsid w:val="00AB040E"/>
    <w:rsid w:val="00AB1368"/>
    <w:rsid w:val="00AB1CF5"/>
    <w:rsid w:val="00AB2A7C"/>
    <w:rsid w:val="00AB36C6"/>
    <w:rsid w:val="00AB445F"/>
    <w:rsid w:val="00AB45BF"/>
    <w:rsid w:val="00AB4827"/>
    <w:rsid w:val="00AB4C31"/>
    <w:rsid w:val="00AB4C4A"/>
    <w:rsid w:val="00AB5AEF"/>
    <w:rsid w:val="00AB60F7"/>
    <w:rsid w:val="00AB6AB4"/>
    <w:rsid w:val="00AB6C84"/>
    <w:rsid w:val="00AB7BB0"/>
    <w:rsid w:val="00AC127A"/>
    <w:rsid w:val="00AC17D0"/>
    <w:rsid w:val="00AC2362"/>
    <w:rsid w:val="00AC26F0"/>
    <w:rsid w:val="00AC43B1"/>
    <w:rsid w:val="00AC5127"/>
    <w:rsid w:val="00AC5308"/>
    <w:rsid w:val="00AC5EF3"/>
    <w:rsid w:val="00AC6E82"/>
    <w:rsid w:val="00AC710E"/>
    <w:rsid w:val="00AC7368"/>
    <w:rsid w:val="00AD0B43"/>
    <w:rsid w:val="00AD191F"/>
    <w:rsid w:val="00AD2608"/>
    <w:rsid w:val="00AD34B5"/>
    <w:rsid w:val="00AD3AAB"/>
    <w:rsid w:val="00AD3ADF"/>
    <w:rsid w:val="00AD4412"/>
    <w:rsid w:val="00AD559D"/>
    <w:rsid w:val="00AD5722"/>
    <w:rsid w:val="00AD5865"/>
    <w:rsid w:val="00AD5C0A"/>
    <w:rsid w:val="00AD6AEA"/>
    <w:rsid w:val="00AD7189"/>
    <w:rsid w:val="00AD7901"/>
    <w:rsid w:val="00AE0BC3"/>
    <w:rsid w:val="00AE182B"/>
    <w:rsid w:val="00AE1A38"/>
    <w:rsid w:val="00AE320D"/>
    <w:rsid w:val="00AE4063"/>
    <w:rsid w:val="00AE4459"/>
    <w:rsid w:val="00AE5940"/>
    <w:rsid w:val="00AE72F3"/>
    <w:rsid w:val="00AE7EA8"/>
    <w:rsid w:val="00AF001E"/>
    <w:rsid w:val="00AF20AA"/>
    <w:rsid w:val="00AF274C"/>
    <w:rsid w:val="00AF2B8B"/>
    <w:rsid w:val="00AF31E7"/>
    <w:rsid w:val="00AF4E0C"/>
    <w:rsid w:val="00AF5A4D"/>
    <w:rsid w:val="00AF6A26"/>
    <w:rsid w:val="00AF71EE"/>
    <w:rsid w:val="00AF7408"/>
    <w:rsid w:val="00AF7A2C"/>
    <w:rsid w:val="00B01BE8"/>
    <w:rsid w:val="00B02FF8"/>
    <w:rsid w:val="00B030F5"/>
    <w:rsid w:val="00B03909"/>
    <w:rsid w:val="00B03A8C"/>
    <w:rsid w:val="00B04D62"/>
    <w:rsid w:val="00B056C6"/>
    <w:rsid w:val="00B066BE"/>
    <w:rsid w:val="00B069CD"/>
    <w:rsid w:val="00B06C4C"/>
    <w:rsid w:val="00B0734E"/>
    <w:rsid w:val="00B10255"/>
    <w:rsid w:val="00B1025A"/>
    <w:rsid w:val="00B10502"/>
    <w:rsid w:val="00B1087A"/>
    <w:rsid w:val="00B10E4C"/>
    <w:rsid w:val="00B120EF"/>
    <w:rsid w:val="00B13002"/>
    <w:rsid w:val="00B1340F"/>
    <w:rsid w:val="00B13D02"/>
    <w:rsid w:val="00B14911"/>
    <w:rsid w:val="00B14DE4"/>
    <w:rsid w:val="00B15796"/>
    <w:rsid w:val="00B157DB"/>
    <w:rsid w:val="00B162C8"/>
    <w:rsid w:val="00B20F41"/>
    <w:rsid w:val="00B20F9D"/>
    <w:rsid w:val="00B21105"/>
    <w:rsid w:val="00B21BF7"/>
    <w:rsid w:val="00B22492"/>
    <w:rsid w:val="00B23218"/>
    <w:rsid w:val="00B23285"/>
    <w:rsid w:val="00B23C58"/>
    <w:rsid w:val="00B23F38"/>
    <w:rsid w:val="00B25DCC"/>
    <w:rsid w:val="00B26336"/>
    <w:rsid w:val="00B26535"/>
    <w:rsid w:val="00B26A5B"/>
    <w:rsid w:val="00B27340"/>
    <w:rsid w:val="00B27A9D"/>
    <w:rsid w:val="00B30AE2"/>
    <w:rsid w:val="00B31120"/>
    <w:rsid w:val="00B315A4"/>
    <w:rsid w:val="00B31C3F"/>
    <w:rsid w:val="00B33DD4"/>
    <w:rsid w:val="00B34645"/>
    <w:rsid w:val="00B3535E"/>
    <w:rsid w:val="00B3595D"/>
    <w:rsid w:val="00B35F30"/>
    <w:rsid w:val="00B377DB"/>
    <w:rsid w:val="00B3795D"/>
    <w:rsid w:val="00B37A07"/>
    <w:rsid w:val="00B41ED3"/>
    <w:rsid w:val="00B42369"/>
    <w:rsid w:val="00B42494"/>
    <w:rsid w:val="00B4324E"/>
    <w:rsid w:val="00B4420F"/>
    <w:rsid w:val="00B451C4"/>
    <w:rsid w:val="00B4565D"/>
    <w:rsid w:val="00B46405"/>
    <w:rsid w:val="00B4708A"/>
    <w:rsid w:val="00B47110"/>
    <w:rsid w:val="00B50A34"/>
    <w:rsid w:val="00B52A49"/>
    <w:rsid w:val="00B52B50"/>
    <w:rsid w:val="00B538C6"/>
    <w:rsid w:val="00B54FD3"/>
    <w:rsid w:val="00B55355"/>
    <w:rsid w:val="00B56745"/>
    <w:rsid w:val="00B572D9"/>
    <w:rsid w:val="00B60A99"/>
    <w:rsid w:val="00B62089"/>
    <w:rsid w:val="00B620AB"/>
    <w:rsid w:val="00B62359"/>
    <w:rsid w:val="00B6239F"/>
    <w:rsid w:val="00B623D5"/>
    <w:rsid w:val="00B63693"/>
    <w:rsid w:val="00B6483A"/>
    <w:rsid w:val="00B64AD3"/>
    <w:rsid w:val="00B65213"/>
    <w:rsid w:val="00B66930"/>
    <w:rsid w:val="00B6739D"/>
    <w:rsid w:val="00B6763E"/>
    <w:rsid w:val="00B67B0E"/>
    <w:rsid w:val="00B7094B"/>
    <w:rsid w:val="00B7123D"/>
    <w:rsid w:val="00B71A0E"/>
    <w:rsid w:val="00B72C01"/>
    <w:rsid w:val="00B72C1B"/>
    <w:rsid w:val="00B7417F"/>
    <w:rsid w:val="00B744CD"/>
    <w:rsid w:val="00B74FA0"/>
    <w:rsid w:val="00B75A0A"/>
    <w:rsid w:val="00B76106"/>
    <w:rsid w:val="00B76D20"/>
    <w:rsid w:val="00B7709B"/>
    <w:rsid w:val="00B80B08"/>
    <w:rsid w:val="00B81C9A"/>
    <w:rsid w:val="00B82D12"/>
    <w:rsid w:val="00B82E99"/>
    <w:rsid w:val="00B83042"/>
    <w:rsid w:val="00B83E72"/>
    <w:rsid w:val="00B851D1"/>
    <w:rsid w:val="00B863AD"/>
    <w:rsid w:val="00B9113C"/>
    <w:rsid w:val="00B9116A"/>
    <w:rsid w:val="00B91271"/>
    <w:rsid w:val="00B9178D"/>
    <w:rsid w:val="00B92E2A"/>
    <w:rsid w:val="00B94755"/>
    <w:rsid w:val="00B954A8"/>
    <w:rsid w:val="00B9766B"/>
    <w:rsid w:val="00BA0C68"/>
    <w:rsid w:val="00BA171E"/>
    <w:rsid w:val="00BA1EDB"/>
    <w:rsid w:val="00BA3720"/>
    <w:rsid w:val="00BA4FB0"/>
    <w:rsid w:val="00BA5546"/>
    <w:rsid w:val="00BA569C"/>
    <w:rsid w:val="00BA65A4"/>
    <w:rsid w:val="00BA6AA5"/>
    <w:rsid w:val="00BA75E2"/>
    <w:rsid w:val="00BA7A1B"/>
    <w:rsid w:val="00BA7F6F"/>
    <w:rsid w:val="00BB031A"/>
    <w:rsid w:val="00BB03A1"/>
    <w:rsid w:val="00BB0710"/>
    <w:rsid w:val="00BB1BBD"/>
    <w:rsid w:val="00BB28BE"/>
    <w:rsid w:val="00BB4122"/>
    <w:rsid w:val="00BB451D"/>
    <w:rsid w:val="00BB7E53"/>
    <w:rsid w:val="00BC0440"/>
    <w:rsid w:val="00BC2A5C"/>
    <w:rsid w:val="00BC3006"/>
    <w:rsid w:val="00BC3185"/>
    <w:rsid w:val="00BC3760"/>
    <w:rsid w:val="00BC39BB"/>
    <w:rsid w:val="00BC47F1"/>
    <w:rsid w:val="00BC48F8"/>
    <w:rsid w:val="00BC5ABB"/>
    <w:rsid w:val="00BC7F1C"/>
    <w:rsid w:val="00BD1096"/>
    <w:rsid w:val="00BD1AD1"/>
    <w:rsid w:val="00BD1CC9"/>
    <w:rsid w:val="00BD35C6"/>
    <w:rsid w:val="00BD3D36"/>
    <w:rsid w:val="00BD4ECA"/>
    <w:rsid w:val="00BD53CA"/>
    <w:rsid w:val="00BD5504"/>
    <w:rsid w:val="00BD56F2"/>
    <w:rsid w:val="00BD5E6B"/>
    <w:rsid w:val="00BD6D3C"/>
    <w:rsid w:val="00BE0D17"/>
    <w:rsid w:val="00BE1E97"/>
    <w:rsid w:val="00BE4521"/>
    <w:rsid w:val="00BE46DC"/>
    <w:rsid w:val="00BE549E"/>
    <w:rsid w:val="00BE575F"/>
    <w:rsid w:val="00BE5A55"/>
    <w:rsid w:val="00BE62FC"/>
    <w:rsid w:val="00BE635C"/>
    <w:rsid w:val="00BE6D68"/>
    <w:rsid w:val="00BE7189"/>
    <w:rsid w:val="00BE744B"/>
    <w:rsid w:val="00BE7D2B"/>
    <w:rsid w:val="00BF095D"/>
    <w:rsid w:val="00BF0BDB"/>
    <w:rsid w:val="00BF19A1"/>
    <w:rsid w:val="00BF26A7"/>
    <w:rsid w:val="00BF4086"/>
    <w:rsid w:val="00BF45EF"/>
    <w:rsid w:val="00BF501A"/>
    <w:rsid w:val="00BF53B5"/>
    <w:rsid w:val="00BF5718"/>
    <w:rsid w:val="00BF5DC4"/>
    <w:rsid w:val="00BF671B"/>
    <w:rsid w:val="00C000F8"/>
    <w:rsid w:val="00C01136"/>
    <w:rsid w:val="00C01E3E"/>
    <w:rsid w:val="00C036C8"/>
    <w:rsid w:val="00C04040"/>
    <w:rsid w:val="00C0633E"/>
    <w:rsid w:val="00C06684"/>
    <w:rsid w:val="00C070A3"/>
    <w:rsid w:val="00C074A7"/>
    <w:rsid w:val="00C10C6C"/>
    <w:rsid w:val="00C10DC7"/>
    <w:rsid w:val="00C120D9"/>
    <w:rsid w:val="00C12434"/>
    <w:rsid w:val="00C1253C"/>
    <w:rsid w:val="00C134F1"/>
    <w:rsid w:val="00C13F1C"/>
    <w:rsid w:val="00C14175"/>
    <w:rsid w:val="00C144FA"/>
    <w:rsid w:val="00C14CD3"/>
    <w:rsid w:val="00C15CB3"/>
    <w:rsid w:val="00C15F04"/>
    <w:rsid w:val="00C1662E"/>
    <w:rsid w:val="00C16C67"/>
    <w:rsid w:val="00C16D7C"/>
    <w:rsid w:val="00C202AB"/>
    <w:rsid w:val="00C20D6A"/>
    <w:rsid w:val="00C2116A"/>
    <w:rsid w:val="00C2199E"/>
    <w:rsid w:val="00C21DE0"/>
    <w:rsid w:val="00C227D1"/>
    <w:rsid w:val="00C24641"/>
    <w:rsid w:val="00C24CCB"/>
    <w:rsid w:val="00C26BD9"/>
    <w:rsid w:val="00C26DDA"/>
    <w:rsid w:val="00C300EB"/>
    <w:rsid w:val="00C30ADF"/>
    <w:rsid w:val="00C31009"/>
    <w:rsid w:val="00C31CCD"/>
    <w:rsid w:val="00C32597"/>
    <w:rsid w:val="00C32A62"/>
    <w:rsid w:val="00C33785"/>
    <w:rsid w:val="00C338F5"/>
    <w:rsid w:val="00C33DD3"/>
    <w:rsid w:val="00C345EE"/>
    <w:rsid w:val="00C348C9"/>
    <w:rsid w:val="00C34C11"/>
    <w:rsid w:val="00C3630F"/>
    <w:rsid w:val="00C36350"/>
    <w:rsid w:val="00C36D46"/>
    <w:rsid w:val="00C37308"/>
    <w:rsid w:val="00C378BB"/>
    <w:rsid w:val="00C378E9"/>
    <w:rsid w:val="00C37BDE"/>
    <w:rsid w:val="00C43A45"/>
    <w:rsid w:val="00C44CC8"/>
    <w:rsid w:val="00C44F5D"/>
    <w:rsid w:val="00C4507D"/>
    <w:rsid w:val="00C4528D"/>
    <w:rsid w:val="00C46A5A"/>
    <w:rsid w:val="00C46C85"/>
    <w:rsid w:val="00C47045"/>
    <w:rsid w:val="00C473A4"/>
    <w:rsid w:val="00C47808"/>
    <w:rsid w:val="00C50EA6"/>
    <w:rsid w:val="00C5154B"/>
    <w:rsid w:val="00C51D2A"/>
    <w:rsid w:val="00C52C58"/>
    <w:rsid w:val="00C53DA6"/>
    <w:rsid w:val="00C54559"/>
    <w:rsid w:val="00C561BF"/>
    <w:rsid w:val="00C571E0"/>
    <w:rsid w:val="00C60F24"/>
    <w:rsid w:val="00C61755"/>
    <w:rsid w:val="00C61961"/>
    <w:rsid w:val="00C619F3"/>
    <w:rsid w:val="00C62428"/>
    <w:rsid w:val="00C62886"/>
    <w:rsid w:val="00C62BE6"/>
    <w:rsid w:val="00C62D54"/>
    <w:rsid w:val="00C6432E"/>
    <w:rsid w:val="00C643B7"/>
    <w:rsid w:val="00C64417"/>
    <w:rsid w:val="00C64B68"/>
    <w:rsid w:val="00C64F58"/>
    <w:rsid w:val="00C651E1"/>
    <w:rsid w:val="00C6526A"/>
    <w:rsid w:val="00C6536F"/>
    <w:rsid w:val="00C65B91"/>
    <w:rsid w:val="00C661FF"/>
    <w:rsid w:val="00C677F3"/>
    <w:rsid w:val="00C67D93"/>
    <w:rsid w:val="00C7017B"/>
    <w:rsid w:val="00C7264E"/>
    <w:rsid w:val="00C7297B"/>
    <w:rsid w:val="00C72CF9"/>
    <w:rsid w:val="00C732AB"/>
    <w:rsid w:val="00C73338"/>
    <w:rsid w:val="00C739AA"/>
    <w:rsid w:val="00C73CA5"/>
    <w:rsid w:val="00C74680"/>
    <w:rsid w:val="00C75101"/>
    <w:rsid w:val="00C7558D"/>
    <w:rsid w:val="00C7625F"/>
    <w:rsid w:val="00C76580"/>
    <w:rsid w:val="00C76C1A"/>
    <w:rsid w:val="00C77B54"/>
    <w:rsid w:val="00C77C9B"/>
    <w:rsid w:val="00C77E56"/>
    <w:rsid w:val="00C8011D"/>
    <w:rsid w:val="00C81449"/>
    <w:rsid w:val="00C81901"/>
    <w:rsid w:val="00C81A35"/>
    <w:rsid w:val="00C822E7"/>
    <w:rsid w:val="00C82B96"/>
    <w:rsid w:val="00C8336F"/>
    <w:rsid w:val="00C83F2F"/>
    <w:rsid w:val="00C8400A"/>
    <w:rsid w:val="00C846E2"/>
    <w:rsid w:val="00C85440"/>
    <w:rsid w:val="00C85D4E"/>
    <w:rsid w:val="00C85E87"/>
    <w:rsid w:val="00C87561"/>
    <w:rsid w:val="00C87986"/>
    <w:rsid w:val="00C90F93"/>
    <w:rsid w:val="00C92DCE"/>
    <w:rsid w:val="00C93220"/>
    <w:rsid w:val="00C938B9"/>
    <w:rsid w:val="00C93A3E"/>
    <w:rsid w:val="00C94542"/>
    <w:rsid w:val="00C94D06"/>
    <w:rsid w:val="00C94ECC"/>
    <w:rsid w:val="00C95797"/>
    <w:rsid w:val="00C963A0"/>
    <w:rsid w:val="00C96C0F"/>
    <w:rsid w:val="00C96C1B"/>
    <w:rsid w:val="00C9760E"/>
    <w:rsid w:val="00CA0063"/>
    <w:rsid w:val="00CA03A0"/>
    <w:rsid w:val="00CA1887"/>
    <w:rsid w:val="00CA1C1F"/>
    <w:rsid w:val="00CA1C22"/>
    <w:rsid w:val="00CA286D"/>
    <w:rsid w:val="00CA2F17"/>
    <w:rsid w:val="00CA3185"/>
    <w:rsid w:val="00CA4027"/>
    <w:rsid w:val="00CA50D0"/>
    <w:rsid w:val="00CA5534"/>
    <w:rsid w:val="00CA5818"/>
    <w:rsid w:val="00CA59C2"/>
    <w:rsid w:val="00CA67F0"/>
    <w:rsid w:val="00CA7434"/>
    <w:rsid w:val="00CB0A1F"/>
    <w:rsid w:val="00CB0AE6"/>
    <w:rsid w:val="00CB11A3"/>
    <w:rsid w:val="00CB1FF2"/>
    <w:rsid w:val="00CB2865"/>
    <w:rsid w:val="00CB3A4D"/>
    <w:rsid w:val="00CB3D39"/>
    <w:rsid w:val="00CB5F4E"/>
    <w:rsid w:val="00CC10FC"/>
    <w:rsid w:val="00CC1595"/>
    <w:rsid w:val="00CC219B"/>
    <w:rsid w:val="00CC24D8"/>
    <w:rsid w:val="00CC28EF"/>
    <w:rsid w:val="00CC2E19"/>
    <w:rsid w:val="00CC2EF7"/>
    <w:rsid w:val="00CC2FCF"/>
    <w:rsid w:val="00CC3190"/>
    <w:rsid w:val="00CC32C9"/>
    <w:rsid w:val="00CC33A3"/>
    <w:rsid w:val="00CC4389"/>
    <w:rsid w:val="00CC47D4"/>
    <w:rsid w:val="00CC50C9"/>
    <w:rsid w:val="00CC5724"/>
    <w:rsid w:val="00CC60C3"/>
    <w:rsid w:val="00CC6149"/>
    <w:rsid w:val="00CC625A"/>
    <w:rsid w:val="00CC6647"/>
    <w:rsid w:val="00CC66CA"/>
    <w:rsid w:val="00CC6E6A"/>
    <w:rsid w:val="00CD064A"/>
    <w:rsid w:val="00CD0FD1"/>
    <w:rsid w:val="00CD162E"/>
    <w:rsid w:val="00CD176C"/>
    <w:rsid w:val="00CD28FE"/>
    <w:rsid w:val="00CD2F54"/>
    <w:rsid w:val="00CD306A"/>
    <w:rsid w:val="00CD3783"/>
    <w:rsid w:val="00CD47DB"/>
    <w:rsid w:val="00CD5B0E"/>
    <w:rsid w:val="00CD5C67"/>
    <w:rsid w:val="00CD7A95"/>
    <w:rsid w:val="00CE1333"/>
    <w:rsid w:val="00CE1AFA"/>
    <w:rsid w:val="00CE1C7B"/>
    <w:rsid w:val="00CE1E56"/>
    <w:rsid w:val="00CE1EB2"/>
    <w:rsid w:val="00CE27E4"/>
    <w:rsid w:val="00CE2A61"/>
    <w:rsid w:val="00CE2BA7"/>
    <w:rsid w:val="00CE3157"/>
    <w:rsid w:val="00CE3178"/>
    <w:rsid w:val="00CE39B3"/>
    <w:rsid w:val="00CE3CAA"/>
    <w:rsid w:val="00CE61C9"/>
    <w:rsid w:val="00CE7B4F"/>
    <w:rsid w:val="00CE7DE4"/>
    <w:rsid w:val="00CE7FD9"/>
    <w:rsid w:val="00CF039C"/>
    <w:rsid w:val="00CF0F67"/>
    <w:rsid w:val="00CF16A3"/>
    <w:rsid w:val="00CF17A2"/>
    <w:rsid w:val="00CF1D22"/>
    <w:rsid w:val="00CF2709"/>
    <w:rsid w:val="00CF5A27"/>
    <w:rsid w:val="00CF68EE"/>
    <w:rsid w:val="00CF7E9B"/>
    <w:rsid w:val="00D0191C"/>
    <w:rsid w:val="00D03E6F"/>
    <w:rsid w:val="00D04C00"/>
    <w:rsid w:val="00D059E3"/>
    <w:rsid w:val="00D05E39"/>
    <w:rsid w:val="00D05ED1"/>
    <w:rsid w:val="00D06359"/>
    <w:rsid w:val="00D06D8A"/>
    <w:rsid w:val="00D06F68"/>
    <w:rsid w:val="00D0740A"/>
    <w:rsid w:val="00D07AB5"/>
    <w:rsid w:val="00D07D72"/>
    <w:rsid w:val="00D10175"/>
    <w:rsid w:val="00D101FC"/>
    <w:rsid w:val="00D1155E"/>
    <w:rsid w:val="00D118FB"/>
    <w:rsid w:val="00D122F5"/>
    <w:rsid w:val="00D12E80"/>
    <w:rsid w:val="00D136EA"/>
    <w:rsid w:val="00D13ABC"/>
    <w:rsid w:val="00D13D84"/>
    <w:rsid w:val="00D13DC4"/>
    <w:rsid w:val="00D1546F"/>
    <w:rsid w:val="00D155F2"/>
    <w:rsid w:val="00D15BBE"/>
    <w:rsid w:val="00D1630A"/>
    <w:rsid w:val="00D1671B"/>
    <w:rsid w:val="00D17BAD"/>
    <w:rsid w:val="00D17C04"/>
    <w:rsid w:val="00D20CC2"/>
    <w:rsid w:val="00D21276"/>
    <w:rsid w:val="00D21649"/>
    <w:rsid w:val="00D2176B"/>
    <w:rsid w:val="00D21802"/>
    <w:rsid w:val="00D22422"/>
    <w:rsid w:val="00D24253"/>
    <w:rsid w:val="00D24D42"/>
    <w:rsid w:val="00D25A6D"/>
    <w:rsid w:val="00D26728"/>
    <w:rsid w:val="00D26754"/>
    <w:rsid w:val="00D278EA"/>
    <w:rsid w:val="00D3064E"/>
    <w:rsid w:val="00D30AE6"/>
    <w:rsid w:val="00D31959"/>
    <w:rsid w:val="00D32181"/>
    <w:rsid w:val="00D322AD"/>
    <w:rsid w:val="00D32424"/>
    <w:rsid w:val="00D3262F"/>
    <w:rsid w:val="00D32F27"/>
    <w:rsid w:val="00D337E1"/>
    <w:rsid w:val="00D33BB7"/>
    <w:rsid w:val="00D33D07"/>
    <w:rsid w:val="00D3443F"/>
    <w:rsid w:val="00D34AA5"/>
    <w:rsid w:val="00D34B9A"/>
    <w:rsid w:val="00D36124"/>
    <w:rsid w:val="00D37962"/>
    <w:rsid w:val="00D401B7"/>
    <w:rsid w:val="00D401D3"/>
    <w:rsid w:val="00D406BB"/>
    <w:rsid w:val="00D40E08"/>
    <w:rsid w:val="00D41315"/>
    <w:rsid w:val="00D41754"/>
    <w:rsid w:val="00D4290D"/>
    <w:rsid w:val="00D43580"/>
    <w:rsid w:val="00D436E3"/>
    <w:rsid w:val="00D43C73"/>
    <w:rsid w:val="00D44D4F"/>
    <w:rsid w:val="00D44DA0"/>
    <w:rsid w:val="00D500A2"/>
    <w:rsid w:val="00D54076"/>
    <w:rsid w:val="00D5504A"/>
    <w:rsid w:val="00D55B8C"/>
    <w:rsid w:val="00D55E77"/>
    <w:rsid w:val="00D62426"/>
    <w:rsid w:val="00D635F4"/>
    <w:rsid w:val="00D63AE1"/>
    <w:rsid w:val="00D640FC"/>
    <w:rsid w:val="00D65327"/>
    <w:rsid w:val="00D661EC"/>
    <w:rsid w:val="00D67706"/>
    <w:rsid w:val="00D70238"/>
    <w:rsid w:val="00D702DC"/>
    <w:rsid w:val="00D718F1"/>
    <w:rsid w:val="00D72537"/>
    <w:rsid w:val="00D73654"/>
    <w:rsid w:val="00D73A18"/>
    <w:rsid w:val="00D73E25"/>
    <w:rsid w:val="00D73E3C"/>
    <w:rsid w:val="00D743B8"/>
    <w:rsid w:val="00D748BD"/>
    <w:rsid w:val="00D76A61"/>
    <w:rsid w:val="00D8098C"/>
    <w:rsid w:val="00D8195E"/>
    <w:rsid w:val="00D823F1"/>
    <w:rsid w:val="00D83FF2"/>
    <w:rsid w:val="00D840A3"/>
    <w:rsid w:val="00D84891"/>
    <w:rsid w:val="00D84A48"/>
    <w:rsid w:val="00D858AD"/>
    <w:rsid w:val="00D85A8A"/>
    <w:rsid w:val="00D85DA8"/>
    <w:rsid w:val="00D8655A"/>
    <w:rsid w:val="00D86681"/>
    <w:rsid w:val="00D86B37"/>
    <w:rsid w:val="00D873CD"/>
    <w:rsid w:val="00D87472"/>
    <w:rsid w:val="00D876FA"/>
    <w:rsid w:val="00D87AA7"/>
    <w:rsid w:val="00D9279B"/>
    <w:rsid w:val="00D93A67"/>
    <w:rsid w:val="00D93B6F"/>
    <w:rsid w:val="00D943FC"/>
    <w:rsid w:val="00D94508"/>
    <w:rsid w:val="00D94C23"/>
    <w:rsid w:val="00D94C9F"/>
    <w:rsid w:val="00D9719D"/>
    <w:rsid w:val="00D9722E"/>
    <w:rsid w:val="00D97ED8"/>
    <w:rsid w:val="00DA1656"/>
    <w:rsid w:val="00DA1AFB"/>
    <w:rsid w:val="00DA2598"/>
    <w:rsid w:val="00DA2D10"/>
    <w:rsid w:val="00DA3067"/>
    <w:rsid w:val="00DA3D12"/>
    <w:rsid w:val="00DA4263"/>
    <w:rsid w:val="00DA4B5F"/>
    <w:rsid w:val="00DA4BF7"/>
    <w:rsid w:val="00DA4DBC"/>
    <w:rsid w:val="00DA53D7"/>
    <w:rsid w:val="00DA5B7E"/>
    <w:rsid w:val="00DA646A"/>
    <w:rsid w:val="00DA6A64"/>
    <w:rsid w:val="00DA764C"/>
    <w:rsid w:val="00DA7E95"/>
    <w:rsid w:val="00DB0889"/>
    <w:rsid w:val="00DB111C"/>
    <w:rsid w:val="00DB23FC"/>
    <w:rsid w:val="00DB37B1"/>
    <w:rsid w:val="00DB37F0"/>
    <w:rsid w:val="00DB476E"/>
    <w:rsid w:val="00DB59D8"/>
    <w:rsid w:val="00DB5BF0"/>
    <w:rsid w:val="00DB7B7A"/>
    <w:rsid w:val="00DC1915"/>
    <w:rsid w:val="00DC1D4F"/>
    <w:rsid w:val="00DC2333"/>
    <w:rsid w:val="00DC4523"/>
    <w:rsid w:val="00DC474F"/>
    <w:rsid w:val="00DC4C96"/>
    <w:rsid w:val="00DC6978"/>
    <w:rsid w:val="00DC786F"/>
    <w:rsid w:val="00DC7BA1"/>
    <w:rsid w:val="00DC7EDF"/>
    <w:rsid w:val="00DD0238"/>
    <w:rsid w:val="00DD1683"/>
    <w:rsid w:val="00DD1B3F"/>
    <w:rsid w:val="00DD28AD"/>
    <w:rsid w:val="00DD409B"/>
    <w:rsid w:val="00DD4114"/>
    <w:rsid w:val="00DD62FB"/>
    <w:rsid w:val="00DD6557"/>
    <w:rsid w:val="00DD6E5C"/>
    <w:rsid w:val="00DE0134"/>
    <w:rsid w:val="00DE0E73"/>
    <w:rsid w:val="00DE0F36"/>
    <w:rsid w:val="00DE17E9"/>
    <w:rsid w:val="00DE1882"/>
    <w:rsid w:val="00DE19B9"/>
    <w:rsid w:val="00DE1F84"/>
    <w:rsid w:val="00DE3046"/>
    <w:rsid w:val="00DE4262"/>
    <w:rsid w:val="00DE51B0"/>
    <w:rsid w:val="00DE5736"/>
    <w:rsid w:val="00DE5CCD"/>
    <w:rsid w:val="00DE6CA5"/>
    <w:rsid w:val="00DE73C2"/>
    <w:rsid w:val="00DF0049"/>
    <w:rsid w:val="00DF1055"/>
    <w:rsid w:val="00DF175E"/>
    <w:rsid w:val="00DF1DDB"/>
    <w:rsid w:val="00DF2043"/>
    <w:rsid w:val="00DF31C9"/>
    <w:rsid w:val="00DF36DD"/>
    <w:rsid w:val="00DF3AED"/>
    <w:rsid w:val="00DF76A1"/>
    <w:rsid w:val="00DF7D0C"/>
    <w:rsid w:val="00E007AE"/>
    <w:rsid w:val="00E01392"/>
    <w:rsid w:val="00E01C66"/>
    <w:rsid w:val="00E02914"/>
    <w:rsid w:val="00E0369C"/>
    <w:rsid w:val="00E04097"/>
    <w:rsid w:val="00E04797"/>
    <w:rsid w:val="00E04B34"/>
    <w:rsid w:val="00E05B7F"/>
    <w:rsid w:val="00E05ED0"/>
    <w:rsid w:val="00E05FA5"/>
    <w:rsid w:val="00E07357"/>
    <w:rsid w:val="00E07C4F"/>
    <w:rsid w:val="00E11007"/>
    <w:rsid w:val="00E1224A"/>
    <w:rsid w:val="00E132CB"/>
    <w:rsid w:val="00E1427C"/>
    <w:rsid w:val="00E1434E"/>
    <w:rsid w:val="00E15FEB"/>
    <w:rsid w:val="00E163CD"/>
    <w:rsid w:val="00E165A3"/>
    <w:rsid w:val="00E1697F"/>
    <w:rsid w:val="00E17C16"/>
    <w:rsid w:val="00E202AE"/>
    <w:rsid w:val="00E20393"/>
    <w:rsid w:val="00E20960"/>
    <w:rsid w:val="00E23EB9"/>
    <w:rsid w:val="00E24BD4"/>
    <w:rsid w:val="00E26358"/>
    <w:rsid w:val="00E268BD"/>
    <w:rsid w:val="00E26D83"/>
    <w:rsid w:val="00E2724A"/>
    <w:rsid w:val="00E27F92"/>
    <w:rsid w:val="00E3076B"/>
    <w:rsid w:val="00E328CA"/>
    <w:rsid w:val="00E32E49"/>
    <w:rsid w:val="00E34FC7"/>
    <w:rsid w:val="00E352BC"/>
    <w:rsid w:val="00E36045"/>
    <w:rsid w:val="00E36D05"/>
    <w:rsid w:val="00E376E2"/>
    <w:rsid w:val="00E37AA9"/>
    <w:rsid w:val="00E37B83"/>
    <w:rsid w:val="00E411AB"/>
    <w:rsid w:val="00E41355"/>
    <w:rsid w:val="00E41770"/>
    <w:rsid w:val="00E41B6A"/>
    <w:rsid w:val="00E42F3A"/>
    <w:rsid w:val="00E430D3"/>
    <w:rsid w:val="00E43BEA"/>
    <w:rsid w:val="00E43D09"/>
    <w:rsid w:val="00E44DC5"/>
    <w:rsid w:val="00E45943"/>
    <w:rsid w:val="00E45C30"/>
    <w:rsid w:val="00E45C4C"/>
    <w:rsid w:val="00E47D07"/>
    <w:rsid w:val="00E52869"/>
    <w:rsid w:val="00E52AC4"/>
    <w:rsid w:val="00E52AFA"/>
    <w:rsid w:val="00E53DB0"/>
    <w:rsid w:val="00E542F3"/>
    <w:rsid w:val="00E544D6"/>
    <w:rsid w:val="00E55A6B"/>
    <w:rsid w:val="00E56ACD"/>
    <w:rsid w:val="00E56D52"/>
    <w:rsid w:val="00E56F05"/>
    <w:rsid w:val="00E576A9"/>
    <w:rsid w:val="00E57C45"/>
    <w:rsid w:val="00E61F1A"/>
    <w:rsid w:val="00E6292B"/>
    <w:rsid w:val="00E6292D"/>
    <w:rsid w:val="00E63452"/>
    <w:rsid w:val="00E63523"/>
    <w:rsid w:val="00E635B2"/>
    <w:rsid w:val="00E637F3"/>
    <w:rsid w:val="00E64A52"/>
    <w:rsid w:val="00E658CF"/>
    <w:rsid w:val="00E65946"/>
    <w:rsid w:val="00E67D3A"/>
    <w:rsid w:val="00E67D8A"/>
    <w:rsid w:val="00E70014"/>
    <w:rsid w:val="00E70FB2"/>
    <w:rsid w:val="00E7247C"/>
    <w:rsid w:val="00E72EFD"/>
    <w:rsid w:val="00E73060"/>
    <w:rsid w:val="00E7368D"/>
    <w:rsid w:val="00E73732"/>
    <w:rsid w:val="00E7421D"/>
    <w:rsid w:val="00E744EA"/>
    <w:rsid w:val="00E74593"/>
    <w:rsid w:val="00E747C6"/>
    <w:rsid w:val="00E74D56"/>
    <w:rsid w:val="00E74F8E"/>
    <w:rsid w:val="00E75339"/>
    <w:rsid w:val="00E759F5"/>
    <w:rsid w:val="00E76248"/>
    <w:rsid w:val="00E76F30"/>
    <w:rsid w:val="00E800C3"/>
    <w:rsid w:val="00E80DE0"/>
    <w:rsid w:val="00E81F1D"/>
    <w:rsid w:val="00E82374"/>
    <w:rsid w:val="00E82517"/>
    <w:rsid w:val="00E82E8F"/>
    <w:rsid w:val="00E83ACC"/>
    <w:rsid w:val="00E83B43"/>
    <w:rsid w:val="00E85582"/>
    <w:rsid w:val="00E8609B"/>
    <w:rsid w:val="00E86BE4"/>
    <w:rsid w:val="00E87D43"/>
    <w:rsid w:val="00E9012D"/>
    <w:rsid w:val="00E906F3"/>
    <w:rsid w:val="00E90C6B"/>
    <w:rsid w:val="00E91470"/>
    <w:rsid w:val="00E91ED5"/>
    <w:rsid w:val="00E9227A"/>
    <w:rsid w:val="00E92294"/>
    <w:rsid w:val="00E92713"/>
    <w:rsid w:val="00E92A8B"/>
    <w:rsid w:val="00E9303E"/>
    <w:rsid w:val="00E93420"/>
    <w:rsid w:val="00E9567D"/>
    <w:rsid w:val="00E956F8"/>
    <w:rsid w:val="00E961CB"/>
    <w:rsid w:val="00E973AD"/>
    <w:rsid w:val="00EA0D4F"/>
    <w:rsid w:val="00EA14A2"/>
    <w:rsid w:val="00EA1ABC"/>
    <w:rsid w:val="00EA1B74"/>
    <w:rsid w:val="00EA1CD8"/>
    <w:rsid w:val="00EA1D9E"/>
    <w:rsid w:val="00EA2210"/>
    <w:rsid w:val="00EA2560"/>
    <w:rsid w:val="00EA276D"/>
    <w:rsid w:val="00EA356C"/>
    <w:rsid w:val="00EA494A"/>
    <w:rsid w:val="00EA4B1E"/>
    <w:rsid w:val="00EA5B7D"/>
    <w:rsid w:val="00EA7A64"/>
    <w:rsid w:val="00EA7FB9"/>
    <w:rsid w:val="00EB0D8D"/>
    <w:rsid w:val="00EB0F99"/>
    <w:rsid w:val="00EB3818"/>
    <w:rsid w:val="00EB3C2C"/>
    <w:rsid w:val="00EB4194"/>
    <w:rsid w:val="00EB4E4A"/>
    <w:rsid w:val="00EC028F"/>
    <w:rsid w:val="00EC0575"/>
    <w:rsid w:val="00EC1855"/>
    <w:rsid w:val="00EC2923"/>
    <w:rsid w:val="00EC2964"/>
    <w:rsid w:val="00EC3DB3"/>
    <w:rsid w:val="00EC3F88"/>
    <w:rsid w:val="00EC43C4"/>
    <w:rsid w:val="00EC5605"/>
    <w:rsid w:val="00EC58EB"/>
    <w:rsid w:val="00EC5BAB"/>
    <w:rsid w:val="00EC6A02"/>
    <w:rsid w:val="00EC76B6"/>
    <w:rsid w:val="00EC77D7"/>
    <w:rsid w:val="00ED08D3"/>
    <w:rsid w:val="00ED105F"/>
    <w:rsid w:val="00ED2A69"/>
    <w:rsid w:val="00ED30EF"/>
    <w:rsid w:val="00ED31D8"/>
    <w:rsid w:val="00ED5D9F"/>
    <w:rsid w:val="00ED74AE"/>
    <w:rsid w:val="00EE1AC2"/>
    <w:rsid w:val="00EE1E3C"/>
    <w:rsid w:val="00EE2257"/>
    <w:rsid w:val="00EE230E"/>
    <w:rsid w:val="00EE401B"/>
    <w:rsid w:val="00EE4129"/>
    <w:rsid w:val="00EE4E7D"/>
    <w:rsid w:val="00EE55C4"/>
    <w:rsid w:val="00EE5C71"/>
    <w:rsid w:val="00EE733B"/>
    <w:rsid w:val="00EE7515"/>
    <w:rsid w:val="00EE7AF4"/>
    <w:rsid w:val="00EF0FB3"/>
    <w:rsid w:val="00EF2851"/>
    <w:rsid w:val="00EF2F43"/>
    <w:rsid w:val="00EF3B91"/>
    <w:rsid w:val="00EF4760"/>
    <w:rsid w:val="00EF508D"/>
    <w:rsid w:val="00EF5808"/>
    <w:rsid w:val="00EF70DD"/>
    <w:rsid w:val="00EF729D"/>
    <w:rsid w:val="00EF75C8"/>
    <w:rsid w:val="00EF7684"/>
    <w:rsid w:val="00EF77EA"/>
    <w:rsid w:val="00EF78C6"/>
    <w:rsid w:val="00F02223"/>
    <w:rsid w:val="00F02B27"/>
    <w:rsid w:val="00F0311E"/>
    <w:rsid w:val="00F037F3"/>
    <w:rsid w:val="00F047A5"/>
    <w:rsid w:val="00F04854"/>
    <w:rsid w:val="00F05342"/>
    <w:rsid w:val="00F053D1"/>
    <w:rsid w:val="00F05565"/>
    <w:rsid w:val="00F0583F"/>
    <w:rsid w:val="00F0671C"/>
    <w:rsid w:val="00F06E84"/>
    <w:rsid w:val="00F07655"/>
    <w:rsid w:val="00F1077B"/>
    <w:rsid w:val="00F109EB"/>
    <w:rsid w:val="00F10C1A"/>
    <w:rsid w:val="00F11F6F"/>
    <w:rsid w:val="00F12600"/>
    <w:rsid w:val="00F143C0"/>
    <w:rsid w:val="00F149BD"/>
    <w:rsid w:val="00F14EB5"/>
    <w:rsid w:val="00F15A9C"/>
    <w:rsid w:val="00F15C89"/>
    <w:rsid w:val="00F20D8F"/>
    <w:rsid w:val="00F21E2F"/>
    <w:rsid w:val="00F238BD"/>
    <w:rsid w:val="00F23974"/>
    <w:rsid w:val="00F23A31"/>
    <w:rsid w:val="00F24708"/>
    <w:rsid w:val="00F26427"/>
    <w:rsid w:val="00F27BA2"/>
    <w:rsid w:val="00F3043B"/>
    <w:rsid w:val="00F30ED3"/>
    <w:rsid w:val="00F311DB"/>
    <w:rsid w:val="00F321C3"/>
    <w:rsid w:val="00F32C45"/>
    <w:rsid w:val="00F32D50"/>
    <w:rsid w:val="00F335C2"/>
    <w:rsid w:val="00F33F1D"/>
    <w:rsid w:val="00F34210"/>
    <w:rsid w:val="00F34417"/>
    <w:rsid w:val="00F34C4E"/>
    <w:rsid w:val="00F34D97"/>
    <w:rsid w:val="00F34E57"/>
    <w:rsid w:val="00F35011"/>
    <w:rsid w:val="00F3630B"/>
    <w:rsid w:val="00F36401"/>
    <w:rsid w:val="00F36750"/>
    <w:rsid w:val="00F3712E"/>
    <w:rsid w:val="00F3740C"/>
    <w:rsid w:val="00F37593"/>
    <w:rsid w:val="00F41251"/>
    <w:rsid w:val="00F4133E"/>
    <w:rsid w:val="00F41EE7"/>
    <w:rsid w:val="00F42123"/>
    <w:rsid w:val="00F42D3C"/>
    <w:rsid w:val="00F4524E"/>
    <w:rsid w:val="00F4624D"/>
    <w:rsid w:val="00F50546"/>
    <w:rsid w:val="00F5097F"/>
    <w:rsid w:val="00F51023"/>
    <w:rsid w:val="00F51678"/>
    <w:rsid w:val="00F51745"/>
    <w:rsid w:val="00F5177A"/>
    <w:rsid w:val="00F52608"/>
    <w:rsid w:val="00F55C1B"/>
    <w:rsid w:val="00F570DB"/>
    <w:rsid w:val="00F60327"/>
    <w:rsid w:val="00F6045A"/>
    <w:rsid w:val="00F6089F"/>
    <w:rsid w:val="00F60F83"/>
    <w:rsid w:val="00F61FE9"/>
    <w:rsid w:val="00F62478"/>
    <w:rsid w:val="00F630FD"/>
    <w:rsid w:val="00F63A73"/>
    <w:rsid w:val="00F63E87"/>
    <w:rsid w:val="00F64127"/>
    <w:rsid w:val="00F64BA2"/>
    <w:rsid w:val="00F65724"/>
    <w:rsid w:val="00F663E0"/>
    <w:rsid w:val="00F66782"/>
    <w:rsid w:val="00F679F0"/>
    <w:rsid w:val="00F67E4E"/>
    <w:rsid w:val="00F67ED7"/>
    <w:rsid w:val="00F724F6"/>
    <w:rsid w:val="00F726AE"/>
    <w:rsid w:val="00F7284E"/>
    <w:rsid w:val="00F72971"/>
    <w:rsid w:val="00F72B35"/>
    <w:rsid w:val="00F72C5F"/>
    <w:rsid w:val="00F7339A"/>
    <w:rsid w:val="00F737C4"/>
    <w:rsid w:val="00F74417"/>
    <w:rsid w:val="00F74665"/>
    <w:rsid w:val="00F74762"/>
    <w:rsid w:val="00F75738"/>
    <w:rsid w:val="00F77F97"/>
    <w:rsid w:val="00F8074B"/>
    <w:rsid w:val="00F808B0"/>
    <w:rsid w:val="00F808BD"/>
    <w:rsid w:val="00F80C7B"/>
    <w:rsid w:val="00F82BED"/>
    <w:rsid w:val="00F8320A"/>
    <w:rsid w:val="00F83924"/>
    <w:rsid w:val="00F83F04"/>
    <w:rsid w:val="00F8587D"/>
    <w:rsid w:val="00F90252"/>
    <w:rsid w:val="00F91C18"/>
    <w:rsid w:val="00F9241B"/>
    <w:rsid w:val="00F92AB5"/>
    <w:rsid w:val="00F938B8"/>
    <w:rsid w:val="00F94F20"/>
    <w:rsid w:val="00F95BDA"/>
    <w:rsid w:val="00F96200"/>
    <w:rsid w:val="00F96739"/>
    <w:rsid w:val="00F96B0D"/>
    <w:rsid w:val="00F9748A"/>
    <w:rsid w:val="00F97AD5"/>
    <w:rsid w:val="00F97DED"/>
    <w:rsid w:val="00FA00BC"/>
    <w:rsid w:val="00FA0E61"/>
    <w:rsid w:val="00FA23D1"/>
    <w:rsid w:val="00FA2AFC"/>
    <w:rsid w:val="00FA38EE"/>
    <w:rsid w:val="00FA5CAD"/>
    <w:rsid w:val="00FA63C5"/>
    <w:rsid w:val="00FB19D8"/>
    <w:rsid w:val="00FB1EDD"/>
    <w:rsid w:val="00FB20B2"/>
    <w:rsid w:val="00FB3787"/>
    <w:rsid w:val="00FB3A3F"/>
    <w:rsid w:val="00FB406C"/>
    <w:rsid w:val="00FB4BBD"/>
    <w:rsid w:val="00FB4C01"/>
    <w:rsid w:val="00FB5696"/>
    <w:rsid w:val="00FB7CD4"/>
    <w:rsid w:val="00FC0352"/>
    <w:rsid w:val="00FC0641"/>
    <w:rsid w:val="00FC06AE"/>
    <w:rsid w:val="00FC1F6F"/>
    <w:rsid w:val="00FC200E"/>
    <w:rsid w:val="00FC2349"/>
    <w:rsid w:val="00FC25E9"/>
    <w:rsid w:val="00FC2879"/>
    <w:rsid w:val="00FC2CB6"/>
    <w:rsid w:val="00FC310F"/>
    <w:rsid w:val="00FC38C6"/>
    <w:rsid w:val="00FC3C92"/>
    <w:rsid w:val="00FC40DF"/>
    <w:rsid w:val="00FC45C6"/>
    <w:rsid w:val="00FC4E9B"/>
    <w:rsid w:val="00FC6C69"/>
    <w:rsid w:val="00FC7026"/>
    <w:rsid w:val="00FC72A3"/>
    <w:rsid w:val="00FC756E"/>
    <w:rsid w:val="00FD0D31"/>
    <w:rsid w:val="00FD12CA"/>
    <w:rsid w:val="00FD25A2"/>
    <w:rsid w:val="00FD2D9E"/>
    <w:rsid w:val="00FD3C89"/>
    <w:rsid w:val="00FD467D"/>
    <w:rsid w:val="00FD6826"/>
    <w:rsid w:val="00FD7030"/>
    <w:rsid w:val="00FD72B9"/>
    <w:rsid w:val="00FD7822"/>
    <w:rsid w:val="00FE114D"/>
    <w:rsid w:val="00FE1579"/>
    <w:rsid w:val="00FE1909"/>
    <w:rsid w:val="00FE280A"/>
    <w:rsid w:val="00FE3438"/>
    <w:rsid w:val="00FE51B3"/>
    <w:rsid w:val="00FE5882"/>
    <w:rsid w:val="00FE5F40"/>
    <w:rsid w:val="00FE6329"/>
    <w:rsid w:val="00FE6FCE"/>
    <w:rsid w:val="00FE7AEA"/>
    <w:rsid w:val="00FF02C0"/>
    <w:rsid w:val="00FF072E"/>
    <w:rsid w:val="00FF0A67"/>
    <w:rsid w:val="00FF0D68"/>
    <w:rsid w:val="00FF216C"/>
    <w:rsid w:val="00FF3440"/>
    <w:rsid w:val="00FF4019"/>
    <w:rsid w:val="00FF53A5"/>
    <w:rsid w:val="00FF5532"/>
    <w:rsid w:val="00FF5740"/>
    <w:rsid w:val="00FF5F6F"/>
    <w:rsid w:val="00FF63B4"/>
    <w:rsid w:val="00FF6571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7EDB3"/>
  <w15:chartTrackingRefBased/>
  <w15:docId w15:val="{775E9C7D-6EDB-E547-B1C8-B15C9F8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5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0572"/>
    <w:pPr>
      <w:keepNext/>
      <w:keepLines/>
      <w:widowControl/>
      <w:spacing w:before="240"/>
      <w:jc w:val="left"/>
      <w:outlineLvl w:val="0"/>
    </w:pPr>
    <w:rPr>
      <w:rFonts w:ascii="Calibri Light" w:eastAsiaTheme="majorEastAsia" w:hAnsi="Calibri Light" w:cs="Calibri Light"/>
      <w:color w:val="2F5496" w:themeColor="accent1" w:themeShade="BF"/>
      <w:kern w:val="0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2F7B"/>
    <w:pPr>
      <w:keepNext/>
      <w:keepLines/>
      <w:widowControl/>
      <w:spacing w:before="40"/>
      <w:ind w:left="360" w:hanging="360"/>
      <w:jc w:val="left"/>
      <w:outlineLvl w:val="1"/>
    </w:pPr>
    <w:rPr>
      <w:rFonts w:ascii="Calibri Light" w:eastAsiaTheme="majorEastAsia" w:hAnsi="Calibri Light" w:cs="Calibri Light"/>
      <w:color w:val="2F5496" w:themeColor="accent1" w:themeShade="BF"/>
      <w:kern w:val="0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72D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3763" w:themeColor="accent1" w:themeShade="7F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376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普通(网站) 字符"/>
    <w:basedOn w:val="a0"/>
    <w:link w:val="a4"/>
    <w:uiPriority w:val="99"/>
    <w:rsid w:val="0037603C"/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DF76A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E0E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5152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5152"/>
    <w:rPr>
      <w:rFonts w:ascii="宋体" w:eastAsia="宋体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2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62E8C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62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62E8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50572"/>
    <w:rPr>
      <w:rFonts w:ascii="Calibri Light" w:eastAsiaTheme="majorEastAsia" w:hAnsi="Calibri Light" w:cs="Calibri Light"/>
      <w:color w:val="2F5496" w:themeColor="accent1" w:themeShade="BF"/>
      <w:kern w:val="0"/>
      <w:sz w:val="40"/>
      <w:szCs w:val="32"/>
    </w:rPr>
  </w:style>
  <w:style w:type="character" w:styleId="ae">
    <w:name w:val="page number"/>
    <w:basedOn w:val="a0"/>
    <w:uiPriority w:val="99"/>
    <w:semiHidden/>
    <w:unhideWhenUsed/>
    <w:rsid w:val="00303C06"/>
  </w:style>
  <w:style w:type="paragraph" w:styleId="TOC">
    <w:name w:val="TOC Heading"/>
    <w:basedOn w:val="1"/>
    <w:next w:val="a"/>
    <w:uiPriority w:val="39"/>
    <w:unhideWhenUsed/>
    <w:qFormat/>
    <w:rsid w:val="004105D2"/>
    <w:pPr>
      <w:spacing w:before="480" w:line="276" w:lineRule="auto"/>
      <w:outlineLvl w:val="9"/>
    </w:pPr>
    <w:rPr>
      <w:rFonts w:asciiTheme="majorHAnsi" w:hAnsiTheme="majorHAnsi" w:cstheme="majorBidi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4105D2"/>
    <w:pPr>
      <w:spacing w:before="240" w:after="120"/>
      <w:jc w:val="left"/>
    </w:pPr>
    <w:rPr>
      <w:rFonts w:eastAsiaTheme="minorHAnsi"/>
      <w:b/>
      <w:bC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4105D2"/>
    <w:pPr>
      <w:spacing w:before="120"/>
      <w:ind w:left="210"/>
      <w:jc w:val="left"/>
    </w:pPr>
    <w:rPr>
      <w:rFonts w:eastAsiaTheme="minorHAnsi"/>
      <w:i/>
      <w:i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4105D2"/>
    <w:pPr>
      <w:ind w:left="420"/>
      <w:jc w:val="left"/>
    </w:pPr>
    <w:rPr>
      <w:rFonts w:eastAsiaTheme="minorHAnsi"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4105D2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semiHidden/>
    <w:unhideWhenUsed/>
    <w:rsid w:val="004105D2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semiHidden/>
    <w:unhideWhenUsed/>
    <w:rsid w:val="004105D2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semiHidden/>
    <w:unhideWhenUsed/>
    <w:rsid w:val="004105D2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rsid w:val="004105D2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rsid w:val="004105D2"/>
    <w:pPr>
      <w:ind w:left="1680"/>
      <w:jc w:val="left"/>
    </w:pPr>
    <w:rPr>
      <w:rFonts w:eastAsiaTheme="minorHAnsi"/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6D2F7B"/>
    <w:rPr>
      <w:rFonts w:ascii="Calibri Light" w:eastAsiaTheme="majorEastAsia" w:hAnsi="Calibri Light" w:cs="Calibri Light"/>
      <w:color w:val="2F5496" w:themeColor="accent1" w:themeShade="BF"/>
      <w:kern w:val="0"/>
      <w:sz w:val="36"/>
      <w:szCs w:val="26"/>
    </w:rPr>
  </w:style>
  <w:style w:type="paragraph" w:customStyle="1" w:styleId="EndNoteBibliographyTitle">
    <w:name w:val="EndNote Bibliography Title"/>
    <w:basedOn w:val="a"/>
    <w:link w:val="EndNoteBibliographyTitle0"/>
    <w:rsid w:val="00752D44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752D44"/>
    <w:rPr>
      <w:rFonts w:ascii="DengXian" w:eastAsia="DengXian" w:hAnsi="DengXian"/>
      <w:sz w:val="20"/>
    </w:rPr>
  </w:style>
  <w:style w:type="paragraph" w:customStyle="1" w:styleId="EndNoteBibliography">
    <w:name w:val="EndNote Bibliography"/>
    <w:basedOn w:val="a"/>
    <w:link w:val="EndNoteBibliography0"/>
    <w:rsid w:val="00752D44"/>
    <w:pPr>
      <w:jc w:val="center"/>
    </w:pPr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a0"/>
    <w:link w:val="EndNoteBibliography"/>
    <w:rsid w:val="00752D44"/>
    <w:rPr>
      <w:rFonts w:ascii="DengXian" w:eastAsia="DengXian" w:hAnsi="DengXian"/>
      <w:sz w:val="20"/>
    </w:rPr>
  </w:style>
  <w:style w:type="character" w:styleId="af">
    <w:name w:val="Placeholder Text"/>
    <w:basedOn w:val="a0"/>
    <w:uiPriority w:val="99"/>
    <w:semiHidden/>
    <w:rsid w:val="00553C70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1841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84180"/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semiHidden/>
    <w:rsid w:val="0018418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4180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184180"/>
    <w:rPr>
      <w:b/>
      <w:bCs/>
      <w:sz w:val="20"/>
      <w:szCs w:val="20"/>
    </w:rPr>
  </w:style>
  <w:style w:type="table" w:styleId="21">
    <w:name w:val="Plain Table 2"/>
    <w:basedOn w:val="a1"/>
    <w:uiPriority w:val="42"/>
    <w:rsid w:val="004251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4251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251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4251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标题 3 字符"/>
    <w:basedOn w:val="a0"/>
    <w:link w:val="3"/>
    <w:uiPriority w:val="9"/>
    <w:rsid w:val="00B572D9"/>
    <w:rPr>
      <w:rFonts w:ascii="Calibri Light" w:eastAsiaTheme="majorEastAsia" w:hAnsi="Calibri Light" w:cs="Calibri Light"/>
      <w:color w:val="1F3763" w:themeColor="accent1" w:themeShade="7F"/>
      <w:kern w:val="0"/>
      <w:sz w:val="32"/>
    </w:rPr>
  </w:style>
  <w:style w:type="paragraph" w:styleId="af5">
    <w:name w:val="Revision"/>
    <w:hidden/>
    <w:uiPriority w:val="99"/>
    <w:semiHidden/>
    <w:rsid w:val="00AE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85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43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2E42FE-23D2-4F1B-B89A-4456AF91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Supplementary Figures</vt:lpstr>
      <vt:lpstr>Supplementary Tables</vt:lpstr>
      <vt:lpstr>Supplementary methods</vt:lpstr>
      <vt:lpstr>    1. SNP Calling</vt:lpstr>
      <vt:lpstr>        1.1 Maximum log-likelihood estimation of allele frequency</vt:lpstr>
      <vt:lpstr>        1.2 Log-likelihood ratio test </vt:lpstr>
      <vt:lpstr>    2. Principal component analysis</vt:lpstr>
      <vt:lpstr>Supplementary references</vt:lpstr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 Shumin</cp:lastModifiedBy>
  <cp:revision>10</cp:revision>
  <dcterms:created xsi:type="dcterms:W3CDTF">2022-06-14T04:35:00Z</dcterms:created>
  <dcterms:modified xsi:type="dcterms:W3CDTF">2022-06-15T06:34:00Z</dcterms:modified>
</cp:coreProperties>
</file>