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70702" w14:textId="6883CA4C" w:rsidR="00551327" w:rsidRDefault="000049B7" w:rsidP="00C34BD8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Govathson et al</w:t>
      </w:r>
    </w:p>
    <w:p w14:paraId="22F4B6D4" w14:textId="77777777" w:rsidR="000049B7" w:rsidRDefault="000049B7" w:rsidP="00C34BD8">
      <w:pPr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p w14:paraId="62A4862E" w14:textId="77777777" w:rsidR="00551327" w:rsidRPr="00551327" w:rsidRDefault="00551327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Appendix: Supporting documents</w:t>
      </w:r>
    </w:p>
    <w:p w14:paraId="5CBC843A" w14:textId="77777777" w:rsidR="00551327" w:rsidRDefault="00551327"/>
    <w:p w14:paraId="47299D08" w14:textId="01BCC5EC" w:rsidR="00551327" w:rsidRDefault="00551327">
      <w:pPr>
        <w:rPr>
          <w:rFonts w:asciiTheme="minorHAnsi" w:hAnsiTheme="minorHAnsi"/>
          <w:b/>
          <w:bCs/>
          <w:sz w:val="22"/>
          <w:szCs w:val="22"/>
        </w:rPr>
      </w:pPr>
      <w:r w:rsidRPr="00FE344D">
        <w:rPr>
          <w:rFonts w:asciiTheme="minorHAnsi" w:hAnsiTheme="minorHAnsi"/>
          <w:b/>
          <w:bCs/>
          <w:sz w:val="22"/>
          <w:szCs w:val="22"/>
        </w:rPr>
        <w:t xml:space="preserve">Figure </w:t>
      </w:r>
      <w:r w:rsidR="003F10F6">
        <w:rPr>
          <w:rFonts w:asciiTheme="minorHAnsi" w:hAnsiTheme="minorHAnsi"/>
          <w:b/>
          <w:bCs/>
          <w:sz w:val="22"/>
          <w:szCs w:val="22"/>
        </w:rPr>
        <w:t>a</w:t>
      </w:r>
      <w:r>
        <w:rPr>
          <w:rFonts w:asciiTheme="minorHAnsi" w:hAnsiTheme="minorHAnsi"/>
          <w:b/>
          <w:bCs/>
          <w:sz w:val="22"/>
          <w:szCs w:val="22"/>
        </w:rPr>
        <w:t>1.</w:t>
      </w:r>
      <w:r w:rsidRPr="00B9077D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Detailed description of DCE attributes and respective levels</w:t>
      </w:r>
    </w:p>
    <w:p w14:paraId="227A0E54" w14:textId="77777777" w:rsidR="00551327" w:rsidRDefault="00551327"/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685"/>
        <w:gridCol w:w="2039"/>
        <w:gridCol w:w="2083"/>
        <w:gridCol w:w="1907"/>
        <w:gridCol w:w="1874"/>
      </w:tblGrid>
      <w:tr w:rsidR="00551327" w:rsidRPr="00551327" w14:paraId="229F089C" w14:textId="77777777" w:rsidTr="005A5EFE">
        <w:trPr>
          <w:trHeight w:val="288"/>
        </w:trPr>
        <w:tc>
          <w:tcPr>
            <w:tcW w:w="1685" w:type="dxa"/>
            <w:noWrap/>
            <w:hideMark/>
          </w:tcPr>
          <w:p w14:paraId="3F847EDD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Attribute</w:t>
            </w:r>
          </w:p>
        </w:tc>
        <w:tc>
          <w:tcPr>
            <w:tcW w:w="2039" w:type="dxa"/>
            <w:noWrap/>
            <w:hideMark/>
          </w:tcPr>
          <w:p w14:paraId="5903AFA9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Level 1</w:t>
            </w:r>
          </w:p>
        </w:tc>
        <w:tc>
          <w:tcPr>
            <w:tcW w:w="2083" w:type="dxa"/>
            <w:noWrap/>
            <w:hideMark/>
          </w:tcPr>
          <w:p w14:paraId="7D76DC41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Level 2</w:t>
            </w:r>
          </w:p>
        </w:tc>
        <w:tc>
          <w:tcPr>
            <w:tcW w:w="1907" w:type="dxa"/>
            <w:noWrap/>
            <w:hideMark/>
          </w:tcPr>
          <w:p w14:paraId="53EC9F1A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Level 3</w:t>
            </w:r>
          </w:p>
        </w:tc>
        <w:tc>
          <w:tcPr>
            <w:tcW w:w="1874" w:type="dxa"/>
            <w:noWrap/>
            <w:hideMark/>
          </w:tcPr>
          <w:p w14:paraId="37A07B18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Level 4</w:t>
            </w:r>
          </w:p>
        </w:tc>
      </w:tr>
      <w:tr w:rsidR="00551327" w:rsidRPr="00551327" w14:paraId="21EE8BC7" w14:textId="77777777" w:rsidTr="005A5EFE">
        <w:trPr>
          <w:trHeight w:val="288"/>
        </w:trPr>
        <w:tc>
          <w:tcPr>
            <w:tcW w:w="1685" w:type="dxa"/>
            <w:vMerge w:val="restart"/>
            <w:noWrap/>
            <w:hideMark/>
          </w:tcPr>
          <w:p w14:paraId="4A1A07B0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Location</w:t>
            </w:r>
          </w:p>
        </w:tc>
        <w:tc>
          <w:tcPr>
            <w:tcW w:w="2039" w:type="dxa"/>
            <w:noWrap/>
            <w:hideMark/>
          </w:tcPr>
          <w:p w14:paraId="63A5BB8F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Clinic</w:t>
            </w:r>
          </w:p>
        </w:tc>
        <w:tc>
          <w:tcPr>
            <w:tcW w:w="2083" w:type="dxa"/>
            <w:noWrap/>
            <w:hideMark/>
          </w:tcPr>
          <w:p w14:paraId="681947DF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School-based</w:t>
            </w:r>
          </w:p>
        </w:tc>
        <w:tc>
          <w:tcPr>
            <w:tcW w:w="1907" w:type="dxa"/>
            <w:noWrap/>
            <w:hideMark/>
          </w:tcPr>
          <w:p w14:paraId="2CE71792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Community/door to door</w:t>
            </w:r>
          </w:p>
        </w:tc>
        <w:tc>
          <w:tcPr>
            <w:tcW w:w="1874" w:type="dxa"/>
            <w:noWrap/>
            <w:hideMark/>
          </w:tcPr>
          <w:p w14:paraId="3880028C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Private (doctor or pharmacy)</w:t>
            </w:r>
          </w:p>
        </w:tc>
      </w:tr>
      <w:tr w:rsidR="00551327" w:rsidRPr="00551327" w14:paraId="56E621B3" w14:textId="77777777" w:rsidTr="005A5EFE">
        <w:trPr>
          <w:trHeight w:val="1572"/>
        </w:trPr>
        <w:tc>
          <w:tcPr>
            <w:tcW w:w="1685" w:type="dxa"/>
            <w:vMerge/>
            <w:hideMark/>
          </w:tcPr>
          <w:p w14:paraId="57751FBE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39" w:type="dxa"/>
            <w:hideMark/>
          </w:tcPr>
          <w:p w14:paraId="434F9CAE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 xml:space="preserve">This is the traditional primary health care facility, government funded, offering basic primary health services </w:t>
            </w:r>
          </w:p>
        </w:tc>
        <w:tc>
          <w:tcPr>
            <w:tcW w:w="2083" w:type="dxa"/>
            <w:hideMark/>
          </w:tcPr>
          <w:p w14:paraId="603AA530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 xml:space="preserve">Health-services offered at secondary school </w:t>
            </w:r>
          </w:p>
        </w:tc>
        <w:tc>
          <w:tcPr>
            <w:tcW w:w="1907" w:type="dxa"/>
            <w:hideMark/>
          </w:tcPr>
          <w:p w14:paraId="44E00472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Health services that come to your community. This includes mobile clinics, home visits by community health workers, or services available in shops, taverns and salons.</w:t>
            </w:r>
          </w:p>
        </w:tc>
        <w:tc>
          <w:tcPr>
            <w:tcW w:w="1874" w:type="dxa"/>
            <w:hideMark/>
          </w:tcPr>
          <w:p w14:paraId="6117535E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Care from a private doctor or pharmacist</w:t>
            </w:r>
          </w:p>
        </w:tc>
      </w:tr>
      <w:tr w:rsidR="00551327" w:rsidRPr="00551327" w14:paraId="6906ECDB" w14:textId="77777777" w:rsidTr="005A5EFE">
        <w:trPr>
          <w:trHeight w:val="288"/>
        </w:trPr>
        <w:tc>
          <w:tcPr>
            <w:tcW w:w="1685" w:type="dxa"/>
            <w:vMerge w:val="restart"/>
            <w:noWrap/>
            <w:hideMark/>
          </w:tcPr>
          <w:p w14:paraId="55A7C716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Operating times</w:t>
            </w:r>
          </w:p>
        </w:tc>
        <w:tc>
          <w:tcPr>
            <w:tcW w:w="2039" w:type="dxa"/>
            <w:hideMark/>
          </w:tcPr>
          <w:p w14:paraId="208D88E3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Weekday morning (until 12pm)</w:t>
            </w:r>
          </w:p>
        </w:tc>
        <w:tc>
          <w:tcPr>
            <w:tcW w:w="2083" w:type="dxa"/>
            <w:hideMark/>
          </w:tcPr>
          <w:p w14:paraId="70C92389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Weekday afternoon (until 4pm)</w:t>
            </w:r>
          </w:p>
        </w:tc>
        <w:tc>
          <w:tcPr>
            <w:tcW w:w="1907" w:type="dxa"/>
            <w:hideMark/>
          </w:tcPr>
          <w:p w14:paraId="6F652C03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Weekday evening (4-8pm)</w:t>
            </w:r>
          </w:p>
        </w:tc>
        <w:tc>
          <w:tcPr>
            <w:tcW w:w="1874" w:type="dxa"/>
            <w:noWrap/>
            <w:hideMark/>
          </w:tcPr>
          <w:p w14:paraId="17566900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Weekends</w:t>
            </w:r>
          </w:p>
        </w:tc>
      </w:tr>
      <w:tr w:rsidR="00551327" w:rsidRPr="00551327" w14:paraId="72CF762B" w14:textId="77777777" w:rsidTr="005A5EFE">
        <w:trPr>
          <w:trHeight w:val="864"/>
        </w:trPr>
        <w:tc>
          <w:tcPr>
            <w:tcW w:w="1685" w:type="dxa"/>
            <w:vMerge/>
            <w:hideMark/>
          </w:tcPr>
          <w:p w14:paraId="49B96ED1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39" w:type="dxa"/>
            <w:hideMark/>
          </w:tcPr>
          <w:p w14:paraId="69DD18EC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 xml:space="preserve">Health services available Monday to Friday in the morning </w:t>
            </w:r>
            <w:r w:rsidRPr="00551327">
              <w:rPr>
                <w:rFonts w:asciiTheme="minorHAnsi" w:hAnsiTheme="minorHAnsi"/>
                <w:sz w:val="20"/>
              </w:rPr>
              <w:br/>
              <w:t>from 7.30am to 12pm</w:t>
            </w:r>
          </w:p>
        </w:tc>
        <w:tc>
          <w:tcPr>
            <w:tcW w:w="2083" w:type="dxa"/>
            <w:hideMark/>
          </w:tcPr>
          <w:p w14:paraId="6211FD22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Health services available Monday to Friday in the afternoon 12 to 4pm</w:t>
            </w:r>
          </w:p>
        </w:tc>
        <w:tc>
          <w:tcPr>
            <w:tcW w:w="1907" w:type="dxa"/>
            <w:hideMark/>
          </w:tcPr>
          <w:p w14:paraId="6728F4AA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Health services available outside traditional clinic hours. Available weekday evenings 4 to 8pm</w:t>
            </w:r>
          </w:p>
        </w:tc>
        <w:tc>
          <w:tcPr>
            <w:tcW w:w="1874" w:type="dxa"/>
            <w:hideMark/>
          </w:tcPr>
          <w:p w14:paraId="293F0C81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Health services made available during the day on Saturday and/or Sunday</w:t>
            </w:r>
          </w:p>
        </w:tc>
      </w:tr>
      <w:tr w:rsidR="00551327" w:rsidRPr="00551327" w14:paraId="461B0960" w14:textId="77777777" w:rsidTr="005A5EFE">
        <w:trPr>
          <w:trHeight w:val="624"/>
        </w:trPr>
        <w:tc>
          <w:tcPr>
            <w:tcW w:w="1685" w:type="dxa"/>
            <w:vMerge w:val="restart"/>
            <w:hideMark/>
          </w:tcPr>
          <w:p w14:paraId="1BF55080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Health-care provider (HCP) characteristics</w:t>
            </w:r>
          </w:p>
        </w:tc>
        <w:tc>
          <w:tcPr>
            <w:tcW w:w="2039" w:type="dxa"/>
            <w:hideMark/>
          </w:tcPr>
          <w:p w14:paraId="2D1E0229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Young HCP from within community</w:t>
            </w:r>
          </w:p>
        </w:tc>
        <w:tc>
          <w:tcPr>
            <w:tcW w:w="2083" w:type="dxa"/>
            <w:hideMark/>
          </w:tcPr>
          <w:p w14:paraId="7345B98E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Young HCP from outside community</w:t>
            </w:r>
          </w:p>
        </w:tc>
        <w:tc>
          <w:tcPr>
            <w:tcW w:w="1907" w:type="dxa"/>
            <w:hideMark/>
          </w:tcPr>
          <w:p w14:paraId="54EC748C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Older HCP (&gt;40yrs) from within community</w:t>
            </w:r>
          </w:p>
        </w:tc>
        <w:tc>
          <w:tcPr>
            <w:tcW w:w="1874" w:type="dxa"/>
            <w:hideMark/>
          </w:tcPr>
          <w:p w14:paraId="0E3FF15C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Older HCP (&gt;40yrs) from outside community</w:t>
            </w:r>
          </w:p>
        </w:tc>
      </w:tr>
      <w:tr w:rsidR="00551327" w:rsidRPr="00551327" w14:paraId="0B6E9EA1" w14:textId="77777777" w:rsidTr="005A5EFE">
        <w:trPr>
          <w:trHeight w:val="1128"/>
        </w:trPr>
        <w:tc>
          <w:tcPr>
            <w:tcW w:w="1685" w:type="dxa"/>
            <w:vMerge/>
            <w:hideMark/>
          </w:tcPr>
          <w:p w14:paraId="16436F22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39" w:type="dxa"/>
            <w:hideMark/>
          </w:tcPr>
          <w:p w14:paraId="340B3B3A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This health care provider is a young trained health care provider from within your community</w:t>
            </w:r>
          </w:p>
        </w:tc>
        <w:tc>
          <w:tcPr>
            <w:tcW w:w="2083" w:type="dxa"/>
            <w:hideMark/>
          </w:tcPr>
          <w:p w14:paraId="2DEBEBAD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This health care provider is a young trained health care provider who comes from outside your community</w:t>
            </w:r>
          </w:p>
        </w:tc>
        <w:tc>
          <w:tcPr>
            <w:tcW w:w="1907" w:type="dxa"/>
            <w:hideMark/>
          </w:tcPr>
          <w:p w14:paraId="4EBD09E3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This health care provider is an older person (e.g. greater than 40 years old) from within your community</w:t>
            </w:r>
          </w:p>
        </w:tc>
        <w:tc>
          <w:tcPr>
            <w:tcW w:w="1874" w:type="dxa"/>
            <w:hideMark/>
          </w:tcPr>
          <w:p w14:paraId="45313297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This health care provider is an older person (e.g. greater than 40 years old) from outside your community</w:t>
            </w:r>
          </w:p>
        </w:tc>
      </w:tr>
      <w:tr w:rsidR="00551327" w:rsidRPr="00551327" w14:paraId="14A15B03" w14:textId="77777777" w:rsidTr="005A5EFE">
        <w:trPr>
          <w:trHeight w:val="624"/>
        </w:trPr>
        <w:tc>
          <w:tcPr>
            <w:tcW w:w="1685" w:type="dxa"/>
            <w:vMerge w:val="restart"/>
            <w:hideMark/>
          </w:tcPr>
          <w:p w14:paraId="2DC83CD0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Staff attitude</w:t>
            </w:r>
          </w:p>
        </w:tc>
        <w:tc>
          <w:tcPr>
            <w:tcW w:w="2039" w:type="dxa"/>
            <w:hideMark/>
          </w:tcPr>
          <w:p w14:paraId="75D1C57C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Friendly, open and welcoming</w:t>
            </w:r>
          </w:p>
        </w:tc>
        <w:tc>
          <w:tcPr>
            <w:tcW w:w="2083" w:type="dxa"/>
            <w:hideMark/>
          </w:tcPr>
          <w:p w14:paraId="0B9222A8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Unfriendly and judgmental</w:t>
            </w:r>
          </w:p>
        </w:tc>
        <w:tc>
          <w:tcPr>
            <w:tcW w:w="1907" w:type="dxa"/>
            <w:vMerge w:val="restart"/>
            <w:hideMark/>
          </w:tcPr>
          <w:p w14:paraId="00483D35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 </w:t>
            </w:r>
          </w:p>
        </w:tc>
        <w:tc>
          <w:tcPr>
            <w:tcW w:w="1874" w:type="dxa"/>
            <w:vMerge w:val="restart"/>
            <w:hideMark/>
          </w:tcPr>
          <w:p w14:paraId="6E60DA3D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 </w:t>
            </w:r>
          </w:p>
        </w:tc>
      </w:tr>
      <w:tr w:rsidR="00551327" w:rsidRPr="00551327" w14:paraId="243001D9" w14:textId="77777777" w:rsidTr="005A5EFE">
        <w:trPr>
          <w:trHeight w:val="1308"/>
        </w:trPr>
        <w:tc>
          <w:tcPr>
            <w:tcW w:w="1685" w:type="dxa"/>
            <w:vMerge/>
            <w:hideMark/>
          </w:tcPr>
          <w:p w14:paraId="0D2D45E7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39" w:type="dxa"/>
            <w:hideMark/>
          </w:tcPr>
          <w:p w14:paraId="1CDF7128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This health care provider is friendly, open and welcoming, who listens to your problem and is not judgmental</w:t>
            </w:r>
          </w:p>
        </w:tc>
        <w:tc>
          <w:tcPr>
            <w:tcW w:w="2083" w:type="dxa"/>
            <w:hideMark/>
          </w:tcPr>
          <w:p w14:paraId="4304D4E3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This health care provider is not very welcoming, they can be unfriendly and judgmental about what you are telling them</w:t>
            </w:r>
          </w:p>
        </w:tc>
        <w:tc>
          <w:tcPr>
            <w:tcW w:w="1907" w:type="dxa"/>
            <w:vMerge/>
            <w:hideMark/>
          </w:tcPr>
          <w:p w14:paraId="2B67DBA3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74" w:type="dxa"/>
            <w:vMerge/>
            <w:hideMark/>
          </w:tcPr>
          <w:p w14:paraId="4A61C784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</w:p>
        </w:tc>
      </w:tr>
      <w:tr w:rsidR="00551327" w:rsidRPr="00551327" w14:paraId="0824037A" w14:textId="77777777" w:rsidTr="005A5EFE">
        <w:trPr>
          <w:trHeight w:val="288"/>
        </w:trPr>
        <w:tc>
          <w:tcPr>
            <w:tcW w:w="1685" w:type="dxa"/>
            <w:vMerge w:val="restart"/>
            <w:hideMark/>
          </w:tcPr>
          <w:p w14:paraId="60C3B513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Confidentiality of services</w:t>
            </w:r>
          </w:p>
        </w:tc>
        <w:tc>
          <w:tcPr>
            <w:tcW w:w="2039" w:type="dxa"/>
            <w:hideMark/>
          </w:tcPr>
          <w:p w14:paraId="4F069289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Not very confidential</w:t>
            </w:r>
          </w:p>
        </w:tc>
        <w:tc>
          <w:tcPr>
            <w:tcW w:w="2083" w:type="dxa"/>
            <w:hideMark/>
          </w:tcPr>
          <w:p w14:paraId="4A307C8B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Highly confidential</w:t>
            </w:r>
          </w:p>
        </w:tc>
        <w:tc>
          <w:tcPr>
            <w:tcW w:w="1907" w:type="dxa"/>
            <w:vMerge w:val="restart"/>
            <w:noWrap/>
            <w:hideMark/>
          </w:tcPr>
          <w:p w14:paraId="4126B41E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 </w:t>
            </w:r>
          </w:p>
        </w:tc>
        <w:tc>
          <w:tcPr>
            <w:tcW w:w="1874" w:type="dxa"/>
            <w:vMerge w:val="restart"/>
            <w:noWrap/>
            <w:hideMark/>
          </w:tcPr>
          <w:p w14:paraId="04D8B1A7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 </w:t>
            </w:r>
          </w:p>
        </w:tc>
      </w:tr>
      <w:tr w:rsidR="00551327" w:rsidRPr="00551327" w14:paraId="6066035D" w14:textId="77777777" w:rsidTr="005A5EFE">
        <w:trPr>
          <w:trHeight w:val="948"/>
        </w:trPr>
        <w:tc>
          <w:tcPr>
            <w:tcW w:w="1685" w:type="dxa"/>
            <w:vMerge/>
            <w:hideMark/>
          </w:tcPr>
          <w:p w14:paraId="68A60E73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39" w:type="dxa"/>
            <w:hideMark/>
          </w:tcPr>
          <w:p w14:paraId="45853548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Health-services are often provided where others can see you and hear what is being discussed with you</w:t>
            </w:r>
          </w:p>
        </w:tc>
        <w:tc>
          <w:tcPr>
            <w:tcW w:w="2083" w:type="dxa"/>
            <w:hideMark/>
          </w:tcPr>
          <w:p w14:paraId="2259ED64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Health services are provided in a quiet, private and confidential space where no one else can see and hear</w:t>
            </w:r>
          </w:p>
        </w:tc>
        <w:tc>
          <w:tcPr>
            <w:tcW w:w="1907" w:type="dxa"/>
            <w:vMerge/>
            <w:hideMark/>
          </w:tcPr>
          <w:p w14:paraId="6EF4CDD2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74" w:type="dxa"/>
            <w:vMerge/>
            <w:hideMark/>
          </w:tcPr>
          <w:p w14:paraId="4088EFD8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</w:p>
        </w:tc>
      </w:tr>
      <w:tr w:rsidR="00551327" w:rsidRPr="00551327" w14:paraId="5C6DC296" w14:textId="77777777" w:rsidTr="005A5EFE">
        <w:trPr>
          <w:trHeight w:val="612"/>
        </w:trPr>
        <w:tc>
          <w:tcPr>
            <w:tcW w:w="1685" w:type="dxa"/>
            <w:vMerge w:val="restart"/>
            <w:noWrap/>
            <w:hideMark/>
          </w:tcPr>
          <w:p w14:paraId="449BF514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Incentives</w:t>
            </w:r>
          </w:p>
        </w:tc>
        <w:tc>
          <w:tcPr>
            <w:tcW w:w="2039" w:type="dxa"/>
            <w:hideMark/>
          </w:tcPr>
          <w:p w14:paraId="2E15E87E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None</w:t>
            </w:r>
          </w:p>
        </w:tc>
        <w:tc>
          <w:tcPr>
            <w:tcW w:w="2083" w:type="dxa"/>
            <w:hideMark/>
          </w:tcPr>
          <w:p w14:paraId="1984F6A7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Youth only waiting area and services</w:t>
            </w:r>
          </w:p>
        </w:tc>
        <w:tc>
          <w:tcPr>
            <w:tcW w:w="1907" w:type="dxa"/>
            <w:noWrap/>
            <w:hideMark/>
          </w:tcPr>
          <w:p w14:paraId="1CF72615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Free Wifi</w:t>
            </w:r>
          </w:p>
        </w:tc>
        <w:tc>
          <w:tcPr>
            <w:tcW w:w="1874" w:type="dxa"/>
            <w:hideMark/>
          </w:tcPr>
          <w:p w14:paraId="507CBD0F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Food cheap and easily available</w:t>
            </w:r>
          </w:p>
        </w:tc>
      </w:tr>
      <w:tr w:rsidR="00551327" w:rsidRPr="00551327" w14:paraId="3878724B" w14:textId="77777777" w:rsidTr="005A5EFE">
        <w:trPr>
          <w:trHeight w:val="1272"/>
        </w:trPr>
        <w:tc>
          <w:tcPr>
            <w:tcW w:w="1685" w:type="dxa"/>
            <w:vMerge/>
            <w:hideMark/>
          </w:tcPr>
          <w:p w14:paraId="79CEE209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39" w:type="dxa"/>
            <w:hideMark/>
          </w:tcPr>
          <w:p w14:paraId="10C2628B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There are no additional incentives to using these services other than the health services provided</w:t>
            </w:r>
          </w:p>
        </w:tc>
        <w:tc>
          <w:tcPr>
            <w:tcW w:w="2083" w:type="dxa"/>
            <w:hideMark/>
          </w:tcPr>
          <w:p w14:paraId="0C4B17EF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These health services have youth friendly waiting areas where only young people can wait and/or youth friendly services</w:t>
            </w:r>
          </w:p>
        </w:tc>
        <w:tc>
          <w:tcPr>
            <w:tcW w:w="1907" w:type="dxa"/>
            <w:hideMark/>
          </w:tcPr>
          <w:p w14:paraId="37E1F076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There is free wifi that can be used by anyone waiting for these services</w:t>
            </w:r>
          </w:p>
        </w:tc>
        <w:tc>
          <w:tcPr>
            <w:tcW w:w="1874" w:type="dxa"/>
            <w:hideMark/>
          </w:tcPr>
          <w:p w14:paraId="71D2A107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There is food that is cheap and easily available for purchase where these services are delivered</w:t>
            </w:r>
          </w:p>
        </w:tc>
      </w:tr>
      <w:tr w:rsidR="00551327" w:rsidRPr="00551327" w14:paraId="7ECAA182" w14:textId="77777777" w:rsidTr="005A5EFE">
        <w:trPr>
          <w:trHeight w:val="612"/>
        </w:trPr>
        <w:tc>
          <w:tcPr>
            <w:tcW w:w="1685" w:type="dxa"/>
            <w:vMerge w:val="restart"/>
            <w:hideMark/>
          </w:tcPr>
          <w:p w14:paraId="7FC57EAF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Type of services offered</w:t>
            </w:r>
          </w:p>
        </w:tc>
        <w:tc>
          <w:tcPr>
            <w:tcW w:w="2039" w:type="dxa"/>
            <w:hideMark/>
          </w:tcPr>
          <w:p w14:paraId="5699FECD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Condoms only</w:t>
            </w:r>
          </w:p>
        </w:tc>
        <w:tc>
          <w:tcPr>
            <w:tcW w:w="2083" w:type="dxa"/>
            <w:hideMark/>
          </w:tcPr>
          <w:p w14:paraId="6CD0E8CB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 xml:space="preserve">Contraceptive and family planning services only </w:t>
            </w:r>
          </w:p>
        </w:tc>
        <w:tc>
          <w:tcPr>
            <w:tcW w:w="1907" w:type="dxa"/>
            <w:hideMark/>
          </w:tcPr>
          <w:p w14:paraId="257FAA49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HIV testing and counselling services only</w:t>
            </w:r>
          </w:p>
        </w:tc>
        <w:tc>
          <w:tcPr>
            <w:tcW w:w="1874" w:type="dxa"/>
            <w:hideMark/>
          </w:tcPr>
          <w:p w14:paraId="2DB473C9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All health services (including HIV and contraceptives)</w:t>
            </w:r>
          </w:p>
        </w:tc>
      </w:tr>
      <w:tr w:rsidR="00551327" w:rsidRPr="00551327" w14:paraId="159E3D6B" w14:textId="77777777" w:rsidTr="005A5EFE">
        <w:trPr>
          <w:trHeight w:val="1224"/>
        </w:trPr>
        <w:tc>
          <w:tcPr>
            <w:tcW w:w="1685" w:type="dxa"/>
            <w:vMerge/>
            <w:hideMark/>
          </w:tcPr>
          <w:p w14:paraId="3EA300F9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39" w:type="dxa"/>
            <w:hideMark/>
          </w:tcPr>
          <w:p w14:paraId="0E6916F8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Only condoms are available where these services are provided</w:t>
            </w:r>
          </w:p>
        </w:tc>
        <w:tc>
          <w:tcPr>
            <w:tcW w:w="2083" w:type="dxa"/>
            <w:hideMark/>
          </w:tcPr>
          <w:p w14:paraId="70A2D8A5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You can get all types of contraceptives (e.g. male and female condoms, the loop, injectable contraceptives, the pill) where these services are provided</w:t>
            </w:r>
          </w:p>
        </w:tc>
        <w:tc>
          <w:tcPr>
            <w:tcW w:w="1907" w:type="dxa"/>
            <w:hideMark/>
          </w:tcPr>
          <w:p w14:paraId="325E26C1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These services only provide HIV counselling and testing services</w:t>
            </w:r>
          </w:p>
        </w:tc>
        <w:tc>
          <w:tcPr>
            <w:tcW w:w="1874" w:type="dxa"/>
            <w:hideMark/>
          </w:tcPr>
          <w:p w14:paraId="61019AD8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All health services are available including all HIV services as well as contraceptive and family planning services</w:t>
            </w:r>
          </w:p>
        </w:tc>
      </w:tr>
      <w:tr w:rsidR="00551327" w:rsidRPr="00551327" w14:paraId="535BC159" w14:textId="77777777" w:rsidTr="005A5EFE">
        <w:trPr>
          <w:trHeight w:val="480"/>
        </w:trPr>
        <w:tc>
          <w:tcPr>
            <w:tcW w:w="1685" w:type="dxa"/>
            <w:vMerge w:val="restart"/>
            <w:hideMark/>
          </w:tcPr>
          <w:p w14:paraId="72A6E964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 xml:space="preserve">Cost including travel </w:t>
            </w:r>
          </w:p>
        </w:tc>
        <w:tc>
          <w:tcPr>
            <w:tcW w:w="2039" w:type="dxa"/>
            <w:hideMark/>
          </w:tcPr>
          <w:p w14:paraId="08549206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Free</w:t>
            </w:r>
          </w:p>
        </w:tc>
        <w:tc>
          <w:tcPr>
            <w:tcW w:w="2083" w:type="dxa"/>
            <w:hideMark/>
          </w:tcPr>
          <w:p w14:paraId="2F72AADA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ZAR10-50</w:t>
            </w:r>
          </w:p>
        </w:tc>
        <w:tc>
          <w:tcPr>
            <w:tcW w:w="1907" w:type="dxa"/>
            <w:hideMark/>
          </w:tcPr>
          <w:p w14:paraId="5D112949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ZAR51-100</w:t>
            </w:r>
          </w:p>
        </w:tc>
        <w:tc>
          <w:tcPr>
            <w:tcW w:w="1874" w:type="dxa"/>
            <w:hideMark/>
          </w:tcPr>
          <w:p w14:paraId="7669C948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1327">
              <w:rPr>
                <w:rFonts w:asciiTheme="minorHAnsi" w:hAnsiTheme="minorHAnsi"/>
                <w:b/>
                <w:bCs/>
                <w:sz w:val="20"/>
              </w:rPr>
              <w:t>More than ZAR100</w:t>
            </w:r>
          </w:p>
        </w:tc>
      </w:tr>
      <w:tr w:rsidR="00551327" w:rsidRPr="00551327" w14:paraId="3B90E60B" w14:textId="77777777" w:rsidTr="005A5EFE">
        <w:trPr>
          <w:trHeight w:val="1008"/>
        </w:trPr>
        <w:tc>
          <w:tcPr>
            <w:tcW w:w="1685" w:type="dxa"/>
            <w:vMerge/>
            <w:hideMark/>
          </w:tcPr>
          <w:p w14:paraId="02154648" w14:textId="77777777" w:rsidR="00551327" w:rsidRPr="00551327" w:rsidRDefault="00551327" w:rsidP="005A5EFE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39" w:type="dxa"/>
            <w:hideMark/>
          </w:tcPr>
          <w:p w14:paraId="0535EE8F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It does not cost you anything to access these services</w:t>
            </w:r>
          </w:p>
        </w:tc>
        <w:tc>
          <w:tcPr>
            <w:tcW w:w="2083" w:type="dxa"/>
            <w:hideMark/>
          </w:tcPr>
          <w:p w14:paraId="010D927C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To use these services will cost you between ZAR10 and R50 including your travel costs</w:t>
            </w:r>
          </w:p>
        </w:tc>
        <w:tc>
          <w:tcPr>
            <w:tcW w:w="1907" w:type="dxa"/>
            <w:hideMark/>
          </w:tcPr>
          <w:p w14:paraId="00B961CE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To use these services will cost you between ZAR51 and R100 including your travel costs</w:t>
            </w:r>
          </w:p>
        </w:tc>
        <w:tc>
          <w:tcPr>
            <w:tcW w:w="1874" w:type="dxa"/>
            <w:hideMark/>
          </w:tcPr>
          <w:p w14:paraId="62E9B9FC" w14:textId="77777777" w:rsidR="00551327" w:rsidRPr="00551327" w:rsidRDefault="00551327" w:rsidP="005A5EFE">
            <w:pPr>
              <w:rPr>
                <w:rFonts w:asciiTheme="minorHAnsi" w:hAnsiTheme="minorHAnsi"/>
                <w:sz w:val="20"/>
              </w:rPr>
            </w:pPr>
            <w:r w:rsidRPr="00551327">
              <w:rPr>
                <w:rFonts w:asciiTheme="minorHAnsi" w:hAnsiTheme="minorHAnsi"/>
                <w:sz w:val="20"/>
              </w:rPr>
              <w:t>To use these services will cost you more than R100 including your travel costs</w:t>
            </w:r>
          </w:p>
        </w:tc>
      </w:tr>
    </w:tbl>
    <w:p w14:paraId="40D60CB6" w14:textId="77777777" w:rsidR="00551327" w:rsidRDefault="00551327" w:rsidP="00551327">
      <w:pPr>
        <w:rPr>
          <w:rFonts w:asciiTheme="minorHAnsi" w:hAnsiTheme="minorHAnsi"/>
          <w:b/>
          <w:bCs/>
          <w:sz w:val="22"/>
          <w:szCs w:val="22"/>
        </w:rPr>
      </w:pPr>
    </w:p>
    <w:p w14:paraId="6EB27E5A" w14:textId="77777777" w:rsidR="00551327" w:rsidRDefault="00551327" w:rsidP="00551327">
      <w:pPr>
        <w:rPr>
          <w:rFonts w:asciiTheme="minorHAnsi" w:hAnsiTheme="minorHAnsi"/>
          <w:b/>
          <w:bCs/>
          <w:sz w:val="22"/>
          <w:szCs w:val="22"/>
        </w:rPr>
      </w:pPr>
    </w:p>
    <w:p w14:paraId="50A63389" w14:textId="77777777" w:rsidR="00551327" w:rsidRDefault="00551327" w:rsidP="00551327">
      <w:pPr>
        <w:rPr>
          <w:rFonts w:asciiTheme="minorHAnsi" w:hAnsiTheme="minorHAnsi"/>
          <w:b/>
          <w:bCs/>
          <w:sz w:val="22"/>
          <w:szCs w:val="22"/>
        </w:rPr>
      </w:pPr>
    </w:p>
    <w:p w14:paraId="1313FDE4" w14:textId="42019B18" w:rsidR="00551327" w:rsidRDefault="00551327" w:rsidP="00551327">
      <w:pPr>
        <w:rPr>
          <w:rFonts w:asciiTheme="minorHAnsi" w:hAnsiTheme="minorHAnsi"/>
          <w:b/>
          <w:bCs/>
          <w:sz w:val="22"/>
          <w:szCs w:val="22"/>
        </w:rPr>
      </w:pPr>
      <w:r w:rsidRPr="00FE344D">
        <w:rPr>
          <w:rFonts w:asciiTheme="minorHAnsi" w:hAnsiTheme="minorHAnsi"/>
          <w:b/>
          <w:bCs/>
          <w:sz w:val="22"/>
          <w:szCs w:val="22"/>
        </w:rPr>
        <w:t xml:space="preserve">Figure </w:t>
      </w:r>
      <w:r w:rsidR="003F10F6">
        <w:rPr>
          <w:rFonts w:asciiTheme="minorHAnsi" w:hAnsiTheme="minorHAnsi"/>
          <w:b/>
          <w:bCs/>
          <w:sz w:val="22"/>
          <w:szCs w:val="22"/>
        </w:rPr>
        <w:t>a</w:t>
      </w:r>
      <w:r>
        <w:rPr>
          <w:rFonts w:asciiTheme="minorHAnsi" w:hAnsiTheme="minorHAnsi"/>
          <w:b/>
          <w:bCs/>
          <w:sz w:val="22"/>
          <w:szCs w:val="22"/>
        </w:rPr>
        <w:t>2.</w:t>
      </w:r>
      <w:r w:rsidRPr="00B9077D">
        <w:rPr>
          <w:rFonts w:asciiTheme="minorHAnsi" w:hAnsiTheme="minorHAnsi"/>
          <w:b/>
          <w:bCs/>
          <w:sz w:val="22"/>
          <w:szCs w:val="22"/>
        </w:rPr>
        <w:t xml:space="preserve"> Flow chart of participants for the DCE to illustrate numbers from giving out consent to participation in survey. Diagram shows n</w:t>
      </w:r>
      <w:r>
        <w:rPr>
          <w:rFonts w:asciiTheme="minorHAnsi" w:hAnsiTheme="minorHAnsi"/>
          <w:b/>
          <w:bCs/>
          <w:sz w:val="22"/>
          <w:szCs w:val="22"/>
        </w:rPr>
        <w:t>umber of participants by school</w:t>
      </w:r>
    </w:p>
    <w:p w14:paraId="00FFD59F" w14:textId="77777777" w:rsidR="00551327" w:rsidRPr="00551327" w:rsidRDefault="00551327" w:rsidP="00551327">
      <w:pPr>
        <w:rPr>
          <w:rFonts w:asciiTheme="minorHAnsi" w:hAnsiTheme="minorHAnsi"/>
          <w:b/>
          <w:bCs/>
          <w:sz w:val="22"/>
          <w:szCs w:val="22"/>
        </w:rPr>
      </w:pPr>
    </w:p>
    <w:p w14:paraId="71B2D44E" w14:textId="77777777" w:rsidR="00551327" w:rsidRDefault="00551327" w:rsidP="00551327"/>
    <w:p w14:paraId="7487A03B" w14:textId="77777777" w:rsidR="00551327" w:rsidRDefault="00551327" w:rsidP="00551327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B8DF01" wp14:editId="554FF0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85514" cy="3431944"/>
                <wp:effectExtent l="0" t="0" r="15240" b="16510"/>
                <wp:wrapNone/>
                <wp:docPr id="1" name="Group 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514" cy="3431944"/>
                          <a:chOff x="0" y="0"/>
                          <a:chExt cx="5585514" cy="3431944"/>
                        </a:xfrm>
                      </wpg:grpSpPr>
                      <wps:wsp>
                        <wps:cNvPr id="18" name="TextBox 38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13069" cy="271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2671FE" w14:textId="77777777" w:rsidR="00551327" w:rsidRDefault="00551327" w:rsidP="005513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Consent forms given out (n=2245)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" name="Straight Arrow Connector 19">
                          <a:extLst/>
                        </wps:cNvPr>
                        <wps:cNvCnPr/>
                        <wps:spPr>
                          <a:xfrm>
                            <a:off x="2762942" y="1901020"/>
                            <a:ext cx="3175" cy="50990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" name="TextBox 17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1431" y="2405589"/>
                            <a:ext cx="1075054" cy="441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C6C2D7" w14:textId="77777777" w:rsidR="00551327" w:rsidRDefault="00551327" w:rsidP="005513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School 1 (n=112, 14.0%)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1" name="Text Box 22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145028" y="2424473"/>
                            <a:ext cx="1072514" cy="410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FFE45E" w14:textId="77777777" w:rsidR="00551327" w:rsidRDefault="00551327" w:rsidP="005513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School 2 (n=142, 18.0%)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2" name="Text Box 4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275450" y="2438282"/>
                            <a:ext cx="1075689" cy="410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7DCE97" w14:textId="77777777" w:rsidR="00551327" w:rsidRDefault="00551327" w:rsidP="005513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School 3 (n=81, 10.0%)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3" name="Text Box 21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395814" y="2438282"/>
                            <a:ext cx="1072514" cy="410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0C5975" w14:textId="77777777" w:rsidR="00551327" w:rsidRDefault="00551327" w:rsidP="005513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School 4 (n=112, 14.0%)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4" name="Text Box 5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513000" y="2433725"/>
                            <a:ext cx="1072514" cy="410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63EDB6" w14:textId="77777777" w:rsidR="00551327" w:rsidRDefault="00551327" w:rsidP="005513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School 5 (n=70, 9.0%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5" name="Text Box 8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9527" y="3021100"/>
                            <a:ext cx="1071879" cy="410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E3319A" w14:textId="77777777" w:rsidR="00551327" w:rsidRDefault="00551327" w:rsidP="005513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School 6 (n=85, 11%)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6" name="Text Box 17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145027" y="3017398"/>
                            <a:ext cx="1072514" cy="410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4DCA31" w14:textId="77777777" w:rsidR="00551327" w:rsidRDefault="00551327" w:rsidP="005513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School 7 (n=40, 5%)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7" name="Text Box 9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277188" y="3017398"/>
                            <a:ext cx="1085849" cy="410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38BDC5" w14:textId="77777777" w:rsidR="00551327" w:rsidRDefault="00551327" w:rsidP="005513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School 8 (n=67, 8.0%)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8" name="Text Box 16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395814" y="3017398"/>
                            <a:ext cx="1072514" cy="410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B15483" w14:textId="77777777" w:rsidR="00551327" w:rsidRDefault="00551327" w:rsidP="005513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School 9 (n=26, 3.0%)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9" name="Text Box 10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512999" y="3019245"/>
                            <a:ext cx="1072514" cy="410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70595B" w14:textId="77777777" w:rsidR="00551327" w:rsidRDefault="00551327" w:rsidP="005513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School 10 (n=70, 9.0%)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0" name="TextBox 38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6351" y="814793"/>
                            <a:ext cx="5513069" cy="271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218D3F" w14:textId="77777777" w:rsidR="00551327" w:rsidRDefault="00551327" w:rsidP="005513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Consent forms returned (n=1068, 47%)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1" name="TextBox 38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6351" y="1626500"/>
                            <a:ext cx="5513069" cy="271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4F4100" w14:textId="77777777" w:rsidR="00551327" w:rsidRDefault="00551327" w:rsidP="005513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Attended DCE (n=805, 75%)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2" name="Straight Arrow Connector 32">
                          <a:extLst/>
                        </wps:cNvPr>
                        <wps:cNvCnPr/>
                        <wps:spPr>
                          <a:xfrm>
                            <a:off x="2759766" y="1090309"/>
                            <a:ext cx="3175" cy="50990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3" name="Straight Arrow Connector 33">
                          <a:extLst/>
                        </wps:cNvPr>
                        <wps:cNvCnPr/>
                        <wps:spPr>
                          <a:xfrm>
                            <a:off x="2756591" y="293606"/>
                            <a:ext cx="3175" cy="50990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B8DF01" id="Group 39" o:spid="_x0000_s1026" style="position:absolute;margin-left:0;margin-top:-.05pt;width:439.8pt;height:270.25pt;z-index:251661312" coordsize="55855,34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zHHNQYAAIs8AAAOAAAAZHJzL2Uyb0RvYy54bWzsW91v2zYQfx+w/4HQe2pRor6MOkVnJ8WA&#10;riuQDHtmJNkSJokaycTOhv3vOx5lObaTNmudzjXkB1uyJIr38bs7Hu9ev1nVFbnLpSpFM3HoK9ch&#10;eZOKrGwWE+e368uz2CFK8ybjlWjyiXOfK+fN+Y8/vF6249wThaiyXBIYpFHjZTtxCq3b8Wik0iKv&#10;uXol2ryBi3Mha67hVC5GmeRLGL2uRp7rhqOlkFkrRZorBf/O7EXnHMefz/NU/zqfq1yTauLA3DR+&#10;S/y+Md+j89d8vJC8Lcq0mwb/glnUvGzgpf1QM645uZXl3lB1mUqhxFy/SkU9EvN5meZIA1BD3R1q&#10;3klx2yIti/Fy0fZsAtbu8OmLh00/3H2UpMxAdg5peA0iwrcSP0F68pV+rzRwabRsF2O82/AWD9/J&#10;9qr9KOGi+WNhzwwTVnNZm18gj6yQ1/c9r2FAksKfQRAHAWUOSeGaz3yaMGalkRYgsr3n0uLiM0+O&#10;1i/GqfbTWbagWWrDPPV1zLsqeJujTJRlh2UeqLnl3jUQ+JNYET/e41/3gGEXHhrmEb2Cuw33DcNU&#10;+16kfyjSiGnBm0X+VkqxLHKewaSp4Q6Q1j9qx1FmkJvlLyID0fFbLXCg50mA+m6YWAl4EY2iBF+x&#10;ZiMft1Lpd7moiTmYOBLQhKPzu04nNreY2TfisqwqRFTVkOXESQIvsHSJqszMRSRSLm6mlSR33GAS&#10;P9171cPb6lKDZajKeuLE/U18bLhx0WT4Fs3Lyh6D7KvGDG71tTuyCPw7cZOL+CJmZ8wLL86YO5ud&#10;vb2csrPwkkbBzJ9NpzP6j5knZeOizLK8MVNdWwPKnqcwnV2yOO7twRZJ6iHll/jZp3y0PQ2QOVK1&#10;/gXOd2pgJG91QK9uVohCNb4R2T0oBFhkEFgh5F8OWYJ1mzjqz1suc4dUPzegTAllzJhDPGFB5MGJ&#10;fHjl5uGV5raeChAWmAjepDDqxNHrw6m21hTMWcv1++aqTdfabLTmevU7l22nQBqk80GsEcTHO3pk&#10;70UVad+CJl+WneFZk9URDmi2dL88rAEdFtZXWvJyUWiCkCRT0TSABiEJ3beTuzifNp2RVABwI7MN&#10;wjoL6UWhlzDPIWALaQKOAOSBGg4MQ2vpg6ZaoAZukrjBp4Gqusn2s7TWZYfdBtlmLnuwDf0A1CE1&#10;WjOvOEg6rVtwEKpZgNCrBfj5VMtHcH2veliDh87E0thC0DiuNFz4FNaNpsy4KqxNQMxY+p8wAh3w&#10;ib5vweppWYKxrPKOKZ0hQOff+6416439tBgB/qI1/XbaZEC27SRohGy0Rms9od7J9pb+2zgJSsEL&#10;owp6zAX3jN4AbQ+qIHWjwA06h80YTYLBXXy/7qIL+Qav8VWR9NqVdVFZF0l7fShtDCAx0aDnHRfQ&#10;A9eDiBW8jcc8xiJ/29sA1L0+NmfUjW1o3gfYm7BviAy316uPrsP+58gQoe4ZCW+c3xAgQnLhUWGZ&#10;fMJja/EnoA4x28alI9TZESHd86KAmWAOke7HXox6sO3UQ/D0uAofkP6drwER6WjLB6RvpREPgXR/&#10;D+ng58366Tiid99Pgtjk0z4B9cGpn0y6B6GOCdMB6geHOqBox6nbNOZxIJ0FkLd1e6fuQ6w+hO+n&#10;m9hFpKOEB6QfHOmQVN1B+jFt28D+SYQO3Xc9SgHysIbbit1pDHs2Q+x+Cvs3CPNwWKU/b7PtP67S&#10;wz2YH1vmHRJya6jTyE/iPagPsftpxe7RAPUXgTqgaMejf36D9uqbFWJAQi6isU29++6jSI+DmA1O&#10;/TSKMtCpoy0fYveDx+5bJVeYeqfhkSbknoD6sMt2OvVXCHWsiBigfnCo92VY/YY6dY8I6pCR85IE&#10;Jgm5d4B64rEhI3fCpZYIdVDAYUf9BYpn/L0iuaOqpIbaSFsjB3ttUbJTNwMF7UNF9Wkt0ymW3Q8u&#10;/dAu3VSabtbpR9cw0cOchl4Y7GbeB5yfUueEdedDgRy0hXxNV9njBXJ+XyD3ZAcF3PK5MprndFAE&#10;SRRCnh9CcOomru/ulK8PHRRbbVTfZweF3xdhPa1N/mG0KQySrhki8UMXN+Y2W6+DMr2sMmEHJ3S8&#10;YtNb151rWmofnmP7zqaH+PxfAAAA//8DAFBLAwQUAAYACAAAACEAnJGiJt4AAAAGAQAADwAAAGRy&#10;cy9kb3ducmV2LnhtbEyPQUvDQBSE74L/YXmCt3YTbWuNeSmlqKdSsBXE22vymoRm34bsNkn/vetJ&#10;j8MMM9+kq9E0qufO1VYQ4mkEiiW3RS0lwufhbbIE5TxJQY0VRriyg1V2e5NSUthBPrjf+1KFEnEJ&#10;IVTet4nWLq/YkJvaliV4J9sZ8kF2pS46GkK5afRDFC20oVrCQkUtbyrOz/uLQXgfaFg/xq/99nza&#10;XL8P893XNmbE+7tx/QLK8+j/wvCLH9AhC0xHe5HCqQYhHPEIkxhUMJdPzwtQR4T5LJqBzlL9Hz/7&#10;AQAA//8DAFBLAQItABQABgAIAAAAIQC2gziS/gAAAOEBAAATAAAAAAAAAAAAAAAAAAAAAABbQ29u&#10;dGVudF9UeXBlc10ueG1sUEsBAi0AFAAGAAgAAAAhADj9If/WAAAAlAEAAAsAAAAAAAAAAAAAAAAA&#10;LwEAAF9yZWxzLy5yZWxzUEsBAi0AFAAGAAgAAAAhAE7vMcc1BgAAizwAAA4AAAAAAAAAAAAAAAAA&#10;LgIAAGRycy9lMm9Eb2MueG1sUEsBAi0AFAAGAAgAAAAhAJyRoibeAAAABgEAAA8AAAAAAAAAAAAA&#10;AAAAjwgAAGRycy9kb3ducmV2LnhtbFBLBQYAAAAABAAEAPMAAACa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8" o:spid="_x0000_s1027" type="#_x0000_t202" style="position:absolute;width:55130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+cKxAAAANsAAAAPAAAAZHJzL2Rvd25yZXYueG1sRI9Bb8Iw&#10;DIXvk/gPkZF2QSOFig06ApombeyGYHC3GtN2NE7VZLT99/gwaTdb7/m9z+tt72p1ozZUng3Mpgko&#10;4tzbigsDp++PpyWoEJEt1p7JwEABtpvRwxoz6zs+0O0YCyUhHDI0UMbYZFqHvCSHYeobYtEuvnUY&#10;ZW0LbVvsJNzVep4kz9phxdJQYkPvJeXX468zUIRD+pNOUnxZDPPz7tyths+9NeZx3L+9gorUx3/z&#10;3/WXFXyBlV9kAL25AwAA//8DAFBLAQItABQABgAIAAAAIQDb4fbL7gAAAIUBAAATAAAAAAAAAAAA&#10;AAAAAAAAAABbQ29udGVudF9UeXBlc10ueG1sUEsBAi0AFAAGAAgAAAAhAFr0LFu/AAAAFQEAAAsA&#10;AAAAAAAAAAAAAAAAHwEAAF9yZWxzLy5yZWxzUEsBAi0AFAAGAAgAAAAhAL0H5wrEAAAA2wAAAA8A&#10;AAAAAAAAAAAAAAAABwIAAGRycy9kb3ducmV2LnhtbFBLBQYAAAAAAwADALcAAAD4AgAAAAA=&#10;" filled="f">
                  <v:textbox style="mso-fit-shape-to-text:t">
                    <w:txbxContent>
                      <w:p w14:paraId="072671FE" w14:textId="77777777" w:rsidR="00551327" w:rsidRDefault="00551327" w:rsidP="005513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kern w:val="24"/>
                            <w:sz w:val="22"/>
                            <w:szCs w:val="22"/>
                          </w:rPr>
                          <w:t>Consent forms given out (n=2245)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" o:spid="_x0000_s1028" type="#_x0000_t32" style="position:absolute;left:27629;top:19010;width:32;height:50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dGDwwAAANsAAAAPAAAAZHJzL2Rvd25yZXYueG1sRE9LawIx&#10;EL4X+h/CFHoRzbaC1K3ZRdSCl2JdBa/DZvZBN5Ntkur6701B6G0+vucs8sF04kzOt5YVvEwSEMSl&#10;1S3XCo6Hj/EbCB+QNXaWScGVPOTZ48MCU20vvKdzEWoRQ9inqKAJoU+l9GVDBv3E9sSRq6wzGCJ0&#10;tdQOLzHcdPI1SWbSYMuxocGeVg2V38WvUSDr/dScNtUw+6zcfP012v30xU6p56dh+Q4i0BD+xXf3&#10;Vsf5c/j7JR4gsxsAAAD//wMAUEsBAi0AFAAGAAgAAAAhANvh9svuAAAAhQEAABMAAAAAAAAAAAAA&#10;AAAAAAAAAFtDb250ZW50X1R5cGVzXS54bWxQSwECLQAUAAYACAAAACEAWvQsW78AAAAVAQAACwAA&#10;AAAAAAAAAAAAAAAfAQAAX3JlbHMvLnJlbHNQSwECLQAUAAYACAAAACEAfPXRg8MAAADbAAAADwAA&#10;AAAAAAAAAAAAAAAHAgAAZHJzL2Rvd25yZXYueG1sUEsFBgAAAAADAAMAtwAAAPcCAAAAAA==&#10;" strokecolor="windowText" strokeweight=".5pt">
                  <v:stroke endarrow="block" joinstyle="miter"/>
                </v:shape>
                <v:shape id="TextBox 17" o:spid="_x0000_s1029" type="#_x0000_t202" style="position:absolute;left:114;top:24055;width:10750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SGxwQAAANsAAAAPAAAAZHJzL2Rvd25yZXYueG1sRE/LasJA&#10;FN0X/IfhCt2UOjGh1kZHEaHVncTH/pK5TaKZOyEzNcnfOwuhy8N5L9e9qcWdWldZVjCdRCCIc6sr&#10;LhScT9/vcxDOI2usLZOCgRysV6OXJabadpzR/egLEULYpaig9L5JpXR5SQbdxDbEgfu1rUEfYFtI&#10;3WIXwk0t4yiaSYMVh4YSG9qWlN+Of0ZB4bLkmrwl+PkxxJfdpfsafg5aqddxv1mA8NT7f/HTvdcK&#10;4rA+fAk/QK4eAAAA//8DAFBLAQItABQABgAIAAAAIQDb4fbL7gAAAIUBAAATAAAAAAAAAAAAAAAA&#10;AAAAAABbQ29udGVudF9UeXBlc10ueG1sUEsBAi0AFAAGAAgAAAAhAFr0LFu/AAAAFQEAAAsAAAAA&#10;AAAAAAAAAAAAHwEAAF9yZWxzLy5yZWxzUEsBAi0AFAAGAAgAAAAhAI0dIbHBAAAA2wAAAA8AAAAA&#10;AAAAAAAAAAAABwIAAGRycy9kb3ducmV2LnhtbFBLBQYAAAAAAwADALcAAAD1AgAAAAA=&#10;" filled="f">
                  <v:textbox style="mso-fit-shape-to-text:t">
                    <w:txbxContent>
                      <w:p w14:paraId="50C6C2D7" w14:textId="77777777" w:rsidR="00551327" w:rsidRDefault="00551327" w:rsidP="005513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kern w:val="24"/>
                            <w:sz w:val="22"/>
                            <w:szCs w:val="22"/>
                          </w:rPr>
                          <w:t>School 1 (n=112, 14.0%)</w:t>
                        </w:r>
                      </w:p>
                    </w:txbxContent>
                  </v:textbox>
                </v:shape>
                <v:shape id="Text Box 22" o:spid="_x0000_s1030" type="#_x0000_t202" style="position:absolute;left:11450;top:24244;width:10725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QqwwAAANsAAAAPAAAAZHJzL2Rvd25yZXYueG1sRI9Ba8JA&#10;FITvgv9heYIX0Y0J1ja6ightvYm23h/Z1ySafRuyW5P8+25B8DjMzDfMetuZStypcaVlBfNZBII4&#10;s7rkXMH31/v0FYTzyBory6SgJwfbzXCwxlTblk90P/tcBAi7FBUU3teplC4ryKCb2Zo4eD+2MeiD&#10;bHKpG2wD3FQyjqIXabDksFBgTfuCstv51yjI3Sm5JpMEl4s+vnxe2rf+46iVGo+63QqEp84/w4/2&#10;QSuI5/D/JfwAufkDAAD//wMAUEsBAi0AFAAGAAgAAAAhANvh9svuAAAAhQEAABMAAAAAAAAAAAAA&#10;AAAAAAAAAFtDb250ZW50X1R5cGVzXS54bWxQSwECLQAUAAYACAAAACEAWvQsW78AAAAVAQAACwAA&#10;AAAAAAAAAAAAAAAfAQAAX3JlbHMvLnJlbHNQSwECLQAUAAYACAAAACEA4lGEKsMAAADbAAAADwAA&#10;AAAAAAAAAAAAAAAHAgAAZHJzL2Rvd25yZXYueG1sUEsFBgAAAAADAAMAtwAAAPcCAAAAAA==&#10;" filled="f">
                  <v:textbox style="mso-fit-shape-to-text:t">
                    <w:txbxContent>
                      <w:p w14:paraId="10FFE45E" w14:textId="77777777" w:rsidR="00551327" w:rsidRDefault="00551327" w:rsidP="005513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School 2 (n=142, 18.0%)</w:t>
                        </w:r>
                      </w:p>
                    </w:txbxContent>
                  </v:textbox>
                </v:shape>
                <v:shape id="Text Box 4" o:spid="_x0000_s1031" type="#_x0000_t202" style="position:absolute;left:22754;top:24382;width:10757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xpdwwAAANsAAAAPAAAAZHJzL2Rvd25yZXYueG1sRI9La8Mw&#10;EITvgf4HsYVcSiLXJi/XciiBtrmFvO6LtbXdWitjqbH976tCIcdhZr5hsu1gGnGjztWWFTzPIxDE&#10;hdU1lwou57fZGoTzyBoby6RgJAfb/GGSYaptz0e6nXwpAoRdigoq79tUSldUZNDNbUscvE/bGfRB&#10;dqXUHfYBbhoZR9FSGqw5LFTY0q6i4vv0YxSU7ph8JU8JrhZjfP249pvx/aCVmj4Ory8gPA3+Hv5v&#10;77WCOIa/L+EHyPwXAAD//wMAUEsBAi0AFAAGAAgAAAAhANvh9svuAAAAhQEAABMAAAAAAAAAAAAA&#10;AAAAAAAAAFtDb250ZW50X1R5cGVzXS54bWxQSwECLQAUAAYACAAAACEAWvQsW78AAAAVAQAACwAA&#10;AAAAAAAAAAAAAAAfAQAAX3JlbHMvLnJlbHNQSwECLQAUAAYACAAAACEAEoMaXcMAAADbAAAADwAA&#10;AAAAAAAAAAAAAAAHAgAAZHJzL2Rvd25yZXYueG1sUEsFBgAAAAADAAMAtwAAAPcCAAAAAA==&#10;" filled="f">
                  <v:textbox style="mso-fit-shape-to-text:t">
                    <w:txbxContent>
                      <w:p w14:paraId="4E7DCE97" w14:textId="77777777" w:rsidR="00551327" w:rsidRDefault="00551327" w:rsidP="005513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School 3 (n=81, 10.0%)</w:t>
                        </w:r>
                      </w:p>
                    </w:txbxContent>
                  </v:textbox>
                </v:shape>
                <v:shape id="Text Box 21" o:spid="_x0000_s1032" type="#_x0000_t202" style="position:absolute;left:33958;top:24382;width:10725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7/GxAAAANsAAAAPAAAAZHJzL2Rvd25yZXYueG1sRI9Pa8JA&#10;FMTvgt9heUIvRTcm2D8xG5FCW29Fq/dH9plEs29DdmuSb98tFDwOM/MbJtsMphE36lxtWcFyEYEg&#10;LqyuuVRw/H6fv4BwHlljY5kUjORgk08nGaba9ryn28GXIkDYpaig8r5NpXRFRQbdwrbEwTvbzqAP&#10;siul7rAPcNPIOIqepMGaw0KFLb1VVFwPP0ZB6fbJJXlM8Hk1xqfPU/86fnxppR5mw3YNwtPg7+H/&#10;9k4riBP4+xJ+gMx/AQAA//8DAFBLAQItABQABgAIAAAAIQDb4fbL7gAAAIUBAAATAAAAAAAAAAAA&#10;AAAAAAAAAABbQ29udGVudF9UeXBlc10ueG1sUEsBAi0AFAAGAAgAAAAhAFr0LFu/AAAAFQEAAAsA&#10;AAAAAAAAAAAAAAAAHwEAAF9yZWxzLy5yZWxzUEsBAi0AFAAGAAgAAAAhAH3Pv8bEAAAA2wAAAA8A&#10;AAAAAAAAAAAAAAAABwIAAGRycy9kb3ducmV2LnhtbFBLBQYAAAAAAwADALcAAAD4AgAAAAA=&#10;" filled="f">
                  <v:textbox style="mso-fit-shape-to-text:t">
                    <w:txbxContent>
                      <w:p w14:paraId="6E0C5975" w14:textId="77777777" w:rsidR="00551327" w:rsidRDefault="00551327" w:rsidP="005513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School 4 (n=112, 14.0%)</w:t>
                        </w:r>
                      </w:p>
                    </w:txbxContent>
                  </v:textbox>
                </v:shape>
                <v:shape id="Text Box 5" o:spid="_x0000_s1033" type="#_x0000_t202" style="position:absolute;left:45130;top:24337;width:10725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ieyxQAAANsAAAAPAAAAZHJzL2Rvd25yZXYueG1sRI9Pa8JA&#10;FMTvBb/D8oReSt2Y2Kqpq5SCf24ltt4f2WeSmn0bsluTfHtXKPQ4zMxvmNWmN7W4UusqywqmkwgE&#10;cW51xYWC76/t8wKE88gaa8ukYCAHm/XoYYWpth1ndD36QgQIuxQVlN43qZQuL8mgm9iGOHhn2xr0&#10;QbaF1C12AW5qGUfRqzRYcVgosaGPkvLL8dcoKFyW/CRPCc5fhvi0P3XLYfeplXoc9+9vIDz1/j/8&#10;1z5oBfEM7l/CD5DrGwAAAP//AwBQSwECLQAUAAYACAAAACEA2+H2y+4AAACFAQAAEwAAAAAAAAAA&#10;AAAAAAAAAAAAW0NvbnRlbnRfVHlwZXNdLnhtbFBLAQItABQABgAIAAAAIQBa9CxbvwAAABUBAAAL&#10;AAAAAAAAAAAAAAAAAB8BAABfcmVscy8ucmVsc1BLAQItABQABgAIAAAAIQDyJieyxQAAANsAAAAP&#10;AAAAAAAAAAAAAAAAAAcCAABkcnMvZG93bnJldi54bWxQSwUGAAAAAAMAAwC3AAAA+QIAAAAA&#10;" filled="f">
                  <v:textbox style="mso-fit-shape-to-text:t">
                    <w:txbxContent>
                      <w:p w14:paraId="6563EDB6" w14:textId="77777777" w:rsidR="00551327" w:rsidRDefault="00551327" w:rsidP="005513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School 5 (n=70, 9.0%</w:t>
                        </w:r>
                      </w:p>
                    </w:txbxContent>
                  </v:textbox>
                </v:shape>
                <v:shape id="Text Box 8" o:spid="_x0000_s1034" type="#_x0000_t202" style="position:absolute;left:95;top:30211;width:10719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oIpxAAAANsAAAAPAAAAZHJzL2Rvd25yZXYueG1sRI9Ba8JA&#10;FITvQv/D8gpepG6aoG3TbKQUtN5ErfdH9jVJm30bsqtJ/n1XEDwOM/MNk60G04gLda62rOB5HoEg&#10;LqyuuVTwfVw/vYJwHlljY5kUjORglT9MMky17XlPl4MvRYCwS1FB5X2bSumKigy6uW2Jg/djO4M+&#10;yK6UusM+wE0j4yhaSoM1h4UKW/qsqPg7nI2C0u2T32SW4MtijE9fp/5t3Oy0UtPH4eMdhKfB38O3&#10;9lYriBdw/RJ+gMz/AQAA//8DAFBLAQItABQABgAIAAAAIQDb4fbL7gAAAIUBAAATAAAAAAAAAAAA&#10;AAAAAAAAAABbQ29udGVudF9UeXBlc10ueG1sUEsBAi0AFAAGAAgAAAAhAFr0LFu/AAAAFQEAAAsA&#10;AAAAAAAAAAAAAAAAHwEAAF9yZWxzLy5yZWxzUEsBAi0AFAAGAAgAAAAhAJ1qginEAAAA2wAAAA8A&#10;AAAAAAAAAAAAAAAABwIAAGRycy9kb3ducmV2LnhtbFBLBQYAAAAAAwADALcAAAD4AgAAAAA=&#10;" filled="f">
                  <v:textbox style="mso-fit-shape-to-text:t">
                    <w:txbxContent>
                      <w:p w14:paraId="25E3319A" w14:textId="77777777" w:rsidR="00551327" w:rsidRDefault="00551327" w:rsidP="005513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School 6 (n=85, 11%)</w:t>
                        </w:r>
                      </w:p>
                    </w:txbxContent>
                  </v:textbox>
                </v:shape>
                <v:shape id="Text Box 17" o:spid="_x0000_s1035" type="#_x0000_t202" style="position:absolute;left:11450;top:30173;width:10725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BxexAAAANsAAAAPAAAAZHJzL2Rvd25yZXYueG1sRI9Ba8JA&#10;FITvQv/D8gpepG6aoG3TbKQUtN5ErfdH9jVJm30bsqtJ/n1XEDwOM/MNk60G04gLda62rOB5HoEg&#10;LqyuuVTwfVw/vYJwHlljY5kUjORglT9MMky17XlPl4MvRYCwS1FB5X2bSumKigy6uW2Jg/djO4M+&#10;yK6UusM+wE0j4yhaSoM1h4UKW/qsqPg7nI2C0u2T32SW4MtijE9fp/5t3Oy0UtPH4eMdhKfB38O3&#10;9lYriJdw/RJ+gMz/AQAA//8DAFBLAQItABQABgAIAAAAIQDb4fbL7gAAAIUBAAATAAAAAAAAAAAA&#10;AAAAAAAAAABbQ29udGVudF9UeXBlc10ueG1sUEsBAi0AFAAGAAgAAAAhAFr0LFu/AAAAFQEAAAsA&#10;AAAAAAAAAAAAAAAAHwEAAF9yZWxzLy5yZWxzUEsBAi0AFAAGAAgAAAAhAG24HF7EAAAA2wAAAA8A&#10;AAAAAAAAAAAAAAAABwIAAGRycy9kb3ducmV2LnhtbFBLBQYAAAAAAwADALcAAAD4AgAAAAA=&#10;" filled="f">
                  <v:textbox style="mso-fit-shape-to-text:t">
                    <w:txbxContent>
                      <w:p w14:paraId="554DCA31" w14:textId="77777777" w:rsidR="00551327" w:rsidRDefault="00551327" w:rsidP="005513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School 7 (n=40, 5%)</w:t>
                        </w:r>
                      </w:p>
                    </w:txbxContent>
                  </v:textbox>
                </v:shape>
                <v:shape id="Text Box 9" o:spid="_x0000_s1036" type="#_x0000_t202" style="position:absolute;left:22771;top:30173;width:10859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LnFwwAAANsAAAAPAAAAZHJzL2Rvd25yZXYueG1sRI9Ba8JA&#10;FITvBf/D8gQvUjcmVNvoKiLU9iZqvT+yzySafRuyW5P8e7cg9DjMzDfMct2ZStypcaVlBdNJBII4&#10;s7rkXMHP6fP1HYTzyBory6SgJwfr1eBliam2LR/ofvS5CBB2KSoovK9TKV1WkEE3sTVx8C62MeiD&#10;bHKpG2wD3FQyjqKZNFhyWCiwpm1B2e34axTk7pBck3GC87c+Pn+d249+t9dKjYbdZgHCU+f/w8/2&#10;t1YQz+HvS/gBcvUAAAD//wMAUEsBAi0AFAAGAAgAAAAhANvh9svuAAAAhQEAABMAAAAAAAAAAAAA&#10;AAAAAAAAAFtDb250ZW50X1R5cGVzXS54bWxQSwECLQAUAAYACAAAACEAWvQsW78AAAAVAQAACwAA&#10;AAAAAAAAAAAAAAAfAQAAX3JlbHMvLnJlbHNQSwECLQAUAAYACAAAACEAAvS5xcMAAADbAAAADwAA&#10;AAAAAAAAAAAAAAAHAgAAZHJzL2Rvd25yZXYueG1sUEsFBgAAAAADAAMAtwAAAPcCAAAAAA==&#10;" filled="f">
                  <v:textbox style="mso-fit-shape-to-text:t">
                    <w:txbxContent>
                      <w:p w14:paraId="1038BDC5" w14:textId="77777777" w:rsidR="00551327" w:rsidRDefault="00551327" w:rsidP="005513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School 8 (n=67, 8.0%)</w:t>
                        </w:r>
                      </w:p>
                    </w:txbxContent>
                  </v:textbox>
                </v:shape>
                <v:shape id="Text Box 16" o:spid="_x0000_s1037" type="#_x0000_t202" style="position:absolute;left:33958;top:30173;width:10725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y23wQAAANsAAAAPAAAAZHJzL2Rvd25yZXYueG1sRE/LasJA&#10;FN0X/IfhCt2UOjGh1kZHEaHVncTH/pK5TaKZOyEzNcnfOwuhy8N5L9e9qcWdWldZVjCdRCCIc6sr&#10;LhScT9/vcxDOI2usLZOCgRysV6OXJabadpzR/egLEULYpaig9L5JpXR5SQbdxDbEgfu1rUEfYFtI&#10;3WIXwk0t4yiaSYMVh4YSG9qWlN+Of0ZB4bLkmrwl+PkxxJfdpfsafg5aqddxv1mA8NT7f/HTvdcK&#10;4jA2fAk/QK4eAAAA//8DAFBLAQItABQABgAIAAAAIQDb4fbL7gAAAIUBAAATAAAAAAAAAAAAAAAA&#10;AAAAAABbQ29udGVudF9UeXBlc10ueG1sUEsBAi0AFAAGAAgAAAAhAFr0LFu/AAAAFQEAAAsAAAAA&#10;AAAAAAAAAAAAHwEAAF9yZWxzLy5yZWxzUEsBAi0AFAAGAAgAAAAhAHNrLbfBAAAA2wAAAA8AAAAA&#10;AAAAAAAAAAAABwIAAGRycy9kb3ducmV2LnhtbFBLBQYAAAAAAwADALcAAAD1AgAAAAA=&#10;" filled="f">
                  <v:textbox style="mso-fit-shape-to-text:t">
                    <w:txbxContent>
                      <w:p w14:paraId="60B15483" w14:textId="77777777" w:rsidR="00551327" w:rsidRDefault="00551327" w:rsidP="005513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School 9 (n=26, 3.0%)</w:t>
                        </w:r>
                      </w:p>
                    </w:txbxContent>
                  </v:textbox>
                </v:shape>
                <v:shape id="Text Box 10" o:spid="_x0000_s1038" type="#_x0000_t202" style="position:absolute;left:45129;top:30192;width:10726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4gswwAAANsAAAAPAAAAZHJzL2Rvd25yZXYueG1sRI9Ba8JA&#10;FITvBf/D8gQvohsTqjV1FRFqexO13h/Z1ySafRuyW5P8e7cg9DjMzDfMatOZStypcaVlBbNpBII4&#10;s7rkXMH3+WPyBsJ5ZI2VZVLQk4PNevCywlTblo90P/lcBAi7FBUU3teplC4ryKCb2po4eD+2MeiD&#10;bHKpG2wD3FQyjqK5NFhyWCiwpl1B2e30axTk7phck3GCi9c+vnxe2mW/P2ilRsNu+w7CU+f/w8/2&#10;l1YQL+HvS/gBcv0AAAD//wMAUEsBAi0AFAAGAAgAAAAhANvh9svuAAAAhQEAABMAAAAAAAAAAAAA&#10;AAAAAAAAAFtDb250ZW50X1R5cGVzXS54bWxQSwECLQAUAAYACAAAACEAWvQsW78AAAAVAQAACwAA&#10;AAAAAAAAAAAAAAAfAQAAX3JlbHMvLnJlbHNQSwECLQAUAAYACAAAACEAHCeILMMAAADbAAAADwAA&#10;AAAAAAAAAAAAAAAHAgAAZHJzL2Rvd25yZXYueG1sUEsFBgAAAAADAAMAtwAAAPcCAAAAAA==&#10;" filled="f">
                  <v:textbox style="mso-fit-shape-to-text:t">
                    <w:txbxContent>
                      <w:p w14:paraId="4C70595B" w14:textId="77777777" w:rsidR="00551327" w:rsidRDefault="00551327" w:rsidP="005513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School 10 (n=70, 9.0%)</w:t>
                        </w:r>
                      </w:p>
                    </w:txbxContent>
                  </v:textbox>
                </v:shape>
                <v:shape id="TextBox 38" o:spid="_x0000_s1039" type="#_x0000_t202" style="position:absolute;left:63;top:8147;width:55131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LdswQAAANsAAAAPAAAAZHJzL2Rvd25yZXYueG1sRE/LboJA&#10;FN038R8m18RNo4OQaouOpGnSx86AdX/D3ALK3CHMKPD3nUWTLk/Oe5+NphV36l1jWcF6FYEgLq1u&#10;uFLwfXpfPoNwHllja5kUTOQgO8we9phqO3BO98JXIoSwS1FB7X2XSunKmgy6le2IA/dje4M+wL6S&#10;uschhJtWxlG0kQYbDg01dvRWU3ktbkZB5fLkkjwmuH2a4vPneXiZPo5aqcV8fN2B8DT6f/Gf+0sr&#10;SML68CX8AHn4BQAA//8DAFBLAQItABQABgAIAAAAIQDb4fbL7gAAAIUBAAATAAAAAAAAAAAAAAAA&#10;AAAAAABbQ29udGVudF9UeXBlc10ueG1sUEsBAi0AFAAGAAgAAAAhAFr0LFu/AAAAFQEAAAsAAAAA&#10;AAAAAAAAAAAAHwEAAF9yZWxzLy5yZWxzUEsBAi0AFAAGAAgAAAAhAAjEt2zBAAAA2wAAAA8AAAAA&#10;AAAAAAAAAAAABwIAAGRycy9kb3ducmV2LnhtbFBLBQYAAAAAAwADALcAAAD1AgAAAAA=&#10;" filled="f">
                  <v:textbox style="mso-fit-shape-to-text:t">
                    <w:txbxContent>
                      <w:p w14:paraId="3D218D3F" w14:textId="77777777" w:rsidR="00551327" w:rsidRDefault="00551327" w:rsidP="005513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kern w:val="24"/>
                            <w:sz w:val="22"/>
                            <w:szCs w:val="22"/>
                          </w:rPr>
                          <w:t>Consent forms returned (n=1068, 47%)</w:t>
                        </w:r>
                      </w:p>
                    </w:txbxContent>
                  </v:textbox>
                </v:shape>
                <v:shape id="TextBox 38" o:spid="_x0000_s1040" type="#_x0000_t202" style="position:absolute;left:63;top:16265;width:55131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BL3wwAAANsAAAAPAAAAZHJzL2Rvd25yZXYueG1sRI9Pa8JA&#10;FMTvQr/D8gq9iG40WDV1lVLwz020en9kn0na7NuQXU3y7V1B8DjMzG+Yxao1pbhR7QrLCkbDCARx&#10;anXBmYLT73owA+E8ssbSMinoyMFq+dZbYKJtwwe6HX0mAoRdggpy76tESpfmZNANbUUcvIutDfog&#10;60zqGpsAN6UcR9GnNFhwWMixop+c0v/j1SjI3CH+i/sxTifd+Lw9N/Nus9dKfby3318gPLX+FX62&#10;d1pBPILHl/AD5PIOAAD//wMAUEsBAi0AFAAGAAgAAAAhANvh9svuAAAAhQEAABMAAAAAAAAAAAAA&#10;AAAAAAAAAFtDb250ZW50X1R5cGVzXS54bWxQSwECLQAUAAYACAAAACEAWvQsW78AAAAVAQAACwAA&#10;AAAAAAAAAAAAAAAfAQAAX3JlbHMvLnJlbHNQSwECLQAUAAYACAAAACEAZ4gS98MAAADbAAAADwAA&#10;AAAAAAAAAAAAAAAHAgAAZHJzL2Rvd25yZXYueG1sUEsFBgAAAAADAAMAtwAAAPcCAAAAAA==&#10;" filled="f">
                  <v:textbox style="mso-fit-shape-to-text:t">
                    <w:txbxContent>
                      <w:p w14:paraId="394F4100" w14:textId="77777777" w:rsidR="00551327" w:rsidRDefault="00551327" w:rsidP="005513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kern w:val="24"/>
                            <w:sz w:val="22"/>
                            <w:szCs w:val="22"/>
                          </w:rPr>
                          <w:t>Attended DCE (n=805, 75%)</w:t>
                        </w:r>
                      </w:p>
                    </w:txbxContent>
                  </v:textbox>
                </v:shape>
                <v:shape id="Straight Arrow Connector 32" o:spid="_x0000_s1041" type="#_x0000_t32" style="position:absolute;left:27597;top:10903;width:32;height:50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+S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5ilcP8Sf4Bc/wIAAP//AwBQSwECLQAUAAYACAAAACEA2+H2y+4AAACFAQAAEwAAAAAAAAAA&#10;AAAAAAAAAAAAW0NvbnRlbnRfVHlwZXNdLnhtbFBLAQItABQABgAIAAAAIQBa9CxbvwAAABUBAAAL&#10;AAAAAAAAAAAAAAAAAB8BAABfcmVscy8ucmVsc1BLAQItABQABgAIAAAAIQA55B+SxQAAANsAAAAP&#10;AAAAAAAAAAAAAAAAAAcCAABkcnMvZG93bnJldi54bWxQSwUGAAAAAAMAAwC3AAAA+QIAAAAA&#10;" strokecolor="windowText" strokeweight=".5pt">
                  <v:stroke endarrow="block" joinstyle="miter"/>
                </v:shape>
                <v:shape id="Straight Arrow Connector 33" o:spid="_x0000_s1042" type="#_x0000_t32" style="position:absolute;left:27565;top:2936;width:32;height:50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<v:stroke endarrow="block" joinstyle="miter"/>
                </v:shape>
              </v:group>
            </w:pict>
          </mc:Fallback>
        </mc:AlternateContent>
      </w:r>
    </w:p>
    <w:p w14:paraId="121AF265" w14:textId="77777777" w:rsidR="00551327" w:rsidRDefault="00551327" w:rsidP="00551327"/>
    <w:p w14:paraId="2ED1C304" w14:textId="77777777" w:rsidR="00551327" w:rsidRDefault="00551327" w:rsidP="00551327"/>
    <w:p w14:paraId="40333E61" w14:textId="77777777" w:rsidR="00551327" w:rsidRDefault="00551327" w:rsidP="00551327"/>
    <w:p w14:paraId="08ECE57C" w14:textId="77777777" w:rsidR="00551327" w:rsidRDefault="00551327" w:rsidP="00551327"/>
    <w:p w14:paraId="032C7C26" w14:textId="77777777" w:rsidR="00551327" w:rsidRDefault="00551327" w:rsidP="00551327"/>
    <w:p w14:paraId="5CA376D3" w14:textId="77777777" w:rsidR="00551327" w:rsidRDefault="00551327" w:rsidP="00551327"/>
    <w:p w14:paraId="06125F44" w14:textId="77777777" w:rsidR="00551327" w:rsidRDefault="00551327" w:rsidP="00551327"/>
    <w:p w14:paraId="09DD5952" w14:textId="77777777" w:rsidR="00551327" w:rsidRDefault="00551327" w:rsidP="00551327"/>
    <w:p w14:paraId="0BB85950" w14:textId="77777777" w:rsidR="00551327" w:rsidRDefault="00551327" w:rsidP="00551327"/>
    <w:p w14:paraId="3A470038" w14:textId="77777777" w:rsidR="00551327" w:rsidRDefault="00551327" w:rsidP="00551327"/>
    <w:p w14:paraId="50E039FC" w14:textId="77777777" w:rsidR="00551327" w:rsidRDefault="00551327" w:rsidP="00551327"/>
    <w:p w14:paraId="451D69FD" w14:textId="77777777" w:rsidR="00551327" w:rsidRDefault="00551327" w:rsidP="00551327"/>
    <w:p w14:paraId="1477E8E7" w14:textId="77777777" w:rsidR="00551327" w:rsidRDefault="00551327" w:rsidP="00551327"/>
    <w:p w14:paraId="572E9F29" w14:textId="77777777" w:rsidR="00551327" w:rsidRDefault="00551327" w:rsidP="00551327"/>
    <w:p w14:paraId="329CDF68" w14:textId="77777777" w:rsidR="00551327" w:rsidRDefault="00551327" w:rsidP="00551327"/>
    <w:p w14:paraId="473367C1" w14:textId="77777777" w:rsidR="00551327" w:rsidRDefault="00551327" w:rsidP="00551327"/>
    <w:p w14:paraId="1A204230" w14:textId="77777777" w:rsidR="00551327" w:rsidRDefault="00551327" w:rsidP="00551327"/>
    <w:p w14:paraId="6297F491" w14:textId="77777777" w:rsidR="00551327" w:rsidRDefault="00551327" w:rsidP="00551327"/>
    <w:p w14:paraId="7A8E434D" w14:textId="77777777" w:rsidR="00551327" w:rsidRPr="00551327" w:rsidRDefault="00551327" w:rsidP="00551327">
      <w:pPr>
        <w:rPr>
          <w:rFonts w:asciiTheme="minorHAnsi" w:hAnsiTheme="minorHAnsi"/>
          <w:sz w:val="20"/>
        </w:rPr>
      </w:pPr>
    </w:p>
    <w:sectPr w:rsidR="00551327" w:rsidRPr="00551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D8"/>
    <w:rsid w:val="000049B7"/>
    <w:rsid w:val="003F10F6"/>
    <w:rsid w:val="0050275A"/>
    <w:rsid w:val="00551327"/>
    <w:rsid w:val="00571445"/>
    <w:rsid w:val="00A16C32"/>
    <w:rsid w:val="00BA1A67"/>
    <w:rsid w:val="00C34BD8"/>
    <w:rsid w:val="00F0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8122F6"/>
  <w15:chartTrackingRefBased/>
  <w15:docId w15:val="{971712C0-4C59-4C57-83A1-C26B629A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B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BD8"/>
    <w:pPr>
      <w:spacing w:before="100" w:beforeAutospacing="1" w:after="100" w:afterAutospacing="1"/>
    </w:pPr>
    <w:rPr>
      <w:rFonts w:eastAsiaTheme="minorEastAsia"/>
      <w:szCs w:val="24"/>
      <w:lang w:eastAsia="en-ZA"/>
    </w:rPr>
  </w:style>
  <w:style w:type="table" w:styleId="TableGrid">
    <w:name w:val="Table Grid"/>
    <w:basedOn w:val="TableNormal"/>
    <w:uiPriority w:val="39"/>
    <w:rsid w:val="0055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1327"/>
    <w:pPr>
      <w:spacing w:after="0" w:line="240" w:lineRule="auto"/>
      <w:contextualSpacing/>
    </w:pPr>
    <w:rPr>
      <w:rFonts w:eastAsia="Times New Roman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02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7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7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75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7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5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Govathson</dc:creator>
  <cp:keywords/>
  <dc:description/>
  <cp:lastModifiedBy>Caroline Govathson</cp:lastModifiedBy>
  <cp:revision>2</cp:revision>
  <cp:lastPrinted>2022-07-10T00:37:00Z</cp:lastPrinted>
  <dcterms:created xsi:type="dcterms:W3CDTF">2022-07-10T02:15:00Z</dcterms:created>
  <dcterms:modified xsi:type="dcterms:W3CDTF">2022-07-10T02:15:00Z</dcterms:modified>
</cp:coreProperties>
</file>