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0B2E2" w14:textId="5062B9DE" w:rsidR="0087715E" w:rsidRPr="009C1CE7" w:rsidRDefault="00F748CF">
      <w:pPr>
        <w:rPr>
          <w:rFonts w:ascii="Arial" w:hAnsi="Arial" w:cs="Arial"/>
          <w:sz w:val="18"/>
          <w:szCs w:val="18"/>
        </w:rPr>
      </w:pPr>
      <w:r w:rsidRPr="001C7220">
        <w:rPr>
          <w:rFonts w:ascii="Arial" w:hAnsi="Arial" w:cs="Arial"/>
          <w:b/>
          <w:bCs/>
          <w:sz w:val="18"/>
          <w:szCs w:val="18"/>
        </w:rPr>
        <w:t>Table 4:</w:t>
      </w:r>
      <w:r w:rsidRPr="009C1CE7">
        <w:rPr>
          <w:rFonts w:ascii="Arial" w:hAnsi="Arial" w:cs="Arial"/>
          <w:sz w:val="18"/>
          <w:szCs w:val="18"/>
        </w:rPr>
        <w:t xml:space="preserve"> Multivariable </w:t>
      </w:r>
      <w:r w:rsidR="00C41F06" w:rsidRPr="009C1CE7">
        <w:rPr>
          <w:rFonts w:ascii="Arial" w:hAnsi="Arial" w:cs="Arial"/>
          <w:sz w:val="18"/>
          <w:szCs w:val="18"/>
        </w:rPr>
        <w:t>logistic</w:t>
      </w:r>
      <w:r w:rsidRPr="009C1CE7">
        <w:rPr>
          <w:rFonts w:ascii="Arial" w:hAnsi="Arial" w:cs="Arial"/>
          <w:sz w:val="18"/>
          <w:szCs w:val="18"/>
        </w:rPr>
        <w:t xml:space="preserve"> regression</w:t>
      </w:r>
      <w:r w:rsidR="00CD21DA">
        <w:rPr>
          <w:rFonts w:ascii="Arial" w:hAnsi="Arial" w:cs="Arial"/>
          <w:sz w:val="18"/>
          <w:szCs w:val="18"/>
        </w:rPr>
        <w:t xml:space="preserve"> (unadjusted and adjusted odds ratios)</w:t>
      </w: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4248"/>
        <w:gridCol w:w="2268"/>
        <w:gridCol w:w="3260"/>
        <w:gridCol w:w="3260"/>
      </w:tblGrid>
      <w:tr w:rsidR="009C1CE7" w:rsidRPr="009C1CE7" w14:paraId="2FF23886" w14:textId="77777777" w:rsidTr="00A2356F">
        <w:tc>
          <w:tcPr>
            <w:tcW w:w="4248" w:type="dxa"/>
          </w:tcPr>
          <w:p w14:paraId="70D97111" w14:textId="77777777" w:rsidR="00F748CF" w:rsidRPr="009C1CE7" w:rsidRDefault="00F748CF" w:rsidP="00A235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788" w:type="dxa"/>
            <w:gridSpan w:val="3"/>
          </w:tcPr>
          <w:p w14:paraId="60D3946E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1CE7">
              <w:rPr>
                <w:rFonts w:ascii="Arial" w:hAnsi="Arial" w:cs="Arial"/>
                <w:b/>
                <w:bCs/>
                <w:sz w:val="18"/>
                <w:szCs w:val="18"/>
              </w:rPr>
              <w:t>90-Day Mortality</w:t>
            </w:r>
          </w:p>
        </w:tc>
      </w:tr>
      <w:tr w:rsidR="009C1CE7" w:rsidRPr="009C1CE7" w14:paraId="03D3F553" w14:textId="77777777" w:rsidTr="00A2356F">
        <w:tc>
          <w:tcPr>
            <w:tcW w:w="4248" w:type="dxa"/>
          </w:tcPr>
          <w:p w14:paraId="7A6F2A1E" w14:textId="77777777" w:rsidR="00F748CF" w:rsidRPr="009C1CE7" w:rsidRDefault="00F748CF" w:rsidP="00A235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1CE7">
              <w:rPr>
                <w:rFonts w:ascii="Arial" w:hAnsi="Arial" w:cs="Arial"/>
                <w:b/>
                <w:bCs/>
                <w:sz w:val="18"/>
                <w:szCs w:val="18"/>
              </w:rPr>
              <w:t>Risk Factor</w:t>
            </w:r>
          </w:p>
        </w:tc>
        <w:tc>
          <w:tcPr>
            <w:tcW w:w="2268" w:type="dxa"/>
          </w:tcPr>
          <w:p w14:paraId="15AFBF01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1CE7">
              <w:rPr>
                <w:rFonts w:ascii="Arial" w:hAnsi="Arial" w:cs="Arial"/>
                <w:b/>
                <w:bCs/>
                <w:sz w:val="18"/>
                <w:szCs w:val="18"/>
              </w:rPr>
              <w:t>Prevalence (n=226, %)</w:t>
            </w:r>
          </w:p>
        </w:tc>
        <w:tc>
          <w:tcPr>
            <w:tcW w:w="3260" w:type="dxa"/>
          </w:tcPr>
          <w:p w14:paraId="123F57D1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1CE7">
              <w:rPr>
                <w:rFonts w:ascii="Arial" w:hAnsi="Arial" w:cs="Arial"/>
                <w:b/>
                <w:bCs/>
                <w:sz w:val="18"/>
                <w:szCs w:val="18"/>
              </w:rPr>
              <w:t>Unadjusted Odds Ratio (95% CI)</w:t>
            </w:r>
          </w:p>
        </w:tc>
        <w:tc>
          <w:tcPr>
            <w:tcW w:w="3260" w:type="dxa"/>
          </w:tcPr>
          <w:p w14:paraId="2318A739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1CE7">
              <w:rPr>
                <w:rFonts w:ascii="Arial" w:hAnsi="Arial" w:cs="Arial"/>
                <w:b/>
                <w:bCs/>
                <w:sz w:val="18"/>
                <w:szCs w:val="18"/>
              </w:rPr>
              <w:t>Adjusted Odds Ratio (95% CI)</w:t>
            </w:r>
          </w:p>
        </w:tc>
      </w:tr>
      <w:tr w:rsidR="009C1CE7" w:rsidRPr="009C1CE7" w14:paraId="33BAFA32" w14:textId="77777777" w:rsidTr="00A2356F">
        <w:tc>
          <w:tcPr>
            <w:tcW w:w="4248" w:type="dxa"/>
          </w:tcPr>
          <w:p w14:paraId="75772CCB" w14:textId="77777777" w:rsidR="00F748CF" w:rsidRPr="009C1CE7" w:rsidRDefault="00F748CF" w:rsidP="00A2356F">
            <w:pPr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Intubated ARDS (any shunt)</w:t>
            </w:r>
          </w:p>
        </w:tc>
        <w:tc>
          <w:tcPr>
            <w:tcW w:w="2268" w:type="dxa"/>
          </w:tcPr>
          <w:p w14:paraId="77FE580F" w14:textId="441B82EF" w:rsidR="00F748CF" w:rsidRPr="009C1CE7" w:rsidRDefault="007735E6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  <w:r w:rsidR="00F748CF" w:rsidRPr="009C1CE7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A134A9">
              <w:rPr>
                <w:rFonts w:ascii="Arial" w:hAnsi="Arial" w:cs="Arial"/>
                <w:sz w:val="18"/>
                <w:szCs w:val="18"/>
              </w:rPr>
              <w:t>18.1)</w:t>
            </w:r>
          </w:p>
        </w:tc>
        <w:tc>
          <w:tcPr>
            <w:tcW w:w="3260" w:type="dxa"/>
          </w:tcPr>
          <w:p w14:paraId="73854270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1.56 (0.79-3.08)</w:t>
            </w:r>
          </w:p>
        </w:tc>
        <w:tc>
          <w:tcPr>
            <w:tcW w:w="3260" w:type="dxa"/>
          </w:tcPr>
          <w:p w14:paraId="5A52C0CA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1.22 (0.57-2.</w:t>
            </w:r>
            <w:proofErr w:type="gramStart"/>
            <w:r w:rsidRPr="009C1CE7">
              <w:rPr>
                <w:rFonts w:ascii="Arial" w:hAnsi="Arial" w:cs="Arial"/>
                <w:sz w:val="18"/>
                <w:szCs w:val="18"/>
              </w:rPr>
              <w:t>57)*</w:t>
            </w:r>
            <w:proofErr w:type="gramEnd"/>
            <w:r w:rsidRPr="009C1CE7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9C1CE7" w:rsidRPr="009C1CE7" w14:paraId="7ED68F17" w14:textId="77777777" w:rsidTr="00A2356F">
        <w:tc>
          <w:tcPr>
            <w:tcW w:w="4248" w:type="dxa"/>
          </w:tcPr>
          <w:p w14:paraId="271D30D3" w14:textId="77777777" w:rsidR="00F748CF" w:rsidRPr="009C1CE7" w:rsidRDefault="00F748CF" w:rsidP="00A235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Adjusted for age</w:t>
            </w:r>
          </w:p>
        </w:tc>
        <w:tc>
          <w:tcPr>
            <w:tcW w:w="2268" w:type="dxa"/>
          </w:tcPr>
          <w:p w14:paraId="25E6CE45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283E8B6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9835812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1.01 (0.99-1.04)</w:t>
            </w:r>
          </w:p>
        </w:tc>
      </w:tr>
      <w:tr w:rsidR="009C1CE7" w:rsidRPr="009C1CE7" w14:paraId="62856EA1" w14:textId="77777777" w:rsidTr="00A2356F">
        <w:tc>
          <w:tcPr>
            <w:tcW w:w="4248" w:type="dxa"/>
          </w:tcPr>
          <w:p w14:paraId="083C5C6C" w14:textId="77777777" w:rsidR="00F748CF" w:rsidRPr="009C1CE7" w:rsidRDefault="00F748CF" w:rsidP="00A235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Adjusted for sex</w:t>
            </w:r>
          </w:p>
        </w:tc>
        <w:tc>
          <w:tcPr>
            <w:tcW w:w="2268" w:type="dxa"/>
          </w:tcPr>
          <w:p w14:paraId="0EB2407A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760465C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378208B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1.17 (0.62-2.18)</w:t>
            </w:r>
          </w:p>
        </w:tc>
      </w:tr>
      <w:tr w:rsidR="009C1CE7" w:rsidRPr="009C1CE7" w14:paraId="7E2CF608" w14:textId="77777777" w:rsidTr="00A2356F">
        <w:tc>
          <w:tcPr>
            <w:tcW w:w="4248" w:type="dxa"/>
          </w:tcPr>
          <w:p w14:paraId="33F1F353" w14:textId="77777777" w:rsidR="00F748CF" w:rsidRPr="009C1CE7" w:rsidRDefault="00F748CF" w:rsidP="00A235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Adjusted for APACHE</w:t>
            </w:r>
          </w:p>
        </w:tc>
        <w:tc>
          <w:tcPr>
            <w:tcW w:w="2268" w:type="dxa"/>
          </w:tcPr>
          <w:p w14:paraId="64109303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AE4CE74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6D11559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1.02 (0.98-1.06)</w:t>
            </w:r>
          </w:p>
        </w:tc>
      </w:tr>
      <w:tr w:rsidR="009C1CE7" w:rsidRPr="009C1CE7" w14:paraId="197F211E" w14:textId="77777777" w:rsidTr="00A2356F">
        <w:tc>
          <w:tcPr>
            <w:tcW w:w="4248" w:type="dxa"/>
          </w:tcPr>
          <w:p w14:paraId="1DE79708" w14:textId="77777777" w:rsidR="00F748CF" w:rsidRPr="009C1CE7" w:rsidRDefault="00F748CF" w:rsidP="00A235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Adjusted for Charlson’s</w:t>
            </w:r>
          </w:p>
        </w:tc>
        <w:tc>
          <w:tcPr>
            <w:tcW w:w="2268" w:type="dxa"/>
          </w:tcPr>
          <w:p w14:paraId="5899C6C7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E6B94F7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03E84F3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1.28 (1.09-1.52)</w:t>
            </w:r>
          </w:p>
        </w:tc>
      </w:tr>
      <w:tr w:rsidR="009C1CE7" w:rsidRPr="009C1CE7" w14:paraId="551D9472" w14:textId="77777777" w:rsidTr="00A2356F">
        <w:tc>
          <w:tcPr>
            <w:tcW w:w="4248" w:type="dxa"/>
          </w:tcPr>
          <w:p w14:paraId="3D263046" w14:textId="77777777" w:rsidR="00F748CF" w:rsidRPr="009C1CE7" w:rsidRDefault="00F748CF" w:rsidP="00A2356F">
            <w:pPr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Intubated ARDS (intra-cardiac shunt)</w:t>
            </w:r>
          </w:p>
        </w:tc>
        <w:tc>
          <w:tcPr>
            <w:tcW w:w="2268" w:type="dxa"/>
          </w:tcPr>
          <w:p w14:paraId="7D16C5FE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19 (8.4)</w:t>
            </w:r>
          </w:p>
        </w:tc>
        <w:tc>
          <w:tcPr>
            <w:tcW w:w="3260" w:type="dxa"/>
          </w:tcPr>
          <w:p w14:paraId="6DB695EF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1.58 (0.62-4.06)</w:t>
            </w:r>
          </w:p>
        </w:tc>
        <w:tc>
          <w:tcPr>
            <w:tcW w:w="3260" w:type="dxa"/>
          </w:tcPr>
          <w:p w14:paraId="10A2EAFD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1.78 (0.64-4.</w:t>
            </w:r>
            <w:proofErr w:type="gramStart"/>
            <w:r w:rsidRPr="009C1CE7">
              <w:rPr>
                <w:rFonts w:ascii="Arial" w:hAnsi="Arial" w:cs="Arial"/>
                <w:sz w:val="18"/>
                <w:szCs w:val="18"/>
              </w:rPr>
              <w:t>94)*</w:t>
            </w:r>
            <w:proofErr w:type="gramEnd"/>
            <w:r w:rsidRPr="009C1CE7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9C1CE7" w:rsidRPr="009C1CE7" w14:paraId="07165915" w14:textId="77777777" w:rsidTr="00A2356F">
        <w:tc>
          <w:tcPr>
            <w:tcW w:w="4248" w:type="dxa"/>
          </w:tcPr>
          <w:p w14:paraId="6AD4BD84" w14:textId="77777777" w:rsidR="00F748CF" w:rsidRPr="009C1CE7" w:rsidRDefault="00F748CF" w:rsidP="00A235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Adjusted for age</w:t>
            </w:r>
          </w:p>
        </w:tc>
        <w:tc>
          <w:tcPr>
            <w:tcW w:w="2268" w:type="dxa"/>
          </w:tcPr>
          <w:p w14:paraId="7E776490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559F301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6CC4F99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1.02 (0.99-1.04)</w:t>
            </w:r>
          </w:p>
        </w:tc>
      </w:tr>
      <w:tr w:rsidR="009C1CE7" w:rsidRPr="009C1CE7" w14:paraId="36B84DA0" w14:textId="77777777" w:rsidTr="00A2356F">
        <w:tc>
          <w:tcPr>
            <w:tcW w:w="4248" w:type="dxa"/>
          </w:tcPr>
          <w:p w14:paraId="7F642C74" w14:textId="77777777" w:rsidR="00F748CF" w:rsidRPr="009C1CE7" w:rsidRDefault="00F748CF" w:rsidP="00A235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Adjusted for sex</w:t>
            </w:r>
          </w:p>
        </w:tc>
        <w:tc>
          <w:tcPr>
            <w:tcW w:w="2268" w:type="dxa"/>
          </w:tcPr>
          <w:p w14:paraId="410A5653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49E957A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2D955AB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1.18 (0.63-2.22)</w:t>
            </w:r>
          </w:p>
        </w:tc>
      </w:tr>
      <w:tr w:rsidR="009C1CE7" w:rsidRPr="009C1CE7" w14:paraId="5AEE4D66" w14:textId="77777777" w:rsidTr="00A2356F">
        <w:tc>
          <w:tcPr>
            <w:tcW w:w="4248" w:type="dxa"/>
          </w:tcPr>
          <w:p w14:paraId="5786B80F" w14:textId="77777777" w:rsidR="00F748CF" w:rsidRPr="009C1CE7" w:rsidRDefault="00F748CF" w:rsidP="00A235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Adjusted for APACHE</w:t>
            </w:r>
          </w:p>
        </w:tc>
        <w:tc>
          <w:tcPr>
            <w:tcW w:w="2268" w:type="dxa"/>
          </w:tcPr>
          <w:p w14:paraId="664FF57B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4896E50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759CBDA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1.01 (0.98-1.05)</w:t>
            </w:r>
          </w:p>
        </w:tc>
      </w:tr>
      <w:tr w:rsidR="009C1CE7" w:rsidRPr="009C1CE7" w14:paraId="6A66B0F0" w14:textId="77777777" w:rsidTr="00A2356F">
        <w:tc>
          <w:tcPr>
            <w:tcW w:w="4248" w:type="dxa"/>
          </w:tcPr>
          <w:p w14:paraId="031C2EC8" w14:textId="77777777" w:rsidR="00F748CF" w:rsidRPr="009C1CE7" w:rsidRDefault="00F748CF" w:rsidP="00A235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Adjusted for Charlson’s</w:t>
            </w:r>
          </w:p>
        </w:tc>
        <w:tc>
          <w:tcPr>
            <w:tcW w:w="2268" w:type="dxa"/>
          </w:tcPr>
          <w:p w14:paraId="6B3B5145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DA9C11F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462B92C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1.29 (1.09-1.52)</w:t>
            </w:r>
          </w:p>
        </w:tc>
      </w:tr>
      <w:tr w:rsidR="009C1CE7" w:rsidRPr="009C1CE7" w14:paraId="66F66EED" w14:textId="77777777" w:rsidTr="00A2356F">
        <w:tc>
          <w:tcPr>
            <w:tcW w:w="4248" w:type="dxa"/>
          </w:tcPr>
          <w:p w14:paraId="009ECCDF" w14:textId="77777777" w:rsidR="00F748CF" w:rsidRPr="009C1CE7" w:rsidRDefault="00F748CF" w:rsidP="00A2356F">
            <w:pPr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Intubated ARDS (intra-pulmonary shunt)</w:t>
            </w:r>
          </w:p>
        </w:tc>
        <w:tc>
          <w:tcPr>
            <w:tcW w:w="2268" w:type="dxa"/>
          </w:tcPr>
          <w:p w14:paraId="672626C7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22 (9.7)</w:t>
            </w:r>
          </w:p>
        </w:tc>
        <w:tc>
          <w:tcPr>
            <w:tcW w:w="3260" w:type="dxa"/>
          </w:tcPr>
          <w:p w14:paraId="3DAAA119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1.42 (0.59-3.42)</w:t>
            </w:r>
          </w:p>
        </w:tc>
        <w:tc>
          <w:tcPr>
            <w:tcW w:w="3260" w:type="dxa"/>
          </w:tcPr>
          <w:p w14:paraId="55F3043D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0.82 (0.30-2.</w:t>
            </w:r>
            <w:proofErr w:type="gramStart"/>
            <w:r w:rsidRPr="009C1CE7">
              <w:rPr>
                <w:rFonts w:ascii="Arial" w:hAnsi="Arial" w:cs="Arial"/>
                <w:sz w:val="18"/>
                <w:szCs w:val="18"/>
              </w:rPr>
              <w:t>24)*</w:t>
            </w:r>
            <w:proofErr w:type="gramEnd"/>
            <w:r w:rsidRPr="009C1CE7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9C1CE7" w:rsidRPr="009C1CE7" w14:paraId="0EDAC7D8" w14:textId="77777777" w:rsidTr="00A2356F">
        <w:tc>
          <w:tcPr>
            <w:tcW w:w="4248" w:type="dxa"/>
          </w:tcPr>
          <w:p w14:paraId="170A60FA" w14:textId="77777777" w:rsidR="00F748CF" w:rsidRPr="009C1CE7" w:rsidRDefault="00F748CF" w:rsidP="00A235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Adjusted for age</w:t>
            </w:r>
          </w:p>
        </w:tc>
        <w:tc>
          <w:tcPr>
            <w:tcW w:w="2268" w:type="dxa"/>
          </w:tcPr>
          <w:p w14:paraId="0437195C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0D49D49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7A2E293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1.02 (0.99-1.04)</w:t>
            </w:r>
          </w:p>
        </w:tc>
      </w:tr>
      <w:tr w:rsidR="009C1CE7" w:rsidRPr="009C1CE7" w14:paraId="5CFB3579" w14:textId="77777777" w:rsidTr="00A2356F">
        <w:tc>
          <w:tcPr>
            <w:tcW w:w="4248" w:type="dxa"/>
          </w:tcPr>
          <w:p w14:paraId="7A3163E9" w14:textId="77777777" w:rsidR="00F748CF" w:rsidRPr="009C1CE7" w:rsidRDefault="00F748CF" w:rsidP="00A235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Adjusted for sex</w:t>
            </w:r>
          </w:p>
        </w:tc>
        <w:tc>
          <w:tcPr>
            <w:tcW w:w="2268" w:type="dxa"/>
          </w:tcPr>
          <w:p w14:paraId="53D2D58F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A57A8C9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FF31F0D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1.17 (0.62-2.18)</w:t>
            </w:r>
          </w:p>
        </w:tc>
      </w:tr>
      <w:tr w:rsidR="009C1CE7" w:rsidRPr="009C1CE7" w14:paraId="15D83359" w14:textId="77777777" w:rsidTr="00A2356F">
        <w:tc>
          <w:tcPr>
            <w:tcW w:w="4248" w:type="dxa"/>
          </w:tcPr>
          <w:p w14:paraId="2C3F579F" w14:textId="77777777" w:rsidR="00F748CF" w:rsidRPr="009C1CE7" w:rsidRDefault="00F748CF" w:rsidP="00A235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Adjusted for APACHE</w:t>
            </w:r>
          </w:p>
        </w:tc>
        <w:tc>
          <w:tcPr>
            <w:tcW w:w="2268" w:type="dxa"/>
          </w:tcPr>
          <w:p w14:paraId="1511417C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209F9E7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3C4F42C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1.01 (0.98-1.06)</w:t>
            </w:r>
          </w:p>
        </w:tc>
      </w:tr>
      <w:tr w:rsidR="009C1CE7" w:rsidRPr="009C1CE7" w14:paraId="1C3C167C" w14:textId="77777777" w:rsidTr="00A2356F">
        <w:tc>
          <w:tcPr>
            <w:tcW w:w="4248" w:type="dxa"/>
          </w:tcPr>
          <w:p w14:paraId="22369E5F" w14:textId="77777777" w:rsidR="00F748CF" w:rsidRPr="009C1CE7" w:rsidRDefault="00F748CF" w:rsidP="00A235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Adjusted for Charlson’s</w:t>
            </w:r>
          </w:p>
        </w:tc>
        <w:tc>
          <w:tcPr>
            <w:tcW w:w="2268" w:type="dxa"/>
          </w:tcPr>
          <w:p w14:paraId="24666F77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8CEF09D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5F17C59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1.29 (1.09-1.52)</w:t>
            </w:r>
          </w:p>
        </w:tc>
      </w:tr>
      <w:tr w:rsidR="009C1CE7" w:rsidRPr="009C1CE7" w14:paraId="0E4A83CD" w14:textId="77777777" w:rsidTr="00A2356F">
        <w:tc>
          <w:tcPr>
            <w:tcW w:w="4248" w:type="dxa"/>
          </w:tcPr>
          <w:p w14:paraId="483756B5" w14:textId="77777777" w:rsidR="00F748CF" w:rsidRPr="009C1CE7" w:rsidRDefault="00F748CF" w:rsidP="00A235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1CE7">
              <w:rPr>
                <w:rFonts w:ascii="Arial" w:hAnsi="Arial" w:cs="Arial"/>
                <w:b/>
                <w:bCs/>
                <w:sz w:val="18"/>
                <w:szCs w:val="18"/>
              </w:rPr>
              <w:t>Risk Factor</w:t>
            </w:r>
          </w:p>
        </w:tc>
        <w:tc>
          <w:tcPr>
            <w:tcW w:w="2268" w:type="dxa"/>
          </w:tcPr>
          <w:p w14:paraId="0E06386C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1CE7">
              <w:rPr>
                <w:rFonts w:ascii="Arial" w:hAnsi="Arial" w:cs="Arial"/>
                <w:b/>
                <w:bCs/>
                <w:sz w:val="18"/>
                <w:szCs w:val="18"/>
              </w:rPr>
              <w:t>Prevalence (n=182, %)</w:t>
            </w:r>
          </w:p>
        </w:tc>
        <w:tc>
          <w:tcPr>
            <w:tcW w:w="3260" w:type="dxa"/>
          </w:tcPr>
          <w:p w14:paraId="1FAF3278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1CE7">
              <w:rPr>
                <w:rFonts w:ascii="Arial" w:hAnsi="Arial" w:cs="Arial"/>
                <w:b/>
                <w:bCs/>
                <w:sz w:val="18"/>
                <w:szCs w:val="18"/>
              </w:rPr>
              <w:t>Unadjusted Odds Ratio (95% CI)</w:t>
            </w:r>
          </w:p>
        </w:tc>
        <w:tc>
          <w:tcPr>
            <w:tcW w:w="3260" w:type="dxa"/>
          </w:tcPr>
          <w:p w14:paraId="1F2FF804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1CE7">
              <w:rPr>
                <w:rFonts w:ascii="Arial" w:hAnsi="Arial" w:cs="Arial"/>
                <w:b/>
                <w:bCs/>
                <w:sz w:val="18"/>
                <w:szCs w:val="18"/>
              </w:rPr>
              <w:t>Adjusted Odds Ratio (95% CI)</w:t>
            </w:r>
          </w:p>
        </w:tc>
      </w:tr>
      <w:tr w:rsidR="009C1CE7" w:rsidRPr="009C1CE7" w14:paraId="46B1DACB" w14:textId="77777777" w:rsidTr="00A2356F">
        <w:tc>
          <w:tcPr>
            <w:tcW w:w="4248" w:type="dxa"/>
          </w:tcPr>
          <w:p w14:paraId="5BAF1AD9" w14:textId="1C106756" w:rsidR="00F748CF" w:rsidRPr="009C1CE7" w:rsidRDefault="00F748CF" w:rsidP="00A2356F">
            <w:pPr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COVID</w:t>
            </w:r>
            <w:r w:rsidR="008D18D5" w:rsidRPr="009C1CE7">
              <w:rPr>
                <w:rFonts w:ascii="Arial" w:hAnsi="Arial" w:cs="Arial"/>
                <w:sz w:val="18"/>
                <w:szCs w:val="18"/>
              </w:rPr>
              <w:t>-19</w:t>
            </w:r>
            <w:r w:rsidRPr="009C1CE7">
              <w:rPr>
                <w:rFonts w:ascii="Arial" w:hAnsi="Arial" w:cs="Arial"/>
                <w:sz w:val="18"/>
                <w:szCs w:val="18"/>
              </w:rPr>
              <w:t xml:space="preserve"> ARDS (any shunt)</w:t>
            </w:r>
          </w:p>
        </w:tc>
        <w:tc>
          <w:tcPr>
            <w:tcW w:w="2268" w:type="dxa"/>
          </w:tcPr>
          <w:p w14:paraId="67A5ECB1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31 (17.0)</w:t>
            </w:r>
          </w:p>
        </w:tc>
        <w:tc>
          <w:tcPr>
            <w:tcW w:w="3260" w:type="dxa"/>
          </w:tcPr>
          <w:p w14:paraId="637637C9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1.96 (0.88-4.20)</w:t>
            </w:r>
          </w:p>
        </w:tc>
        <w:tc>
          <w:tcPr>
            <w:tcW w:w="3260" w:type="dxa"/>
          </w:tcPr>
          <w:p w14:paraId="49471307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1.53 (0.64-3.</w:t>
            </w:r>
            <w:proofErr w:type="gramStart"/>
            <w:r w:rsidRPr="009C1CE7">
              <w:rPr>
                <w:rFonts w:ascii="Arial" w:hAnsi="Arial" w:cs="Arial"/>
                <w:sz w:val="18"/>
                <w:szCs w:val="18"/>
              </w:rPr>
              <w:t>67)*</w:t>
            </w:r>
            <w:proofErr w:type="gramEnd"/>
            <w:r w:rsidRPr="009C1CE7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9C1CE7" w:rsidRPr="009C1CE7" w14:paraId="7CE7D8FB" w14:textId="77777777" w:rsidTr="00A2356F">
        <w:tc>
          <w:tcPr>
            <w:tcW w:w="4248" w:type="dxa"/>
          </w:tcPr>
          <w:p w14:paraId="30238320" w14:textId="77777777" w:rsidR="00F748CF" w:rsidRPr="009C1CE7" w:rsidRDefault="00F748CF" w:rsidP="00A235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Adjusted for age</w:t>
            </w:r>
          </w:p>
        </w:tc>
        <w:tc>
          <w:tcPr>
            <w:tcW w:w="2268" w:type="dxa"/>
          </w:tcPr>
          <w:p w14:paraId="5D6A333F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E3CE2CF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0D600C2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1.02 (0.99-1.06)</w:t>
            </w:r>
          </w:p>
        </w:tc>
      </w:tr>
      <w:tr w:rsidR="009C1CE7" w:rsidRPr="009C1CE7" w14:paraId="0A9BCA23" w14:textId="77777777" w:rsidTr="00A2356F">
        <w:tc>
          <w:tcPr>
            <w:tcW w:w="4248" w:type="dxa"/>
          </w:tcPr>
          <w:p w14:paraId="657C1276" w14:textId="77777777" w:rsidR="00F748CF" w:rsidRPr="009C1CE7" w:rsidRDefault="00F748CF" w:rsidP="00A235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Adjusted for sex</w:t>
            </w:r>
          </w:p>
        </w:tc>
        <w:tc>
          <w:tcPr>
            <w:tcW w:w="2268" w:type="dxa"/>
          </w:tcPr>
          <w:p w14:paraId="63DD2DAE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72E4CDF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647C6A1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0.77 (0.37-1.60)</w:t>
            </w:r>
          </w:p>
        </w:tc>
      </w:tr>
      <w:tr w:rsidR="009C1CE7" w:rsidRPr="009C1CE7" w14:paraId="726C6779" w14:textId="77777777" w:rsidTr="00A2356F">
        <w:tc>
          <w:tcPr>
            <w:tcW w:w="4248" w:type="dxa"/>
          </w:tcPr>
          <w:p w14:paraId="15A6444F" w14:textId="77777777" w:rsidR="00F748CF" w:rsidRPr="009C1CE7" w:rsidRDefault="00F748CF" w:rsidP="00A235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Adjusted for APACHE</w:t>
            </w:r>
          </w:p>
        </w:tc>
        <w:tc>
          <w:tcPr>
            <w:tcW w:w="2268" w:type="dxa"/>
          </w:tcPr>
          <w:p w14:paraId="269748E4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4D42387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963BD93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1.06 (1.01-1.11)</w:t>
            </w:r>
          </w:p>
        </w:tc>
      </w:tr>
      <w:tr w:rsidR="009C1CE7" w:rsidRPr="009C1CE7" w14:paraId="02C0D439" w14:textId="77777777" w:rsidTr="00A2356F">
        <w:tc>
          <w:tcPr>
            <w:tcW w:w="4248" w:type="dxa"/>
          </w:tcPr>
          <w:p w14:paraId="43CA7A34" w14:textId="77777777" w:rsidR="00F748CF" w:rsidRPr="009C1CE7" w:rsidRDefault="00F748CF" w:rsidP="00A2356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Adjusted for Charlson’s</w:t>
            </w:r>
          </w:p>
        </w:tc>
        <w:tc>
          <w:tcPr>
            <w:tcW w:w="2268" w:type="dxa"/>
          </w:tcPr>
          <w:p w14:paraId="49BEF06F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D1AC078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65695E2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1.15 (0.95-1.40)</w:t>
            </w:r>
          </w:p>
        </w:tc>
      </w:tr>
      <w:tr w:rsidR="009C1CE7" w:rsidRPr="009C1CE7" w14:paraId="1B4A4D73" w14:textId="77777777" w:rsidTr="00A2356F">
        <w:tc>
          <w:tcPr>
            <w:tcW w:w="4248" w:type="dxa"/>
          </w:tcPr>
          <w:p w14:paraId="3A9A4F5F" w14:textId="152A16C8" w:rsidR="00F748CF" w:rsidRPr="009C1CE7" w:rsidRDefault="00F748CF" w:rsidP="00A2356F">
            <w:pPr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COVID</w:t>
            </w:r>
            <w:r w:rsidR="008D18D5" w:rsidRPr="009C1CE7">
              <w:rPr>
                <w:rFonts w:ascii="Arial" w:hAnsi="Arial" w:cs="Arial"/>
                <w:sz w:val="18"/>
                <w:szCs w:val="18"/>
              </w:rPr>
              <w:t>-19</w:t>
            </w:r>
            <w:r w:rsidRPr="009C1CE7">
              <w:rPr>
                <w:rFonts w:ascii="Arial" w:hAnsi="Arial" w:cs="Arial"/>
                <w:sz w:val="18"/>
                <w:szCs w:val="18"/>
              </w:rPr>
              <w:t xml:space="preserve"> ARDS (intra-cardiac shunt)</w:t>
            </w:r>
          </w:p>
        </w:tc>
        <w:tc>
          <w:tcPr>
            <w:tcW w:w="2268" w:type="dxa"/>
          </w:tcPr>
          <w:p w14:paraId="4CE3BFFD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12 (6.6)</w:t>
            </w:r>
          </w:p>
        </w:tc>
        <w:tc>
          <w:tcPr>
            <w:tcW w:w="3260" w:type="dxa"/>
          </w:tcPr>
          <w:p w14:paraId="58491A89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3.04 (0.88-10.51)</w:t>
            </w:r>
          </w:p>
        </w:tc>
        <w:tc>
          <w:tcPr>
            <w:tcW w:w="3260" w:type="dxa"/>
          </w:tcPr>
          <w:p w14:paraId="078BDA81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2.83 (0.75-10.</w:t>
            </w:r>
            <w:proofErr w:type="gramStart"/>
            <w:r w:rsidRPr="009C1CE7">
              <w:rPr>
                <w:rFonts w:ascii="Arial" w:hAnsi="Arial" w:cs="Arial"/>
                <w:sz w:val="18"/>
                <w:szCs w:val="18"/>
              </w:rPr>
              <w:t>70)*</w:t>
            </w:r>
            <w:proofErr w:type="gramEnd"/>
            <w:r w:rsidRPr="009C1CE7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9C1CE7" w:rsidRPr="009C1CE7" w14:paraId="7FEA80B0" w14:textId="77777777" w:rsidTr="00A2356F">
        <w:tc>
          <w:tcPr>
            <w:tcW w:w="4248" w:type="dxa"/>
          </w:tcPr>
          <w:p w14:paraId="0C89EC4D" w14:textId="77777777" w:rsidR="00F748CF" w:rsidRPr="009C1CE7" w:rsidRDefault="00F748CF" w:rsidP="00A2356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Adjusted for age</w:t>
            </w:r>
          </w:p>
        </w:tc>
        <w:tc>
          <w:tcPr>
            <w:tcW w:w="2268" w:type="dxa"/>
          </w:tcPr>
          <w:p w14:paraId="223B104E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EED3B01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DFD77D1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1.03 (0.99-1.06)</w:t>
            </w:r>
          </w:p>
        </w:tc>
      </w:tr>
      <w:tr w:rsidR="009C1CE7" w:rsidRPr="009C1CE7" w14:paraId="6E309DA8" w14:textId="77777777" w:rsidTr="00A2356F">
        <w:tc>
          <w:tcPr>
            <w:tcW w:w="4248" w:type="dxa"/>
          </w:tcPr>
          <w:p w14:paraId="6257D234" w14:textId="77777777" w:rsidR="00F748CF" w:rsidRPr="009C1CE7" w:rsidRDefault="00F748CF" w:rsidP="00A2356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Adjusted for sex</w:t>
            </w:r>
          </w:p>
        </w:tc>
        <w:tc>
          <w:tcPr>
            <w:tcW w:w="2268" w:type="dxa"/>
          </w:tcPr>
          <w:p w14:paraId="5E27EEE1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D040D59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F80E07A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0.81 (0.39-1.67)</w:t>
            </w:r>
          </w:p>
        </w:tc>
      </w:tr>
      <w:tr w:rsidR="009C1CE7" w:rsidRPr="009C1CE7" w14:paraId="2E9ECBD4" w14:textId="77777777" w:rsidTr="00A2356F">
        <w:tc>
          <w:tcPr>
            <w:tcW w:w="4248" w:type="dxa"/>
          </w:tcPr>
          <w:p w14:paraId="5A1D211A" w14:textId="77777777" w:rsidR="00F748CF" w:rsidRPr="009C1CE7" w:rsidRDefault="00F748CF" w:rsidP="00A2356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Adjusted for APACHE</w:t>
            </w:r>
          </w:p>
        </w:tc>
        <w:tc>
          <w:tcPr>
            <w:tcW w:w="2268" w:type="dxa"/>
          </w:tcPr>
          <w:p w14:paraId="2A8BD204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104A8B0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AC83B7C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1.05 (1.00-1.10)</w:t>
            </w:r>
          </w:p>
        </w:tc>
      </w:tr>
      <w:tr w:rsidR="009C1CE7" w:rsidRPr="009C1CE7" w14:paraId="7C6717B4" w14:textId="77777777" w:rsidTr="00A2356F">
        <w:tc>
          <w:tcPr>
            <w:tcW w:w="4248" w:type="dxa"/>
          </w:tcPr>
          <w:p w14:paraId="1CFE5E4F" w14:textId="77777777" w:rsidR="00F748CF" w:rsidRPr="009C1CE7" w:rsidRDefault="00F748CF" w:rsidP="00A2356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Adjusted for Charlson’s</w:t>
            </w:r>
          </w:p>
        </w:tc>
        <w:tc>
          <w:tcPr>
            <w:tcW w:w="2268" w:type="dxa"/>
          </w:tcPr>
          <w:p w14:paraId="6574AB74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7E2682B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3C30A18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1.16 (0.96-1.41)</w:t>
            </w:r>
          </w:p>
        </w:tc>
      </w:tr>
      <w:tr w:rsidR="009C1CE7" w:rsidRPr="009C1CE7" w14:paraId="64DBFB89" w14:textId="77777777" w:rsidTr="00A2356F">
        <w:tc>
          <w:tcPr>
            <w:tcW w:w="4248" w:type="dxa"/>
          </w:tcPr>
          <w:p w14:paraId="1A053E31" w14:textId="5A7CA0B9" w:rsidR="00F748CF" w:rsidRPr="009C1CE7" w:rsidRDefault="00F748CF" w:rsidP="00A2356F">
            <w:pPr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COVID</w:t>
            </w:r>
            <w:r w:rsidR="008D18D5" w:rsidRPr="009C1CE7">
              <w:rPr>
                <w:rFonts w:ascii="Arial" w:hAnsi="Arial" w:cs="Arial"/>
                <w:sz w:val="18"/>
                <w:szCs w:val="18"/>
              </w:rPr>
              <w:t>-19</w:t>
            </w:r>
            <w:r w:rsidRPr="009C1CE7">
              <w:rPr>
                <w:rFonts w:ascii="Arial" w:hAnsi="Arial" w:cs="Arial"/>
                <w:sz w:val="18"/>
                <w:szCs w:val="18"/>
              </w:rPr>
              <w:t xml:space="preserve"> ARDS (intra-pulmonary shunt)</w:t>
            </w:r>
          </w:p>
        </w:tc>
        <w:tc>
          <w:tcPr>
            <w:tcW w:w="2268" w:type="dxa"/>
          </w:tcPr>
          <w:p w14:paraId="562FA38F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19 (10.4)</w:t>
            </w:r>
          </w:p>
        </w:tc>
        <w:tc>
          <w:tcPr>
            <w:tcW w:w="3260" w:type="dxa"/>
          </w:tcPr>
          <w:p w14:paraId="7CA282E8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1.31 (0.59-3.42)</w:t>
            </w:r>
          </w:p>
        </w:tc>
        <w:tc>
          <w:tcPr>
            <w:tcW w:w="3260" w:type="dxa"/>
          </w:tcPr>
          <w:p w14:paraId="0184F5F2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0.93 (0.31-2.</w:t>
            </w:r>
            <w:proofErr w:type="gramStart"/>
            <w:r w:rsidRPr="009C1CE7">
              <w:rPr>
                <w:rFonts w:ascii="Arial" w:hAnsi="Arial" w:cs="Arial"/>
                <w:sz w:val="18"/>
                <w:szCs w:val="18"/>
              </w:rPr>
              <w:t>80)*</w:t>
            </w:r>
            <w:proofErr w:type="gramEnd"/>
            <w:r w:rsidRPr="009C1CE7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9C1CE7" w:rsidRPr="009C1CE7" w14:paraId="58C542AD" w14:textId="77777777" w:rsidTr="00A2356F">
        <w:tc>
          <w:tcPr>
            <w:tcW w:w="4248" w:type="dxa"/>
          </w:tcPr>
          <w:p w14:paraId="664DA091" w14:textId="77777777" w:rsidR="00F748CF" w:rsidRPr="009C1CE7" w:rsidRDefault="00F748CF" w:rsidP="00A235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Adjusted for age</w:t>
            </w:r>
          </w:p>
        </w:tc>
        <w:tc>
          <w:tcPr>
            <w:tcW w:w="2268" w:type="dxa"/>
          </w:tcPr>
          <w:p w14:paraId="4B15D243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F302A49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5D2F31C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1.03 (0.99-1.06)</w:t>
            </w:r>
          </w:p>
        </w:tc>
      </w:tr>
      <w:tr w:rsidR="009C1CE7" w:rsidRPr="009C1CE7" w14:paraId="7CF50940" w14:textId="77777777" w:rsidTr="00A2356F">
        <w:tc>
          <w:tcPr>
            <w:tcW w:w="4248" w:type="dxa"/>
          </w:tcPr>
          <w:p w14:paraId="229BC7F5" w14:textId="77777777" w:rsidR="00F748CF" w:rsidRPr="009C1CE7" w:rsidRDefault="00F748CF" w:rsidP="00A235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Adjusted for sex</w:t>
            </w:r>
          </w:p>
        </w:tc>
        <w:tc>
          <w:tcPr>
            <w:tcW w:w="2268" w:type="dxa"/>
          </w:tcPr>
          <w:p w14:paraId="4D52C510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B5EE674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2BBE2B6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0.79 (0.38-1.63)</w:t>
            </w:r>
          </w:p>
        </w:tc>
      </w:tr>
      <w:tr w:rsidR="009C1CE7" w:rsidRPr="009C1CE7" w14:paraId="60A32616" w14:textId="77777777" w:rsidTr="00A2356F">
        <w:tc>
          <w:tcPr>
            <w:tcW w:w="4248" w:type="dxa"/>
          </w:tcPr>
          <w:p w14:paraId="5F70D1BD" w14:textId="77777777" w:rsidR="00F748CF" w:rsidRPr="009C1CE7" w:rsidRDefault="00F748CF" w:rsidP="00A235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Adjusted for APACHE</w:t>
            </w:r>
          </w:p>
        </w:tc>
        <w:tc>
          <w:tcPr>
            <w:tcW w:w="2268" w:type="dxa"/>
          </w:tcPr>
          <w:p w14:paraId="062B2963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0DF79C1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84EC331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1.05 (1.01-1.10)</w:t>
            </w:r>
          </w:p>
        </w:tc>
      </w:tr>
      <w:tr w:rsidR="009C1CE7" w:rsidRPr="009C1CE7" w14:paraId="13A4EF00" w14:textId="77777777" w:rsidTr="00A2356F">
        <w:tc>
          <w:tcPr>
            <w:tcW w:w="4248" w:type="dxa"/>
          </w:tcPr>
          <w:p w14:paraId="6DF8FA6C" w14:textId="77777777" w:rsidR="00F748CF" w:rsidRPr="009C1CE7" w:rsidRDefault="00F748CF" w:rsidP="00A235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Adjusted for Charlson’s</w:t>
            </w:r>
          </w:p>
        </w:tc>
        <w:tc>
          <w:tcPr>
            <w:tcW w:w="2268" w:type="dxa"/>
          </w:tcPr>
          <w:p w14:paraId="03ABF8AD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76FA6A3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158B859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1.16 (0.95-1.40)</w:t>
            </w:r>
          </w:p>
        </w:tc>
      </w:tr>
      <w:tr w:rsidR="009C1CE7" w:rsidRPr="009C1CE7" w14:paraId="72D5052C" w14:textId="77777777" w:rsidTr="00A2356F">
        <w:tc>
          <w:tcPr>
            <w:tcW w:w="4248" w:type="dxa"/>
          </w:tcPr>
          <w:p w14:paraId="39717D1C" w14:textId="77777777" w:rsidR="00F748CF" w:rsidRPr="009C1CE7" w:rsidRDefault="00F748CF" w:rsidP="00A2356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1CE7">
              <w:rPr>
                <w:rFonts w:ascii="Arial" w:hAnsi="Arial" w:cs="Arial"/>
                <w:b/>
                <w:bCs/>
                <w:sz w:val="18"/>
                <w:szCs w:val="18"/>
              </w:rPr>
              <w:t>Risk Factor</w:t>
            </w:r>
          </w:p>
        </w:tc>
        <w:tc>
          <w:tcPr>
            <w:tcW w:w="2268" w:type="dxa"/>
          </w:tcPr>
          <w:p w14:paraId="51D97828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1CE7">
              <w:rPr>
                <w:rFonts w:ascii="Arial" w:hAnsi="Arial" w:cs="Arial"/>
                <w:b/>
                <w:bCs/>
                <w:sz w:val="18"/>
                <w:szCs w:val="18"/>
              </w:rPr>
              <w:t>Prevalence (n=44, %)</w:t>
            </w:r>
          </w:p>
        </w:tc>
        <w:tc>
          <w:tcPr>
            <w:tcW w:w="3260" w:type="dxa"/>
          </w:tcPr>
          <w:p w14:paraId="1EE38055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1CE7">
              <w:rPr>
                <w:rFonts w:ascii="Arial" w:hAnsi="Arial" w:cs="Arial"/>
                <w:b/>
                <w:bCs/>
                <w:sz w:val="18"/>
                <w:szCs w:val="18"/>
              </w:rPr>
              <w:t>Unadjusted Odds Ratio (95% CI)</w:t>
            </w:r>
          </w:p>
        </w:tc>
        <w:tc>
          <w:tcPr>
            <w:tcW w:w="3260" w:type="dxa"/>
          </w:tcPr>
          <w:p w14:paraId="18BF02A4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1CE7">
              <w:rPr>
                <w:rFonts w:ascii="Arial" w:hAnsi="Arial" w:cs="Arial"/>
                <w:b/>
                <w:bCs/>
                <w:sz w:val="18"/>
                <w:szCs w:val="18"/>
              </w:rPr>
              <w:t>Adjusted Odds Ratio (95% CI)</w:t>
            </w:r>
          </w:p>
        </w:tc>
      </w:tr>
      <w:tr w:rsidR="009C1CE7" w:rsidRPr="009C1CE7" w14:paraId="5E635C60" w14:textId="77777777" w:rsidTr="00A2356F">
        <w:tc>
          <w:tcPr>
            <w:tcW w:w="4248" w:type="dxa"/>
          </w:tcPr>
          <w:p w14:paraId="713460A4" w14:textId="77777777" w:rsidR="00F748CF" w:rsidRPr="009C1CE7" w:rsidRDefault="00F748CF" w:rsidP="00A2356F">
            <w:pPr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Non-COVID ARDS (any shunt)</w:t>
            </w:r>
          </w:p>
        </w:tc>
        <w:tc>
          <w:tcPr>
            <w:tcW w:w="2268" w:type="dxa"/>
          </w:tcPr>
          <w:p w14:paraId="016C76EE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10 (22.7)</w:t>
            </w:r>
          </w:p>
        </w:tc>
        <w:tc>
          <w:tcPr>
            <w:tcW w:w="3260" w:type="dxa"/>
          </w:tcPr>
          <w:p w14:paraId="391B4BF9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0.75 (0.18-3.14)</w:t>
            </w:r>
          </w:p>
        </w:tc>
        <w:tc>
          <w:tcPr>
            <w:tcW w:w="3260" w:type="dxa"/>
          </w:tcPr>
          <w:p w14:paraId="673E5C2F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0.75 (0.08-6.</w:t>
            </w:r>
            <w:proofErr w:type="gramStart"/>
            <w:r w:rsidRPr="009C1CE7">
              <w:rPr>
                <w:rFonts w:ascii="Arial" w:hAnsi="Arial" w:cs="Arial"/>
                <w:sz w:val="18"/>
                <w:szCs w:val="18"/>
              </w:rPr>
              <w:t>79)*</w:t>
            </w:r>
            <w:proofErr w:type="gramEnd"/>
            <w:r w:rsidRPr="009C1CE7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9C1CE7" w:rsidRPr="009C1CE7" w14:paraId="5CE3B252" w14:textId="77777777" w:rsidTr="00A2356F">
        <w:tc>
          <w:tcPr>
            <w:tcW w:w="4248" w:type="dxa"/>
          </w:tcPr>
          <w:p w14:paraId="24DBBEE5" w14:textId="77777777" w:rsidR="00F748CF" w:rsidRPr="009C1CE7" w:rsidRDefault="00F748CF" w:rsidP="00A2356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Adjusted for age</w:t>
            </w:r>
          </w:p>
        </w:tc>
        <w:tc>
          <w:tcPr>
            <w:tcW w:w="2268" w:type="dxa"/>
          </w:tcPr>
          <w:p w14:paraId="1D371FE0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6CE8F31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D583B32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0.98 (0.89-1.08)</w:t>
            </w:r>
          </w:p>
        </w:tc>
      </w:tr>
      <w:tr w:rsidR="009C1CE7" w:rsidRPr="009C1CE7" w14:paraId="17CDCAC1" w14:textId="77777777" w:rsidTr="00A2356F">
        <w:tc>
          <w:tcPr>
            <w:tcW w:w="4248" w:type="dxa"/>
          </w:tcPr>
          <w:p w14:paraId="263CE6BB" w14:textId="77777777" w:rsidR="00F748CF" w:rsidRPr="009C1CE7" w:rsidRDefault="00F748CF" w:rsidP="00A2356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Adjusted for sex</w:t>
            </w:r>
          </w:p>
        </w:tc>
        <w:tc>
          <w:tcPr>
            <w:tcW w:w="2268" w:type="dxa"/>
          </w:tcPr>
          <w:p w14:paraId="096C5FD7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DA56EA9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E92FBAB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3.65 (0.67-20.04)</w:t>
            </w:r>
          </w:p>
        </w:tc>
      </w:tr>
      <w:tr w:rsidR="009C1CE7" w:rsidRPr="009C1CE7" w14:paraId="5576763C" w14:textId="77777777" w:rsidTr="00A2356F">
        <w:tc>
          <w:tcPr>
            <w:tcW w:w="4248" w:type="dxa"/>
          </w:tcPr>
          <w:p w14:paraId="4CE81CDD" w14:textId="77777777" w:rsidR="00F748CF" w:rsidRPr="009C1CE7" w:rsidRDefault="00F748CF" w:rsidP="00A2356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Adjusted for APACHE</w:t>
            </w:r>
          </w:p>
        </w:tc>
        <w:tc>
          <w:tcPr>
            <w:tcW w:w="2268" w:type="dxa"/>
          </w:tcPr>
          <w:p w14:paraId="7FA82073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FF1D7A2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BEA456F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0.85 (0.74-0.97)</w:t>
            </w:r>
          </w:p>
        </w:tc>
      </w:tr>
      <w:tr w:rsidR="009C1CE7" w:rsidRPr="009C1CE7" w14:paraId="1E178385" w14:textId="77777777" w:rsidTr="00A2356F">
        <w:tc>
          <w:tcPr>
            <w:tcW w:w="4248" w:type="dxa"/>
          </w:tcPr>
          <w:p w14:paraId="3CA2BD81" w14:textId="77777777" w:rsidR="00F748CF" w:rsidRPr="009C1CE7" w:rsidRDefault="00F748CF" w:rsidP="00A2356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Adjusted for Charlson’s</w:t>
            </w:r>
          </w:p>
        </w:tc>
        <w:tc>
          <w:tcPr>
            <w:tcW w:w="2268" w:type="dxa"/>
          </w:tcPr>
          <w:p w14:paraId="4A4CD24F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02CEF61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6E80513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2.64 (1.12-6.62)</w:t>
            </w:r>
          </w:p>
        </w:tc>
      </w:tr>
      <w:tr w:rsidR="009C1CE7" w:rsidRPr="009C1CE7" w14:paraId="66733207" w14:textId="77777777" w:rsidTr="00A2356F">
        <w:tc>
          <w:tcPr>
            <w:tcW w:w="4248" w:type="dxa"/>
          </w:tcPr>
          <w:p w14:paraId="071D5079" w14:textId="77777777" w:rsidR="00F748CF" w:rsidRPr="009C1CE7" w:rsidRDefault="00F748CF" w:rsidP="00A2356F">
            <w:pPr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lastRenderedPageBreak/>
              <w:t>Non-COVID ARDS (intra-cardiac shunt)</w:t>
            </w:r>
          </w:p>
        </w:tc>
        <w:tc>
          <w:tcPr>
            <w:tcW w:w="2268" w:type="dxa"/>
          </w:tcPr>
          <w:p w14:paraId="0AA4EC8E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7 (15.9)</w:t>
            </w:r>
          </w:p>
        </w:tc>
        <w:tc>
          <w:tcPr>
            <w:tcW w:w="3260" w:type="dxa"/>
          </w:tcPr>
          <w:p w14:paraId="7413B8B5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0.42 (0.07-2.46)</w:t>
            </w:r>
          </w:p>
        </w:tc>
        <w:tc>
          <w:tcPr>
            <w:tcW w:w="3260" w:type="dxa"/>
          </w:tcPr>
          <w:p w14:paraId="33A1EFA4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 xml:space="preserve">0.37 (0.03, </w:t>
            </w:r>
            <w:proofErr w:type="gramStart"/>
            <w:r w:rsidRPr="009C1CE7">
              <w:rPr>
                <w:rFonts w:ascii="Arial" w:hAnsi="Arial" w:cs="Arial"/>
                <w:sz w:val="18"/>
                <w:szCs w:val="18"/>
              </w:rPr>
              <w:t>5.37)*</w:t>
            </w:r>
            <w:proofErr w:type="gramEnd"/>
            <w:r w:rsidRPr="009C1CE7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9C1CE7" w:rsidRPr="009C1CE7" w14:paraId="6EAB67EA" w14:textId="77777777" w:rsidTr="00A2356F">
        <w:tc>
          <w:tcPr>
            <w:tcW w:w="4248" w:type="dxa"/>
          </w:tcPr>
          <w:p w14:paraId="6C53335F" w14:textId="77777777" w:rsidR="00F748CF" w:rsidRPr="009C1CE7" w:rsidRDefault="00F748CF" w:rsidP="00A2356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Adjusted for age</w:t>
            </w:r>
          </w:p>
        </w:tc>
        <w:tc>
          <w:tcPr>
            <w:tcW w:w="2268" w:type="dxa"/>
          </w:tcPr>
          <w:p w14:paraId="4EE6B4E1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3B5EED6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5984C13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0.98 (0.89-1.07)</w:t>
            </w:r>
          </w:p>
        </w:tc>
      </w:tr>
      <w:tr w:rsidR="009C1CE7" w:rsidRPr="009C1CE7" w14:paraId="73105B09" w14:textId="77777777" w:rsidTr="00A2356F">
        <w:tc>
          <w:tcPr>
            <w:tcW w:w="4248" w:type="dxa"/>
          </w:tcPr>
          <w:p w14:paraId="40BE7551" w14:textId="77777777" w:rsidR="00F748CF" w:rsidRPr="009C1CE7" w:rsidRDefault="00F748CF" w:rsidP="00A2356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Adjusted for sex</w:t>
            </w:r>
          </w:p>
        </w:tc>
        <w:tc>
          <w:tcPr>
            <w:tcW w:w="2268" w:type="dxa"/>
          </w:tcPr>
          <w:p w14:paraId="65A78143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616C333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24B6FE5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3.87 (0.70-21.47)</w:t>
            </w:r>
          </w:p>
        </w:tc>
      </w:tr>
      <w:tr w:rsidR="009C1CE7" w:rsidRPr="009C1CE7" w14:paraId="225EC54F" w14:textId="77777777" w:rsidTr="00A2356F">
        <w:tc>
          <w:tcPr>
            <w:tcW w:w="4248" w:type="dxa"/>
          </w:tcPr>
          <w:p w14:paraId="558166F9" w14:textId="77777777" w:rsidR="00F748CF" w:rsidRPr="009C1CE7" w:rsidRDefault="00F748CF" w:rsidP="00A2356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Adjusted for APACHE</w:t>
            </w:r>
          </w:p>
        </w:tc>
        <w:tc>
          <w:tcPr>
            <w:tcW w:w="2268" w:type="dxa"/>
          </w:tcPr>
          <w:p w14:paraId="60583E4A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45A82F0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F5DF3CD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0.85 (0.74-0.97)</w:t>
            </w:r>
          </w:p>
        </w:tc>
      </w:tr>
      <w:tr w:rsidR="009C1CE7" w:rsidRPr="009C1CE7" w14:paraId="587A1C0C" w14:textId="77777777" w:rsidTr="00A2356F">
        <w:tc>
          <w:tcPr>
            <w:tcW w:w="4248" w:type="dxa"/>
          </w:tcPr>
          <w:p w14:paraId="28C42644" w14:textId="77777777" w:rsidR="00F748CF" w:rsidRPr="009C1CE7" w:rsidRDefault="00F748CF" w:rsidP="00A2356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Adjusted for Charlson’s</w:t>
            </w:r>
          </w:p>
        </w:tc>
        <w:tc>
          <w:tcPr>
            <w:tcW w:w="2268" w:type="dxa"/>
          </w:tcPr>
          <w:p w14:paraId="07FCCBE2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8265407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172497D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2.63 (1.17-5.91)</w:t>
            </w:r>
          </w:p>
        </w:tc>
      </w:tr>
      <w:tr w:rsidR="009C1CE7" w:rsidRPr="009C1CE7" w14:paraId="52C38802" w14:textId="77777777" w:rsidTr="00A2356F">
        <w:tc>
          <w:tcPr>
            <w:tcW w:w="4248" w:type="dxa"/>
          </w:tcPr>
          <w:p w14:paraId="5F92D7D1" w14:textId="77777777" w:rsidR="00F748CF" w:rsidRPr="009C1CE7" w:rsidRDefault="00F748CF" w:rsidP="00A2356F">
            <w:pPr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Non-COVID ARDS (intra-pulmonary shunt)</w:t>
            </w:r>
          </w:p>
        </w:tc>
        <w:tc>
          <w:tcPr>
            <w:tcW w:w="2268" w:type="dxa"/>
          </w:tcPr>
          <w:p w14:paraId="1F6E5681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3 (6.8)</w:t>
            </w:r>
          </w:p>
        </w:tc>
        <w:tc>
          <w:tcPr>
            <w:tcW w:w="3260" w:type="dxa"/>
          </w:tcPr>
          <w:p w14:paraId="66F943B7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2.56 (0.21-30.57)</w:t>
            </w:r>
          </w:p>
        </w:tc>
        <w:tc>
          <w:tcPr>
            <w:tcW w:w="3260" w:type="dxa"/>
          </w:tcPr>
          <w:p w14:paraId="03A7ADCF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9.96 (0.07-1419.</w:t>
            </w:r>
            <w:proofErr w:type="gramStart"/>
            <w:r w:rsidRPr="009C1CE7">
              <w:rPr>
                <w:rFonts w:ascii="Arial" w:hAnsi="Arial" w:cs="Arial"/>
                <w:sz w:val="18"/>
                <w:szCs w:val="18"/>
              </w:rPr>
              <w:t>34)*</w:t>
            </w:r>
            <w:proofErr w:type="gramEnd"/>
            <w:r w:rsidRPr="009C1CE7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9C1CE7" w:rsidRPr="009C1CE7" w14:paraId="1073273D" w14:textId="77777777" w:rsidTr="00A2356F">
        <w:tc>
          <w:tcPr>
            <w:tcW w:w="4248" w:type="dxa"/>
          </w:tcPr>
          <w:p w14:paraId="32459C34" w14:textId="77777777" w:rsidR="00F748CF" w:rsidRPr="009C1CE7" w:rsidRDefault="00F748CF" w:rsidP="00A2356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Adjusted for age</w:t>
            </w:r>
          </w:p>
        </w:tc>
        <w:tc>
          <w:tcPr>
            <w:tcW w:w="2268" w:type="dxa"/>
          </w:tcPr>
          <w:p w14:paraId="33864AD0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1F0D1D3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EAE5156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0.95 (0.85-1.07)</w:t>
            </w:r>
          </w:p>
        </w:tc>
      </w:tr>
      <w:tr w:rsidR="009C1CE7" w:rsidRPr="009C1CE7" w14:paraId="5AF96800" w14:textId="77777777" w:rsidTr="00A2356F">
        <w:tc>
          <w:tcPr>
            <w:tcW w:w="4248" w:type="dxa"/>
          </w:tcPr>
          <w:p w14:paraId="2CB4FE37" w14:textId="77777777" w:rsidR="00F748CF" w:rsidRPr="009C1CE7" w:rsidRDefault="00F748CF" w:rsidP="00A2356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Adjusted for sex</w:t>
            </w:r>
          </w:p>
        </w:tc>
        <w:tc>
          <w:tcPr>
            <w:tcW w:w="2268" w:type="dxa"/>
          </w:tcPr>
          <w:p w14:paraId="36896085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F488E4E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D8824D2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5.04 (0.79-32.05)</w:t>
            </w:r>
          </w:p>
        </w:tc>
      </w:tr>
      <w:tr w:rsidR="009C1CE7" w:rsidRPr="009C1CE7" w14:paraId="1AAA51B8" w14:textId="77777777" w:rsidTr="00A2356F">
        <w:tc>
          <w:tcPr>
            <w:tcW w:w="4248" w:type="dxa"/>
          </w:tcPr>
          <w:p w14:paraId="2D17AE6E" w14:textId="77777777" w:rsidR="00F748CF" w:rsidRPr="009C1CE7" w:rsidRDefault="00F748CF" w:rsidP="00A2356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Adjusted for APACHE</w:t>
            </w:r>
          </w:p>
        </w:tc>
        <w:tc>
          <w:tcPr>
            <w:tcW w:w="2268" w:type="dxa"/>
          </w:tcPr>
          <w:p w14:paraId="008B710E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07CD751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05CFEDD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0.85 (0.75-0.97)</w:t>
            </w:r>
          </w:p>
        </w:tc>
      </w:tr>
      <w:tr w:rsidR="009C1CE7" w:rsidRPr="009C1CE7" w14:paraId="713A7610" w14:textId="77777777" w:rsidTr="00A2356F">
        <w:tc>
          <w:tcPr>
            <w:tcW w:w="4248" w:type="dxa"/>
          </w:tcPr>
          <w:p w14:paraId="130DBA84" w14:textId="77777777" w:rsidR="00F748CF" w:rsidRPr="009C1CE7" w:rsidRDefault="00F748CF" w:rsidP="00A2356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Adjusted for Charlson’s</w:t>
            </w:r>
          </w:p>
        </w:tc>
        <w:tc>
          <w:tcPr>
            <w:tcW w:w="2268" w:type="dxa"/>
          </w:tcPr>
          <w:p w14:paraId="10B9160D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78F97C3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ABDDFAB" w14:textId="77777777" w:rsidR="00F748CF" w:rsidRPr="009C1CE7" w:rsidRDefault="00F748CF" w:rsidP="00A235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CE7">
              <w:rPr>
                <w:rFonts w:ascii="Arial" w:hAnsi="Arial" w:cs="Arial"/>
                <w:sz w:val="18"/>
                <w:szCs w:val="18"/>
              </w:rPr>
              <w:t>3.08 (1.19-7.98)</w:t>
            </w:r>
          </w:p>
        </w:tc>
      </w:tr>
    </w:tbl>
    <w:p w14:paraId="1EE6B9DA" w14:textId="2C80A585" w:rsidR="00C43B2D" w:rsidRPr="009C1CE7" w:rsidRDefault="00D31671" w:rsidP="00B12033">
      <w:pPr>
        <w:rPr>
          <w:rFonts w:ascii="Arial" w:hAnsi="Arial" w:cs="Arial"/>
          <w:sz w:val="18"/>
          <w:szCs w:val="18"/>
        </w:rPr>
      </w:pPr>
      <w:r w:rsidRPr="009C1CE7">
        <w:rPr>
          <w:rFonts w:ascii="Arial" w:hAnsi="Arial" w:cs="Arial"/>
          <w:sz w:val="18"/>
          <w:szCs w:val="18"/>
        </w:rPr>
        <w:t>**</w:t>
      </w:r>
      <w:r w:rsidR="007658C2" w:rsidRPr="009C1CE7">
        <w:rPr>
          <w:rFonts w:ascii="Arial" w:hAnsi="Arial" w:cs="Arial"/>
          <w:sz w:val="18"/>
          <w:szCs w:val="18"/>
        </w:rPr>
        <w:t xml:space="preserve">adjusted </w:t>
      </w:r>
      <w:r w:rsidRPr="009C1CE7">
        <w:rPr>
          <w:rFonts w:ascii="Arial" w:hAnsi="Arial" w:cs="Arial"/>
          <w:sz w:val="18"/>
          <w:szCs w:val="18"/>
        </w:rPr>
        <w:t>for</w:t>
      </w:r>
      <w:r w:rsidR="008F319C" w:rsidRPr="009C1CE7">
        <w:rPr>
          <w:rFonts w:ascii="Arial" w:hAnsi="Arial" w:cs="Arial"/>
          <w:sz w:val="18"/>
          <w:szCs w:val="18"/>
        </w:rPr>
        <w:t>:</w:t>
      </w:r>
      <w:r w:rsidRPr="009C1CE7">
        <w:rPr>
          <w:rFonts w:ascii="Arial" w:hAnsi="Arial" w:cs="Arial"/>
          <w:sz w:val="18"/>
          <w:szCs w:val="18"/>
        </w:rPr>
        <w:t xml:space="preserve"> patient’s age, sex, APACHE II, Charlson’s Cormorbidity Index</w:t>
      </w:r>
      <w:r w:rsidR="00EA1349" w:rsidRPr="009C1CE7">
        <w:rPr>
          <w:rFonts w:ascii="Arial" w:hAnsi="Arial" w:cs="Arial"/>
          <w:sz w:val="18"/>
          <w:szCs w:val="18"/>
        </w:rPr>
        <w:t xml:space="preserve"> (combined)</w:t>
      </w:r>
    </w:p>
    <w:p w14:paraId="41242E4E" w14:textId="47A397CD" w:rsidR="00323991" w:rsidRPr="009C1CE7" w:rsidRDefault="00413936" w:rsidP="00B12033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9C1CE7">
        <w:rPr>
          <w:rFonts w:ascii="Arial" w:hAnsi="Arial" w:cs="Arial"/>
          <w:sz w:val="18"/>
          <w:szCs w:val="18"/>
        </w:rPr>
        <w:t xml:space="preserve">APACHE: </w:t>
      </w:r>
      <w:r w:rsidR="005C119F" w:rsidRPr="009C1CE7">
        <w:rPr>
          <w:rFonts w:ascii="Arial" w:hAnsi="Arial" w:cs="Arial"/>
          <w:sz w:val="18"/>
          <w:szCs w:val="18"/>
          <w:shd w:val="clear" w:color="auto" w:fill="FFFFFF"/>
        </w:rPr>
        <w:t>Acute Physiologic Assessment and Chronic Health Evaluation</w:t>
      </w:r>
      <w:r w:rsidR="00323991" w:rsidRPr="009C1CE7">
        <w:rPr>
          <w:rFonts w:ascii="Arial" w:hAnsi="Arial" w:cs="Arial"/>
          <w:sz w:val="18"/>
          <w:szCs w:val="18"/>
          <w:shd w:val="clear" w:color="auto" w:fill="FFFFFF"/>
        </w:rPr>
        <w:t>;</w:t>
      </w:r>
      <w:r w:rsidR="008D18D5" w:rsidRPr="009C1CE7">
        <w:rPr>
          <w:rFonts w:ascii="Arial" w:hAnsi="Arial" w:cs="Arial"/>
          <w:sz w:val="18"/>
          <w:szCs w:val="18"/>
          <w:shd w:val="clear" w:color="auto" w:fill="FFFFFF"/>
        </w:rPr>
        <w:t xml:space="preserve"> ARDS: acute respiratory distress syndrome;</w:t>
      </w:r>
      <w:r w:rsidR="00323991" w:rsidRPr="009C1CE7">
        <w:rPr>
          <w:rFonts w:ascii="Arial" w:hAnsi="Arial" w:cs="Arial"/>
          <w:sz w:val="18"/>
          <w:szCs w:val="18"/>
          <w:shd w:val="clear" w:color="auto" w:fill="FFFFFF"/>
        </w:rPr>
        <w:t xml:space="preserve"> CI = confidence interval;</w:t>
      </w:r>
      <w:r w:rsidR="008D18D5" w:rsidRPr="009C1CE7">
        <w:rPr>
          <w:rFonts w:ascii="Arial" w:hAnsi="Arial" w:cs="Arial"/>
          <w:sz w:val="18"/>
          <w:szCs w:val="18"/>
          <w:shd w:val="clear" w:color="auto" w:fill="FFFFFF"/>
        </w:rPr>
        <w:t xml:space="preserve"> COVID-2019: Coronavirus Disease-2019</w:t>
      </w:r>
      <w:r w:rsidR="00675127">
        <w:rPr>
          <w:rFonts w:ascii="Arial" w:hAnsi="Arial" w:cs="Arial"/>
          <w:sz w:val="18"/>
          <w:szCs w:val="18"/>
          <w:shd w:val="clear" w:color="auto" w:fill="FFFFFF"/>
        </w:rPr>
        <w:t>;</w:t>
      </w:r>
      <w:r w:rsidR="00323991" w:rsidRPr="009C1CE7">
        <w:rPr>
          <w:rFonts w:ascii="Arial" w:hAnsi="Arial" w:cs="Arial"/>
          <w:sz w:val="18"/>
          <w:szCs w:val="18"/>
          <w:shd w:val="clear" w:color="auto" w:fill="FFFFFF"/>
        </w:rPr>
        <w:t xml:space="preserve"> n = number</w:t>
      </w:r>
    </w:p>
    <w:sectPr w:rsidR="00323991" w:rsidRPr="009C1CE7" w:rsidSect="003B662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D7F2C"/>
    <w:multiLevelType w:val="hybridMultilevel"/>
    <w:tmpl w:val="2E0C0780"/>
    <w:lvl w:ilvl="0" w:tplc="D9287A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E7DAC"/>
    <w:multiLevelType w:val="hybridMultilevel"/>
    <w:tmpl w:val="09B0E712"/>
    <w:lvl w:ilvl="0" w:tplc="D9287A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82837"/>
    <w:multiLevelType w:val="hybridMultilevel"/>
    <w:tmpl w:val="AB94DB12"/>
    <w:lvl w:ilvl="0" w:tplc="D9287A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63DDB"/>
    <w:multiLevelType w:val="hybridMultilevel"/>
    <w:tmpl w:val="957E6DCE"/>
    <w:lvl w:ilvl="0" w:tplc="D9287A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15655"/>
    <w:multiLevelType w:val="hybridMultilevel"/>
    <w:tmpl w:val="A4A61384"/>
    <w:lvl w:ilvl="0" w:tplc="D9287A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C79E5"/>
    <w:multiLevelType w:val="hybridMultilevel"/>
    <w:tmpl w:val="4378DDB4"/>
    <w:lvl w:ilvl="0" w:tplc="D9287A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74204"/>
    <w:multiLevelType w:val="hybridMultilevel"/>
    <w:tmpl w:val="962A6EEE"/>
    <w:lvl w:ilvl="0" w:tplc="D9287A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367641">
    <w:abstractNumId w:val="2"/>
  </w:num>
  <w:num w:numId="2" w16cid:durableId="208342999">
    <w:abstractNumId w:val="5"/>
  </w:num>
  <w:num w:numId="3" w16cid:durableId="2143378172">
    <w:abstractNumId w:val="4"/>
  </w:num>
  <w:num w:numId="4" w16cid:durableId="528760195">
    <w:abstractNumId w:val="6"/>
  </w:num>
  <w:num w:numId="5" w16cid:durableId="452091861">
    <w:abstractNumId w:val="3"/>
  </w:num>
  <w:num w:numId="6" w16cid:durableId="605577146">
    <w:abstractNumId w:val="0"/>
  </w:num>
  <w:num w:numId="7" w16cid:durableId="1780174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62C"/>
    <w:rsid w:val="0001161E"/>
    <w:rsid w:val="00022CA1"/>
    <w:rsid w:val="000262BE"/>
    <w:rsid w:val="0003433C"/>
    <w:rsid w:val="00095781"/>
    <w:rsid w:val="000A246D"/>
    <w:rsid w:val="000A43C4"/>
    <w:rsid w:val="000C3610"/>
    <w:rsid w:val="00113133"/>
    <w:rsid w:val="00113C0B"/>
    <w:rsid w:val="00167EB2"/>
    <w:rsid w:val="001A5F4C"/>
    <w:rsid w:val="001C5D79"/>
    <w:rsid w:val="001C7220"/>
    <w:rsid w:val="001F24DE"/>
    <w:rsid w:val="002520BC"/>
    <w:rsid w:val="002A5BE3"/>
    <w:rsid w:val="002A6157"/>
    <w:rsid w:val="002F5171"/>
    <w:rsid w:val="00323991"/>
    <w:rsid w:val="003325E2"/>
    <w:rsid w:val="00332885"/>
    <w:rsid w:val="0036701D"/>
    <w:rsid w:val="00383DE2"/>
    <w:rsid w:val="00386D54"/>
    <w:rsid w:val="003A623C"/>
    <w:rsid w:val="003B662C"/>
    <w:rsid w:val="003C6EA6"/>
    <w:rsid w:val="003C7345"/>
    <w:rsid w:val="003D1FBD"/>
    <w:rsid w:val="003E419F"/>
    <w:rsid w:val="003F092C"/>
    <w:rsid w:val="003F2CEC"/>
    <w:rsid w:val="00413936"/>
    <w:rsid w:val="00421AFF"/>
    <w:rsid w:val="0045664E"/>
    <w:rsid w:val="00494E3B"/>
    <w:rsid w:val="004D7425"/>
    <w:rsid w:val="00522636"/>
    <w:rsid w:val="005233A5"/>
    <w:rsid w:val="005743E2"/>
    <w:rsid w:val="00576B97"/>
    <w:rsid w:val="00585366"/>
    <w:rsid w:val="005A60E1"/>
    <w:rsid w:val="005A7543"/>
    <w:rsid w:val="005B5293"/>
    <w:rsid w:val="005C119F"/>
    <w:rsid w:val="005D1849"/>
    <w:rsid w:val="005D5421"/>
    <w:rsid w:val="005F08DA"/>
    <w:rsid w:val="006156A2"/>
    <w:rsid w:val="00643E9F"/>
    <w:rsid w:val="00675127"/>
    <w:rsid w:val="006B372C"/>
    <w:rsid w:val="006C111E"/>
    <w:rsid w:val="00714F41"/>
    <w:rsid w:val="00723AA2"/>
    <w:rsid w:val="0074099F"/>
    <w:rsid w:val="007658C2"/>
    <w:rsid w:val="007735E6"/>
    <w:rsid w:val="00795D2A"/>
    <w:rsid w:val="007B2311"/>
    <w:rsid w:val="007B735A"/>
    <w:rsid w:val="007F6892"/>
    <w:rsid w:val="008059BE"/>
    <w:rsid w:val="00805CF7"/>
    <w:rsid w:val="008075EC"/>
    <w:rsid w:val="008152A0"/>
    <w:rsid w:val="00844D48"/>
    <w:rsid w:val="0087715E"/>
    <w:rsid w:val="00884AB0"/>
    <w:rsid w:val="008B000A"/>
    <w:rsid w:val="008C411B"/>
    <w:rsid w:val="008D18D5"/>
    <w:rsid w:val="008F319C"/>
    <w:rsid w:val="00900A55"/>
    <w:rsid w:val="009111B1"/>
    <w:rsid w:val="00925931"/>
    <w:rsid w:val="00941313"/>
    <w:rsid w:val="00944753"/>
    <w:rsid w:val="00946110"/>
    <w:rsid w:val="00987ECB"/>
    <w:rsid w:val="009C1CE7"/>
    <w:rsid w:val="009F1ED0"/>
    <w:rsid w:val="009F23E5"/>
    <w:rsid w:val="009F34C5"/>
    <w:rsid w:val="009F3845"/>
    <w:rsid w:val="00A1210E"/>
    <w:rsid w:val="00A134A9"/>
    <w:rsid w:val="00A2356F"/>
    <w:rsid w:val="00AD7C0B"/>
    <w:rsid w:val="00B12033"/>
    <w:rsid w:val="00B155DF"/>
    <w:rsid w:val="00B36653"/>
    <w:rsid w:val="00B44908"/>
    <w:rsid w:val="00B45644"/>
    <w:rsid w:val="00B72A12"/>
    <w:rsid w:val="00BB2375"/>
    <w:rsid w:val="00BB3A72"/>
    <w:rsid w:val="00BD3FA6"/>
    <w:rsid w:val="00BE6F82"/>
    <w:rsid w:val="00C3329C"/>
    <w:rsid w:val="00C41F06"/>
    <w:rsid w:val="00C42FC4"/>
    <w:rsid w:val="00C43B2D"/>
    <w:rsid w:val="00CA6E1B"/>
    <w:rsid w:val="00CB2A0D"/>
    <w:rsid w:val="00CD21DA"/>
    <w:rsid w:val="00CD4C40"/>
    <w:rsid w:val="00D1287F"/>
    <w:rsid w:val="00D242A0"/>
    <w:rsid w:val="00D271BF"/>
    <w:rsid w:val="00D31671"/>
    <w:rsid w:val="00D355EB"/>
    <w:rsid w:val="00D360B0"/>
    <w:rsid w:val="00D4588D"/>
    <w:rsid w:val="00DE184A"/>
    <w:rsid w:val="00DF6209"/>
    <w:rsid w:val="00E433FA"/>
    <w:rsid w:val="00E74CBF"/>
    <w:rsid w:val="00E84BC6"/>
    <w:rsid w:val="00E87C66"/>
    <w:rsid w:val="00EA1349"/>
    <w:rsid w:val="00EE2CDF"/>
    <w:rsid w:val="00F057F4"/>
    <w:rsid w:val="00F53CF8"/>
    <w:rsid w:val="00F55E59"/>
    <w:rsid w:val="00F748CF"/>
    <w:rsid w:val="00F75031"/>
    <w:rsid w:val="00F801A6"/>
    <w:rsid w:val="00FF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6B830"/>
  <w15:chartTrackingRefBased/>
  <w15:docId w15:val="{5951616D-6D27-48DA-BF7D-5E3D15CF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6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52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0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0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0B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C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4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Mah</dc:creator>
  <cp:keywords/>
  <dc:description/>
  <cp:lastModifiedBy>Vincent Lau</cp:lastModifiedBy>
  <cp:revision>131</cp:revision>
  <dcterms:created xsi:type="dcterms:W3CDTF">2022-02-26T18:24:00Z</dcterms:created>
  <dcterms:modified xsi:type="dcterms:W3CDTF">2022-04-28T16:37:00Z</dcterms:modified>
</cp:coreProperties>
</file>