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486B3" w14:textId="682D2EEB" w:rsidR="003700D1" w:rsidRPr="00E22432" w:rsidRDefault="00A80A84" w:rsidP="00E22432">
      <w:pPr>
        <w:spacing w:line="480" w:lineRule="auto"/>
        <w:rPr>
          <w:rFonts w:ascii="Times New Roman" w:hAnsi="Times New Roman" w:cs="Times New Roman"/>
          <w:b/>
          <w:bCs/>
        </w:rPr>
      </w:pPr>
      <w:r w:rsidRPr="00E22432">
        <w:rPr>
          <w:rFonts w:ascii="Times New Roman" w:hAnsi="Times New Roman" w:cs="Times New Roman"/>
          <w:b/>
          <w:bCs/>
        </w:rPr>
        <w:t>Supplementary Methods</w:t>
      </w:r>
    </w:p>
    <w:p w14:paraId="286DD3E0" w14:textId="1865FE70" w:rsidR="00A80A84" w:rsidRPr="00E22432" w:rsidRDefault="00A80A84" w:rsidP="00E22432">
      <w:pPr>
        <w:spacing w:line="480" w:lineRule="auto"/>
        <w:rPr>
          <w:rFonts w:ascii="Times New Roman" w:hAnsi="Times New Roman" w:cs="Times New Roman"/>
        </w:rPr>
      </w:pPr>
    </w:p>
    <w:p w14:paraId="1B635860" w14:textId="77777777" w:rsidR="00350282" w:rsidRPr="00E22432" w:rsidRDefault="00350282" w:rsidP="00E22432">
      <w:pPr>
        <w:spacing w:line="480" w:lineRule="auto"/>
        <w:contextualSpacing/>
        <w:jc w:val="both"/>
        <w:rPr>
          <w:rFonts w:ascii="Times New Roman" w:hAnsi="Times New Roman" w:cs="Times New Roman"/>
          <w:b/>
          <w:bCs/>
          <w:iCs/>
        </w:rPr>
      </w:pPr>
      <w:r w:rsidRPr="00E22432">
        <w:rPr>
          <w:rFonts w:ascii="Times New Roman" w:hAnsi="Times New Roman" w:cs="Times New Roman"/>
          <w:b/>
          <w:bCs/>
          <w:iCs/>
        </w:rPr>
        <w:t>Genotyping, quality control and GWAS of the MGB sample</w:t>
      </w:r>
    </w:p>
    <w:p w14:paraId="4D420C54" w14:textId="77777777" w:rsidR="00350282" w:rsidRPr="00E22432" w:rsidRDefault="00350282" w:rsidP="00E22432">
      <w:pPr>
        <w:spacing w:line="480" w:lineRule="auto"/>
        <w:ind w:firstLine="720"/>
        <w:contextualSpacing/>
        <w:jc w:val="both"/>
        <w:rPr>
          <w:rFonts w:ascii="Times New Roman" w:hAnsi="Times New Roman" w:cs="Times New Roman"/>
        </w:rPr>
      </w:pPr>
      <w:r w:rsidRPr="00E22432">
        <w:rPr>
          <w:rFonts w:ascii="Times New Roman" w:hAnsi="Times New Roman" w:cs="Times New Roman"/>
        </w:rPr>
        <w:t>We obtained the recently released genotyping array data for 36,424 subjects in the MGB Biobank. Genotyping of MGB samples was performed using the three versions of the Illumina Multi-Ethnic Global (MEG) array (Illumina, Inc., San Diego, CA): MEGA (N = 4,924; 1,416,020 SNPs), MEGAEX (N = 5,344; 1,741,376 SNPs), and MEG (in 6 batches; N = 26,156; 1,778,953 SNPs) on the human genome build hg19 coordinates. To avoid batch effects, we performed quality control (QC) steps separately for each genotyping batch to remove SNPs with genotype missing rate &gt; 0.05, samples with genotype missing rate &gt; 0.02, and SNPs with differential missing rate &gt; 0.01 between any two batches. Data were then merged across all batches for subsequent QC steps.</w:t>
      </w:r>
    </w:p>
    <w:p w14:paraId="79DFC7DB" w14:textId="77777777" w:rsidR="00350282" w:rsidRPr="00E22432" w:rsidRDefault="00350282" w:rsidP="00E22432">
      <w:pPr>
        <w:spacing w:line="480" w:lineRule="auto"/>
        <w:ind w:firstLine="720"/>
        <w:contextualSpacing/>
        <w:jc w:val="both"/>
        <w:rPr>
          <w:rFonts w:ascii="Times New Roman" w:hAnsi="Times New Roman" w:cs="Times New Roman"/>
        </w:rPr>
      </w:pPr>
      <w:r w:rsidRPr="00E22432">
        <w:rPr>
          <w:rFonts w:ascii="Times New Roman" w:hAnsi="Times New Roman" w:cs="Times New Roman"/>
        </w:rPr>
        <w:t xml:space="preserve">As participants in the MGB Biobank are from diverse populations, we inferred their genetic ancestry using principal component analysis (PCA) with the 1000 Genomes Project (1KG) </w:t>
      </w:r>
      <w:r w:rsidRPr="00E22432">
        <w:rPr>
          <w:rFonts w:ascii="Times New Roman" w:hAnsi="Times New Roman" w:cs="Times New Roman"/>
        </w:rPr>
        <w:fldChar w:fldCharType="begin" w:fldLock="1"/>
      </w:r>
      <w:r w:rsidRPr="00E22432">
        <w:rPr>
          <w:rFonts w:ascii="Times New Roman" w:hAnsi="Times New Roman" w:cs="Times New Roman"/>
        </w:rPr>
        <w:instrText>ADDIN paperpile_citation &lt;clusterId&gt;P443W491S881P585&lt;/clusterId&gt;&lt;version&gt;0.6.12&lt;/version&gt;&lt;metadata&gt;&lt;citation&gt;&lt;id&gt;9c630cc1-acf7-47be-bdd3-e96ae7aab3f3&lt;/id&gt;&lt;no_author/&gt;&lt;prefix/&gt;&lt;suffix/&gt;&lt;locator/&gt;&lt;locator_label&gt;page&lt;/locator_label&gt;&lt;/citation&gt;&lt;/metadata&gt;&lt;data&gt;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&lt;/data&gt; \* MERGEFORMAT</w:instrText>
      </w:r>
      <w:r w:rsidRPr="00E22432">
        <w:rPr>
          <w:rFonts w:ascii="Times New Roman" w:hAnsi="Times New Roman" w:cs="Times New Roman"/>
        </w:rPr>
        <w:fldChar w:fldCharType="separate"/>
      </w:r>
      <w:r w:rsidRPr="00E22432">
        <w:rPr>
          <w:rFonts w:ascii="Times New Roman" w:hAnsi="Times New Roman" w:cs="Times New Roman"/>
        </w:rPr>
        <w:t>(The 1000 Genomes Project Consortium et al. 2015)</w:t>
      </w:r>
      <w:r w:rsidRPr="00E22432">
        <w:rPr>
          <w:rFonts w:ascii="Times New Roman" w:hAnsi="Times New Roman" w:cs="Times New Roman"/>
        </w:rPr>
        <w:fldChar w:fldCharType="end"/>
      </w:r>
      <w:r w:rsidRPr="00E22432">
        <w:rPr>
          <w:rFonts w:ascii="Times New Roman" w:hAnsi="Times New Roman" w:cs="Times New Roman"/>
        </w:rPr>
        <w:t xml:space="preserve"> as the population reference panel. Specifically, we merged the MGB samples with the 1KG samples and performed PCA based on a list of high-quality, common SNPs (SNP call-rate &gt; 0.98, minor allele frequency (MAF) &gt; 0.05, non-strand-ambiguous, and not in long-range linkage-disequilibrium (LD) regions) after LD pruning. Using the first 6 PCs of the 1KG samples, we then trained a Random Forest classifier that assigned a “super population” label for each biobank sample and retained samples with a prediction probability </w:t>
      </w:r>
      <w:r w:rsidRPr="00E22432">
        <w:rPr>
          <w:rFonts w:ascii="Times New Roman" w:hAnsi="Times New Roman" w:cs="Times New Roman"/>
          <w:lang w:val="fi-FI"/>
        </w:rPr>
        <w:t>≥0.9</w:t>
      </w:r>
      <w:r w:rsidRPr="00E22432">
        <w:rPr>
          <w:rFonts w:ascii="Times New Roman" w:hAnsi="Times New Roman" w:cs="Times New Roman"/>
        </w:rPr>
        <w:t>. This resulted in 26,677 individuals classified as the European (EUR) ancestry, 1,607 Africans (AFR), 1,840 Admixed Americans (AMR), 504 East Asians (EAS), and 297 South Asians (SAS).</w:t>
      </w:r>
    </w:p>
    <w:p w14:paraId="1903187E" w14:textId="77777777" w:rsidR="00350282" w:rsidRPr="00E22432" w:rsidRDefault="00350282" w:rsidP="00E22432">
      <w:pPr>
        <w:spacing w:line="480" w:lineRule="auto"/>
        <w:ind w:firstLine="720"/>
        <w:contextualSpacing/>
        <w:jc w:val="both"/>
        <w:rPr>
          <w:rFonts w:ascii="Times New Roman" w:hAnsi="Times New Roman" w:cs="Times New Roman"/>
        </w:rPr>
      </w:pPr>
      <w:r w:rsidRPr="00E22432">
        <w:rPr>
          <w:rFonts w:ascii="Times New Roman" w:hAnsi="Times New Roman" w:cs="Times New Roman"/>
        </w:rPr>
        <w:lastRenderedPageBreak/>
        <w:t>Within the EUR ancestry, we removed samples whose reported and genetic sex did not match, those with outlying values of the absolute value of heterozygosity (&gt; 5SD from the mean), and one from each pair of related individuals (IBD &gt; 0.2). SNPs that showed significant batch associations at </w:t>
      </w:r>
      <w:r w:rsidRPr="00E22432">
        <w:rPr>
          <w:rFonts w:ascii="Times New Roman" w:hAnsi="Times New Roman" w:cs="Times New Roman"/>
          <w:i/>
          <w:iCs/>
        </w:rPr>
        <w:t>P</w:t>
      </w:r>
      <w:r w:rsidRPr="00E22432">
        <w:rPr>
          <w:rFonts w:ascii="Times New Roman" w:hAnsi="Times New Roman" w:cs="Times New Roman"/>
        </w:rPr>
        <w:t> &lt; 1 × 10</w:t>
      </w:r>
      <w:r w:rsidRPr="00E22432">
        <w:rPr>
          <w:rFonts w:ascii="Times New Roman" w:hAnsi="Times New Roman" w:cs="Times New Roman"/>
          <w:vertAlign w:val="superscript"/>
        </w:rPr>
        <w:t>−4</w:t>
      </w:r>
      <w:r w:rsidRPr="00E22432">
        <w:rPr>
          <w:rFonts w:ascii="Times New Roman" w:hAnsi="Times New Roman" w:cs="Times New Roman"/>
        </w:rPr>
        <w:t xml:space="preserve">, with a missing rate &gt; 0.02, or an HWE test </w:t>
      </w:r>
      <w:r w:rsidRPr="00E22432">
        <w:rPr>
          <w:rFonts w:ascii="Times New Roman" w:hAnsi="Times New Roman" w:cs="Times New Roman"/>
          <w:i/>
          <w:iCs/>
        </w:rPr>
        <w:t>P</w:t>
      </w:r>
      <w:r w:rsidRPr="00E22432">
        <w:rPr>
          <w:rFonts w:ascii="Times New Roman" w:hAnsi="Times New Roman" w:cs="Times New Roman"/>
        </w:rPr>
        <w:t> &lt; 1 × 10</w:t>
      </w:r>
      <w:r w:rsidRPr="00E22432">
        <w:rPr>
          <w:rFonts w:ascii="Times New Roman" w:hAnsi="Times New Roman" w:cs="Times New Roman"/>
          <w:vertAlign w:val="superscript"/>
        </w:rPr>
        <w:t xml:space="preserve">−10 </w:t>
      </w:r>
      <w:r w:rsidRPr="00E22432">
        <w:rPr>
          <w:rFonts w:ascii="Times New Roman" w:hAnsi="Times New Roman" w:cs="Times New Roman"/>
        </w:rPr>
        <w:t>were also discarded. Next, we imputed genotype dosages for the biobank samples on the Michigan Imputation Server (Minimac4) using the Haplotype Reference Consortium (HRC) reference panel. Lastly, we removed genetic markers with an imputation quality INFO score &lt; 0 .8, MAF &lt; 0.01, a significant deviation from HWE at </w:t>
      </w:r>
      <w:r w:rsidRPr="00E22432">
        <w:rPr>
          <w:rFonts w:ascii="Times New Roman" w:hAnsi="Times New Roman" w:cs="Times New Roman"/>
          <w:i/>
          <w:iCs/>
        </w:rPr>
        <w:t>P</w:t>
      </w:r>
      <w:r w:rsidRPr="00E22432">
        <w:rPr>
          <w:rFonts w:ascii="Times New Roman" w:hAnsi="Times New Roman" w:cs="Times New Roman"/>
        </w:rPr>
        <w:t> &lt; 1 × 10</w:t>
      </w:r>
      <w:r w:rsidRPr="00E22432">
        <w:rPr>
          <w:rFonts w:ascii="Times New Roman" w:hAnsi="Times New Roman" w:cs="Times New Roman"/>
          <w:vertAlign w:val="superscript"/>
        </w:rPr>
        <w:t>−10</w:t>
      </w:r>
      <w:r w:rsidRPr="00E22432">
        <w:rPr>
          <w:rFonts w:ascii="Times New Roman" w:hAnsi="Times New Roman" w:cs="Times New Roman"/>
        </w:rPr>
        <w:t>, and a missing rate &gt; 0.02.</w:t>
      </w:r>
    </w:p>
    <w:p w14:paraId="6D184176" w14:textId="47CF2ED0" w:rsidR="009B4B51" w:rsidRPr="00E22432" w:rsidRDefault="009B4B51" w:rsidP="009B4B51">
      <w:pPr>
        <w:spacing w:line="480" w:lineRule="auto"/>
        <w:ind w:firstLine="720"/>
        <w:contextualSpacing/>
        <w:jc w:val="both"/>
        <w:rPr>
          <w:rFonts w:ascii="Times New Roman" w:hAnsi="Times New Roman" w:cs="Times New Roman"/>
        </w:rPr>
      </w:pPr>
      <w:bookmarkStart w:id="0" w:name="_Toc98155298"/>
      <w:r w:rsidRPr="00E22432">
        <w:rPr>
          <w:rFonts w:ascii="Times New Roman" w:hAnsi="Times New Roman" w:cs="Times New Roman"/>
        </w:rPr>
        <w:t xml:space="preserve">TRD posterior probabilities were inverse rank normalized </w:t>
      </w:r>
      <w:r>
        <w:rPr>
          <w:rFonts w:ascii="Times New Roman" w:hAnsi="Times New Roman" w:cs="Times New Roman"/>
        </w:rPr>
        <w:t xml:space="preserve">and </w:t>
      </w:r>
      <w:r w:rsidRPr="00E22432">
        <w:rPr>
          <w:rFonts w:ascii="Times New Roman" w:hAnsi="Times New Roman" w:cs="Times New Roman"/>
        </w:rPr>
        <w:t xml:space="preserve">GWAS analysis was </w:t>
      </w:r>
      <w:r>
        <w:rPr>
          <w:rFonts w:ascii="Times New Roman" w:hAnsi="Times New Roman" w:cs="Times New Roman"/>
        </w:rPr>
        <w:t>performed using</w:t>
      </w:r>
      <w:r w:rsidRPr="00E22432">
        <w:rPr>
          <w:rFonts w:ascii="Times New Roman" w:hAnsi="Times New Roman" w:cs="Times New Roman"/>
        </w:rPr>
        <w:t xml:space="preserve"> linear regression in PLINK 2.0 </w:t>
      </w:r>
      <w:r>
        <w:rPr>
          <w:rFonts w:ascii="Times New Roman" w:hAnsi="Times New Roman" w:cs="Times New Roman"/>
        </w:rPr>
        <w:t>with</w:t>
      </w:r>
      <w:r w:rsidRPr="00E22432">
        <w:rPr>
          <w:rFonts w:ascii="Times New Roman" w:hAnsi="Times New Roman" w:cs="Times New Roman"/>
        </w:rPr>
        <w:t xml:space="preserve"> covariates for </w:t>
      </w:r>
      <w:r>
        <w:rPr>
          <w:rFonts w:ascii="Times New Roman" w:hAnsi="Times New Roman" w:cs="Times New Roman"/>
        </w:rPr>
        <w:t xml:space="preserve">the </w:t>
      </w:r>
      <w:r w:rsidRPr="00E22432">
        <w:rPr>
          <w:rFonts w:ascii="Times New Roman" w:hAnsi="Times New Roman" w:cs="Times New Roman"/>
        </w:rPr>
        <w:t xml:space="preserve">top </w:t>
      </w:r>
      <w:r>
        <w:rPr>
          <w:rFonts w:ascii="Times New Roman" w:hAnsi="Times New Roman" w:cs="Times New Roman"/>
        </w:rPr>
        <w:t>1</w:t>
      </w:r>
      <w:r w:rsidRPr="00E22432">
        <w:rPr>
          <w:rFonts w:ascii="Times New Roman" w:hAnsi="Times New Roman" w:cs="Times New Roman"/>
        </w:rPr>
        <w:t>0 principal components.</w:t>
      </w:r>
    </w:p>
    <w:p w14:paraId="7C5744F3" w14:textId="77777777" w:rsidR="00350282" w:rsidRPr="00E22432" w:rsidRDefault="00350282" w:rsidP="00E22432">
      <w:pPr>
        <w:spacing w:line="480" w:lineRule="auto"/>
        <w:ind w:firstLine="720"/>
        <w:contextualSpacing/>
        <w:jc w:val="both"/>
        <w:rPr>
          <w:rFonts w:ascii="Times New Roman" w:hAnsi="Times New Roman" w:cs="Times New Roman"/>
          <w:b/>
          <w:bCs/>
          <w:iCs/>
        </w:rPr>
      </w:pPr>
    </w:p>
    <w:p w14:paraId="3AFD1BA2" w14:textId="77777777" w:rsidR="00350282" w:rsidRPr="00E22432" w:rsidRDefault="00350282" w:rsidP="00E22432">
      <w:pPr>
        <w:spacing w:line="480" w:lineRule="auto"/>
        <w:contextualSpacing/>
        <w:jc w:val="both"/>
        <w:rPr>
          <w:rFonts w:ascii="Times New Roman" w:hAnsi="Times New Roman" w:cs="Times New Roman"/>
          <w:b/>
          <w:bCs/>
          <w:iCs/>
        </w:rPr>
      </w:pPr>
      <w:r w:rsidRPr="00E22432">
        <w:rPr>
          <w:rFonts w:ascii="Times New Roman" w:hAnsi="Times New Roman" w:cs="Times New Roman"/>
          <w:b/>
          <w:bCs/>
          <w:iCs/>
        </w:rPr>
        <w:t>Genotyping, quality control and GWAS of the VUMC sample</w:t>
      </w:r>
      <w:bookmarkEnd w:id="0"/>
    </w:p>
    <w:p w14:paraId="76F86C2F" w14:textId="489D438F" w:rsidR="00E22432" w:rsidRDefault="00E22432" w:rsidP="00E22432">
      <w:pPr>
        <w:spacing w:line="480" w:lineRule="auto"/>
        <w:ind w:firstLine="720"/>
        <w:contextualSpacing/>
        <w:jc w:val="both"/>
        <w:rPr>
          <w:rFonts w:ascii="Times New Roman" w:hAnsi="Times New Roman" w:cs="Times New Roman"/>
        </w:rPr>
      </w:pPr>
      <w:r w:rsidRPr="00E22432">
        <w:rPr>
          <w:rFonts w:ascii="Times New Roman" w:hAnsi="Times New Roman" w:cs="Times New Roman"/>
        </w:rPr>
        <w:t>The</w:t>
      </w:r>
      <w:r>
        <w:rPr>
          <w:rFonts w:ascii="Times New Roman" w:hAnsi="Times New Roman" w:cs="Times New Roman"/>
        </w:rPr>
        <w:t xml:space="preserve"> 98,473 </w:t>
      </w:r>
      <w:r w:rsidRPr="00E22432">
        <w:rPr>
          <w:rFonts w:ascii="Times New Roman" w:hAnsi="Times New Roman" w:cs="Times New Roman"/>
        </w:rPr>
        <w:t>individuals’ genetic data were genotyped by the Illumina Infinium expanded multi-ethnic genotyping array (MEGAEX), which contains 2,038,233 SNPs. SNP quality control steps include excluding SNPs with MAF &lt; 0.0</w:t>
      </w:r>
      <w:r>
        <w:rPr>
          <w:rFonts w:ascii="Times New Roman" w:hAnsi="Times New Roman" w:cs="Times New Roman"/>
        </w:rPr>
        <w:t>05</w:t>
      </w:r>
      <w:r w:rsidRPr="00E22432">
        <w:rPr>
          <w:rFonts w:ascii="Times New Roman" w:hAnsi="Times New Roman" w:cs="Times New Roman"/>
        </w:rPr>
        <w:t>, Hardy-Weinberg equilibrium test P value ≤ 10</w:t>
      </w:r>
      <w:r w:rsidRPr="00E22432">
        <w:rPr>
          <w:rFonts w:ascii="Times New Roman" w:hAnsi="Times New Roman" w:cs="Times New Roman"/>
          <w:vertAlign w:val="superscript"/>
        </w:rPr>
        <w:t>-</w:t>
      </w:r>
      <w:r>
        <w:rPr>
          <w:rFonts w:ascii="Times New Roman" w:hAnsi="Times New Roman" w:cs="Times New Roman"/>
          <w:vertAlign w:val="superscript"/>
        </w:rPr>
        <w:t>10</w:t>
      </w:r>
      <w:r w:rsidRPr="00E22432">
        <w:rPr>
          <w:rFonts w:ascii="Times New Roman" w:hAnsi="Times New Roman" w:cs="Times New Roman"/>
        </w:rPr>
        <w:t xml:space="preserve"> within each self-reported ancestry or call rate &lt;9</w:t>
      </w:r>
      <w:r>
        <w:rPr>
          <w:rFonts w:ascii="Times New Roman" w:hAnsi="Times New Roman" w:cs="Times New Roman"/>
        </w:rPr>
        <w:t>5</w:t>
      </w:r>
      <w:r w:rsidRPr="00E22432">
        <w:rPr>
          <w:rFonts w:ascii="Times New Roman" w:hAnsi="Times New Roman" w:cs="Times New Roman"/>
        </w:rPr>
        <w:t>%. Individuals were removed if they had a mismatch between genetically inferred sex and self-reported sex, excess heterozygosity rate within each self-reported ancestry, missing rate ≥ 0.02, or potentially cross-contaminated samples (proportion IBD &gt; 0.8). 9</w:t>
      </w:r>
      <w:r>
        <w:rPr>
          <w:rFonts w:ascii="Times New Roman" w:hAnsi="Times New Roman" w:cs="Times New Roman"/>
        </w:rPr>
        <w:t>4,369</w:t>
      </w:r>
      <w:r w:rsidRPr="00E22432">
        <w:rPr>
          <w:rFonts w:ascii="Times New Roman" w:hAnsi="Times New Roman" w:cs="Times New Roman"/>
        </w:rPr>
        <w:t xml:space="preserve"> samples and 887,250 high-quality autosomal SNPs remained.</w:t>
      </w:r>
    </w:p>
    <w:p w14:paraId="3BA1C520" w14:textId="12AA4859" w:rsidR="00E22432" w:rsidRPr="00E22432" w:rsidRDefault="00E22432" w:rsidP="00E22432">
      <w:pPr>
        <w:spacing w:line="480" w:lineRule="auto"/>
        <w:ind w:firstLine="720"/>
        <w:contextualSpacing/>
        <w:jc w:val="both"/>
        <w:rPr>
          <w:rFonts w:ascii="Times New Roman" w:hAnsi="Times New Roman" w:cs="Times New Roman"/>
        </w:rPr>
      </w:pPr>
      <w:r w:rsidRPr="00E22432">
        <w:rPr>
          <w:rFonts w:ascii="Times New Roman" w:hAnsi="Times New Roman" w:cs="Times New Roman"/>
        </w:rPr>
        <w:t xml:space="preserve">Ancestry was determined with 1000 Genomes phase 3 (1000GP3) data. 1000 Genomes phase 3 (1000GP3) consists of 2,504 unrelated samples from 5 super populations African (AFR), Admixed American (AMR), East Asian (EAS), European (EUR), South Asian (SAS). 887,250 </w:t>
      </w:r>
      <w:r w:rsidRPr="00E22432">
        <w:rPr>
          <w:rFonts w:ascii="Times New Roman" w:hAnsi="Times New Roman" w:cs="Times New Roman"/>
        </w:rPr>
        <w:lastRenderedPageBreak/>
        <w:t xml:space="preserve">genotyped autosomal SNPs from the </w:t>
      </w:r>
      <w:proofErr w:type="spellStart"/>
      <w:r w:rsidRPr="00E22432">
        <w:rPr>
          <w:rFonts w:ascii="Times New Roman" w:hAnsi="Times New Roman" w:cs="Times New Roman"/>
        </w:rPr>
        <w:t>BioVU</w:t>
      </w:r>
      <w:proofErr w:type="spellEnd"/>
      <w:r w:rsidRPr="00E22432">
        <w:rPr>
          <w:rFonts w:ascii="Times New Roman" w:hAnsi="Times New Roman" w:cs="Times New Roman"/>
        </w:rPr>
        <w:t xml:space="preserve"> MEGAEX array was merged with 1000GP3 after removing C/G and A/T SNPs to avoid unresolvable strand mismatches in MEGA samples. Regions with known high LD</w:t>
      </w:r>
      <w:r w:rsidRPr="00E22432">
        <w:rPr>
          <w:rFonts w:ascii="Times New Roman" w:hAnsi="Times New Roman" w:cs="Times New Roman"/>
        </w:rPr>
        <w:fldChar w:fldCharType="begin" w:fldLock="1"/>
      </w:r>
      <w:r w:rsidRPr="00E22432">
        <w:rPr>
          <w:rFonts w:ascii="Times New Roman" w:hAnsi="Times New Roman" w:cs="Times New Roman"/>
        </w:rPr>
        <w:instrText xml:space="preserve"> ADDIN ZOTERO_ITEM CSL_CITATION {"citationID":"08GEyLB5","properties":{"formattedCitation":"\\super 30\\nosupersub{}","plainCitation":"30","noteIndex":0},"citationItems":[{"id":"HTpg5KbO/NK9SX3OM","uris":["http://www.mendeley.com/documents/?uuid=b1a3bea7-107c-3f7f-9075-17fa319270f2"],"itemData":{"DOI":"10.1016/j.ajhg.2008.06.005","ISBN":"0002-9297","ISSN":"00029297","PMID":"18606306","abstract":"of The Journal, Tang et al. analyzed data from 192 Puerto Ricans geno-typed at 112,584 autosomal markers and identified three regions with a deficiency in the proportion of European ancestry. They concluded that recent selection occurred at these regions after the admixture of European, African, and Native American ancestors. 1 These signals of selection are very strong: We estimate that they each correspond to selection coefficients of &gt;0.08 per generation, which if confirmed would represent the three most powerful selective adaptations discovered to date in humans. Here, we demonstrate that on the basis of the method the authors applied, these signals of selection could be explained as ar-tifacts of the unusual long-range linkage disequilibrium (LD) that occurs at these regions and that is not specific to Puerto Ricans. We failed to replicate the signal of selection in an independent and larger study of 364 Puerto Ri-can samples, when we applied a method that is not susceptible to this confounder. Our results highlight a complexity in the analysis of dense genotype data from recently admixed populations; this complexity needs to be taken into account not only in genome-wide screens for selection but also in genome-wide association studies to ensure that false-positive signals are avoided. The signals of selection were identified with methods described in Tang et al., 2 which uses an extension of a Hidden Markov Model (HMM) to infer segments of ancestry from dense genotype data. The authors note that the assumptions of an HMM ''are violated when the marker map is dense and linkage disequilibrium (LD) exists within an ancestral population''; they partially address this confounder by modeling the LD between consecutive pairs of markers but describe this approach as a ''compromise'' because they do not account for higher order LD. 2 In light of the phenomenon that nearby sites in a region may be in weak LD, whereas more distant sites may be in much stronger LD, the approach of modeling only LD between consecutive markers is potentially inadequate. 3 As we demonstrate below, local-ancestry estimates in regions where LD is not fully modeled will not only be overconfident but will also be systematically biased, thereby leading to false-positive deficiencies in the population contributing majority ancestry. In a separate analysis focusing on long-range LD in Euro-pean populations, we applied principal components analysis (PCA) to several genome-wide data sets…","author":[{"dropping-particle":"","family":"Price","given":"Alkes L","non-dropping-particle":"","parse-names":false,"suffix":""},{"dropping-particle":"","family":"Weale","given":"Michael E","non-dropping-particle":"","parse-names":false,"suffix":""},{"dropping-particle":"","family":"Patterson","given":"Nick","non-dropping-particle":"","parse-names":false,"suffix":""},{"dropping-particle":"","family":"Myers","given":"Simon R","non-dropping-particle":"","parse-names":false,"suffix":""},{"dropping-particle":"","family":"Need","given":"Anna C","non-dropping-particle":"","parse-names":false,"suffix":""},{"dropping-particle":"V","family":"Shianna","given":"Kevin","non-dropping-particle":"","parse-names":false,"suffix":""},{"dropping-particle":"","family":"Ge","given":"Dongliang","non-dropping-particle":"","parse-names":false,"suffix":""},{"dropping-particle":"","family":"Rotter","given":"Jerome I","non-dropping-particle":"","parse-names":false,"suffix":""},{"dropping-particle":"","family":"Torres","given":"Esther","non-dropping-particle":"","parse-names":false,"suffix":""},{"dropping-particle":"","family":"Taylor","given":"Kent D D","non-dropping-particle":"","parse-names":false,"suffix":""},{"dropping-particle":"","family":"Goldstein","given":"David B","non-dropping-particle":"","parse-names":false,"suffix":""},{"dropping-particle":"","family":"Reich","given":"David","non-dropping-particle":"","parse-names":false,"suffix":""}],"container-title":"American Journal of Human Genetics","id":"ITEM-1","issue":"1","issued":{"date-parts":[["2008","7"]]},"page":"132-135","title":"Long-Range LD Can Confound Genome Scans in Admixed Populations","type":"article","volume":"83"}}],"schema":"https://github.com/citation-style-language/schema/raw/master/csl-citation.json"} </w:instrText>
      </w:r>
      <w:r w:rsidRPr="00E22432">
        <w:rPr>
          <w:rFonts w:ascii="Times New Roman" w:hAnsi="Times New Roman" w:cs="Times New Roman"/>
        </w:rPr>
        <w:fldChar w:fldCharType="separate"/>
      </w:r>
      <w:r w:rsidRPr="00E22432">
        <w:rPr>
          <w:rFonts w:ascii="Times New Roman" w:hAnsi="Times New Roman" w:cs="Times New Roman"/>
          <w:vertAlign w:val="superscript"/>
        </w:rPr>
        <w:t>30</w:t>
      </w:r>
      <w:r w:rsidRPr="00E22432">
        <w:rPr>
          <w:rFonts w:ascii="Times New Roman" w:hAnsi="Times New Roman" w:cs="Times New Roman"/>
        </w:rPr>
        <w:fldChar w:fldCharType="end"/>
      </w:r>
      <w:r w:rsidRPr="00E22432">
        <w:rPr>
          <w:rFonts w:ascii="Times New Roman" w:hAnsi="Times New Roman" w:cs="Times New Roman"/>
        </w:rPr>
        <w:t xml:space="preserve"> (Chr 5 44–51.5 Mb, Chr 6 25–33.5 Mb, Chr 8 8-12Mb, Chr 11 45–57 Mb) were excluded and the common variants were then pruned (r2 &lt; 0.05) using PLINK 1.9</w:t>
      </w:r>
      <w:r w:rsidRPr="00E22432">
        <w:rPr>
          <w:rFonts w:ascii="Times New Roman" w:hAnsi="Times New Roman" w:cs="Times New Roman"/>
        </w:rPr>
        <w:fldChar w:fldCharType="begin" w:fldLock="1"/>
      </w:r>
      <w:r w:rsidRPr="00E22432">
        <w:rPr>
          <w:rFonts w:ascii="Times New Roman" w:hAnsi="Times New Roman" w:cs="Times New Roman"/>
        </w:rPr>
        <w:instrText xml:space="preserve"> ADDIN ZOTERO_ITEM CSL_CITATION {"citationID":"ldebgDI0","properties":{"formattedCitation":"\\super 31\\nosupersub{}","plainCitation":"31","noteIndex":0},"citationItems":[{"id":"HTpg5KbO/8erdKtM0","uris":["http://www.mendeley.com/documents/?uuid=05413fc0-ba16-3363-b2c4-dea3ce6e3738"],"itemData":{"DOI":"10.1086/519795","ISSN":"0002-9297","abstract":"Whole-genome association studies (WGAS) bring new computational, as well as analytic, challenges to researchers. Many existing genetic-analysis tools are not designed to handle such large data sets in a convenient manner and do not necessarily exploit the new opportunities that whole-genome data bring. To address these issues, we developed PLINK, an open-source C/C++ WGAS tool set. With PLINK, large data sets comprising hundreds of thousands of markers genotyped for thousands of individuals can be rapidly manipulated and analyzed in their entirety. As well as providing tools to make the basic analytic steps computationally efficient, PLINK also supports some novel approaches to whole-genome data that take advantage of whole-genome coverage. We introduce PLINK and describe the five main domains of function: data management, summary statistics, population stratification, association analysis, and identity-by-descent estimation. In particular, we focus on the estimation and use of identity-by-state and identity-by-descent information in the context of population-based whole-genome studies. This information can be used to detect and correct for population stratification and to identify extended chromosomal segments that are shared identical by descent between very distantly related individuals. Analysis of the patterns of segmental sharing has the potential to map disease loci that contain multiple rare variants in a population-based linkage analysis.","author":[{"dropping-particle":"","family":"Purcell","given":"Shaun","non-dropping-particle":"","parse-names":false,"suffix":""},{"dropping-particle":"","family":"Neale","given":"Benjamin","non-dropping-particle":"","parse-names":false,"suffix":""},{"dropping-particle":"","family":"Todd-Brown","given":"Kathe","non-dropping-particle":"","parse-names":false,"suffix":""},{"dropping-particle":"","family":"Thomas","given":"Lori","non-dropping-particle":"","parse-names":false,"suffix":""},{"dropping-particle":"","family":"Ferreira","given":"Manuel A.R.","non-dropping-particle":"","parse-names":false,"suffix":""},{"dropping-particle":"","family":"Bender","given":"David","non-dropping-particle":"","parse-names":false,"suffix":""},{"dropping-particle":"","family":"Maller","given":"Julian","non-dropping-particle":"","parse-names":false,"suffix":""},{"dropping-particle":"","family":"Sklar","given":"Pamela","non-dropping-particle":"","parse-names":false,"suffix":""},{"dropping-particle":"","family":"Bakker","given":"Paul I.W.","non-dropping-particle":"de","parse-names":false,"suffix":""},{"dropping-particle":"","family":"Daly","given":"Mark J.","non-dropping-particle":"","parse-names":false,"suffix":""},{"dropping-particle":"","family":"Sham","given":"Pak C.","non-dropping-particle":"","parse-names":false,"suffix":""}],"container-title":"The American Journal of Human Genetics","id":"ITEM-1","issue":"3","issued":{"date-parts":[["2007","9","1"]]},"page":"559-575","publisher":"Cell Press","title":"PLINK: A Tool Set for Whole-Genome Association and Population-Based Linkage Analyses","type":"article-journal","volume":"81"}}],"schema":"https://github.com/citation-style-language/schema/raw/master/csl-citation.json"} </w:instrText>
      </w:r>
      <w:r w:rsidRPr="00E22432">
        <w:rPr>
          <w:rFonts w:ascii="Times New Roman" w:hAnsi="Times New Roman" w:cs="Times New Roman"/>
        </w:rPr>
        <w:fldChar w:fldCharType="separate"/>
      </w:r>
      <w:r w:rsidRPr="00E22432">
        <w:rPr>
          <w:rFonts w:ascii="Times New Roman" w:hAnsi="Times New Roman" w:cs="Times New Roman"/>
          <w:vertAlign w:val="superscript"/>
        </w:rPr>
        <w:t>31</w:t>
      </w:r>
      <w:r w:rsidRPr="00E22432">
        <w:rPr>
          <w:rFonts w:ascii="Times New Roman" w:hAnsi="Times New Roman" w:cs="Times New Roman"/>
        </w:rPr>
        <w:fldChar w:fldCharType="end"/>
      </w:r>
      <w:r w:rsidRPr="00E22432">
        <w:rPr>
          <w:rFonts w:ascii="Times New Roman" w:hAnsi="Times New Roman" w:cs="Times New Roman"/>
        </w:rPr>
        <w:t xml:space="preserve"> (–</w:t>
      </w:r>
      <w:proofErr w:type="spellStart"/>
      <w:r w:rsidRPr="00E22432">
        <w:rPr>
          <w:rFonts w:ascii="Times New Roman" w:hAnsi="Times New Roman" w:cs="Times New Roman"/>
        </w:rPr>
        <w:t>indep</w:t>
      </w:r>
      <w:proofErr w:type="spellEnd"/>
      <w:r w:rsidRPr="00E22432">
        <w:rPr>
          <w:rFonts w:ascii="Times New Roman" w:hAnsi="Times New Roman" w:cs="Times New Roman"/>
        </w:rPr>
        <w:t xml:space="preserve">-pairwise 1000 50 0.05) to yield 71,339 SNPs in relative linkage equilibrium for ancestry analyses. Principal components (PCs) were generated using </w:t>
      </w:r>
      <w:proofErr w:type="spellStart"/>
      <w:r w:rsidRPr="00E22432">
        <w:rPr>
          <w:rFonts w:ascii="Times New Roman" w:hAnsi="Times New Roman" w:cs="Times New Roman"/>
        </w:rPr>
        <w:t>flashpca</w:t>
      </w:r>
      <w:proofErr w:type="spellEnd"/>
      <w:r w:rsidRPr="00E22432">
        <w:rPr>
          <w:rFonts w:ascii="Times New Roman" w:hAnsi="Times New Roman" w:cs="Times New Roman"/>
        </w:rPr>
        <w:t xml:space="preserve"> version 2.0. By using K nearest neighbors (KNN, k</w:t>
      </w:r>
      <w:r>
        <w:rPr>
          <w:rFonts w:ascii="Times New Roman" w:hAnsi="Times New Roman" w:cs="Times New Roman"/>
        </w:rPr>
        <w:t xml:space="preserve"> </w:t>
      </w:r>
      <w:r w:rsidRPr="00E22432">
        <w:rPr>
          <w:rFonts w:ascii="Times New Roman" w:hAnsi="Times New Roman" w:cs="Times New Roman"/>
        </w:rPr>
        <w:t>=</w:t>
      </w:r>
      <w:r>
        <w:rPr>
          <w:rFonts w:ascii="Times New Roman" w:hAnsi="Times New Roman" w:cs="Times New Roman"/>
        </w:rPr>
        <w:t xml:space="preserve"> </w:t>
      </w:r>
      <w:r w:rsidRPr="00E22432">
        <w:rPr>
          <w:rFonts w:ascii="Times New Roman" w:hAnsi="Times New Roman" w:cs="Times New Roman"/>
        </w:rPr>
        <w:t>5</w:t>
      </w:r>
      <w:r>
        <w:rPr>
          <w:rFonts w:ascii="Times New Roman" w:hAnsi="Times New Roman" w:cs="Times New Roman"/>
        </w:rPr>
        <w:t>0</w:t>
      </w:r>
      <w:r w:rsidRPr="00E22432">
        <w:rPr>
          <w:rFonts w:ascii="Times New Roman" w:hAnsi="Times New Roman" w:cs="Times New Roman"/>
        </w:rPr>
        <w:t xml:space="preserve">) clustering, we inferred MEGA samples' ancestries. We treated 1000GP3 samples' PCs as the training set and MEGA samples' PCs as the test set. For </w:t>
      </w:r>
      <w:proofErr w:type="gramStart"/>
      <w:r w:rsidRPr="00E22432">
        <w:rPr>
          <w:rFonts w:ascii="Times New Roman" w:hAnsi="Times New Roman" w:cs="Times New Roman"/>
        </w:rPr>
        <w:t>each individual</w:t>
      </w:r>
      <w:proofErr w:type="gramEnd"/>
      <w:r w:rsidRPr="00E22432">
        <w:rPr>
          <w:rFonts w:ascii="Times New Roman" w:hAnsi="Times New Roman" w:cs="Times New Roman"/>
        </w:rPr>
        <w:t xml:space="preserve"> within the MEGA sample, we calculated its Euclidean distance </w:t>
      </w:r>
      <w:r w:rsidR="00D53D9E">
        <w:rPr>
          <w:rFonts w:ascii="Times New Roman" w:hAnsi="Times New Roman" w:cs="Times New Roman"/>
        </w:rPr>
        <w:t xml:space="preserve">to all reference individuals </w:t>
      </w:r>
      <w:r w:rsidRPr="00E22432">
        <w:rPr>
          <w:rFonts w:ascii="Times New Roman" w:hAnsi="Times New Roman" w:cs="Times New Roman"/>
        </w:rPr>
        <w:t>based on the 2 leading PCs and then identified the 5</w:t>
      </w:r>
      <w:r w:rsidR="00D53D9E">
        <w:rPr>
          <w:rFonts w:ascii="Times New Roman" w:hAnsi="Times New Roman" w:cs="Times New Roman"/>
        </w:rPr>
        <w:t>0</w:t>
      </w:r>
      <w:r w:rsidRPr="00E22432">
        <w:rPr>
          <w:rFonts w:ascii="Times New Roman" w:hAnsi="Times New Roman" w:cs="Times New Roman"/>
        </w:rPr>
        <w:t xml:space="preserve"> </w:t>
      </w:r>
      <w:r w:rsidR="00D53D9E">
        <w:rPr>
          <w:rFonts w:ascii="Times New Roman" w:hAnsi="Times New Roman" w:cs="Times New Roman"/>
        </w:rPr>
        <w:t>nearest</w:t>
      </w:r>
      <w:r w:rsidRPr="00E22432">
        <w:rPr>
          <w:rFonts w:ascii="Times New Roman" w:hAnsi="Times New Roman" w:cs="Times New Roman"/>
        </w:rPr>
        <w:t xml:space="preserve"> individuals. </w:t>
      </w:r>
      <w:r w:rsidR="00D53D9E">
        <w:rPr>
          <w:rFonts w:ascii="Times New Roman" w:hAnsi="Times New Roman" w:cs="Times New Roman"/>
        </w:rPr>
        <w:t>If at least 90% of the closest individuals were</w:t>
      </w:r>
      <w:r w:rsidRPr="00E22432">
        <w:rPr>
          <w:rFonts w:ascii="Times New Roman" w:hAnsi="Times New Roman" w:cs="Times New Roman"/>
        </w:rPr>
        <w:t xml:space="preserve"> from the same super population, we inferred that the MEGA individuals belonged to that super population.</w:t>
      </w:r>
      <w:r w:rsidR="00D53D9E">
        <w:rPr>
          <w:rFonts w:ascii="Times New Roman" w:hAnsi="Times New Roman" w:cs="Times New Roman"/>
        </w:rPr>
        <w:t xml:space="preserve"> Individuals not surpassing that threshold were considered admixed</w:t>
      </w:r>
      <w:r w:rsidRPr="00E22432">
        <w:rPr>
          <w:rFonts w:ascii="Times New Roman" w:hAnsi="Times New Roman" w:cs="Times New Roman"/>
        </w:rPr>
        <w:t>. Among the 9</w:t>
      </w:r>
      <w:r w:rsidR="00D53D9E">
        <w:rPr>
          <w:rFonts w:ascii="Times New Roman" w:hAnsi="Times New Roman" w:cs="Times New Roman"/>
        </w:rPr>
        <w:t>4,369</w:t>
      </w:r>
      <w:r w:rsidRPr="00E22432">
        <w:rPr>
          <w:rFonts w:ascii="Times New Roman" w:hAnsi="Times New Roman" w:cs="Times New Roman"/>
        </w:rPr>
        <w:t xml:space="preserve"> MEGA individuals, </w:t>
      </w:r>
      <w:r w:rsidR="00D53D9E">
        <w:rPr>
          <w:rFonts w:ascii="Times New Roman" w:hAnsi="Times New Roman" w:cs="Times New Roman"/>
        </w:rPr>
        <w:t>91</w:t>
      </w:r>
      <w:r w:rsidRPr="00E22432">
        <w:rPr>
          <w:rFonts w:ascii="Times New Roman" w:hAnsi="Times New Roman" w:cs="Times New Roman"/>
        </w:rPr>
        <w:t>,</w:t>
      </w:r>
      <w:r w:rsidR="00D53D9E">
        <w:rPr>
          <w:rFonts w:ascii="Times New Roman" w:hAnsi="Times New Roman" w:cs="Times New Roman"/>
        </w:rPr>
        <w:t>141</w:t>
      </w:r>
      <w:r w:rsidRPr="00E22432">
        <w:rPr>
          <w:rFonts w:ascii="Times New Roman" w:hAnsi="Times New Roman" w:cs="Times New Roman"/>
        </w:rPr>
        <w:t xml:space="preserve"> (96.</w:t>
      </w:r>
      <w:r w:rsidR="00D53D9E">
        <w:rPr>
          <w:rFonts w:ascii="Times New Roman" w:hAnsi="Times New Roman" w:cs="Times New Roman"/>
        </w:rPr>
        <w:t>6</w:t>
      </w:r>
      <w:r w:rsidRPr="00E22432">
        <w:rPr>
          <w:rFonts w:ascii="Times New Roman" w:hAnsi="Times New Roman" w:cs="Times New Roman"/>
        </w:rPr>
        <w:t>%) were assigned to a homogeneous super-population, with the following breakdown: AFR=1</w:t>
      </w:r>
      <w:r w:rsidR="00D53D9E">
        <w:rPr>
          <w:rFonts w:ascii="Times New Roman" w:hAnsi="Times New Roman" w:cs="Times New Roman"/>
        </w:rPr>
        <w:t>4</w:t>
      </w:r>
      <w:r w:rsidRPr="00E22432">
        <w:rPr>
          <w:rFonts w:ascii="Times New Roman" w:hAnsi="Times New Roman" w:cs="Times New Roman"/>
        </w:rPr>
        <w:t>,</w:t>
      </w:r>
      <w:r w:rsidR="00D53D9E">
        <w:rPr>
          <w:rFonts w:ascii="Times New Roman" w:hAnsi="Times New Roman" w:cs="Times New Roman"/>
        </w:rPr>
        <w:t>176</w:t>
      </w:r>
      <w:r w:rsidRPr="00E22432">
        <w:rPr>
          <w:rFonts w:ascii="Times New Roman" w:hAnsi="Times New Roman" w:cs="Times New Roman"/>
        </w:rPr>
        <w:t>, AMR=</w:t>
      </w:r>
      <w:r w:rsidR="00D53D9E">
        <w:rPr>
          <w:rFonts w:ascii="Times New Roman" w:hAnsi="Times New Roman" w:cs="Times New Roman"/>
        </w:rPr>
        <w:t>1,152</w:t>
      </w:r>
      <w:r w:rsidRPr="00E22432">
        <w:rPr>
          <w:rFonts w:ascii="Times New Roman" w:hAnsi="Times New Roman" w:cs="Times New Roman"/>
        </w:rPr>
        <w:t>, EUR=7</w:t>
      </w:r>
      <w:r w:rsidR="00D53D9E">
        <w:rPr>
          <w:rFonts w:ascii="Times New Roman" w:hAnsi="Times New Roman" w:cs="Times New Roman"/>
        </w:rPr>
        <w:t>4</w:t>
      </w:r>
      <w:r w:rsidRPr="00E22432">
        <w:rPr>
          <w:rFonts w:ascii="Times New Roman" w:hAnsi="Times New Roman" w:cs="Times New Roman"/>
        </w:rPr>
        <w:t>,</w:t>
      </w:r>
      <w:r w:rsidR="00D53D9E">
        <w:rPr>
          <w:rFonts w:ascii="Times New Roman" w:hAnsi="Times New Roman" w:cs="Times New Roman"/>
        </w:rPr>
        <w:t>612</w:t>
      </w:r>
      <w:r w:rsidRPr="00E22432">
        <w:rPr>
          <w:rFonts w:ascii="Times New Roman" w:hAnsi="Times New Roman" w:cs="Times New Roman"/>
        </w:rPr>
        <w:t>, EAS=</w:t>
      </w:r>
      <w:r w:rsidR="00D53D9E">
        <w:rPr>
          <w:rFonts w:ascii="Times New Roman" w:hAnsi="Times New Roman" w:cs="Times New Roman"/>
        </w:rPr>
        <w:t>762</w:t>
      </w:r>
      <w:r w:rsidRPr="00E22432">
        <w:rPr>
          <w:rFonts w:ascii="Times New Roman" w:hAnsi="Times New Roman" w:cs="Times New Roman"/>
        </w:rPr>
        <w:t>, SAS=</w:t>
      </w:r>
      <w:r w:rsidR="002D3EFF">
        <w:rPr>
          <w:rFonts w:ascii="Times New Roman" w:hAnsi="Times New Roman" w:cs="Times New Roman"/>
        </w:rPr>
        <w:t>439</w:t>
      </w:r>
      <w:r w:rsidRPr="00E22432">
        <w:rPr>
          <w:rFonts w:ascii="Times New Roman" w:hAnsi="Times New Roman" w:cs="Times New Roman"/>
        </w:rPr>
        <w:t xml:space="preserve">. </w:t>
      </w:r>
      <w:r w:rsidR="002D3EFF">
        <w:rPr>
          <w:rFonts w:ascii="Times New Roman" w:hAnsi="Times New Roman" w:cs="Times New Roman"/>
        </w:rPr>
        <w:t xml:space="preserve">The total set of individuals considered admixed was 3,228. </w:t>
      </w:r>
      <w:r w:rsidRPr="00E22432">
        <w:rPr>
          <w:rFonts w:ascii="Times New Roman" w:hAnsi="Times New Roman" w:cs="Times New Roman"/>
        </w:rPr>
        <w:t xml:space="preserve">A subset of individuals of EUR ancestries (MEGA-EUR) were selected for further analysis. </w:t>
      </w:r>
      <w:r w:rsidR="002D3EFF">
        <w:rPr>
          <w:rFonts w:ascii="Times New Roman" w:hAnsi="Times New Roman" w:cs="Times New Roman"/>
        </w:rPr>
        <w:t xml:space="preserve">All </w:t>
      </w:r>
      <w:r w:rsidRPr="00E22432">
        <w:rPr>
          <w:rFonts w:ascii="Times New Roman" w:hAnsi="Times New Roman" w:cs="Times New Roman"/>
        </w:rPr>
        <w:t>9</w:t>
      </w:r>
      <w:r w:rsidR="002D3EFF">
        <w:rPr>
          <w:rFonts w:ascii="Times New Roman" w:hAnsi="Times New Roman" w:cs="Times New Roman"/>
        </w:rPr>
        <w:t>4</w:t>
      </w:r>
      <w:r w:rsidRPr="00E22432">
        <w:rPr>
          <w:rFonts w:ascii="Times New Roman" w:hAnsi="Times New Roman" w:cs="Times New Roman"/>
        </w:rPr>
        <w:t>,3</w:t>
      </w:r>
      <w:r w:rsidR="002D3EFF">
        <w:rPr>
          <w:rFonts w:ascii="Times New Roman" w:hAnsi="Times New Roman" w:cs="Times New Roman"/>
        </w:rPr>
        <w:t>69</w:t>
      </w:r>
      <w:r w:rsidRPr="00E22432">
        <w:rPr>
          <w:rFonts w:ascii="Times New Roman" w:hAnsi="Times New Roman" w:cs="Times New Roman"/>
        </w:rPr>
        <w:t xml:space="preserve"> samples were imputed on the Michigan Imputation Server v.1.2.4 using Eagle (V2.4.1) for phasing, Minimac4 for imputation and the Haplotype Reference Consortium (HRC) reference v1.1 panel in build GRCh37 as reference. Genotype probabilities were converted to hard-call genotypes using PLINK2 (hard-call</w:t>
      </w:r>
      <w:r w:rsidR="002D3EFF">
        <w:rPr>
          <w:rFonts w:ascii="Times New Roman" w:hAnsi="Times New Roman" w:cs="Times New Roman"/>
        </w:rPr>
        <w:t xml:space="preserve"> </w:t>
      </w:r>
      <w:r w:rsidR="002D3EFF" w:rsidRPr="002D3EFF">
        <w:rPr>
          <w:rFonts w:ascii="Times New Roman" w:hAnsi="Times New Roman" w:cs="Times New Roman"/>
        </w:rPr>
        <w:t xml:space="preserve">≥ </w:t>
      </w:r>
      <w:r w:rsidRPr="00E22432">
        <w:rPr>
          <w:rFonts w:ascii="Times New Roman" w:hAnsi="Times New Roman" w:cs="Times New Roman"/>
        </w:rPr>
        <w:t>0.1). SNPs were filtered with imputation info score in any of the batches &lt; 0.</w:t>
      </w:r>
      <w:r w:rsidR="002D3EFF">
        <w:rPr>
          <w:rFonts w:ascii="Times New Roman" w:hAnsi="Times New Roman" w:cs="Times New Roman"/>
        </w:rPr>
        <w:t>8</w:t>
      </w:r>
      <w:r w:rsidRPr="00E22432">
        <w:rPr>
          <w:rFonts w:ascii="Times New Roman" w:hAnsi="Times New Roman" w:cs="Times New Roman"/>
        </w:rPr>
        <w:t xml:space="preserve"> missing genotype rate &gt; 0.02, or multi-allelic states (&gt;2). Within EUR super populations, SNPs with MAF</w:t>
      </w:r>
      <w:r w:rsidR="002D3EFF">
        <w:rPr>
          <w:rFonts w:ascii="Times New Roman" w:hAnsi="Times New Roman" w:cs="Times New Roman"/>
        </w:rPr>
        <w:t xml:space="preserve"> </w:t>
      </w:r>
      <w:r w:rsidRPr="00E22432">
        <w:rPr>
          <w:rFonts w:ascii="Times New Roman" w:hAnsi="Times New Roman" w:cs="Times New Roman"/>
        </w:rPr>
        <w:t>&lt;</w:t>
      </w:r>
      <w:r w:rsidR="002D3EFF">
        <w:rPr>
          <w:rFonts w:ascii="Times New Roman" w:hAnsi="Times New Roman" w:cs="Times New Roman"/>
        </w:rPr>
        <w:t xml:space="preserve"> </w:t>
      </w:r>
      <w:r w:rsidRPr="00E22432">
        <w:rPr>
          <w:rFonts w:ascii="Times New Roman" w:hAnsi="Times New Roman" w:cs="Times New Roman"/>
        </w:rPr>
        <w:t>0.005 and Hardy-Weinberg equilibrium test P value &lt; 1 × 10</w:t>
      </w:r>
      <w:r w:rsidR="002D3EFF" w:rsidRPr="002D3EFF">
        <w:rPr>
          <w:rFonts w:ascii="Times New Roman" w:hAnsi="Times New Roman" w:cs="Times New Roman"/>
          <w:vertAlign w:val="superscript"/>
        </w:rPr>
        <w:t>-10</w:t>
      </w:r>
      <w:r w:rsidRPr="00E22432">
        <w:rPr>
          <w:rFonts w:ascii="Times New Roman" w:hAnsi="Times New Roman" w:cs="Times New Roman"/>
        </w:rPr>
        <w:t xml:space="preserve"> were excluded</w:t>
      </w:r>
      <w:r w:rsidR="002D3EFF">
        <w:rPr>
          <w:rFonts w:ascii="Times New Roman" w:hAnsi="Times New Roman" w:cs="Times New Roman"/>
        </w:rPr>
        <w:t>.</w:t>
      </w:r>
    </w:p>
    <w:p w14:paraId="48142F45" w14:textId="77777777" w:rsidR="00E22432" w:rsidRPr="00E22432" w:rsidRDefault="00E22432" w:rsidP="00E22432">
      <w:pPr>
        <w:spacing w:line="480" w:lineRule="auto"/>
        <w:ind w:firstLine="720"/>
        <w:contextualSpacing/>
        <w:jc w:val="both"/>
        <w:rPr>
          <w:rFonts w:ascii="Times New Roman" w:hAnsi="Times New Roman" w:cs="Times New Roman"/>
        </w:rPr>
      </w:pPr>
      <w:r w:rsidRPr="00E22432">
        <w:rPr>
          <w:rFonts w:ascii="Times New Roman" w:hAnsi="Times New Roman" w:cs="Times New Roman"/>
        </w:rPr>
        <w:lastRenderedPageBreak/>
        <w:t xml:space="preserve">TRD posterior probabilities were inverse rank normalized to a mean of 0 and a standard deviation of 1. Quantitative GWAS of TRD posterior probabilities was performed using covariates of sex, age and PC1-PC20 (22 covariates) using </w:t>
      </w:r>
      <w:proofErr w:type="spellStart"/>
      <w:r w:rsidRPr="00E22432">
        <w:rPr>
          <w:rFonts w:ascii="Times New Roman" w:hAnsi="Times New Roman" w:cs="Times New Roman"/>
        </w:rPr>
        <w:t>Regenie</w:t>
      </w:r>
      <w:proofErr w:type="spellEnd"/>
      <w:r w:rsidRPr="00E22432">
        <w:rPr>
          <w:rFonts w:ascii="Times New Roman" w:hAnsi="Times New Roman" w:cs="Times New Roman"/>
        </w:rPr>
        <w:t xml:space="preserve"> v1.0.7, a computationally efficient method of whole genome regression modeling for genome-wide association analyses</w:t>
      </w:r>
      <w:r w:rsidRPr="00E22432">
        <w:rPr>
          <w:rFonts w:ascii="Times New Roman" w:hAnsi="Times New Roman" w:cs="Times New Roman"/>
        </w:rPr>
        <w:fldChar w:fldCharType="begin" w:fldLock="1"/>
      </w:r>
      <w:r w:rsidRPr="00E22432">
        <w:rPr>
          <w:rFonts w:ascii="Times New Roman" w:hAnsi="Times New Roman" w:cs="Times New Roman"/>
        </w:rPr>
        <w:instrText xml:space="preserve"> ADDIN ZOTERO_ITEM CSL_CITATION {"citationID":"4ChWLjqF","properties":{"formattedCitation":"\\super 32\\nosupersub{}","plainCitation":"32","noteIndex":0},"citationItems":[{"id":"HTpg5KbO/fa5lqRUl","uris":["http://www.mendeley.com/documents/?uuid=ce914165-499c-3b25-8970-a59bdf695987"],"itemData":{"DOI":"10.1038/s41588-021-00870-7","ISSN":"1546-1718","abstract":"Genome-wide association analysis of cohorts with thousands of phenotypes is computationally expensive, particularly when accounting for sample relatedness or population structure. Here we present a novel machine-learning method called REGENIE for fitting a whole-genome regression model for quantitative and binary phenotypes that is substantially faster than alternatives in multi-trait analyses while maintaining statistical efficiency. The method naturally accommodates parallel analysis of multiple phenotypes and requires only local segments of the genotype matrix to be loaded in memory, in contrast to existing alternatives, which must load genome-wide matrices into memory. This results in substantial savings in compute time and memory usage. We introduce a fast, approximate Firth logistic regression test for unbalanced case–control phenotypes. The method is ideally suited to take advantage of distributed computing frameworks. We demonstrate the accuracy and computational benefits of this approach using the UK Biobank dataset with up to 407,746 individuals. REGENIE is a whole-genome regression method based on ridge regression that enables highly parallelized analysis of quantitative and binary traits in biobank-scale data with reduced computational requirements.","author":[{"dropping-particle":"","family":"Mbatchou","given":"Joelle","non-dropping-particle":"","parse-names":false,"suffix":""},{"dropping-particle":"","family":"Barnard","given":"Leland","non-dropping-particle":"","parse-names":false,"suffix":""},{"dropping-particle":"","family":"Backman","given":"Joshua","non-dropping-particle":"","parse-names":false,"suffix":""},{"dropping-particle":"","family":"Marcketta","given":"Anthony","non-dropping-particle":"","parse-names":false,"suffix":""},{"dropping-particle":"","family":"Kosmicki","given":"Jack A.","non-dropping-particle":"","parse-names":false,"suffix":""},{"dropping-particle":"","family":"Ziyatdinov","given":"Andrey","non-dropping-particle":"","parse-names":false,"suffix":""},{"dropping-particle":"","family":"Benner","given":"Christian","non-dropping-particle":"","parse-names":false,"suffix":""},{"dropping-particle":"","family":"O’Dushlaine","given":"Colm","non-dropping-particle":"","parse-names":false,"suffix":""},{"dropping-particle":"","family":"Barber","given":"Mathew","non-dropping-particle":"","parse-names":false,"suffix":""},{"dropping-particle":"","family":"Boutkov","given":"Boris","non-dropping-particle":"","parse-names":false,"suffix":""},{"dropping-particle":"","family":"Habegger","given":"Lukas","non-dropping-particle":"","parse-names":false,"suffix":""},{"dropping-particle":"","family":"Ferreira","given":"Manuel","non-dropping-particle":"","parse-names":false,"suffix":""},{"dropping-particle":"","family":"Baras","given":"Aris","non-dropping-particle":"","parse-names":false,"suffix":""},{"dropping-particle":"","family":"Reid","given":"Jeffrey","non-dropping-particle":"","parse-names":false,"suffix":""},{"dropping-particle":"","family":"Abecasis","given":"Goncalo","non-dropping-particle":"","parse-names":false,"suffix":""},{"dropping-particle":"","family":"Maxwell","given":"Evan","non-dropping-particle":"","parse-names":false,"suffix":""},{"dropping-particle":"","family":"Marchini","given":"Jonathan","non-dropping-particle":"","parse-names":false,"suffix":""}],"container-title":"Nature Genetics 2021 53:7","id":"ITEM-1","issue":"7","issued":{"date-parts":[["2021","5","20"]]},"page":"1097-1103","publisher":"Nature Publishing Group","title":"Computationally efficient whole-genome regression for quantitative and binary traits","type":"article-journal","volume":"53"}}],"schema":"https://github.com/citation-style-language/schema/raw/master/csl-citation.json"} </w:instrText>
      </w:r>
      <w:r w:rsidRPr="00E22432">
        <w:rPr>
          <w:rFonts w:ascii="Times New Roman" w:hAnsi="Times New Roman" w:cs="Times New Roman"/>
        </w:rPr>
        <w:fldChar w:fldCharType="separate"/>
      </w:r>
      <w:r w:rsidRPr="00E22432">
        <w:rPr>
          <w:rFonts w:ascii="Times New Roman" w:hAnsi="Times New Roman" w:cs="Times New Roman"/>
          <w:vertAlign w:val="superscript"/>
        </w:rPr>
        <w:t>32</w:t>
      </w:r>
      <w:r w:rsidRPr="00E22432">
        <w:rPr>
          <w:rFonts w:ascii="Times New Roman" w:hAnsi="Times New Roman" w:cs="Times New Roman"/>
        </w:rPr>
        <w:fldChar w:fldCharType="end"/>
      </w:r>
      <w:r w:rsidRPr="00E22432">
        <w:rPr>
          <w:rFonts w:ascii="Times New Roman" w:hAnsi="Times New Roman" w:cs="Times New Roman"/>
        </w:rPr>
        <w:t xml:space="preserve"> (</w:t>
      </w:r>
      <w:r w:rsidRPr="00E22432">
        <w:rPr>
          <w:rFonts w:ascii="Times New Roman" w:hAnsi="Times New Roman" w:cs="Times New Roman"/>
          <w:b/>
          <w:bCs/>
        </w:rPr>
        <w:t>Figure 1C</w:t>
      </w:r>
      <w:r w:rsidRPr="00E22432">
        <w:rPr>
          <w:rFonts w:ascii="Times New Roman" w:hAnsi="Times New Roman" w:cs="Times New Roman"/>
        </w:rPr>
        <w:t xml:space="preserve">). Default settings of block size 200 and 20 threads were used. </w:t>
      </w:r>
    </w:p>
    <w:p w14:paraId="3C8A064C" w14:textId="77777777" w:rsidR="00350282" w:rsidRPr="00E22432" w:rsidRDefault="00350282" w:rsidP="00E22432">
      <w:pPr>
        <w:spacing w:line="480" w:lineRule="auto"/>
        <w:contextualSpacing/>
        <w:jc w:val="both"/>
        <w:rPr>
          <w:rFonts w:ascii="Times New Roman" w:hAnsi="Times New Roman" w:cs="Times New Roman"/>
        </w:rPr>
      </w:pPr>
    </w:p>
    <w:p w14:paraId="162069CE" w14:textId="77777777" w:rsidR="00350282" w:rsidRPr="00E22432" w:rsidRDefault="00350282" w:rsidP="00E22432">
      <w:pPr>
        <w:spacing w:line="480" w:lineRule="auto"/>
        <w:contextualSpacing/>
        <w:jc w:val="both"/>
        <w:rPr>
          <w:rFonts w:ascii="Times New Roman" w:hAnsi="Times New Roman" w:cs="Times New Roman"/>
          <w:b/>
          <w:bCs/>
          <w:iCs/>
        </w:rPr>
      </w:pPr>
      <w:r w:rsidRPr="00E22432">
        <w:rPr>
          <w:rFonts w:ascii="Times New Roman" w:hAnsi="Times New Roman" w:cs="Times New Roman"/>
          <w:b/>
          <w:bCs/>
          <w:iCs/>
        </w:rPr>
        <w:t>Genotyping, quality control and GWAS of the GHS sample</w:t>
      </w:r>
    </w:p>
    <w:p w14:paraId="7487AF4B" w14:textId="77777777" w:rsidR="00350282" w:rsidRPr="00E22432" w:rsidRDefault="00350282" w:rsidP="00E22432">
      <w:pPr>
        <w:spacing w:line="480" w:lineRule="auto"/>
        <w:ind w:firstLine="720"/>
        <w:contextualSpacing/>
        <w:jc w:val="both"/>
        <w:rPr>
          <w:rFonts w:ascii="Times New Roman" w:hAnsi="Times New Roman" w:cs="Times New Roman"/>
        </w:rPr>
      </w:pPr>
      <w:r w:rsidRPr="00E22432">
        <w:rPr>
          <w:rFonts w:ascii="Times New Roman" w:hAnsi="Times New Roman" w:cs="Times New Roman"/>
        </w:rPr>
        <w:t xml:space="preserve">The GHS sample was genotyped under the </w:t>
      </w:r>
      <w:proofErr w:type="spellStart"/>
      <w:r w:rsidRPr="00E22432">
        <w:rPr>
          <w:rFonts w:ascii="Times New Roman" w:hAnsi="Times New Roman" w:cs="Times New Roman"/>
        </w:rPr>
        <w:t>DiscovEHR</w:t>
      </w:r>
      <w:proofErr w:type="spellEnd"/>
      <w:r w:rsidRPr="00E22432">
        <w:rPr>
          <w:rFonts w:ascii="Times New Roman" w:hAnsi="Times New Roman" w:cs="Times New Roman"/>
        </w:rPr>
        <w:t xml:space="preserve"> Collaboration between Geisinger and the Regeneron Genetics Center. Patient-participants were genotyped with (a) the Illumina Human </w:t>
      </w:r>
      <w:proofErr w:type="spellStart"/>
      <w:r w:rsidRPr="00E22432">
        <w:rPr>
          <w:rFonts w:ascii="Times New Roman" w:hAnsi="Times New Roman" w:cs="Times New Roman"/>
        </w:rPr>
        <w:t>OmniExpress</w:t>
      </w:r>
      <w:proofErr w:type="spellEnd"/>
      <w:r w:rsidRPr="00E22432">
        <w:rPr>
          <w:rFonts w:ascii="Times New Roman" w:hAnsi="Times New Roman" w:cs="Times New Roman"/>
        </w:rPr>
        <w:t xml:space="preserve"> Exome array or (b) the Illumina Global Screening Array. Therefore, downstream quality control and imputation was performed separately per array, and all association analyses controlled for an array dummy.  The genotype data was imputed to the Haplotype Reference Consortium by Regeneron with the Minimac4 protocol [HRC Ref: McCarthy et al., 2016, Nat Genetic]. Pre-imputation filtering included removing SNPs with (1) MAF less than 1%, (3) HWE-equilibrium </w:t>
      </w:r>
      <w:r w:rsidRPr="00E22432">
        <w:rPr>
          <w:rFonts w:ascii="Times New Roman" w:hAnsi="Times New Roman" w:cs="Times New Roman"/>
          <w:i/>
          <w:iCs/>
        </w:rPr>
        <w:t>P</w:t>
      </w:r>
      <w:r w:rsidRPr="00E22432">
        <w:rPr>
          <w:rFonts w:ascii="Times New Roman" w:hAnsi="Times New Roman" w:cs="Times New Roman"/>
        </w:rPr>
        <w:t xml:space="preserve"> less than 1×10</w:t>
      </w:r>
      <w:r w:rsidRPr="00E22432">
        <w:rPr>
          <w:rFonts w:ascii="Times New Roman" w:hAnsi="Times New Roman" w:cs="Times New Roman"/>
          <w:vertAlign w:val="superscript"/>
        </w:rPr>
        <w:t>–15</w:t>
      </w:r>
      <w:r w:rsidRPr="00E22432">
        <w:rPr>
          <w:rFonts w:ascii="Times New Roman" w:hAnsi="Times New Roman" w:cs="Times New Roman"/>
        </w:rPr>
        <w:t>, and missingness greater than 1%. Samples were included if they satisfied (1) autosomal missingness less than 2%, (2) no excessive PC-adjusted heterozygosity, (3) no X-chromosome mismatch with reported sex, (4) no sex mismatch based on an F</w:t>
      </w:r>
      <w:r w:rsidRPr="00E22432">
        <w:rPr>
          <w:rFonts w:ascii="Times New Roman" w:hAnsi="Times New Roman" w:cs="Times New Roman"/>
          <w:vertAlign w:val="subscript"/>
        </w:rPr>
        <w:t>X</w:t>
      </w:r>
      <w:r w:rsidRPr="00E22432">
        <w:rPr>
          <w:rFonts w:ascii="Times New Roman" w:hAnsi="Times New Roman" w:cs="Times New Roman"/>
        </w:rPr>
        <w:t xml:space="preserve"> less than 0.5 for self-reported males, and F</w:t>
      </w:r>
      <w:r w:rsidRPr="00E22432">
        <w:rPr>
          <w:rFonts w:ascii="Times New Roman" w:hAnsi="Times New Roman" w:cs="Times New Roman"/>
          <w:vertAlign w:val="subscript"/>
        </w:rPr>
        <w:t>X</w:t>
      </w:r>
      <w:r w:rsidRPr="00E22432">
        <w:rPr>
          <w:rFonts w:ascii="Times New Roman" w:hAnsi="Times New Roman" w:cs="Times New Roman"/>
        </w:rPr>
        <w:t xml:space="preserve"> greater than 0.5 for self-reported females.</w:t>
      </w:r>
    </w:p>
    <w:p w14:paraId="145CB793" w14:textId="77777777" w:rsidR="00350282" w:rsidRPr="00E22432" w:rsidRDefault="00350282" w:rsidP="00E22432">
      <w:pPr>
        <w:spacing w:line="480" w:lineRule="auto"/>
        <w:ind w:firstLine="720"/>
        <w:contextualSpacing/>
        <w:jc w:val="both"/>
        <w:rPr>
          <w:rFonts w:ascii="Times New Roman" w:hAnsi="Times New Roman" w:cs="Times New Roman"/>
        </w:rPr>
      </w:pPr>
      <w:r w:rsidRPr="00E22432">
        <w:rPr>
          <w:rFonts w:ascii="Times New Roman" w:hAnsi="Times New Roman" w:cs="Times New Roman"/>
        </w:rPr>
        <w:t xml:space="preserve">Post-imputation quality control consisted of identifying (1) a genetically homogenous cluster of European-ancestry individuals (to safeguard against population stratification in addition to including genetic PCs in GWAS), and (2) pre-GWAS SNP filtering of the imputed genotypes. With respect to (1), the 1000 Genomes phase 3 version 5 reference panel was used to generate genetic PCs to infer ancestry in the Geisinger population. We identified a set of 36,647 high-quality </w:t>
      </w:r>
      <w:r w:rsidRPr="00E22432">
        <w:rPr>
          <w:rFonts w:ascii="Times New Roman" w:hAnsi="Times New Roman" w:cs="Times New Roman"/>
        </w:rPr>
        <w:lastRenderedPageBreak/>
        <w:t xml:space="preserve">and near-independent SNPs for principal component analysis (PCA) using the 1000 Genomes data. The Geisinger samples were then projected on the first four PCs, which clearly separated a tight European-ancestry cluster from the other major continental ancestral groups, in addition to utilizing self-reports on “White” and “Not Hispanic or Latino” background. At this stage, 124,467 ancestrally homogenous samples were subjected to iterative principal component analysis using 69,862 quality-controlled and LD-pruned SNPs, resulting in a final sample of 122,370 patient-participants that were eligible for inclusion in this study. A final round of PCA was conducted to generate PCs for inclusion as control variables in GWAS. </w:t>
      </w:r>
    </w:p>
    <w:p w14:paraId="43FB4876" w14:textId="5C197D0F" w:rsidR="00350282" w:rsidRPr="00E22432" w:rsidRDefault="00350282" w:rsidP="00E22432">
      <w:pPr>
        <w:spacing w:line="480" w:lineRule="auto"/>
        <w:ind w:firstLine="720"/>
        <w:contextualSpacing/>
        <w:jc w:val="both"/>
        <w:rPr>
          <w:rFonts w:ascii="Times New Roman" w:hAnsi="Times New Roman" w:cs="Times New Roman"/>
        </w:rPr>
      </w:pPr>
      <w:r w:rsidRPr="00E22432">
        <w:rPr>
          <w:rFonts w:ascii="Times New Roman" w:hAnsi="Times New Roman" w:cs="Times New Roman"/>
        </w:rPr>
        <w:t xml:space="preserve">Concerning (2), pre-GWAS SNP filtering consisted of removing SNPs (a) with MAF less than 0.1%, (b) with imputation INFO less than 0.2, (c) with average maximum posterior call less than 0.9, and (d) keeping only biallelic SNPs (dropping multi-allelic and insertions/deletions).  Then, GWAS was conducted on the quantitative TRD phenotype as leave-one-chromosome-out (LOCO) linear mixed models by using the SAIGE software (v.0.44.3). Covariates were age, sex, array dummy, blood vs. saliva dummy, and 20 genetic PCs. The genetic variance component consisted of a lightly LD-pruned set of 447,896 SNPs that passed all </w:t>
      </w:r>
      <w:proofErr w:type="gramStart"/>
      <w:r w:rsidRPr="00E22432">
        <w:rPr>
          <w:rFonts w:ascii="Times New Roman" w:hAnsi="Times New Roman" w:cs="Times New Roman"/>
        </w:rPr>
        <w:t>aforementioned quality-control</w:t>
      </w:r>
      <w:proofErr w:type="gramEnd"/>
      <w:r w:rsidRPr="00E22432">
        <w:rPr>
          <w:rFonts w:ascii="Times New Roman" w:hAnsi="Times New Roman" w:cs="Times New Roman"/>
        </w:rPr>
        <w:t xml:space="preserve"> criteria, as well as dosage certainty greater than 0.8 and hard-call missingness less than 0.05. The association analysis itself was conducted on imputed dosages and not hard calls (while the variance component requires hard calls). The final GWAS sample size in GHS was 39,353</w:t>
      </w:r>
      <w:r w:rsidR="00FD7542" w:rsidRPr="00E22432">
        <w:rPr>
          <w:rFonts w:ascii="Times New Roman" w:hAnsi="Times New Roman" w:cs="Times New Roman"/>
        </w:rPr>
        <w:t>.</w:t>
      </w:r>
    </w:p>
    <w:p w14:paraId="1A17AA57" w14:textId="77777777" w:rsidR="00350282" w:rsidRPr="00E22432" w:rsidRDefault="00350282" w:rsidP="00E22432">
      <w:pPr>
        <w:spacing w:line="480" w:lineRule="auto"/>
        <w:ind w:firstLine="720"/>
        <w:contextualSpacing/>
        <w:jc w:val="both"/>
        <w:rPr>
          <w:rFonts w:ascii="Times New Roman" w:hAnsi="Times New Roman" w:cs="Times New Roman"/>
        </w:rPr>
      </w:pPr>
    </w:p>
    <w:p w14:paraId="18EE8C6C" w14:textId="77777777" w:rsidR="00350282" w:rsidRPr="00E22432" w:rsidRDefault="00350282" w:rsidP="00E22432">
      <w:pPr>
        <w:spacing w:line="480" w:lineRule="auto"/>
        <w:contextualSpacing/>
        <w:jc w:val="both"/>
        <w:rPr>
          <w:rFonts w:ascii="Times New Roman" w:hAnsi="Times New Roman" w:cs="Times New Roman"/>
          <w:b/>
          <w:bCs/>
          <w:iCs/>
        </w:rPr>
      </w:pPr>
      <w:r w:rsidRPr="00E22432">
        <w:rPr>
          <w:rFonts w:ascii="Times New Roman" w:hAnsi="Times New Roman" w:cs="Times New Roman"/>
          <w:b/>
          <w:bCs/>
          <w:iCs/>
        </w:rPr>
        <w:t>Genotyping, quality control and GWAS of the MVP sample</w:t>
      </w:r>
    </w:p>
    <w:p w14:paraId="128DC349" w14:textId="77777777" w:rsidR="00350282" w:rsidRPr="00E22432" w:rsidRDefault="00350282" w:rsidP="00E22432">
      <w:pPr>
        <w:spacing w:line="480" w:lineRule="auto"/>
        <w:ind w:firstLine="720"/>
        <w:contextualSpacing/>
        <w:jc w:val="both"/>
        <w:rPr>
          <w:rFonts w:ascii="Times New Roman" w:hAnsi="Times New Roman" w:cs="Times New Roman"/>
        </w:rPr>
      </w:pPr>
      <w:r w:rsidRPr="00E22432">
        <w:rPr>
          <w:rFonts w:ascii="Times New Roman" w:hAnsi="Times New Roman" w:cs="Times New Roman"/>
        </w:rPr>
        <w:t>MVP Genotyping, initial quality control, and imputation is handled by the MVP Data Team as previously described</w:t>
      </w:r>
      <w:r w:rsidRPr="00E22432">
        <w:rPr>
          <w:rFonts w:ascii="Times New Roman" w:hAnsi="Times New Roman" w:cs="Times New Roman"/>
        </w:rPr>
        <w:fldChar w:fldCharType="begin"/>
      </w:r>
      <w:r w:rsidRPr="00E22432">
        <w:rPr>
          <w:rFonts w:ascii="Times New Roman" w:hAnsi="Times New Roman" w:cs="Times New Roman"/>
        </w:rPr>
        <w:instrText xml:space="preserve"> ADDIN ZOTERO_ITEM CSL_CITATION {"citationID":"ah6tahl66","properties":{"formattedCitation":"\\super 29\\nosupersub{}","plainCitation":"29","noteIndex":0},"citationItems":[{"id":"yZa3nQwf/pavvOo7v","uris":["http://zotero.org/users/1871349/items/9AK792WY"],"itemData":{"id":2081,"type":"article-journal","abstract":"The Million Veteran Program (MVP), initiated by the Department of Veterans Affairs (VA), aims to collect biosamples with consent from at least one million veterans. Presently, blood samples have been collected from over 800,000 enrolled participants. The size and diversity of the MVP cohort, as well as the availability of extensive VA electronic health records, make it a promising resource for precision medicine. MVP is conducting array-based genotyping to provide a genome-wide scan of the entire cohort, in parallel with whole-genome sequencing, methylation, and other 'omics assays. Here, we present the design and performance of the MVP 1.0 custom Axiom array, which was designed and developed as a single assay to be used across the multi-ethnic MVP cohort. A unified genetic quality-control analysis was developed and conducted on an initial tranche of 485,856 individuals, leading to a high-quality dataset of 459,777 unique individuals. 668,418 genetic markers passed quality control and showed high-quality genotypes not only on common variants but also on rare variants. We confirmed that, with non-European individuals making up nearly 30%, MVP's substantial ancestral diversity surpasses that of other large biobanks. We also demonstrated the quality of the MVP dataset by replicating established genetic associations with height in European Americans and African Americans ancestries. This current dataset has been made available to approved MVP researchers for genome-wide association studies and other downstream analyses. Further data releases will be available for analysis as recruitment at the VA continues and the cohort expands both in size and diversity.","container-title":"American Journal of Human Genetics","DOI":"10.1016/j.ajhg.2020.03.004","ISSN":"1537-6605","issue":"4","journalAbbreviation":"Am J Hum Genet","language":"eng","note":"PMID: 32243820\nPMCID: PMC7118558","page":"535-548","source":"PubMed","title":"Genotyping Array Design and Data Quality Control in the Million Veteran Program","volume":"106","author":[{"family":"Hunter-Zinck","given":"Haley"},{"family":"Shi","given":"Yunling"},{"family":"Li","given":"Man"},{"family":"Gorman","given":"Bryan R."},{"family":"Ji","given":"Sun-Gou"},{"family":"Sun","given":"Ning"},{"family":"Webster","given":"Teresa"},{"family":"Liem","given":"Andrew"},{"family":"Hsieh","given":"Paul"},{"family":"Devineni","given":"Poornima"},{"family":"Karnam","given":"Purushotham"},{"family":"Gong","given":"Xin"},{"family":"Radhakrishnan","given":"Lakshmi"},{"family":"Schmidt","given":"Jeanette"},{"family":"Assimes","given":"Themistocles L."},{"family":"Huang","given":"Jie"},{"family":"Pan","given":"Cuiping"},{"family":"Humphries","given":"Donald"},{"family":"Brophy","given":"Mary"},{"family":"Moser","given":"Jennifer"},{"family":"Muralidhar","given":"Sumitra"},{"family":"Huang","given":"Grant D."},{"family":"Przygodzki","given":"Ronald"},{"family":"Concato","given":"John"},{"family":"Gaziano","given":"John M."},{"family":"Gelernter","given":"Joel"},{"family":"O'Donnell","given":"Christopher J."},{"family":"Hauser","given":"Elizabeth R."},{"family":"Zhao","given":"Hongyu"},{"family":"O'Leary","given":"Timothy J."},{"literal":"VA Million Veteran Program"},{"family":"Tsao","given":"Philip S."},{"family":"Pyarajan","given":"Saiju"}],"issued":{"date-parts":[["2020",4,2]]}},"locator":"-"}],"schema":"https://github.com/citation-style-language/schema/raw/master/csl-citation.json"} </w:instrText>
      </w:r>
      <w:r w:rsidRPr="00E22432">
        <w:rPr>
          <w:rFonts w:ascii="Times New Roman" w:hAnsi="Times New Roman" w:cs="Times New Roman"/>
        </w:rPr>
        <w:fldChar w:fldCharType="separate"/>
      </w:r>
      <w:r w:rsidRPr="00E22432">
        <w:rPr>
          <w:rFonts w:ascii="Times New Roman" w:hAnsi="Times New Roman" w:cs="Times New Roman"/>
          <w:vertAlign w:val="superscript"/>
        </w:rPr>
        <w:t>29</w:t>
      </w:r>
      <w:r w:rsidRPr="00E22432">
        <w:rPr>
          <w:rFonts w:ascii="Times New Roman" w:hAnsi="Times New Roman" w:cs="Times New Roman"/>
        </w:rPr>
        <w:fldChar w:fldCharType="end"/>
      </w:r>
      <w:r w:rsidRPr="00E22432">
        <w:rPr>
          <w:rFonts w:ascii="Times New Roman" w:hAnsi="Times New Roman" w:cs="Times New Roman"/>
        </w:rPr>
        <w:t xml:space="preserve">. This study used MVP release 4, which includes genotyping data from just over 650,000 individuals. DNA was extracted from blood of MVP participants during </w:t>
      </w:r>
      <w:r w:rsidRPr="00E22432">
        <w:rPr>
          <w:rFonts w:ascii="Times New Roman" w:hAnsi="Times New Roman" w:cs="Times New Roman"/>
        </w:rPr>
        <w:lastRenderedPageBreak/>
        <w:t>enrollment, and genotyping was performed with MVP 1.0 custom Genotyping array</w:t>
      </w:r>
      <w:r w:rsidRPr="00E22432">
        <w:rPr>
          <w:rFonts w:ascii="Times New Roman" w:hAnsi="Times New Roman" w:cs="Times New Roman"/>
        </w:rPr>
        <w:fldChar w:fldCharType="begin"/>
      </w:r>
      <w:r w:rsidRPr="00E22432">
        <w:rPr>
          <w:rFonts w:ascii="Times New Roman" w:hAnsi="Times New Roman" w:cs="Times New Roman"/>
        </w:rPr>
        <w:instrText xml:space="preserve"> ADDIN ZOTERO_ITEM CSL_CITATION {"citationID":"as6bcscvuc","properties":{"formattedCitation":"\\super 29\\nosupersub{}","plainCitation":"29","noteIndex":0},"citationItems":[{"id":"yZa3nQwf/pavvOo7v","uris":["http://zotero.org/users/1871349/items/9AK792WY"],"itemData":{"id":2081,"type":"article-journal","abstract":"The Million Veteran Program (MVP), initiated by the Department of Veterans Affairs (VA), aims to collect biosamples with consent from at least one million veterans. Presently, blood samples have been collected from over 800,000 enrolled participants. The size and diversity of the MVP cohort, as well as the availability of extensive VA electronic health records, make it a promising resource for precision medicine. MVP is conducting array-based genotyping to provide a genome-wide scan of the entire cohort, in parallel with whole-genome sequencing, methylation, and other 'omics assays. Here, we present the design and performance of the MVP 1.0 custom Axiom array, which was designed and developed as a single assay to be used across the multi-ethnic MVP cohort. A unified genetic quality-control analysis was developed and conducted on an initial tranche of 485,856 individuals, leading to a high-quality dataset of 459,777 unique individuals. 668,418 genetic markers passed quality control and showed high-quality genotypes not only on common variants but also on rare variants. We confirmed that, with non-European individuals making up nearly 30%, MVP's substantial ancestral diversity surpasses that of other large biobanks. We also demonstrated the quality of the MVP dataset by replicating established genetic associations with height in European Americans and African Americans ancestries. This current dataset has been made available to approved MVP researchers for genome-wide association studies and other downstream analyses. Further data releases will be available for analysis as recruitment at the VA continues and the cohort expands both in size and diversity.","container-title":"American Journal of Human Genetics","DOI":"10.1016/j.ajhg.2020.03.004","ISSN":"1537-6605","issue":"4","journalAbbreviation":"Am J Hum Genet","language":"eng","note":"PMID: 32243820\nPMCID: PMC7118558","page":"535-548","source":"PubMed","title":"Genotyping Array Design and Data Quality Control in the Million Veteran Program","volume":"106","author":[{"family":"Hunter-Zinck","given":"Haley"},{"family":"Shi","given":"Yunling"},{"family":"Li","given":"Man"},{"family":"Gorman","given":"Bryan R."},{"family":"Ji","given":"Sun-Gou"},{"family":"Sun","given":"Ning"},{"family":"Webster","given":"Teresa"},{"family":"Liem","given":"Andrew"},{"family":"Hsieh","given":"Paul"},{"family":"Devineni","given":"Poornima"},{"family":"Karnam","given":"Purushotham"},{"family":"Gong","given":"Xin"},{"family":"Radhakrishnan","given":"Lakshmi"},{"family":"Schmidt","given":"Jeanette"},{"family":"Assimes","given":"Themistocles L."},{"family":"Huang","given":"Jie"},{"family":"Pan","given":"Cuiping"},{"family":"Humphries","given":"Donald"},{"family":"Brophy","given":"Mary"},{"family":"Moser","given":"Jennifer"},{"family":"Muralidhar","given":"Sumitra"},{"family":"Huang","given":"Grant D."},{"family":"Przygodzki","given":"Ronald"},{"family":"Concato","given":"John"},{"family":"Gaziano","given":"John M."},{"family":"Gelernter","given":"Joel"},{"family":"O'Donnell","given":"Christopher J."},{"family":"Hauser","given":"Elizabeth R."},{"family":"Zhao","given":"Hongyu"},{"family":"O'Leary","given":"Timothy J."},{"literal":"VA Million Veteran Program"},{"family":"Tsao","given":"Philip S."},{"family":"Pyarajan","given":"Saiju"}],"issued":{"date-parts":[["2020",4,2]]}}}],"schema":"https://github.com/citation-style-language/schema/raw/master/csl-citation.json"} </w:instrText>
      </w:r>
      <w:r w:rsidRPr="00E22432">
        <w:rPr>
          <w:rFonts w:ascii="Times New Roman" w:hAnsi="Times New Roman" w:cs="Times New Roman"/>
        </w:rPr>
        <w:fldChar w:fldCharType="separate"/>
      </w:r>
      <w:r w:rsidRPr="00E22432">
        <w:rPr>
          <w:rFonts w:ascii="Times New Roman" w:hAnsi="Times New Roman" w:cs="Times New Roman"/>
          <w:vertAlign w:val="superscript"/>
        </w:rPr>
        <w:t>29</w:t>
      </w:r>
      <w:r w:rsidRPr="00E22432">
        <w:rPr>
          <w:rFonts w:ascii="Times New Roman" w:hAnsi="Times New Roman" w:cs="Times New Roman"/>
        </w:rPr>
        <w:fldChar w:fldCharType="end"/>
      </w:r>
      <w:r w:rsidRPr="00E22432">
        <w:rPr>
          <w:rFonts w:ascii="Times New Roman" w:hAnsi="Times New Roman" w:cs="Times New Roman"/>
        </w:rPr>
        <w:t xml:space="preserve"> and genotype calling with APT software 2.11.3. Genotype quality control metrics include among others: sex check, rare heterozygous adjustment, plate normalization and sample labeling check. Ancestry-specific principal component analysis was performed with PLINK 2.0</w:t>
      </w:r>
      <w:r w:rsidRPr="00E22432">
        <w:rPr>
          <w:rFonts w:ascii="Times New Roman" w:hAnsi="Times New Roman" w:cs="Times New Roman"/>
        </w:rPr>
        <w:fldChar w:fldCharType="begin"/>
      </w:r>
      <w:r w:rsidRPr="00E22432">
        <w:rPr>
          <w:rFonts w:ascii="Times New Roman" w:hAnsi="Times New Roman" w:cs="Times New Roman"/>
        </w:rPr>
        <w:instrText xml:space="preserve"> ADDIN ZOTERO_ITEM CSL_CITATION {"citationID":"ac48vnhjia","properties":{"formattedCitation":"\\super 30\\nosupersub{}","plainCitation":"30","noteIndex":0},"citationItems":[{"id":"yZa3nQwf/yJGPDAN1","uris":["http://zotero.org/users/1871349/items/9VT42MPQ"],"itemData":{"id":680,"type":"article-journal","abstract":"BACKGROUND: PLINK 1 is a widely used open-source C/C++ toolset for genome-wide association studies (GWAS) and research in population genetics. However, the steady accumulation of data from imputation and whole-genome sequencing studies has exposed a strong need for faster and scalable implementations of key functions, such as logistic regression, linkage disequilibrium estimation, and genomic distance evaluation. In addition, GWAS and population-genetic data now frequently contain genotype likelihoods, phase information, and/or multiallelic variants, none of which can be represented by PLINK 1's primary data format.\nFINDINGS: To address these issues, we are developing a second-generation codebase for PLINK. The first major release from this codebase, PLINK 1.9, introduces extensive use of bit-level parallelism, [Formula: see text]-time/constant-space Hardy-Weinberg equilibrium and Fisher's exact tests, and many other algorithmic improvements. In combination, these changes accelerate most operations by 1-4 orders of magnitude, and allow the program to handle datasets too large to fit in RAM. We have also developed an extension to the data format which adds low-overhead support for genotype likelihoods, phase, multiallelic variants, and reference vs. alternate alleles, which is the basis of our planned second release (PLINK 2.0).\nCONCLUSIONS: The second-generation versions of PLINK will offer dramatic improvements in performance and compatibility. For the first time, users without access to high-end computing resources can perform several essential analyses of the feature-rich and very large genetic datasets coming into use.","container-title":"GigaScience","DOI":"10.1186/s13742-015-0047-8","ISSN":"2047-217X","journalAbbreviation":"Gigascience","language":"eng","note":"PMID: 25722852\nPMCID: PMC4342193","page":"7","source":"PubMed","title":"Second-generation PLINK: rising to the challenge of larger and richer datasets","title-short":"Second-generation PLINK","volume":"4","author":[{"family":"Chang","given":"Christopher C."},{"family":"Chow","given":"Carson C."},{"family":"Tellier","given":"Laurent Cam"},{"family":"Vattikuti","given":"Shashaank"},{"family":"Purcell","given":"Shaun M."},{"family":"Lee","given":"James J."}],"issued":{"date-parts":[["2015"]]}}}],"schema":"https://github.com/citation-style-language/schema/raw/master/csl-citation.json"} </w:instrText>
      </w:r>
      <w:r w:rsidRPr="00E22432">
        <w:rPr>
          <w:rFonts w:ascii="Times New Roman" w:hAnsi="Times New Roman" w:cs="Times New Roman"/>
        </w:rPr>
        <w:fldChar w:fldCharType="separate"/>
      </w:r>
      <w:r w:rsidRPr="00E22432">
        <w:rPr>
          <w:rFonts w:ascii="Times New Roman" w:hAnsi="Times New Roman" w:cs="Times New Roman"/>
          <w:vertAlign w:val="superscript"/>
        </w:rPr>
        <w:t>30</w:t>
      </w:r>
      <w:r w:rsidRPr="00E22432">
        <w:rPr>
          <w:rFonts w:ascii="Times New Roman" w:hAnsi="Times New Roman" w:cs="Times New Roman"/>
        </w:rPr>
        <w:fldChar w:fldCharType="end"/>
      </w:r>
      <w:r w:rsidRPr="00E22432">
        <w:rPr>
          <w:rFonts w:ascii="Times New Roman" w:hAnsi="Times New Roman" w:cs="Times New Roman"/>
        </w:rPr>
        <w:t xml:space="preserve"> and relatedness (kinship coefficient) was calculated using KING 2.1</w:t>
      </w:r>
      <w:r w:rsidRPr="00E22432">
        <w:rPr>
          <w:rFonts w:ascii="Times New Roman" w:hAnsi="Times New Roman" w:cs="Times New Roman"/>
        </w:rPr>
        <w:fldChar w:fldCharType="begin"/>
      </w:r>
      <w:r w:rsidRPr="00E22432">
        <w:rPr>
          <w:rFonts w:ascii="Times New Roman" w:hAnsi="Times New Roman" w:cs="Times New Roman"/>
        </w:rPr>
        <w:instrText xml:space="preserve"> ADDIN ZOTERO_ITEM CSL_CITATION {"citationID":"atjht9sv7h","properties":{"formattedCitation":"\\super 31\\nosupersub{}","plainCitation":"31","noteIndex":0},"citationItems":[{"id":"yZa3nQwf/pSyVOtHR","uris":["http://zotero.org/users/1871349/items/F5QW8KJV"],"itemData":{"id":2087,"type":"article-journal","abstract":"MOTIVATION: Genome-wide association studies (GWASs) have been widely used to map loci contributing to variation in complex traits and risk of diseases in humans. Accurate specification of familial relationships is crucial for family-based GWAS, as well as in population-based GWAS with unknown (or unrecognized) family structure. The family structure in a GWAS should be routinely investigated using the SNP data prior to the analysis of population structure or phenotype. Existing algorithms for relationship inference have a major weakness of estimating allele frequencies at each SNP from the entire sample, under a strong assumption of homogeneous population structure. This assumption is often untenable.\nRESULTS: Here, we present a rapid algorithm for relationship inference using high-throughput genotype data typical of GWAS that allows the presence of unknown population substructure. The relationship of any pair of individuals can be precisely inferred by robust estimation of their kinship coefficient, independent of sample composition or population structure (sample invariance). We present simulation experiments to demonstrate that the algorithm has sufficient power to provide reliable inference on millions of unrelated pairs and thousands of relative pairs (up to 3rd-degree relationships). Application of our robust algorithm to HapMap and GWAS datasets demonstrates that it performs properly even under extreme population stratification, while algorithms assuming a homogeneous population give systematically biased results. Our extremely efficient implementation performs relationship inference on millions of pairs of individuals in a matter of minutes, dozens of times faster than the most efficient existing algorithm known to us.\nAVAILABILITY: Our robust relationship inference algorithm is implemented in a freely available software package, KING, available for download at http://people.virginia.edu/</w:instrText>
      </w:r>
      <w:r w:rsidRPr="00E22432">
        <w:rPr>
          <w:rFonts w:ascii="Cambria Math" w:hAnsi="Cambria Math" w:cs="Cambria Math"/>
        </w:rPr>
        <w:instrText>∼</w:instrText>
      </w:r>
      <w:r w:rsidRPr="00E22432">
        <w:rPr>
          <w:rFonts w:ascii="Times New Roman" w:hAnsi="Times New Roman" w:cs="Times New Roman"/>
        </w:rPr>
        <w:instrText xml:space="preserve">wc9c/KING.","container-title":"Bioinformatics (Oxford, England)","DOI":"10.1093/bioinformatics/btq559","ISSN":"1367-4811","issue":"22","journalAbbreviation":"Bioinformatics","language":"eng","note":"PMID: 20926424\nPMCID: PMC3025716","page":"2867-2873","source":"PubMed","title":"Robust relationship inference in genome-wide association studies","volume":"26","author":[{"family":"Manichaikul","given":"Ani"},{"family":"Mychaleckyj","given":"Josyf C."},{"family":"Rich","given":"Stephen S."},{"family":"Daly","given":"Kathy"},{"family":"Sale","given":"Michèle"},{"family":"Chen","given":"Wei-Min"}],"issued":{"date-parts":[["2010",11,15]]}}}],"schema":"https://github.com/citation-style-language/schema/raw/master/csl-citation.json"} </w:instrText>
      </w:r>
      <w:r w:rsidRPr="00E22432">
        <w:rPr>
          <w:rFonts w:ascii="Times New Roman" w:hAnsi="Times New Roman" w:cs="Times New Roman"/>
        </w:rPr>
        <w:fldChar w:fldCharType="separate"/>
      </w:r>
      <w:r w:rsidRPr="00E22432">
        <w:rPr>
          <w:rFonts w:ascii="Times New Roman" w:hAnsi="Times New Roman" w:cs="Times New Roman"/>
          <w:vertAlign w:val="superscript"/>
        </w:rPr>
        <w:t>31</w:t>
      </w:r>
      <w:r w:rsidRPr="00E22432">
        <w:rPr>
          <w:rFonts w:ascii="Times New Roman" w:hAnsi="Times New Roman" w:cs="Times New Roman"/>
        </w:rPr>
        <w:fldChar w:fldCharType="end"/>
      </w:r>
      <w:r w:rsidRPr="00E22432">
        <w:rPr>
          <w:rFonts w:ascii="Times New Roman" w:hAnsi="Times New Roman" w:cs="Times New Roman"/>
        </w:rPr>
        <w:t>. Ancestry was determined by HARE</w:t>
      </w:r>
      <w:r w:rsidRPr="00E22432">
        <w:rPr>
          <w:rFonts w:ascii="Times New Roman" w:hAnsi="Times New Roman" w:cs="Times New Roman"/>
        </w:rPr>
        <w:fldChar w:fldCharType="begin"/>
      </w:r>
      <w:r w:rsidRPr="00E22432">
        <w:rPr>
          <w:rFonts w:ascii="Times New Roman" w:hAnsi="Times New Roman" w:cs="Times New Roman"/>
        </w:rPr>
        <w:instrText xml:space="preserve"> ADDIN ZOTERO_ITEM CSL_CITATION {"citationID":"a2l4m5ndrfg","properties":{"formattedCitation":"\\super 32\\nosupersub{}","plainCitation":"32","noteIndex":0},"citationItems":[{"id":"yZa3nQwf/dv17rsQz","uris":["http://zotero.org/users/1871349/items/YUFBYFLF"],"itemData":{"id":2090,"type":"article-journal","abstract":"Large-scale multi-ethnic cohorts offer unprecedented opportunities to elucidate the genetic factors influencing complex traits related to health and disease among minority populations. At the same time, the genetic diversity in these cohorts presents new challenges for analysis and interpretation. We consider the utility of race and/or ethnicity categories in genome-wide association studies (GWASs) of multi-ethnic cohorts. We demonstrate that race/ethnicity information enhances the ability to understand population-specific genetic architecture. To address the practical issue that self-identified racial/ethnic information may be incomplete, we propose a machine learning algorithm that produces a surrogate variable, termed HARE. We use height as a model trait to demonstrate the utility of HARE and ethnicity-specific GWASs.","container-title":"American Journal of Human Genetics","DOI":"10.1016/j.ajhg.2019.08.012","ISSN":"1537-6605","issue":"4","journalAbbreviation":"Am J Hum Genet","language":"eng","note":"PMID: 31564439\nPMCID: PMC6817526","page":"763-772","source":"PubMed","title":"Harmonizing Genetic Ancestry and Self-identified Race/Ethnicity in Genome-wide Association Studies","volume":"105","author":[{"family":"Fang","given":"Huaying"},{"family":"Hui","given":"Qin"},{"family":"Lynch","given":"Julie"},{"family":"Honerlaw","given":"Jacqueline"},{"family":"Assimes","given":"Themistocles L."},{"family":"Huang","given":"Jie"},{"family":"Vujkovic","given":"Marijana"},{"family":"Damrauer","given":"Scott M."},{"family":"Pyarajan","given":"Saiju"},{"family":"Gaziano","given":"J. Michael"},{"family":"DuVall","given":"Scott L."},{"family":"O'Donnell","given":"Christopher J."},{"family":"Cho","given":"Kelly"},{"family":"Chang","given":"Kyong-Mi"},{"family":"Wilson","given":"Peter W. F."},{"family":"Tsao","given":"Philip S."},{"literal":"VA Million Veteran Program"},{"family":"Sun","given":"Yan V."},{"family":"Tang","given":"Hua"}],"issued":{"date-parts":[["2019",10,3]]}}}],"schema":"https://github.com/citation-style-language/schema/raw/master/csl-citation.json"} </w:instrText>
      </w:r>
      <w:r w:rsidRPr="00E22432">
        <w:rPr>
          <w:rFonts w:ascii="Times New Roman" w:hAnsi="Times New Roman" w:cs="Times New Roman"/>
        </w:rPr>
        <w:fldChar w:fldCharType="separate"/>
      </w:r>
      <w:r w:rsidRPr="00E22432">
        <w:rPr>
          <w:rFonts w:ascii="Times New Roman" w:hAnsi="Times New Roman" w:cs="Times New Roman"/>
          <w:vertAlign w:val="superscript"/>
        </w:rPr>
        <w:t>32</w:t>
      </w:r>
      <w:r w:rsidRPr="00E22432">
        <w:rPr>
          <w:rFonts w:ascii="Times New Roman" w:hAnsi="Times New Roman" w:cs="Times New Roman"/>
        </w:rPr>
        <w:fldChar w:fldCharType="end"/>
      </w:r>
      <w:r w:rsidRPr="00E22432">
        <w:rPr>
          <w:rFonts w:ascii="Times New Roman" w:hAnsi="Times New Roman" w:cs="Times New Roman"/>
        </w:rPr>
        <w:t xml:space="preserve"> (genetically inferred ancestry was based on top 30 principal components and ADMIXTURE</w:t>
      </w:r>
      <w:r w:rsidRPr="00E22432">
        <w:rPr>
          <w:rFonts w:ascii="Times New Roman" w:hAnsi="Times New Roman" w:cs="Times New Roman"/>
        </w:rPr>
        <w:fldChar w:fldCharType="begin"/>
      </w:r>
      <w:r w:rsidRPr="00E22432">
        <w:rPr>
          <w:rFonts w:ascii="Times New Roman" w:hAnsi="Times New Roman" w:cs="Times New Roman"/>
        </w:rPr>
        <w:instrText xml:space="preserve"> ADDIN ZOTERO_ITEM CSL_CITATION {"citationID":"a1vram2vnpn","properties":{"formattedCitation":"\\super 33\\nosupersub{}","plainCitation":"33","noteIndex":0},"citationItems":[{"id":"yZa3nQwf/nXJ5PlPi","uris":["http://zotero.org/users/1871349/items/ZRV78Y28"],"itemData":{"id":2093,"type":"article-journal","abstract":"Population stratification has long been recognized as a confounding factor in genetic association studies. Estimated ancestries, derived from multi-locus genotype data, can be used to perform a statistical correction for population stratification. One popular technique for estimation of ancestry is the model-based approach embodied by the widely applied program structure. Another approach, implemented in the program EIGENSTRAT, relies on Principal Component Analysis rather than model-based estimation and does not directly deliver admixture fractions. EIGENSTRAT has gained in popularity in part owing to its remarkable speed in comparison to structure. We present a new algorithm and a program, ADMIXTURE, for model-based estimation of ancestry in unrelated individuals. ADMIXTURE adopts the likelihood model embedded in structure. However, ADMIXTURE runs considerably faster, solving problems in minutes that take structure hours. In many of our experiments, we have found that ADMIXTURE is almost as fast as EIGENSTRAT. The runtime improvements of ADMIXTURE rely on a fast block relaxation scheme using sequential quadratic programming for block updates, coupled with a novel quasi-Newton acceleration of convergence. Our algorithm also runs faster and with greater accuracy than the implementation of an Expectation-Maximization (EM) algorithm incorporated in the program FRAPPE. Our simulations show that ADMIXTURE's maximum likelihood estimates of the underlying admixture coefficients and ancestral allele frequencies are as accurate as structure's Bayesian estimates. On real-world data sets, ADMIXTURE's estimates are directly comparable to those from structure and EIGENSTRAT. Taken together, our results show that ADMIXTURE's computational speed opens up the possibility of using a much larger set of markers in model-based ancestry estimation and that its estimates are suitable for use in correcting for population stratification in association studies.","container-title":"Genome Research","DOI":"10.1101/gr.094052.109","ISSN":"1549-5469","issue":"9","journalAbbreviation":"Genome Res","language":"eng","note":"PMID: 19648217\nPMCID: PMC2752134","page":"1655-1664","source":"PubMed","title":"Fast model-based estimation of ancestry in unrelated individuals","volume":"19","author":[{"family":"Alexander","given":"David H."},{"family":"Novembre","given":"John"},{"family":"Lange","given":"Kenneth"}],"issued":{"date-parts":[["2009",9]]}}}],"schema":"https://github.com/citation-style-language/schema/raw/master/csl-citation.json"} </w:instrText>
      </w:r>
      <w:r w:rsidRPr="00E22432">
        <w:rPr>
          <w:rFonts w:ascii="Times New Roman" w:hAnsi="Times New Roman" w:cs="Times New Roman"/>
        </w:rPr>
        <w:fldChar w:fldCharType="separate"/>
      </w:r>
      <w:r w:rsidRPr="00E22432">
        <w:rPr>
          <w:rFonts w:ascii="Times New Roman" w:hAnsi="Times New Roman" w:cs="Times New Roman"/>
          <w:vertAlign w:val="superscript"/>
        </w:rPr>
        <w:t>33</w:t>
      </w:r>
      <w:r w:rsidRPr="00E22432">
        <w:rPr>
          <w:rFonts w:ascii="Times New Roman" w:hAnsi="Times New Roman" w:cs="Times New Roman"/>
        </w:rPr>
        <w:fldChar w:fldCharType="end"/>
      </w:r>
      <w:r w:rsidRPr="00E22432">
        <w:rPr>
          <w:rFonts w:ascii="Times New Roman" w:hAnsi="Times New Roman" w:cs="Times New Roman"/>
        </w:rPr>
        <w:t>) and genotypes were phased with SHAPEIT4</w:t>
      </w:r>
      <w:r w:rsidRPr="00E22432">
        <w:rPr>
          <w:rFonts w:ascii="Times New Roman" w:hAnsi="Times New Roman" w:cs="Times New Roman"/>
        </w:rPr>
        <w:fldChar w:fldCharType="begin"/>
      </w:r>
      <w:r w:rsidRPr="00E22432">
        <w:rPr>
          <w:rFonts w:ascii="Times New Roman" w:hAnsi="Times New Roman" w:cs="Times New Roman"/>
        </w:rPr>
        <w:instrText xml:space="preserve"> ADDIN ZOTERO_ITEM CSL_CITATION {"citationID":"a1i0ue9afj0","properties":{"formattedCitation":"\\super 34\\nosupersub{}","plainCitation":"34","noteIndex":0},"citationItems":[{"id":"yZa3nQwf/yhVrX32X","uris":["http://zotero.org/users/1871349/items/P35ZTVW3"],"itemData":{"id":2096,"type":"article-journal","abstract":"The number of human genomes being genotyped or sequenced increases exponentially and efficient haplotype estimation methods able to handle this amount of data are now required. Here we present a method, SHAPEIT4, which substantially improves upon other methods to process large genotype and high coverage sequencing datasets. It notably exhibits sub-linear running times with sample size, provides highly accurate haplotypes and allows integrating external phasing information such as large reference panels of haplotypes, collections of pre-phased variants and long sequencing reads. We provide SHAPEIT4 in an open source format and demonstrate its performance in terms of accuracy and running times on two gold standard datasets: the UK Biobank data and the Genome In A Bottle.","container-title":"Nature Communications","DOI":"10.1038/s41467-019-13225-y","ISSN":"2041-1723","issue":"1","journalAbbreviation":"Nat Commun","language":"eng","note":"PMID: 31780650\nPMCID: PMC6882857","page":"5436","source":"PubMed","title":"Accurate, scalable and integrative haplotype estimation","volume":"10","author":[{"family":"Delaneau","given":"Olivier"},{"family":"Zagury","given":"Jean-François"},{"family":"Robinson","given":"Matthew R."},{"family":"Marchini","given":"Jonathan L."},{"family":"Dermitzakis","given":"Emmanouil T."}],"issued":{"date-parts":[["2019",11,28]]}}}],"schema":"https://github.com/citation-style-language/schema/raw/master/csl-citation.json"} </w:instrText>
      </w:r>
      <w:r w:rsidRPr="00E22432">
        <w:rPr>
          <w:rFonts w:ascii="Times New Roman" w:hAnsi="Times New Roman" w:cs="Times New Roman"/>
        </w:rPr>
        <w:fldChar w:fldCharType="separate"/>
      </w:r>
      <w:r w:rsidRPr="00E22432">
        <w:rPr>
          <w:rFonts w:ascii="Times New Roman" w:hAnsi="Times New Roman" w:cs="Times New Roman"/>
          <w:vertAlign w:val="superscript"/>
        </w:rPr>
        <w:t>34</w:t>
      </w:r>
      <w:r w:rsidRPr="00E22432">
        <w:rPr>
          <w:rFonts w:ascii="Times New Roman" w:hAnsi="Times New Roman" w:cs="Times New Roman"/>
        </w:rPr>
        <w:fldChar w:fldCharType="end"/>
      </w:r>
      <w:r w:rsidRPr="00E22432">
        <w:rPr>
          <w:rFonts w:ascii="Times New Roman" w:hAnsi="Times New Roman" w:cs="Times New Roman"/>
        </w:rPr>
        <w:t xml:space="preserve"> version 4.1.3. Pre-imputation QC removed variants that had high missingness (&gt; 20%), were monomorphic, or had high differences in frequency between batches. Genotypes were imputed with 1000 Genomes</w:t>
      </w:r>
      <w:r w:rsidRPr="00E22432">
        <w:rPr>
          <w:rFonts w:ascii="Times New Roman" w:hAnsi="Times New Roman" w:cs="Times New Roman"/>
        </w:rPr>
        <w:fldChar w:fldCharType="begin"/>
      </w:r>
      <w:r w:rsidRPr="00E22432">
        <w:rPr>
          <w:rFonts w:ascii="Times New Roman" w:hAnsi="Times New Roman" w:cs="Times New Roman"/>
        </w:rPr>
        <w:instrText xml:space="preserve"> ADDIN ZOTERO_ITEM CSL_CITATION {"citationID":"as7gthqq4a","properties":{"formattedCitation":"\\super 35\\nosupersub{}","plainCitation":"35","noteIndex":0},"citationItems":[{"id":"yZa3nQwf/eW700OT7","uris":["http://zotero.org/users/1871349/items/NA7WXK9S"],"itemData":{"id":2099,"type":"article-journal","container-title":"Nature Biotechnology","DOI":"10.1038/nbt0308-256b","ISSN":"1546-1696","issue":"3","journalAbbreviation":"Nat Biotechnol","language":"eng","note":"PMID: 18327223","page":"256","source":"PubMed","title":"1000 Genomes project","volume":"26","author":[{"family":"Siva","given":"Nayanah"}],"issued":{"date-parts":[["2008",3]]}}}],"schema":"https://github.com/citation-style-language/schema/raw/master/csl-citation.json"} </w:instrText>
      </w:r>
      <w:r w:rsidRPr="00E22432">
        <w:rPr>
          <w:rFonts w:ascii="Times New Roman" w:hAnsi="Times New Roman" w:cs="Times New Roman"/>
        </w:rPr>
        <w:fldChar w:fldCharType="separate"/>
      </w:r>
      <w:r w:rsidRPr="00E22432">
        <w:rPr>
          <w:rFonts w:ascii="Times New Roman" w:hAnsi="Times New Roman" w:cs="Times New Roman"/>
          <w:vertAlign w:val="superscript"/>
        </w:rPr>
        <w:t>35</w:t>
      </w:r>
      <w:r w:rsidRPr="00E22432">
        <w:rPr>
          <w:rFonts w:ascii="Times New Roman" w:hAnsi="Times New Roman" w:cs="Times New Roman"/>
        </w:rPr>
        <w:fldChar w:fldCharType="end"/>
      </w:r>
      <w:r w:rsidRPr="00E22432">
        <w:rPr>
          <w:rFonts w:ascii="Times New Roman" w:hAnsi="Times New Roman" w:cs="Times New Roman"/>
        </w:rPr>
        <w:t xml:space="preserve"> (except for African individuals, which were imputed with Sanger Institute African Genome Resources Panel</w:t>
      </w:r>
      <w:r w:rsidRPr="00E22432">
        <w:rPr>
          <w:rFonts w:ascii="Times New Roman" w:hAnsi="Times New Roman" w:cs="Times New Roman"/>
        </w:rPr>
        <w:fldChar w:fldCharType="begin"/>
      </w:r>
      <w:r w:rsidRPr="00E22432">
        <w:rPr>
          <w:rFonts w:ascii="Times New Roman" w:hAnsi="Times New Roman" w:cs="Times New Roman"/>
        </w:rPr>
        <w:instrText xml:space="preserve"> ADDIN ZOTERO_ITEM CSL_CITATION {"citationID":"a1v08f8099d","properties":{"formattedCitation":"\\super 36\\nosupersub{}","plainCitation":"36","noteIndex":0},"citationItems":[{"id":"yZa3nQwf/xu74i8CG","uris":["http://zotero.org/users/1871349/items/AX5NID3X"],"itemData":{"id":2102,"type":"article-journal","abstract":"Given the importance of Africa to studies of human origins and disease susceptibility, detailed characterization of African genetic diversity is needed. The African Genome Variation Project provides a resource with which to design, implement and interpret genomic studies in sub-Saharan Africa and worldwide. The African Genome Variation Project represents dense genotypes from 1,481 individuals and whole-genome sequences from 320 individuals across sub-Saharan Africa. Using this resource, we find novel evidence of complex, regionally distinct hunter-gatherer and Eurasian admixture across sub-Saharan Africa. We identify new loci under selection, including loci related to malaria susceptibility and hypertension. We show that modern imputation panels (sets of reference genotypes from which unobserved or missing genotypes in study sets can be inferred) can identify association signals at highly differentiated loci across populations in sub-Saharan Africa. Using whole-genome sequencing, we demonstrate further improvements in imputation accuracy, strengthening the case for large-scale sequencing efforts of diverse African haplotypes. Finally, we present an efficient genotype array design capturing common genetic variation in Africa.","container-title":"Nature","DOI":"10.1038/nature13997","ISSN":"1476-4687","issue":"7534","journalAbbreviation":"Nature","language":"eng","note":"PMID: 25470054\nPMCID: PMC4297536","page":"327-332","source":"PubMed","title":"The African Genome Variation Project shapes medical genetics in Africa","volume":"517","author":[{"family":"Gurdasani","given":"Deepti"},{"family":"Carstensen","given":"Tommy"},{"family":"Tekola-Ayele","given":"Fasil"},{"family":"Pagani","given":"Luca"},{"family":"Tachmazidou","given":"Ioanna"},{"family":"Hatzikotoulas","given":"Konstantinos"},{"family":"Karthikeyan","given":"Savita"},{"family":"Iles","given":"Louise"},{"family":"Pollard","given":"Martin O."},{"family":"Choudhury","given":"Ananyo"},{"family":"Ritchie","given":"Graham R. S."},{"family":"Xue","given":"Yali"},{"family":"Asimit","given":"Jennifer"},{"family":"Nsubuga","given":"Rebecca N."},{"family":"Young","given":"Elizabeth H."},{"family":"Pomilla","given":"Cristina"},{"family":"Kivinen","given":"Katja"},{"family":"Rockett","given":"Kirk"},{"family":"Kamali","given":"Anatoli"},{"family":"Doumatey","given":"Ayo P."},{"family":"Asiki","given":"Gershim"},{"family":"Seeley","given":"Janet"},{"family":"Sisay-Joof","given":"Fatoumatta"},{"family":"Jallow","given":"Muminatou"},{"family":"Tollman","given":"Stephen"},{"family":"Mekonnen","given":"Ephrem"},{"family":"Ekong","given":"Rosemary"},{"family":"Oljira","given":"Tamiru"},{"family":"Bradman","given":"Neil"},{"family":"Bojang","given":"Kalifa"},{"family":"Ramsay","given":"Michele"},{"family":"Adeyemo","given":"Adebowale"},{"family":"Bekele","given":"Endashaw"},{"family":"Motala","given":"Ayesha"},{"family":"Norris","given":"Shane A."},{"family":"Pirie","given":"Fraser"},{"family":"Kaleebu","given":"Pontiano"},{"family":"Kwiatkowski","given":"Dominic"},{"family":"Tyler-Smith","given":"Chris"},{"family":"Rotimi","given":"Charles"},{"family":"Zeggini","given":"Eleftheria"},{"family":"Sandhu","given":"Manjinder S."}],"issued":{"date-parts":[["2015",1,15]]}}}],"schema":"https://github.com/citation-style-language/schema/raw/master/csl-citation.json"} </w:instrText>
      </w:r>
      <w:r w:rsidRPr="00E22432">
        <w:rPr>
          <w:rFonts w:ascii="Times New Roman" w:hAnsi="Times New Roman" w:cs="Times New Roman"/>
        </w:rPr>
        <w:fldChar w:fldCharType="separate"/>
      </w:r>
      <w:r w:rsidRPr="00E22432">
        <w:rPr>
          <w:rFonts w:ascii="Times New Roman" w:hAnsi="Times New Roman" w:cs="Times New Roman"/>
          <w:vertAlign w:val="superscript"/>
        </w:rPr>
        <w:t>36</w:t>
      </w:r>
      <w:r w:rsidRPr="00E22432">
        <w:rPr>
          <w:rFonts w:ascii="Times New Roman" w:hAnsi="Times New Roman" w:cs="Times New Roman"/>
        </w:rPr>
        <w:fldChar w:fldCharType="end"/>
      </w:r>
      <w:r w:rsidRPr="00E22432">
        <w:rPr>
          <w:rFonts w:ascii="Times New Roman" w:hAnsi="Times New Roman" w:cs="Times New Roman"/>
        </w:rPr>
        <w:t xml:space="preserve"> using Minimac4</w:t>
      </w:r>
      <w:r w:rsidRPr="00E22432">
        <w:rPr>
          <w:rFonts w:ascii="Times New Roman" w:hAnsi="Times New Roman" w:cs="Times New Roman"/>
        </w:rPr>
        <w:fldChar w:fldCharType="begin"/>
      </w:r>
      <w:r w:rsidRPr="00E22432">
        <w:rPr>
          <w:rFonts w:ascii="Times New Roman" w:hAnsi="Times New Roman" w:cs="Times New Roman"/>
        </w:rPr>
        <w:instrText xml:space="preserve"> ADDIN ZOTERO_ITEM CSL_CITATION {"citationID":"a2dvihg1odq","properties":{"formattedCitation":"\\super 37\\nosupersub{}","plainCitation":"37","noteIndex":0},"citationItems":[{"id":"yZa3nQwf/ih28Tkz8","uris":["http://zotero.org/users/1871349/items/SZG3MHVK"],"itemData":{"id":624,"type":"article-journal","abstract":"Genotype imputation is a key component of genetic association studies, where it increases power, facilitates meta-analysis, and aids interpretation of signals. Genotype imputation is computationally demanding and, with current tools, typically requires access to a high-performance computing cluster and to a reference panel of sequenced genomes. Here we describe improvements to imputation machinery that reduce computational requirements by more than an order of magnitude with no loss of accuracy in comparison to standard imputation tools. We also describe a new web-based service for imputation that facilitates access to new reference panels and greatly improves user experience and productivity.","container-title":"Nature Genetics","DOI":"10.1038/ng.3656","ISSN":"1546-1718","issue":"10","journalAbbreviation":"Nat Genet","language":"eng","note":"PMID: 27571263\nPMCID: PMC5157836","page":"1284-1287","source":"PubMed","title":"Next-generation genotype imputation service and methods","volume":"48","author":[{"family":"Das","given":"Sayantan"},{"family":"Forer","given":"Lukas"},{"family":"Schönherr","given":"Sebastian"},{"family":"Sidore","given":"Carlo"},{"family":"Locke","given":"Adam E."},{"family":"Kwong","given":"Alan"},{"family":"Vrieze","given":"Scott I."},{"family":"Chew","given":"Emily Y."},{"family":"Levy","given":"Shawn"},{"family":"McGue","given":"Matt"},{"family":"Schlessinger","given":"David"},{"family":"Stambolian","given":"Dwight"},{"family":"Loh","given":"Po-Ru"},{"family":"Iacono","given":"William G."},{"family":"Swaroop","given":"Anand"},{"family":"Scott","given":"Laura J."},{"family":"Cucca","given":"Francesco"},{"family":"Kronenberg","given":"Florian"},{"family":"Boehnke","given":"Michael"},{"family":"Abecasis","given":"Gonçalo R."},{"family":"Fuchsberger","given":"Christian"}],"issued":{"date-parts":[["2016",10]]}}}],"schema":"https://github.com/citation-style-language/schema/raw/master/csl-citation.json"} </w:instrText>
      </w:r>
      <w:r w:rsidRPr="00E22432">
        <w:rPr>
          <w:rFonts w:ascii="Times New Roman" w:hAnsi="Times New Roman" w:cs="Times New Roman"/>
        </w:rPr>
        <w:fldChar w:fldCharType="separate"/>
      </w:r>
      <w:r w:rsidRPr="00E22432">
        <w:rPr>
          <w:rFonts w:ascii="Times New Roman" w:hAnsi="Times New Roman" w:cs="Times New Roman"/>
          <w:vertAlign w:val="superscript"/>
        </w:rPr>
        <w:t>37</w:t>
      </w:r>
      <w:r w:rsidRPr="00E22432">
        <w:rPr>
          <w:rFonts w:ascii="Times New Roman" w:hAnsi="Times New Roman" w:cs="Times New Roman"/>
        </w:rPr>
        <w:fldChar w:fldCharType="end"/>
      </w:r>
      <w:r w:rsidRPr="00E22432">
        <w:rPr>
          <w:rFonts w:ascii="Times New Roman" w:hAnsi="Times New Roman" w:cs="Times New Roman"/>
        </w:rPr>
        <w:t>. Then, we performed sample-level quality control which: a) retained samples with sample call rates &gt; 98.5%, b) retained samples with sample heterozygosity rates which deviate 4SD or less from the samples’ heterozygosity rate mean and c) removed related samples and samples with cryptic relationship with a kinship coefficient cut-off of ≥ 0.0884 (first samples with multiple relationships were removed; then samples with the highest missingness rates were removed from the remaining relationship pairs). Variant-level filtering was performed by retaining variants with MAF &gt; 0.005, effective minor allele count ≥ 30, variant call rates &gt; 95%, Hardy-Weinberg equilibrium test p value &gt; 5 × 10</w:t>
      </w:r>
      <w:r w:rsidRPr="00E22432">
        <w:rPr>
          <w:rFonts w:ascii="Times New Roman" w:hAnsi="Times New Roman" w:cs="Times New Roman"/>
          <w:vertAlign w:val="superscript"/>
        </w:rPr>
        <w:t>-8</w:t>
      </w:r>
      <w:r w:rsidRPr="00E22432">
        <w:rPr>
          <w:rFonts w:ascii="Times New Roman" w:hAnsi="Times New Roman" w:cs="Times New Roman"/>
        </w:rPr>
        <w:t>, and imputation R</w:t>
      </w:r>
      <w:r w:rsidRPr="00E22432">
        <w:rPr>
          <w:rFonts w:ascii="Times New Roman" w:hAnsi="Times New Roman" w:cs="Times New Roman"/>
          <w:vertAlign w:val="superscript"/>
        </w:rPr>
        <w:t>2</w:t>
      </w:r>
      <w:r w:rsidRPr="00E22432">
        <w:rPr>
          <w:rFonts w:ascii="Times New Roman" w:hAnsi="Times New Roman" w:cs="Times New Roman"/>
        </w:rPr>
        <w:t xml:space="preserve"> &gt; 0.4. </w:t>
      </w:r>
    </w:p>
    <w:p w14:paraId="638975E6" w14:textId="77777777" w:rsidR="00350282" w:rsidRPr="00E22432" w:rsidRDefault="00350282" w:rsidP="00E22432">
      <w:pPr>
        <w:spacing w:line="480" w:lineRule="auto"/>
        <w:ind w:firstLine="720"/>
        <w:contextualSpacing/>
        <w:jc w:val="both"/>
        <w:rPr>
          <w:rFonts w:ascii="Times New Roman" w:hAnsi="Times New Roman" w:cs="Times New Roman"/>
        </w:rPr>
      </w:pPr>
      <w:r w:rsidRPr="00E22432">
        <w:rPr>
          <w:rFonts w:ascii="Times New Roman" w:hAnsi="Times New Roman" w:cs="Times New Roman"/>
        </w:rPr>
        <w:t>TRD posterior probabilities were inverse rank normalized to a mean of 0 and a standard deviation of 1. GWAS analysis was conducted employing a linear regression in PLINK 2.0 using covariates for age, sex, and top 20 principal components.</w:t>
      </w:r>
    </w:p>
    <w:p w14:paraId="1BDEBBCC" w14:textId="77777777" w:rsidR="00A80A84" w:rsidRPr="00E22432" w:rsidRDefault="00A80A84" w:rsidP="00E22432">
      <w:pPr>
        <w:spacing w:line="480" w:lineRule="auto"/>
        <w:rPr>
          <w:rFonts w:ascii="Times New Roman" w:hAnsi="Times New Roman" w:cs="Times New Roman"/>
        </w:rPr>
      </w:pPr>
    </w:p>
    <w:sectPr w:rsidR="00A80A84" w:rsidRPr="00E22432" w:rsidSect="00A62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84"/>
    <w:rsid w:val="00033094"/>
    <w:rsid w:val="000758F4"/>
    <w:rsid w:val="00090450"/>
    <w:rsid w:val="000C4247"/>
    <w:rsid w:val="000D06E9"/>
    <w:rsid w:val="000D4E71"/>
    <w:rsid w:val="0016339C"/>
    <w:rsid w:val="001F468D"/>
    <w:rsid w:val="002D3EFF"/>
    <w:rsid w:val="002D46F6"/>
    <w:rsid w:val="002E42E5"/>
    <w:rsid w:val="00350282"/>
    <w:rsid w:val="00381CDD"/>
    <w:rsid w:val="003975EA"/>
    <w:rsid w:val="003C4201"/>
    <w:rsid w:val="003D6612"/>
    <w:rsid w:val="003E0916"/>
    <w:rsid w:val="004528A5"/>
    <w:rsid w:val="004E26DA"/>
    <w:rsid w:val="004F2FC5"/>
    <w:rsid w:val="005424FE"/>
    <w:rsid w:val="005D1191"/>
    <w:rsid w:val="00641B52"/>
    <w:rsid w:val="00653A9F"/>
    <w:rsid w:val="006B6EBD"/>
    <w:rsid w:val="006E2885"/>
    <w:rsid w:val="006F22BF"/>
    <w:rsid w:val="0075277D"/>
    <w:rsid w:val="007D264D"/>
    <w:rsid w:val="00894C2E"/>
    <w:rsid w:val="009A1A76"/>
    <w:rsid w:val="009B4B51"/>
    <w:rsid w:val="009C3FD0"/>
    <w:rsid w:val="00A224E3"/>
    <w:rsid w:val="00A30815"/>
    <w:rsid w:val="00A43A8E"/>
    <w:rsid w:val="00A62895"/>
    <w:rsid w:val="00A80A84"/>
    <w:rsid w:val="00B44B8E"/>
    <w:rsid w:val="00CC5F57"/>
    <w:rsid w:val="00D00424"/>
    <w:rsid w:val="00D254E0"/>
    <w:rsid w:val="00D53D9E"/>
    <w:rsid w:val="00D92BA5"/>
    <w:rsid w:val="00D93E4F"/>
    <w:rsid w:val="00DB61F7"/>
    <w:rsid w:val="00E22432"/>
    <w:rsid w:val="00E428DB"/>
    <w:rsid w:val="00ED22F5"/>
    <w:rsid w:val="00FA3B32"/>
    <w:rsid w:val="00FD7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C30242"/>
  <w15:chartTrackingRefBased/>
  <w15:docId w15:val="{8BFB8D50-BF48-9E43-902D-52095064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350282"/>
    <w:rPr>
      <w:sz w:val="16"/>
      <w:szCs w:val="16"/>
    </w:rPr>
  </w:style>
  <w:style w:type="paragraph" w:styleId="CommentText">
    <w:name w:val="annotation text"/>
    <w:basedOn w:val="Normal"/>
    <w:link w:val="CommentTextChar"/>
    <w:uiPriority w:val="99"/>
    <w:unhideWhenUsed/>
    <w:rsid w:val="00350282"/>
    <w:pPr>
      <w:spacing w:after="160"/>
    </w:pPr>
    <w:rPr>
      <w:sz w:val="20"/>
      <w:szCs w:val="20"/>
    </w:rPr>
  </w:style>
  <w:style w:type="character" w:customStyle="1" w:styleId="CommentTextChar">
    <w:name w:val="Comment Text Char"/>
    <w:basedOn w:val="DefaultParagraphFont"/>
    <w:link w:val="CommentText"/>
    <w:uiPriority w:val="99"/>
    <w:rsid w:val="003502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15207</Words>
  <Characters>86681</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Ruderfer, Douglas</dc:creator>
  <cp:keywords/>
  <dc:description/>
  <cp:lastModifiedBy>Ruderfer, Douglas</cp:lastModifiedBy>
  <cp:revision>7</cp:revision>
  <dcterms:created xsi:type="dcterms:W3CDTF">2022-08-02T17:23:00Z</dcterms:created>
  <dcterms:modified xsi:type="dcterms:W3CDTF">2022-08-04T12:59:00Z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2022-08-02T17:23:24Z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944d982c-0485-4d23-a36f-b5a3620657c1</vt:lpwstr>
  </property>
  <property fmtid="{D5CDD505-2E9C-101B-9397-08002B2CF9AE}" pid="8" name="MSIP_Label_792c8cef-6f2b-4af1-b4ac-d815ff795cd6_ContentBits">
    <vt:lpwstr>0</vt:lpwstr>
  </property>
</Properties>
</file>