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76C6" w14:textId="39F75661" w:rsidR="0040370C" w:rsidRPr="00E6511D" w:rsidRDefault="0040370C" w:rsidP="0040370C">
      <w:pPr>
        <w:pStyle w:val="Heading1"/>
      </w:pPr>
      <w:r w:rsidRPr="004C1A23">
        <w:t>Supplementary Material</w:t>
      </w:r>
    </w:p>
    <w:p w14:paraId="7E7558FA" w14:textId="77777777" w:rsidR="0040370C" w:rsidRPr="004C1A23" w:rsidRDefault="0040370C" w:rsidP="0040370C">
      <w:pPr>
        <w:spacing w:line="480" w:lineRule="auto"/>
        <w:rPr>
          <w:rFonts w:ascii="Arial" w:hAnsi="Arial" w:cs="Arial"/>
          <w:sz w:val="22"/>
          <w:szCs w:val="22"/>
        </w:rPr>
      </w:pPr>
      <w:r w:rsidRPr="004C1A23">
        <w:rPr>
          <w:rFonts w:ascii="Arial" w:hAnsi="Arial" w:cs="Arial"/>
          <w:b/>
          <w:bCs/>
          <w:sz w:val="22"/>
          <w:szCs w:val="22"/>
        </w:rPr>
        <w:t>Table S1</w:t>
      </w:r>
      <w:r w:rsidRPr="004C1A23">
        <w:rPr>
          <w:rFonts w:ascii="Arial" w:hAnsi="Arial" w:cs="Arial"/>
          <w:sz w:val="22"/>
          <w:szCs w:val="22"/>
        </w:rPr>
        <w:t>. Lexicon of body systems and conditions that are described in liver and abdomen imaging reports but are irrelevant to findings of hepatocellular carcinoma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</w:tblGrid>
      <w:tr w:rsidR="0040370C" w:rsidRPr="004C1A23" w14:paraId="20E1B911" w14:textId="77777777" w:rsidTr="00FF7B06">
        <w:tc>
          <w:tcPr>
            <w:tcW w:w="3003" w:type="dxa"/>
          </w:tcPr>
          <w:p w14:paraId="76E360DC" w14:textId="77777777" w:rsidR="0040370C" w:rsidRPr="004C1A23" w:rsidRDefault="0040370C" w:rsidP="00FF7B06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A23">
              <w:rPr>
                <w:rFonts w:ascii="Arial" w:hAnsi="Arial" w:cs="Arial"/>
                <w:b/>
                <w:bCs/>
                <w:sz w:val="22"/>
                <w:szCs w:val="22"/>
              </w:rPr>
              <w:t>Body systems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conditions</w:t>
            </w:r>
          </w:p>
        </w:tc>
        <w:tc>
          <w:tcPr>
            <w:tcW w:w="3003" w:type="dxa"/>
          </w:tcPr>
          <w:p w14:paraId="0C07C373" w14:textId="77777777" w:rsidR="0040370C" w:rsidRPr="004C1A23" w:rsidRDefault="0040370C" w:rsidP="00FF7B06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A23">
              <w:rPr>
                <w:rFonts w:ascii="Arial" w:hAnsi="Arial" w:cs="Arial"/>
                <w:b/>
                <w:bCs/>
                <w:sz w:val="22"/>
                <w:szCs w:val="22"/>
              </w:rPr>
              <w:t>Conditions</w:t>
            </w:r>
          </w:p>
        </w:tc>
      </w:tr>
      <w:tr w:rsidR="0040370C" w:rsidRPr="004C1A23" w14:paraId="0C94BF30" w14:textId="77777777" w:rsidTr="00FF7B06">
        <w:tc>
          <w:tcPr>
            <w:tcW w:w="3003" w:type="dxa"/>
          </w:tcPr>
          <w:p w14:paraId="0E85940D" w14:textId="77777777" w:rsidR="0040370C" w:rsidRPr="004C1A23" w:rsidRDefault="0040370C" w:rsidP="00FF7B0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C1A23">
              <w:rPr>
                <w:rFonts w:ascii="Arial" w:hAnsi="Arial" w:cs="Arial"/>
                <w:sz w:val="22"/>
                <w:szCs w:val="22"/>
              </w:rPr>
              <w:t>Gallbladder</w:t>
            </w:r>
          </w:p>
        </w:tc>
        <w:tc>
          <w:tcPr>
            <w:tcW w:w="3003" w:type="dxa"/>
          </w:tcPr>
          <w:p w14:paraId="358D6627" w14:textId="77777777" w:rsidR="0040370C" w:rsidRPr="004C1A23" w:rsidRDefault="0040370C" w:rsidP="00FF7B0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C1A23">
              <w:rPr>
                <w:rFonts w:ascii="Arial" w:hAnsi="Arial" w:cs="Arial"/>
                <w:sz w:val="22"/>
                <w:szCs w:val="22"/>
              </w:rPr>
              <w:t>Gallstone</w:t>
            </w:r>
          </w:p>
        </w:tc>
      </w:tr>
      <w:tr w:rsidR="0040370C" w:rsidRPr="004C1A23" w14:paraId="0075196A" w14:textId="77777777" w:rsidTr="00FF7B06">
        <w:tc>
          <w:tcPr>
            <w:tcW w:w="3003" w:type="dxa"/>
          </w:tcPr>
          <w:p w14:paraId="41773FD2" w14:textId="77777777" w:rsidR="0040370C" w:rsidRPr="004C1A23" w:rsidRDefault="0040370C" w:rsidP="00FF7B0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C1A23">
              <w:rPr>
                <w:rFonts w:ascii="Arial" w:hAnsi="Arial" w:cs="Arial"/>
                <w:sz w:val="22"/>
                <w:szCs w:val="22"/>
              </w:rPr>
              <w:t>Spleen</w:t>
            </w:r>
          </w:p>
        </w:tc>
        <w:tc>
          <w:tcPr>
            <w:tcW w:w="3003" w:type="dxa"/>
          </w:tcPr>
          <w:p w14:paraId="16D83BA6" w14:textId="77777777" w:rsidR="0040370C" w:rsidRPr="004C1A23" w:rsidRDefault="0040370C" w:rsidP="00FF7B0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C1A23">
              <w:rPr>
                <w:rFonts w:ascii="Arial" w:hAnsi="Arial" w:cs="Arial"/>
                <w:sz w:val="22"/>
                <w:szCs w:val="22"/>
              </w:rPr>
              <w:t>Splenomegaly</w:t>
            </w:r>
          </w:p>
        </w:tc>
      </w:tr>
      <w:tr w:rsidR="0040370C" w:rsidRPr="004C1A23" w14:paraId="5181323E" w14:textId="77777777" w:rsidTr="00FF7B06">
        <w:tc>
          <w:tcPr>
            <w:tcW w:w="3003" w:type="dxa"/>
          </w:tcPr>
          <w:p w14:paraId="275C9D46" w14:textId="77777777" w:rsidR="0040370C" w:rsidRPr="004C1A23" w:rsidRDefault="0040370C" w:rsidP="00FF7B0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C1A23">
              <w:rPr>
                <w:rFonts w:ascii="Arial" w:hAnsi="Arial" w:cs="Arial"/>
                <w:sz w:val="22"/>
                <w:szCs w:val="22"/>
              </w:rPr>
              <w:t>Kidney/renal</w:t>
            </w:r>
          </w:p>
        </w:tc>
        <w:tc>
          <w:tcPr>
            <w:tcW w:w="3003" w:type="dxa"/>
          </w:tcPr>
          <w:p w14:paraId="270A4EE3" w14:textId="77777777" w:rsidR="0040370C" w:rsidRPr="004C1A23" w:rsidRDefault="0040370C" w:rsidP="00FF7B0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C1A23">
              <w:rPr>
                <w:rFonts w:ascii="Arial" w:hAnsi="Arial" w:cs="Arial"/>
                <w:sz w:val="22"/>
                <w:szCs w:val="22"/>
              </w:rPr>
              <w:t>Hydronephrosis</w:t>
            </w:r>
          </w:p>
        </w:tc>
      </w:tr>
      <w:tr w:rsidR="0040370C" w:rsidRPr="004C1A23" w14:paraId="0829037D" w14:textId="77777777" w:rsidTr="00FF7B06">
        <w:tc>
          <w:tcPr>
            <w:tcW w:w="3003" w:type="dxa"/>
          </w:tcPr>
          <w:p w14:paraId="64715990" w14:textId="77777777" w:rsidR="0040370C" w:rsidRPr="004C1A23" w:rsidRDefault="0040370C" w:rsidP="00FF7B0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C1A23">
              <w:rPr>
                <w:rFonts w:ascii="Arial" w:hAnsi="Arial" w:cs="Arial"/>
                <w:sz w:val="22"/>
                <w:szCs w:val="22"/>
              </w:rPr>
              <w:t>Lung</w:t>
            </w:r>
          </w:p>
        </w:tc>
        <w:tc>
          <w:tcPr>
            <w:tcW w:w="3003" w:type="dxa"/>
          </w:tcPr>
          <w:p w14:paraId="6B85D428" w14:textId="77777777" w:rsidR="0040370C" w:rsidRPr="004C1A23" w:rsidRDefault="0040370C" w:rsidP="00FF7B0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70C" w:rsidRPr="004C1A23" w14:paraId="2952B531" w14:textId="77777777" w:rsidTr="00FF7B06">
        <w:tc>
          <w:tcPr>
            <w:tcW w:w="3003" w:type="dxa"/>
          </w:tcPr>
          <w:p w14:paraId="287776C1" w14:textId="77777777" w:rsidR="0040370C" w:rsidRPr="004C1A23" w:rsidRDefault="0040370C" w:rsidP="00FF7B0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C1A23">
              <w:rPr>
                <w:rFonts w:ascii="Arial" w:hAnsi="Arial" w:cs="Arial"/>
                <w:sz w:val="22"/>
                <w:szCs w:val="22"/>
              </w:rPr>
              <w:t>Lumbar spine</w:t>
            </w:r>
          </w:p>
        </w:tc>
        <w:tc>
          <w:tcPr>
            <w:tcW w:w="3003" w:type="dxa"/>
          </w:tcPr>
          <w:p w14:paraId="0A138144" w14:textId="77777777" w:rsidR="0040370C" w:rsidRPr="004C1A23" w:rsidRDefault="0040370C" w:rsidP="00FF7B0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70C" w:rsidRPr="004C1A23" w14:paraId="1CEED10F" w14:textId="77777777" w:rsidTr="00FF7B06">
        <w:tc>
          <w:tcPr>
            <w:tcW w:w="3003" w:type="dxa"/>
          </w:tcPr>
          <w:p w14:paraId="64FDE813" w14:textId="77777777" w:rsidR="0040370C" w:rsidRPr="004C1A23" w:rsidRDefault="0040370C" w:rsidP="00FF7B0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C1A23">
              <w:rPr>
                <w:rFonts w:ascii="Arial" w:hAnsi="Arial" w:cs="Arial"/>
                <w:sz w:val="22"/>
                <w:szCs w:val="22"/>
              </w:rPr>
              <w:t>Pancreas</w:t>
            </w:r>
          </w:p>
        </w:tc>
        <w:tc>
          <w:tcPr>
            <w:tcW w:w="3003" w:type="dxa"/>
          </w:tcPr>
          <w:p w14:paraId="7BBD017B" w14:textId="77777777" w:rsidR="0040370C" w:rsidRPr="004C1A23" w:rsidRDefault="0040370C" w:rsidP="00FF7B0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70C" w:rsidRPr="004C1A23" w14:paraId="09CB2D07" w14:textId="77777777" w:rsidTr="00FF7B06">
        <w:tc>
          <w:tcPr>
            <w:tcW w:w="3003" w:type="dxa"/>
          </w:tcPr>
          <w:p w14:paraId="10D6EC37" w14:textId="77777777" w:rsidR="0040370C" w:rsidRPr="004C1A23" w:rsidRDefault="0040370C" w:rsidP="00FF7B0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C1A23">
              <w:rPr>
                <w:rFonts w:ascii="Arial" w:hAnsi="Arial" w:cs="Arial"/>
                <w:sz w:val="22"/>
                <w:szCs w:val="22"/>
              </w:rPr>
              <w:t>Pelvis</w:t>
            </w:r>
          </w:p>
        </w:tc>
        <w:tc>
          <w:tcPr>
            <w:tcW w:w="3003" w:type="dxa"/>
          </w:tcPr>
          <w:p w14:paraId="2030C390" w14:textId="77777777" w:rsidR="0040370C" w:rsidRPr="004C1A23" w:rsidRDefault="0040370C" w:rsidP="00FF7B0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70C" w:rsidRPr="004C1A23" w14:paraId="02542C13" w14:textId="77777777" w:rsidTr="00FF7B06">
        <w:tc>
          <w:tcPr>
            <w:tcW w:w="3003" w:type="dxa"/>
          </w:tcPr>
          <w:p w14:paraId="528B247B" w14:textId="77777777" w:rsidR="0040370C" w:rsidRPr="004C1A23" w:rsidRDefault="0040370C" w:rsidP="00FF7B0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C1A23">
              <w:rPr>
                <w:rFonts w:ascii="Arial" w:hAnsi="Arial" w:cs="Arial"/>
                <w:sz w:val="22"/>
                <w:szCs w:val="22"/>
              </w:rPr>
              <w:t>Urinary bladder</w:t>
            </w:r>
          </w:p>
        </w:tc>
        <w:tc>
          <w:tcPr>
            <w:tcW w:w="3003" w:type="dxa"/>
          </w:tcPr>
          <w:p w14:paraId="3F0372B4" w14:textId="77777777" w:rsidR="0040370C" w:rsidRPr="004C1A23" w:rsidRDefault="0040370C" w:rsidP="00FF7B0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70C" w:rsidRPr="004C1A23" w14:paraId="7A05DE65" w14:textId="77777777" w:rsidTr="00FF7B06">
        <w:tc>
          <w:tcPr>
            <w:tcW w:w="3003" w:type="dxa"/>
          </w:tcPr>
          <w:p w14:paraId="722B8FB8" w14:textId="77777777" w:rsidR="0040370C" w:rsidRPr="004C1A23" w:rsidRDefault="0040370C" w:rsidP="00FF7B0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C1A23">
              <w:rPr>
                <w:rFonts w:ascii="Arial" w:hAnsi="Arial" w:cs="Arial"/>
                <w:sz w:val="22"/>
                <w:szCs w:val="22"/>
              </w:rPr>
              <w:t>Common bile duct</w:t>
            </w:r>
            <w:r>
              <w:rPr>
                <w:rFonts w:ascii="Arial" w:hAnsi="Arial" w:cs="Arial"/>
                <w:sz w:val="22"/>
                <w:szCs w:val="22"/>
              </w:rPr>
              <w:t xml:space="preserve"> or CBD</w:t>
            </w:r>
          </w:p>
        </w:tc>
        <w:tc>
          <w:tcPr>
            <w:tcW w:w="3003" w:type="dxa"/>
          </w:tcPr>
          <w:p w14:paraId="0C35763E" w14:textId="77777777" w:rsidR="0040370C" w:rsidRPr="004C1A23" w:rsidRDefault="0040370C" w:rsidP="00FF7B0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70C" w:rsidRPr="004C1A23" w14:paraId="09BA4DD5" w14:textId="77777777" w:rsidTr="00FF7B06">
        <w:tc>
          <w:tcPr>
            <w:tcW w:w="3003" w:type="dxa"/>
          </w:tcPr>
          <w:p w14:paraId="4E31B988" w14:textId="77777777" w:rsidR="0040370C" w:rsidRPr="004C1A23" w:rsidRDefault="0040370C" w:rsidP="00FF7B0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C1A23">
              <w:rPr>
                <w:rFonts w:ascii="Arial" w:hAnsi="Arial" w:cs="Arial"/>
                <w:sz w:val="22"/>
                <w:szCs w:val="22"/>
              </w:rPr>
              <w:t>Biliary tree</w:t>
            </w:r>
          </w:p>
        </w:tc>
        <w:tc>
          <w:tcPr>
            <w:tcW w:w="3003" w:type="dxa"/>
          </w:tcPr>
          <w:p w14:paraId="64A78586" w14:textId="77777777" w:rsidR="0040370C" w:rsidRPr="004C1A23" w:rsidRDefault="0040370C" w:rsidP="00FF7B0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48AA49" w14:textId="77777777" w:rsidR="0040370C" w:rsidRPr="004C1A23" w:rsidRDefault="0040370C" w:rsidP="0040370C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3DB99E6B" w14:textId="77777777" w:rsidR="0040370C" w:rsidRDefault="0040370C" w:rsidP="0040370C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14FF37EE" w14:textId="77777777" w:rsidR="0040370C" w:rsidRDefault="0040370C" w:rsidP="0040370C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1E115CC3" w14:textId="77777777" w:rsidR="0040370C" w:rsidRDefault="0040370C" w:rsidP="0040370C">
      <w:pPr>
        <w:spacing w:line="480" w:lineRule="auto"/>
        <w:rPr>
          <w:rFonts w:ascii="Arial" w:hAnsi="Arial" w:cs="Arial"/>
          <w:b/>
          <w:bCs/>
          <w:sz w:val="22"/>
          <w:szCs w:val="22"/>
        </w:rPr>
        <w:sectPr w:rsidR="0040370C" w:rsidSect="00417849">
          <w:footerReference w:type="even" r:id="rId6"/>
          <w:footerReference w:type="default" r:id="rId7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4333A9BC" w14:textId="77777777" w:rsidR="0040370C" w:rsidRPr="004C1A23" w:rsidRDefault="0040370C" w:rsidP="0040370C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4C1A23">
        <w:rPr>
          <w:rFonts w:ascii="Arial" w:hAnsi="Arial" w:cs="Arial"/>
          <w:b/>
          <w:bCs/>
          <w:sz w:val="22"/>
          <w:szCs w:val="22"/>
        </w:rPr>
        <w:lastRenderedPageBreak/>
        <w:t xml:space="preserve">Table S2. Regular expressions of medical terms of interest </w:t>
      </w: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184"/>
        <w:gridCol w:w="8301"/>
      </w:tblGrid>
      <w:tr w:rsidR="0040370C" w:rsidRPr="009B6217" w14:paraId="403ADF6C" w14:textId="77777777" w:rsidTr="00FF7B06">
        <w:trPr>
          <w:trHeight w:val="280"/>
          <w:jc w:val="center"/>
        </w:trPr>
        <w:tc>
          <w:tcPr>
            <w:tcW w:w="2184" w:type="dxa"/>
          </w:tcPr>
          <w:p w14:paraId="300372A1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217">
              <w:rPr>
                <w:rFonts w:ascii="Arial" w:hAnsi="Arial" w:cs="Arial"/>
                <w:b/>
                <w:bCs/>
                <w:sz w:val="20"/>
                <w:szCs w:val="20"/>
              </w:rPr>
              <w:t>Medical terms</w:t>
            </w:r>
          </w:p>
        </w:tc>
        <w:tc>
          <w:tcPr>
            <w:tcW w:w="8301" w:type="dxa"/>
          </w:tcPr>
          <w:p w14:paraId="0F516275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217">
              <w:rPr>
                <w:rFonts w:ascii="Arial" w:hAnsi="Arial" w:cs="Arial"/>
                <w:b/>
                <w:bCs/>
                <w:sz w:val="20"/>
                <w:szCs w:val="20"/>
              </w:rPr>
              <w:t>Regular expressions</w:t>
            </w:r>
          </w:p>
        </w:tc>
      </w:tr>
      <w:tr w:rsidR="0040370C" w:rsidRPr="009B6217" w14:paraId="56E75096" w14:textId="77777777" w:rsidTr="00FF7B06">
        <w:trPr>
          <w:trHeight w:val="295"/>
          <w:jc w:val="center"/>
        </w:trPr>
        <w:tc>
          <w:tcPr>
            <w:tcW w:w="2184" w:type="dxa"/>
          </w:tcPr>
          <w:p w14:paraId="2D99FF90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6217">
              <w:rPr>
                <w:rFonts w:ascii="Arial" w:hAnsi="Arial" w:cs="Arial"/>
                <w:sz w:val="20"/>
                <w:szCs w:val="20"/>
              </w:rPr>
              <w:t>HCC</w:t>
            </w:r>
          </w:p>
          <w:p w14:paraId="07EDFC2D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6217">
              <w:rPr>
                <w:rFonts w:ascii="Arial" w:hAnsi="Arial" w:cs="Arial"/>
                <w:sz w:val="20"/>
                <w:szCs w:val="20"/>
              </w:rPr>
              <w:t>(along with modifiers)</w:t>
            </w:r>
          </w:p>
        </w:tc>
        <w:tc>
          <w:tcPr>
            <w:tcW w:w="8301" w:type="dxa"/>
          </w:tcPr>
          <w:p w14:paraId="4FEFFB0D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</w:pP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['hcc'] = 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  <w:t>compile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(</w:t>
            </w:r>
            <w:r w:rsidRPr="009B6217">
              <w:rPr>
                <w:rStyle w:val="pl-s"/>
                <w:rFonts w:ascii="Menlo" w:hAnsi="Menlo" w:cs="Menlo"/>
                <w:sz w:val="20"/>
                <w:szCs w:val="20"/>
                <w:shd w:val="clear" w:color="auto" w:fill="FFFFFF"/>
              </w:rPr>
              <w:t>r"((?&lt;=^)|(?&lt;= ))(hcc|hepatocellular carcinoma|hepatomas?)(?=\W|$)"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, </w:t>
            </w:r>
            <w:r w:rsidRPr="009B6217">
              <w:rPr>
                <w:rStyle w:val="pl-s1"/>
                <w:rFonts w:ascii="Menlo" w:eastAsiaTheme="majorEastAsia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v"/>
                <w:rFonts w:ascii="Menlo" w:hAnsi="Menlo" w:cs="Menlo"/>
                <w:sz w:val="20"/>
                <w:szCs w:val="20"/>
                <w:shd w:val="clear" w:color="auto" w:fill="FFFFFF"/>
              </w:rPr>
              <w:t>I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c1"/>
                <w:rFonts w:ascii="Menlo" w:hAnsi="Menlo" w:cs="Menlo"/>
                <w:sz w:val="20"/>
                <w:szCs w:val="20"/>
                <w:shd w:val="clear" w:color="auto" w:fill="FFFFFF"/>
              </w:rPr>
              <w:t>|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  <w:t>M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) </w:t>
            </w:r>
          </w:p>
          <w:p w14:paraId="447EFE1C" w14:textId="77777777" w:rsidR="0040370C" w:rsidRPr="009B6217" w:rsidRDefault="0040370C" w:rsidP="00FF7B06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B6217"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  <w:t>['modifier_probable'] = re.compile(r"(probable|suspicious|likely|possible|may)")</w:t>
            </w:r>
          </w:p>
        </w:tc>
      </w:tr>
      <w:tr w:rsidR="0040370C" w:rsidRPr="009B6217" w14:paraId="56A296DB" w14:textId="77777777" w:rsidTr="00FF7B06">
        <w:trPr>
          <w:trHeight w:val="872"/>
          <w:jc w:val="center"/>
        </w:trPr>
        <w:tc>
          <w:tcPr>
            <w:tcW w:w="2184" w:type="dxa"/>
          </w:tcPr>
          <w:p w14:paraId="030B7139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6217">
              <w:rPr>
                <w:rFonts w:ascii="Arial" w:hAnsi="Arial" w:cs="Arial"/>
                <w:sz w:val="20"/>
                <w:szCs w:val="20"/>
              </w:rPr>
              <w:t>Benign tumours</w:t>
            </w:r>
          </w:p>
        </w:tc>
        <w:tc>
          <w:tcPr>
            <w:tcW w:w="8301" w:type="dxa"/>
          </w:tcPr>
          <w:p w14:paraId="69034C4E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</w:pP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[</w:t>
            </w:r>
            <w:r w:rsidRPr="009B6217">
              <w:rPr>
                <w:rStyle w:val="pl-s"/>
                <w:rFonts w:ascii="Menlo" w:eastAsiaTheme="majorEastAsia" w:hAnsi="Menlo" w:cs="Menlo"/>
                <w:sz w:val="20"/>
                <w:szCs w:val="20"/>
                <w:shd w:val="clear" w:color="auto" w:fill="FFFFFF"/>
              </w:rPr>
              <w:t>"hemangiomas"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] </w:t>
            </w:r>
            <w:r w:rsidRPr="009B6217">
              <w:rPr>
                <w:rStyle w:val="pl-c1"/>
                <w:rFonts w:ascii="Menlo" w:hAnsi="Menlo" w:cs="Menlo"/>
                <w:sz w:val="20"/>
                <w:szCs w:val="20"/>
                <w:shd w:val="clear" w:color="auto" w:fill="FFFFFF"/>
              </w:rPr>
              <w:t>=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  <w:t>compile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(</w:t>
            </w:r>
            <w:r w:rsidRPr="009B6217">
              <w:rPr>
                <w:rStyle w:val="pl-s"/>
                <w:rFonts w:ascii="Menlo" w:eastAsiaTheme="majorEastAsia" w:hAnsi="Menlo" w:cs="Menlo"/>
                <w:sz w:val="20"/>
                <w:szCs w:val="20"/>
                <w:shd w:val="clear" w:color="auto" w:fill="FFFFFF"/>
              </w:rPr>
              <w:t>r"((?&lt;=^)|(?&lt;= ))(ha?emangioma(ta|s)?)(?=\W|$)"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, </w:t>
            </w: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v"/>
                <w:rFonts w:ascii="Menlo" w:hAnsi="Menlo" w:cs="Menlo"/>
                <w:sz w:val="20"/>
                <w:szCs w:val="20"/>
                <w:shd w:val="clear" w:color="auto" w:fill="FFFFFF"/>
              </w:rPr>
              <w:t>I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c1"/>
                <w:rFonts w:ascii="Menlo" w:hAnsi="Menlo" w:cs="Menlo"/>
                <w:sz w:val="20"/>
                <w:szCs w:val="20"/>
                <w:shd w:val="clear" w:color="auto" w:fill="FFFFFF"/>
              </w:rPr>
              <w:t>|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v"/>
                <w:rFonts w:ascii="Menlo" w:hAnsi="Menlo" w:cs="Menlo"/>
                <w:sz w:val="20"/>
                <w:szCs w:val="20"/>
                <w:shd w:val="clear" w:color="auto" w:fill="FFFFFF"/>
              </w:rPr>
              <w:t>M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)</w:t>
            </w:r>
          </w:p>
          <w:p w14:paraId="3E9339CF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</w:pP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[</w:t>
            </w:r>
            <w:r w:rsidRPr="009B6217">
              <w:rPr>
                <w:rStyle w:val="pl-s"/>
                <w:rFonts w:ascii="Menlo" w:eastAsiaTheme="majorEastAsia" w:hAnsi="Menlo" w:cs="Menlo"/>
                <w:sz w:val="20"/>
                <w:szCs w:val="20"/>
                <w:shd w:val="clear" w:color="auto" w:fill="FFFFFF"/>
              </w:rPr>
              <w:t>"cyst"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] </w:t>
            </w:r>
            <w:r w:rsidRPr="009B6217">
              <w:rPr>
                <w:rStyle w:val="pl-c1"/>
                <w:rFonts w:ascii="Menlo" w:hAnsi="Menlo" w:cs="Menlo"/>
                <w:sz w:val="20"/>
                <w:szCs w:val="20"/>
                <w:shd w:val="clear" w:color="auto" w:fill="FFFFFF"/>
              </w:rPr>
              <w:t>=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  <w:t>compile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(</w:t>
            </w:r>
            <w:r w:rsidRPr="009B6217">
              <w:rPr>
                <w:rStyle w:val="pl-s"/>
                <w:rFonts w:ascii="Menlo" w:eastAsiaTheme="majorEastAsia" w:hAnsi="Menlo" w:cs="Menlo"/>
                <w:sz w:val="20"/>
                <w:szCs w:val="20"/>
                <w:shd w:val="clear" w:color="auto" w:fill="FFFFFF"/>
              </w:rPr>
              <w:t>r"((?&lt;=^)|(?&lt;= ))(cyst(s|ic)?)(?=\W|$)"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, </w:t>
            </w: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v"/>
                <w:rFonts w:ascii="Menlo" w:hAnsi="Menlo" w:cs="Menlo"/>
                <w:sz w:val="20"/>
                <w:szCs w:val="20"/>
                <w:shd w:val="clear" w:color="auto" w:fill="FFFFFF"/>
              </w:rPr>
              <w:t>I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c1"/>
                <w:rFonts w:ascii="Menlo" w:hAnsi="Menlo" w:cs="Menlo"/>
                <w:sz w:val="20"/>
                <w:szCs w:val="20"/>
                <w:shd w:val="clear" w:color="auto" w:fill="FFFFFF"/>
              </w:rPr>
              <w:t>|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  <w:t>M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)</w:t>
            </w:r>
          </w:p>
          <w:p w14:paraId="311D9324" w14:textId="77777777" w:rsidR="0040370C" w:rsidRPr="009B6217" w:rsidRDefault="0040370C" w:rsidP="00FF7B06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[</w:t>
            </w:r>
            <w:r w:rsidRPr="009B6217">
              <w:rPr>
                <w:rStyle w:val="pl-s"/>
                <w:rFonts w:ascii="Menlo" w:eastAsiaTheme="majorEastAsia" w:hAnsi="Menlo" w:cs="Menlo"/>
                <w:sz w:val="20"/>
                <w:szCs w:val="20"/>
                <w:shd w:val="clear" w:color="auto" w:fill="FFFFFF"/>
              </w:rPr>
              <w:t>"cholecystitis"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] </w:t>
            </w:r>
            <w:r w:rsidRPr="009B6217">
              <w:rPr>
                <w:rStyle w:val="pl-c1"/>
                <w:rFonts w:ascii="Menlo" w:hAnsi="Menlo" w:cs="Menlo"/>
                <w:sz w:val="20"/>
                <w:szCs w:val="20"/>
                <w:shd w:val="clear" w:color="auto" w:fill="FFFFFF"/>
              </w:rPr>
              <w:t>=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s1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  <w:t>compile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(</w:t>
            </w:r>
            <w:r w:rsidRPr="009B6217">
              <w:rPr>
                <w:rStyle w:val="pl-s"/>
                <w:rFonts w:ascii="Menlo" w:eastAsiaTheme="majorEastAsia" w:hAnsi="Menlo" w:cs="Menlo"/>
                <w:sz w:val="20"/>
                <w:szCs w:val="20"/>
                <w:shd w:val="clear" w:color="auto" w:fill="FFFFFF"/>
              </w:rPr>
              <w:t>r"((?&lt;=^)|(?&lt;= ))(cholecystitis)(?=\W|$)"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, </w:t>
            </w:r>
            <w:r w:rsidRPr="009B6217">
              <w:rPr>
                <w:rStyle w:val="pl-s1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  <w:t>I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c1"/>
                <w:rFonts w:ascii="Menlo" w:hAnsi="Menlo" w:cs="Menlo"/>
                <w:sz w:val="20"/>
                <w:szCs w:val="20"/>
                <w:shd w:val="clear" w:color="auto" w:fill="FFFFFF"/>
              </w:rPr>
              <w:t>|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  <w:t>M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40370C" w:rsidRPr="009B6217" w14:paraId="46C0186F" w14:textId="77777777" w:rsidTr="00FF7B06">
        <w:trPr>
          <w:trHeight w:val="280"/>
          <w:jc w:val="center"/>
        </w:trPr>
        <w:tc>
          <w:tcPr>
            <w:tcW w:w="2184" w:type="dxa"/>
          </w:tcPr>
          <w:p w14:paraId="3682340A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6217">
              <w:rPr>
                <w:rFonts w:ascii="Arial" w:hAnsi="Arial" w:cs="Arial"/>
                <w:sz w:val="20"/>
                <w:szCs w:val="20"/>
                <w:lang w:val="en-US"/>
              </w:rPr>
              <w:t>Haematoma</w:t>
            </w:r>
          </w:p>
        </w:tc>
        <w:tc>
          <w:tcPr>
            <w:tcW w:w="8301" w:type="dxa"/>
          </w:tcPr>
          <w:p w14:paraId="3C132D5D" w14:textId="77777777" w:rsidR="0040370C" w:rsidRPr="009B6217" w:rsidRDefault="0040370C" w:rsidP="00FF7B06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  <w:t>compile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(</w:t>
            </w:r>
            <w:r w:rsidRPr="009B6217">
              <w:rPr>
                <w:rStyle w:val="pl-s"/>
                <w:rFonts w:ascii="Menlo" w:hAnsi="Menlo" w:cs="Menlo"/>
                <w:sz w:val="20"/>
                <w:szCs w:val="20"/>
                <w:shd w:val="clear" w:color="auto" w:fill="FFFFFF"/>
              </w:rPr>
              <w:t>r"((?&lt;=^)|(?&lt;= ))(ha?ematoma)(?=\W|$)"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, </w:t>
            </w: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v"/>
                <w:rFonts w:ascii="Menlo" w:hAnsi="Menlo" w:cs="Menlo"/>
                <w:sz w:val="20"/>
                <w:szCs w:val="20"/>
                <w:shd w:val="clear" w:color="auto" w:fill="FFFFFF"/>
              </w:rPr>
              <w:t>I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c1"/>
                <w:rFonts w:ascii="Menlo" w:hAnsi="Menlo" w:cs="Menlo"/>
                <w:sz w:val="20"/>
                <w:szCs w:val="20"/>
                <w:shd w:val="clear" w:color="auto" w:fill="FFFFFF"/>
              </w:rPr>
              <w:t>|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s1"/>
                <w:rFonts w:ascii="Menlo" w:eastAsiaTheme="majorEastAsia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v"/>
                <w:rFonts w:ascii="Menlo" w:hAnsi="Menlo" w:cs="Menlo"/>
                <w:sz w:val="20"/>
                <w:szCs w:val="20"/>
                <w:shd w:val="clear" w:color="auto" w:fill="FFFFFF"/>
              </w:rPr>
              <w:t>M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) </w:t>
            </w:r>
          </w:p>
        </w:tc>
      </w:tr>
      <w:tr w:rsidR="0040370C" w:rsidRPr="009B6217" w14:paraId="1C504D27" w14:textId="77777777" w:rsidTr="00FF7B06">
        <w:trPr>
          <w:trHeight w:val="295"/>
          <w:jc w:val="center"/>
        </w:trPr>
        <w:tc>
          <w:tcPr>
            <w:tcW w:w="2184" w:type="dxa"/>
          </w:tcPr>
          <w:p w14:paraId="52763762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6217">
              <w:rPr>
                <w:rFonts w:ascii="Arial" w:hAnsi="Arial" w:cs="Arial"/>
                <w:sz w:val="20"/>
                <w:szCs w:val="20"/>
                <w:lang w:val="en-US"/>
              </w:rPr>
              <w:t>Metastasis</w:t>
            </w:r>
          </w:p>
        </w:tc>
        <w:tc>
          <w:tcPr>
            <w:tcW w:w="8301" w:type="dxa"/>
          </w:tcPr>
          <w:p w14:paraId="1C379B5F" w14:textId="77777777" w:rsidR="0040370C" w:rsidRPr="009B6217" w:rsidRDefault="0040370C" w:rsidP="00FF7B06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  <w:t>compile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(</w:t>
            </w:r>
            <w:r w:rsidRPr="009B6217">
              <w:rPr>
                <w:rStyle w:val="pl-s"/>
                <w:rFonts w:ascii="Menlo" w:hAnsi="Menlo" w:cs="Menlo"/>
                <w:sz w:val="20"/>
                <w:szCs w:val="20"/>
                <w:shd w:val="clear" w:color="auto" w:fill="FFFFFF"/>
              </w:rPr>
              <w:t>r"((?&lt;=^)|(?&lt;= ))(metastas(i|e)s|metastatic|metastasize)(?=\W|$)"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, </w:t>
            </w: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v"/>
                <w:rFonts w:ascii="Menlo" w:hAnsi="Menlo" w:cs="Menlo"/>
                <w:sz w:val="20"/>
                <w:szCs w:val="20"/>
                <w:shd w:val="clear" w:color="auto" w:fill="FFFFFF"/>
              </w:rPr>
              <w:t>I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c1"/>
                <w:rFonts w:ascii="Menlo" w:hAnsi="Menlo" w:cs="Menlo"/>
                <w:sz w:val="20"/>
                <w:szCs w:val="20"/>
                <w:shd w:val="clear" w:color="auto" w:fill="FFFFFF"/>
              </w:rPr>
              <w:t>|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  <w:t>M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) </w:t>
            </w:r>
          </w:p>
        </w:tc>
      </w:tr>
      <w:tr w:rsidR="0040370C" w:rsidRPr="009B6217" w14:paraId="5E082CA0" w14:textId="77777777" w:rsidTr="00FF7B06">
        <w:trPr>
          <w:trHeight w:val="280"/>
          <w:jc w:val="center"/>
        </w:trPr>
        <w:tc>
          <w:tcPr>
            <w:tcW w:w="2184" w:type="dxa"/>
          </w:tcPr>
          <w:p w14:paraId="4FAC8924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6217">
              <w:rPr>
                <w:rFonts w:ascii="Arial" w:hAnsi="Arial" w:cs="Arial"/>
                <w:sz w:val="20"/>
                <w:szCs w:val="20"/>
              </w:rPr>
              <w:t>Liver lesion/tumour</w:t>
            </w:r>
          </w:p>
          <w:p w14:paraId="2915F7DB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6217">
              <w:rPr>
                <w:rFonts w:ascii="Arial" w:hAnsi="Arial" w:cs="Arial"/>
                <w:sz w:val="20"/>
                <w:szCs w:val="20"/>
              </w:rPr>
              <w:t>(along with modifiers)</w:t>
            </w:r>
          </w:p>
        </w:tc>
        <w:tc>
          <w:tcPr>
            <w:tcW w:w="8301" w:type="dxa"/>
          </w:tcPr>
          <w:p w14:paraId="4AD254DD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</w:pP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  <w:t>compile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(</w:t>
            </w:r>
            <w:r w:rsidRPr="009B6217">
              <w:rPr>
                <w:rStyle w:val="pl-s"/>
                <w:rFonts w:ascii="Menlo" w:hAnsi="Menlo" w:cs="Menlo"/>
                <w:sz w:val="20"/>
                <w:szCs w:val="20"/>
                <w:shd w:val="clear" w:color="auto" w:fill="FFFFFF"/>
              </w:rPr>
              <w:t>r"((?&lt;=^)|(?&lt;= ))((focal\s|enhancing\s|mass\s)?(liver\s)?(lesions?|tumours?|mass(es)?))(?=\W|$)"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, </w:t>
            </w:r>
            <w:r w:rsidRPr="009B6217">
              <w:rPr>
                <w:rStyle w:val="pl-s1"/>
                <w:rFonts w:ascii="Menlo" w:eastAsiaTheme="majorEastAsia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v"/>
                <w:rFonts w:ascii="Menlo" w:hAnsi="Menlo" w:cs="Menlo"/>
                <w:sz w:val="20"/>
                <w:szCs w:val="20"/>
                <w:shd w:val="clear" w:color="auto" w:fill="FFFFFF"/>
              </w:rPr>
              <w:t>I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c1"/>
                <w:rFonts w:ascii="Menlo" w:hAnsi="Menlo" w:cs="Menlo"/>
                <w:sz w:val="20"/>
                <w:szCs w:val="20"/>
                <w:shd w:val="clear" w:color="auto" w:fill="FFFFFF"/>
              </w:rPr>
              <w:t>|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s1"/>
                <w:rFonts w:ascii="Menlo" w:eastAsiaTheme="majorEastAsia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v"/>
                <w:rFonts w:ascii="Menlo" w:hAnsi="Menlo" w:cs="Menlo"/>
                <w:sz w:val="20"/>
                <w:szCs w:val="20"/>
                <w:shd w:val="clear" w:color="auto" w:fill="FFFFFF"/>
              </w:rPr>
              <w:t>M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)</w:t>
            </w:r>
          </w:p>
          <w:p w14:paraId="020E86FE" w14:textId="77777777" w:rsidR="0040370C" w:rsidRPr="009B6217" w:rsidRDefault="0040370C" w:rsidP="00FF7B06">
            <w:pPr>
              <w:snapToGrid w:val="0"/>
              <w:spacing w:line="360" w:lineRule="auto"/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</w:pPr>
            <w:r w:rsidRPr="009B6217"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  <w:t>['modifier_enlarge'] = re.compile(r"[^(no)] enlarged?|large|increased?", re.I | re.M)</w:t>
            </w:r>
          </w:p>
          <w:p w14:paraId="025D768C" w14:textId="77777777" w:rsidR="0040370C" w:rsidRPr="009B6217" w:rsidRDefault="0040370C" w:rsidP="00FF7B06">
            <w:pPr>
              <w:snapToGrid w:val="0"/>
              <w:spacing w:line="360" w:lineRule="auto"/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</w:pPr>
            <w:r w:rsidRPr="009B6217"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  <w:t xml:space="preserve">['modifier_unchanged'] = re.compile(r"not? changed?|not? changes?|unchanged?|unchanges?|stable|no enlarges?|no enlarged?", re.I | re.M) </w:t>
            </w:r>
          </w:p>
          <w:p w14:paraId="56999C25" w14:textId="77777777" w:rsidR="0040370C" w:rsidRPr="009B6217" w:rsidRDefault="0040370C" w:rsidP="00FF7B06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B6217"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  <w:t>['modifier_small'] = re.compile(r"small|tiny|little", re.I | re.M)</w:t>
            </w:r>
          </w:p>
        </w:tc>
      </w:tr>
      <w:tr w:rsidR="0040370C" w:rsidRPr="009B6217" w14:paraId="4F1A3326" w14:textId="77777777" w:rsidTr="00FF7B06">
        <w:trPr>
          <w:trHeight w:val="592"/>
          <w:jc w:val="center"/>
        </w:trPr>
        <w:tc>
          <w:tcPr>
            <w:tcW w:w="2184" w:type="dxa"/>
          </w:tcPr>
          <w:p w14:paraId="7AA4CB9D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6217">
              <w:rPr>
                <w:rFonts w:ascii="Arial" w:hAnsi="Arial" w:cs="Arial"/>
                <w:sz w:val="20"/>
                <w:szCs w:val="20"/>
              </w:rPr>
              <w:t>APHE</w:t>
            </w:r>
          </w:p>
        </w:tc>
        <w:tc>
          <w:tcPr>
            <w:tcW w:w="8301" w:type="dxa"/>
          </w:tcPr>
          <w:p w14:paraId="1F244FE8" w14:textId="77777777" w:rsidR="0040370C" w:rsidRPr="009B6217" w:rsidRDefault="0040370C" w:rsidP="00FF7B06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  <w:t>compile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(</w:t>
            </w:r>
            <w:r w:rsidRPr="009B6217">
              <w:rPr>
                <w:rStyle w:val="pl-s"/>
                <w:rFonts w:ascii="Menlo" w:hAnsi="Menlo" w:cs="Menlo"/>
                <w:sz w:val="20"/>
                <w:szCs w:val="20"/>
                <w:shd w:val="clear" w:color="auto" w:fill="FFFFFF"/>
              </w:rPr>
              <w:t>r"((?&lt;=^)|(?&lt;= ))(((hyper)?enhancement.*\sarterial(\sphase)?)|(arterial(\sphase)?.*\s(hyper)?enhancement)|APHE|(arterial(\sphase)? hypervascular(ity)?))(?=\W|$)"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, </w:t>
            </w:r>
            <w:r w:rsidRPr="009B6217">
              <w:rPr>
                <w:rStyle w:val="pl-s1"/>
                <w:rFonts w:ascii="Menlo" w:eastAsiaTheme="majorEastAsia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v"/>
                <w:rFonts w:ascii="Menlo" w:hAnsi="Menlo" w:cs="Menlo"/>
                <w:sz w:val="20"/>
                <w:szCs w:val="20"/>
                <w:shd w:val="clear" w:color="auto" w:fill="FFFFFF"/>
              </w:rPr>
              <w:t>I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c1"/>
                <w:rFonts w:ascii="Menlo" w:hAnsi="Menlo" w:cs="Menlo"/>
                <w:sz w:val="20"/>
                <w:szCs w:val="20"/>
                <w:shd w:val="clear" w:color="auto" w:fill="FFFFFF"/>
              </w:rPr>
              <w:t>|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s1"/>
                <w:rFonts w:ascii="Menlo" w:eastAsiaTheme="majorEastAsia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v"/>
                <w:rFonts w:ascii="Menlo" w:hAnsi="Menlo" w:cs="Menlo"/>
                <w:sz w:val="20"/>
                <w:szCs w:val="20"/>
                <w:shd w:val="clear" w:color="auto" w:fill="FFFFFF"/>
              </w:rPr>
              <w:t>M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40370C" w:rsidRPr="009B6217" w14:paraId="1A60B81A" w14:textId="77777777" w:rsidTr="00FF7B06">
        <w:trPr>
          <w:trHeight w:val="280"/>
          <w:jc w:val="center"/>
        </w:trPr>
        <w:tc>
          <w:tcPr>
            <w:tcW w:w="2184" w:type="dxa"/>
          </w:tcPr>
          <w:p w14:paraId="3B2917AA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6217">
              <w:rPr>
                <w:rFonts w:ascii="Arial" w:hAnsi="Arial" w:cs="Arial"/>
                <w:sz w:val="20"/>
                <w:szCs w:val="20"/>
              </w:rPr>
              <w:t>Washout</w:t>
            </w:r>
          </w:p>
        </w:tc>
        <w:tc>
          <w:tcPr>
            <w:tcW w:w="8301" w:type="dxa"/>
          </w:tcPr>
          <w:p w14:paraId="327DACF3" w14:textId="77777777" w:rsidR="0040370C" w:rsidRPr="009B6217" w:rsidRDefault="0040370C" w:rsidP="00FF7B06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  <w:t>compile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(</w:t>
            </w:r>
            <w:r w:rsidRPr="009B6217">
              <w:rPr>
                <w:rStyle w:val="pl-s"/>
                <w:rFonts w:ascii="Menlo" w:hAnsi="Menlo" w:cs="Menlo"/>
                <w:sz w:val="20"/>
                <w:szCs w:val="20"/>
                <w:shd w:val="clear" w:color="auto" w:fill="FFFFFF"/>
              </w:rPr>
              <w:t>r"((?&lt;=^)|(?&lt;= ))((non(-| )?peripheral )?washout)(?=\W|$)"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, </w:t>
            </w: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  <w:t>I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c1"/>
                <w:rFonts w:ascii="Menlo" w:hAnsi="Menlo" w:cs="Menlo"/>
                <w:sz w:val="20"/>
                <w:szCs w:val="20"/>
                <w:shd w:val="clear" w:color="auto" w:fill="FFFFFF"/>
              </w:rPr>
              <w:t>|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v"/>
                <w:rFonts w:ascii="Menlo" w:hAnsi="Menlo" w:cs="Menlo"/>
                <w:sz w:val="20"/>
                <w:szCs w:val="20"/>
                <w:shd w:val="clear" w:color="auto" w:fill="FFFFFF"/>
              </w:rPr>
              <w:t>M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) </w:t>
            </w:r>
          </w:p>
        </w:tc>
      </w:tr>
      <w:tr w:rsidR="0040370C" w:rsidRPr="009B6217" w14:paraId="2147DAA7" w14:textId="77777777" w:rsidTr="00FF7B06">
        <w:trPr>
          <w:trHeight w:val="295"/>
          <w:jc w:val="center"/>
        </w:trPr>
        <w:tc>
          <w:tcPr>
            <w:tcW w:w="2184" w:type="dxa"/>
          </w:tcPr>
          <w:p w14:paraId="0B837E69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6217">
              <w:rPr>
                <w:rFonts w:ascii="Arial" w:hAnsi="Arial" w:cs="Arial"/>
                <w:sz w:val="20"/>
                <w:szCs w:val="20"/>
              </w:rPr>
              <w:t>Capsule</w:t>
            </w:r>
          </w:p>
          <w:p w14:paraId="4E954821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6217">
              <w:rPr>
                <w:rFonts w:ascii="Arial" w:hAnsi="Arial" w:cs="Arial"/>
                <w:sz w:val="20"/>
                <w:szCs w:val="20"/>
              </w:rPr>
              <w:t>(along with modifiers)</w:t>
            </w:r>
          </w:p>
        </w:tc>
        <w:tc>
          <w:tcPr>
            <w:tcW w:w="8301" w:type="dxa"/>
          </w:tcPr>
          <w:p w14:paraId="4FFCE67D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</w:pP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['capsule'] = re.compile(r"((?&lt;=^)|(?&lt;= ))(((non-?)?enhancing )?capsule)(?=\W|$)", re.I | re.M)</w:t>
            </w:r>
          </w:p>
          <w:p w14:paraId="342334B5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</w:pP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['modifier_enhancing'] = re.compile(r"((?&lt;=^)|(?&lt;= ))enhancing(?= capsule)", re.I | re.M) </w:t>
            </w:r>
          </w:p>
          <w:p w14:paraId="45A9E1CA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</w:pP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['modifier_nonenhancing'] = re.compile(r"((?&lt;=^)|(?&lt;= ))non(-| )?enhancing(?= capsule)", re.I | re.M)</w:t>
            </w:r>
          </w:p>
        </w:tc>
      </w:tr>
      <w:tr w:rsidR="0040370C" w:rsidRPr="009B6217" w14:paraId="0A597C75" w14:textId="77777777" w:rsidTr="00FF7B06">
        <w:trPr>
          <w:trHeight w:val="280"/>
          <w:jc w:val="center"/>
        </w:trPr>
        <w:tc>
          <w:tcPr>
            <w:tcW w:w="2184" w:type="dxa"/>
          </w:tcPr>
          <w:p w14:paraId="5C9BEB18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6217">
              <w:rPr>
                <w:rFonts w:ascii="Arial" w:hAnsi="Arial" w:cs="Arial"/>
                <w:sz w:val="20"/>
                <w:szCs w:val="20"/>
              </w:rPr>
              <w:t>observation size</w:t>
            </w:r>
          </w:p>
        </w:tc>
        <w:tc>
          <w:tcPr>
            <w:tcW w:w="8301" w:type="dxa"/>
          </w:tcPr>
          <w:p w14:paraId="6496DAEC" w14:textId="77777777" w:rsidR="0040370C" w:rsidRPr="009B6217" w:rsidRDefault="0040370C" w:rsidP="00FF7B06">
            <w:pPr>
              <w:snapToGrid w:val="0"/>
              <w:spacing w:line="360" w:lineRule="auto"/>
              <w:rPr>
                <w:rStyle w:val="pl-token"/>
                <w:sz w:val="20"/>
                <w:szCs w:val="20"/>
              </w:rPr>
            </w:pP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  <w:t>compile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(</w:t>
            </w:r>
            <w:r w:rsidRPr="009B6217">
              <w:rPr>
                <w:rStyle w:val="pl-s"/>
                <w:rFonts w:ascii="Menlo" w:hAnsi="Menlo" w:cs="Menlo"/>
                <w:sz w:val="20"/>
                <w:szCs w:val="20"/>
                <w:shd w:val="clear" w:color="auto" w:fill="FFFFFF"/>
              </w:rPr>
              <w:t>r"((?&lt;=^)|(?&lt;= ))(liver|mass|tumour|lesion|nodule)(\s|\w)+(\d)+(\.\d+)?(\s)?(cm|mm)(?=\W|$)"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, </w:t>
            </w:r>
            <w:r w:rsidRPr="009B6217">
              <w:rPr>
                <w:rStyle w:val="pl-s1"/>
                <w:rFonts w:ascii="Menlo" w:eastAsiaTheme="majorEastAsia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v"/>
                <w:rFonts w:ascii="Menlo" w:hAnsi="Menlo" w:cs="Menlo"/>
                <w:sz w:val="20"/>
                <w:szCs w:val="20"/>
                <w:shd w:val="clear" w:color="auto" w:fill="FFFFFF"/>
              </w:rPr>
              <w:t>I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c1"/>
                <w:rFonts w:ascii="Menlo" w:hAnsi="Menlo" w:cs="Menlo"/>
                <w:sz w:val="20"/>
                <w:szCs w:val="20"/>
                <w:shd w:val="clear" w:color="auto" w:fill="FFFFFF"/>
              </w:rPr>
              <w:t>|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s1"/>
                <w:rFonts w:ascii="Menlo" w:eastAsiaTheme="majorEastAsia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v"/>
                <w:rFonts w:ascii="Menlo" w:hAnsi="Menlo" w:cs="Menlo"/>
                <w:sz w:val="20"/>
                <w:szCs w:val="20"/>
                <w:shd w:val="clear" w:color="auto" w:fill="FFFFFF"/>
              </w:rPr>
              <w:t>M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40370C" w:rsidRPr="009B6217" w14:paraId="0BAF1692" w14:textId="77777777" w:rsidTr="00FF7B06">
        <w:trPr>
          <w:trHeight w:val="295"/>
          <w:jc w:val="center"/>
        </w:trPr>
        <w:tc>
          <w:tcPr>
            <w:tcW w:w="2184" w:type="dxa"/>
          </w:tcPr>
          <w:p w14:paraId="26085D7C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6217">
              <w:rPr>
                <w:rFonts w:ascii="Arial" w:hAnsi="Arial" w:cs="Arial"/>
                <w:sz w:val="20"/>
                <w:szCs w:val="20"/>
              </w:rPr>
              <w:lastRenderedPageBreak/>
              <w:t>Size increase</w:t>
            </w:r>
          </w:p>
        </w:tc>
        <w:tc>
          <w:tcPr>
            <w:tcW w:w="8301" w:type="dxa"/>
          </w:tcPr>
          <w:p w14:paraId="29F734BE" w14:textId="77777777" w:rsidR="0040370C" w:rsidRPr="009B6217" w:rsidRDefault="0040370C" w:rsidP="00FF7B06">
            <w:pPr>
              <w:snapToGrid w:val="0"/>
              <w:spacing w:line="360" w:lineRule="auto"/>
              <w:rPr>
                <w:rStyle w:val="pl-token"/>
                <w:sz w:val="20"/>
                <w:szCs w:val="20"/>
              </w:rPr>
            </w:pP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  <w:t>compile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( </w:t>
            </w:r>
            <w:r w:rsidRPr="009B6217">
              <w:rPr>
                <w:rStyle w:val="pl-s"/>
                <w:rFonts w:ascii="Menlo" w:hAnsi="Menlo" w:cs="Menlo"/>
                <w:sz w:val="20"/>
                <w:szCs w:val="20"/>
                <w:shd w:val="clear" w:color="auto" w:fill="FFFFFF"/>
              </w:rPr>
              <w:t>r"((?&lt;=^)|(?&lt;= ))(liver.+(increase in size))|((increase in size).+liver)(?=\W|$)"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, </w:t>
            </w:r>
            <w:r w:rsidRPr="009B6217">
              <w:rPr>
                <w:rStyle w:val="pl-s1"/>
                <w:rFonts w:ascii="Menlo" w:eastAsiaTheme="majorEastAsia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v"/>
                <w:rFonts w:ascii="Menlo" w:hAnsi="Menlo" w:cs="Menlo"/>
                <w:sz w:val="20"/>
                <w:szCs w:val="20"/>
                <w:shd w:val="clear" w:color="auto" w:fill="FFFFFF"/>
              </w:rPr>
              <w:t>I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c1"/>
                <w:rFonts w:ascii="Menlo" w:hAnsi="Menlo" w:cs="Menlo"/>
                <w:sz w:val="20"/>
                <w:szCs w:val="20"/>
                <w:shd w:val="clear" w:color="auto" w:fill="FFFFFF"/>
              </w:rPr>
              <w:t>|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v"/>
                <w:rFonts w:ascii="Menlo" w:hAnsi="Menlo" w:cs="Menlo"/>
                <w:sz w:val="20"/>
                <w:szCs w:val="20"/>
                <w:shd w:val="clear" w:color="auto" w:fill="FFFFFF"/>
              </w:rPr>
              <w:t>M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40370C" w:rsidRPr="009B6217" w14:paraId="7A21EE85" w14:textId="77777777" w:rsidTr="00FF7B06">
        <w:trPr>
          <w:trHeight w:val="560"/>
          <w:jc w:val="center"/>
        </w:trPr>
        <w:tc>
          <w:tcPr>
            <w:tcW w:w="2184" w:type="dxa"/>
          </w:tcPr>
          <w:p w14:paraId="5701A5B2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6217">
              <w:rPr>
                <w:rFonts w:ascii="Arial" w:hAnsi="Arial" w:cs="Arial"/>
                <w:sz w:val="20"/>
                <w:szCs w:val="20"/>
              </w:rPr>
              <w:t>Normal examination</w:t>
            </w:r>
          </w:p>
        </w:tc>
        <w:tc>
          <w:tcPr>
            <w:tcW w:w="8301" w:type="dxa"/>
          </w:tcPr>
          <w:p w14:paraId="753E8284" w14:textId="77777777" w:rsidR="0040370C" w:rsidRPr="009B6217" w:rsidRDefault="0040370C" w:rsidP="00FF7B06">
            <w:pPr>
              <w:snapToGrid w:val="0"/>
              <w:spacing w:line="360" w:lineRule="auto"/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</w:pP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</w:rPr>
              <w:t>.</w:t>
            </w: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</w:rPr>
              <w:t>compile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</w:rPr>
              <w:t xml:space="preserve">( </w:t>
            </w:r>
            <w:r w:rsidRPr="009B6217">
              <w:rPr>
                <w:rStyle w:val="pl-s"/>
                <w:rFonts w:ascii="Menlo" w:hAnsi="Menlo" w:cs="Menlo"/>
                <w:color w:val="24292F"/>
                <w:sz w:val="20"/>
                <w:szCs w:val="20"/>
              </w:rPr>
              <w:t>r"((?&lt;=^)|(?&lt;= ))(normal|stable|unremarkable|unchanged|asymptomatic)(?=\W|$)"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</w:rPr>
              <w:t xml:space="preserve">, </w:t>
            </w:r>
            <w:r w:rsidRPr="009B6217">
              <w:rPr>
                <w:rStyle w:val="pl-s1"/>
                <w:rFonts w:ascii="Menlo" w:eastAsiaTheme="majorEastAsia" w:hAnsi="Menlo" w:cs="Menlo"/>
                <w:color w:val="24292F"/>
                <w:sz w:val="20"/>
                <w:szCs w:val="20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</w:rPr>
              <w:t>.</w:t>
            </w:r>
            <w:r w:rsidRPr="009B6217">
              <w:rPr>
                <w:rStyle w:val="pl-v"/>
                <w:rFonts w:ascii="Menlo" w:hAnsi="Menlo" w:cs="Menlo"/>
                <w:color w:val="24292F"/>
                <w:sz w:val="20"/>
                <w:szCs w:val="20"/>
              </w:rPr>
              <w:t>I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</w:rPr>
              <w:t xml:space="preserve"> </w:t>
            </w:r>
            <w:r w:rsidRPr="009B6217">
              <w:rPr>
                <w:rStyle w:val="pl-c1"/>
                <w:rFonts w:ascii="Menlo" w:hAnsi="Menlo" w:cs="Menlo"/>
                <w:color w:val="24292F"/>
                <w:sz w:val="20"/>
                <w:szCs w:val="20"/>
              </w:rPr>
              <w:t>|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</w:rPr>
              <w:t xml:space="preserve"> </w:t>
            </w:r>
            <w:r w:rsidRPr="009B6217">
              <w:rPr>
                <w:rStyle w:val="pl-s1"/>
                <w:rFonts w:ascii="Menlo" w:eastAsiaTheme="majorEastAsia" w:hAnsi="Menlo" w:cs="Menlo"/>
                <w:color w:val="24292F"/>
                <w:sz w:val="20"/>
                <w:szCs w:val="20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</w:rPr>
              <w:t>.</w:t>
            </w:r>
            <w:r w:rsidRPr="009B6217">
              <w:rPr>
                <w:rStyle w:val="pl-v"/>
                <w:rFonts w:ascii="Menlo" w:hAnsi="Menlo" w:cs="Menlo"/>
                <w:color w:val="24292F"/>
                <w:sz w:val="20"/>
                <w:szCs w:val="20"/>
              </w:rPr>
              <w:t>M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</w:rPr>
              <w:t>)</w:t>
            </w:r>
          </w:p>
        </w:tc>
      </w:tr>
      <w:tr w:rsidR="0040370C" w:rsidRPr="009B6217" w14:paraId="7FADBB04" w14:textId="77777777" w:rsidTr="00FF7B06">
        <w:trPr>
          <w:trHeight w:val="575"/>
          <w:jc w:val="center"/>
        </w:trPr>
        <w:tc>
          <w:tcPr>
            <w:tcW w:w="2184" w:type="dxa"/>
          </w:tcPr>
          <w:p w14:paraId="02C86C2A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6217">
              <w:rPr>
                <w:rFonts w:ascii="Arial" w:hAnsi="Arial" w:cs="Arial"/>
                <w:sz w:val="20"/>
                <w:szCs w:val="20"/>
              </w:rPr>
              <w:t>Hypervascular lesion</w:t>
            </w:r>
          </w:p>
        </w:tc>
        <w:tc>
          <w:tcPr>
            <w:tcW w:w="8301" w:type="dxa"/>
          </w:tcPr>
          <w:p w14:paraId="5DEA46DF" w14:textId="77777777" w:rsidR="0040370C" w:rsidRPr="009B6217" w:rsidRDefault="0040370C" w:rsidP="00FF7B06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  <w:t>compile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(</w:t>
            </w:r>
            <w:r w:rsidRPr="009B6217">
              <w:rPr>
                <w:rStyle w:val="pl-s"/>
                <w:rFonts w:ascii="Menlo" w:hAnsi="Menlo" w:cs="Menlo"/>
                <w:sz w:val="20"/>
                <w:szCs w:val="20"/>
                <w:shd w:val="clear" w:color="auto" w:fill="FFFFFF"/>
              </w:rPr>
              <w:t>r"((?&lt;=^)|(?&lt;= ))(hypervascular(ity)?( lesion(s)?| nodule(s)?)?)(?=\W|$)"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, </w:t>
            </w:r>
            <w:r w:rsidRPr="009B6217">
              <w:rPr>
                <w:rStyle w:val="pl-s1"/>
                <w:rFonts w:ascii="Menlo" w:eastAsiaTheme="majorEastAsia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v"/>
                <w:rFonts w:ascii="Menlo" w:hAnsi="Menlo" w:cs="Menlo"/>
                <w:sz w:val="20"/>
                <w:szCs w:val="20"/>
                <w:shd w:val="clear" w:color="auto" w:fill="FFFFFF"/>
              </w:rPr>
              <w:t>I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c1"/>
                <w:rFonts w:ascii="Menlo" w:hAnsi="Menlo" w:cs="Menlo"/>
                <w:sz w:val="20"/>
                <w:szCs w:val="20"/>
                <w:shd w:val="clear" w:color="auto" w:fill="FFFFFF"/>
              </w:rPr>
              <w:t>|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 </w:t>
            </w:r>
            <w:r w:rsidRPr="009B6217">
              <w:rPr>
                <w:rStyle w:val="pl-s1"/>
                <w:rFonts w:ascii="Menlo" w:eastAsiaTheme="majorEastAsia" w:hAnsi="Menlo" w:cs="Menlo"/>
                <w:color w:val="24292F"/>
                <w:sz w:val="20"/>
                <w:szCs w:val="20"/>
                <w:shd w:val="clear" w:color="auto" w:fill="FFFFFF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>.</w:t>
            </w:r>
            <w:r w:rsidRPr="009B6217">
              <w:rPr>
                <w:rStyle w:val="pl-token"/>
                <w:rFonts w:ascii="Menlo" w:hAnsi="Menlo" w:cs="Menlo"/>
                <w:sz w:val="20"/>
                <w:szCs w:val="20"/>
                <w:shd w:val="clear" w:color="auto" w:fill="FFFFFF"/>
              </w:rPr>
              <w:t>M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  <w:t xml:space="preserve">) </w:t>
            </w:r>
          </w:p>
        </w:tc>
      </w:tr>
      <w:tr w:rsidR="0040370C" w:rsidRPr="009B6217" w14:paraId="4FEEEC22" w14:textId="77777777" w:rsidTr="00FF7B06">
        <w:trPr>
          <w:trHeight w:val="280"/>
          <w:jc w:val="center"/>
        </w:trPr>
        <w:tc>
          <w:tcPr>
            <w:tcW w:w="2184" w:type="dxa"/>
          </w:tcPr>
          <w:p w14:paraId="46EC8FC6" w14:textId="77777777" w:rsidR="0040370C" w:rsidRPr="009B6217" w:rsidRDefault="0040370C" w:rsidP="00FF7B06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6217">
              <w:rPr>
                <w:rFonts w:ascii="Arial" w:hAnsi="Arial" w:cs="Arial"/>
                <w:sz w:val="20"/>
                <w:szCs w:val="20"/>
              </w:rPr>
              <w:t>Nodules</w:t>
            </w:r>
          </w:p>
        </w:tc>
        <w:tc>
          <w:tcPr>
            <w:tcW w:w="8301" w:type="dxa"/>
          </w:tcPr>
          <w:p w14:paraId="7C547A90" w14:textId="77777777" w:rsidR="0040370C" w:rsidRPr="009B6217" w:rsidRDefault="0040370C" w:rsidP="00FF7B06">
            <w:pPr>
              <w:snapToGrid w:val="0"/>
              <w:spacing w:line="360" w:lineRule="auto"/>
              <w:rPr>
                <w:rStyle w:val="pl-token"/>
                <w:rFonts w:ascii="Menlo" w:hAnsi="Menlo" w:cs="Menlo"/>
                <w:color w:val="24292F"/>
                <w:sz w:val="20"/>
                <w:szCs w:val="20"/>
                <w:shd w:val="clear" w:color="auto" w:fill="FFFFFF"/>
              </w:rPr>
            </w:pP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</w:rPr>
              <w:t>.</w:t>
            </w: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</w:rPr>
              <w:t>compile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</w:rPr>
              <w:t>(</w:t>
            </w:r>
            <w:r w:rsidRPr="009B6217">
              <w:rPr>
                <w:rStyle w:val="pl-s"/>
                <w:rFonts w:ascii="Menlo" w:hAnsi="Menlo" w:cs="Menlo"/>
                <w:color w:val="24292F"/>
                <w:sz w:val="20"/>
                <w:szCs w:val="20"/>
              </w:rPr>
              <w:t>r"((?&lt;=^)|(?&lt;= ))(nodules?)(?=\W|$)"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</w:rPr>
              <w:t xml:space="preserve">, </w:t>
            </w:r>
            <w:r w:rsidRPr="009B6217">
              <w:rPr>
                <w:rStyle w:val="pl-token"/>
                <w:rFonts w:ascii="Menlo" w:hAnsi="Menlo" w:cs="Menlo"/>
                <w:color w:val="24292F"/>
                <w:sz w:val="20"/>
                <w:szCs w:val="20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</w:rPr>
              <w:t>.</w:t>
            </w:r>
            <w:r w:rsidRPr="009B6217">
              <w:rPr>
                <w:rStyle w:val="pl-v"/>
                <w:rFonts w:ascii="Menlo" w:hAnsi="Menlo" w:cs="Menlo"/>
                <w:color w:val="24292F"/>
                <w:sz w:val="20"/>
                <w:szCs w:val="20"/>
              </w:rPr>
              <w:t>I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</w:rPr>
              <w:t xml:space="preserve"> </w:t>
            </w:r>
            <w:r w:rsidRPr="009B6217">
              <w:rPr>
                <w:rStyle w:val="pl-c1"/>
                <w:rFonts w:ascii="Menlo" w:hAnsi="Menlo" w:cs="Menlo"/>
                <w:color w:val="24292F"/>
                <w:sz w:val="20"/>
                <w:szCs w:val="20"/>
              </w:rPr>
              <w:t>|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</w:rPr>
              <w:t xml:space="preserve"> </w:t>
            </w:r>
            <w:r w:rsidRPr="009B6217">
              <w:rPr>
                <w:rStyle w:val="pl-s1"/>
                <w:rFonts w:ascii="Menlo" w:eastAsiaTheme="majorEastAsia" w:hAnsi="Menlo" w:cs="Menlo"/>
                <w:color w:val="24292F"/>
                <w:sz w:val="20"/>
                <w:szCs w:val="20"/>
              </w:rPr>
              <w:t>re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</w:rPr>
              <w:t>.</w:t>
            </w:r>
            <w:r w:rsidRPr="009B6217">
              <w:rPr>
                <w:rStyle w:val="pl-v"/>
                <w:rFonts w:ascii="Menlo" w:hAnsi="Menlo" w:cs="Menlo"/>
                <w:color w:val="24292F"/>
                <w:sz w:val="20"/>
                <w:szCs w:val="20"/>
              </w:rPr>
              <w:t>M</w:t>
            </w:r>
            <w:r w:rsidRPr="009B6217">
              <w:rPr>
                <w:rFonts w:ascii="Menlo" w:hAnsi="Menlo" w:cs="Menlo"/>
                <w:color w:val="24292F"/>
                <w:sz w:val="20"/>
                <w:szCs w:val="20"/>
              </w:rPr>
              <w:t>)</w:t>
            </w:r>
          </w:p>
        </w:tc>
      </w:tr>
    </w:tbl>
    <w:p w14:paraId="1BE5BE14" w14:textId="77777777" w:rsidR="0040370C" w:rsidRPr="003834A6" w:rsidRDefault="0040370C" w:rsidP="0040370C">
      <w:pPr>
        <w:spacing w:line="480" w:lineRule="auto"/>
        <w:contextualSpacing/>
      </w:pPr>
    </w:p>
    <w:p w14:paraId="57B9C40E" w14:textId="77777777" w:rsidR="0040370C" w:rsidRDefault="0040370C" w:rsidP="0040370C">
      <w:pPr>
        <w:spacing w:line="480" w:lineRule="auto"/>
        <w:contextualSpacing/>
        <w:rPr>
          <w:rFonts w:ascii="Arial" w:hAnsi="Arial" w:cs="Arial"/>
          <w:sz w:val="22"/>
          <w:szCs w:val="22"/>
          <w:lang w:val="en-US"/>
        </w:rPr>
        <w:sectPr w:rsidR="0040370C" w:rsidSect="009B6217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0CA32F2C" w14:textId="77777777" w:rsidR="0040370C" w:rsidRDefault="0040370C" w:rsidP="0040370C">
      <w:pPr>
        <w:spacing w:line="480" w:lineRule="auto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Table S3. Running time* of data preprocessing and report labelling </w:t>
      </w:r>
      <w:r>
        <w:rPr>
          <w:rFonts w:ascii="Arial" w:hAnsi="Arial" w:cs="Arial" w:hint="eastAsia"/>
          <w:b/>
          <w:bCs/>
          <w:sz w:val="22"/>
          <w:szCs w:val="22"/>
          <w:lang w:val="en-US"/>
        </w:rPr>
        <w:t>by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the proposed rule-based model for the development set and validation set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4"/>
        <w:gridCol w:w="2874"/>
        <w:gridCol w:w="2875"/>
      </w:tblGrid>
      <w:tr w:rsidR="0040370C" w14:paraId="7B6FDBA5" w14:textId="77777777" w:rsidTr="00FF7B06">
        <w:trPr>
          <w:trHeight w:val="520"/>
        </w:trPr>
        <w:tc>
          <w:tcPr>
            <w:tcW w:w="2874" w:type="dxa"/>
          </w:tcPr>
          <w:p w14:paraId="6B55558B" w14:textId="77777777" w:rsidR="0040370C" w:rsidRPr="009764F7" w:rsidRDefault="0040370C" w:rsidP="00FF7B06">
            <w:pPr>
              <w:spacing w:line="480" w:lineRule="auto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64F7">
              <w:rPr>
                <w:rFonts w:ascii="Arial" w:hAnsi="Arial" w:cs="Arial"/>
                <w:sz w:val="22"/>
                <w:szCs w:val="22"/>
                <w:lang w:val="en-US"/>
              </w:rPr>
              <w:t>Dataset</w:t>
            </w:r>
          </w:p>
        </w:tc>
        <w:tc>
          <w:tcPr>
            <w:tcW w:w="2874" w:type="dxa"/>
          </w:tcPr>
          <w:p w14:paraId="43BF95EE" w14:textId="77777777" w:rsidR="0040370C" w:rsidRPr="009764F7" w:rsidRDefault="0040370C" w:rsidP="00FF7B06">
            <w:pPr>
              <w:spacing w:line="480" w:lineRule="auto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Total r</w:t>
            </w:r>
            <w:r w:rsidRPr="009764F7">
              <w:rPr>
                <w:rFonts w:ascii="Arial" w:hAnsi="Arial" w:cs="Arial"/>
                <w:sz w:val="22"/>
                <w:szCs w:val="22"/>
                <w:lang w:val="en-US"/>
              </w:rPr>
              <w:t>unning time for data preprocessing</w:t>
            </w:r>
          </w:p>
        </w:tc>
        <w:tc>
          <w:tcPr>
            <w:tcW w:w="2875" w:type="dxa"/>
          </w:tcPr>
          <w:p w14:paraId="27E79C9C" w14:textId="77777777" w:rsidR="0040370C" w:rsidRPr="009764F7" w:rsidRDefault="0040370C" w:rsidP="00FF7B06">
            <w:pPr>
              <w:spacing w:line="480" w:lineRule="auto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Total r</w:t>
            </w:r>
            <w:r w:rsidRPr="009764F7">
              <w:rPr>
                <w:rFonts w:ascii="Arial" w:hAnsi="Arial" w:cs="Arial"/>
                <w:sz w:val="22"/>
                <w:szCs w:val="22"/>
                <w:lang w:val="en-US"/>
              </w:rPr>
              <w:t>unning time for report labelling</w:t>
            </w:r>
          </w:p>
        </w:tc>
      </w:tr>
      <w:tr w:rsidR="0040370C" w14:paraId="737AA208" w14:textId="77777777" w:rsidTr="00FF7B06">
        <w:trPr>
          <w:trHeight w:val="509"/>
        </w:trPr>
        <w:tc>
          <w:tcPr>
            <w:tcW w:w="2874" w:type="dxa"/>
          </w:tcPr>
          <w:p w14:paraId="0D4A3404" w14:textId="77777777" w:rsidR="0040370C" w:rsidRPr="009764F7" w:rsidRDefault="0040370C" w:rsidP="00FF7B06">
            <w:pPr>
              <w:spacing w:line="480" w:lineRule="auto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64F7">
              <w:rPr>
                <w:rFonts w:ascii="Arial" w:hAnsi="Arial" w:cs="Arial"/>
                <w:sz w:val="22"/>
                <w:szCs w:val="22"/>
                <w:lang w:val="en-US"/>
              </w:rPr>
              <w:t>Development set (Site 1, 655 reports)</w:t>
            </w:r>
          </w:p>
        </w:tc>
        <w:tc>
          <w:tcPr>
            <w:tcW w:w="2874" w:type="dxa"/>
          </w:tcPr>
          <w:p w14:paraId="72BA46A8" w14:textId="77777777" w:rsidR="0040370C" w:rsidRPr="009764F7" w:rsidRDefault="0040370C" w:rsidP="00FF7B06">
            <w:pPr>
              <w:spacing w:line="480" w:lineRule="auto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64F7">
              <w:rPr>
                <w:rFonts w:ascii="Arial" w:hAnsi="Arial" w:cs="Arial"/>
                <w:sz w:val="22"/>
                <w:szCs w:val="22"/>
                <w:lang w:val="en-US"/>
              </w:rPr>
              <w:t>0.18 mins</w:t>
            </w:r>
          </w:p>
        </w:tc>
        <w:tc>
          <w:tcPr>
            <w:tcW w:w="2875" w:type="dxa"/>
          </w:tcPr>
          <w:p w14:paraId="6F3586A0" w14:textId="77777777" w:rsidR="0040370C" w:rsidRPr="009764F7" w:rsidRDefault="0040370C" w:rsidP="00FF7B06">
            <w:pPr>
              <w:spacing w:line="480" w:lineRule="auto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64F7">
              <w:rPr>
                <w:rFonts w:ascii="Arial" w:hAnsi="Arial" w:cs="Arial"/>
                <w:sz w:val="22"/>
                <w:szCs w:val="22"/>
                <w:lang w:val="en-US"/>
              </w:rPr>
              <w:t>1.77 mins</w:t>
            </w:r>
          </w:p>
        </w:tc>
      </w:tr>
      <w:tr w:rsidR="0040370C" w14:paraId="1A7D9660" w14:textId="77777777" w:rsidTr="00FF7B06">
        <w:trPr>
          <w:trHeight w:val="509"/>
        </w:trPr>
        <w:tc>
          <w:tcPr>
            <w:tcW w:w="2874" w:type="dxa"/>
          </w:tcPr>
          <w:p w14:paraId="42A6FB20" w14:textId="77777777" w:rsidR="0040370C" w:rsidRPr="009764F7" w:rsidRDefault="0040370C" w:rsidP="00FF7B06">
            <w:pPr>
              <w:spacing w:line="480" w:lineRule="auto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64F7">
              <w:rPr>
                <w:rFonts w:ascii="Arial" w:hAnsi="Arial" w:cs="Arial"/>
                <w:sz w:val="22"/>
                <w:szCs w:val="22"/>
                <w:lang w:val="en-US"/>
              </w:rPr>
              <w:t>Validation set (Site 2, 485 reports)</w:t>
            </w:r>
          </w:p>
        </w:tc>
        <w:tc>
          <w:tcPr>
            <w:tcW w:w="2874" w:type="dxa"/>
          </w:tcPr>
          <w:p w14:paraId="1AFCDBF6" w14:textId="77777777" w:rsidR="0040370C" w:rsidRPr="009764F7" w:rsidRDefault="0040370C" w:rsidP="00FF7B06">
            <w:pPr>
              <w:spacing w:line="480" w:lineRule="auto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64F7">
              <w:rPr>
                <w:rFonts w:ascii="Arial" w:hAnsi="Arial" w:cs="Arial"/>
                <w:sz w:val="22"/>
                <w:szCs w:val="22"/>
                <w:lang w:val="en-US"/>
              </w:rPr>
              <w:t>0.10 mins</w:t>
            </w:r>
          </w:p>
        </w:tc>
        <w:tc>
          <w:tcPr>
            <w:tcW w:w="2875" w:type="dxa"/>
          </w:tcPr>
          <w:p w14:paraId="718F1DF8" w14:textId="77777777" w:rsidR="0040370C" w:rsidRPr="009764F7" w:rsidRDefault="0040370C" w:rsidP="00FF7B06">
            <w:pPr>
              <w:spacing w:line="480" w:lineRule="auto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64F7">
              <w:rPr>
                <w:rFonts w:ascii="Arial" w:hAnsi="Arial" w:cs="Arial"/>
                <w:sz w:val="22"/>
                <w:szCs w:val="22"/>
                <w:lang w:val="en-US"/>
              </w:rPr>
              <w:t>1.25 mins</w:t>
            </w:r>
          </w:p>
        </w:tc>
      </w:tr>
    </w:tbl>
    <w:p w14:paraId="5EFEAE46" w14:textId="399C62D0" w:rsidR="0040370C" w:rsidRPr="00AC50DE" w:rsidRDefault="0040370C" w:rsidP="0040370C">
      <w:pPr>
        <w:spacing w:line="480" w:lineRule="auto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 w:rsidRPr="00AC50DE">
        <w:rPr>
          <w:rFonts w:ascii="Arial" w:hAnsi="Arial" w:cs="Arial"/>
          <w:i/>
          <w:iCs/>
          <w:sz w:val="22"/>
          <w:szCs w:val="22"/>
          <w:lang w:val="en-US"/>
        </w:rPr>
        <w:t>* The programs were running on a computing environment with CPU memory of 32 GB.</w:t>
      </w:r>
    </w:p>
    <w:p w14:paraId="6B70A59E" w14:textId="77777777" w:rsidR="0040370C" w:rsidRDefault="0040370C" w:rsidP="0040370C">
      <w:pPr>
        <w:spacing w:line="480" w:lineRule="auto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B8E97B5" w14:textId="77777777" w:rsidR="0040370C" w:rsidRPr="00417849" w:rsidRDefault="0040370C" w:rsidP="0040370C">
      <w:pPr>
        <w:spacing w:line="480" w:lineRule="auto"/>
        <w:contextualSpacing/>
        <w:rPr>
          <w:rFonts w:ascii="Arial" w:hAnsi="Arial" w:cs="Arial"/>
          <w:sz w:val="22"/>
          <w:szCs w:val="22"/>
          <w:lang w:val="en-US"/>
        </w:rPr>
      </w:pPr>
      <w:r w:rsidRPr="00A0694E">
        <w:rPr>
          <w:rFonts w:ascii="Arial" w:hAnsi="Arial" w:cs="Arial"/>
          <w:b/>
          <w:bCs/>
          <w:sz w:val="22"/>
          <w:szCs w:val="22"/>
          <w:lang w:val="en-US"/>
        </w:rPr>
        <w:t>Table S</w:t>
      </w:r>
      <w:r>
        <w:rPr>
          <w:rFonts w:ascii="Arial" w:hAnsi="Arial" w:cs="Arial"/>
          <w:b/>
          <w:bCs/>
          <w:sz w:val="22"/>
          <w:szCs w:val="22"/>
          <w:lang w:val="en-US"/>
        </w:rPr>
        <w:t>4</w:t>
      </w:r>
      <w:r w:rsidRPr="00417849">
        <w:rPr>
          <w:rFonts w:ascii="Arial" w:hAnsi="Arial" w:cs="Arial"/>
          <w:sz w:val="22"/>
          <w:szCs w:val="22"/>
          <w:lang w:val="en-US"/>
        </w:rPr>
        <w:t xml:space="preserve">. </w:t>
      </w:r>
      <w:r>
        <w:rPr>
          <w:rFonts w:ascii="Arial" w:hAnsi="Arial" w:cs="Arial"/>
          <w:sz w:val="22"/>
          <w:szCs w:val="22"/>
          <w:lang w:val="en-US"/>
        </w:rPr>
        <w:t>Inconsistent</w:t>
      </w:r>
      <w:r w:rsidRPr="00417849">
        <w:rPr>
          <w:rFonts w:ascii="Arial" w:hAnsi="Arial" w:cs="Arial"/>
          <w:sz w:val="22"/>
          <w:szCs w:val="22"/>
          <w:lang w:val="en-US"/>
        </w:rPr>
        <w:t xml:space="preserve"> identifications </w:t>
      </w:r>
      <w:r>
        <w:rPr>
          <w:rFonts w:ascii="Arial" w:hAnsi="Arial" w:cs="Arial"/>
          <w:sz w:val="22"/>
          <w:szCs w:val="22"/>
          <w:lang w:val="en-US"/>
        </w:rPr>
        <w:t xml:space="preserve">(compared to original labels) </w:t>
      </w:r>
      <w:r w:rsidRPr="00417849">
        <w:rPr>
          <w:rFonts w:ascii="Arial" w:hAnsi="Arial" w:cs="Arial"/>
          <w:sz w:val="22"/>
          <w:szCs w:val="22"/>
          <w:lang w:val="en-US"/>
        </w:rPr>
        <w:t>and reasons</w:t>
      </w:r>
      <w:r>
        <w:rPr>
          <w:rFonts w:ascii="Arial" w:hAnsi="Arial" w:cs="Arial"/>
          <w:sz w:val="22"/>
          <w:szCs w:val="22"/>
          <w:lang w:val="en-US"/>
        </w:rPr>
        <w:t xml:space="preserve"> for site 1</w:t>
      </w:r>
    </w:p>
    <w:tbl>
      <w:tblPr>
        <w:tblStyle w:val="TableGrid"/>
        <w:tblW w:w="935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838"/>
      </w:tblGrid>
      <w:tr w:rsidR="0040370C" w:rsidRPr="0032472B" w14:paraId="3BA63BD8" w14:textId="77777777" w:rsidTr="00FF7B06">
        <w:trPr>
          <w:trHeight w:val="261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085ED798" w14:textId="3F87A2A0" w:rsidR="0040370C" w:rsidRPr="0032472B" w:rsidRDefault="0040370C" w:rsidP="00FF7B06">
            <w:pPr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32472B">
              <w:rPr>
                <w:rFonts w:ascii="Arial" w:hAnsi="Arial" w:cs="Arial"/>
                <w:sz w:val="21"/>
                <w:szCs w:val="21"/>
              </w:rPr>
              <w:t xml:space="preserve">Reasons resulting in </w:t>
            </w:r>
            <w:r>
              <w:rPr>
                <w:rFonts w:ascii="Arial" w:hAnsi="Arial" w:cs="Arial"/>
                <w:sz w:val="21"/>
                <w:szCs w:val="21"/>
              </w:rPr>
              <w:t>inco</w:t>
            </w:r>
            <w:r w:rsidR="000C275C">
              <w:rPr>
                <w:rFonts w:ascii="Arial" w:hAnsi="Arial" w:cs="Arial"/>
                <w:sz w:val="21"/>
                <w:szCs w:val="21"/>
              </w:rPr>
              <w:t>n</w:t>
            </w:r>
            <w:r>
              <w:rPr>
                <w:rFonts w:ascii="Arial" w:hAnsi="Arial" w:cs="Arial"/>
                <w:sz w:val="21"/>
                <w:szCs w:val="21"/>
              </w:rPr>
              <w:t>sistent</w:t>
            </w:r>
            <w:r w:rsidRPr="0032472B">
              <w:rPr>
                <w:rFonts w:ascii="Arial" w:hAnsi="Arial" w:cs="Arial"/>
                <w:sz w:val="21"/>
                <w:szCs w:val="21"/>
              </w:rPr>
              <w:t xml:space="preserve"> classification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197B8" w14:textId="77777777" w:rsidR="0040370C" w:rsidRPr="0032472B" w:rsidRDefault="0040370C" w:rsidP="00FF7B06">
            <w:pPr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32472B">
              <w:rPr>
                <w:rFonts w:ascii="Arial" w:hAnsi="Arial" w:cs="Arial"/>
                <w:sz w:val="21"/>
                <w:szCs w:val="21"/>
              </w:rPr>
              <w:t xml:space="preserve"> Note</w:t>
            </w:r>
          </w:p>
        </w:tc>
      </w:tr>
      <w:tr w:rsidR="0040370C" w:rsidRPr="0032472B" w14:paraId="55897CEF" w14:textId="77777777" w:rsidTr="00FF7B06">
        <w:trPr>
          <w:trHeight w:val="1301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52AAAD" w14:textId="77777777" w:rsidR="0040370C" w:rsidRPr="0032472B" w:rsidRDefault="0040370C" w:rsidP="00FF7B06">
            <w:pPr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32472B">
              <w:rPr>
                <w:rFonts w:ascii="Arial" w:hAnsi="Arial" w:cs="Arial"/>
                <w:sz w:val="21"/>
                <w:szCs w:val="21"/>
              </w:rPr>
              <w:t xml:space="preserve">Reasons for </w:t>
            </w:r>
            <w:r>
              <w:rPr>
                <w:rFonts w:ascii="Arial" w:hAnsi="Arial" w:cs="Arial"/>
                <w:sz w:val="21"/>
                <w:szCs w:val="21"/>
              </w:rPr>
              <w:t>five</w:t>
            </w:r>
            <w:r w:rsidRPr="0032472B">
              <w:rPr>
                <w:rFonts w:ascii="Arial" w:hAnsi="Arial" w:cs="Arial"/>
                <w:sz w:val="21"/>
                <w:szCs w:val="21"/>
              </w:rPr>
              <w:t xml:space="preserve"> HCC</w:t>
            </w:r>
            <w:r>
              <w:rPr>
                <w:rFonts w:ascii="Arial" w:hAnsi="Arial" w:cs="Arial"/>
                <w:sz w:val="21"/>
                <w:szCs w:val="21"/>
              </w:rPr>
              <w:t>-labelled</w:t>
            </w:r>
            <w:r w:rsidRPr="0032472B">
              <w:rPr>
                <w:rFonts w:ascii="Arial" w:hAnsi="Arial" w:cs="Arial"/>
                <w:sz w:val="21"/>
                <w:szCs w:val="21"/>
              </w:rPr>
              <w:t xml:space="preserve"> reports </w:t>
            </w:r>
            <w:r>
              <w:rPr>
                <w:rFonts w:ascii="Arial" w:hAnsi="Arial" w:cs="Arial"/>
                <w:sz w:val="21"/>
                <w:szCs w:val="21"/>
              </w:rPr>
              <w:t xml:space="preserve">being </w:t>
            </w:r>
            <w:r w:rsidRPr="0032472B">
              <w:rPr>
                <w:rFonts w:ascii="Arial" w:hAnsi="Arial" w:cs="Arial"/>
                <w:sz w:val="21"/>
                <w:szCs w:val="21"/>
              </w:rPr>
              <w:t>identified as non-HCC:</w:t>
            </w:r>
          </w:p>
          <w:p w14:paraId="456AAD8D" w14:textId="77777777" w:rsidR="0040370C" w:rsidRPr="003C689B" w:rsidRDefault="0040370C" w:rsidP="00FF7B06">
            <w:pPr>
              <w:spacing w:line="48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3C689B">
              <w:rPr>
                <w:rFonts w:ascii="Arial" w:hAnsi="Arial" w:cs="Arial"/>
                <w:bCs/>
                <w:sz w:val="21"/>
                <w:szCs w:val="21"/>
              </w:rPr>
              <w:t>1 report: no obvious focal lesion</w:t>
            </w:r>
          </w:p>
          <w:p w14:paraId="2890DA0F" w14:textId="77777777" w:rsidR="0040370C" w:rsidRPr="003C689B" w:rsidRDefault="0040370C" w:rsidP="00FF7B06">
            <w:pPr>
              <w:spacing w:line="48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3C689B">
              <w:rPr>
                <w:rFonts w:ascii="Arial" w:hAnsi="Arial" w:cs="Arial"/>
                <w:bCs/>
                <w:sz w:val="21"/>
                <w:szCs w:val="21"/>
              </w:rPr>
              <w:t xml:space="preserve">1 report: no mass lesions </w:t>
            </w:r>
          </w:p>
          <w:p w14:paraId="580A3123" w14:textId="77777777" w:rsidR="0040370C" w:rsidRPr="003C689B" w:rsidRDefault="0040370C" w:rsidP="00FF7B06">
            <w:pPr>
              <w:spacing w:line="48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3C689B">
              <w:rPr>
                <w:rFonts w:ascii="Arial" w:hAnsi="Arial" w:cs="Arial"/>
                <w:bCs/>
                <w:sz w:val="21"/>
                <w:szCs w:val="21"/>
              </w:rPr>
              <w:t>1 report: liver is normal in size, no focal mass</w:t>
            </w:r>
          </w:p>
          <w:p w14:paraId="1A0BF4B1" w14:textId="77777777" w:rsidR="0040370C" w:rsidRPr="003C689B" w:rsidRDefault="0040370C" w:rsidP="00FF7B06">
            <w:pPr>
              <w:spacing w:line="48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3C689B">
              <w:rPr>
                <w:rFonts w:ascii="Arial" w:hAnsi="Arial" w:cs="Arial"/>
                <w:bCs/>
                <w:sz w:val="21"/>
                <w:szCs w:val="21"/>
              </w:rPr>
              <w:t>1 report: possible haemangioma</w:t>
            </w:r>
          </w:p>
          <w:p w14:paraId="57B6F022" w14:textId="77777777" w:rsidR="0040370C" w:rsidRPr="00254C13" w:rsidRDefault="0040370C" w:rsidP="00FF7B06">
            <w:pPr>
              <w:spacing w:line="48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F85D4A">
              <w:rPr>
                <w:rFonts w:ascii="Arial" w:hAnsi="Arial" w:cs="Arial"/>
                <w:bCs/>
                <w:sz w:val="21"/>
                <w:szCs w:val="21"/>
              </w:rPr>
              <w:t>1 report: wrong identification by the algorithm (liver lesion in segment VIII has enlarged slightly, no evidence of distant metastases)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272D48" w14:textId="77777777" w:rsidR="0040370C" w:rsidRPr="0032472B" w:rsidRDefault="0040370C" w:rsidP="00FF7B06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</w:p>
          <w:p w14:paraId="1A00F056" w14:textId="77777777" w:rsidR="0040370C" w:rsidRPr="0032472B" w:rsidRDefault="0040370C" w:rsidP="00FF7B06">
            <w:pPr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32472B">
              <w:rPr>
                <w:rFonts w:ascii="Arial" w:hAnsi="Arial" w:cs="Arial"/>
                <w:sz w:val="21"/>
                <w:szCs w:val="21"/>
              </w:rPr>
              <w:t>data error</w:t>
            </w:r>
          </w:p>
          <w:p w14:paraId="3110CA2A" w14:textId="77777777" w:rsidR="0040370C" w:rsidRPr="0032472B" w:rsidRDefault="0040370C" w:rsidP="00FF7B06">
            <w:pPr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32472B">
              <w:rPr>
                <w:rFonts w:ascii="Arial" w:hAnsi="Arial" w:cs="Arial"/>
                <w:sz w:val="21"/>
                <w:szCs w:val="21"/>
              </w:rPr>
              <w:t>data error</w:t>
            </w:r>
          </w:p>
          <w:p w14:paraId="6C288C90" w14:textId="77777777" w:rsidR="0040370C" w:rsidRPr="0032472B" w:rsidRDefault="0040370C" w:rsidP="00FF7B06">
            <w:pPr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32472B">
              <w:rPr>
                <w:rFonts w:ascii="Arial" w:hAnsi="Arial" w:cs="Arial"/>
                <w:sz w:val="21"/>
                <w:szCs w:val="21"/>
              </w:rPr>
              <w:t>data error</w:t>
            </w:r>
          </w:p>
          <w:p w14:paraId="6AA57250" w14:textId="77777777" w:rsidR="0040370C" w:rsidRPr="0032472B" w:rsidRDefault="0040370C" w:rsidP="00FF7B06">
            <w:pPr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32472B">
              <w:rPr>
                <w:rFonts w:ascii="Arial" w:hAnsi="Arial" w:cs="Arial"/>
                <w:sz w:val="21"/>
                <w:szCs w:val="21"/>
              </w:rPr>
              <w:t>data error</w:t>
            </w:r>
          </w:p>
          <w:p w14:paraId="681F4698" w14:textId="77777777" w:rsidR="0040370C" w:rsidRDefault="0040370C" w:rsidP="00FF7B06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32472B">
              <w:rPr>
                <w:rFonts w:ascii="Arial" w:hAnsi="Arial" w:cs="Arial"/>
                <w:sz w:val="21"/>
                <w:szCs w:val="21"/>
              </w:rPr>
              <w:t>false negative</w:t>
            </w:r>
          </w:p>
          <w:p w14:paraId="12E425C4" w14:textId="77777777" w:rsidR="0040370C" w:rsidRPr="0032472B" w:rsidRDefault="0040370C" w:rsidP="00FF7B06">
            <w:pPr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168AC786" w14:textId="77777777" w:rsidR="0040370C" w:rsidRDefault="0040370C" w:rsidP="0040370C">
      <w:pPr>
        <w:snapToGrid w:val="0"/>
        <w:spacing w:line="480" w:lineRule="auto"/>
        <w:rPr>
          <w:rFonts w:ascii="Arial" w:hAnsi="Arial" w:cs="Arial"/>
          <w:color w:val="44546A" w:themeColor="text2"/>
          <w:sz w:val="20"/>
          <w:szCs w:val="20"/>
        </w:rPr>
      </w:pPr>
    </w:p>
    <w:p w14:paraId="65152C54" w14:textId="77777777" w:rsidR="0040370C" w:rsidRDefault="0040370C" w:rsidP="0040370C">
      <w:pPr>
        <w:snapToGrid w:val="0"/>
        <w:spacing w:line="480" w:lineRule="auto"/>
        <w:rPr>
          <w:rFonts w:ascii="Arial" w:hAnsi="Arial" w:cs="Arial"/>
          <w:color w:val="44546A" w:themeColor="text2"/>
          <w:sz w:val="20"/>
          <w:szCs w:val="20"/>
        </w:rPr>
      </w:pPr>
    </w:p>
    <w:p w14:paraId="78528BBF" w14:textId="77777777" w:rsidR="0040370C" w:rsidRPr="00417849" w:rsidRDefault="0040370C" w:rsidP="0040370C">
      <w:pPr>
        <w:spacing w:line="480" w:lineRule="auto"/>
        <w:contextualSpacing/>
        <w:rPr>
          <w:rFonts w:ascii="Arial" w:hAnsi="Arial" w:cs="Arial"/>
          <w:sz w:val="22"/>
          <w:szCs w:val="22"/>
          <w:lang w:val="en-US"/>
        </w:rPr>
      </w:pPr>
      <w:r w:rsidRPr="00A0694E">
        <w:rPr>
          <w:rFonts w:ascii="Arial" w:hAnsi="Arial" w:cs="Arial"/>
          <w:b/>
          <w:bCs/>
          <w:sz w:val="22"/>
          <w:szCs w:val="22"/>
          <w:lang w:val="en-US"/>
        </w:rPr>
        <w:t>Table S</w:t>
      </w:r>
      <w:r>
        <w:rPr>
          <w:rFonts w:ascii="Arial" w:hAnsi="Arial" w:cs="Arial"/>
          <w:b/>
          <w:bCs/>
          <w:sz w:val="22"/>
          <w:szCs w:val="22"/>
          <w:lang w:val="en-US"/>
        </w:rPr>
        <w:t>5</w:t>
      </w:r>
      <w:r w:rsidRPr="00417849">
        <w:rPr>
          <w:rFonts w:ascii="Arial" w:hAnsi="Arial" w:cs="Arial"/>
          <w:sz w:val="22"/>
          <w:szCs w:val="22"/>
          <w:lang w:val="en-US"/>
        </w:rPr>
        <w:t xml:space="preserve">. </w:t>
      </w:r>
      <w:r>
        <w:rPr>
          <w:rFonts w:ascii="Arial" w:hAnsi="Arial" w:cs="Arial"/>
          <w:sz w:val="22"/>
          <w:szCs w:val="22"/>
          <w:lang w:val="en-US"/>
        </w:rPr>
        <w:t>Inconsistent</w:t>
      </w:r>
      <w:r w:rsidRPr="00417849">
        <w:rPr>
          <w:rFonts w:ascii="Arial" w:hAnsi="Arial" w:cs="Arial"/>
          <w:sz w:val="22"/>
          <w:szCs w:val="22"/>
          <w:lang w:val="en-US"/>
        </w:rPr>
        <w:t xml:space="preserve"> identifications</w:t>
      </w:r>
      <w:r>
        <w:rPr>
          <w:rFonts w:ascii="Arial" w:hAnsi="Arial" w:cs="Arial"/>
          <w:sz w:val="22"/>
          <w:szCs w:val="22"/>
          <w:lang w:val="en-US"/>
        </w:rPr>
        <w:t xml:space="preserve"> (compared to original labels)</w:t>
      </w:r>
      <w:r w:rsidRPr="00417849">
        <w:rPr>
          <w:rFonts w:ascii="Arial" w:hAnsi="Arial" w:cs="Arial"/>
          <w:sz w:val="22"/>
          <w:szCs w:val="22"/>
          <w:lang w:val="en-US"/>
        </w:rPr>
        <w:t xml:space="preserve"> and reasons</w:t>
      </w:r>
      <w:r>
        <w:rPr>
          <w:rFonts w:ascii="Arial" w:hAnsi="Arial" w:cs="Arial"/>
          <w:sz w:val="22"/>
          <w:szCs w:val="22"/>
          <w:lang w:val="en-US"/>
        </w:rPr>
        <w:t xml:space="preserve"> for site 2</w:t>
      </w:r>
    </w:p>
    <w:tbl>
      <w:tblPr>
        <w:tblStyle w:val="TableGrid"/>
        <w:tblW w:w="935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838"/>
      </w:tblGrid>
      <w:tr w:rsidR="0040370C" w:rsidRPr="0032472B" w14:paraId="0D5B9636" w14:textId="77777777" w:rsidTr="00FF7B06">
        <w:trPr>
          <w:trHeight w:val="261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11C81A8C" w14:textId="77777777" w:rsidR="0040370C" w:rsidRPr="0032472B" w:rsidRDefault="0040370C" w:rsidP="00FF7B06">
            <w:pPr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32472B">
              <w:rPr>
                <w:rFonts w:ascii="Arial" w:hAnsi="Arial" w:cs="Arial"/>
                <w:sz w:val="21"/>
                <w:szCs w:val="21"/>
              </w:rPr>
              <w:t xml:space="preserve">Reasons resulting in </w:t>
            </w:r>
            <w:r>
              <w:rPr>
                <w:rFonts w:ascii="Arial" w:hAnsi="Arial" w:cs="Arial"/>
                <w:sz w:val="21"/>
                <w:szCs w:val="21"/>
              </w:rPr>
              <w:t xml:space="preserve">inconsistent </w:t>
            </w:r>
            <w:r w:rsidRPr="0032472B">
              <w:rPr>
                <w:rFonts w:ascii="Arial" w:hAnsi="Arial" w:cs="Arial"/>
                <w:sz w:val="21"/>
                <w:szCs w:val="21"/>
              </w:rPr>
              <w:t>classification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F1F96" w14:textId="77777777" w:rsidR="0040370C" w:rsidRPr="0032472B" w:rsidRDefault="0040370C" w:rsidP="00FF7B06">
            <w:pPr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32472B">
              <w:rPr>
                <w:rFonts w:ascii="Arial" w:hAnsi="Arial" w:cs="Arial"/>
                <w:sz w:val="21"/>
                <w:szCs w:val="21"/>
              </w:rPr>
              <w:t xml:space="preserve"> Note</w:t>
            </w:r>
          </w:p>
        </w:tc>
      </w:tr>
      <w:tr w:rsidR="0040370C" w:rsidRPr="0032472B" w14:paraId="17BBB089" w14:textId="77777777" w:rsidTr="00FF7B06">
        <w:trPr>
          <w:trHeight w:val="1301"/>
        </w:trPr>
        <w:tc>
          <w:tcPr>
            <w:tcW w:w="7513" w:type="dxa"/>
            <w:tcBorders>
              <w:top w:val="single" w:sz="4" w:space="0" w:color="auto"/>
              <w:right w:val="nil"/>
            </w:tcBorders>
          </w:tcPr>
          <w:p w14:paraId="0D9E4B7E" w14:textId="77777777" w:rsidR="0040370C" w:rsidRPr="00683D23" w:rsidRDefault="0040370C" w:rsidP="00FF7B06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683D23">
              <w:rPr>
                <w:rFonts w:ascii="Arial" w:hAnsi="Arial" w:cs="Arial"/>
                <w:sz w:val="21"/>
                <w:szCs w:val="21"/>
              </w:rPr>
              <w:t xml:space="preserve">Reasons for one </w:t>
            </w:r>
            <w:r w:rsidRPr="00683D23">
              <w:rPr>
                <w:rFonts w:ascii="Arial" w:hAnsi="Arial" w:cs="Arial"/>
                <w:sz w:val="21"/>
                <w:szCs w:val="21"/>
                <w:lang w:val="en-US"/>
              </w:rPr>
              <w:t>HCC-label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l</w:t>
            </w:r>
            <w:r w:rsidRPr="00683D23">
              <w:rPr>
                <w:rFonts w:ascii="Arial" w:hAnsi="Arial" w:cs="Arial"/>
                <w:sz w:val="21"/>
                <w:szCs w:val="21"/>
                <w:lang w:val="en-US"/>
              </w:rPr>
              <w:t>ed</w:t>
            </w:r>
            <w:r w:rsidRPr="00683D2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83D23">
              <w:rPr>
                <w:rFonts w:ascii="Arial" w:hAnsi="Arial" w:cs="Arial"/>
                <w:sz w:val="21"/>
                <w:szCs w:val="21"/>
                <w:lang w:val="en-US"/>
              </w:rPr>
              <w:t>report</w:t>
            </w:r>
            <w:r w:rsidRPr="00683D2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83D23">
              <w:rPr>
                <w:rFonts w:ascii="Arial" w:hAnsi="Arial" w:cs="Arial"/>
                <w:sz w:val="21"/>
                <w:szCs w:val="21"/>
                <w:lang w:val="en-US"/>
              </w:rPr>
              <w:t>being</w:t>
            </w:r>
            <w:r w:rsidRPr="00683D2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83D23">
              <w:rPr>
                <w:rFonts w:ascii="Arial" w:hAnsi="Arial" w:cs="Arial"/>
                <w:sz w:val="21"/>
                <w:szCs w:val="21"/>
                <w:lang w:val="en-US"/>
              </w:rPr>
              <w:t>identified</w:t>
            </w:r>
            <w:r w:rsidRPr="00683D2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83D23">
              <w:rPr>
                <w:rFonts w:ascii="Arial" w:hAnsi="Arial" w:cs="Arial"/>
                <w:sz w:val="21"/>
                <w:szCs w:val="21"/>
                <w:lang w:val="en-US"/>
              </w:rPr>
              <w:t>as</w:t>
            </w:r>
            <w:r w:rsidRPr="00683D2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83D23">
              <w:rPr>
                <w:rFonts w:ascii="Arial" w:hAnsi="Arial" w:cs="Arial"/>
                <w:sz w:val="21"/>
                <w:szCs w:val="21"/>
                <w:lang w:val="en-US"/>
              </w:rPr>
              <w:t>non-HCC</w:t>
            </w:r>
            <w:r w:rsidRPr="00683D23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0CC2EB41" w14:textId="77777777" w:rsidR="0040370C" w:rsidRPr="00683D23" w:rsidRDefault="0040370C" w:rsidP="00FF7B06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683D23">
              <w:rPr>
                <w:rFonts w:ascii="Arial" w:hAnsi="Arial" w:cs="Arial"/>
                <w:sz w:val="21"/>
                <w:szCs w:val="21"/>
              </w:rPr>
              <w:t>1 report: hepatic haematoma, which is non-HCC case</w:t>
            </w:r>
          </w:p>
          <w:p w14:paraId="2CC7E538" w14:textId="77777777" w:rsidR="0040370C" w:rsidRPr="00683D23" w:rsidRDefault="0040370C" w:rsidP="00FF7B06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</w:tcBorders>
          </w:tcPr>
          <w:p w14:paraId="0BB16F90" w14:textId="77777777" w:rsidR="0040370C" w:rsidRPr="0032472B" w:rsidRDefault="0040370C" w:rsidP="00FF7B06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118F1A" w14:textId="77777777" w:rsidR="0040370C" w:rsidRPr="0032472B" w:rsidRDefault="0040370C" w:rsidP="00FF7B06">
            <w:pPr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32472B">
              <w:rPr>
                <w:rFonts w:ascii="Arial" w:hAnsi="Arial" w:cs="Arial"/>
                <w:sz w:val="21"/>
                <w:szCs w:val="21"/>
              </w:rPr>
              <w:t>data error</w:t>
            </w:r>
          </w:p>
          <w:p w14:paraId="09AB9D3C" w14:textId="77777777" w:rsidR="0040370C" w:rsidRPr="0032472B" w:rsidRDefault="0040370C" w:rsidP="00FF7B06">
            <w:pPr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0370C" w:rsidRPr="0032472B" w14:paraId="4F3A301D" w14:textId="77777777" w:rsidTr="00FF7B06">
        <w:trPr>
          <w:trHeight w:val="1576"/>
        </w:trPr>
        <w:tc>
          <w:tcPr>
            <w:tcW w:w="7513" w:type="dxa"/>
            <w:tcBorders>
              <w:right w:val="nil"/>
            </w:tcBorders>
          </w:tcPr>
          <w:p w14:paraId="167031EB" w14:textId="77777777" w:rsidR="0040370C" w:rsidRPr="00683D23" w:rsidRDefault="0040370C" w:rsidP="00FF7B06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683D23">
              <w:rPr>
                <w:rFonts w:ascii="Arial" w:hAnsi="Arial" w:cs="Arial"/>
                <w:sz w:val="21"/>
                <w:szCs w:val="21"/>
              </w:rPr>
              <w:lastRenderedPageBreak/>
              <w:t xml:space="preserve">Reasons for three </w:t>
            </w:r>
            <w:r w:rsidRPr="00683D23">
              <w:rPr>
                <w:rFonts w:ascii="Arial" w:hAnsi="Arial" w:cs="Arial"/>
                <w:sz w:val="21"/>
                <w:szCs w:val="21"/>
                <w:lang w:val="en-US"/>
              </w:rPr>
              <w:t>non-HCC-labe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l</w:t>
            </w:r>
            <w:r w:rsidRPr="00683D23">
              <w:rPr>
                <w:rFonts w:ascii="Arial" w:hAnsi="Arial" w:cs="Arial"/>
                <w:sz w:val="21"/>
                <w:szCs w:val="21"/>
                <w:lang w:val="en-US"/>
              </w:rPr>
              <w:t>led</w:t>
            </w:r>
            <w:r w:rsidRPr="00683D2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83D23">
              <w:rPr>
                <w:rFonts w:ascii="Arial" w:hAnsi="Arial" w:cs="Arial"/>
                <w:sz w:val="21"/>
                <w:szCs w:val="21"/>
                <w:lang w:val="en-US"/>
              </w:rPr>
              <w:t>reports</w:t>
            </w:r>
            <w:r w:rsidRPr="00683D2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83D23">
              <w:rPr>
                <w:rFonts w:ascii="Arial" w:hAnsi="Arial" w:cs="Arial"/>
                <w:sz w:val="21"/>
                <w:szCs w:val="21"/>
                <w:lang w:val="en-US"/>
              </w:rPr>
              <w:t>being</w:t>
            </w:r>
            <w:r w:rsidRPr="00683D2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83D23">
              <w:rPr>
                <w:rFonts w:ascii="Arial" w:hAnsi="Arial" w:cs="Arial"/>
                <w:sz w:val="21"/>
                <w:szCs w:val="21"/>
                <w:lang w:val="en-US"/>
              </w:rPr>
              <w:t>identified</w:t>
            </w:r>
            <w:r w:rsidRPr="00683D2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83D23">
              <w:rPr>
                <w:rFonts w:ascii="Arial" w:hAnsi="Arial" w:cs="Arial"/>
                <w:sz w:val="21"/>
                <w:szCs w:val="21"/>
                <w:lang w:val="en-US"/>
              </w:rPr>
              <w:t>as</w:t>
            </w:r>
            <w:r w:rsidRPr="00683D2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83D23">
              <w:rPr>
                <w:rFonts w:ascii="Arial" w:hAnsi="Arial" w:cs="Arial"/>
                <w:sz w:val="21"/>
                <w:szCs w:val="21"/>
                <w:lang w:val="en-US"/>
              </w:rPr>
              <w:t>HCC</w:t>
            </w:r>
            <w:r w:rsidRPr="00683D23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937B60C" w14:textId="77777777" w:rsidR="0040370C" w:rsidRPr="00684370" w:rsidRDefault="0040370C" w:rsidP="00FF7B06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684370">
              <w:rPr>
                <w:rFonts w:ascii="Arial" w:hAnsi="Arial" w:cs="Arial"/>
                <w:sz w:val="21"/>
                <w:szCs w:val="21"/>
              </w:rPr>
              <w:t>1 report: highly suspicious of a diffuse hepatocellular carcinoma</w:t>
            </w:r>
          </w:p>
          <w:p w14:paraId="194FD49C" w14:textId="77777777" w:rsidR="0040370C" w:rsidRPr="00684370" w:rsidRDefault="0040370C" w:rsidP="00FF7B06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684370">
              <w:rPr>
                <w:rFonts w:ascii="Arial" w:hAnsi="Arial" w:cs="Arial"/>
                <w:sz w:val="21"/>
                <w:szCs w:val="21"/>
              </w:rPr>
              <w:t>1 report: equivocal (a questionable 2.6 cm high density lesion, may be an HCC or regenerative nodule)</w:t>
            </w:r>
          </w:p>
          <w:p w14:paraId="269C2DE1" w14:textId="77777777" w:rsidR="0040370C" w:rsidRPr="00683D23" w:rsidRDefault="0040370C" w:rsidP="00FF7B06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683D23">
              <w:rPr>
                <w:rFonts w:ascii="Arial" w:hAnsi="Arial" w:cs="Arial"/>
                <w:sz w:val="21"/>
                <w:szCs w:val="21"/>
              </w:rPr>
              <w:t>1 report: equivocal (may represent regenerating nodules or haemangiomata but focal hepatomas cannot be excluded)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</w:tcBorders>
          </w:tcPr>
          <w:p w14:paraId="5098D5F9" w14:textId="77777777" w:rsidR="0040370C" w:rsidRPr="0032472B" w:rsidRDefault="0040370C" w:rsidP="00FF7B06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558501" w14:textId="77777777" w:rsidR="0040370C" w:rsidRPr="0032472B" w:rsidRDefault="0040370C" w:rsidP="00FF7B06">
            <w:pPr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32472B">
              <w:rPr>
                <w:rFonts w:ascii="Arial" w:hAnsi="Arial" w:cs="Arial"/>
                <w:sz w:val="21"/>
                <w:szCs w:val="21"/>
              </w:rPr>
              <w:t>data error</w:t>
            </w:r>
          </w:p>
          <w:p w14:paraId="75DC3F24" w14:textId="77777777" w:rsidR="0040370C" w:rsidRDefault="0040370C" w:rsidP="00FF7B06">
            <w:pPr>
              <w:spacing w:line="48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84370">
              <w:rPr>
                <w:rFonts w:ascii="Arial" w:hAnsi="Arial" w:cs="Arial"/>
                <w:sz w:val="21"/>
                <w:szCs w:val="21"/>
                <w:lang w:val="en-US"/>
              </w:rPr>
              <w:t>equivocal</w:t>
            </w:r>
          </w:p>
          <w:p w14:paraId="1D6F48BC" w14:textId="77777777" w:rsidR="0040370C" w:rsidRDefault="0040370C" w:rsidP="00FF7B06">
            <w:pPr>
              <w:spacing w:line="48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51460320" w14:textId="77777777" w:rsidR="0040370C" w:rsidRDefault="0040370C" w:rsidP="00FF7B06">
            <w:pPr>
              <w:spacing w:line="48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84370">
              <w:rPr>
                <w:rFonts w:ascii="Arial" w:hAnsi="Arial" w:cs="Arial"/>
                <w:sz w:val="21"/>
                <w:szCs w:val="21"/>
                <w:lang w:val="en-US"/>
              </w:rPr>
              <w:t>equivocal</w:t>
            </w:r>
          </w:p>
          <w:p w14:paraId="05F2D0A0" w14:textId="77777777" w:rsidR="0040370C" w:rsidRPr="0032472B" w:rsidRDefault="0040370C" w:rsidP="00FF7B06">
            <w:pPr>
              <w:spacing w:line="48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0654A5E6" w14:textId="77777777" w:rsidR="0040370C" w:rsidRDefault="0040370C" w:rsidP="0040370C">
      <w:pPr>
        <w:snapToGrid w:val="0"/>
        <w:spacing w:line="480" w:lineRule="auto"/>
        <w:rPr>
          <w:rFonts w:ascii="Arial" w:hAnsi="Arial" w:cs="Arial"/>
          <w:color w:val="44546A" w:themeColor="text2"/>
          <w:sz w:val="20"/>
          <w:szCs w:val="20"/>
        </w:rPr>
      </w:pPr>
    </w:p>
    <w:p w14:paraId="04D22102" w14:textId="77777777" w:rsidR="0040370C" w:rsidRDefault="0040370C" w:rsidP="000C275C">
      <w:pPr>
        <w:spacing w:line="480" w:lineRule="auto"/>
        <w:rPr>
          <w:rFonts w:ascii="Arial" w:hAnsi="Arial" w:cs="Arial"/>
          <w:sz w:val="22"/>
          <w:szCs w:val="22"/>
        </w:rPr>
      </w:pPr>
    </w:p>
    <w:p w14:paraId="0C49096B" w14:textId="77777777" w:rsidR="0040370C" w:rsidRDefault="0040370C" w:rsidP="0040370C">
      <w:pPr>
        <w:spacing w:line="480" w:lineRule="auto"/>
        <w:rPr>
          <w:rFonts w:ascii="Arial" w:hAnsi="Arial" w:cs="Arial"/>
          <w:sz w:val="22"/>
          <w:szCs w:val="22"/>
        </w:rPr>
      </w:pPr>
    </w:p>
    <w:p w14:paraId="68FB107B" w14:textId="77777777" w:rsidR="0040370C" w:rsidRPr="004C1A23" w:rsidRDefault="0040370C" w:rsidP="0040370C">
      <w:pPr>
        <w:spacing w:line="480" w:lineRule="auto"/>
        <w:rPr>
          <w:rFonts w:ascii="Arial" w:hAnsi="Arial" w:cs="Arial"/>
          <w:sz w:val="22"/>
          <w:szCs w:val="22"/>
        </w:rPr>
      </w:pPr>
      <w:r w:rsidRPr="002418E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854616D" wp14:editId="282A4ED7">
            <wp:extent cx="5727700" cy="3352165"/>
            <wp:effectExtent l="0" t="0" r="0" b="635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42AE2" w14:textId="51769E87" w:rsidR="0040370C" w:rsidRDefault="0040370C" w:rsidP="0040370C">
      <w:pPr>
        <w:spacing w:line="480" w:lineRule="auto"/>
        <w:rPr>
          <w:rFonts w:ascii="Arial" w:hAnsi="Arial" w:cs="Arial"/>
          <w:sz w:val="22"/>
          <w:szCs w:val="22"/>
        </w:rPr>
      </w:pPr>
      <w:r w:rsidRPr="00A0694E">
        <w:rPr>
          <w:rFonts w:ascii="Arial" w:hAnsi="Arial" w:cs="Arial"/>
          <w:b/>
          <w:bCs/>
          <w:sz w:val="22"/>
          <w:szCs w:val="22"/>
        </w:rPr>
        <w:t>Figure S1</w:t>
      </w:r>
      <w:r w:rsidRPr="004C1A23">
        <w:rPr>
          <w:rFonts w:ascii="Arial" w:hAnsi="Arial" w:cs="Arial"/>
          <w:sz w:val="22"/>
          <w:szCs w:val="22"/>
        </w:rPr>
        <w:t xml:space="preserve">. The </w:t>
      </w:r>
      <w:r>
        <w:rPr>
          <w:rFonts w:ascii="Arial" w:hAnsi="Arial" w:cs="Arial"/>
          <w:sz w:val="22"/>
          <w:szCs w:val="22"/>
        </w:rPr>
        <w:t xml:space="preserve">text </w:t>
      </w:r>
      <w:r w:rsidRPr="004C1A23">
        <w:rPr>
          <w:rFonts w:ascii="Arial" w:hAnsi="Arial" w:cs="Arial"/>
          <w:sz w:val="22"/>
          <w:szCs w:val="22"/>
        </w:rPr>
        <w:t>pre</w:t>
      </w:r>
      <w:r w:rsidR="000C275C">
        <w:rPr>
          <w:rFonts w:ascii="Arial" w:hAnsi="Arial" w:cs="Arial"/>
          <w:sz w:val="22"/>
          <w:szCs w:val="22"/>
        </w:rPr>
        <w:t>-</w:t>
      </w:r>
      <w:r w:rsidRPr="004C1A23">
        <w:rPr>
          <w:rFonts w:ascii="Arial" w:hAnsi="Arial" w:cs="Arial"/>
          <w:sz w:val="22"/>
          <w:szCs w:val="22"/>
        </w:rPr>
        <w:t xml:space="preserve">processing </w:t>
      </w:r>
      <w:r>
        <w:rPr>
          <w:rFonts w:ascii="Arial" w:hAnsi="Arial" w:cs="Arial"/>
          <w:sz w:val="22"/>
          <w:szCs w:val="22"/>
        </w:rPr>
        <w:t xml:space="preserve">pipeline </w:t>
      </w:r>
      <w:r w:rsidRPr="004C1A23">
        <w:rPr>
          <w:rFonts w:ascii="Arial" w:hAnsi="Arial" w:cs="Arial"/>
          <w:sz w:val="22"/>
          <w:szCs w:val="22"/>
        </w:rPr>
        <w:t>for imaging reports</w:t>
      </w:r>
    </w:p>
    <w:p w14:paraId="54DDDEAA" w14:textId="77777777" w:rsidR="0040370C" w:rsidRPr="004C1A23" w:rsidRDefault="0040370C" w:rsidP="0040370C">
      <w:pPr>
        <w:spacing w:line="480" w:lineRule="auto"/>
        <w:rPr>
          <w:rFonts w:ascii="Arial" w:hAnsi="Arial" w:cs="Arial"/>
          <w:sz w:val="22"/>
          <w:szCs w:val="22"/>
        </w:rPr>
      </w:pPr>
    </w:p>
    <w:p w14:paraId="5EB4134C" w14:textId="77777777" w:rsidR="0040370C" w:rsidRPr="004C1A23" w:rsidRDefault="0040370C" w:rsidP="0040370C">
      <w:pPr>
        <w:spacing w:line="480" w:lineRule="auto"/>
        <w:contextualSpacing/>
        <w:rPr>
          <w:rFonts w:ascii="Arial" w:hAnsi="Arial" w:cs="Arial"/>
          <w:sz w:val="22"/>
          <w:szCs w:val="22"/>
        </w:rPr>
      </w:pPr>
      <w:r w:rsidRPr="0073705C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7A1F6971" wp14:editId="221CFE00">
            <wp:extent cx="5324400" cy="28620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4400" cy="28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53EE6" w14:textId="77777777" w:rsidR="0040370C" w:rsidRPr="004C1A23" w:rsidRDefault="0040370C" w:rsidP="0040370C">
      <w:pPr>
        <w:pStyle w:val="Caption"/>
        <w:spacing w:after="0" w:line="480" w:lineRule="auto"/>
        <w:contextualSpacing/>
        <w:rPr>
          <w:rFonts w:cs="Arial"/>
          <w:i w:val="0"/>
          <w:iCs w:val="0"/>
          <w:color w:val="auto"/>
          <w:szCs w:val="22"/>
        </w:rPr>
      </w:pPr>
      <w:r w:rsidRPr="004C1A23">
        <w:rPr>
          <w:rFonts w:cs="Arial"/>
          <w:b/>
          <w:bCs/>
          <w:i w:val="0"/>
          <w:iCs w:val="0"/>
          <w:color w:val="auto"/>
          <w:szCs w:val="22"/>
        </w:rPr>
        <w:t>Figure S</w:t>
      </w:r>
      <w:r>
        <w:rPr>
          <w:rFonts w:cs="Arial"/>
          <w:b/>
          <w:bCs/>
          <w:i w:val="0"/>
          <w:iCs w:val="0"/>
          <w:color w:val="auto"/>
          <w:szCs w:val="22"/>
        </w:rPr>
        <w:t>2</w:t>
      </w:r>
      <w:r w:rsidRPr="004C1A23">
        <w:rPr>
          <w:rFonts w:cs="Arial"/>
          <w:i w:val="0"/>
          <w:iCs w:val="0"/>
          <w:color w:val="auto"/>
          <w:szCs w:val="22"/>
        </w:rPr>
        <w:t>. The logical process of labelling a report by the proposed rule-based NLP algorithm</w:t>
      </w:r>
    </w:p>
    <w:p w14:paraId="0A5AD3CD" w14:textId="77777777" w:rsidR="0040370C" w:rsidRPr="004C1A23" w:rsidRDefault="0040370C" w:rsidP="0040370C">
      <w:pPr>
        <w:spacing w:line="480" w:lineRule="auto"/>
        <w:rPr>
          <w:rFonts w:ascii="Arial" w:hAnsi="Arial" w:cs="Arial"/>
          <w:sz w:val="22"/>
          <w:szCs w:val="22"/>
        </w:rPr>
      </w:pPr>
    </w:p>
    <w:p w14:paraId="597C1592" w14:textId="77777777" w:rsidR="0040370C" w:rsidRDefault="0040370C" w:rsidP="0040370C">
      <w:pPr>
        <w:tabs>
          <w:tab w:val="left" w:pos="1038"/>
        </w:tabs>
        <w:spacing w:line="480" w:lineRule="auto"/>
        <w:rPr>
          <w:rFonts w:ascii="Arial" w:hAnsi="Arial" w:cs="Arial"/>
          <w:sz w:val="22"/>
          <w:szCs w:val="22"/>
        </w:rPr>
      </w:pPr>
    </w:p>
    <w:p w14:paraId="67C179DD" w14:textId="77777777" w:rsidR="0040370C" w:rsidRPr="0040370C" w:rsidRDefault="0040370C">
      <w:pPr>
        <w:rPr>
          <w:rFonts w:ascii="Arial" w:hAnsi="Arial" w:cs="Arial"/>
          <w:b/>
          <w:bCs/>
          <w:sz w:val="26"/>
          <w:szCs w:val="26"/>
        </w:rPr>
      </w:pPr>
    </w:p>
    <w:sectPr w:rsidR="0040370C" w:rsidRPr="0040370C" w:rsidSect="00403F6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99B4" w14:textId="77777777" w:rsidR="000C275C" w:rsidRDefault="000C275C" w:rsidP="000C275C">
      <w:r>
        <w:separator/>
      </w:r>
    </w:p>
  </w:endnote>
  <w:endnote w:type="continuationSeparator" w:id="0">
    <w:p w14:paraId="5507E241" w14:textId="77777777" w:rsidR="000C275C" w:rsidRDefault="000C275C" w:rsidP="000C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359935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108037" w14:textId="2E948663" w:rsidR="000C275C" w:rsidRDefault="000C275C" w:rsidP="002F42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8D555D" w14:textId="77777777" w:rsidR="000C275C" w:rsidRDefault="000C275C" w:rsidP="000C27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06066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EE116C" w14:textId="1F2CE3BA" w:rsidR="000C275C" w:rsidRDefault="000C275C" w:rsidP="002F42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A12AA7" w14:textId="77777777" w:rsidR="000C275C" w:rsidRDefault="000C275C" w:rsidP="000C27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6796" w14:textId="77777777" w:rsidR="000C275C" w:rsidRDefault="000C275C" w:rsidP="000C275C">
      <w:r>
        <w:separator/>
      </w:r>
    </w:p>
  </w:footnote>
  <w:footnote w:type="continuationSeparator" w:id="0">
    <w:p w14:paraId="1EE146A7" w14:textId="77777777" w:rsidR="000C275C" w:rsidRDefault="000C275C" w:rsidP="000C2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0C"/>
    <w:rsid w:val="00010499"/>
    <w:rsid w:val="00010E85"/>
    <w:rsid w:val="00011F62"/>
    <w:rsid w:val="00012604"/>
    <w:rsid w:val="00030229"/>
    <w:rsid w:val="0003253B"/>
    <w:rsid w:val="0005538A"/>
    <w:rsid w:val="000623C3"/>
    <w:rsid w:val="00062C82"/>
    <w:rsid w:val="00076119"/>
    <w:rsid w:val="00090D69"/>
    <w:rsid w:val="000A0036"/>
    <w:rsid w:val="000B306C"/>
    <w:rsid w:val="000C275C"/>
    <w:rsid w:val="000D1952"/>
    <w:rsid w:val="00107446"/>
    <w:rsid w:val="001121D7"/>
    <w:rsid w:val="00114D6A"/>
    <w:rsid w:val="00131A58"/>
    <w:rsid w:val="001344DE"/>
    <w:rsid w:val="00134B2B"/>
    <w:rsid w:val="00136296"/>
    <w:rsid w:val="00150E05"/>
    <w:rsid w:val="00154ABB"/>
    <w:rsid w:val="00171B20"/>
    <w:rsid w:val="001822C0"/>
    <w:rsid w:val="00191715"/>
    <w:rsid w:val="0019297B"/>
    <w:rsid w:val="00194846"/>
    <w:rsid w:val="001964D4"/>
    <w:rsid w:val="00197EAA"/>
    <w:rsid w:val="001A11D7"/>
    <w:rsid w:val="001A3042"/>
    <w:rsid w:val="001A3883"/>
    <w:rsid w:val="001B490F"/>
    <w:rsid w:val="001D35FA"/>
    <w:rsid w:val="001D5F35"/>
    <w:rsid w:val="001F27A5"/>
    <w:rsid w:val="002137BB"/>
    <w:rsid w:val="002177FF"/>
    <w:rsid w:val="002247F6"/>
    <w:rsid w:val="0022684A"/>
    <w:rsid w:val="00227FD3"/>
    <w:rsid w:val="00247A1F"/>
    <w:rsid w:val="002577AE"/>
    <w:rsid w:val="0026134F"/>
    <w:rsid w:val="00277811"/>
    <w:rsid w:val="00282617"/>
    <w:rsid w:val="002833D5"/>
    <w:rsid w:val="002838B8"/>
    <w:rsid w:val="00294DF5"/>
    <w:rsid w:val="002A0196"/>
    <w:rsid w:val="002A021D"/>
    <w:rsid w:val="002A385F"/>
    <w:rsid w:val="002A6D55"/>
    <w:rsid w:val="002B7C70"/>
    <w:rsid w:val="003011CC"/>
    <w:rsid w:val="003013BE"/>
    <w:rsid w:val="00310439"/>
    <w:rsid w:val="003150B8"/>
    <w:rsid w:val="0034417A"/>
    <w:rsid w:val="003524BF"/>
    <w:rsid w:val="00374324"/>
    <w:rsid w:val="00383D77"/>
    <w:rsid w:val="00390657"/>
    <w:rsid w:val="0039321B"/>
    <w:rsid w:val="003D3789"/>
    <w:rsid w:val="003E62CB"/>
    <w:rsid w:val="003F0694"/>
    <w:rsid w:val="003F4A5E"/>
    <w:rsid w:val="003F538A"/>
    <w:rsid w:val="0040370C"/>
    <w:rsid w:val="00403F69"/>
    <w:rsid w:val="00407118"/>
    <w:rsid w:val="00434285"/>
    <w:rsid w:val="00436C05"/>
    <w:rsid w:val="004673BC"/>
    <w:rsid w:val="00483C58"/>
    <w:rsid w:val="004842D8"/>
    <w:rsid w:val="00485398"/>
    <w:rsid w:val="00492E8D"/>
    <w:rsid w:val="004A1A69"/>
    <w:rsid w:val="004A7323"/>
    <w:rsid w:val="004D21BD"/>
    <w:rsid w:val="004D53A3"/>
    <w:rsid w:val="004D6A3B"/>
    <w:rsid w:val="004E1F35"/>
    <w:rsid w:val="004E4274"/>
    <w:rsid w:val="004F3E63"/>
    <w:rsid w:val="004F53DB"/>
    <w:rsid w:val="0055261B"/>
    <w:rsid w:val="005579DA"/>
    <w:rsid w:val="005942FC"/>
    <w:rsid w:val="005A1988"/>
    <w:rsid w:val="005B7416"/>
    <w:rsid w:val="005C28A2"/>
    <w:rsid w:val="005D067D"/>
    <w:rsid w:val="005D49D4"/>
    <w:rsid w:val="005E24D7"/>
    <w:rsid w:val="005F176A"/>
    <w:rsid w:val="005F48A2"/>
    <w:rsid w:val="006012F6"/>
    <w:rsid w:val="00612D9A"/>
    <w:rsid w:val="006420CE"/>
    <w:rsid w:val="00661C7B"/>
    <w:rsid w:val="006844CF"/>
    <w:rsid w:val="006945E7"/>
    <w:rsid w:val="00695FF5"/>
    <w:rsid w:val="006A0138"/>
    <w:rsid w:val="006A3222"/>
    <w:rsid w:val="006B4A91"/>
    <w:rsid w:val="006C1BE3"/>
    <w:rsid w:val="006C347B"/>
    <w:rsid w:val="006D653F"/>
    <w:rsid w:val="006F6122"/>
    <w:rsid w:val="0070794B"/>
    <w:rsid w:val="007105D8"/>
    <w:rsid w:val="00720DE2"/>
    <w:rsid w:val="00722400"/>
    <w:rsid w:val="00736574"/>
    <w:rsid w:val="0074571F"/>
    <w:rsid w:val="00753F88"/>
    <w:rsid w:val="00771883"/>
    <w:rsid w:val="0077463F"/>
    <w:rsid w:val="0078301A"/>
    <w:rsid w:val="00783E1D"/>
    <w:rsid w:val="00790041"/>
    <w:rsid w:val="007C03C4"/>
    <w:rsid w:val="007D1E4E"/>
    <w:rsid w:val="007F58F4"/>
    <w:rsid w:val="00801D03"/>
    <w:rsid w:val="0081180A"/>
    <w:rsid w:val="00813819"/>
    <w:rsid w:val="00815627"/>
    <w:rsid w:val="0082385F"/>
    <w:rsid w:val="00832A93"/>
    <w:rsid w:val="00844B71"/>
    <w:rsid w:val="00850699"/>
    <w:rsid w:val="00873E89"/>
    <w:rsid w:val="00881679"/>
    <w:rsid w:val="008952DF"/>
    <w:rsid w:val="008A155E"/>
    <w:rsid w:val="008A2CD8"/>
    <w:rsid w:val="008B1441"/>
    <w:rsid w:val="008C7AFD"/>
    <w:rsid w:val="008D602B"/>
    <w:rsid w:val="008E4063"/>
    <w:rsid w:val="008E4A01"/>
    <w:rsid w:val="008E77D4"/>
    <w:rsid w:val="008F52F0"/>
    <w:rsid w:val="008F5895"/>
    <w:rsid w:val="008F63DE"/>
    <w:rsid w:val="009433C2"/>
    <w:rsid w:val="00950F4C"/>
    <w:rsid w:val="00960CC1"/>
    <w:rsid w:val="00967AC0"/>
    <w:rsid w:val="00971DA3"/>
    <w:rsid w:val="00974B15"/>
    <w:rsid w:val="00994214"/>
    <w:rsid w:val="00994798"/>
    <w:rsid w:val="009B7067"/>
    <w:rsid w:val="009D12D0"/>
    <w:rsid w:val="009E4DF9"/>
    <w:rsid w:val="00A07AB5"/>
    <w:rsid w:val="00A12C54"/>
    <w:rsid w:val="00A132D1"/>
    <w:rsid w:val="00A24830"/>
    <w:rsid w:val="00A32B41"/>
    <w:rsid w:val="00A61EA9"/>
    <w:rsid w:val="00A65561"/>
    <w:rsid w:val="00AA76B2"/>
    <w:rsid w:val="00AB6955"/>
    <w:rsid w:val="00AC3AA1"/>
    <w:rsid w:val="00AC4491"/>
    <w:rsid w:val="00AC5077"/>
    <w:rsid w:val="00AE27D3"/>
    <w:rsid w:val="00AE79DA"/>
    <w:rsid w:val="00B04157"/>
    <w:rsid w:val="00B049B0"/>
    <w:rsid w:val="00B06038"/>
    <w:rsid w:val="00B33711"/>
    <w:rsid w:val="00B60EDB"/>
    <w:rsid w:val="00B6130A"/>
    <w:rsid w:val="00B84533"/>
    <w:rsid w:val="00BA4124"/>
    <w:rsid w:val="00BB3DD1"/>
    <w:rsid w:val="00BD12A7"/>
    <w:rsid w:val="00BF58F9"/>
    <w:rsid w:val="00C02D51"/>
    <w:rsid w:val="00C21CCF"/>
    <w:rsid w:val="00C7369C"/>
    <w:rsid w:val="00C907C6"/>
    <w:rsid w:val="00CA3515"/>
    <w:rsid w:val="00CA57AC"/>
    <w:rsid w:val="00CA5F55"/>
    <w:rsid w:val="00CC69D4"/>
    <w:rsid w:val="00CE67E2"/>
    <w:rsid w:val="00CF2361"/>
    <w:rsid w:val="00CF5994"/>
    <w:rsid w:val="00D126A9"/>
    <w:rsid w:val="00D2350E"/>
    <w:rsid w:val="00D303D8"/>
    <w:rsid w:val="00D61F00"/>
    <w:rsid w:val="00D63D5B"/>
    <w:rsid w:val="00D9027C"/>
    <w:rsid w:val="00D91A40"/>
    <w:rsid w:val="00DA4124"/>
    <w:rsid w:val="00DE20AC"/>
    <w:rsid w:val="00E02B00"/>
    <w:rsid w:val="00E14768"/>
    <w:rsid w:val="00E54415"/>
    <w:rsid w:val="00E60AD7"/>
    <w:rsid w:val="00E6299A"/>
    <w:rsid w:val="00E63934"/>
    <w:rsid w:val="00E71E8D"/>
    <w:rsid w:val="00E742B7"/>
    <w:rsid w:val="00E74CD2"/>
    <w:rsid w:val="00E77007"/>
    <w:rsid w:val="00EA5D1D"/>
    <w:rsid w:val="00EA7D2A"/>
    <w:rsid w:val="00EC1003"/>
    <w:rsid w:val="00EC14EF"/>
    <w:rsid w:val="00EC295E"/>
    <w:rsid w:val="00ED5EEA"/>
    <w:rsid w:val="00ED674E"/>
    <w:rsid w:val="00EE0202"/>
    <w:rsid w:val="00EF484F"/>
    <w:rsid w:val="00F00072"/>
    <w:rsid w:val="00F0123C"/>
    <w:rsid w:val="00F029B4"/>
    <w:rsid w:val="00F05018"/>
    <w:rsid w:val="00F15B37"/>
    <w:rsid w:val="00F16054"/>
    <w:rsid w:val="00F22736"/>
    <w:rsid w:val="00F276CC"/>
    <w:rsid w:val="00F3103B"/>
    <w:rsid w:val="00F5073D"/>
    <w:rsid w:val="00F50EDC"/>
    <w:rsid w:val="00F61D73"/>
    <w:rsid w:val="00F849E1"/>
    <w:rsid w:val="00F851B9"/>
    <w:rsid w:val="00FB6C84"/>
    <w:rsid w:val="00FC334F"/>
    <w:rsid w:val="00FC470B"/>
    <w:rsid w:val="00FC6DA5"/>
    <w:rsid w:val="00FF4BC1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94D3F"/>
  <w15:chartTrackingRefBased/>
  <w15:docId w15:val="{3D5A47D7-B93A-BC45-AE86-0F385560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70C"/>
    <w:pPr>
      <w:keepNext/>
      <w:keepLines/>
      <w:snapToGrid w:val="0"/>
      <w:spacing w:line="480" w:lineRule="auto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Normal"/>
    <w:uiPriority w:val="99"/>
    <w:rsid w:val="006D653F"/>
    <w:tblPr>
      <w:tblStyleRowBandSize w:val="1"/>
    </w:tbl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0370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40370C"/>
    <w:pPr>
      <w:spacing w:after="200"/>
    </w:pPr>
    <w:rPr>
      <w:rFonts w:ascii="Arial" w:eastAsia="Times New Roman" w:hAnsi="Arial" w:cs="Times New Roman"/>
      <w:i/>
      <w:iCs/>
      <w:color w:val="44546A" w:themeColor="text2"/>
      <w:sz w:val="22"/>
      <w:szCs w:val="18"/>
    </w:rPr>
  </w:style>
  <w:style w:type="table" w:styleId="TableGrid">
    <w:name w:val="Table Grid"/>
    <w:basedOn w:val="TableNormal"/>
    <w:uiPriority w:val="39"/>
    <w:rsid w:val="0040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-s1">
    <w:name w:val="pl-s1"/>
    <w:basedOn w:val="DefaultParagraphFont"/>
    <w:rsid w:val="0040370C"/>
  </w:style>
  <w:style w:type="character" w:customStyle="1" w:styleId="pl-token">
    <w:name w:val="pl-token"/>
    <w:basedOn w:val="DefaultParagraphFont"/>
    <w:rsid w:val="0040370C"/>
  </w:style>
  <w:style w:type="character" w:customStyle="1" w:styleId="pl-s">
    <w:name w:val="pl-s"/>
    <w:basedOn w:val="DefaultParagraphFont"/>
    <w:rsid w:val="0040370C"/>
  </w:style>
  <w:style w:type="character" w:customStyle="1" w:styleId="pl-v">
    <w:name w:val="pl-v"/>
    <w:basedOn w:val="DefaultParagraphFont"/>
    <w:rsid w:val="0040370C"/>
  </w:style>
  <w:style w:type="character" w:customStyle="1" w:styleId="pl-c1">
    <w:name w:val="pl-c1"/>
    <w:basedOn w:val="DefaultParagraphFont"/>
    <w:rsid w:val="0040370C"/>
  </w:style>
  <w:style w:type="paragraph" w:styleId="Footer">
    <w:name w:val="footer"/>
    <w:basedOn w:val="Normal"/>
    <w:link w:val="FooterChar"/>
    <w:uiPriority w:val="99"/>
    <w:unhideWhenUsed/>
    <w:rsid w:val="000C2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75C"/>
  </w:style>
  <w:style w:type="character" w:styleId="PageNumber">
    <w:name w:val="page number"/>
    <w:basedOn w:val="DefaultParagraphFont"/>
    <w:uiPriority w:val="99"/>
    <w:semiHidden/>
    <w:unhideWhenUsed/>
    <w:rsid w:val="000C2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Tingyan Wang</dc:creator>
  <cp:keywords/>
  <dc:description/>
  <cp:lastModifiedBy>Tingyan Wang</cp:lastModifiedBy>
  <cp:revision>3</cp:revision>
  <dcterms:created xsi:type="dcterms:W3CDTF">2022-08-17T17:47:00Z</dcterms:created>
  <dcterms:modified xsi:type="dcterms:W3CDTF">2022-08-17T18:11:00Z</dcterms:modified>
</cp:coreProperties>
</file>