
<file path=[Content_Types].xml><?xml version="1.0" encoding="utf-8"?>
<Types xmlns="http://schemas.openxmlformats.org/package/2006/content-types"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80" w:lineRule="auto"/>
        <w:rPr>
          <w:rFonts w:hint="default" w:ascii="Times New Roman" w:hAnsi="Times New Roman" w:cs="Times New Roman"/>
          <w:b/>
          <w:kern w:val="0"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kern w:val="0"/>
          <w:sz w:val="28"/>
          <w:szCs w:val="36"/>
          <w:lang w:val="en-US" w:eastAsia="zh-CN"/>
        </w:rPr>
        <w:t>Supplemental information</w:t>
      </w:r>
    </w:p>
    <w:p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Parameter inference</w:t>
      </w:r>
    </w:p>
    <w:p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When w = 0.017, D = 5 days and L = 2 years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hint="eastAsia"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best fitting parameters [ (mean and 95% confidence intervals (</w:t>
      </w:r>
      <w:r>
        <w:rPr>
          <w:rFonts w:ascii="Times New Roman" w:hAnsi="Times New Roman" w:cs="Times New Roman"/>
          <w:i/>
          <w:iCs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 xml:space="preserve">)] </w:t>
      </w:r>
      <w:r>
        <w:rPr>
          <w:rFonts w:hint="eastAsia" w:ascii="Times New Roman" w:hAnsi="Times New Roman" w:cs="Times New Roman"/>
          <w:sz w:val="24"/>
          <w:szCs w:val="24"/>
        </w:rPr>
        <w:t xml:space="preserve">in Southern China in 2018-2020 season </w:t>
      </w:r>
      <w:r>
        <w:rPr>
          <w:rFonts w:ascii="Times New Roman" w:hAnsi="Times New Roman" w:cs="Times New Roman"/>
          <w:sz w:val="24"/>
          <w:szCs w:val="24"/>
          <w:lang w:val="en-GB"/>
        </w:rPr>
        <w:t>were determined to be</w:t>
      </w:r>
      <w:r>
        <w:rPr>
          <w:rFonts w:ascii="Times New Roman" w:hAnsi="Times New Roman" w:cs="Times New Roman"/>
          <w:sz w:val="24"/>
          <w:szCs w:val="24"/>
        </w:rPr>
        <w:t xml:space="preserve"> a = </w:t>
      </w:r>
      <w:r>
        <w:rPr>
          <w:rFonts w:hint="eastAsia" w:ascii="Times New Roman" w:hAnsi="Times New Roman" w:cs="Times New Roman"/>
          <w:sz w:val="24"/>
          <w:szCs w:val="24"/>
        </w:rPr>
        <w:t>0.43072</w:t>
      </w:r>
      <w:r>
        <w:rPr>
          <w:rFonts w:ascii="Times New Roman" w:hAnsi="Times New Roman" w:cs="Times New Roman"/>
          <w:sz w:val="24"/>
          <w:szCs w:val="24"/>
        </w:rPr>
        <w:t xml:space="preserve"> (95% </w:t>
      </w:r>
      <w:r>
        <w:rPr>
          <w:rFonts w:ascii="Times New Roman" w:hAnsi="Times New Roman" w:cs="Times New Roman"/>
          <w:i/>
          <w:iCs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hint="eastAsia" w:ascii="Times New Roman" w:hAnsi="Times New Roman" w:cs="Times New Roman"/>
          <w:sz w:val="24"/>
          <w:szCs w:val="24"/>
        </w:rPr>
        <w:t>0.42867, 0.43292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  <w:r>
        <w:rPr>
          <w:rFonts w:hint="eastAsia" w:ascii="Times New Roman" w:hAnsi="Times New Roman" w:cs="Times New Roman"/>
          <w:sz w:val="24"/>
          <w:szCs w:val="24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hint="eastAsia" w:ascii="Times New Roman" w:hAnsi="Times New Roman" w:cs="Times New Roman"/>
          <w:sz w:val="24"/>
          <w:szCs w:val="24"/>
        </w:rPr>
        <w:t xml:space="preserve"> 0.29728 </w:t>
      </w:r>
      <w:r>
        <w:rPr>
          <w:rFonts w:ascii="Times New Roman" w:hAnsi="Times New Roman" w:cs="Times New Roman"/>
          <w:sz w:val="24"/>
          <w:szCs w:val="24"/>
        </w:rPr>
        <w:t xml:space="preserve">(95% CI: </w:t>
      </w:r>
      <w:r>
        <w:rPr>
          <w:rFonts w:hint="eastAsia" w:ascii="Times New Roman" w:hAnsi="Times New Roman" w:cs="Times New Roman"/>
          <w:sz w:val="24"/>
          <w:szCs w:val="24"/>
        </w:rPr>
        <w:t>0.29162, 0.30000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hint="eastAsia"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hint="eastAsia" w:ascii="Times New Roman" w:hAnsi="Times New Roman" w:cs="Times New Roman"/>
          <w:sz w:val="24"/>
          <w:szCs w:val="24"/>
        </w:rPr>
        <w:t xml:space="preserve"> 0.13932 </w:t>
      </w:r>
      <w:r>
        <w:rPr>
          <w:rFonts w:ascii="Times New Roman" w:hAnsi="Times New Roman" w:cs="Times New Roman"/>
          <w:sz w:val="24"/>
          <w:szCs w:val="24"/>
        </w:rPr>
        <w:t xml:space="preserve">(95% </w:t>
      </w:r>
      <w:r>
        <w:rPr>
          <w:rFonts w:ascii="Times New Roman" w:hAnsi="Times New Roman" w:cs="Times New Roman"/>
          <w:i/>
          <w:iCs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hint="eastAsia" w:ascii="Times New Roman" w:hAnsi="Times New Roman" w:cs="Times New Roman"/>
          <w:sz w:val="24"/>
          <w:szCs w:val="24"/>
        </w:rPr>
        <w:t>0.11905, 0.16003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hint="eastAsia" w:ascii="Times New Roman" w:hAnsi="Times New Roman" w:cs="Times New Roman"/>
          <w:sz w:val="24"/>
          <w:szCs w:val="24"/>
        </w:rPr>
        <w:t xml:space="preserve"> and the best fitting parameters in Northern China in 2018-2020 season were a = 0.41373 (95% CI: 0.41176, 0.41555); b = 0.29841 (95% CI: 0.29531, 0.30000); c = 0.94879 (95% CI: 0.92021, 0.97527) (</w:t>
      </w:r>
      <w:r>
        <w:rPr>
          <w:rFonts w:hint="eastAsia" w:ascii="Times New Roman" w:hAnsi="Times New Roman" w:cs="Times New Roman"/>
          <w:color w:val="0000FF"/>
          <w:sz w:val="24"/>
          <w:szCs w:val="24"/>
        </w:rPr>
        <w:t>Figure S1A, B</w:t>
      </w:r>
      <w:r>
        <w:rPr>
          <w:rFonts w:hint="eastAsia" w:ascii="Times New Roman" w:hAnsi="Times New Roman" w:cs="Times New Roman"/>
          <w:sz w:val="24"/>
          <w:szCs w:val="24"/>
        </w:rPr>
        <w:t xml:space="preserve">). </w:t>
      </w:r>
    </w:p>
    <w:p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When w = 0.017, D = 5 days and L = 3 years, the best fitting parameters in Southern China in 2018-2020 season were determined to be a = 1.14922 (95% CI: 1.07660, 1.20520); b = 0.26190 (95% CI: 0.24162, 0.29060); c = -0.92742 (95% CI: -1.12812, -0.68641) and the best fitting parameters in Northern China in 2018-2020 season were a = 0.63986 (95% CI: 0.63679, 0.64345); b = 0.29726 (95% CI: (0.29092, 0.30000); c = 0.58773 (95% CI: 0.56141, 0.61308) (</w:t>
      </w:r>
      <w:r>
        <w:rPr>
          <w:rFonts w:hint="eastAsia" w:ascii="Times New Roman" w:hAnsi="Times New Roman" w:cs="Times New Roman"/>
          <w:color w:val="0000FF"/>
          <w:sz w:val="24"/>
          <w:szCs w:val="24"/>
        </w:rPr>
        <w:t>Figure S1C, D</w:t>
      </w:r>
      <w:r>
        <w:rPr>
          <w:rFonts w:hint="eastAsia" w:ascii="Times New Roman" w:hAnsi="Times New Roman" w:cs="Times New Roman"/>
          <w:sz w:val="24"/>
          <w:szCs w:val="24"/>
        </w:rPr>
        <w:t>).</w:t>
      </w:r>
    </w:p>
    <w:p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2891155" cy="2520315"/>
            <wp:effectExtent l="0" t="0" r="4445" b="13335"/>
            <wp:docPr id="2" name="图片 2" descr="南方2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南方2年"/>
                    <pic:cNvPicPr>
                      <a:picLocks noChangeAspect="1"/>
                    </pic:cNvPicPr>
                  </pic:nvPicPr>
                  <pic:blipFill>
                    <a:blip r:embed="rId4"/>
                    <a:srcRect t="7055" r="2588" b="2016"/>
                    <a:stretch>
                      <a:fillRect/>
                    </a:stretch>
                  </pic:blipFill>
                  <pic:spPr>
                    <a:xfrm>
                      <a:off x="0" y="0"/>
                      <a:ext cx="289115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hint="eastAsia" w:ascii="Times New Roman" w:hAnsi="Times New Roman" w:cs="Times New Roman"/>
          <w:bCs/>
          <w:sz w:val="24"/>
          <w:szCs w:val="24"/>
        </w:rPr>
        <w:t>(A)</w:t>
      </w:r>
    </w:p>
    <w:p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hint="eastAsia" w:ascii="Times New Roman" w:hAnsi="Times New Roman" w:cs="Times New Roman"/>
          <w:bCs/>
          <w:sz w:val="24"/>
          <w:szCs w:val="24"/>
        </w:rPr>
        <w:drawing>
          <wp:inline distT="0" distB="0" distL="114300" distR="114300">
            <wp:extent cx="2891155" cy="2520315"/>
            <wp:effectExtent l="0" t="0" r="4445" b="13335"/>
            <wp:docPr id="3" name="图片 3" descr="北方2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北方2年"/>
                    <pic:cNvPicPr>
                      <a:picLocks noChangeAspect="1"/>
                    </pic:cNvPicPr>
                  </pic:nvPicPr>
                  <pic:blipFill>
                    <a:blip r:embed="rId5"/>
                    <a:srcRect t="7559" r="2588" b="1512"/>
                    <a:stretch>
                      <a:fillRect/>
                    </a:stretch>
                  </pic:blipFill>
                  <pic:spPr>
                    <a:xfrm>
                      <a:off x="0" y="0"/>
                      <a:ext cx="289115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hint="eastAsia" w:ascii="Times New Roman" w:hAnsi="Times New Roman" w:cs="Times New Roman"/>
          <w:bCs/>
          <w:sz w:val="24"/>
          <w:szCs w:val="24"/>
        </w:rPr>
        <w:t>(B)</w:t>
      </w:r>
    </w:p>
    <w:p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hint="eastAsia" w:ascii="Times New Roman" w:hAnsi="Times New Roman" w:cs="Times New Roman"/>
          <w:bCs/>
          <w:sz w:val="24"/>
          <w:szCs w:val="24"/>
        </w:rPr>
        <w:drawing>
          <wp:inline distT="0" distB="0" distL="114300" distR="114300">
            <wp:extent cx="2882265" cy="2520315"/>
            <wp:effectExtent l="0" t="0" r="13335" b="13335"/>
            <wp:docPr id="4" name="图片 4" descr="南方3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南方3年"/>
                    <pic:cNvPicPr>
                      <a:picLocks noChangeAspect="1"/>
                    </pic:cNvPicPr>
                  </pic:nvPicPr>
                  <pic:blipFill>
                    <a:blip r:embed="rId6"/>
                    <a:srcRect t="6803" r="2353" b="1764"/>
                    <a:stretch>
                      <a:fillRect/>
                    </a:stretch>
                  </pic:blipFill>
                  <pic:spPr>
                    <a:xfrm>
                      <a:off x="0" y="0"/>
                      <a:ext cx="288226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hint="eastAsia" w:ascii="Times New Roman" w:hAnsi="Times New Roman" w:cs="Times New Roman"/>
          <w:bCs/>
          <w:sz w:val="24"/>
          <w:szCs w:val="24"/>
        </w:rPr>
        <w:t>(C)</w:t>
      </w:r>
    </w:p>
    <w:p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hint="eastAsia" w:ascii="Times New Roman" w:hAnsi="Times New Roman" w:cs="Times New Roman"/>
          <w:bCs/>
          <w:sz w:val="24"/>
          <w:szCs w:val="24"/>
        </w:rPr>
        <w:drawing>
          <wp:inline distT="0" distB="0" distL="114300" distR="114300">
            <wp:extent cx="2865120" cy="2520315"/>
            <wp:effectExtent l="0" t="0" r="11430" b="13335"/>
            <wp:docPr id="5" name="图片 5" descr="北方3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北方3年"/>
                    <pic:cNvPicPr>
                      <a:picLocks noChangeAspect="1"/>
                    </pic:cNvPicPr>
                  </pic:nvPicPr>
                  <pic:blipFill>
                    <a:blip r:embed="rId7"/>
                    <a:srcRect t="6551" r="2118" b="1260"/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hint="eastAsia" w:ascii="Times New Roman" w:hAnsi="Times New Roman" w:cs="Times New Roman"/>
          <w:bCs/>
          <w:sz w:val="24"/>
          <w:szCs w:val="24"/>
        </w:rPr>
        <w:t>(D)</w:t>
      </w:r>
    </w:p>
    <w:p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  <w:lang w:val="en-GB"/>
        </w:rPr>
        <w:t>Figure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S1</w:t>
      </w:r>
      <w:r>
        <w:rPr>
          <w:rFonts w:ascii="Times New Roman" w:hAnsi="Times New Roman" w:eastAsia="宋体" w:cs="Times New Roman"/>
          <w:kern w:val="0"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Monte Carlo Markov Chain</w:t>
      </w:r>
      <w:r>
        <w:rPr>
          <w:rFonts w:ascii="Times New Roman" w:hAnsi="Times New Roman" w:eastAsia="宋体" w:cs="Times New Roman"/>
          <w:kern w:val="0"/>
          <w:sz w:val="24"/>
          <w:szCs w:val="24"/>
          <w:lang w:val="en-GB"/>
        </w:rPr>
        <w:t xml:space="preserve"> sampling of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 xml:space="preserve"> a, b and c, with w=0.017, D=5 days and L=2 (A, B) and 3 (C, D) years in Southern (A, C) and Northern China (B, D) in 2018-2020</w:t>
      </w:r>
      <w:r>
        <w:rPr>
          <w:rFonts w:hint="eastAsia" w:ascii="Times New Roman" w:hAnsi="Times New Roman" w:cs="Times New Roman"/>
          <w:iCs/>
          <w:sz w:val="24"/>
          <w:szCs w:val="24"/>
        </w:rPr>
        <w:t>.</w:t>
      </w:r>
    </w:p>
    <w:p>
      <w:pPr>
        <w:autoSpaceDE w:val="0"/>
        <w:autoSpaceDN w:val="0"/>
        <w:adjustRightInd w:val="0"/>
        <w:spacing w:line="480" w:lineRule="auto"/>
        <w:rPr>
          <w:rFonts w:ascii="Times New Roman" w:hAnsi="Times New Roman" w:eastAsia="宋体" w:cs="Times New Roman"/>
          <w:kern w:val="0"/>
          <w:sz w:val="24"/>
          <w:szCs w:val="24"/>
          <w:lang w:val="en-GB"/>
        </w:rPr>
      </w:pPr>
    </w:p>
    <w:p>
      <w:pPr>
        <w:autoSpaceDE w:val="0"/>
        <w:autoSpaceDN w:val="0"/>
        <w:adjustRightInd w:val="0"/>
        <w:spacing w:line="480" w:lineRule="auto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GB"/>
        </w:rPr>
        <w:t>When w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GB"/>
        </w:rPr>
        <w:t>=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GB"/>
        </w:rPr>
        <w:t>0.017, D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GB"/>
        </w:rPr>
        <w:t>=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GB"/>
        </w:rPr>
        <w:t>5 days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,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GB"/>
        </w:rPr>
        <w:t xml:space="preserve"> L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GB"/>
        </w:rPr>
        <w:t>=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GB"/>
        </w:rPr>
        <w:t>2 years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, b = 0.29728 and c = 0.13932</w:t>
      </w:r>
      <w:r>
        <w:rPr>
          <w:rFonts w:ascii="Times New Roman" w:hAnsi="Times New Roman" w:eastAsia="宋体" w:cs="Times New Roman"/>
          <w:kern w:val="0"/>
          <w:sz w:val="24"/>
          <w:szCs w:val="24"/>
          <w:lang w:val="en-GB"/>
        </w:rPr>
        <w:t xml:space="preserve">,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GB"/>
        </w:rPr>
        <w:t xml:space="preserve">the </w:t>
      </w:r>
      <w:r>
        <w:rPr>
          <w:rFonts w:ascii="Times New Roman" w:hAnsi="Times New Roman" w:eastAsia="宋体" w:cs="Times New Roman"/>
          <w:kern w:val="0"/>
          <w:sz w:val="24"/>
          <w:szCs w:val="24"/>
          <w:lang w:val="en-GB"/>
        </w:rPr>
        <w:t>best fitting parameters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 xml:space="preserve"> of</w:t>
      </w:r>
      <w:r>
        <w:rPr>
          <w:rFonts w:ascii="Times New Roman" w:hAnsi="Times New Roman" w:eastAsia="宋体" w:cs="Times New Roman"/>
          <w:kern w:val="0"/>
          <w:sz w:val="24"/>
          <w:szCs w:val="24"/>
          <w:lang w:val="en-GB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 xml:space="preserve">a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GB"/>
        </w:rPr>
        <w:t>in South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ern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GB"/>
        </w:rPr>
        <w:t xml:space="preserve"> China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GB"/>
        </w:rPr>
        <w:t>in 2021-2022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 xml:space="preserve"> season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GB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4"/>
          <w:lang w:val="en-GB"/>
        </w:rPr>
        <w:t>w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as</w:t>
      </w:r>
      <w:r>
        <w:rPr>
          <w:rFonts w:ascii="Times New Roman" w:hAnsi="Times New Roman" w:eastAsia="宋体" w:cs="Times New Roman"/>
          <w:kern w:val="0"/>
          <w:sz w:val="24"/>
          <w:szCs w:val="24"/>
          <w:lang w:val="en-GB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GB"/>
        </w:rPr>
        <w:t>0.27064</w:t>
      </w:r>
      <w:r>
        <w:rPr>
          <w:rFonts w:ascii="Times New Roman" w:hAnsi="Times New Roman" w:eastAsia="宋体" w:cs="Times New Roman"/>
          <w:kern w:val="0"/>
          <w:sz w:val="24"/>
          <w:szCs w:val="24"/>
          <w:lang w:val="en-GB"/>
        </w:rPr>
        <w:t xml:space="preserve"> (95% CI: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GB"/>
        </w:rPr>
        <w:t>0.26998,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GB"/>
        </w:rPr>
        <w:t>0.27124</w:t>
      </w:r>
      <w:r>
        <w:rPr>
          <w:rFonts w:ascii="Times New Roman" w:hAnsi="Times New Roman" w:eastAsia="宋体" w:cs="Times New Roman"/>
          <w:kern w:val="0"/>
          <w:sz w:val="24"/>
          <w:szCs w:val="24"/>
          <w:lang w:val="en-GB"/>
        </w:rPr>
        <w:t>)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. When w = 0.017, D = 5 days, L = 2 years, b = 0.29841 and c = 0.94879, the best fitting parameters of a in Northern China in 2021-2022 season was 0.29752 (95% CI: 0.29608, 0.29904) (</w:t>
      </w:r>
      <w:r>
        <w:rPr>
          <w:rFonts w:hint="eastAsia" w:ascii="Times New Roman" w:hAnsi="Times New Roman" w:eastAsia="宋体" w:cs="Times New Roman"/>
          <w:color w:val="0000FF"/>
          <w:kern w:val="0"/>
          <w:sz w:val="24"/>
          <w:szCs w:val="24"/>
        </w:rPr>
        <w:t>Figure S2A, B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 xml:space="preserve">). </w:t>
      </w:r>
    </w:p>
    <w:p>
      <w:pPr>
        <w:autoSpaceDE w:val="0"/>
        <w:autoSpaceDN w:val="0"/>
        <w:adjustRightInd w:val="0"/>
        <w:spacing w:line="480" w:lineRule="auto"/>
        <w:rPr>
          <w:rFonts w:ascii="Times New Roman" w:hAnsi="Times New Roman" w:eastAsia="宋体" w:cs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80" w:lineRule="auto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 xml:space="preserve">When w = 0.017, D = 5 days, L = 3 years and b = 0.26190, the best fitting parameters of a, c in Southern China in 2021-2022 season were a = 0.41339 (95% CI:0.41221 </w:t>
      </w:r>
      <w:bookmarkStart w:id="0" w:name="_GoBack"/>
      <w:bookmarkEnd w:id="0"/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0.41460), c = 0.48888 (95% CI: 0.37802, 0.57838). And when w = 0.017, D = 5 days, L = 3 years and b = 0.29726, the best fitting parameters of a, c in Northern China in 2021-2022 season were a = 0.41928 (95% CI: 0.41723, 0.42124), c = 1.22282 (95% CI:1.18068, 1.26087) (</w:t>
      </w:r>
      <w:r>
        <w:rPr>
          <w:rFonts w:hint="eastAsia" w:ascii="Times New Roman" w:hAnsi="Times New Roman" w:eastAsia="宋体" w:cs="Times New Roman"/>
          <w:color w:val="0000FF"/>
          <w:kern w:val="0"/>
          <w:sz w:val="24"/>
          <w:szCs w:val="24"/>
        </w:rPr>
        <w:t>Figure S2C, D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).</w:t>
      </w:r>
    </w:p>
    <w:p>
      <w:pPr>
        <w:autoSpaceDE w:val="0"/>
        <w:autoSpaceDN w:val="0"/>
        <w:adjustRightInd w:val="0"/>
        <w:spacing w:line="480" w:lineRule="auto"/>
        <w:rPr>
          <w:rFonts w:ascii="Times New Roman" w:hAnsi="Times New Roman" w:eastAsia="宋体" w:cs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drawing>
          <wp:inline distT="0" distB="0" distL="114300" distR="114300">
            <wp:extent cx="2645410" cy="2139315"/>
            <wp:effectExtent l="0" t="0" r="2540" b="13335"/>
            <wp:docPr id="11" name="图片 11" descr="南方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南方2a"/>
                    <pic:cNvPicPr>
                      <a:picLocks noChangeAspect="1"/>
                    </pic:cNvPicPr>
                  </pic:nvPicPr>
                  <pic:blipFill>
                    <a:blip r:embed="rId8"/>
                    <a:srcRect t="12346" r="3921" b="2771"/>
                    <a:stretch>
                      <a:fillRect/>
                    </a:stretch>
                  </pic:blipFill>
                  <pic:spPr>
                    <a:xfrm>
                      <a:off x="0" y="0"/>
                      <a:ext cx="2645410" cy="213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(A)</w:t>
      </w:r>
    </w:p>
    <w:p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drawing>
          <wp:inline distT="0" distB="0" distL="114300" distR="114300">
            <wp:extent cx="2626360" cy="2171065"/>
            <wp:effectExtent l="0" t="0" r="2540" b="635"/>
            <wp:docPr id="12" name="图片 12" descr="北方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北方2a"/>
                    <pic:cNvPicPr>
                      <a:picLocks noChangeAspect="1"/>
                    </pic:cNvPicPr>
                  </pic:nvPicPr>
                  <pic:blipFill>
                    <a:blip r:embed="rId9"/>
                    <a:srcRect t="10582" r="4613" b="3275"/>
                    <a:stretch>
                      <a:fillRect/>
                    </a:stretch>
                  </pic:blipFill>
                  <pic:spPr>
                    <a:xfrm>
                      <a:off x="0" y="0"/>
                      <a:ext cx="2626360" cy="217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(B)</w:t>
      </w:r>
    </w:p>
    <w:p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drawing>
          <wp:inline distT="0" distB="0" distL="114300" distR="114300">
            <wp:extent cx="2639060" cy="2215515"/>
            <wp:effectExtent l="0" t="0" r="8890" b="13335"/>
            <wp:docPr id="13" name="图片 13" descr="南方3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南方3ac"/>
                    <pic:cNvPicPr>
                      <a:picLocks noChangeAspect="1"/>
                    </pic:cNvPicPr>
                  </pic:nvPicPr>
                  <pic:blipFill>
                    <a:blip r:embed="rId10"/>
                    <a:srcRect t="9322" r="4151" b="2771"/>
                    <a:stretch>
                      <a:fillRect/>
                    </a:stretch>
                  </pic:blipFill>
                  <pic:spPr>
                    <a:xfrm>
                      <a:off x="0" y="0"/>
                      <a:ext cx="2639060" cy="221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(C)</w:t>
      </w:r>
    </w:p>
    <w:p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drawing>
          <wp:inline distT="0" distB="0" distL="114300" distR="114300">
            <wp:extent cx="2639060" cy="2164715"/>
            <wp:effectExtent l="0" t="0" r="8890" b="6985"/>
            <wp:docPr id="14" name="图片 14" descr="北方3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北方3ac"/>
                    <pic:cNvPicPr>
                      <a:picLocks noChangeAspect="1"/>
                    </pic:cNvPicPr>
                  </pic:nvPicPr>
                  <pic:blipFill>
                    <a:blip r:embed="rId11"/>
                    <a:srcRect t="11086" r="4151" b="3023"/>
                    <a:stretch>
                      <a:fillRect/>
                    </a:stretch>
                  </pic:blipFill>
                  <pic:spPr>
                    <a:xfrm>
                      <a:off x="0" y="0"/>
                      <a:ext cx="2639060" cy="216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eastAsia="宋体" w:cs="Times New Roman"/>
          <w:b/>
          <w:bCs/>
          <w:kern w:val="0"/>
          <w:sz w:val="24"/>
          <w:szCs w:val="24"/>
          <w:lang w:val="en-GB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(D)</w:t>
      </w:r>
    </w:p>
    <w:p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  <w:lang w:val="en-GB"/>
        </w:rPr>
        <w:t>Figure</w:t>
      </w:r>
      <w:r>
        <w:rPr>
          <w:rFonts w:ascii="Times New Roman" w:hAnsi="Times New Roman" w:eastAsia="宋体" w:cs="Times New Roman"/>
          <w:b/>
          <w:bCs/>
          <w:kern w:val="0"/>
          <w:sz w:val="24"/>
          <w:szCs w:val="24"/>
          <w:lang w:val="en-GB"/>
        </w:rPr>
        <w:t xml:space="preserve"> S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</w:rPr>
        <w:t>2</w:t>
      </w:r>
      <w:r>
        <w:rPr>
          <w:rFonts w:ascii="Times New Roman" w:hAnsi="Times New Roman" w:eastAsia="宋体" w:cs="Times New Roman"/>
          <w:b/>
          <w:bCs/>
          <w:kern w:val="0"/>
          <w:sz w:val="24"/>
          <w:szCs w:val="24"/>
          <w:lang w:val="en-GB"/>
        </w:rPr>
        <w:t>.</w:t>
      </w:r>
      <w:r>
        <w:rPr>
          <w:rFonts w:ascii="Times New Roman" w:hAnsi="Times New Roman" w:eastAsia="宋体" w:cs="Times New Roman"/>
          <w:kern w:val="0"/>
          <w:sz w:val="24"/>
          <w:szCs w:val="24"/>
          <w:lang w:val="en-GB"/>
        </w:rPr>
        <w:t xml:space="preserve"> Monte Carlo Markov Chain sampling of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GB"/>
        </w:rPr>
        <w:t xml:space="preserve"> a, with L=2 (A,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B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GB"/>
        </w:rPr>
        <w:t>) and 3 (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C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GB"/>
        </w:rPr>
        <w:t>, D) years in South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ern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GB"/>
        </w:rPr>
        <w:t xml:space="preserve"> (A,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C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GB"/>
        </w:rPr>
        <w:t>) and North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ern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GB"/>
        </w:rPr>
        <w:t xml:space="preserve"> China (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B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GB"/>
        </w:rPr>
        <w:t>, D) in 20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21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GB"/>
        </w:rPr>
        <w:t>-202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GB"/>
        </w:rPr>
        <w:t>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0YTg5MjhkOWU1MTVlYzU0MDA0YTQ3ZDcyZjQzOTYifQ=="/>
  </w:docVars>
  <w:rsids>
    <w:rsidRoot w:val="00006904"/>
    <w:rsid w:val="00006904"/>
    <w:rsid w:val="00022289"/>
    <w:rsid w:val="00033930"/>
    <w:rsid w:val="00042D84"/>
    <w:rsid w:val="00044289"/>
    <w:rsid w:val="000756A1"/>
    <w:rsid w:val="001471A8"/>
    <w:rsid w:val="00176F41"/>
    <w:rsid w:val="001A44ED"/>
    <w:rsid w:val="001D0A1D"/>
    <w:rsid w:val="00301F53"/>
    <w:rsid w:val="00321568"/>
    <w:rsid w:val="003F5E40"/>
    <w:rsid w:val="00432AF0"/>
    <w:rsid w:val="004923E1"/>
    <w:rsid w:val="004C0DCC"/>
    <w:rsid w:val="00554219"/>
    <w:rsid w:val="00570263"/>
    <w:rsid w:val="00572BC0"/>
    <w:rsid w:val="006055FA"/>
    <w:rsid w:val="00614346"/>
    <w:rsid w:val="007241AC"/>
    <w:rsid w:val="00734EB2"/>
    <w:rsid w:val="00752D82"/>
    <w:rsid w:val="00761B59"/>
    <w:rsid w:val="007C7CDB"/>
    <w:rsid w:val="008016B3"/>
    <w:rsid w:val="008645FE"/>
    <w:rsid w:val="0088298F"/>
    <w:rsid w:val="00900224"/>
    <w:rsid w:val="00910CE4"/>
    <w:rsid w:val="009607FA"/>
    <w:rsid w:val="009710BC"/>
    <w:rsid w:val="009733F9"/>
    <w:rsid w:val="009D407B"/>
    <w:rsid w:val="00A223A6"/>
    <w:rsid w:val="00A4428C"/>
    <w:rsid w:val="00A64C8C"/>
    <w:rsid w:val="00B0682F"/>
    <w:rsid w:val="00B07508"/>
    <w:rsid w:val="00B242B7"/>
    <w:rsid w:val="00B32E32"/>
    <w:rsid w:val="00BD72F6"/>
    <w:rsid w:val="00BE1C82"/>
    <w:rsid w:val="00C07A38"/>
    <w:rsid w:val="00CD62A0"/>
    <w:rsid w:val="00CE611B"/>
    <w:rsid w:val="00D33848"/>
    <w:rsid w:val="00DC6920"/>
    <w:rsid w:val="00E3502F"/>
    <w:rsid w:val="00E373CF"/>
    <w:rsid w:val="00E97CB3"/>
    <w:rsid w:val="00EA1025"/>
    <w:rsid w:val="00EC7CA6"/>
    <w:rsid w:val="00EE160A"/>
    <w:rsid w:val="02310126"/>
    <w:rsid w:val="14C457F5"/>
    <w:rsid w:val="1D103C63"/>
    <w:rsid w:val="20B56069"/>
    <w:rsid w:val="253D487F"/>
    <w:rsid w:val="2DF44158"/>
    <w:rsid w:val="35CC7BF1"/>
    <w:rsid w:val="4ED94732"/>
    <w:rsid w:val="56D34B11"/>
    <w:rsid w:val="59505C28"/>
    <w:rsid w:val="714A375F"/>
    <w:rsid w:val="74F53014"/>
    <w:rsid w:val="7936053E"/>
    <w:rsid w:val="7DC600E3"/>
    <w:rsid w:val="7EC169E3"/>
    <w:rsid w:val="7F8F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line number"/>
    <w:basedOn w:val="6"/>
    <w:semiHidden/>
    <w:unhideWhenUsed/>
    <w:qFormat/>
    <w:uiPriority w:val="99"/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tiff"/><Relationship Id="rId8" Type="http://schemas.openxmlformats.org/officeDocument/2006/relationships/image" Target="media/image5.tiff"/><Relationship Id="rId7" Type="http://schemas.openxmlformats.org/officeDocument/2006/relationships/image" Target="media/image4.tiff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tiff"/><Relationship Id="rId10" Type="http://schemas.openxmlformats.org/officeDocument/2006/relationships/image" Target="media/image7.tif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419</Words>
  <Characters>1776</Characters>
  <Lines>15</Lines>
  <Paragraphs>4</Paragraphs>
  <TotalTime>0</TotalTime>
  <ScaleCrop>false</ScaleCrop>
  <LinksUpToDate>false</LinksUpToDate>
  <CharactersWithSpaces>2181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2021-03-05T05:40:00Z</dcterms:created>
  <dc:creator>DELL</dc:creator>
  <cp:lastModifiedBy>Je'Taime</cp:lastModifiedBy>
  <dcterms:modified xsi:type="dcterms:W3CDTF">2022-12-11T06:11:56Z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91ADEAF6D7CA4B53A5D4E7B24A0B9E94</vt:lpwstr>
  </property>
</Properties>
</file>