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86B3" w14:textId="682D2EEB" w:rsidR="003700D1" w:rsidRPr="00E22432" w:rsidRDefault="00A80A84" w:rsidP="00E22432">
      <w:pPr>
        <w:spacing w:line="480" w:lineRule="auto"/>
        <w:rPr>
          <w:rFonts w:ascii="Times New Roman" w:hAnsi="Times New Roman" w:cs="Times New Roman"/>
          <w:b/>
          <w:bCs/>
        </w:rPr>
      </w:pPr>
      <w:r w:rsidRPr="00E22432">
        <w:rPr>
          <w:rFonts w:ascii="Times New Roman" w:hAnsi="Times New Roman" w:cs="Times New Roman"/>
          <w:b/>
          <w:bCs/>
        </w:rPr>
        <w:t>Supplementary Methods</w:t>
      </w:r>
    </w:p>
    <w:p w14:paraId="286DD3E0" w14:textId="5865C6A1" w:rsidR="00A80A84" w:rsidRPr="00111CF0" w:rsidRDefault="00111CF0" w:rsidP="00E22432">
      <w:pPr>
        <w:spacing w:line="480" w:lineRule="auto"/>
        <w:rPr>
          <w:rFonts w:ascii="Times New Roman" w:hAnsi="Times New Roman" w:cs="Times New Roman"/>
          <w:b/>
          <w:bCs/>
        </w:rPr>
      </w:pPr>
      <w:r w:rsidRPr="00111CF0">
        <w:rPr>
          <w:rFonts w:ascii="Times New Roman" w:hAnsi="Times New Roman" w:cs="Times New Roman"/>
          <w:b/>
          <w:bCs/>
        </w:rPr>
        <w:t>Study Settings</w:t>
      </w:r>
    </w:p>
    <w:p w14:paraId="3D80C0AD" w14:textId="77777777" w:rsidR="00111CF0" w:rsidRPr="00111CF0" w:rsidRDefault="00111CF0" w:rsidP="00111CF0">
      <w:pPr>
        <w:spacing w:line="480" w:lineRule="auto"/>
        <w:ind w:firstLine="720"/>
        <w:rPr>
          <w:rFonts w:ascii="Times New Roman" w:hAnsi="Times New Roman" w:cs="Times New Roman"/>
          <w:b/>
          <w:bCs/>
        </w:rPr>
      </w:pPr>
      <w:r w:rsidRPr="00111CF0">
        <w:rPr>
          <w:rFonts w:ascii="Times New Roman" w:hAnsi="Times New Roman" w:cs="Times New Roman"/>
        </w:rPr>
        <w:t>MGB consists of 2 academic medical centers and 4 community and psychiatric hospitals in Eastern Massachusetts that serve over 6.5 million patients, and electronic health data were extracted from the Mass General Brigham Research Patient Data Registry (RPDR)</w:t>
      </w:r>
      <w:r w:rsidRPr="00111CF0">
        <w:rPr>
          <w:rFonts w:ascii="Times New Roman" w:hAnsi="Times New Roman" w:cs="Times New Roman"/>
        </w:rPr>
        <w:fldChar w:fldCharType="begin" w:fldLock="1"/>
      </w:r>
      <w:r w:rsidRPr="00111CF0">
        <w:rPr>
          <w:rFonts w:ascii="Times New Roman" w:hAnsi="Times New Roman" w:cs="Times New Roman"/>
        </w:rPr>
        <w:instrText xml:space="preserve"> ADDIN ZOTERO_ITEM CSL_CITATION {"citationID":"lptAzoqG","properties":{"formattedCitation":"\\super 19\\nosupersub{}","plainCitation":"19","noteIndex":0},"citationItems":[{"id":"PWwrruA7/syHmFOlf","uris":["http://www.mendeley.com/documents/?uuid=b93c7d72-842b-36f9-8f3f-ee14e59f806e"],"itemData":{"ISSN":"1942-597X","PMID":"17238663","abstract":"The Research Patient Data Repository (RPDR) is a clinical data registry that gathers medical records from various hospital systems and stores them centrally in one data warehouse. Research investigators can obtain aggregate total of patients that meet specific query criteria and can obtain patient identifiers and complete electronic medical records through the RPDR with IRB approval. The existence of the RPDR is a critical resource to the Partners HealthCare System research community and supports many millions of dollars in clinical research. We have calculated the benefits of such a research system to help justify its establishment in other healthcare entities.","author":[{"dropping-particle":"","family":"Nalichowski","given":"Ruth","non-dropping-particle":"","parse-names":false,"suffix":""},{"dropping-particle":"","family":"Keogh","given":"Diane","non-dropping-particle":"","parse-names":false,"suffix":""},{"dropping-particle":"","family":"Chueh","given":"Henry C.","non-dropping-particle":"","parse-names":false,"suffix":""},{"dropping-particle":"","family":"Murphy","given":"Shawn N.","non-dropping-particle":"","parse-names":false,"suffix":""}],"container-title":"AMIA ... Annual Symposium proceedings. AMIA Symposium","id":"ITEM-1","issued":{"date-parts":[["2006"]]},"page":"1044","publisher":"American Medical Informatics Association","title":"Calculating the benefits of a Research Patient Data Repository.","type":"article-journal","volume":"2006"}}],"schema":"https://github.com/citation-style-language/schema/raw/master/csl-citation.json"} </w:instrText>
      </w:r>
      <w:r w:rsidRPr="00111CF0">
        <w:rPr>
          <w:rFonts w:ascii="Times New Roman" w:hAnsi="Times New Roman" w:cs="Times New Roman"/>
        </w:rPr>
        <w:fldChar w:fldCharType="separate"/>
      </w:r>
      <w:r w:rsidRPr="00111CF0">
        <w:rPr>
          <w:rFonts w:ascii="Times New Roman" w:hAnsi="Times New Roman" w:cs="Times New Roman"/>
          <w:vertAlign w:val="superscript"/>
        </w:rPr>
        <w:t>19</w:t>
      </w:r>
      <w:r w:rsidRPr="00111CF0">
        <w:rPr>
          <w:rFonts w:ascii="Times New Roman" w:hAnsi="Times New Roman" w:cs="Times New Roman"/>
        </w:rPr>
        <w:fldChar w:fldCharType="end"/>
      </w:r>
      <w:r w:rsidRPr="00111CF0">
        <w:rPr>
          <w:rFonts w:ascii="Times New Roman" w:hAnsi="Times New Roman" w:cs="Times New Roman"/>
        </w:rPr>
        <w:t xml:space="preserve"> and the Enterprise Data Warehouse. VUMC is an academic medical center in Nashville, Tennessee that manages over 2 million patient visits across Tennessee and its neighboring states each year. Its deidentified clinical EHR data is stored in the Synthetic Derivative (SD)</w:t>
      </w:r>
      <w:r w:rsidRPr="00111CF0">
        <w:rPr>
          <w:rFonts w:ascii="Times New Roman" w:hAnsi="Times New Roman" w:cs="Times New Roman"/>
        </w:rPr>
        <w:fldChar w:fldCharType="begin" w:fldLock="1"/>
      </w:r>
      <w:r w:rsidRPr="00111CF0">
        <w:rPr>
          <w:rFonts w:ascii="Times New Roman" w:hAnsi="Times New Roman" w:cs="Times New Roman"/>
        </w:rPr>
        <w:instrText xml:space="preserve"> ADDIN ZOTERO_ITEM CSL_CITATION {"citationID":"kGgFPlGA","properties":{"formattedCitation":"\\super 20\\nosupersub{}","plainCitation":"20","noteIndex":0},"citationItems":[{"id":"PWwrruA7/NoYKEzeW","uris":["http://www.mendeley.com/documents/?uuid=11c46f8d-34d5-40db-923c-7d5882742bc4"],"itemData":{"DOI":"10.1038/clpt.2008.89","ISSN":"00099236","abstract":"Our objective was to develop a DNA biobank linked to phenotypic data derived from an electronic medical record (EMR) system. An \"opt-out\" model was implemented after significant review and revision. The plan included (i) development and maintenance of a de-identified mirror image of the EMR, namely, the \"synthetic derivative\" (SD) and (ii) DNA extracted from discarded blood samples and linked to the SD. Surveys of patients indicated general acceptance of the concept, with only a minority ( approximately 5%) opposing it. As a result, mechanisms to facilitate opt-out included publicity and revision of a standard \"consent to treatment\" form. Algorithms for sample handling and procedures for de-identification were developed and validated in order to ensure acceptable error rates (&lt;0.3 and &lt;0.1%, respectively). The rate of sample accrual is 700-900 samples/week. The advantages of this approach are the rate of sample acquisition and the diversity of phenotypes based on EMRs.","author":[{"dropping-particle":"","family":"Roden","given":"D. M.","non-dropping-particle":"","parse-names":false,"suffix":""},{"dropping-particle":"","family":"Pulley","given":"J. M.","non-dropping-particle":"","parse-names":false,"suffix":""},{"dropping-particle":"","family":"Basford","given":"M. A.","non-dropping-particle":"","parse-names":false,"suffix":""},{"dropping-particle":"","family":"Bernard","given":"G. R.","non-dropping-particle":"","parse-names":false,"suffix":""},{"dropping-particle":"","family":"Clayton","given":"E. W.","non-dropping-particle":"","parse-names":false,"suffix":""},{"dropping-particle":"","family":"Balser","given":"J. R.","non-dropping-particle":"","parse-names":false,"suffix":""},{"dropping-particle":"","family":"Masys","given":"D. R.","non-dropping-particle":"","parse-names":false,"suffix":""}],"container-title":"Clinical Pharmacology and Therapeutics","id":"ITEM-1","issue":"3","issued":{"date-parts":[["2008"]]},"page":"362-369","title":"Development of a large-scale de-identified DNA biobank to enable personalized medicine","type":"article-journal","volume":"84"}}],"schema":"https://github.com/citation-style-language/schema/raw/master/csl-citation.json"} </w:instrText>
      </w:r>
      <w:r w:rsidRPr="00111CF0">
        <w:rPr>
          <w:rFonts w:ascii="Times New Roman" w:hAnsi="Times New Roman" w:cs="Times New Roman"/>
        </w:rPr>
        <w:fldChar w:fldCharType="separate"/>
      </w:r>
      <w:r w:rsidRPr="00111CF0">
        <w:rPr>
          <w:rFonts w:ascii="Times New Roman" w:hAnsi="Times New Roman" w:cs="Times New Roman"/>
          <w:vertAlign w:val="superscript"/>
        </w:rPr>
        <w:t>20</w:t>
      </w:r>
      <w:r w:rsidRPr="00111CF0">
        <w:rPr>
          <w:rFonts w:ascii="Times New Roman" w:hAnsi="Times New Roman" w:cs="Times New Roman"/>
        </w:rPr>
        <w:fldChar w:fldCharType="end"/>
      </w:r>
      <w:r w:rsidRPr="00111CF0">
        <w:rPr>
          <w:rFonts w:ascii="Times New Roman" w:hAnsi="Times New Roman" w:cs="Times New Roman"/>
        </w:rPr>
        <w:t xml:space="preserve">. Geisinger Health System is an academic medical center in Danville Pennsylvania and serve over 3 million patients in Pennsylvania. Deidentified electronic health data for consenting patients is extracted and stored by the Geisinger </w:t>
      </w:r>
      <w:proofErr w:type="spellStart"/>
      <w:r w:rsidRPr="00111CF0">
        <w:rPr>
          <w:rFonts w:ascii="Times New Roman" w:hAnsi="Times New Roman" w:cs="Times New Roman"/>
        </w:rPr>
        <w:t>MyCode</w:t>
      </w:r>
      <w:proofErr w:type="spellEnd"/>
      <w:r w:rsidRPr="00111CF0">
        <w:rPr>
          <w:rFonts w:ascii="Times New Roman" w:hAnsi="Times New Roman" w:cs="Times New Roman"/>
        </w:rPr>
        <w:t xml:space="preserve"> Community Health Initiative</w:t>
      </w:r>
      <w:r w:rsidRPr="00111CF0">
        <w:rPr>
          <w:rFonts w:ascii="Times New Roman" w:hAnsi="Times New Roman" w:cs="Times New Roman"/>
        </w:rPr>
        <w:fldChar w:fldCharType="begin"/>
      </w:r>
      <w:r w:rsidRPr="00111CF0">
        <w:rPr>
          <w:rFonts w:ascii="Times New Roman" w:hAnsi="Times New Roman" w:cs="Times New Roman"/>
        </w:rPr>
        <w:instrText xml:space="preserve"> ADDIN ZOTERO_ITEM CSL_CITATION {"citationID":"a3i9l9s96m","properties":{"formattedCitation":"\\super 21\\nosupersub{}","plainCitation":"21","noteIndex":0},"citationItems":[{"id":2049,"uris":["http://zotero.org/users/1871349/items/J7JM3DTM"],"itemData":{"id":2049,"type":"article-journal","abstract":"Purpose\nGeisinger Health System (GHS) provides an ideal platform for Precision Medicine. Key elements are the integrated health system, stable patient population, and electronic health record (EHR) infrastructure. In 2007 Geisinger launched MyCode®, a system-wide biobanking program to link samples and EHR data for broad research use.\n\nMethods\nPatient-centered input into MyCode® was obtained using participant focus groups. Participation in MyCode® is based on opt-in informed consent and allows recontact, which facilitates collection of data not in the EHR, and, since 2013, the return of clinically actionable results to participants. MyCode® leverages Geisinger’s technology and clinical infrastructure for participant tracking and sample collection.\n\nResults\nMyCode® has a consent rate of &gt;85% with more than 90,000 participants currently, with ongoing enrollment of ~4,000 per month. MyCode® samples have been used to generate molecular data, including high-density genotype and exome sequence data. Genotype and EHR-derived phenotype data replicate previously reported genetic associations.\n\nConclusion\nThe MyCode® project has created resources that enable a new model for translational research that is faster, more flexible, and more cost effective than traditional clinical research approaches. The new model is scalable, and will increase in value as these resources grow and are adopted across multiple research platforms.","container-title":"Genetics in medicine : official journal of the American College of Medical Genetics","DOI":"10.1038/gim.2015.187","ISSN":"1098-3600","issue":"9","journalAbbreviation":"Genet Med","note":"PMID: 26866580\nPMCID: PMC4981567","page":"906-913","source":"PubMed Central","title":"The Geisinger MyCode Community Health Initiative: an electronic health record-linked biobank for Precision Medicine research","title-short":"The Geisinger MyCode Community Health Initiative","volume":"18","author":[{"family":"Carey","given":"David J."},{"family":"Fetterolf","given":"Samantha N."},{"family":"Davis","given":"F. Daniel"},{"family":"Faucett","given":"William A."},{"family":"Kirchner","given":"H. Lester"},{"family":"Mirshahi","given":"Uyenlinh"},{"family":"Murray","given":"Michael F."},{"family":"Smelser","given":"Diane T."},{"family":"Gerhard","given":"Glenn S."},{"family":"Ledbetter","given":"David H."}],"issued":{"date-parts":[["2016",9]]}}}],"schema":"https://github.com/citation-style-language/schema/raw/master/csl-citation.json"} </w:instrText>
      </w:r>
      <w:r w:rsidRPr="00111CF0">
        <w:rPr>
          <w:rFonts w:ascii="Times New Roman" w:hAnsi="Times New Roman" w:cs="Times New Roman"/>
        </w:rPr>
        <w:fldChar w:fldCharType="separate"/>
      </w:r>
      <w:r w:rsidRPr="00111CF0">
        <w:rPr>
          <w:rFonts w:ascii="Times New Roman" w:hAnsi="Times New Roman" w:cs="Times New Roman"/>
          <w:vertAlign w:val="superscript"/>
        </w:rPr>
        <w:t>21</w:t>
      </w:r>
      <w:r w:rsidRPr="00111CF0">
        <w:rPr>
          <w:rFonts w:ascii="Times New Roman" w:hAnsi="Times New Roman" w:cs="Times New Roman"/>
        </w:rPr>
        <w:fldChar w:fldCharType="end"/>
      </w:r>
      <w:r w:rsidRPr="00111CF0">
        <w:rPr>
          <w:rFonts w:ascii="Times New Roman" w:hAnsi="Times New Roman" w:cs="Times New Roman"/>
        </w:rPr>
        <w:t>. The Million Veteran Program</w:t>
      </w:r>
      <w:r w:rsidRPr="00111CF0">
        <w:rPr>
          <w:rFonts w:ascii="Times New Roman" w:hAnsi="Times New Roman" w:cs="Times New Roman"/>
        </w:rPr>
        <w:fldChar w:fldCharType="begin" w:fldLock="1"/>
      </w:r>
      <w:r w:rsidRPr="00111CF0">
        <w:rPr>
          <w:rFonts w:ascii="Times New Roman" w:hAnsi="Times New Roman" w:cs="Times New Roman"/>
        </w:rPr>
        <w:instrText xml:space="preserve"> ADDIN ZOTERO_ITEM CSL_CITATION {"citationID":"mbih5Nsu","properties":{"formattedCitation":"\\super 22\\nosupersub{}","plainCitation":"22","noteIndex":0},"citationItems":[{"id":"PWwrruA7/XXIkVbcY","uris":["http://www.mendeley.com/documents/?uuid=ae3e0463-cf56-4ffc-9f08-1a6e99d5fe53"],"itemData":{"DOI":"10.1016/j.jclinepi.2015.09.016","ISSN":"08954356","PMID":"26441289","abstract":"OBJECTIVE To describe the design and ongoing conduct of the Million Veteran Program (MVP), as an observational cohort study and mega-biobank in the Department of Veterans Affairs (VA) health care system. STUDY DESIGN AND SETTING Data are being collected from participants using questionnaires, the VA electronic health record, and a blood sample for genomic and other testing. Several ongoing projects are linked to MVP, both as peer-reviewed research studies and as activities to help develop an infrastructure for future, broad-based research uses. RESULTS Formal planning for MVP commenced in 2009; the protocol was approved in 2010, and enrollment began in 2011. As of August 3, 2015, and with a steady state of ≈50 recruiting sites nationwide, N = 397,104 veterans have been enrolled. Among N = 199,348 with currently available genotyping data, most participants (as expected) are male (92.0%) between the ages of 50 and 69 years (55.0%). On the basis of self-reported race, white (77.2%) and African American (13.5%) populations are well represented. CONCLUSIONS By helping to promote the future integration of genetic testing in health care delivery, including clinical decision making, the MVP is designed to contribute to the development of precision medicine.","author":[{"dropping-particle":"","family":"Gaziano","given":"John Michael","non-dropping-particle":"","parse-names":false,"suffix":""},{"dropping-particle":"","family":"Concato","given":"John","non-dropping-particle":"","parse-names":false,"suffix":""},{"dropping-particle":"","family":"Brophy","given":"Mary","non-dropping-particle":"","parse-names":false,"suffix":""},{"dropping-particle":"","family":"Fiore","given":"Louis","non-dropping-particle":"","parse-names":false,"suffix":""},{"dropping-particle":"","family":"Pyarajan","given":"Saiju","non-dropping-particle":"","parse-names":false,"suffix":""},{"dropping-particle":"","family":"Breeling","given":"James","non-dropping-particle":"","parse-names":false,"suffix":""},{"dropping-particle":"","family":"Whitbourne","given":"Stacey","non-dropping-particle":"","parse-names":false,"suffix":""},{"dropping-particle":"","family":"Deen","given":"Jennifer","non-dropping-particle":"","parse-names":false,"suffix":""},{"dropping-particle":"","family":"Shannon","given":"Colleen","non-dropping-particle":"","parse-names":false,"suffix":""},{"dropping-particle":"","family":"Humphries","given":"Donald","non-dropping-particle":"","parse-names":false,"suffix":""},{"dropping-particle":"","family":"Guarino","given":"Peter","non-dropping-particle":"","parse-names":false,"suffix":""},{"dropping-particle":"","family":"Aslan","given":"Mihaela","non-dropping-particle":"","parse-names":false,"suffix":""},{"dropping-particle":"","family":"Anderson","given":"Daniel","non-dropping-particle":"","parse-names":false,"suffix":""},{"dropping-particle":"","family":"LaFleur","given":"Rene","non-dropping-particle":"","parse-names":false,"suffix":""},{"dropping-particle":"","family":"Hammond","given":"Timothy","non-dropping-particle":"","parse-names":false,"suffix":""},{"dropping-particle":"","family":"Schaa","given":"Kendra","non-dropping-particle":"","parse-names":false,"suffix":""},{"dropping-particle":"","family":"Moser","given":"Jennifer","non-dropping-particle":"","parse-names":false,"suffix":""},{"dropping-particle":"","family":"Huang","given":"Grant","non-dropping-particle":"","parse-names":false,"suffix":""},{"dropping-particle":"","family":"Muralidhar","given":"Sumitra","non-dropping-particle":"","parse-names":false,"suffix":""},{"dropping-particle":"","family":"Przygodzki","given":"Ronald","non-dropping-particle":"","parse-names":false,"suffix":""},{"dropping-particle":"","family":"O'Leary","given":"Timothy J","non-dropping-particle":"","parse-names":false,"suffix":""}],"container-title":"Journal of Clinical Epidemiology","id":"ITEM-1","issued":{"date-parts":[["2016","2"]]},"page":"214-223","title":"Million Veteran Program: A mega-biobank to study genetic influences on health and disease","type":"article-journal","volume":"70"}}],"schema":"https://github.com/citation-style-language/schema/raw/master/csl-citation.json"} </w:instrText>
      </w:r>
      <w:r w:rsidRPr="00111CF0">
        <w:rPr>
          <w:rFonts w:ascii="Times New Roman" w:hAnsi="Times New Roman" w:cs="Times New Roman"/>
        </w:rPr>
        <w:fldChar w:fldCharType="separate"/>
      </w:r>
      <w:r w:rsidRPr="00111CF0">
        <w:rPr>
          <w:rFonts w:ascii="Times New Roman" w:hAnsi="Times New Roman" w:cs="Times New Roman"/>
          <w:vertAlign w:val="superscript"/>
        </w:rPr>
        <w:t>22</w:t>
      </w:r>
      <w:r w:rsidRPr="00111CF0">
        <w:rPr>
          <w:rFonts w:ascii="Times New Roman" w:hAnsi="Times New Roman" w:cs="Times New Roman"/>
        </w:rPr>
        <w:fldChar w:fldCharType="end"/>
      </w:r>
      <w:r w:rsidRPr="00111CF0">
        <w:rPr>
          <w:rFonts w:ascii="Times New Roman" w:hAnsi="Times New Roman" w:cs="Times New Roman"/>
        </w:rPr>
        <w:t xml:space="preserve"> study is based on the largest integrated health care system in the United States (Veterans Health Administration; 9 million people) and has over 825,000 US veteran participants with genetic information available for over 650,000 individuals. </w:t>
      </w:r>
    </w:p>
    <w:p w14:paraId="2C12D50D" w14:textId="77777777" w:rsidR="00DF4413" w:rsidRDefault="00DF4413" w:rsidP="00E22432">
      <w:pPr>
        <w:spacing w:line="480" w:lineRule="auto"/>
        <w:rPr>
          <w:rFonts w:ascii="Times New Roman" w:hAnsi="Times New Roman" w:cs="Times New Roman"/>
          <w:b/>
          <w:bCs/>
        </w:rPr>
      </w:pPr>
    </w:p>
    <w:p w14:paraId="5381E674" w14:textId="6152444B" w:rsidR="00111CF0" w:rsidRPr="00DF4413" w:rsidRDefault="00DF4413" w:rsidP="00E22432">
      <w:pPr>
        <w:spacing w:line="480" w:lineRule="auto"/>
        <w:rPr>
          <w:rFonts w:ascii="Times New Roman" w:hAnsi="Times New Roman" w:cs="Times New Roman"/>
          <w:b/>
          <w:bCs/>
        </w:rPr>
      </w:pPr>
      <w:r w:rsidRPr="00DF4413">
        <w:rPr>
          <w:rFonts w:ascii="Times New Roman" w:hAnsi="Times New Roman" w:cs="Times New Roman"/>
          <w:b/>
          <w:bCs/>
        </w:rPr>
        <w:t>Clinical prediction model of TRD</w:t>
      </w:r>
    </w:p>
    <w:p w14:paraId="5D849745" w14:textId="7F8EFB86" w:rsidR="00DF4413" w:rsidRDefault="00DF4413" w:rsidP="00DF4413">
      <w:pPr>
        <w:spacing w:line="480" w:lineRule="auto"/>
        <w:ind w:firstLine="720"/>
        <w:rPr>
          <w:rFonts w:ascii="Times New Roman" w:hAnsi="Times New Roman" w:cs="Times New Roman"/>
        </w:rPr>
      </w:pPr>
      <w:r w:rsidRPr="00DF4413">
        <w:rPr>
          <w:rFonts w:ascii="Times New Roman" w:hAnsi="Times New Roman" w:cs="Times New Roman"/>
        </w:rPr>
        <w:t xml:space="preserve">Individuals with MDD were identified using International Classification of Diseases, version 9 (ICD-9) codes </w:t>
      </w:r>
      <w:proofErr w:type="gramStart"/>
      <w:r w:rsidRPr="00DF4413">
        <w:rPr>
          <w:rFonts w:ascii="Times New Roman" w:hAnsi="Times New Roman" w:cs="Times New Roman"/>
        </w:rPr>
        <w:t>311.*</w:t>
      </w:r>
      <w:proofErr w:type="gramEnd"/>
      <w:r w:rsidRPr="00DF4413">
        <w:rPr>
          <w:rFonts w:ascii="Times New Roman" w:hAnsi="Times New Roman" w:cs="Times New Roman"/>
        </w:rPr>
        <w:t xml:space="preserve"> (depression not otherwise specified), 296.2* (depressive episode), 296.3* (recurrent depression), and 300.4 (dysthymic disorder) and ICD-10 codes F32.** (depressive episode), F33.** (recurrent depressive disorder), and F34.1 (dysthymic disorder) with * as wildcard digits 0-9.</w:t>
      </w:r>
    </w:p>
    <w:p w14:paraId="46533A3E" w14:textId="2C79F3A4" w:rsidR="00DF4413" w:rsidRPr="00E22432" w:rsidRDefault="00DF4413" w:rsidP="00DF4413">
      <w:pPr>
        <w:spacing w:line="480" w:lineRule="auto"/>
        <w:ind w:firstLine="720"/>
        <w:rPr>
          <w:rFonts w:ascii="Times New Roman" w:hAnsi="Times New Roman" w:cs="Times New Roman"/>
        </w:rPr>
      </w:pPr>
      <w:r w:rsidRPr="00DF4413">
        <w:rPr>
          <w:rFonts w:ascii="Times New Roman" w:hAnsi="Times New Roman" w:cs="Times New Roman"/>
        </w:rPr>
        <w:t xml:space="preserve">Structured clinical data included as predictors for the clinical model, </w:t>
      </w:r>
      <w:r>
        <w:rPr>
          <w:rFonts w:ascii="Times New Roman" w:hAnsi="Times New Roman" w:cs="Times New Roman"/>
        </w:rPr>
        <w:t>are</w:t>
      </w:r>
      <w:r w:rsidRPr="00DF4413">
        <w:rPr>
          <w:rFonts w:ascii="Times New Roman" w:hAnsi="Times New Roman" w:cs="Times New Roman"/>
        </w:rPr>
        <w:t xml:space="preserve">: demographics (age in years, categorical sex [Male, Female, Unknown], categorical race [White, Black, Asian, </w:t>
      </w:r>
      <w:r w:rsidRPr="00DF4413">
        <w:rPr>
          <w:rFonts w:ascii="Times New Roman" w:hAnsi="Times New Roman" w:cs="Times New Roman"/>
        </w:rPr>
        <w:lastRenderedPageBreak/>
        <w:t>Hispanic, Other]), area deprivation index (ADI), diagnostic codes (log-transformed counts of historical Clinical Classification Software (CCS) counts)</w:t>
      </w:r>
      <w:r w:rsidRPr="00DF4413">
        <w:rPr>
          <w:rFonts w:ascii="Times New Roman" w:hAnsi="Times New Roman" w:cs="Times New Roman"/>
        </w:rPr>
        <w:fldChar w:fldCharType="begin"/>
      </w:r>
      <w:r w:rsidRPr="00DF4413">
        <w:rPr>
          <w:rFonts w:ascii="Times New Roman" w:hAnsi="Times New Roman" w:cs="Times New Roman"/>
        </w:rPr>
        <w:instrText xml:space="preserve"> ADDIN ZOTERO_ITEM CSL_CITATION {"citationID":"a21b0b6fuar","properties":{"formattedCitation":"\\super 23\\nosupersub{}","plainCitation":"23","noteIndex":0},"citationItems":[{"id":625,"uris":["http://zotero.org/users/1871349/items/UGDAYESM"],"itemData":{"id":625,"type":"article-journal","container-title":"US Agency for Healthcare Research and Quality, URL http://www. hcup-us. ahrq. gov/toolssoftware/ccs/ccs. jsp","title":"Clinical classifications software","author":[{"family":"Elixhauser","given":"A."},{"family":"Steiner","given":"C."},{"family":"Palmer","given":"L."}],"issued":{"date-parts":[["2015"]]}}}],"schema":"https://github.com/citation-style-language/schema/raw/master/csl-citation.json"} </w:instrText>
      </w:r>
      <w:r w:rsidRPr="00DF4413">
        <w:rPr>
          <w:rFonts w:ascii="Times New Roman" w:hAnsi="Times New Roman" w:cs="Times New Roman"/>
        </w:rPr>
        <w:fldChar w:fldCharType="separate"/>
      </w:r>
      <w:r w:rsidRPr="00DF4413">
        <w:rPr>
          <w:rFonts w:ascii="Times New Roman" w:hAnsi="Times New Roman" w:cs="Times New Roman"/>
          <w:vertAlign w:val="superscript"/>
        </w:rPr>
        <w:t>23</w:t>
      </w:r>
      <w:r w:rsidRPr="00DF4413">
        <w:rPr>
          <w:rFonts w:ascii="Times New Roman" w:hAnsi="Times New Roman" w:cs="Times New Roman"/>
        </w:rPr>
        <w:fldChar w:fldCharType="end"/>
      </w:r>
      <w:r w:rsidRPr="00DF4413">
        <w:rPr>
          <w:rFonts w:ascii="Times New Roman" w:hAnsi="Times New Roman" w:cs="Times New Roman"/>
        </w:rPr>
        <w:t xml:space="preserve">, and medication (log-transformed counts of </w:t>
      </w:r>
      <w:proofErr w:type="spellStart"/>
      <w:r w:rsidRPr="00DF4413">
        <w:rPr>
          <w:rFonts w:ascii="Times New Roman" w:hAnsi="Times New Roman" w:cs="Times New Roman"/>
        </w:rPr>
        <w:t>RxNorm</w:t>
      </w:r>
      <w:proofErr w:type="spellEnd"/>
      <w:r w:rsidRPr="00DF4413">
        <w:rPr>
          <w:rFonts w:ascii="Times New Roman" w:hAnsi="Times New Roman" w:cs="Times New Roman"/>
        </w:rPr>
        <w:t>-mapped ingredients). Of note, the VUMC ADI uses six features from the American Community Survey on the census tract level</w:t>
      </w:r>
      <w:r w:rsidRPr="00DF4413">
        <w:rPr>
          <w:rFonts w:ascii="Times New Roman" w:hAnsi="Times New Roman" w:cs="Times New Roman"/>
        </w:rPr>
        <w:fldChar w:fldCharType="begin"/>
      </w:r>
      <w:r w:rsidRPr="00DF4413">
        <w:rPr>
          <w:rFonts w:ascii="Times New Roman" w:hAnsi="Times New Roman" w:cs="Times New Roman"/>
        </w:rPr>
        <w:instrText xml:space="preserve"> ADDIN ZOTERO_ITEM CSL_CITATION {"citationID":"ao8junnt1l","properties":{"formattedCitation":"\\super 24\\nosupersub{}","plainCitation":"24","noteIndex":0},"citationItems":[{"id":617,"uris":["http://zotero.org/users/1871349/items/ER6YNE4M"],"itemData":{"id":617,"type":"article-journal","abstract":"PURPOSE The purpose of the study was to conduct an individual-level analysis of hospital utilization during the first year of life to test the hypothesis that community material deprivation increases health care utilization. METHODS We used a population-based perinatal data repository based on linkage of electronic health records from regional delivery hospitals to subsequent hospital utilization at the region's only dedicated children's hospital. Zero-inflated Poisson and Cox proportional hazards regression models were used to quantify the causal role of a census tract-based deprivation index on the total number, length, and time until hospital utilization during the first year of life. RESULTS After adjusting for any neonatal intensive care unit admission, chronic complex conditions, race and ethnicity, insurance status, birth season, and very low birth weight, we found that a 10% increase in the deprivation index caused a 1.032-fold increase (95% confidence interval (CI), [1.025-1.040]) in post initial hospitalization length of stay, a 1.011-fold increase (95% CI, [1.002-1.021]) in number of post initial hospital encounters, and 1.022-fold increase (95% CI, [1.009-1.035]) in hazard for hospitalization utilization during the first year of life. CONCLUSIONS Interventions designed to reduce material deprivation and income inequalities could significantly reduce infant hospital utilization.","container-title":"Annals of epidemiology","DOI":"10.1016/j.annepidem.2018.11.008","ISSN":"1873-2585","note":"PMID: 30563729","page":"37–43","title":"Material community deprivation and hospital utilization during the first year of life: an urban population-based cohort study.","volume":"30","author":[{"family":"Brokamp","given":"Cole"},{"family":"Beck","given":"Andrew F"},{"family":"Goyal","given":"Neera K"},{"family":"Ryan","given":"Patrick"},{"family":"Greenberg","given":"James M"},{"family":"Hall","given":"Eric S"}],"issued":{"date-parts":[["2019"]]}}}],"schema":"https://github.com/citation-style-language/schema/raw/master/csl-citation.json"} </w:instrText>
      </w:r>
      <w:r w:rsidRPr="00DF4413">
        <w:rPr>
          <w:rFonts w:ascii="Times New Roman" w:hAnsi="Times New Roman" w:cs="Times New Roman"/>
        </w:rPr>
        <w:fldChar w:fldCharType="separate"/>
      </w:r>
      <w:r w:rsidRPr="00DF4413">
        <w:rPr>
          <w:rFonts w:ascii="Times New Roman" w:hAnsi="Times New Roman" w:cs="Times New Roman"/>
          <w:vertAlign w:val="superscript"/>
        </w:rPr>
        <w:t>24</w:t>
      </w:r>
      <w:r w:rsidRPr="00DF4413">
        <w:rPr>
          <w:rFonts w:ascii="Times New Roman" w:hAnsi="Times New Roman" w:cs="Times New Roman"/>
        </w:rPr>
        <w:fldChar w:fldCharType="end"/>
      </w:r>
      <w:r w:rsidRPr="00DF4413">
        <w:rPr>
          <w:rFonts w:ascii="Times New Roman" w:hAnsi="Times New Roman" w:cs="Times New Roman"/>
        </w:rPr>
        <w:t>, while MGB ADI includes 21 socioeconomic factors from the census on the zip-code level</w:t>
      </w:r>
      <w:r w:rsidRPr="00DF4413">
        <w:rPr>
          <w:rFonts w:ascii="Times New Roman" w:hAnsi="Times New Roman" w:cs="Times New Roman"/>
        </w:rPr>
        <w:fldChar w:fldCharType="begin"/>
      </w:r>
      <w:r w:rsidRPr="00DF4413">
        <w:rPr>
          <w:rFonts w:ascii="Times New Roman" w:hAnsi="Times New Roman" w:cs="Times New Roman"/>
        </w:rPr>
        <w:instrText xml:space="preserve"> ADDIN ZOTERO_ITEM CSL_CITATION {"citationID":"a1cqur8qcbl","properties":{"formattedCitation":"\\super 25\\nosupersub{}","plainCitation":"25","noteIndex":0},"citationItems":[{"id":639,"uris":["http://zotero.org/users/1871349/items/BQDQ7BJP"],"itemData":{"id":639,"type":"article-journal","abstract":"Objectives. This study examined age-, sex-, and race-specific gradients in US mortality by area deprivation between 1969 and 1998., Methods. A census-based area deprivation index was linked to county mortality data., Results. Area deprivation gradients in US mortality increased substantially during 1969 through 1998. The gradients were steepest for men and women aged 25 to 44 years and those younger than 25 years, with higher mortality rates observed in more deprived areas. Although area gradients were less pronounced for women in each age group, they rose sharply for women aged 25 to 44 and 45 to 64 years., Conclusions. Areal inequalities in mortality widened because of slower mortality declines in more deprived areas. Future research needs to examine population-level social, behavioral, and medical care factors that may account for the increasing gradient.","container-title":"American Journal of Public Health","ISSN":"0090-0036","issue":"7","journalAbbreviation":"Am J Public Health","note":"PMID: 12835199\nPMCID: PMC1447923","page":"1137-1143","source":"PubMed Central","title":"Area Deprivation and Widening Inequalities in US Mortality, 1969–1998","volume":"93","author":[{"family":"Singh","given":"Gopal K."}],"issued":{"date-parts":[["2003",7]]}}}],"schema":"https://github.com/citation-style-language/schema/raw/master/csl-citation.json"} </w:instrText>
      </w:r>
      <w:r w:rsidRPr="00DF4413">
        <w:rPr>
          <w:rFonts w:ascii="Times New Roman" w:hAnsi="Times New Roman" w:cs="Times New Roman"/>
        </w:rPr>
        <w:fldChar w:fldCharType="separate"/>
      </w:r>
      <w:r w:rsidRPr="00DF4413">
        <w:rPr>
          <w:rFonts w:ascii="Times New Roman" w:hAnsi="Times New Roman" w:cs="Times New Roman"/>
          <w:vertAlign w:val="superscript"/>
        </w:rPr>
        <w:t>25</w:t>
      </w:r>
      <w:r w:rsidRPr="00DF4413">
        <w:rPr>
          <w:rFonts w:ascii="Times New Roman" w:hAnsi="Times New Roman" w:cs="Times New Roman"/>
        </w:rPr>
        <w:fldChar w:fldCharType="end"/>
      </w:r>
      <w:r w:rsidRPr="00DF4413">
        <w:rPr>
          <w:rFonts w:ascii="Times New Roman" w:hAnsi="Times New Roman" w:cs="Times New Roman"/>
        </w:rPr>
        <w:t>.</w:t>
      </w:r>
    </w:p>
    <w:p w14:paraId="0E84429C" w14:textId="77777777" w:rsidR="00DF4413" w:rsidRDefault="00DF4413" w:rsidP="00E22432">
      <w:pPr>
        <w:spacing w:line="480" w:lineRule="auto"/>
        <w:contextualSpacing/>
        <w:jc w:val="both"/>
        <w:rPr>
          <w:rFonts w:ascii="Times New Roman" w:hAnsi="Times New Roman" w:cs="Times New Roman"/>
          <w:b/>
          <w:bCs/>
          <w:iCs/>
        </w:rPr>
      </w:pPr>
    </w:p>
    <w:p w14:paraId="1B635860" w14:textId="69842B76"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MGB sample</w:t>
      </w:r>
    </w:p>
    <w:p w14:paraId="4D420C54"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We obtained the recently released genotyping array data for 36,424 subjects in the MGB Biobank. Genotyping of MGB samples was performed using the three versions of the Illumina Multi-Ethnic Global (MEG) array (Illumina, Inc., San Diego, CA): MEGA (N = 4,924; 1,416,020 SNPs), MEGAEX (N = 5,344; 1,741,376 SNPs), and MEG (in 6 batches; N = 26,156; 1,778,953 SNPs) on the human genome build hg19 coordinates. To avoid batch effects, we performed quality control (QC) steps separately for each genotyping batch to remove SNPs with genotype missing rate &gt; 0.05, samples with genotype missing rate &gt; 0.02, and SNPs with differential missing rate &gt; 0.01 between any two batches. Data were then merged across all batches for subsequent QC steps.</w:t>
      </w:r>
    </w:p>
    <w:p w14:paraId="79DFC7DB"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As participants in the MGB Biobank are from diverse populations, we inferred their genetic ancestry using principal component analysis (PCA) with the 1000 Genomes Project (1KG) </w:t>
      </w:r>
      <w:r w:rsidRPr="00E22432">
        <w:rPr>
          <w:rFonts w:ascii="Times New Roman" w:hAnsi="Times New Roman" w:cs="Times New Roman"/>
        </w:rPr>
        <w:fldChar w:fldCharType="begin" w:fldLock="1"/>
      </w:r>
      <w:r w:rsidRPr="00E22432">
        <w:rPr>
          <w:rFonts w:ascii="Times New Roman" w:hAnsi="Times New Roman" w:cs="Times New Roman"/>
        </w:rPr>
        <w:instrText>ADDIN paperpile_citation &lt;clusterId&gt;P443W491S881P585&lt;/clusterId&gt;&lt;version&gt;0.6.12&lt;/version&gt;&lt;metadata&gt;&lt;citation&gt;&lt;id&gt;9c630cc1-acf7-47be-bdd3-e96ae7aab3f3&lt;/id&gt;&lt;no_author/&gt;&lt;prefix/&gt;&lt;suffix/&gt;&lt;locator/&gt;&lt;locator_label&gt;page&lt;/locator_label&gt;&lt;/citation&gt;&lt;/metadata&gt;&lt;data&gt;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&lt;/data&gt; \* MERGEFORMAT</w:instrText>
      </w:r>
      <w:r w:rsidRPr="00E22432">
        <w:rPr>
          <w:rFonts w:ascii="Times New Roman" w:hAnsi="Times New Roman" w:cs="Times New Roman"/>
        </w:rPr>
        <w:fldChar w:fldCharType="separate"/>
      </w:r>
      <w:r w:rsidRPr="00E22432">
        <w:rPr>
          <w:rFonts w:ascii="Times New Roman" w:hAnsi="Times New Roman" w:cs="Times New Roman"/>
        </w:rPr>
        <w:t>(The 1000 Genomes Project Consortium et al. 2015)</w:t>
      </w:r>
      <w:r w:rsidRPr="00E22432">
        <w:rPr>
          <w:rFonts w:ascii="Times New Roman" w:hAnsi="Times New Roman" w:cs="Times New Roman"/>
        </w:rPr>
        <w:fldChar w:fldCharType="end"/>
      </w:r>
      <w:r w:rsidRPr="00E22432">
        <w:rPr>
          <w:rFonts w:ascii="Times New Roman" w:hAnsi="Times New Roman" w:cs="Times New Roman"/>
        </w:rPr>
        <w:t xml:space="preserve"> as the population reference panel. Specifically, we merged the MGB samples with the 1KG samples and performed PCA based on a list of high-quality, common SNPs (SNP call-rate &gt; 0.98, minor allele frequency (MAF) &gt; 0.05, non-strand-ambiguous, and not in long-range linkage-disequilibrium (LD) regions) after LD pruning. Using the first 6 PCs of the 1KG samples, we then trained a Random Forest classifier that assigned a “super population” label for each biobank sample and retained samples with a prediction </w:t>
      </w:r>
      <w:r w:rsidRPr="00E22432">
        <w:rPr>
          <w:rFonts w:ascii="Times New Roman" w:hAnsi="Times New Roman" w:cs="Times New Roman"/>
        </w:rPr>
        <w:lastRenderedPageBreak/>
        <w:t xml:space="preserve">probability </w:t>
      </w:r>
      <w:r w:rsidRPr="00E22432">
        <w:rPr>
          <w:rFonts w:ascii="Times New Roman" w:hAnsi="Times New Roman" w:cs="Times New Roman"/>
          <w:lang w:val="fi-FI"/>
        </w:rPr>
        <w:t>≥0.9</w:t>
      </w:r>
      <w:r w:rsidRPr="00E22432">
        <w:rPr>
          <w:rFonts w:ascii="Times New Roman" w:hAnsi="Times New Roman" w:cs="Times New Roman"/>
        </w:rPr>
        <w:t>. This resulted in 26,677 individuals classified as the European (EUR) ancestry, 1,607 Africans (AFR), 1,840 Admixed Americans (AMR), 504 East Asians (EAS), and 297 South Asians (SAS).</w:t>
      </w:r>
    </w:p>
    <w:p w14:paraId="1903187E"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Within the EUR ancestry, we removed samples whose reported and genetic sex did not match, those with outlying values of the absolute value of heterozygosity (&gt; 5SD from the mean), and one from each pair of related individuals (IBD &gt; 0.2). SNPs that showed significant batch associations at </w:t>
      </w:r>
      <w:r w:rsidRPr="00E22432">
        <w:rPr>
          <w:rFonts w:ascii="Times New Roman" w:hAnsi="Times New Roman" w:cs="Times New Roman"/>
          <w:i/>
          <w:iCs/>
        </w:rPr>
        <w:t>P</w:t>
      </w:r>
      <w:r w:rsidRPr="00E22432">
        <w:rPr>
          <w:rFonts w:ascii="Times New Roman" w:hAnsi="Times New Roman" w:cs="Times New Roman"/>
        </w:rPr>
        <w:t> &lt; 1 × 10</w:t>
      </w:r>
      <w:r w:rsidRPr="00E22432">
        <w:rPr>
          <w:rFonts w:ascii="Times New Roman" w:hAnsi="Times New Roman" w:cs="Times New Roman"/>
          <w:vertAlign w:val="superscript"/>
        </w:rPr>
        <w:t>−4</w:t>
      </w:r>
      <w:r w:rsidRPr="00E22432">
        <w:rPr>
          <w:rFonts w:ascii="Times New Roman" w:hAnsi="Times New Roman" w:cs="Times New Roman"/>
        </w:rPr>
        <w:t xml:space="preserve">, with a missing rate &gt; 0.02, or an HWE test </w:t>
      </w:r>
      <w:r w:rsidRPr="00E22432">
        <w:rPr>
          <w:rFonts w:ascii="Times New Roman" w:hAnsi="Times New Roman" w:cs="Times New Roman"/>
          <w:i/>
          <w:iCs/>
        </w:rPr>
        <w:t>P</w:t>
      </w:r>
      <w:r w:rsidRPr="00E22432">
        <w:rPr>
          <w:rFonts w:ascii="Times New Roman" w:hAnsi="Times New Roman" w:cs="Times New Roman"/>
        </w:rPr>
        <w:t> &lt; 1 × 10</w:t>
      </w:r>
      <w:r w:rsidRPr="00E22432">
        <w:rPr>
          <w:rFonts w:ascii="Times New Roman" w:hAnsi="Times New Roman" w:cs="Times New Roman"/>
          <w:vertAlign w:val="superscript"/>
        </w:rPr>
        <w:t xml:space="preserve">−10 </w:t>
      </w:r>
      <w:r w:rsidRPr="00E22432">
        <w:rPr>
          <w:rFonts w:ascii="Times New Roman" w:hAnsi="Times New Roman" w:cs="Times New Roman"/>
        </w:rPr>
        <w:t>were also discarded. Next, we imputed genotype dosages for the biobank samples on the Michigan Imputation Server (Minimac4) using the Haplotype Reference Consortium (HRC) reference panel. Lastly, we removed genetic markers with an imputation quality INFO score &lt; 0 .8, MAF &lt; 0.01, a significant deviation from HWE at </w:t>
      </w:r>
      <w:r w:rsidRPr="00E22432">
        <w:rPr>
          <w:rFonts w:ascii="Times New Roman" w:hAnsi="Times New Roman" w:cs="Times New Roman"/>
          <w:i/>
          <w:iCs/>
        </w:rPr>
        <w:t>P</w:t>
      </w:r>
      <w:r w:rsidRPr="00E22432">
        <w:rPr>
          <w:rFonts w:ascii="Times New Roman" w:hAnsi="Times New Roman" w:cs="Times New Roman"/>
        </w:rPr>
        <w:t> &lt; 1 × 10</w:t>
      </w:r>
      <w:r w:rsidRPr="00E22432">
        <w:rPr>
          <w:rFonts w:ascii="Times New Roman" w:hAnsi="Times New Roman" w:cs="Times New Roman"/>
          <w:vertAlign w:val="superscript"/>
        </w:rPr>
        <w:t>−10</w:t>
      </w:r>
      <w:r w:rsidRPr="00E22432">
        <w:rPr>
          <w:rFonts w:ascii="Times New Roman" w:hAnsi="Times New Roman" w:cs="Times New Roman"/>
        </w:rPr>
        <w:t>, and a missing rate &gt; 0.02.</w:t>
      </w:r>
    </w:p>
    <w:p w14:paraId="6D184176" w14:textId="47CF2ED0" w:rsidR="009B4B51" w:rsidRPr="00E22432" w:rsidRDefault="009B4B51" w:rsidP="009B4B51">
      <w:pPr>
        <w:spacing w:line="480" w:lineRule="auto"/>
        <w:ind w:firstLine="720"/>
        <w:contextualSpacing/>
        <w:jc w:val="both"/>
        <w:rPr>
          <w:rFonts w:ascii="Times New Roman" w:hAnsi="Times New Roman" w:cs="Times New Roman"/>
        </w:rPr>
      </w:pPr>
      <w:bookmarkStart w:id="0" w:name="_Toc98155298"/>
      <w:r w:rsidRPr="00E22432">
        <w:rPr>
          <w:rFonts w:ascii="Times New Roman" w:hAnsi="Times New Roman" w:cs="Times New Roman"/>
        </w:rPr>
        <w:t xml:space="preserve">TRD posterior probabilities were inverse rank normalized </w:t>
      </w:r>
      <w:r>
        <w:rPr>
          <w:rFonts w:ascii="Times New Roman" w:hAnsi="Times New Roman" w:cs="Times New Roman"/>
        </w:rPr>
        <w:t xml:space="preserve">and </w:t>
      </w:r>
      <w:r w:rsidRPr="00E22432">
        <w:rPr>
          <w:rFonts w:ascii="Times New Roman" w:hAnsi="Times New Roman" w:cs="Times New Roman"/>
        </w:rPr>
        <w:t xml:space="preserve">GWAS analysis was </w:t>
      </w:r>
      <w:r>
        <w:rPr>
          <w:rFonts w:ascii="Times New Roman" w:hAnsi="Times New Roman" w:cs="Times New Roman"/>
        </w:rPr>
        <w:t>performed using</w:t>
      </w:r>
      <w:r w:rsidRPr="00E22432">
        <w:rPr>
          <w:rFonts w:ascii="Times New Roman" w:hAnsi="Times New Roman" w:cs="Times New Roman"/>
        </w:rPr>
        <w:t xml:space="preserve"> linear regression in PLINK 2.0 </w:t>
      </w:r>
      <w:r>
        <w:rPr>
          <w:rFonts w:ascii="Times New Roman" w:hAnsi="Times New Roman" w:cs="Times New Roman"/>
        </w:rPr>
        <w:t>with</w:t>
      </w:r>
      <w:r w:rsidRPr="00E22432">
        <w:rPr>
          <w:rFonts w:ascii="Times New Roman" w:hAnsi="Times New Roman" w:cs="Times New Roman"/>
        </w:rPr>
        <w:t xml:space="preserve"> covariates for </w:t>
      </w:r>
      <w:r>
        <w:rPr>
          <w:rFonts w:ascii="Times New Roman" w:hAnsi="Times New Roman" w:cs="Times New Roman"/>
        </w:rPr>
        <w:t xml:space="preserve">the </w:t>
      </w:r>
      <w:r w:rsidRPr="00E22432">
        <w:rPr>
          <w:rFonts w:ascii="Times New Roman" w:hAnsi="Times New Roman" w:cs="Times New Roman"/>
        </w:rPr>
        <w:t xml:space="preserve">top </w:t>
      </w:r>
      <w:r>
        <w:rPr>
          <w:rFonts w:ascii="Times New Roman" w:hAnsi="Times New Roman" w:cs="Times New Roman"/>
        </w:rPr>
        <w:t>1</w:t>
      </w:r>
      <w:r w:rsidRPr="00E22432">
        <w:rPr>
          <w:rFonts w:ascii="Times New Roman" w:hAnsi="Times New Roman" w:cs="Times New Roman"/>
        </w:rPr>
        <w:t>0 principal components.</w:t>
      </w:r>
    </w:p>
    <w:p w14:paraId="7C5744F3" w14:textId="77777777" w:rsidR="00350282" w:rsidRPr="00E22432" w:rsidRDefault="00350282" w:rsidP="00E22432">
      <w:pPr>
        <w:spacing w:line="480" w:lineRule="auto"/>
        <w:ind w:firstLine="720"/>
        <w:contextualSpacing/>
        <w:jc w:val="both"/>
        <w:rPr>
          <w:rFonts w:ascii="Times New Roman" w:hAnsi="Times New Roman" w:cs="Times New Roman"/>
          <w:b/>
          <w:bCs/>
          <w:iCs/>
        </w:rPr>
      </w:pPr>
    </w:p>
    <w:p w14:paraId="3AFD1BA2"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VUMC sample</w:t>
      </w:r>
      <w:bookmarkEnd w:id="0"/>
    </w:p>
    <w:p w14:paraId="76F86C2F" w14:textId="489D438F" w:rsidR="00E22432" w:rsidRDefault="00E2243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The</w:t>
      </w:r>
      <w:r>
        <w:rPr>
          <w:rFonts w:ascii="Times New Roman" w:hAnsi="Times New Roman" w:cs="Times New Roman"/>
        </w:rPr>
        <w:t xml:space="preserve"> 98,473 </w:t>
      </w:r>
      <w:r w:rsidRPr="00E22432">
        <w:rPr>
          <w:rFonts w:ascii="Times New Roman" w:hAnsi="Times New Roman" w:cs="Times New Roman"/>
        </w:rPr>
        <w:t>individuals’ genetic data were genotyped by the Illumina Infinium expanded multi-ethnic genotyping array (MEGAEX), which contains 2,038,233 SNPs. SNP quality control steps include excluding SNPs with MAF &lt; 0.0</w:t>
      </w:r>
      <w:r>
        <w:rPr>
          <w:rFonts w:ascii="Times New Roman" w:hAnsi="Times New Roman" w:cs="Times New Roman"/>
        </w:rPr>
        <w:t>05</w:t>
      </w:r>
      <w:r w:rsidRPr="00E22432">
        <w:rPr>
          <w:rFonts w:ascii="Times New Roman" w:hAnsi="Times New Roman" w:cs="Times New Roman"/>
        </w:rPr>
        <w:t>, Hardy-Weinberg equilibrium test P value ≤ 10</w:t>
      </w:r>
      <w:r w:rsidRPr="00E22432">
        <w:rPr>
          <w:rFonts w:ascii="Times New Roman" w:hAnsi="Times New Roman" w:cs="Times New Roman"/>
          <w:vertAlign w:val="superscript"/>
        </w:rPr>
        <w:t>-</w:t>
      </w:r>
      <w:r>
        <w:rPr>
          <w:rFonts w:ascii="Times New Roman" w:hAnsi="Times New Roman" w:cs="Times New Roman"/>
          <w:vertAlign w:val="superscript"/>
        </w:rPr>
        <w:t>10</w:t>
      </w:r>
      <w:r w:rsidRPr="00E22432">
        <w:rPr>
          <w:rFonts w:ascii="Times New Roman" w:hAnsi="Times New Roman" w:cs="Times New Roman"/>
        </w:rPr>
        <w:t xml:space="preserve"> within each self-reported ancestry or call rate &lt;9</w:t>
      </w:r>
      <w:r>
        <w:rPr>
          <w:rFonts w:ascii="Times New Roman" w:hAnsi="Times New Roman" w:cs="Times New Roman"/>
        </w:rPr>
        <w:t>5</w:t>
      </w:r>
      <w:r w:rsidRPr="00E22432">
        <w:rPr>
          <w:rFonts w:ascii="Times New Roman" w:hAnsi="Times New Roman" w:cs="Times New Roman"/>
        </w:rPr>
        <w:t>%. Individuals were removed if they had a mismatch between genetically inferred sex and self-reported sex, excess heterozygosity rate within each self-reported ancestry, missing rate ≥ 0.02, or potentially cross-contaminated samples (proportion IBD &gt; 0.8). 9</w:t>
      </w:r>
      <w:r>
        <w:rPr>
          <w:rFonts w:ascii="Times New Roman" w:hAnsi="Times New Roman" w:cs="Times New Roman"/>
        </w:rPr>
        <w:t>4,369</w:t>
      </w:r>
      <w:r w:rsidRPr="00E22432">
        <w:rPr>
          <w:rFonts w:ascii="Times New Roman" w:hAnsi="Times New Roman" w:cs="Times New Roman"/>
        </w:rPr>
        <w:t xml:space="preserve"> samples and 887,250 high-quality autosomal SNPs remained.</w:t>
      </w:r>
    </w:p>
    <w:p w14:paraId="3BA1C520" w14:textId="12AA4859" w:rsidR="00E22432" w:rsidRPr="00E22432" w:rsidRDefault="00E2243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lastRenderedPageBreak/>
        <w:t xml:space="preserve">Ancestry was determined with 1000 Genomes phase 3 (1000GP3) data. 1000 Genomes phase 3 (1000GP3) consists of 2,504 unrelated samples from 5 super populations African (AFR), Admixed American (AMR), East Asian (EAS), European (EUR), South Asian (SAS). 887,250 genotyped autosomal SNPs from the </w:t>
      </w:r>
      <w:proofErr w:type="spellStart"/>
      <w:r w:rsidRPr="00E22432">
        <w:rPr>
          <w:rFonts w:ascii="Times New Roman" w:hAnsi="Times New Roman" w:cs="Times New Roman"/>
        </w:rPr>
        <w:t>BioVU</w:t>
      </w:r>
      <w:proofErr w:type="spellEnd"/>
      <w:r w:rsidRPr="00E22432">
        <w:rPr>
          <w:rFonts w:ascii="Times New Roman" w:hAnsi="Times New Roman" w:cs="Times New Roman"/>
        </w:rPr>
        <w:t xml:space="preserve"> MEGAEX array was merged with 1000GP3 after removing C/G and A/T SNPs to avoid unresolvable strand mismatches in MEGA samples. Regions with known high LD</w:t>
      </w:r>
      <w:r w:rsidRPr="00E22432">
        <w:rPr>
          <w:rFonts w:ascii="Times New Roman" w:hAnsi="Times New Roman" w:cs="Times New Roman"/>
        </w:rPr>
        <w:fldChar w:fldCharType="begin" w:fldLock="1"/>
      </w:r>
      <w:r w:rsidRPr="00E22432">
        <w:rPr>
          <w:rFonts w:ascii="Times New Roman" w:hAnsi="Times New Roman" w:cs="Times New Roman"/>
        </w:rPr>
        <w:instrText xml:space="preserve"> ADDIN ZOTERO_ITEM CSL_CITATION {"citationID":"08GEyLB5","properties":{"formattedCitation":"\\super 30\\nosupersub{}","plainCitation":"30","noteIndex":0},"citationItems":[{"id":"HTpg5KbO/NK9SX3OM","uris":["http://www.mendeley.com/documents/?uuid=b1a3bea7-107c-3f7f-9075-17fa319270f2"],"itemData":{"DOI":"10.1016/j.ajhg.2008.06.005","ISBN":"0002-9297","ISSN":"00029297","PMID":"18606306","abstract":"of The Journal, Tang et al. analyzed data from 192 Puerto Ricans geno-typed at 112,584 autosomal markers and identified three regions with a deficiency in the proportion of European ancestry. They concluded that recent selection occurred at these regions after the admixture of European, African, and Native American ancestors. 1 These signals of selection are very strong: We estimate that they each correspond to selection coefficients of &gt;0.08 per generation, which if confirmed would represent the three most powerful selective adaptations discovered to date in humans. Here, we demonstrate that on the basis of the method the authors applied, these signals of selection could be explained as ar-tifacts of the unusual long-range linkage disequilibrium (LD) that occurs at these regions and that is not specific to Puerto Ricans. We failed to replicate the signal of selection in an independent and larger study of 364 Puerto Ri-can samples, when we applied a method that is not susceptible to this confounder. Our results highlight a complexity in the analysis of dense genotype data from recently admixed populations; this complexity needs to be taken into account not only in genome-wide screens for selection but also in genome-wide association studies to ensure that false-positive signals are avoided. The signals of selection were identified with methods described in Tang et al., 2 which uses an extension of a Hidden Markov Model (HMM) to infer segments of ancestry from dense genotype data. The authors note that the assumptions of an HMM ''are violated when the marker map is dense and linkage disequilibrium (LD) exists within an ancestral population''; they partially address this confounder by modeling the LD between consecutive pairs of markers but describe this approach as a ''compromise'' because they do not account for higher order LD. 2 In light of the phenomenon that nearby sites in a region may be in weak LD, whereas more distant sites may be in much stronger LD, the approach of modeling only LD between consecutive markers is potentially inadequate. 3 As we demonstrate below, local-ancestry estimates in regions where LD is not fully modeled will not only be overconfident but will also be systematically biased, thereby leading to false-positive deficiencies in the population contributing majority ancestry. In a separate analysis focusing on long-range LD in Euro-pean populations, we applied principal components analysis (PCA) to several genome-wide data sets…","author":[{"dropping-particle":"","family":"Price","given":"Alkes L","non-dropping-particle":"","parse-names":false,"suffix":""},{"dropping-particle":"","family":"Weale","given":"Michael E","non-dropping-particle":"","parse-names":false,"suffix":""},{"dropping-particle":"","family":"Patterson","given":"Nick","non-dropping-particle":"","parse-names":false,"suffix":""},{"dropping-particle":"","family":"Myers","given":"Simon R","non-dropping-particle":"","parse-names":false,"suffix":""},{"dropping-particle":"","family":"Need","given":"Anna C","non-dropping-particle":"","parse-names":false,"suffix":""},{"dropping-particle":"V","family":"Shianna","given":"Kevin","non-dropping-particle":"","parse-names":false,"suffix":""},{"dropping-particle":"","family":"Ge","given":"Dongliang","non-dropping-particle":"","parse-names":false,"suffix":""},{"dropping-particle":"","family":"Rotter","given":"Jerome I","non-dropping-particle":"","parse-names":false,"suffix":""},{"dropping-particle":"","family":"Torres","given":"Esther","non-dropping-particle":"","parse-names":false,"suffix":""},{"dropping-particle":"","family":"Taylor","given":"Kent D D","non-dropping-particle":"","parse-names":false,"suffix":""},{"dropping-particle":"","family":"Goldstein","given":"David B","non-dropping-particle":"","parse-names":false,"suffix":""},{"dropping-particle":"","family":"Reich","given":"David","non-dropping-particle":"","parse-names":false,"suffix":""}],"container-title":"American Journal of Human Genetics","id":"ITEM-1","issue":"1","issued":{"date-parts":[["2008","7"]]},"page":"132-135","title":"Long-Range LD Can Confound Genome Scans in Admixed Populations","type":"article","volume":"83"}}],"schema":"https://github.com/citation-style-language/schema/raw/master/csl-citation.json"}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30</w:t>
      </w:r>
      <w:r w:rsidRPr="00E22432">
        <w:rPr>
          <w:rFonts w:ascii="Times New Roman" w:hAnsi="Times New Roman" w:cs="Times New Roman"/>
        </w:rPr>
        <w:fldChar w:fldCharType="end"/>
      </w:r>
      <w:r w:rsidRPr="00E22432">
        <w:rPr>
          <w:rFonts w:ascii="Times New Roman" w:hAnsi="Times New Roman" w:cs="Times New Roman"/>
        </w:rPr>
        <w:t xml:space="preserve"> (Chr 5 44–51.5 Mb, Chr 6 25–33.5 Mb, Chr 8 8-12Mb, Chr 11 45–57 Mb) were excluded and the common variants were then pruned (r2 &lt; 0.05) using PLINK 1.9</w:t>
      </w:r>
      <w:r w:rsidRPr="00E22432">
        <w:rPr>
          <w:rFonts w:ascii="Times New Roman" w:hAnsi="Times New Roman" w:cs="Times New Roman"/>
        </w:rPr>
        <w:fldChar w:fldCharType="begin" w:fldLock="1"/>
      </w:r>
      <w:r w:rsidRPr="00E22432">
        <w:rPr>
          <w:rFonts w:ascii="Times New Roman" w:hAnsi="Times New Roman" w:cs="Times New Roman"/>
        </w:rPr>
        <w:instrText xml:space="preserve"> ADDIN ZOTERO_ITEM CSL_CITATION {"citationID":"ldebgDI0","properties":{"formattedCitation":"\\super 31\\nosupersub{}","plainCitation":"31","noteIndex":0},"citationItems":[{"id":"HTpg5KbO/8erdKtM0","uris":["http://www.mendeley.com/documents/?uuid=05413fc0-ba16-3363-b2c4-dea3ce6e3738"],"itemData":{"DOI":"10.1086/519795","ISSN":"0002-9297","abstract":"Whole-genome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C.","non-dropping-particle":"","parse-names":false,"suffix":""}],"container-title":"The American Journal of Human Genetics","id":"ITEM-1","issue":"3","issued":{"date-parts":[["2007","9","1"]]},"page":"559-575","publisher":"Cell Press","title":"PLINK: A Tool Set for Whole-Genome Association and Population-Based Linkage Analyses","type":"article-journal","volume":"81"}}],"schema":"https://github.com/citation-style-language/schema/raw/master/csl-citation.json"}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31</w:t>
      </w:r>
      <w:r w:rsidRPr="00E22432">
        <w:rPr>
          <w:rFonts w:ascii="Times New Roman" w:hAnsi="Times New Roman" w:cs="Times New Roman"/>
        </w:rPr>
        <w:fldChar w:fldCharType="end"/>
      </w:r>
      <w:r w:rsidRPr="00E22432">
        <w:rPr>
          <w:rFonts w:ascii="Times New Roman" w:hAnsi="Times New Roman" w:cs="Times New Roman"/>
        </w:rPr>
        <w:t xml:space="preserve"> (–</w:t>
      </w:r>
      <w:proofErr w:type="spellStart"/>
      <w:r w:rsidRPr="00E22432">
        <w:rPr>
          <w:rFonts w:ascii="Times New Roman" w:hAnsi="Times New Roman" w:cs="Times New Roman"/>
        </w:rPr>
        <w:t>indep</w:t>
      </w:r>
      <w:proofErr w:type="spellEnd"/>
      <w:r w:rsidRPr="00E22432">
        <w:rPr>
          <w:rFonts w:ascii="Times New Roman" w:hAnsi="Times New Roman" w:cs="Times New Roman"/>
        </w:rPr>
        <w:t xml:space="preserve">-pairwise 1000 50 0.05) to yield 71,339 SNPs in relative linkage equilibrium for ancestry analyses. Principal components (PCs) were generated using </w:t>
      </w:r>
      <w:proofErr w:type="spellStart"/>
      <w:r w:rsidRPr="00E22432">
        <w:rPr>
          <w:rFonts w:ascii="Times New Roman" w:hAnsi="Times New Roman" w:cs="Times New Roman"/>
        </w:rPr>
        <w:t>flashpca</w:t>
      </w:r>
      <w:proofErr w:type="spellEnd"/>
      <w:r w:rsidRPr="00E22432">
        <w:rPr>
          <w:rFonts w:ascii="Times New Roman" w:hAnsi="Times New Roman" w:cs="Times New Roman"/>
        </w:rPr>
        <w:t xml:space="preserve"> version 2.0. By using K nearest neighbors (KNN, k</w:t>
      </w:r>
      <w:r>
        <w:rPr>
          <w:rFonts w:ascii="Times New Roman" w:hAnsi="Times New Roman" w:cs="Times New Roman"/>
        </w:rPr>
        <w:t xml:space="preserve"> </w:t>
      </w:r>
      <w:r w:rsidRPr="00E22432">
        <w:rPr>
          <w:rFonts w:ascii="Times New Roman" w:hAnsi="Times New Roman" w:cs="Times New Roman"/>
        </w:rPr>
        <w:t>=</w:t>
      </w:r>
      <w:r>
        <w:rPr>
          <w:rFonts w:ascii="Times New Roman" w:hAnsi="Times New Roman" w:cs="Times New Roman"/>
        </w:rPr>
        <w:t xml:space="preserve"> </w:t>
      </w:r>
      <w:r w:rsidRPr="00E22432">
        <w:rPr>
          <w:rFonts w:ascii="Times New Roman" w:hAnsi="Times New Roman" w:cs="Times New Roman"/>
        </w:rPr>
        <w:t>5</w:t>
      </w:r>
      <w:r>
        <w:rPr>
          <w:rFonts w:ascii="Times New Roman" w:hAnsi="Times New Roman" w:cs="Times New Roman"/>
        </w:rPr>
        <w:t>0</w:t>
      </w:r>
      <w:r w:rsidRPr="00E22432">
        <w:rPr>
          <w:rFonts w:ascii="Times New Roman" w:hAnsi="Times New Roman" w:cs="Times New Roman"/>
        </w:rPr>
        <w:t xml:space="preserve">) clustering, we inferred MEGA samples' ancestries. We treated 1000GP3 samples' PCs as the training set and MEGA samples' PCs as the test set. For </w:t>
      </w:r>
      <w:proofErr w:type="gramStart"/>
      <w:r w:rsidRPr="00E22432">
        <w:rPr>
          <w:rFonts w:ascii="Times New Roman" w:hAnsi="Times New Roman" w:cs="Times New Roman"/>
        </w:rPr>
        <w:t>each individual</w:t>
      </w:r>
      <w:proofErr w:type="gramEnd"/>
      <w:r w:rsidRPr="00E22432">
        <w:rPr>
          <w:rFonts w:ascii="Times New Roman" w:hAnsi="Times New Roman" w:cs="Times New Roman"/>
        </w:rPr>
        <w:t xml:space="preserve"> within the MEGA sample, we calculated its Euclidean distance </w:t>
      </w:r>
      <w:r w:rsidR="00D53D9E">
        <w:rPr>
          <w:rFonts w:ascii="Times New Roman" w:hAnsi="Times New Roman" w:cs="Times New Roman"/>
        </w:rPr>
        <w:t xml:space="preserve">to all reference individuals </w:t>
      </w:r>
      <w:r w:rsidRPr="00E22432">
        <w:rPr>
          <w:rFonts w:ascii="Times New Roman" w:hAnsi="Times New Roman" w:cs="Times New Roman"/>
        </w:rPr>
        <w:t>based on the 2 leading PCs and then identified the 5</w:t>
      </w:r>
      <w:r w:rsidR="00D53D9E">
        <w:rPr>
          <w:rFonts w:ascii="Times New Roman" w:hAnsi="Times New Roman" w:cs="Times New Roman"/>
        </w:rPr>
        <w:t>0</w:t>
      </w:r>
      <w:r w:rsidRPr="00E22432">
        <w:rPr>
          <w:rFonts w:ascii="Times New Roman" w:hAnsi="Times New Roman" w:cs="Times New Roman"/>
        </w:rPr>
        <w:t xml:space="preserve"> </w:t>
      </w:r>
      <w:r w:rsidR="00D53D9E">
        <w:rPr>
          <w:rFonts w:ascii="Times New Roman" w:hAnsi="Times New Roman" w:cs="Times New Roman"/>
        </w:rPr>
        <w:t>nearest</w:t>
      </w:r>
      <w:r w:rsidRPr="00E22432">
        <w:rPr>
          <w:rFonts w:ascii="Times New Roman" w:hAnsi="Times New Roman" w:cs="Times New Roman"/>
        </w:rPr>
        <w:t xml:space="preserve"> individuals. </w:t>
      </w:r>
      <w:r w:rsidR="00D53D9E">
        <w:rPr>
          <w:rFonts w:ascii="Times New Roman" w:hAnsi="Times New Roman" w:cs="Times New Roman"/>
        </w:rPr>
        <w:t>If at least 90% of the closest individuals were</w:t>
      </w:r>
      <w:r w:rsidRPr="00E22432">
        <w:rPr>
          <w:rFonts w:ascii="Times New Roman" w:hAnsi="Times New Roman" w:cs="Times New Roman"/>
        </w:rPr>
        <w:t xml:space="preserve"> from the same super population, we inferred that the MEGA individuals belonged to that super population.</w:t>
      </w:r>
      <w:r w:rsidR="00D53D9E">
        <w:rPr>
          <w:rFonts w:ascii="Times New Roman" w:hAnsi="Times New Roman" w:cs="Times New Roman"/>
        </w:rPr>
        <w:t xml:space="preserve"> Individuals not surpassing that threshold were considered admixed</w:t>
      </w:r>
      <w:r w:rsidRPr="00E22432">
        <w:rPr>
          <w:rFonts w:ascii="Times New Roman" w:hAnsi="Times New Roman" w:cs="Times New Roman"/>
        </w:rPr>
        <w:t>. Among the 9</w:t>
      </w:r>
      <w:r w:rsidR="00D53D9E">
        <w:rPr>
          <w:rFonts w:ascii="Times New Roman" w:hAnsi="Times New Roman" w:cs="Times New Roman"/>
        </w:rPr>
        <w:t>4,369</w:t>
      </w:r>
      <w:r w:rsidRPr="00E22432">
        <w:rPr>
          <w:rFonts w:ascii="Times New Roman" w:hAnsi="Times New Roman" w:cs="Times New Roman"/>
        </w:rPr>
        <w:t xml:space="preserve"> MEGA individuals, </w:t>
      </w:r>
      <w:r w:rsidR="00D53D9E">
        <w:rPr>
          <w:rFonts w:ascii="Times New Roman" w:hAnsi="Times New Roman" w:cs="Times New Roman"/>
        </w:rPr>
        <w:t>91</w:t>
      </w:r>
      <w:r w:rsidRPr="00E22432">
        <w:rPr>
          <w:rFonts w:ascii="Times New Roman" w:hAnsi="Times New Roman" w:cs="Times New Roman"/>
        </w:rPr>
        <w:t>,</w:t>
      </w:r>
      <w:r w:rsidR="00D53D9E">
        <w:rPr>
          <w:rFonts w:ascii="Times New Roman" w:hAnsi="Times New Roman" w:cs="Times New Roman"/>
        </w:rPr>
        <w:t>141</w:t>
      </w:r>
      <w:r w:rsidRPr="00E22432">
        <w:rPr>
          <w:rFonts w:ascii="Times New Roman" w:hAnsi="Times New Roman" w:cs="Times New Roman"/>
        </w:rPr>
        <w:t xml:space="preserve"> (96.</w:t>
      </w:r>
      <w:r w:rsidR="00D53D9E">
        <w:rPr>
          <w:rFonts w:ascii="Times New Roman" w:hAnsi="Times New Roman" w:cs="Times New Roman"/>
        </w:rPr>
        <w:t>6</w:t>
      </w:r>
      <w:r w:rsidRPr="00E22432">
        <w:rPr>
          <w:rFonts w:ascii="Times New Roman" w:hAnsi="Times New Roman" w:cs="Times New Roman"/>
        </w:rPr>
        <w:t>%) were assigned to a homogeneous super-population, with the following breakdown: AFR=1</w:t>
      </w:r>
      <w:r w:rsidR="00D53D9E">
        <w:rPr>
          <w:rFonts w:ascii="Times New Roman" w:hAnsi="Times New Roman" w:cs="Times New Roman"/>
        </w:rPr>
        <w:t>4</w:t>
      </w:r>
      <w:r w:rsidRPr="00E22432">
        <w:rPr>
          <w:rFonts w:ascii="Times New Roman" w:hAnsi="Times New Roman" w:cs="Times New Roman"/>
        </w:rPr>
        <w:t>,</w:t>
      </w:r>
      <w:r w:rsidR="00D53D9E">
        <w:rPr>
          <w:rFonts w:ascii="Times New Roman" w:hAnsi="Times New Roman" w:cs="Times New Roman"/>
        </w:rPr>
        <w:t>176</w:t>
      </w:r>
      <w:r w:rsidRPr="00E22432">
        <w:rPr>
          <w:rFonts w:ascii="Times New Roman" w:hAnsi="Times New Roman" w:cs="Times New Roman"/>
        </w:rPr>
        <w:t>, AMR=</w:t>
      </w:r>
      <w:r w:rsidR="00D53D9E">
        <w:rPr>
          <w:rFonts w:ascii="Times New Roman" w:hAnsi="Times New Roman" w:cs="Times New Roman"/>
        </w:rPr>
        <w:t>1,152</w:t>
      </w:r>
      <w:r w:rsidRPr="00E22432">
        <w:rPr>
          <w:rFonts w:ascii="Times New Roman" w:hAnsi="Times New Roman" w:cs="Times New Roman"/>
        </w:rPr>
        <w:t>, EUR=7</w:t>
      </w:r>
      <w:r w:rsidR="00D53D9E">
        <w:rPr>
          <w:rFonts w:ascii="Times New Roman" w:hAnsi="Times New Roman" w:cs="Times New Roman"/>
        </w:rPr>
        <w:t>4</w:t>
      </w:r>
      <w:r w:rsidRPr="00E22432">
        <w:rPr>
          <w:rFonts w:ascii="Times New Roman" w:hAnsi="Times New Roman" w:cs="Times New Roman"/>
        </w:rPr>
        <w:t>,</w:t>
      </w:r>
      <w:r w:rsidR="00D53D9E">
        <w:rPr>
          <w:rFonts w:ascii="Times New Roman" w:hAnsi="Times New Roman" w:cs="Times New Roman"/>
        </w:rPr>
        <w:t>612</w:t>
      </w:r>
      <w:r w:rsidRPr="00E22432">
        <w:rPr>
          <w:rFonts w:ascii="Times New Roman" w:hAnsi="Times New Roman" w:cs="Times New Roman"/>
        </w:rPr>
        <w:t>, EAS=</w:t>
      </w:r>
      <w:r w:rsidR="00D53D9E">
        <w:rPr>
          <w:rFonts w:ascii="Times New Roman" w:hAnsi="Times New Roman" w:cs="Times New Roman"/>
        </w:rPr>
        <w:t>762</w:t>
      </w:r>
      <w:r w:rsidRPr="00E22432">
        <w:rPr>
          <w:rFonts w:ascii="Times New Roman" w:hAnsi="Times New Roman" w:cs="Times New Roman"/>
        </w:rPr>
        <w:t>, SAS=</w:t>
      </w:r>
      <w:r w:rsidR="002D3EFF">
        <w:rPr>
          <w:rFonts w:ascii="Times New Roman" w:hAnsi="Times New Roman" w:cs="Times New Roman"/>
        </w:rPr>
        <w:t>439</w:t>
      </w:r>
      <w:r w:rsidRPr="00E22432">
        <w:rPr>
          <w:rFonts w:ascii="Times New Roman" w:hAnsi="Times New Roman" w:cs="Times New Roman"/>
        </w:rPr>
        <w:t xml:space="preserve">. </w:t>
      </w:r>
      <w:r w:rsidR="002D3EFF">
        <w:rPr>
          <w:rFonts w:ascii="Times New Roman" w:hAnsi="Times New Roman" w:cs="Times New Roman"/>
        </w:rPr>
        <w:t xml:space="preserve">The total set of individuals considered admixed was 3,228. </w:t>
      </w:r>
      <w:r w:rsidRPr="00E22432">
        <w:rPr>
          <w:rFonts w:ascii="Times New Roman" w:hAnsi="Times New Roman" w:cs="Times New Roman"/>
        </w:rPr>
        <w:t xml:space="preserve">A subset of individuals of EUR ancestries (MEGA-EUR) were selected for further analysis. </w:t>
      </w:r>
      <w:r w:rsidR="002D3EFF">
        <w:rPr>
          <w:rFonts w:ascii="Times New Roman" w:hAnsi="Times New Roman" w:cs="Times New Roman"/>
        </w:rPr>
        <w:t xml:space="preserve">All </w:t>
      </w:r>
      <w:r w:rsidRPr="00E22432">
        <w:rPr>
          <w:rFonts w:ascii="Times New Roman" w:hAnsi="Times New Roman" w:cs="Times New Roman"/>
        </w:rPr>
        <w:t>9</w:t>
      </w:r>
      <w:r w:rsidR="002D3EFF">
        <w:rPr>
          <w:rFonts w:ascii="Times New Roman" w:hAnsi="Times New Roman" w:cs="Times New Roman"/>
        </w:rPr>
        <w:t>4</w:t>
      </w:r>
      <w:r w:rsidRPr="00E22432">
        <w:rPr>
          <w:rFonts w:ascii="Times New Roman" w:hAnsi="Times New Roman" w:cs="Times New Roman"/>
        </w:rPr>
        <w:t>,3</w:t>
      </w:r>
      <w:r w:rsidR="002D3EFF">
        <w:rPr>
          <w:rFonts w:ascii="Times New Roman" w:hAnsi="Times New Roman" w:cs="Times New Roman"/>
        </w:rPr>
        <w:t>69</w:t>
      </w:r>
      <w:r w:rsidRPr="00E22432">
        <w:rPr>
          <w:rFonts w:ascii="Times New Roman" w:hAnsi="Times New Roman" w:cs="Times New Roman"/>
        </w:rPr>
        <w:t xml:space="preserve"> samples were imputed on the Michigan Imputation Server v.1.2.4 using Eagle (V2.4.1) for phasing, Minimac4 for imputation and the Haplotype Reference Consortium (HRC) reference v1.1 panel in build GRCh37 as reference. Genotype probabilities were converted to hard-call genotypes using PLINK2 (hard-call</w:t>
      </w:r>
      <w:r w:rsidR="002D3EFF">
        <w:rPr>
          <w:rFonts w:ascii="Times New Roman" w:hAnsi="Times New Roman" w:cs="Times New Roman"/>
        </w:rPr>
        <w:t xml:space="preserve"> </w:t>
      </w:r>
      <w:r w:rsidR="002D3EFF" w:rsidRPr="002D3EFF">
        <w:rPr>
          <w:rFonts w:ascii="Times New Roman" w:hAnsi="Times New Roman" w:cs="Times New Roman"/>
        </w:rPr>
        <w:t xml:space="preserve">≥ </w:t>
      </w:r>
      <w:r w:rsidRPr="00E22432">
        <w:rPr>
          <w:rFonts w:ascii="Times New Roman" w:hAnsi="Times New Roman" w:cs="Times New Roman"/>
        </w:rPr>
        <w:t xml:space="preserve">0.1). SNPs were filtered with imputation info score in any of the batches </w:t>
      </w:r>
      <w:r w:rsidRPr="00E22432">
        <w:rPr>
          <w:rFonts w:ascii="Times New Roman" w:hAnsi="Times New Roman" w:cs="Times New Roman"/>
        </w:rPr>
        <w:lastRenderedPageBreak/>
        <w:t>&lt; 0.</w:t>
      </w:r>
      <w:r w:rsidR="002D3EFF">
        <w:rPr>
          <w:rFonts w:ascii="Times New Roman" w:hAnsi="Times New Roman" w:cs="Times New Roman"/>
        </w:rPr>
        <w:t>8</w:t>
      </w:r>
      <w:r w:rsidRPr="00E22432">
        <w:rPr>
          <w:rFonts w:ascii="Times New Roman" w:hAnsi="Times New Roman" w:cs="Times New Roman"/>
        </w:rPr>
        <w:t xml:space="preserve"> missing genotype rate &gt; 0.02, or multi-allelic states (&gt;2). Within EUR super populations, SNPs with MAF</w:t>
      </w:r>
      <w:r w:rsidR="002D3EFF">
        <w:rPr>
          <w:rFonts w:ascii="Times New Roman" w:hAnsi="Times New Roman" w:cs="Times New Roman"/>
        </w:rPr>
        <w:t xml:space="preserve"> </w:t>
      </w:r>
      <w:r w:rsidRPr="00E22432">
        <w:rPr>
          <w:rFonts w:ascii="Times New Roman" w:hAnsi="Times New Roman" w:cs="Times New Roman"/>
        </w:rPr>
        <w:t>&lt;</w:t>
      </w:r>
      <w:r w:rsidR="002D3EFF">
        <w:rPr>
          <w:rFonts w:ascii="Times New Roman" w:hAnsi="Times New Roman" w:cs="Times New Roman"/>
        </w:rPr>
        <w:t xml:space="preserve"> </w:t>
      </w:r>
      <w:r w:rsidRPr="00E22432">
        <w:rPr>
          <w:rFonts w:ascii="Times New Roman" w:hAnsi="Times New Roman" w:cs="Times New Roman"/>
        </w:rPr>
        <w:t>0.005 and Hardy-Weinberg equilibrium test P value &lt; 1 × 10</w:t>
      </w:r>
      <w:r w:rsidR="002D3EFF" w:rsidRPr="002D3EFF">
        <w:rPr>
          <w:rFonts w:ascii="Times New Roman" w:hAnsi="Times New Roman" w:cs="Times New Roman"/>
          <w:vertAlign w:val="superscript"/>
        </w:rPr>
        <w:t>-10</w:t>
      </w:r>
      <w:r w:rsidRPr="00E22432">
        <w:rPr>
          <w:rFonts w:ascii="Times New Roman" w:hAnsi="Times New Roman" w:cs="Times New Roman"/>
        </w:rPr>
        <w:t xml:space="preserve"> were excluded</w:t>
      </w:r>
      <w:r w:rsidR="002D3EFF">
        <w:rPr>
          <w:rFonts w:ascii="Times New Roman" w:hAnsi="Times New Roman" w:cs="Times New Roman"/>
        </w:rPr>
        <w:t>.</w:t>
      </w:r>
    </w:p>
    <w:p w14:paraId="48142F45" w14:textId="77777777" w:rsidR="00E22432" w:rsidRPr="00E22432" w:rsidRDefault="00E2243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TRD posterior probabilities were inverse rank normalized to a mean of 0 and a standard deviation of 1. Quantitative GWAS of TRD posterior probabilities was performed using covariates of sex, age and PC1-PC20 (22 covariates) using </w:t>
      </w:r>
      <w:proofErr w:type="spellStart"/>
      <w:r w:rsidRPr="00E22432">
        <w:rPr>
          <w:rFonts w:ascii="Times New Roman" w:hAnsi="Times New Roman" w:cs="Times New Roman"/>
        </w:rPr>
        <w:t>Regenie</w:t>
      </w:r>
      <w:proofErr w:type="spellEnd"/>
      <w:r w:rsidRPr="00E22432">
        <w:rPr>
          <w:rFonts w:ascii="Times New Roman" w:hAnsi="Times New Roman" w:cs="Times New Roman"/>
        </w:rPr>
        <w:t xml:space="preserve"> v1.0.7, a computationally efficient method of whole genome regression modeling for genome-wide association analyses</w:t>
      </w:r>
      <w:r w:rsidRPr="00E22432">
        <w:rPr>
          <w:rFonts w:ascii="Times New Roman" w:hAnsi="Times New Roman" w:cs="Times New Roman"/>
        </w:rPr>
        <w:fldChar w:fldCharType="begin" w:fldLock="1"/>
      </w:r>
      <w:r w:rsidRPr="00E22432">
        <w:rPr>
          <w:rFonts w:ascii="Times New Roman" w:hAnsi="Times New Roman" w:cs="Times New Roman"/>
        </w:rPr>
        <w:instrText xml:space="preserve"> ADDIN ZOTERO_ITEM CSL_CITATION {"citationID":"4ChWLjqF","properties":{"formattedCitation":"\\super 32\\nosupersub{}","plainCitation":"32","noteIndex":0},"citationItems":[{"id":"HTpg5KbO/fa5lqRUl","uris":["http://www.mendeley.com/documents/?uuid=ce914165-499c-3b25-8970-a59bdf695987"],"itemData":{"DOI":"10.1038/s41588-021-00870-7","ISSN":"1546-1718","abstract":"Genome-wide association analysis of cohorts with thousands of phenotypes is computationally expensive, particularly when accounting for sample relatedness or population structure. Here we present a novel machine-learning method called REGENIE for fitting a whole-genome regression model for quantitative and binary phenotypes that is substantially faster than alternatives in multi-trait analyses while maintaining statistical efficiency. The method naturally accommodates parallel analysis of multiple phenotypes and requires only local segments of the genotype matrix to be loaded in memory, in contrast to existing alternatives, which must load genome-wide matrices into memory. This results in substantial savings in compute time and memory usage. We introduce a fast, approximate Firth logistic regression test for unbalanced case–control phenotypes. The method is ideally suited to take advantage of distributed computing frameworks. We demonstrate the accuracy and computational benefits of this approach using the UK Biobank dataset with up to 407,746 individuals. REGENIE is a whole-genome regression method based on ridge regression that enables highly parallelized analysis of quantitative and binary traits in biobank-scale data with reduced computational requirements.","author":[{"dropping-particle":"","family":"Mbatchou","given":"Joelle","non-dropping-particle":"","parse-names":false,"suffix":""},{"dropping-particle":"","family":"Barnard","given":"Leland","non-dropping-particle":"","parse-names":false,"suffix":""},{"dropping-particle":"","family":"Backman","given":"Joshua","non-dropping-particle":"","parse-names":false,"suffix":""},{"dropping-particle":"","family":"Marcketta","given":"Anthony","non-dropping-particle":"","parse-names":false,"suffix":""},{"dropping-particle":"","family":"Kosmicki","given":"Jack A.","non-dropping-particle":"","parse-names":false,"suffix":""},{"dropping-particle":"","family":"Ziyatdinov","given":"Andrey","non-dropping-particle":"","parse-names":false,"suffix":""},{"dropping-particle":"","family":"Benner","given":"Christian","non-dropping-particle":"","parse-names":false,"suffix":""},{"dropping-particle":"","family":"O’Dushlaine","given":"Colm","non-dropping-particle":"","parse-names":false,"suffix":""},{"dropping-particle":"","family":"Barber","given":"Mathew","non-dropping-particle":"","parse-names":false,"suffix":""},{"dropping-particle":"","family":"Boutkov","given":"Boris","non-dropping-particle":"","parse-names":false,"suffix":""},{"dropping-particle":"","family":"Habegger","given":"Lukas","non-dropping-particle":"","parse-names":false,"suffix":""},{"dropping-particle":"","family":"Ferreira","given":"Manuel","non-dropping-particle":"","parse-names":false,"suffix":""},{"dropping-particle":"","family":"Baras","given":"Aris","non-dropping-particle":"","parse-names":false,"suffix":""},{"dropping-particle":"","family":"Reid","given":"Jeffrey","non-dropping-particle":"","parse-names":false,"suffix":""},{"dropping-particle":"","family":"Abecasis","given":"Goncalo","non-dropping-particle":"","parse-names":false,"suffix":""},{"dropping-particle":"","family":"Maxwell","given":"Evan","non-dropping-particle":"","parse-names":false,"suffix":""},{"dropping-particle":"","family":"Marchini","given":"Jonathan","non-dropping-particle":"","parse-names":false,"suffix":""}],"container-title":"Nature Genetics 2021 53:7","id":"ITEM-1","issue":"7","issued":{"date-parts":[["2021","5","20"]]},"page":"1097-1103","publisher":"Nature Publishing Group","title":"Computationally efficient whole-genome regression for quantitative and binary traits","type":"article-journal","volume":"53"}}],"schema":"https://github.com/citation-style-language/schema/raw/master/csl-citation.json"}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32</w:t>
      </w:r>
      <w:r w:rsidRPr="00E22432">
        <w:rPr>
          <w:rFonts w:ascii="Times New Roman" w:hAnsi="Times New Roman" w:cs="Times New Roman"/>
        </w:rPr>
        <w:fldChar w:fldCharType="end"/>
      </w:r>
      <w:r w:rsidRPr="00E22432">
        <w:rPr>
          <w:rFonts w:ascii="Times New Roman" w:hAnsi="Times New Roman" w:cs="Times New Roman"/>
        </w:rPr>
        <w:t xml:space="preserve"> (</w:t>
      </w:r>
      <w:r w:rsidRPr="00E22432">
        <w:rPr>
          <w:rFonts w:ascii="Times New Roman" w:hAnsi="Times New Roman" w:cs="Times New Roman"/>
          <w:b/>
          <w:bCs/>
        </w:rPr>
        <w:t>Figure 1C</w:t>
      </w:r>
      <w:r w:rsidRPr="00E22432">
        <w:rPr>
          <w:rFonts w:ascii="Times New Roman" w:hAnsi="Times New Roman" w:cs="Times New Roman"/>
        </w:rPr>
        <w:t xml:space="preserve">). Default settings of block size 200 and 20 threads were used. </w:t>
      </w:r>
    </w:p>
    <w:p w14:paraId="3C8A064C" w14:textId="77777777" w:rsidR="00350282" w:rsidRPr="00E22432" w:rsidRDefault="00350282" w:rsidP="00E22432">
      <w:pPr>
        <w:spacing w:line="480" w:lineRule="auto"/>
        <w:contextualSpacing/>
        <w:jc w:val="both"/>
        <w:rPr>
          <w:rFonts w:ascii="Times New Roman" w:hAnsi="Times New Roman" w:cs="Times New Roman"/>
        </w:rPr>
      </w:pPr>
    </w:p>
    <w:p w14:paraId="162069CE"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GHS sample</w:t>
      </w:r>
    </w:p>
    <w:p w14:paraId="7487AF4B"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The GHS sample was genotyped under the </w:t>
      </w:r>
      <w:proofErr w:type="spellStart"/>
      <w:r w:rsidRPr="00E22432">
        <w:rPr>
          <w:rFonts w:ascii="Times New Roman" w:hAnsi="Times New Roman" w:cs="Times New Roman"/>
        </w:rPr>
        <w:t>DiscovEHR</w:t>
      </w:r>
      <w:proofErr w:type="spellEnd"/>
      <w:r w:rsidRPr="00E22432">
        <w:rPr>
          <w:rFonts w:ascii="Times New Roman" w:hAnsi="Times New Roman" w:cs="Times New Roman"/>
        </w:rPr>
        <w:t xml:space="preserve"> Collaboration between Geisinger and the Regeneron Genetics Center. Patient-participants were genotyped with (a) the Illumina Human </w:t>
      </w:r>
      <w:proofErr w:type="spellStart"/>
      <w:r w:rsidRPr="00E22432">
        <w:rPr>
          <w:rFonts w:ascii="Times New Roman" w:hAnsi="Times New Roman" w:cs="Times New Roman"/>
        </w:rPr>
        <w:t>OmniExpress</w:t>
      </w:r>
      <w:proofErr w:type="spellEnd"/>
      <w:r w:rsidRPr="00E22432">
        <w:rPr>
          <w:rFonts w:ascii="Times New Roman" w:hAnsi="Times New Roman" w:cs="Times New Roman"/>
        </w:rPr>
        <w:t xml:space="preserve"> Exome array or (b) the Illumina Global Screening Array. Therefore, downstream quality control and imputation was performed separately per array, and all association analyses controlled for an array dummy.  The genotype data was imputed to the Haplotype Reference Consortium by Regeneron with the Minimac4 protocol [HRC Ref: McCarthy et al., 2016, Nat Genetic]. Pre-imputation filtering included removing SNPs with (1) MAF less than 1%, (3) HWE-equilibrium </w:t>
      </w:r>
      <w:r w:rsidRPr="00E22432">
        <w:rPr>
          <w:rFonts w:ascii="Times New Roman" w:hAnsi="Times New Roman" w:cs="Times New Roman"/>
          <w:i/>
          <w:iCs/>
        </w:rPr>
        <w:t>P</w:t>
      </w:r>
      <w:r w:rsidRPr="00E22432">
        <w:rPr>
          <w:rFonts w:ascii="Times New Roman" w:hAnsi="Times New Roman" w:cs="Times New Roman"/>
        </w:rPr>
        <w:t xml:space="preserve"> less than 1×10</w:t>
      </w:r>
      <w:r w:rsidRPr="00E22432">
        <w:rPr>
          <w:rFonts w:ascii="Times New Roman" w:hAnsi="Times New Roman" w:cs="Times New Roman"/>
          <w:vertAlign w:val="superscript"/>
        </w:rPr>
        <w:t>–15</w:t>
      </w:r>
      <w:r w:rsidRPr="00E22432">
        <w:rPr>
          <w:rFonts w:ascii="Times New Roman" w:hAnsi="Times New Roman" w:cs="Times New Roman"/>
        </w:rPr>
        <w:t>, and missingness greater than 1%. Samples were included if they satisfied (1) autosomal missingness less than 2%, (2) no excessive PC-adjusted heterozygosity, (3) no X-chromosome mismatch with reported sex, (4) no sex mismatch based on an F</w:t>
      </w:r>
      <w:r w:rsidRPr="00E22432">
        <w:rPr>
          <w:rFonts w:ascii="Times New Roman" w:hAnsi="Times New Roman" w:cs="Times New Roman"/>
          <w:vertAlign w:val="subscript"/>
        </w:rPr>
        <w:t>X</w:t>
      </w:r>
      <w:r w:rsidRPr="00E22432">
        <w:rPr>
          <w:rFonts w:ascii="Times New Roman" w:hAnsi="Times New Roman" w:cs="Times New Roman"/>
        </w:rPr>
        <w:t xml:space="preserve"> less than 0.5 for self-reported males, and F</w:t>
      </w:r>
      <w:r w:rsidRPr="00E22432">
        <w:rPr>
          <w:rFonts w:ascii="Times New Roman" w:hAnsi="Times New Roman" w:cs="Times New Roman"/>
          <w:vertAlign w:val="subscript"/>
        </w:rPr>
        <w:t>X</w:t>
      </w:r>
      <w:r w:rsidRPr="00E22432">
        <w:rPr>
          <w:rFonts w:ascii="Times New Roman" w:hAnsi="Times New Roman" w:cs="Times New Roman"/>
        </w:rPr>
        <w:t xml:space="preserve"> greater than 0.5 for self-reported females.</w:t>
      </w:r>
    </w:p>
    <w:p w14:paraId="145CB793"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Post-imputation quality control consisted of identifying (1) a genetically homogenous cluster of European-ancestry individuals (to safeguard against population stratification in addition to including genetic PCs in GWAS), and (2) pre-GWAS SNP filtering of the imputed genotypes. </w:t>
      </w:r>
      <w:r w:rsidRPr="00E22432">
        <w:rPr>
          <w:rFonts w:ascii="Times New Roman" w:hAnsi="Times New Roman" w:cs="Times New Roman"/>
        </w:rPr>
        <w:lastRenderedPageBreak/>
        <w:t xml:space="preserve">With respect to (1), the 1000 Genomes phase 3 version 5 reference panel was used to generate genetic PCs to infer ancestry in the Geisinger population. We identified a set of 36,647 high-quality and near-independent SNPs for principal component analysis (PCA) using the 1000 Genomes data. The Geisinger samples were then projected on the first four PCs, which clearly separated a tight European-ancestry cluster from the other major continental ancestral groups, in addition to utilizing self-reports on “White” and “Not Hispanic or Latino” background. At this stage, 124,467 ancestrally homogenous samples were subjected to iterative principal component analysis using 69,862 quality-controlled and LD-pruned SNPs, resulting in a final sample of 122,370 patient-participants that were eligible for inclusion in this study. A final round of PCA was conducted to generate PCs for inclusion as control variables in GWAS. </w:t>
      </w:r>
    </w:p>
    <w:p w14:paraId="43FB4876" w14:textId="5C197D0F"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Concerning (2), pre-GWAS SNP filtering consisted of removing SNPs (a) with MAF less than 0.1%, (b) with imputation INFO less than 0.2, (c) with average maximum posterior call less than 0.9, and (d) keeping only biallelic SNPs (dropping multi-allelic and insertions/deletions).  Then, GWAS was conducted on the quantitative TRD phenotype as leave-one-chromosome-out (LOCO) linear mixed models by using the SAIGE software (v.0.44.3). Covariates were age, sex, array dummy, blood vs. saliva dummy, and 20 genetic PCs. The genetic variance component consisted of a lightly LD-pruned set of 447,896 SNPs that passed all </w:t>
      </w:r>
      <w:proofErr w:type="gramStart"/>
      <w:r w:rsidRPr="00E22432">
        <w:rPr>
          <w:rFonts w:ascii="Times New Roman" w:hAnsi="Times New Roman" w:cs="Times New Roman"/>
        </w:rPr>
        <w:t>aforementioned quality-control</w:t>
      </w:r>
      <w:proofErr w:type="gramEnd"/>
      <w:r w:rsidRPr="00E22432">
        <w:rPr>
          <w:rFonts w:ascii="Times New Roman" w:hAnsi="Times New Roman" w:cs="Times New Roman"/>
        </w:rPr>
        <w:t xml:space="preserve"> criteria, as well as dosage certainty greater than 0.8 and hard-call missingness less than 0.05. The association analysis itself was conducted on imputed dosages and not hard calls (while the variance component requires hard calls). The final GWAS sample size in GHS was 39,353</w:t>
      </w:r>
      <w:r w:rsidR="00FD7542" w:rsidRPr="00E22432">
        <w:rPr>
          <w:rFonts w:ascii="Times New Roman" w:hAnsi="Times New Roman" w:cs="Times New Roman"/>
        </w:rPr>
        <w:t>.</w:t>
      </w:r>
    </w:p>
    <w:p w14:paraId="1A17AA57" w14:textId="77777777" w:rsidR="00350282" w:rsidRPr="00E22432" w:rsidRDefault="00350282" w:rsidP="00E22432">
      <w:pPr>
        <w:spacing w:line="480" w:lineRule="auto"/>
        <w:ind w:firstLine="720"/>
        <w:contextualSpacing/>
        <w:jc w:val="both"/>
        <w:rPr>
          <w:rFonts w:ascii="Times New Roman" w:hAnsi="Times New Roman" w:cs="Times New Roman"/>
        </w:rPr>
      </w:pPr>
    </w:p>
    <w:p w14:paraId="18EE8C6C"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MVP sample</w:t>
      </w:r>
    </w:p>
    <w:p w14:paraId="128DC349"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lastRenderedPageBreak/>
        <w:t>MVP Genotyping, initial quality control, and imputation is handled by the MVP Data Team as previously described</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{"citationID":"ah6tahl66","properties":{"formattedCitation":"\\super 29\\nosupersub{}","plainCitation":"29","noteIndex":0},"citationItems":[{"id":"yZa3nQwf/pavvOo7v","uris":["http://zotero.org/users/1871349/items/9AK792WY"],"itemData":{"id":2081,"type":"article-journal","abstract":"The Million Veteran Program (MVP), initiated by the Department of Veterans Affairs (VA), aims to collect biosamples with consent from at least one million veterans. Presently, blood samples have been collected from over 800,000 enrolled participants. The size and diversity of the MVP cohort, as well as the availability of extensive VA electronic health records, make it a promising resource for precision medicine. MVP is conducting array-based genotyping to provide a genome-wide scan of the entire cohort, in parallel with whole-genome sequencing, methylation, and other 'omics assays. Here, we present the design and performance of the MVP 1.0 custom Axiom array, which was designed and developed as a single assay to be used across the multi-ethnic MVP cohort. A unified genetic quality-control analysis was developed and conducted on an initial tranche of 485,856 individuals, leading to a high-quality dataset of 459,777 unique individuals. 668,418 genetic markers passed quality control and showed high-quality genotypes not only on common variants but also on rare variants. We confirmed that, with non-European individuals making up nearly 30%, MVP's substantial ancestral diversity surpasses that of other large biobanks. We also demonstrated the quality of the MVP dataset by replicating established genetic associations with height in European Americans and African Americans ancestries. This current dataset has been made available to approved MVP researchers for genome-wide association studies and other downstream analyses. Further data releases will be available for analysis as recruitment at the VA continues and the cohort expands both in size and diversity.","container-title":"American Journal of Human Genetics","DOI":"10.1016/j.ajhg.2020.03.004","ISSN":"1537-6605","issue":"4","journalAbbreviation":"Am J Hum Genet","language":"eng","note":"PMID: 32243820\nPMCID: PMC7118558","page":"535-548","source":"PubMed","title":"Genotyping Array Design and Data Quality Control in the Million Veteran Program","volume":"106","author":[{"family":"Hunter-Zinck","given":"Haley"},{"family":"Shi","given":"Yunling"},{"family":"Li","given":"Man"},{"family":"Gorman","given":"Bryan R."},{"family":"Ji","given":"Sun-Gou"},{"family":"Sun","given":"Ning"},{"family":"Webster","given":"Teresa"},{"family":"Liem","given":"Andrew"},{"family":"Hsieh","given":"Paul"},{"family":"Devineni","given":"Poornima"},{"family":"Karnam","given":"Purushotham"},{"family":"Gong","given":"Xin"},{"family":"Radhakrishnan","given":"Lakshmi"},{"family":"Schmidt","given":"Jeanette"},{"family":"Assimes","given":"Themistocles L."},{"family":"Huang","given":"Jie"},{"family":"Pan","given":"Cuiping"},{"family":"Humphries","given":"Donald"},{"family":"Brophy","given":"Mary"},{"family":"Moser","given":"Jennifer"},{"family":"Muralidhar","given":"Sumitra"},{"family":"Huang","given":"Grant D."},{"family":"Przygodzki","given":"Ronald"},{"family":"Concato","given":"John"},{"family":"Gaziano","given":"John M."},{"family":"Gelernter","given":"Joel"},{"family":"O'Donnell","given":"Christopher J."},{"family":"Hauser","given":"Elizabeth R."},{"family":"Zhao","given":"Hongyu"},{"family":"O'Leary","given":"Timothy J."},{"literal":"VA Million Veteran Program"},{"family":"Tsao","given":"Philip S."},{"family":"Pyarajan","given":"Saiju"}],"issued":{"date-parts":[["2020",4,2]]}},"locator":"-"}],"schema":"https://github.com/citation-style-language/schema/raw/master/csl-citation.json"}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29</w:t>
      </w:r>
      <w:r w:rsidRPr="00E22432">
        <w:rPr>
          <w:rFonts w:ascii="Times New Roman" w:hAnsi="Times New Roman" w:cs="Times New Roman"/>
        </w:rPr>
        <w:fldChar w:fldCharType="end"/>
      </w:r>
      <w:r w:rsidRPr="00E22432">
        <w:rPr>
          <w:rFonts w:ascii="Times New Roman" w:hAnsi="Times New Roman" w:cs="Times New Roman"/>
        </w:rPr>
        <w:t>. This study used MVP release 4, which includes genotyping data from just over 650,000 individuals. DNA was extracted from blood of MVP participants during enrollment, and genotyping was performed with MVP 1.0 custom Genotyping array</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{"citationID":"as6bcscvuc","properties":{"formattedCitation":"\\super 29\\nosupersub{}","plainCitation":"29","noteIndex":0},"citationItems":[{"id":"yZa3nQwf/pavvOo7v","uris":["http://zotero.org/users/1871349/items/9AK792WY"],"itemData":{"id":2081,"type":"article-journal","abstract":"The Million Veteran Program (MVP), initiated by the Department of Veterans Affairs (VA), aims to collect biosamples with consent from at least one million veterans. Presently, blood samples have been collected from over 800,000 enrolled participants. The size and diversity of the MVP cohort, as well as the availability of extensive VA electronic health records, make it a promising resource for precision medicine. MVP is conducting array-based genotyping to provide a genome-wide scan of the entire cohort, in parallel with whole-genome sequencing, methylation, and other 'omics assays. Here, we present the design and performance of the MVP 1.0 custom Axiom array, which was designed and developed as a single assay to be used across the multi-ethnic MVP cohort. A unified genetic quality-control analysis was developed and conducted on an initial tranche of 485,856 individuals, leading to a high-quality dataset of 459,777 unique individuals. 668,418 genetic markers passed quality control and showed high-quality genotypes not only on common variants but also on rare variants. We confirmed that, with non-European individuals making up nearly 30%, MVP's substantial ancestral diversity surpasses that of other large biobanks. We also demonstrated the quality of the MVP dataset by replicating established genetic associations with height in European Americans and African Americans ancestries. This current dataset has been made available to approved MVP researchers for genome-wide association studies and other downstream analyses. Further data releases will be available for analysis as recruitment at the VA continues and the cohort expands both in size and diversity.","container-title":"American Journal of Human Genetics","DOI":"10.1016/j.ajhg.2020.03.004","ISSN":"1537-6605","issue":"4","journalAbbreviation":"Am J Hum Genet","language":"eng","note":"PMID: 32243820\nPMCID: PMC7118558","page":"535-548","source":"PubMed","title":"Genotyping Array Design and Data Quality Control in the Million Veteran Program","volume":"106","author":[{"family":"Hunter-Zinck","given":"Haley"},{"family":"Shi","given":"Yunling"},{"family":"Li","given":"Man"},{"family":"Gorman","given":"Bryan R."},{"family":"Ji","given":"Sun-Gou"},{"family":"Sun","given":"Ning"},{"family":"Webster","given":"Teresa"},{"family":"Liem","given":"Andrew"},{"family":"Hsieh","given":"Paul"},{"family":"Devineni","given":"Poornima"},{"family":"Karnam","given":"Purushotham"},{"family":"Gong","given":"Xin"},{"family":"Radhakrishnan","given":"Lakshmi"},{"family":"Schmidt","given":"Jeanette"},{"family":"Assimes","given":"Themistocles L."},{"family":"Huang","given":"Jie"},{"family":"Pan","given":"Cuiping"},{"family":"Humphries","given":"Donald"},{"family":"Brophy","given":"Mary"},{"family":"Moser","given":"Jennifer"},{"family":"Muralidhar","given":"Sumitra"},{"family":"Huang","given":"Grant D."},{"family":"Przygodzki","given":"Ronald"},{"family":"Concato","given":"John"},{"family":"Gaziano","given":"John M."},{"family":"Gelernter","given":"Joel"},{"family":"O'Donnell","given":"Christopher J."},{"family":"Hauser","given":"Elizabeth R."},{"family":"Zhao","given":"Hongyu"},{"family":"O'Leary","given":"Timothy J."},{"literal":"VA Million Veteran Program"},{"family":"Tsao","given":"Philip S."},{"family":"Pyarajan","given":"Saiju"}],"issued":{"date-parts":[["2020",4,2]]}}}],"schema":"https://github.com/citation-style-language/schema/raw/master/csl-citation.json"}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29</w:t>
      </w:r>
      <w:r w:rsidRPr="00E22432">
        <w:rPr>
          <w:rFonts w:ascii="Times New Roman" w:hAnsi="Times New Roman" w:cs="Times New Roman"/>
        </w:rPr>
        <w:fldChar w:fldCharType="end"/>
      </w:r>
      <w:r w:rsidRPr="00E22432">
        <w:rPr>
          <w:rFonts w:ascii="Times New Roman" w:hAnsi="Times New Roman" w:cs="Times New Roman"/>
        </w:rPr>
        <w:t xml:space="preserve"> and genotype calling with APT software 2.11.3. Genotype quality control metrics include among others: sex check, rare heterozygous adjustment, plate normalization and sample labeling check. Ancestry-specific principal component analysis was performed with PLINK 2.0</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{"citationID":"ac48vnhjia","properties":{"formattedCitation":"\\super 30\\nosupersub{}","plainCitation":"30","noteIndex":0},"citationItems":[{"id":"yZa3nQwf/yJGPDAN1","uris":["http://zotero.org/users/1871349/items/9VT42MPQ"],"itemData":{"id":680,"type":"article-journal","abstract":"BACKGROUND: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use.","container-title":"GigaScience","DOI":"10.1186/s13742-015-0047-8","ISSN":"2047-217X","journalAbbreviation":"Gigascience","language":"eng","note":"PMID: 25722852\nPMCID: PMC4342193","page":"7","source":"PubMed","title":"Second-generation PLINK: rising to the challenge of larger and richer datasets","title-short":"Second-generation PLINK","volume":"4","author":[{"family":"Chang","given":"Christopher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30</w:t>
      </w:r>
      <w:r w:rsidRPr="00E22432">
        <w:rPr>
          <w:rFonts w:ascii="Times New Roman" w:hAnsi="Times New Roman" w:cs="Times New Roman"/>
        </w:rPr>
        <w:fldChar w:fldCharType="end"/>
      </w:r>
      <w:r w:rsidRPr="00E22432">
        <w:rPr>
          <w:rFonts w:ascii="Times New Roman" w:hAnsi="Times New Roman" w:cs="Times New Roman"/>
        </w:rPr>
        <w:t xml:space="preserve"> and relatedness (kinship coefficient) was calculated using KING 2.1</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{"citationID":"atjht9sv7h","properties":{"formattedCitation":"\\super 31\\nosupersub{}","plainCitation":"31","noteIndex":0},"citationItems":[{"id":"yZa3nQwf/pSyVOtHR","uris":["http://zotero.org/users/1871349/items/F5QW8KJV"],"itemData":{"id":2087,"type":"article-journal","abstract":"MOTIVATION: Genome-wide association studies (GWASs) have been widely used to map loci contributing to variation in complex traits and risk of diseases in humans. Accurate specification of familial relationships is crucial for family-based GWAS, as well as in population-based GWAS with unknown (or unrecognized) family structure. The family structure in a GWAS should be routinely investigated using the SNP data prior to the analysis of population structure or phenotype. Existing algorithms for relationship inference have a major weakness of estimating allele frequencies at each SNP from the entire sample, under a strong assumption of homogeneous population structure. This assumption is often untenable.\nRESULTS: Here, we present a rapid algorithm for relationship inference using high-throughput genotype data typical of GWAS that allows the presence of unknown population substructure. The relationship of any pair of individuals can be precisely inferred by robust estimation of their kinship coefficient, independent of sample composition or population structure (sample invariance). We present simulation experiments to demonstrate that the algorithm has sufficient power to provide reliable inference on millions of unrelated pairs and thousands of relative pairs (up to 3rd-degree relationships). Application of our robust algorithm to HapMap and GWAS datasets demonstrates that it performs properly even under extreme population stratification, while algorithms assuming a homogeneous population give systematically biased results. Our extremely efficient implementation performs relationship inference on millions of pairs of individuals in a matter of minutes, dozens of times faster than the most efficient existing algorithm known to us.\nAVAILABILITY: Our robust relationship inference algorithm is implemented in a freely available software package, KING, available for download at http://people.virginia.edu/</w:instrText>
      </w:r>
      <w:r w:rsidRPr="00E22432">
        <w:rPr>
          <w:rFonts w:ascii="Cambria Math" w:hAnsi="Cambria Math" w:cs="Cambria Math"/>
        </w:rPr>
        <w:instrText>∼</w:instrText>
      </w:r>
      <w:r w:rsidRPr="00E22432">
        <w:rPr>
          <w:rFonts w:ascii="Times New Roman" w:hAnsi="Times New Roman" w:cs="Times New Roman"/>
        </w:rPr>
        <w:instrText xml:space="preserve">wc9c/KING.","container-title":"Bioinformatics (Oxford, England)","DOI":"10.1093/bioinformatics/btq559","ISSN":"1367-4811","issue":"22","journalAbbreviation":"Bioinformatics","language":"eng","note":"PMID: 20926424\nPMCID: PMC3025716","page":"2867-2873","source":"PubMed","title":"Robust relationship inference in genome-wide association studies","volume":"26","author":[{"family":"Manichaikul","given":"Ani"},{"family":"Mychaleckyj","given":"Josyf C."},{"family":"Rich","given":"Stephen S."},{"family":"Daly","given":"Kathy"},{"family":"Sale","given":"Michèle"},{"family":"Chen","given":"Wei-Min"}],"issued":{"date-parts":[["2010",11,15]]}}}],"schema":"https://github.com/citation-style-language/schema/raw/master/csl-citation.json"}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31</w:t>
      </w:r>
      <w:r w:rsidRPr="00E22432">
        <w:rPr>
          <w:rFonts w:ascii="Times New Roman" w:hAnsi="Times New Roman" w:cs="Times New Roman"/>
        </w:rPr>
        <w:fldChar w:fldCharType="end"/>
      </w:r>
      <w:r w:rsidRPr="00E22432">
        <w:rPr>
          <w:rFonts w:ascii="Times New Roman" w:hAnsi="Times New Roman" w:cs="Times New Roman"/>
        </w:rPr>
        <w:t>. Ancestry was determined by HARE</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{"citationID":"a2l4m5ndrfg","properties":{"formattedCitation":"\\super 32\\nosupersub{}","plainCitation":"32","noteIndex":0},"citationItems":[{"id":"yZa3nQwf/dv17rsQz","uris":["http://zotero.org/users/1871349/items/YUFBYFLF"],"itemData":{"id":2090,"type":"article-journal","abstract":"Large-scale multi-ethnic cohorts offer unprecedented opportunities to elucidate the genetic factors influencing complex traits related to health and disease among minority populations. At the same time, the genetic diversity in these cohorts presents new challenges for analysis and interpretation. We consider the utility of race and/or ethnicity categories in genome-wide association studies (GWASs) of multi-ethnic cohorts. We demonstrate that race/ethnicity information enhances the ability to understand population-specific genetic architecture. To address the practical issue that self-identified racial/ethnic information may be incomplete, we propose a machine learning algorithm that produces a surrogate variable, termed HARE. We use height as a model trait to demonstrate the utility of HARE and ethnicity-specific GWASs.","container-title":"American Journal of Human Genetics","DOI":"10.1016/j.ajhg.2019.08.012","ISSN":"1537-6605","issue":"4","journalAbbreviation":"Am J Hum Genet","language":"eng","note":"PMID: 31564439\nPMCID: PMC6817526","page":"763-772","source":"PubMed","title":"Harmonizing Genetic Ancestry and Self-identified Race/Ethnicity in Genome-wide Association Studies","volume":"105","author":[{"family":"Fang","given":"Huaying"},{"family":"Hui","given":"Qin"},{"family":"Lynch","given":"Julie"},{"family":"Honerlaw","given":"Jacqueline"},{"family":"Assimes","given":"Themistocles L."},{"family":"Huang","given":"Jie"},{"family":"Vujkovic","given":"Marijana"},{"family":"Damrauer","given":"Scott M."},{"family":"Pyarajan","given":"Saiju"},{"family":"Gaziano","given":"J. Michael"},{"family":"DuVall","given":"Scott L."},{"family":"O'Donnell","given":"Christopher J."},{"family":"Cho","given":"Kelly"},{"family":"Chang","given":"Kyong-Mi"},{"family":"Wilson","given":"Peter W. F."},{"family":"Tsao","given":"Philip S."},{"literal":"VA Million Veteran Program"},{"family":"Sun","given":"Yan V."},{"family":"Tang","given":"Hua"}],"issued":{"date-parts":[["2019",10,3]]}}}],"schema":"https://github.com/citation-style-language/schema/raw/master/csl-citation.json"}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32</w:t>
      </w:r>
      <w:r w:rsidRPr="00E22432">
        <w:rPr>
          <w:rFonts w:ascii="Times New Roman" w:hAnsi="Times New Roman" w:cs="Times New Roman"/>
        </w:rPr>
        <w:fldChar w:fldCharType="end"/>
      </w:r>
      <w:r w:rsidRPr="00E22432">
        <w:rPr>
          <w:rFonts w:ascii="Times New Roman" w:hAnsi="Times New Roman" w:cs="Times New Roman"/>
        </w:rPr>
        <w:t xml:space="preserve"> (genetically inferred ancestry was based on top 30 principal components and ADMIXTURE</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{"citationID":"a1vram2vnpn","properties":{"formattedCitation":"\\super 33\\nosupersub{}","plainCitation":"33","noteIndex":0},"citationItems":[{"id":"yZa3nQwf/nXJ5PlPi","uris":["http://zotero.org/users/1871349/items/ZRV78Y28"],"itemData":{"id":2093,"type":"article-journal","abstract":"Population stratification has long been recognized as a confounding factor in genetic association studies. Estimated ancestries, derived from multi-locus genotype data, can be used to perform a statistical correction for population stratification. One popular technique for estimation of ancestry is the model-based approach embodied by the widely applied program structure. Another approach, implemented in the program EIGENSTRAT, relies on Principal Component Analysis rather than model-based estimation and does not directly deliver admixture fractions. EIGENSTRAT has gained in popularity in part owing to its remarkable speed in comparison to structure. We present a new algorithm and a program, ADMIXTURE, for model-based estimation of ancestry in unrelated individuals. ADMIXTURE adopts the likelihood model embedded in structure. However, ADMIXTURE runs considerably faster, solving problems in minutes that take structure hours. In many of our experiments, we have found that ADMIXTURE is almost as fast as EIGENSTRAT. The runtime improvements of ADMIXTURE rely on a fast block relaxation scheme using sequential quadratic programming for block updates, coupled with a novel quasi-Newton acceleration of convergence. Our algorithm also runs faster and with greater accuracy than the implementation of an Expectation-Maximization (EM) algorithm incorporated in the program FRAPPE. Our simulations show that ADMIXTURE's maximum likelihood estimates of the underlying admixture coefficients and ancestral allele frequencies are as accurate as structure's Bayesian estimates. On real-world data sets, ADMIXTURE's estimates are directly comparable to those from structure and EIGENSTRAT. Taken together, our results show that ADMIXTURE's computational speed opens up the possibility of using a much larger set of markers in model-based ancestry estimation and that its estimates are suitable for use in correcting for population stratification in association studies.","container-title":"Genome Research","DOI":"10.1101/gr.094052.109","ISSN":"1549-5469","issue":"9","journalAbbreviation":"Genome Res","language":"eng","note":"PMID: 19648217\nPMCID: PMC2752134","page":"1655-1664","source":"PubMed","title":"Fast model-based estimation of ancestry in unrelated individuals","volume":"19","author":[{"family":"Alexander","given":"David H."},{"family":"Novembre","given":"John"},{"family":"Lange","given":"Kenneth"}],"issued":{"date-parts":[["2009",9]]}}}],"schema":"https://github.com/citation-style-language/schema/raw/master/csl-citation.json"}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33</w:t>
      </w:r>
      <w:r w:rsidRPr="00E22432">
        <w:rPr>
          <w:rFonts w:ascii="Times New Roman" w:hAnsi="Times New Roman" w:cs="Times New Roman"/>
        </w:rPr>
        <w:fldChar w:fldCharType="end"/>
      </w:r>
      <w:r w:rsidRPr="00E22432">
        <w:rPr>
          <w:rFonts w:ascii="Times New Roman" w:hAnsi="Times New Roman" w:cs="Times New Roman"/>
        </w:rPr>
        <w:t>) and genotypes were phased with SHAPEIT4</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{"citationID":"a1i0ue9afj0","properties":{"formattedCitation":"\\super 34\\nosupersub{}","plainCitation":"34","noteIndex":0},"citationItems":[{"id":"yZa3nQwf/yhVrX32X","uris":["http://zotero.org/users/1871349/items/P35ZTVW3"],"itemData":{"id":2096,"type":"article-journal","abstract":"The number of human genomes being genotyped or sequenced increases exponentially and efficient haplotype estimation methods able to handle this amount of data are now required. Here we present a method, SHAPEIT4, which substantially improves upon other methods to process large genotype and high coverage sequencing datasets. It notably exhibits sub-linear running times with sample size, provides highly accurate haplotypes and allows integrating external phasing information such as large reference panels of haplotypes, collections of pre-phased variants and long sequencing reads. We provide SHAPEIT4 in an open source format and demonstrate its performance in terms of accuracy and running times on two gold standard datasets: the UK Biobank data and the Genome In A Bottle.","container-title":"Nature Communications","DOI":"10.1038/s41467-019-13225-y","ISSN":"2041-1723","issue":"1","journalAbbreviation":"Nat Commun","language":"eng","note":"PMID: 31780650\nPMCID: PMC6882857","page":"5436","source":"PubMed","title":"Accurate, scalable and integrative haplotype estimation","volume":"10","author":[{"family":"Delaneau","given":"Olivier"},{"family":"Zagury","given":"Jean-François"},{"family":"Robinson","given":"Matthew R."},{"family":"Marchini","given":"Jonathan L."},{"family":"Dermitzakis","given":"Emmanouil T."}],"issued":{"date-parts":[["2019",11,28]]}}}],"schema":"https://github.com/citation-style-language/schema/raw/master/csl-citation.json"}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34</w:t>
      </w:r>
      <w:r w:rsidRPr="00E22432">
        <w:rPr>
          <w:rFonts w:ascii="Times New Roman" w:hAnsi="Times New Roman" w:cs="Times New Roman"/>
        </w:rPr>
        <w:fldChar w:fldCharType="end"/>
      </w:r>
      <w:r w:rsidRPr="00E22432">
        <w:rPr>
          <w:rFonts w:ascii="Times New Roman" w:hAnsi="Times New Roman" w:cs="Times New Roman"/>
        </w:rPr>
        <w:t xml:space="preserve"> version 4.1.3. Pre-imputation QC removed variants that had high missingness (&gt; 20%), were monomorphic, or had high differences in frequency between batches. Genotypes were imputed with 1000 Genomes</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{"citationID":"as7gthqq4a","properties":{"formattedCitation":"\\super 35\\nosupersub{}","plainCitation":"35","noteIndex":0},"citationItems":[{"id":"yZa3nQwf/eW700OT7","uris":["http://zotero.org/users/1871349/items/NA7WXK9S"],"itemData":{"id":2099,"type":"article-journal","container-title":"Nature Biotechnology","DOI":"10.1038/nbt0308-256b","ISSN":"1546-1696","issue":"3","journalAbbreviation":"Nat Biotechnol","language":"eng","note":"PMID: 18327223","page":"256","source":"PubMed","title":"1000 Genomes project","volume":"26","author":[{"family":"Siva","given":"Nayanah"}],"issued":{"date-parts":[["2008",3]]}}}],"schema":"https://github.com/citation-style-language/schema/raw/master/csl-citation.json"}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35</w:t>
      </w:r>
      <w:r w:rsidRPr="00E22432">
        <w:rPr>
          <w:rFonts w:ascii="Times New Roman" w:hAnsi="Times New Roman" w:cs="Times New Roman"/>
        </w:rPr>
        <w:fldChar w:fldCharType="end"/>
      </w:r>
      <w:r w:rsidRPr="00E22432">
        <w:rPr>
          <w:rFonts w:ascii="Times New Roman" w:hAnsi="Times New Roman" w:cs="Times New Roman"/>
        </w:rPr>
        <w:t xml:space="preserve"> (except for African individuals, which were imputed with Sanger Institute African Genome Resources Panel</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{"citationID":"a1v08f8099d","properties":{"formattedCitation":"\\super 36\\nosupersub{}","plainCitation":"36","noteIndex":0},"citationItems":[{"id":"yZa3nQwf/xu74i8CG","uris":["http://zotero.org/users/1871349/items/AX5NID3X"],"itemData":{"id":2102,"type":"article-journal","abstract":"Given the importance of Africa to studies of human origins and disease susceptibility, detailed characterization of African genetic diversity is needed. The African Genome Variation Project provides a resource with which to design, implement and interpret genomic studies in sub-Saharan Africa and worldwide. The African Genome Variation Project represents dense genotypes from 1,481 individuals and whole-genome sequences from 320 individuals across sub-Saharan Africa. Using this resource, we find novel evidence of complex, regionally distinct hunter-gatherer and Eurasian admixture across sub-Saharan Africa. We identify new loci under selection, including loci related to malaria susceptibility and hypertension. We show that modern imputation panels (sets of reference genotypes from which unobserved or missing genotypes in study sets can be inferred) can identify association signals at highly differentiated loci across populations in sub-Saharan Africa. Using whole-genome sequencing, we demonstrate further improvements in imputation accuracy, strengthening the case for large-scale sequencing efforts of diverse African haplotypes. Finally, we present an efficient genotype array design capturing common genetic variation in Africa.","container-title":"Nature","DOI":"10.1038/nature13997","ISSN":"1476-4687","issue":"7534","journalAbbreviation":"Nature","language":"eng","note":"PMID: 25470054\nPMCID: PMC4297536","page":"327-332","source":"PubMed","title":"The African Genome Variation Project shapes medical genetics in Africa","volume":"517","author":[{"family":"Gurdasani","given":"Deepti"},{"family":"Carstensen","given":"Tommy"},{"family":"Tekola-Ayele","given":"Fasil"},{"family":"Pagani","given":"Luca"},{"family":"Tachmazidou","given":"Ioanna"},{"family":"Hatzikotoulas","given":"Konstantinos"},{"family":"Karthikeyan","given":"Savita"},{"family":"Iles","given":"Louise"},{"family":"Pollard","given":"Martin O."},{"family":"Choudhury","given":"Ananyo"},{"family":"Ritchie","given":"Graham R. S."},{"family":"Xue","given":"Yali"},{"family":"Asimit","given":"Jennifer"},{"family":"Nsubuga","given":"Rebecca N."},{"family":"Young","given":"Elizabeth H."},{"family":"Pomilla","given":"Cristina"},{"family":"Kivinen","given":"Katja"},{"family":"Rockett","given":"Kirk"},{"family":"Kamali","given":"Anatoli"},{"family":"Doumatey","given":"Ayo P."},{"family":"Asiki","given":"Gershim"},{"family":"Seeley","given":"Janet"},{"family":"Sisay-Joof","given":"Fatoumatta"},{"family":"Jallow","given":"Muminatou"},{"family":"Tollman","given":"Stephen"},{"family":"Mekonnen","given":"Ephrem"},{"family":"Ekong","given":"Rosemary"},{"family":"Oljira","given":"Tamiru"},{"family":"Bradman","given":"Neil"},{"family":"Bojang","given":"Kalifa"},{"family":"Ramsay","given":"Michele"},{"family":"Adeyemo","given":"Adebowale"},{"family":"Bekele","given":"Endashaw"},{"family":"Motala","given":"Ayesha"},{"family":"Norris","given":"Shane A."},{"family":"Pirie","given":"Fraser"},{"family":"Kaleebu","given":"Pontiano"},{"family":"Kwiatkowski","given":"Dominic"},{"family":"Tyler-Smith","given":"Chris"},{"family":"Rotimi","given":"Charles"},{"family":"Zeggini","given":"Eleftheria"},{"family":"Sandhu","given":"Manjinder S."}],"issued":{"date-parts":[["2015",1,15]]}}}],"schema":"https://github.com/citation-style-language/schema/raw/master/csl-citation.json"}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36</w:t>
      </w:r>
      <w:r w:rsidRPr="00E22432">
        <w:rPr>
          <w:rFonts w:ascii="Times New Roman" w:hAnsi="Times New Roman" w:cs="Times New Roman"/>
        </w:rPr>
        <w:fldChar w:fldCharType="end"/>
      </w:r>
      <w:r w:rsidRPr="00E22432">
        <w:rPr>
          <w:rFonts w:ascii="Times New Roman" w:hAnsi="Times New Roman" w:cs="Times New Roman"/>
        </w:rPr>
        <w:t xml:space="preserve"> using Minimac4</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{"citationID":"a2dvihg1odq","properties":{"formattedCitation":"\\super 37\\nosupersub{}","plainCitation":"37","noteIndex":0},"citationItems":[{"id":"yZa3nQwf/ih28Tkz8","uris":["http://zotero.org/users/1871349/items/SZG3MHVK"],"itemData":{"id":624,"type":"article-journal","abstract":"Genotype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productivity.","container-title":"Nature Genetics","DOI":"10.1038/ng.3656","ISSN":"1546-1718","issue":"10","journalAbbreviation":"Nat Genet","language":"eng","note":"PMID: 27571263\nPMCID: PMC5157836","page":"1284-1287","source":"PubMed","title":"Next-generation genotype imputation service and methods","volume":"48","author":[{"family":"Das","given":"Sayantan"},{"family":"Forer","given":"Lukas"},{"family":"Schönherr","given":"Sebastian"},{"family":"Sidore","given":"Carlo"},{"family":"Locke","given":"Adam E."},{"family":"Kwong","given":"Alan"},{"family":"Vrieze","given":"Scott I."},{"family":"Chew","given":"Emily Y."},{"family":"Levy","given":"Shawn"},{"family":"McGue","given":"Matt"},{"family":"Schlessinger","given":"David"},{"family":"Stambolian","given":"Dwight"},{"family":"Loh","given":"Po-Ru"},{"family":"Iacono","given":"William G."},{"family":"Swaroop","given":"Anand"},{"family":"Scott","given":"Laura J."},{"family":"Cucca","given":"Francesco"},{"family":"Kronenberg","given":"Florian"},{"family":"Boehnke","given":"Michael"},{"family":"Abecasis","given":"Gonçalo R."},{"family":"Fuchsberger","given":"Christian"}],"issued":{"date-parts":[["2016",10]]}}}],"schema":"https://github.com/citation-style-language/schema/raw/master/csl-citation.json"}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37</w:t>
      </w:r>
      <w:r w:rsidRPr="00E22432">
        <w:rPr>
          <w:rFonts w:ascii="Times New Roman" w:hAnsi="Times New Roman" w:cs="Times New Roman"/>
        </w:rPr>
        <w:fldChar w:fldCharType="end"/>
      </w:r>
      <w:r w:rsidRPr="00E22432">
        <w:rPr>
          <w:rFonts w:ascii="Times New Roman" w:hAnsi="Times New Roman" w:cs="Times New Roman"/>
        </w:rPr>
        <w:t>. Then, we performed sample-level quality control which: a) retained samples with sample call rates &gt; 98.5%, b) retained samples with sample heterozygosity rates which deviate 4SD or less from the samples’ heterozygosity rate mean and c) removed related samples and samples with cryptic relationship with a kinship coefficient cut-off of ≥ 0.0884 (first samples with multiple relationships were removed; then samples with the highest missingness rates were removed from the remaining relationship pairs). Variant-level filtering was performed by retaining variants with MAF &gt; 0.005, effective minor allele count ≥ 30, variant call rates &gt; 95%, Hardy-Weinberg equilibrium test p value &gt; 5 × 10</w:t>
      </w:r>
      <w:r w:rsidRPr="00E22432">
        <w:rPr>
          <w:rFonts w:ascii="Times New Roman" w:hAnsi="Times New Roman" w:cs="Times New Roman"/>
          <w:vertAlign w:val="superscript"/>
        </w:rPr>
        <w:t>-8</w:t>
      </w:r>
      <w:r w:rsidRPr="00E22432">
        <w:rPr>
          <w:rFonts w:ascii="Times New Roman" w:hAnsi="Times New Roman" w:cs="Times New Roman"/>
        </w:rPr>
        <w:t>, and imputation R</w:t>
      </w:r>
      <w:r w:rsidRPr="00E22432">
        <w:rPr>
          <w:rFonts w:ascii="Times New Roman" w:hAnsi="Times New Roman" w:cs="Times New Roman"/>
          <w:vertAlign w:val="superscript"/>
        </w:rPr>
        <w:t>2</w:t>
      </w:r>
      <w:r w:rsidRPr="00E22432">
        <w:rPr>
          <w:rFonts w:ascii="Times New Roman" w:hAnsi="Times New Roman" w:cs="Times New Roman"/>
        </w:rPr>
        <w:t xml:space="preserve"> &gt; 0.4. </w:t>
      </w:r>
    </w:p>
    <w:p w14:paraId="1BDEBBCC" w14:textId="75ACE428" w:rsidR="00A80A84" w:rsidRDefault="00350282" w:rsidP="003E58DB">
      <w:pPr>
        <w:spacing w:line="480" w:lineRule="auto"/>
        <w:ind w:firstLine="720"/>
        <w:contextualSpacing/>
        <w:jc w:val="both"/>
        <w:rPr>
          <w:rFonts w:ascii="Times New Roman" w:hAnsi="Times New Roman" w:cs="Times New Roman"/>
        </w:rPr>
      </w:pPr>
      <w:r w:rsidRPr="00E22432">
        <w:rPr>
          <w:rFonts w:ascii="Times New Roman" w:hAnsi="Times New Roman" w:cs="Times New Roman"/>
        </w:rPr>
        <w:lastRenderedPageBreak/>
        <w:t>TRD posterior probabilities were inverse rank normalized to a mean of 0 and a standard deviation of 1. GWAS analysis was conducted employing a linear regression in PLINK 2.0 using covariates for age, sex, and top 20 principal components.</w:t>
      </w:r>
    </w:p>
    <w:p w14:paraId="1AB1D9BD" w14:textId="77777777" w:rsidR="00DF4413" w:rsidRDefault="00DF4413">
      <w:pPr>
        <w:rPr>
          <w:rFonts w:ascii="Times New Roman" w:hAnsi="Times New Roman" w:cs="Times New Roman"/>
        </w:rPr>
      </w:pPr>
    </w:p>
    <w:p w14:paraId="76B3356D" w14:textId="77777777" w:rsidR="00DF4413" w:rsidRPr="00DF4413" w:rsidRDefault="00DF4413" w:rsidP="00DF4413">
      <w:pPr>
        <w:spacing w:line="480" w:lineRule="auto"/>
        <w:contextualSpacing/>
        <w:jc w:val="both"/>
        <w:rPr>
          <w:rFonts w:ascii="Times New Roman" w:eastAsia="Times New Roman" w:hAnsi="Times New Roman" w:cs="Times New Roman"/>
          <w:b/>
          <w:bCs/>
          <w:iCs/>
          <w:lang w:eastAsia="ko-KR"/>
        </w:rPr>
      </w:pPr>
      <w:r w:rsidRPr="00DF4413">
        <w:rPr>
          <w:rFonts w:ascii="Times New Roman" w:eastAsia="Times New Roman" w:hAnsi="Times New Roman" w:cs="Times New Roman"/>
          <w:b/>
          <w:bCs/>
          <w:iCs/>
          <w:lang w:eastAsia="ko-KR"/>
        </w:rPr>
        <w:t xml:space="preserve">Conditional GWAS using </w:t>
      </w:r>
      <w:proofErr w:type="spellStart"/>
      <w:r w:rsidRPr="00DF4413">
        <w:rPr>
          <w:rFonts w:ascii="Times New Roman" w:eastAsia="Times New Roman" w:hAnsi="Times New Roman" w:cs="Times New Roman"/>
          <w:b/>
          <w:bCs/>
          <w:iCs/>
          <w:lang w:eastAsia="ko-KR"/>
        </w:rPr>
        <w:t>mtCOJO</w:t>
      </w:r>
      <w:proofErr w:type="spellEnd"/>
    </w:p>
    <w:p w14:paraId="1E2FCFD1" w14:textId="77777777" w:rsidR="00DF4413" w:rsidRPr="00DF4413" w:rsidRDefault="00DF4413" w:rsidP="00DF4413">
      <w:pPr>
        <w:spacing w:line="480" w:lineRule="auto"/>
        <w:ind w:firstLine="720"/>
        <w:contextualSpacing/>
        <w:jc w:val="both"/>
        <w:rPr>
          <w:rFonts w:ascii="Times New Roman" w:eastAsia="Times New Roman" w:hAnsi="Times New Roman" w:cs="Times New Roman"/>
          <w:lang w:eastAsia="ko-KR"/>
        </w:rPr>
      </w:pPr>
      <w:proofErr w:type="spellStart"/>
      <w:r w:rsidRPr="00DF4413">
        <w:rPr>
          <w:rFonts w:ascii="Times New Roman" w:eastAsia="Times New Roman" w:hAnsi="Times New Roman" w:cs="Times New Roman"/>
          <w:lang w:eastAsia="ko-KR"/>
        </w:rPr>
        <w:t>mtCOJO</w:t>
      </w:r>
      <w:proofErr w:type="spellEnd"/>
      <w:r w:rsidRPr="00DF4413">
        <w:rPr>
          <w:rFonts w:ascii="Times New Roman" w:eastAsia="Times New Roman" w:hAnsi="Times New Roman" w:cs="Times New Roman"/>
          <w:lang w:eastAsia="ko-KR"/>
        </w:rPr>
        <w:t xml:space="preserve"> analysis was performed on the TRD meta-analyses as the outcome traits with the GIANT European ancestries GWAS summary statistics</w:t>
      </w:r>
      <w:r w:rsidRPr="00DF4413">
        <w:rPr>
          <w:rFonts w:ascii="Times New Roman" w:eastAsia="Times New Roman" w:hAnsi="Times New Roman" w:cs="Times New Roman"/>
          <w:lang w:eastAsia="ko-KR"/>
        </w:rPr>
        <w:fldChar w:fldCharType="begin"/>
      </w:r>
      <w:r w:rsidRPr="00DF4413">
        <w:rPr>
          <w:rFonts w:ascii="Times New Roman" w:eastAsia="Times New Roman" w:hAnsi="Times New Roman" w:cs="Times New Roman"/>
          <w:lang w:eastAsia="ko-KR"/>
        </w:rPr>
        <w:instrText xml:space="preserve"> ADDIN ZOTERO_ITEM CSL_CITATION {"citationID":"a2ljq1gc07k","properties":{"formattedCitation":"\\super 36\\nosupersub{}","plainCitation":"36","noteIndex":0},"citationItems":[{"id":266,"uris":["http://zotero.org/users/1871349/items/63M23VJW"],"itemData":{"id":266,"type":"article-journal","abstract":"More than one in three adults worldwide is either overweight or obese. Epidemiological studies indicate that the location and distribution of excess fat, rather than general adiposity, are more informative for predicting risk of obesity sequelae, including cardiometabolic disease and cancer. We performed a genome-wide association study meta-analysis of body fat distribution, measured by waist-to-hip ratio (WHR) adjusted for body mass index (WHRadjBMI), and identified 463 signals in 346 loci. Heritability and variant effects were generally stronger in women than men, and we found approximately one-third of all signals to be sexually dimorphic. The 5% of individuals carrying the most WHRadjBMI-increasing alleles were 1.62 times more likely than the bottom 5% to have a WHR above the thresholds used for metabolic syndrome. These data, made publicly available, will inform the biology of body fat distribution and its relationship with disease.","container-title":"Human Molecular Genetics","DOI":"10.1093/hmg/ddy327","ISSN":"0964-6906","issue":"1","note":"PMID: 30239722","page":"166–174","title":"Meta-analysis of genome-wide association studies for body fat distribution in 694 649 individuals of European ancestry","volume":"28","author":[{"family":"Pulit","given":"Sara L"},{"family":"Stoneman","given":"Charli"},{"family":"Morris","given":"Andrew P"},{"family":"Wood","given":"Andrew R"},{"family":"Glastonbury","given":"Craig A"},{"family":"Tyrrell","given":"Jessica"},{"family":"Yengo","given":"Loïc"},{"family":"Ferreira","given":"Teresa"},{"family":"Marouli","given":"Eirini"},{"family":"Ji","given":"Yingjie"},{"family":"Yang","given":"Jian"},{"family":"Jones","given":"Samuel"},{"family":"Beaumont","given":"Robin"},{"family":"Croteau-Chonka","given":"Damien C"},{"family":"Winkler","given":"Thomas W"},{"family":"Hattersley","given":"Andrew T"},{"family":"Loos","given":"Ruth J F"},{"family":"Hirschhorn","given":"Joel N"},{"family":"Visscher","given":"Peter M"},{"family":"Frayling","given":"Timothy M"},{"family":"Yaghootkar","given":"Hanieh"},{"family":"Lindgren","given":"Cecilia M"}],"issued":{"date-parts":[["2019",1]]}}}],"schema":"https://github.com/citation-style-language/schema/raw/master/csl-citation.json"} </w:instrText>
      </w:r>
      <w:r w:rsidRPr="00DF4413">
        <w:rPr>
          <w:rFonts w:ascii="Times New Roman" w:eastAsia="Times New Roman" w:hAnsi="Times New Roman" w:cs="Times New Roman"/>
          <w:lang w:eastAsia="ko-KR"/>
        </w:rPr>
        <w:fldChar w:fldCharType="separate"/>
      </w:r>
      <w:r w:rsidRPr="00DF4413">
        <w:rPr>
          <w:rFonts w:ascii="Times New Roman" w:eastAsia="Times New Roman" w:hAnsi="Times New Roman" w:cs="Times New Roman"/>
          <w:vertAlign w:val="superscript"/>
          <w:lang w:eastAsia="ko-KR"/>
        </w:rPr>
        <w:t>36</w:t>
      </w:r>
      <w:r w:rsidRPr="00DF4413">
        <w:rPr>
          <w:rFonts w:ascii="Times New Roman" w:eastAsia="Times New Roman" w:hAnsi="Times New Roman" w:cs="Times New Roman"/>
          <w:lang w:eastAsia="ko-KR"/>
        </w:rPr>
        <w:fldChar w:fldCharType="end"/>
      </w:r>
      <w:r w:rsidRPr="00DF4413">
        <w:rPr>
          <w:rFonts w:ascii="Times New Roman" w:eastAsia="Times New Roman" w:hAnsi="Times New Roman" w:cs="Times New Roman"/>
          <w:lang w:eastAsia="ko-KR"/>
        </w:rPr>
        <w:t xml:space="preserve"> as the exposure trait since </w:t>
      </w:r>
      <w:proofErr w:type="spellStart"/>
      <w:r w:rsidRPr="00DF4413">
        <w:rPr>
          <w:rFonts w:ascii="Times New Roman" w:eastAsia="Times New Roman" w:hAnsi="Times New Roman" w:cs="Times New Roman"/>
          <w:lang w:eastAsia="ko-KR"/>
        </w:rPr>
        <w:t>mtCOJO</w:t>
      </w:r>
      <w:proofErr w:type="spellEnd"/>
      <w:r w:rsidRPr="00DF4413">
        <w:rPr>
          <w:rFonts w:ascii="Times New Roman" w:eastAsia="Times New Roman" w:hAnsi="Times New Roman" w:cs="Times New Roman"/>
          <w:lang w:eastAsia="ko-KR"/>
        </w:rPr>
        <w:t xml:space="preserve"> requires an ancestry-matched LD reference panel. In the selection of SNPs as instruments, independence was defined as SNPs more than 1 </w:t>
      </w:r>
      <w:proofErr w:type="spellStart"/>
      <w:r w:rsidRPr="00DF4413">
        <w:rPr>
          <w:rFonts w:ascii="Times New Roman" w:eastAsia="Times New Roman" w:hAnsi="Times New Roman" w:cs="Times New Roman"/>
          <w:lang w:eastAsia="ko-KR"/>
        </w:rPr>
        <w:t>megabase</w:t>
      </w:r>
      <w:proofErr w:type="spellEnd"/>
      <w:r w:rsidRPr="00DF4413">
        <w:rPr>
          <w:rFonts w:ascii="Times New Roman" w:eastAsia="Times New Roman" w:hAnsi="Times New Roman" w:cs="Times New Roman"/>
          <w:lang w:eastAsia="ko-KR"/>
        </w:rPr>
        <w:t xml:space="preserve"> (Mb) apart or with an LD r2 value &lt; 0.05 based on the 1000 Genomes Project Phase 3 European reference panel</w:t>
      </w:r>
      <w:r w:rsidRPr="00DF4413">
        <w:rPr>
          <w:rFonts w:ascii="Times New Roman" w:eastAsia="Times New Roman" w:hAnsi="Times New Roman" w:cs="Times New Roman"/>
          <w:lang w:eastAsia="ko-KR"/>
        </w:rPr>
        <w:fldChar w:fldCharType="begin"/>
      </w:r>
      <w:r w:rsidRPr="00DF4413">
        <w:rPr>
          <w:rFonts w:ascii="Times New Roman" w:eastAsia="Times New Roman" w:hAnsi="Times New Roman" w:cs="Times New Roman"/>
          <w:lang w:eastAsia="ko-KR"/>
        </w:rPr>
        <w:instrText xml:space="preserve"> ADDIN ZOTERO_ITEM CSL_CITATION {"citationID":"abpgkbls0o","properties":{"formattedCitation":"\\super 37\\nosupersub{}","plainCitation":"37","noteIndex":0},"citationItems":[{"id":677,"uris":["http://zotero.org/users/1871349/items/ES9H7VHC"],"itemData":{"id":677,"type":"article-journal","abstract":"The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studies.","container-title":"Nature","DOI":"10.1038/nature15393","ISSN":"0028-0836","issue":"7571","note":"PMID: 26432245","page":"68–74","title":"A global reference for human genetic variation","volume":"526","author":[{"family":"Auton","given":"Adam"},{"family":"Abecasis","given":"Gonçalo R"},{"family":"Altshuler","given":"David M."},{"family":"Durbin","given":"Richard M"},{"family":"Abecasis","given":"Gonçalo R"},{"family":"Bentley","given":"David R."},{"family":"Chakravarti","given":"Aravinda"},{"family":"Clark","given":"Andrew G."},{"family":"Donnelly","given":"Peter"},{"family":"Eichler","given":"Evan E."},{"family":"Flicek","given":"Paul"},{"family":"Gabriel","given":"Stacey B."},{"family":"Gibbs","given":"Richard A."},{"family":"Green","given":"Eric D."},{"family":"Hurles","given":"Matthew E."},{"family":"Knoppers","given":"Bartha M."},{"family":"Korbel","given":"Jan O"},{"family":"Lander","given":"Eric S."},{"family":"Lee","given":"Charles"},{"family":"Lehrach","given":"Hans"},{"family":"Mardis","given":"Elaine R."},{"family":"Marth","given":"Gabor T."},{"family":"McVean","given":"Gil A"},{"family":"Nickerson","given":"Deborah A."},{"family":"Schmidt","given":"Jeanette P."},{"family":"Sherry","given":"Stephen T."},{"family":"Wang","given":"Jun"},{"family":"Wilson","given":"Richard K."},{"family":"Gibbs","given":"Richard A."},{"family":"Boerwinkle","given":"Eric"},{"family":"Doddapaneni","given":"Harsha"},{"family":"Han","given":"Yi"},{"family":"Korchina","given":"Viktoriya"},{"family":"Kovar","given":"Christie"},{"family":"Lee","given":"Sandra"},{"family":"Muzny","given":"Donna"},{"family":"Reid","given":"Jeffrey G."},{"family":"Zhu","given":"Yiming"},{"family":"Wang","given":"Jun"},{"family":"Chang","given":"Yuqi"},{"family":"Feng","given":"Qiang"},{"family":"Fang","given":"Xiaodong"},{"family":"Guo","given":"Xiaosen"},{"family":"Jian","given":"Min"},{"family":"Jiang","given":"Hui"},{"family":"Jin","given":"Xin"},{"family":"Lan","given":"Tianming"},{"family":"Li","given":"Guoqing"},{"family":"Li","given":"Jingxiang"},{"family":"Li","given":"Yingrui"},{"family":"Liu","given":"Shengmao"},{"family":"Liu","given":"Xiao"},{"family":"Lu","given":"Yao"},{"family":"Ma","given":"Xuedi"},{"family":"Tang","given":"Meifang"},{"family":"Wang","given":"Bo"},{"family":"Wang","given":"Guangbiao"},{"family":"Wu","given":"Honglong"},{"family":"Wu","given":"Renhua"},{"family":"Xu","given":"Xun"},{"family":"Yin","given":"Ye"},{"family":"Zhang","given":"Dandan"},{"family":"Zhang","given":"Wenwei"},{"family":"Zhao","given":"Jiao"},{"family":"Zhao","given":"Meiru"},{"family":"Zheng","given":"Xiaole"},{"family":"Lander","given":"Eric S."},{"family":"Altshuler","given":"David M."},{"family":"Gabriel","given":"Stacey B."},{"family":"Gupta","given":"Namrata"},{"family":"Gharani","given":"Neda"},{"family":"Toji","given":"Lorraine H."},{"family":"Gerry","given":"Norman P."},{"family":"Resch","given":"Alissa M."},{"family":"Flicek","given":"Paul"},{"family":"Barker","given":"Jonathan"},{"family":"Clarke","given":"Laura"},{"family":"Gil","given":"Laurent"},{"family":"Hunt","given":"Sarah E."},{"family":"Kelman","given":"Gavin"},{"family":"Kulesha","given":"Eugene"},{"family":"Leinonen","given":"Rasko"},{"family":"McLaren","given":"William M."},{"family":"Radhakrishnan","given":"Rajesh"},{"family":"Roa","given":"Asier"},{"family":"Smirnov","given":"Dmitriy"},{"family":"Smith","given":"Richard E."},{"family":"Streeter","given":"Ian"},{"family":"Thormann","given":"Anja"},{"family":"Toneva","given":"Iliana"},{"family":"Vaughan","given":"Brendan"},{"family":"Zheng-Bradley","given":"Xiangqun"},{"family":"Bentley","given":"David R."},{"family":"Grocock","given":"Russell"},{"family":"Humphray","given":"Sean"},{"family":"James","given":"Terena"},{"family":"Kingsbury","given":"Zoya"},{"family":"Lehrach","given":"Hans"},{"family":"Sudbrak","given":"Ralf"},{"family":"Albrecht","given":"Marcus W."},{"family":"Amstislavskiy","given":"Vyacheslav S."},{"family":"Borodina","given":"Tatiana A."},{"family":"Lienhard","given":"Matthias"},{"family":"Mertes","given":"Florian"},{"family":"Sultan","given":"Marc"},{"family":"Timmermann","given":"Bernd"},{"family":"Yaspo","given":"Marie-Laure"},{"family":"Mardis","given":"Elaine R."},{"family":"Wilson","given":"Richard K."},{"family":"Fulton","given":"Lucinda"},{"family":"Fulton","given":"Robert"},{"family":"Sherry","given":"Stephen T."},{"family":"Ananiev","given":"Victor"},{"family":"Belaia","given":"Zinaida"},{"family":"Beloslyudtsev","given":"Dimitriy"},{"family":"Bouk","given":"Nathan"},{"family":"Chen","given":"Chao"},{"family":"Church","given":"Deanna"},{"family":"Cohen","given":"Robert"},{"family":"Cook","given":"Charles"},{"family":"Garner","given":"John"},{"family":"Hefferon","given":"Timothy"},{"family":"Kimelman","given":"Mikhail"},{"family":"Liu","given":"Chunlei"},{"family":"Lopez","given":"John"},{"family":"Meric","given":"Peter"},{"family":"O'Sullivan","given":"Chris"},{"family":"Ostapchuk","given":"Yuri"},{"family":"Phan","given":"Lon"},{"family":"Ponomarov","given":"Sergiy"},{"family":"Schneider","given":"Valerie"},{"family":"Shekhtman","given":"Eugene"},{"family":"Sirotkin","given":"Karl"},{"family":"Slotta","given":"Douglas"},{"family":"Zhang","given":"Hua"},{"family":"McVean","given":"Gil A"},{"family":"Durbin","given":"Richard M"},{"family":"Balasubramaniam","given":"Senduran"},{"family":"Burton","given":"John"},{"family":"Danecek","given":"Petr"},{"family":"Keane","given":"Thomas M."},{"family":"Kolb-Kokocinski","given":"Anja"},{"family":"McCarthy","given":"Shane"},{"family":"Stalker","given":"James"},{"family":"Quail","given":"Michael"},{"family":"Schmidt","given":"Jeanette P."},{"family":"Davies","given":"Christopher J."},{"family":"Gollub","given":"Jeremy"},{"family":"Webster","given":"Teresa"},{"family":"Wong","given":"Brant"},{"family":"Zhan","given":"Yiping"},{"family":"Auton","given":"Adam"},{"family":"Campbell","given":"Christopher L."},{"family":"Kong","given":"Yu"},{"family":"Marcketta","given":"Anthony"},{"family":"Gibbs","given":"Richard A."},{"family":"Yu","given":"Fuli"},{"family":"Antunes","given":"Lilian"},{"family":"Bainbridge","given":"Matthew"},{"family":"Muzny","given":"Donna"},{"family":"Sabo","given":"Aniko"},{"family":"Huang","given":"Zhuoyi"},{"family":"Wang","given":"Jun"},{"family":"Coin","given":"Lachlan J. M."},{"family":"Fang","given":"Lin"},{"family":"Guo","given":"Xiaosen"},{"family":"Jin","given":"Xin"},{"family":"Li","given":"Guoqing"},{"family":"Li","given":"Qibin"},{"family":"Li","given":"Yingrui"},{"family":"Li","given":"Zhenyu"},{"family":"Lin","given":"Haoxiang"},{"family":"Liu","given":"Binghang"},{"family":"Luo","given":"Ruibang"},{"family":"Shao","given":"Haojing"},{"family":"Xie","given":"Yinlong"},{"family":"Ye","given":"Chen"},{"family":"Yu","given":"Chang"},{"family":"Zhang","given":"Fan"},{"family":"Zheng","given":"Hancheng"},{"family":"Zhu","given":"Hongmei"},{"family":"Alkan","given":"Can"},{"family":"Dal","given":"Elif"},{"family":"Kahveci","given":"Fatma"},{"family":"Marth","given":"Gabor T."},{"family":"Garrison","given":"Erik P"},{"family":"Kural","given":"Deniz"},{"family":"Lee","given":"Wan-Ping"},{"family":"Fung Leong","given":"Wen"},{"family":"Stromberg","given":"Michael"},{"family":"Ward","given":"Alistair N."},{"family":"Wu","given":"Jiantao"},{"family":"Zhang","given":"Mengyao"},{"family":"Daly","given":"Mark J."},{"family":"DePristo","given":"Mark A."},{"family":"Handsaker","given":"Robert E."},{"family":"Altshuler","given":"David M."},{"family":"Banks","given":"Eric"},{"family":"Bhatia","given":"Gaurav"},{"family":"Angel","given":"Guillermo","non-dropping-particle":"del"},{"family":"Gabriel","given":"Stacey B."},{"family":"Genovese","given":"Giulio"},{"family":"Gupta","given":"Namrata"},{"family":"Li","given":"Heng"},{"family":"Kashin","given":"Seva"},{"family":"Lander","given":"Eric S."},{"family":"McCarroll","given":"Steven A."},{"family":"Nemesh","given":"James C."},{"family":"Poplin","given":"Ryan E."},{"family":"Yoon","given":"Seungtai C."},{"family":"Lihm","given":"Jayon"},{"family":"Makarov","given":"Vladimir"},{"family":"Clark","given":"Andrew G."},{"family":"Gottipati","given":"Srikanth"},{"family":"Keinan","given":"Alon"},{"family":"Rodriguez-Flores","given":"Juan L."},{"family":"Korbel","given":"Jan O"},{"family":"Rausch","given":"Tobias"},{"family":"Fritz","given":"Markus H."},{"family":"Stütz","given":"Adrian M."},{"family":"Flicek","given":"Paul"},{"family":"Beal","given":"Kathryn"},{"family":"Clarke","given":"Laura"},{"family":"Datta","given":"Avik"},{"family":"Herrero","given":"Javier"},{"family":"McLaren","given":"William M."},{"family":"Ritchie","given":"Graham R. S."},{"family":"Smith","given":"Richard E."},{"family":"Zerbino","given":"Daniel"},{"family":"Zheng-Bradley","given":"Xiangqun"},{"family":"Sabeti","given":"Pardis C."},{"family":"Shlyakhter","given":"Ilya"},{"family":"Schaffner","given":"Stephen F."},{"family":"Vitti","given":"Joseph"},{"family":"Cooper","given":"David N."},{"family":"Ball","given":"Edward V."},{"family":"Stenson","given":"Peter D."},{"family":"Bentley","given":"David R."},{"family":"Barnes","given":"Bret"},{"family":"Bauer","given":"Markus"},{"family":"Keira Cheetham","given":"R."},{"family":"Cox","given":"Anthony"},{"family":"Eberle","given":"Michael"},{"family":"Humphray","given":"Sean"},{"family":"Kahn","given":"Scott"},{"family":"Murray","given":"Lisa"},{"family":"Peden","given":"John"},{"family":"Shaw","given":"Richard"},{"family":"Kenny","given":"Eimear E."},{"family":"Batzer","given":"Mark A."},{"family":"Konkel","given":"Miriam K."},{"family":"Walker","given":"Jerilyn A."},{"family":"MacArthur","given":"Daniel G."},{"family":"Lek","given":"Monkol"},{"family":"Sudbrak","given":"Ralf"},{"family":"Amstislavskiy","given":"Vyacheslav S."},{"family":"Herwig","given":"Ralf"},{"family":"Mardis","given":"Elaine R."},{"family":"Ding","given":"Li"},{"family":"Koboldt","given":"Daniel C."},{"family":"Larson","given":"David"},{"family":"Ye","given":"Kai"},{"family":"Gravel","given":"Simon"},{"family":"Swaroop","given":"Anand"},{"family":"Chew","given":"Emily"},{"family":"Lappalainen","given":"Tuuli"},{"family":"Erlich","given":"Yaniv"},{"family":"Gymrek","given":"Melissa"},{"family":"Frederick Willems","given":"Thomas"},{"family":"Simpson","given":"Jared T."},{"family":"Shriver","given":"Mark D."},{"family":"Rosenfeld","given":"Jeffrey A."},{"family":"Bustamante","given":"Carlos D."},{"family":"Montgomery","given":"Stephen B."},{"family":"De La Vega","given":"Francisco M."},{"family":"Byrnes","given":"Jake K."},{"family":"Carroll","given":"Andrew W."},{"family":"DeGorter","given":"Marianne K."},{"family":"Lacroute","given":"Phil"},{"family":"Maples","given":"Brian K."},{"family":"Martin","given":"Alicia R."},{"family":"Moreno-Estrada","given":"Andres"},{"family":"Shringarpure","given":"Suyash S."},{"family":"Zakharia","given":"Fouad"},{"family":"Halperin","given":"Eran"},{"family":"Baran","given":"Yael"},{"family":"Lee","given":"Charles"},{"family":"Cerveira","given":"Eliza"},{"family":"Hwang","given":"Jaeho"},{"family":"Malhotra","given":"Ankit"},{"family":"Plewczynski","given":"Dariusz"},{"family":"Radew","given":"Kamen"},{"family":"Romanovitch","given":"Mallory"},{"family":"Zhang","given":"Chengsheng"},{"family":"Hyland","given":"Fiona C. L."},{"family":"Craig","given":"David W."},{"family":"Christoforides","given":"Alexis"},{"family":"Homer","given":"Nils"},{"family":"Izatt","given":"Tyler"},{"family":"Kurdoglu","given":"Ahmet A."},{"family":"Sinari","given":"Shripad A."},{"family":"Squire","given":"Kevin"},{"family":"Sherry","given":"Stephen T."},{"family":"Xiao","given":"Chunlin"},{"family":"Sebat","given":"Jonathan"},{"family":"Antaki","given":"Danny"},{"family":"Gujral","given":"Madhusudan"},{"family":"Noor","given":"Amina"},{"family":"Ye","given":"Kenny"},{"family":"Burchard","given":"Esteban G."},{"family":"Hernandez","given":"Ryan D."},{"family":"Gignoux","given":"Christopher R."},{"family":"Haussler","given":"David"},{"family":"Katzman","given":"Sol J."},{"family":"James Kent","given":"W."},{"family":"Howie","given":"Bryan"},{"family":"Ruiz-Linares","given":"Andres"},{"family":"Dermitzakis","given":"Emmanouil T."},{"family":"Devine","given":"Scott E."},{"family":"Abecasis","given":"Gonçalo R"},{"family":"Min Kang","given":"Hyun"},{"family":"Kidd","given":"Jeffrey M."},{"family":"Blackwell","given":"Tom"},{"family":"Caron","given":"Sean"},{"family":"Chen","given":"Wei"},{"family":"Emery","given":"Sarah"},{"family":"Fritsche","given":"Lars"},{"family":"Fuchsberger","given":"Christian"},{"family":"Jun","given":"Goo"},{"family":"Li","given":"Bingshan"},{"family":"Lyons","given":"Robert"},{"family":"Scheller","given":"Chris"},{"family":"Sidore","given":"Carlo"},{"family":"Song","given":"Shiya"},{"family":"Sliwerska","given":"Elzbieta"},{"family":"Taliun","given":"Daniel"},{"family":"Tan","given":"Adrian"},{"family":"Welch","given":"Ryan"},{"family":"Kate Wing","given":"Mary"},{"family":"Zhan","given":"Xiaowei"},{"family":"Awadalla","given":"Philip"},{"family":"Hodgkinson","given":"Alan"},{"family":"Li","given":"Yun"},{"family":"Shi","given":"Xinghua"},{"family":"Quitadamo","given":"Andrew"},{"family":"Lunter","given":"Gerton"},{"family":"McVean","given":"Gil A"},{"family":"Marchini","given":"Jonathan L"},{"family":"Myers","given":"Simon"},{"family":"Churchhouse","given":"Claire"},{"family":"Delaneau","given":"Olivier"},{"family":"Gupta-Hinch","given":"Anjali"},{"family":"Kretzschmar","given":"Warren"},{"family":"Iqbal","given":"Zamin"},{"family":"Mathieson","given":"Iain"},{"family":"Menelaou","given":"Androniki"},{"family":"Rimmer","given":"Andy"},{"family":"Xifara","given":"Dionysia K."},{"family":"Oleksyk","given":"Taras K."},{"family":"Fu","given":"Yunxin"},{"family":"Liu","given":"Xiaoming"},{"family":"Xiong","given":"Momiao"},{"family":"Jorde","given":"Lynn"},{"family":"Witherspoon","given":"David"},{"family":"Xing","given":"Jinchuan"},{"family":"Eichler","given":"Evan E."},{"family":"Browning","given":"Brian L."},{"family":"Browning","given":"Sharon R."},{"family":"Hormozdiari","given":"Fereydoun"},{"family":"Sudmant","given":"Peter H."},{"family":"Khurana","given":"Ekta"},{"family":"Durbin","given":"Richard M"},{"family":"Hurles","given":"Matthew E."},{"family":"Tyler-Smith","given":"Chris"},{"family":"Albers","given":"Cornelis A."},{"family":"Ayub","given":"Qasim"},{"family":"Balasubramaniam","given":"Senduran"},{"family":"Chen","given":"Yuan"},{"family":"Colonna","given":"Vincenza"},{"family":"Danecek","given":"Petr"},{"family":"Jostins","given":"Luke"},{"family":"Keane","given":"Thomas M."},{"family":"McCarthy","given":"Shane"},{"family":"Walter","given":"Klaudia"},{"family":"Xue","given":"Yali"},{"family":"Gerstein","given":"Mark B."},{"family":"Abyzov","given":"Alexej"},{"family":"Balasubramanian","given":"Suganthi"},{"family":"Chen","given":"Jieming"},{"family":"Clarke","given":"Declan"},{"family":"Fu","given":"Yao"},{"family":"Harmanci","given":"Arif O."},{"family":"Jin","given":"Mike"},{"family":"Lee","given":"Donghoon"},{"family":"Liu","given":"Jeremy"},{"family":"Jasmine Mu","given":"Xinmeng"},{"family":"Zhang","given":"Jing"},{"family":"Zhang","given":"Yan"},{"family":"Li","given":"Yingrui"},{"family":"Luo","given":"Ruibang"},{"family":"Zhu","given":"Hongmei"},{"family":"Alkan","given":"Can"},{"family":"Dal","given":"Elif"},{"family":"Kahveci","given":"Fatma"},{"family":"Marth","given":"Gabor T."},{"family":"Garrison","given":"Erik P"},{"family":"Kural","given":"Deniz"},{"family":"Lee","given":"Wan-Ping"},{"family":"Ward","given":"Alistair N."},{"family":"Wu","given":"Jiantao"},{"family":"Zhang","given":"Mengyao"},{"family":"McCarroll","given":"Steven A."},{"family":"Handsaker","given":"Robert E."},{"family":"Altshuler","given":"David M."},{"family":"Banks","given":"Eric"},{"family":"Angel","given":"Guillermo","non-dropping-particle":"del"},{"family":"Genovese","given":"Giulio"},{"family":"Hartl","given":"Chris"},{"family":"Li","given":"Heng"},{"family":"Kashin","given":"Seva"},{"family":"Nemesh","given":"James C."},{"family":"Shakir","given":"Khalid"},{"family":"Yoon","given":"Seungtai C."},{"family":"Lihm","given":"Jayon"},{"family":"Makarov","given":"Vladimir"},{"family":"Degenhardt","given":"Jeremiah"},{"family":"Korbel","given":"Jan O"},{"family":"Fritz","given":"Markus H."},{"family":"Meiers","given":"Sascha"},{"family":"Raeder","given":"Benjamin"},{"family":"Rausch","given":"Tobias"},{"family":"Stütz","given":"Adrian M."},{"family":"Flicek","given":"Paul"},{"family":"Paolo Casale","given":"Francesco"},{"family":"Clarke","given":"Laura"},{"family":"Smith","given":"Richard E."},{"family":"Stegle","given":"Oliver"},{"family":"Zheng-Bradley","given":"Xiangqun"},{"family":"Bentley","given":"David R."},{"family":"Barnes","given":"Bret"},{"family":"Keira Cheetham","given":"R."},{"family":"Eberle","given":"Michael"},{"family":"Humphray","given":"Sean"},{"family":"Kahn","given":"Scott"},{"family":"Murray","given":"Lisa"},{"family":"Shaw","given":"Richard"},{"family":"Lameijer","given":"Eric-Wubbo"},{"family":"Batzer","given":"Mark A."},{"family":"Konkel","given":"Miriam K."},{"family":"Walker","given":"Jerilyn A."},{"family":"Ding","given":"Li"},{"family":"Hall","given":"Ira"},{"family":"Ye","given":"Kai"},{"family":"Lacroute","given":"Phil"},{"family":"Lee","given":"Charles"},{"family":"Cerveira","given":"Eliza"},{"family":"Malhotra","given":"Ankit"},{"family":"Hwang","given":"Jaeho"},{"family":"Plewczynski","given":"Dariusz"},{"family":"Radew","given":"Kamen"},{"family":"Romanovitch","given":"Mallory"},{"family":"Zhang","given":"Chengsheng"},{"family":"Craig","given":"David W."},{"family":"Homer","given":"Nils"},{"family":"Church","given":"Deanna"},{"family":"Xiao","given":"Chunlin"},{"family":"Sebat","given":"Jonathan"},{"family":"Antaki","given":"Danny"},{"family":"Bafna","given":"Vineet"},{"family":"Michaelson","given":"Jacob"},{"family":"Ye","given":"Kenny"},{"family":"Devine","given":"Scott E."},{"family":"Gardner","given":"Eugene J."},{"family":"Abecasis","given":"Gonçalo R"},{"family":"Kidd","given":"Jeffrey M."},{"family":"Mills","given":"Ryan E."},{"family":"Dayama","given":"Gargi"},{"family":"Emery","given":"Sarah"},{"family":"Jun","given":"Goo"},{"family":"Shi","given":"Xinghua"},{"family":"Quitadamo","given":"Andrew"},{"family":"Lunter","given":"Gerton"},{"family":"McVean","given":"Gil A"},{"family":"Chen","given":"Ken"},{"family":"Fan","given":"Xian"},{"family":"Chong","given":"Zechen"},{"family":"Chen","given":"Tenghui"},{"family":"Witherspoon","given":"David"},{"family":"Xing","given":"Jinchuan"},{"family":"Eichler","given":"Evan E."},{"family":"Chaisson","given":"Mark J."},{"family":"Hormozdiari","given":"Fereydoun"},{"family":"Huddleston","given":"John"},{"family":"Malig","given":"Maika"},{"family":"Nelson","given":"Bradley J."},{"family":"Sudmant","given":"Peter H."},{"family":"Parrish","given":"Nicholas F."},{"family":"Khurana","given":"Ekta"},{"family":"Hurles","given":"Matthew E."},{"family":"Blackburne","given":"Ben"},{"family":"Lindsay","given":"Sarah J."},{"family":"Ning","given":"Zemin"},{"family":"Walter","given":"Klaudia"},{"family":"Zhang","given":"Yujun"},{"family":"Gerstein","given":"Mark B."},{"family":"Abyzov","given":"Alexej"},{"family":"Chen","given":"Jieming"},{"family":"Clarke","given":"Declan"},{"family":"Lam","given":"Hugo"},{"family":"Jasmine Mu","given":"Xinmeng"},{"family":"Sisu","given":"Cristina"},{"family":"Zhang","given":"Jing"},{"family":"Zhang","given":"Yan"},{"family":"Gibbs","given":"Richard A."},{"family":"Yu","given":"Fuli"},{"family":"Bainbridge","given":"Matthew"},{"family":"Challis","given":"Danny"},{"family":"Evani","given":"Uday S."},{"family":"Kovar","given":"Christie"},{"family":"Lu","given":"James"},{"family":"Muzny","given":"Donna"},{"family":"Nagaswamy","given":"Uma"},{"family":"Reid","given":"Jeffrey G."},{"family":"Sabo","given":"Aniko"},{"family":"Yu","given":"Jin"},{"family":"Guo","given":"Xiaosen"},{"family":"Li","given":"Wangshen"},{"family":"Li","given":"Yingrui"},{"family":"Wu","given":"Renhua"},{"family":"Marth","given":"Gabor T."},{"family":"Garrison","given":"Erik P"},{"family":"Fung Leong","given":"Wen"},{"family":"Ward","given":"Alistair N."},{"family":"Angel","given":"Guillermo","non-dropping-particle":"del"},{"family":"DePristo","given":"Mark A."},{"family":"Gabriel","given":"Stacey B."},{"family":"Gupta","given":"Namrata"},{"family":"Hartl","given":"Chris"},{"family":"Poplin","given":"Ryan E."},{"family":"Clark","given":"Andrew G."},{"family":"Rodriguez-Flores","given":"Juan L."},{"family":"Flicek","given":"Paul"},{"family":"Clarke","given":"Laura"},{"family":"Smith","given":"Richard E."},{"family":"Zheng-Bradley","given":"Xiangqun"},{"family":"MacArthur","given":"Daniel G."},{"family":"Mardis","given":"Elaine R."},{"family":"Fulton","given":"Robert"},{"family":"Koboldt","given":"Daniel C."},{"family":"Gravel","given":"Simon"},{"family":"Bustamante","given":"Carlos D."},{"family":"Craig","given":"David W."},{"family":"Christoforides","given":"Alexis"},{"family":"Homer","given":"Nils"},{"family":"Izatt","given":"Tyler"},{"family":"Sherry","given":"Stephen T."},{"family":"Xiao","given":"Chunlin"},{"family":"Dermitzakis","given":"Emmanouil T."},{"family":"Abecasis","given":"Gonçalo R"},{"family":"Min Kang","given":"Hyun"},{"family":"McVean","given":"Gil A"},{"family":"Gerstein","given":"Mark B."},{"family":"Balasubramanian","given":"Suganthi"},{"family":"Habegger","given":"Lukas"},{"family":"Yu","given":"Haiyuan"},{"family":"Flicek","given":"Paul"},{"family":"Clarke","given":"Laura"},{"family":"Cunningham","given":"Fiona"},{"family":"Dunham","given":"Ian"},{"family":"Zerbino","given":"Daniel"},{"family":"Zheng-Bradley","given":"Xiangqun"},{"family":"Lage","given":"Kasper"},{"family":"Berg Jespersen","given":"Jakob"},{"family":"Horn","given":"Heiko"},{"family":"Montgomery","given":"Stephen B."},{"family":"DeGorter","given":"Marianne K."},{"family":"Khurana","given":"Ekta"},{"family":"Tyler-Smith","given":"Chris"},{"family":"Chen","given":"Yuan"},{"family":"Colonna","given":"Vincenza"},{"family":"Xue","given":"Yali"},{"family":"Gerstein","given":"Mark B."},{"family":"Balasubramanian","given":"Suganthi"},{"family":"Fu","given":"Yao"},{"family":"Kim","given":"Donghoon"},{"family":"Auton","given":"Adam"},{"family":"Marcketta","given":"Anthony"},{"family":"Desalle","given":"Rob"},{"family":"Narechania","given":"Apurva"},{"family":"Wilson Sayres","given":"Melissa A."},{"family":"Garrison","given":"Erik P"},{"family":"Handsaker","given":"Robert E."},{"family":"Kashin","given":"Seva"},{"family":"McCarroll","given":"Steven A."},{"family":"Rodriguez-Flores","given":"Juan L."},{"family":"Flicek","given":"Paul"},{"family":"Clarke","given":"Laura"},{"family":"Zheng-Bradley","given":"Xiangqun"},{"family":"Erlich","given":"Yaniv"},{"family":"Gymrek","given":"Melissa"},{"family":"Frederick Willems","given":"Thomas"},{"family":"Bustamante","given":"Carlos D."},{"family":"Mendez","given":"Fernando L."},{"family":"David Poznik","given":"G."},{"family":"Underhill","given":"Peter A."},{"family":"Lee","given":"Charles"},{"family":"Cerveira","given":"Eliza"},{"family":"Malhotra","given":"Ankit"},{"family":"Romanovitch","given":"Mallory"},{"family":"Zhang","given":"Chengsheng"},{"family":"Abecasis","given":"Gonçalo R"},{"family":"Coin","given":"Lachlan"},{"family":"Shao","given":"Haojing"},{"family":"Mittelman","given":"David"},{"family":"Tyler-Smith","given":"Chris"},{"family":"Ayub","given":"Qasim"},{"family":"Banerjee","given":"Ruby"},{"family":"Cerezo","given":"Maria"},{"family":"Chen","given":"Yuan"},{"family":"Fitzgerald","given":"Thomas W."},{"family":"Louzada","given":"Sandra"},{"family":"Massaia","given":"Andrea"},{"family":"McCarthy","given":"Shane"},{"family":"Ritchie","given":"Graham R."},{"family":"Xue","given":"Yali"},{"family":"Yang","given":"Fengtang"},{"family":"Gibbs","given":"Richard A."},{"family":"Kovar","given":"Christie"},{"family":"Kalra","given":"Divya"},{"family":"Hale","given":"Walker"},{"family":"Muzny","given":"Donna"},{"family":"Reid","given":"Jeffrey G."},{"family":"Wang","given":"Jun"},{"family":"Dan","given":"Xu"},{"family":"Guo","given":"Xiaosen"},{"family":"Li","given":"Guoqing"},{"family":"Li","given":"Yingrui"},{"family":"Ye","given":"Chen"},{"family":"Zheng","given":"Xiaole"},{"family":"Altshuler","given":"David M."},{"family":"Flicek","given":"Paul"},{"family":"Clarke","given":"Laura"},{"family":"Zheng-Bradley","given":"Xiangqun"},{"family":"Bentley","given":"David R."},{"family":"Cox","given":"Anthony"},{"family":"Humphray","given":"Sean"},{"family":"Kahn","given":"Scott"},{"family":"Sudbrak","given":"Ralf"},{"family":"Albrecht","given":"Marcus W."},{"family":"Lienhard","given":"Matthias"},{"family":"Larson","given":"David"},{"family":"Craig","given":"David W."},{"family":"Izatt","given":"Tyler"},{"family":"Kurdoglu","given":"Ahmet A."},{"family":"Sherry","given":"Stephen T."},{"family":"Xiao","given":"Chunlin"},{"family":"Haussler","given":"David"},{"family":"Abecasis","given":"Gonçalo R"},{"family":"McVean","given":"Gil A"},{"family":"Durbin","given":"Richard M"},{"family":"Balasubramaniam","given":"Senduran"},{"family":"Keane","given":"Thomas M."},{"family":"McCarthy","given":"Shane"},{"family":"Stalker","given":"James"},{"family":"Chakravarti","given":"Aravinda"},{"family":"Knoppers","given":"Bartha M."},{"family":"Abecasis","given":"Gonçalo R"},{"family":"Barnes","given":"Kathleen C."},{"family":"Beiswanger","given":"Christine"},{"family":"Burchard","given":"Esteban G."},{"family":"Bustamante","given":"Carlos D."},{"family":"Cai","given":"Hongyu"},{"family":"Cao","given":"Hongzhi"},{"family":"Durbin","given":"Richard M"},{"family":"Gerry","given":"Norman P."},{"family":"Gharani","given":"Neda"},{"family":"Gibbs","given":"Richard A."},{"family":"Gignoux","given":"Christopher R."},{"family":"Gravel","given":"Simon"},{"family":"Henn","given":"Brenna"},{"family":"Jones","given":"Danielle"},{"family":"Jorde","given":"Lynn"},{"family":"Kaye","given":"Jane S."},{"family":"Keinan","given":"Alon"},{"family":"Kent","given":"Alastair"},{"family":"Kerasidou","given":"Angeliki"},{"family":"Li","given":"Yingrui"},{"family":"Mathias","given":"Rasika"},{"family":"McVean","given":"Gil A"},{"family":"Moreno-Estrada","given":"Andres"},{"family":"Ossorio","given":"Pilar N."},{"family":"Parker","given":"Michael"},{"family":"Resch","given":"Alissa M."},{"family":"Rotimi","given":"Charles N."},{"family":"Royal","given":"Charmaine D."},{"family":"Sandoval","given":"Karla"},{"family":"Su","given":"Yeyang"},{"family":"Sudbrak","given":"Ralf"},{"family":"Tian","given":"Zhongming"},{"family":"Tishkoff","given":"Sarah"},{"family":"Toji","given":"Lorraine H."},{"family":"Tyler-Smith","given":"Chris"},{"family":"Via","given":"Marc"},{"family":"Wang","given":"Yuhong"},{"family":"Yang","given":"Huanming"},{"family":"Yang","given":"Ling"},{"family":"Zhu","given":"Jiayong"},{"family":"Bodmer","given":"Walter"},{"family":"Bedoya","given":"Gabriel"},{"family":"Ruiz-Linares","given":"Andres"},{"family":"Cai","given":"Zhiming"},{"family":"Gao","given":"Yang"},{"family":"Chu","given":"Jiayou"},{"family":"Peltonen","given":"Leena"},{"family":"Garcia-Montero","given":"Andres"},{"family":"Orfao","given":"Alberto"},{"family":"Dutil","given":"Julie"},{"family":"Martinez-Cruzado","given":"Juan C."},{"family":"Oleksyk","given":"Taras K."},{"family":"Barnes","given":"Kathleen C."},{"family":"Mathias","given":"Rasika A."},{"family":"Hennis","given":"Anselm"},{"family":"Watson","given":"Harold"},{"family":"McKenzie","given":"Colin"},{"family":"Qadri","given":"Firdausi"},{"family":"LaRocque","given":"Regina"},{"family":"Sabeti","given":"Pardis C."},{"family":"Zhu","given":"Jiayong"},{"family":"Deng","given":"Xiaoyan"},{"family":"Sabeti","given":"Pardis C."},{"family":"Asogun","given":"Danny"},{"family":"Folarin","given":"Onikepe"},{"family":"Happi","given":"Christian"},{"family":"Omoniwa","given":"Omonwunmi"},{"family":"Stremlau","given":"Matt"},{"family":"Tariyal","given":"Ridhi"},{"family":"Jallow","given":"Muminatou"},{"family":"Sisay Joof","given":"Fatoumatta"},{"family":"Corrah","given":"Tumani"},{"family":"Rockett","given":"Kirk"},{"family":"Kwiatkowski","given":"Dominic"},{"family":"Kooner","given":"Jaspal"},{"family":"Tịnh Hiê`n","given":"Trâ`n"},{"family":"Dunstan","given":"Sarah J."},{"family":"Thuy Hang","given":"Nguyen"},{"family":"Fonnie","given":"Richard"},{"family":"Garry","given":"Robert"},{"family":"Kanneh","given":"Lansana"},{"family":"Moses","given":"Lina"},{"family":"Sabeti","given":"Pardis C."},{"family":"Schieffelin","given":"John"},{"family":"Grant","given":"Donald S."},{"family":"Gallo","given":"Carla"},{"family":"Poletti","given":"Giovanni"},{"family":"Saleheen","given":"Danish"},{"family":"Rasheed","given":"Asif"},{"family":"Brooks","given":"Lisa D"},{"family":"Felsenfeld","given":"Adam L."},{"family":"McEwen","given":"Jean E."},{"family":"Vaydylevich","given":"Yekaterina"},{"family":"Green","given":"Eric D."},{"family":"Duncanson","given":"Audrey"},{"family":"Dunn","given":"Michael"},{"family":"Schloss","given":"Jeffery A."},{"family":"Wang","given":"Jun"},{"family":"Yang","given":"Huanming"},{"family":"Auton","given":"Adam"},{"family":"Brooks","given":"Lisa D"},{"family":"Durbin","given":"Richard M"},{"family":"Garrison","given":"Erik P"},{"family":"Min Kang","given":"Hyun"},{"family":"Korbel","given":"Jan O"},{"family":"Marchini","given":"Jonathan L"},{"family":"McCarthy","given":"Shane"},{"family":"McVean","given":"Gil A"},{"family":"Abecasis","given":"Gonçalo R"}],"issued":{"date-parts":[["2015",10]]}}}],"schema":"https://github.com/citation-style-language/schema/raw/master/csl-citation.json"} </w:instrText>
      </w:r>
      <w:r w:rsidRPr="00DF4413">
        <w:rPr>
          <w:rFonts w:ascii="Times New Roman" w:eastAsia="Times New Roman" w:hAnsi="Times New Roman" w:cs="Times New Roman"/>
          <w:lang w:eastAsia="ko-KR"/>
        </w:rPr>
        <w:fldChar w:fldCharType="separate"/>
      </w:r>
      <w:r w:rsidRPr="00DF4413">
        <w:rPr>
          <w:rFonts w:ascii="Times New Roman" w:eastAsia="Times New Roman" w:hAnsi="Times New Roman" w:cs="Times New Roman"/>
          <w:vertAlign w:val="superscript"/>
          <w:lang w:eastAsia="ko-KR"/>
        </w:rPr>
        <w:t>37</w:t>
      </w:r>
      <w:r w:rsidRPr="00DF4413">
        <w:rPr>
          <w:rFonts w:ascii="Times New Roman" w:eastAsia="Times New Roman" w:hAnsi="Times New Roman" w:cs="Times New Roman"/>
          <w:lang w:eastAsia="ko-KR"/>
        </w:rPr>
        <w:fldChar w:fldCharType="end"/>
      </w:r>
      <w:r w:rsidRPr="00DF4413">
        <w:rPr>
          <w:rFonts w:ascii="Times New Roman" w:eastAsia="Times New Roman" w:hAnsi="Times New Roman" w:cs="Times New Roman"/>
          <w:lang w:eastAsia="ko-KR"/>
        </w:rPr>
        <w:t xml:space="preserve">. </w:t>
      </w:r>
    </w:p>
    <w:p w14:paraId="5046FD88" w14:textId="6FD2F490" w:rsidR="00DF4413" w:rsidRDefault="00DF4413">
      <w:pPr>
        <w:rPr>
          <w:rFonts w:ascii="Times New Roman" w:hAnsi="Times New Roman" w:cs="Times New Roman"/>
        </w:rPr>
      </w:pPr>
    </w:p>
    <w:p w14:paraId="184C0FFA" w14:textId="016CBFE5" w:rsidR="003E58DB" w:rsidRPr="00DF4413" w:rsidRDefault="00DF4413" w:rsidP="003E58DB">
      <w:pPr>
        <w:spacing w:line="480" w:lineRule="auto"/>
        <w:contextualSpacing/>
        <w:jc w:val="both"/>
        <w:rPr>
          <w:rFonts w:ascii="Times New Roman" w:hAnsi="Times New Roman" w:cs="Times New Roman"/>
          <w:b/>
          <w:bCs/>
        </w:rPr>
      </w:pPr>
      <w:r w:rsidRPr="00DF4413">
        <w:rPr>
          <w:rFonts w:ascii="Times New Roman" w:hAnsi="Times New Roman" w:cs="Times New Roman"/>
          <w:b/>
          <w:bCs/>
        </w:rPr>
        <w:t>Supplementary Results</w:t>
      </w:r>
    </w:p>
    <w:p w14:paraId="4E924266" w14:textId="56640F36" w:rsidR="00057D19" w:rsidRPr="00057D19" w:rsidRDefault="00057D19" w:rsidP="00057D19">
      <w:pPr>
        <w:spacing w:line="480" w:lineRule="auto"/>
        <w:jc w:val="both"/>
        <w:rPr>
          <w:rFonts w:ascii="Times New Roman" w:eastAsia="Times New Roman" w:hAnsi="Times New Roman" w:cs="Times New Roman"/>
          <w:b/>
          <w:bCs/>
          <w:lang w:eastAsia="ko-KR"/>
        </w:rPr>
      </w:pPr>
      <w:r w:rsidRPr="00057D19">
        <w:rPr>
          <w:rFonts w:ascii="Times New Roman" w:eastAsia="Times New Roman" w:hAnsi="Times New Roman" w:cs="Times New Roman"/>
          <w:b/>
          <w:bCs/>
          <w:lang w:eastAsia="ko-KR"/>
        </w:rPr>
        <w:t>Validation of ECT cases as a TRD surrogate</w:t>
      </w:r>
    </w:p>
    <w:p w14:paraId="3CCC98A3" w14:textId="7CFB44FB" w:rsidR="006C1626" w:rsidRPr="006C1626" w:rsidRDefault="006C1626" w:rsidP="006C1626">
      <w:pPr>
        <w:spacing w:line="480" w:lineRule="auto"/>
        <w:ind w:firstLine="720"/>
        <w:jc w:val="both"/>
        <w:rPr>
          <w:rFonts w:ascii="Times New Roman" w:eastAsia="Times New Roman" w:hAnsi="Times New Roman" w:cs="Times New Roman"/>
          <w:lang w:eastAsia="ko-KR"/>
        </w:rPr>
      </w:pPr>
      <w:r w:rsidRPr="006C1626">
        <w:rPr>
          <w:rFonts w:ascii="Times New Roman" w:eastAsia="Times New Roman" w:hAnsi="Times New Roman" w:cs="Times New Roman"/>
          <w:lang w:eastAsia="ko-KR"/>
        </w:rPr>
        <w:t>Among the VUMC MDD cohort, 615 patients had direct documentation of TRD in their clinical record including 105 or 47% of the ECT cases representing a 182-fold increase of direct TRD documentation compared to the rest of the MDD cohort. The MGB dataset omits narrative clinical notes from McLean Hospital prior to 2017, which would tend to underestimate documentation of TRD given the greater proportion of inpatient care delivered there. Nevertheless, 266 MDD patients with documentation of TRD were identified including 41 or 15% of those with ECT which was a 58-fold increase of direct TRD documentation compared to the remaining MDD cohort.</w:t>
      </w:r>
    </w:p>
    <w:p w14:paraId="1008880C" w14:textId="77777777" w:rsidR="006C1626" w:rsidRPr="006C1626" w:rsidRDefault="006C1626" w:rsidP="006C1626">
      <w:pPr>
        <w:spacing w:line="480" w:lineRule="auto"/>
        <w:ind w:firstLine="720"/>
        <w:jc w:val="both"/>
        <w:rPr>
          <w:rFonts w:ascii="Times New Roman" w:eastAsia="Times New Roman" w:hAnsi="Times New Roman" w:cs="Times New Roman"/>
          <w:lang w:eastAsia="ko-KR"/>
        </w:rPr>
      </w:pPr>
      <w:r w:rsidRPr="006C1626">
        <w:rPr>
          <w:rFonts w:ascii="Times New Roman" w:eastAsia="Times New Roman" w:hAnsi="Times New Roman" w:cs="Times New Roman"/>
          <w:lang w:eastAsia="ko-KR"/>
        </w:rPr>
        <w:t>In addition to gathering additional evidence of TRD among ECT cases, we also tested for phenotypes known to associate with TRD, such as increased suicidality and higher burden of comorbid psychiatric illnesses. We performed a phenome-wide association study (</w:t>
      </w:r>
      <w:proofErr w:type="spellStart"/>
      <w:r w:rsidRPr="006C1626">
        <w:rPr>
          <w:rFonts w:ascii="Times New Roman" w:eastAsia="Times New Roman" w:hAnsi="Times New Roman" w:cs="Times New Roman"/>
          <w:lang w:eastAsia="ko-KR"/>
        </w:rPr>
        <w:t>PheWAS</w:t>
      </w:r>
      <w:proofErr w:type="spellEnd"/>
      <w:r w:rsidRPr="006C1626">
        <w:rPr>
          <w:rFonts w:ascii="Times New Roman" w:eastAsia="Times New Roman" w:hAnsi="Times New Roman" w:cs="Times New Roman"/>
          <w:lang w:eastAsia="ko-KR"/>
        </w:rPr>
        <w:t xml:space="preserve">) to </w:t>
      </w:r>
      <w:r w:rsidRPr="006C1626">
        <w:rPr>
          <w:rFonts w:ascii="Times New Roman" w:eastAsia="Times New Roman" w:hAnsi="Times New Roman" w:cs="Times New Roman"/>
          <w:lang w:eastAsia="ko-KR"/>
        </w:rPr>
        <w:lastRenderedPageBreak/>
        <w:t xml:space="preserve">test the relationship of ECT with other phenotypes (see Methods). </w:t>
      </w:r>
      <w:proofErr w:type="spellStart"/>
      <w:r w:rsidRPr="006C1626">
        <w:rPr>
          <w:rFonts w:ascii="Times New Roman" w:eastAsia="Times New Roman" w:hAnsi="Times New Roman" w:cs="Times New Roman"/>
          <w:lang w:eastAsia="ko-KR"/>
        </w:rPr>
        <w:t>PheWAS</w:t>
      </w:r>
      <w:proofErr w:type="spellEnd"/>
      <w:r w:rsidRPr="006C1626">
        <w:rPr>
          <w:rFonts w:ascii="Times New Roman" w:eastAsia="Times New Roman" w:hAnsi="Times New Roman" w:cs="Times New Roman"/>
          <w:lang w:eastAsia="ko-KR"/>
        </w:rPr>
        <w:t xml:space="preserve"> association results in the VUMC and MGB cohorts were highly correlated (r = 0.70. P = 4.19x10</w:t>
      </w:r>
      <w:r w:rsidRPr="006C1626">
        <w:rPr>
          <w:rFonts w:ascii="Times New Roman" w:eastAsia="Times New Roman" w:hAnsi="Times New Roman" w:cs="Times New Roman"/>
          <w:vertAlign w:val="superscript"/>
          <w:lang w:eastAsia="ko-KR"/>
        </w:rPr>
        <w:t>-54</w:t>
      </w:r>
      <w:r w:rsidRPr="006C1626">
        <w:rPr>
          <w:rFonts w:ascii="Times New Roman" w:eastAsia="Times New Roman" w:hAnsi="Times New Roman" w:cs="Times New Roman"/>
          <w:lang w:eastAsia="ko-KR"/>
        </w:rPr>
        <w:t>), with suicidality being the most significantly associated phenotype in both VUMC and MGB (VUMC: beta = 3.62, SE = 0.15, P = 2.67x10</w:t>
      </w:r>
      <w:r w:rsidRPr="006C1626">
        <w:rPr>
          <w:rFonts w:ascii="Times New Roman" w:eastAsia="Times New Roman" w:hAnsi="Times New Roman" w:cs="Times New Roman"/>
          <w:vertAlign w:val="superscript"/>
          <w:lang w:eastAsia="ko-KR"/>
        </w:rPr>
        <w:t>-128</w:t>
      </w:r>
      <w:r w:rsidRPr="006C1626">
        <w:rPr>
          <w:rFonts w:ascii="Times New Roman" w:eastAsia="Times New Roman" w:hAnsi="Times New Roman" w:cs="Times New Roman"/>
          <w:lang w:eastAsia="ko-KR"/>
        </w:rPr>
        <w:t>; MGB: beta = 2.57, SE = 0.18, P = 2.58x10</w:t>
      </w:r>
      <w:r w:rsidRPr="006C1626">
        <w:rPr>
          <w:rFonts w:ascii="Times New Roman" w:eastAsia="Times New Roman" w:hAnsi="Times New Roman" w:cs="Times New Roman"/>
          <w:vertAlign w:val="superscript"/>
          <w:lang w:eastAsia="ko-KR"/>
        </w:rPr>
        <w:t>-46</w:t>
      </w:r>
      <w:r w:rsidRPr="006C1626">
        <w:rPr>
          <w:rFonts w:ascii="Times New Roman" w:eastAsia="Times New Roman" w:hAnsi="Times New Roman" w:cs="Times New Roman"/>
          <w:lang w:eastAsia="ko-KR"/>
        </w:rPr>
        <w:t>). Other significantly associated phenotypes include psychiatric diseases like major depressive disorder, generalized anxiety disorder and other suicide-related traits (</w:t>
      </w:r>
      <w:r w:rsidRPr="006C1626">
        <w:rPr>
          <w:rFonts w:ascii="Times New Roman" w:eastAsia="Times New Roman" w:hAnsi="Times New Roman" w:cs="Times New Roman"/>
          <w:b/>
          <w:bCs/>
          <w:lang w:eastAsia="ko-KR"/>
        </w:rPr>
        <w:t>Supplementary Figures 1-2</w:t>
      </w:r>
      <w:r w:rsidRPr="006C1626">
        <w:rPr>
          <w:rFonts w:ascii="Times New Roman" w:eastAsia="Times New Roman" w:hAnsi="Times New Roman" w:cs="Times New Roman"/>
          <w:lang w:eastAsia="ko-KR"/>
        </w:rPr>
        <w:t xml:space="preserve">). </w:t>
      </w:r>
    </w:p>
    <w:p w14:paraId="440A7814" w14:textId="77777777" w:rsidR="00DF4413" w:rsidRPr="00E22432" w:rsidRDefault="00DF4413" w:rsidP="003E58DB">
      <w:pPr>
        <w:spacing w:line="480" w:lineRule="auto"/>
        <w:contextualSpacing/>
        <w:jc w:val="both"/>
        <w:rPr>
          <w:rFonts w:ascii="Times New Roman" w:hAnsi="Times New Roman" w:cs="Times New Roman"/>
        </w:rPr>
      </w:pPr>
    </w:p>
    <w:sectPr w:rsidR="00DF4413" w:rsidRPr="00E22432" w:rsidSect="00A6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84"/>
    <w:rsid w:val="00033094"/>
    <w:rsid w:val="00057D19"/>
    <w:rsid w:val="000758F4"/>
    <w:rsid w:val="00090450"/>
    <w:rsid w:val="000C4247"/>
    <w:rsid w:val="000D06E9"/>
    <w:rsid w:val="000D4E71"/>
    <w:rsid w:val="00111CF0"/>
    <w:rsid w:val="0016339C"/>
    <w:rsid w:val="001F468D"/>
    <w:rsid w:val="002D3EFF"/>
    <w:rsid w:val="002D46F6"/>
    <w:rsid w:val="002E42E5"/>
    <w:rsid w:val="00350282"/>
    <w:rsid w:val="00381CDD"/>
    <w:rsid w:val="003975EA"/>
    <w:rsid w:val="003C4201"/>
    <w:rsid w:val="003D6612"/>
    <w:rsid w:val="003E0916"/>
    <w:rsid w:val="003E58DB"/>
    <w:rsid w:val="004528A5"/>
    <w:rsid w:val="004E26DA"/>
    <w:rsid w:val="004F2FC5"/>
    <w:rsid w:val="005424FE"/>
    <w:rsid w:val="005D1191"/>
    <w:rsid w:val="00641B52"/>
    <w:rsid w:val="00653A9F"/>
    <w:rsid w:val="006B6EBD"/>
    <w:rsid w:val="006C1626"/>
    <w:rsid w:val="006E2885"/>
    <w:rsid w:val="006F22BF"/>
    <w:rsid w:val="0075277D"/>
    <w:rsid w:val="007D264D"/>
    <w:rsid w:val="00894C2E"/>
    <w:rsid w:val="00915EFD"/>
    <w:rsid w:val="009A1A76"/>
    <w:rsid w:val="009B4B51"/>
    <w:rsid w:val="009C3FD0"/>
    <w:rsid w:val="00A224E3"/>
    <w:rsid w:val="00A30815"/>
    <w:rsid w:val="00A43A8E"/>
    <w:rsid w:val="00A62895"/>
    <w:rsid w:val="00A80A84"/>
    <w:rsid w:val="00B44B8E"/>
    <w:rsid w:val="00C0125C"/>
    <w:rsid w:val="00CC5F57"/>
    <w:rsid w:val="00D00424"/>
    <w:rsid w:val="00D254E0"/>
    <w:rsid w:val="00D53D9E"/>
    <w:rsid w:val="00D92BA5"/>
    <w:rsid w:val="00D93E4F"/>
    <w:rsid w:val="00DB61F7"/>
    <w:rsid w:val="00DF4413"/>
    <w:rsid w:val="00E22432"/>
    <w:rsid w:val="00E428DB"/>
    <w:rsid w:val="00ED22F5"/>
    <w:rsid w:val="00FA3B32"/>
    <w:rsid w:val="00FD75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0242"/>
  <w15:chartTrackingRefBased/>
  <w15:docId w15:val="{8BFB8D50-BF48-9E43-902D-52095064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50282"/>
    <w:rPr>
      <w:sz w:val="16"/>
      <w:szCs w:val="16"/>
    </w:rPr>
  </w:style>
  <w:style w:type="paragraph" w:styleId="CommentText">
    <w:name w:val="annotation text"/>
    <w:basedOn w:val="Normal"/>
    <w:link w:val="CommentTextChar"/>
    <w:uiPriority w:val="99"/>
    <w:unhideWhenUsed/>
    <w:rsid w:val="00350282"/>
    <w:pPr>
      <w:spacing w:after="160"/>
    </w:pPr>
    <w:rPr>
      <w:sz w:val="20"/>
      <w:szCs w:val="20"/>
    </w:rPr>
  </w:style>
  <w:style w:type="character" w:customStyle="1" w:styleId="CommentTextChar">
    <w:name w:val="Comment Text Char"/>
    <w:basedOn w:val="DefaultParagraphFont"/>
    <w:link w:val="CommentText"/>
    <w:uiPriority w:val="99"/>
    <w:rsid w:val="00350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23317</Words>
  <Characters>132909</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Ruderfer, Douglas</dc:creator>
  <cp:keywords/>
  <dc:description/>
  <cp:lastModifiedBy>Kang, Jooeun</cp:lastModifiedBy>
  <cp:revision>9</cp:revision>
  <dcterms:created xsi:type="dcterms:W3CDTF">2022-08-02T17:23:00Z</dcterms:created>
  <dcterms:modified xsi:type="dcterms:W3CDTF">2023-01-17T20:19:00Z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2022-08-02T17:23:24Z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944d982c-0485-4d23-a36f-b5a3620657c1</vt:lpwstr>
  </property>
  <property fmtid="{D5CDD505-2E9C-101B-9397-08002B2CF9AE}" pid="8" name="MSIP_Label_792c8cef-6f2b-4af1-b4ac-d815ff795cd6_ContentBits">
    <vt:lpwstr>0</vt:lpwstr>
  </property>
</Properties>
</file>