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F7C9" w14:textId="77777777" w:rsidR="000F5F10" w:rsidRPr="00BB0FA6" w:rsidRDefault="00265D2D" w:rsidP="000F5F10">
      <w:pPr>
        <w:tabs>
          <w:tab w:val="right" w:pos="8640"/>
        </w:tabs>
        <w:spacing w:line="480" w:lineRule="auto"/>
        <w:rPr>
          <w:rFonts w:ascii="Times New Roman" w:hAnsi="Times New Roman" w:cs="Times New Roman"/>
          <w:b/>
          <w:bCs/>
        </w:rPr>
      </w:pPr>
      <w:r w:rsidRPr="00BB0FA6">
        <w:rPr>
          <w:rFonts w:ascii="Times New Roman" w:hAnsi="Times New Roman" w:cs="Times New Roman"/>
          <w:b/>
          <w:bCs/>
        </w:rPr>
        <w:t>Table of Contents</w:t>
      </w:r>
    </w:p>
    <w:p w14:paraId="35FB8956" w14:textId="5D803BFE" w:rsidR="00265D2D" w:rsidRPr="00BB0FA6" w:rsidRDefault="00BB0FA6" w:rsidP="000F5F10">
      <w:pPr>
        <w:tabs>
          <w:tab w:val="right" w:pos="8640"/>
        </w:tabs>
        <w:spacing w:line="480" w:lineRule="auto"/>
        <w:rPr>
          <w:rFonts w:ascii="Times New Roman" w:hAnsi="Times New Roman" w:cs="Times New Roman"/>
        </w:rPr>
      </w:pPr>
      <w:r w:rsidRPr="00BB0FA6">
        <w:rPr>
          <w:rFonts w:ascii="Times New Roman" w:hAnsi="Times New Roman" w:cs="Times New Roman"/>
        </w:rPr>
        <w:t>Supplementary Material</w:t>
      </w:r>
      <w:r w:rsidR="000F5F10" w:rsidRPr="00BB0FA6">
        <w:rPr>
          <w:rFonts w:ascii="Times New Roman" w:hAnsi="Times New Roman" w:cs="Times New Roman"/>
        </w:rPr>
        <w:tab/>
        <w:t>Page</w:t>
      </w:r>
    </w:p>
    <w:p w14:paraId="127A388C" w14:textId="63BC274C" w:rsidR="00265D2D" w:rsidRDefault="001E6C6B" w:rsidP="000F5F10">
      <w:pPr>
        <w:pStyle w:val="ListParagraph"/>
        <w:numPr>
          <w:ilvl w:val="0"/>
          <w:numId w:val="1"/>
        </w:numPr>
        <w:tabs>
          <w:tab w:val="right" w:pos="8640"/>
        </w:tabs>
        <w:spacing w:line="480" w:lineRule="auto"/>
        <w:rPr>
          <w:rFonts w:ascii="Times New Roman" w:hAnsi="Times New Roman" w:cs="Times New Roman"/>
        </w:rPr>
      </w:pPr>
      <w:hyperlink w:anchor="Figure1" w:history="1">
        <w:r w:rsidR="00265D2D" w:rsidRPr="001E6C6B">
          <w:rPr>
            <w:rStyle w:val="Hyperlink"/>
            <w:rFonts w:ascii="Times New Roman" w:hAnsi="Times New Roman" w:cs="Times New Roman"/>
          </w:rPr>
          <w:t>Supplementary Figure</w:t>
        </w:r>
        <w:r w:rsidRPr="001E6C6B">
          <w:rPr>
            <w:rStyle w:val="Hyperlink"/>
            <w:rFonts w:ascii="Times New Roman" w:hAnsi="Times New Roman" w:cs="Times New Roman"/>
          </w:rPr>
          <w:t xml:space="preserve"> 1</w:t>
        </w:r>
      </w:hyperlink>
      <w:r>
        <w:rPr>
          <w:rFonts w:ascii="Times New Roman" w:hAnsi="Times New Roman" w:cs="Times New Roman"/>
        </w:rPr>
        <w:tab/>
        <w:t>2</w:t>
      </w:r>
    </w:p>
    <w:p w14:paraId="28B18E05" w14:textId="6DB82856" w:rsidR="00265D2D" w:rsidRDefault="001E6C6B" w:rsidP="000F5F10">
      <w:pPr>
        <w:pStyle w:val="ListParagraph"/>
        <w:numPr>
          <w:ilvl w:val="0"/>
          <w:numId w:val="1"/>
        </w:numPr>
        <w:tabs>
          <w:tab w:val="right" w:pos="8640"/>
        </w:tabs>
        <w:spacing w:line="480" w:lineRule="auto"/>
        <w:rPr>
          <w:rFonts w:ascii="Times New Roman" w:hAnsi="Times New Roman" w:cs="Times New Roman"/>
        </w:rPr>
      </w:pPr>
      <w:hyperlink w:anchor="Figure2" w:history="1">
        <w:r w:rsidR="00265D2D" w:rsidRPr="001E6C6B">
          <w:rPr>
            <w:rStyle w:val="Hyperlink"/>
            <w:rFonts w:ascii="Times New Roman" w:hAnsi="Times New Roman" w:cs="Times New Roman"/>
          </w:rPr>
          <w:t>Supplementary Figure 2</w:t>
        </w:r>
      </w:hyperlink>
      <w:r>
        <w:rPr>
          <w:rFonts w:ascii="Times New Roman" w:hAnsi="Times New Roman" w:cs="Times New Roman"/>
        </w:rPr>
        <w:tab/>
        <w:t>3</w:t>
      </w:r>
    </w:p>
    <w:p w14:paraId="2B0807AC" w14:textId="30851B8F" w:rsidR="001E6C6B" w:rsidRDefault="001E6C6B" w:rsidP="000F5F10">
      <w:pPr>
        <w:pStyle w:val="ListParagraph"/>
        <w:numPr>
          <w:ilvl w:val="0"/>
          <w:numId w:val="1"/>
        </w:numPr>
        <w:tabs>
          <w:tab w:val="right" w:pos="8640"/>
        </w:tabs>
        <w:spacing w:line="480" w:lineRule="auto"/>
        <w:rPr>
          <w:rFonts w:ascii="Times New Roman" w:hAnsi="Times New Roman" w:cs="Times New Roman"/>
        </w:rPr>
      </w:pPr>
      <w:hyperlink w:anchor="Table1" w:history="1">
        <w:r w:rsidRPr="001E6C6B">
          <w:rPr>
            <w:rStyle w:val="Hyperlink"/>
            <w:rFonts w:ascii="Times New Roman" w:hAnsi="Times New Roman" w:cs="Times New Roman"/>
          </w:rPr>
          <w:t>Supplementary</w:t>
        </w:r>
        <w:r w:rsidRPr="001E6C6B">
          <w:rPr>
            <w:rStyle w:val="Hyperlink"/>
            <w:rFonts w:ascii="Times New Roman" w:hAnsi="Times New Roman" w:cs="Times New Roman"/>
          </w:rPr>
          <w:t xml:space="preserve"> T</w:t>
        </w:r>
        <w:r w:rsidRPr="001E6C6B">
          <w:rPr>
            <w:rStyle w:val="Hyperlink"/>
            <w:rFonts w:ascii="Times New Roman" w:hAnsi="Times New Roman" w:cs="Times New Roman"/>
          </w:rPr>
          <w:t>a</w:t>
        </w:r>
        <w:r w:rsidRPr="001E6C6B">
          <w:rPr>
            <w:rStyle w:val="Hyperlink"/>
            <w:rFonts w:ascii="Times New Roman" w:hAnsi="Times New Roman" w:cs="Times New Roman"/>
          </w:rPr>
          <w:t>ble 1</w:t>
        </w:r>
      </w:hyperlink>
      <w:r>
        <w:rPr>
          <w:rFonts w:ascii="Times New Roman" w:hAnsi="Times New Roman" w:cs="Times New Roman"/>
        </w:rPr>
        <w:tab/>
        <w:t>4</w:t>
      </w:r>
    </w:p>
    <w:p w14:paraId="55ED8779" w14:textId="0EF3576A" w:rsidR="001E6C6B" w:rsidRDefault="001E6C6B" w:rsidP="000F5F10">
      <w:pPr>
        <w:pStyle w:val="ListParagraph"/>
        <w:numPr>
          <w:ilvl w:val="0"/>
          <w:numId w:val="1"/>
        </w:numPr>
        <w:tabs>
          <w:tab w:val="right" w:pos="8640"/>
        </w:tabs>
        <w:spacing w:line="480" w:lineRule="auto"/>
        <w:rPr>
          <w:rFonts w:ascii="Times New Roman" w:hAnsi="Times New Roman" w:cs="Times New Roman"/>
        </w:rPr>
      </w:pPr>
      <w:hyperlink w:anchor="Table2" w:history="1">
        <w:r w:rsidRPr="001E6C6B">
          <w:rPr>
            <w:rStyle w:val="Hyperlink"/>
            <w:rFonts w:ascii="Times New Roman" w:hAnsi="Times New Roman" w:cs="Times New Roman"/>
          </w:rPr>
          <w:t>Supplementary T</w:t>
        </w:r>
        <w:r w:rsidRPr="001E6C6B">
          <w:rPr>
            <w:rStyle w:val="Hyperlink"/>
            <w:rFonts w:ascii="Times New Roman" w:hAnsi="Times New Roman" w:cs="Times New Roman"/>
          </w:rPr>
          <w:t>a</w:t>
        </w:r>
        <w:r w:rsidRPr="001E6C6B">
          <w:rPr>
            <w:rStyle w:val="Hyperlink"/>
            <w:rFonts w:ascii="Times New Roman" w:hAnsi="Times New Roman" w:cs="Times New Roman"/>
          </w:rPr>
          <w:t xml:space="preserve">ble </w:t>
        </w:r>
        <w:r w:rsidRPr="001E6C6B">
          <w:rPr>
            <w:rStyle w:val="Hyperlink"/>
            <w:rFonts w:ascii="Times New Roman" w:hAnsi="Times New Roman" w:cs="Times New Roman"/>
          </w:rPr>
          <w:t>2</w:t>
        </w:r>
      </w:hyperlink>
      <w:r>
        <w:rPr>
          <w:rFonts w:ascii="Times New Roman" w:hAnsi="Times New Roman" w:cs="Times New Roman"/>
        </w:rPr>
        <w:tab/>
        <w:t>5</w:t>
      </w:r>
    </w:p>
    <w:p w14:paraId="09AA75BD" w14:textId="0326424B" w:rsidR="001E6C6B" w:rsidRDefault="001E6C6B" w:rsidP="000F5F10">
      <w:pPr>
        <w:pStyle w:val="ListParagraph"/>
        <w:numPr>
          <w:ilvl w:val="0"/>
          <w:numId w:val="1"/>
        </w:numPr>
        <w:tabs>
          <w:tab w:val="right" w:pos="8640"/>
        </w:tabs>
        <w:spacing w:line="480" w:lineRule="auto"/>
        <w:rPr>
          <w:rFonts w:ascii="Times New Roman" w:hAnsi="Times New Roman" w:cs="Times New Roman"/>
        </w:rPr>
      </w:pPr>
      <w:hyperlink w:anchor="Table3" w:history="1">
        <w:r w:rsidRPr="001E6C6B">
          <w:rPr>
            <w:rStyle w:val="Hyperlink"/>
            <w:rFonts w:ascii="Times New Roman" w:hAnsi="Times New Roman" w:cs="Times New Roman"/>
          </w:rPr>
          <w:t>Supplement</w:t>
        </w:r>
        <w:r w:rsidRPr="001E6C6B">
          <w:rPr>
            <w:rStyle w:val="Hyperlink"/>
            <w:rFonts w:ascii="Times New Roman" w:hAnsi="Times New Roman" w:cs="Times New Roman"/>
          </w:rPr>
          <w:t>a</w:t>
        </w:r>
        <w:r w:rsidRPr="001E6C6B">
          <w:rPr>
            <w:rStyle w:val="Hyperlink"/>
            <w:rFonts w:ascii="Times New Roman" w:hAnsi="Times New Roman" w:cs="Times New Roman"/>
          </w:rPr>
          <w:t xml:space="preserve">ry Table </w:t>
        </w:r>
        <w:r w:rsidRPr="001E6C6B">
          <w:rPr>
            <w:rStyle w:val="Hyperlink"/>
            <w:rFonts w:ascii="Times New Roman" w:hAnsi="Times New Roman" w:cs="Times New Roman"/>
          </w:rPr>
          <w:t>3</w:t>
        </w:r>
      </w:hyperlink>
      <w:r>
        <w:rPr>
          <w:rFonts w:ascii="Times New Roman" w:hAnsi="Times New Roman" w:cs="Times New Roman"/>
        </w:rPr>
        <w:tab/>
        <w:t>6</w:t>
      </w:r>
    </w:p>
    <w:p w14:paraId="144A32D2" w14:textId="13003E91" w:rsidR="001E6C6B" w:rsidRDefault="000F5F10" w:rsidP="000F5F10">
      <w:pPr>
        <w:pStyle w:val="ListParagraph"/>
        <w:numPr>
          <w:ilvl w:val="0"/>
          <w:numId w:val="1"/>
        </w:numPr>
        <w:tabs>
          <w:tab w:val="right" w:pos="8640"/>
        </w:tabs>
        <w:spacing w:line="480" w:lineRule="auto"/>
        <w:rPr>
          <w:rFonts w:ascii="Times New Roman" w:hAnsi="Times New Roman" w:cs="Times New Roman"/>
        </w:rPr>
      </w:pPr>
      <w:hyperlink w:anchor="Table4" w:history="1">
        <w:r w:rsidR="001E6C6B" w:rsidRPr="000F5F10">
          <w:rPr>
            <w:rStyle w:val="Hyperlink"/>
            <w:rFonts w:ascii="Times New Roman" w:hAnsi="Times New Roman" w:cs="Times New Roman"/>
          </w:rPr>
          <w:t>Supplementary</w:t>
        </w:r>
        <w:r w:rsidR="001E6C6B" w:rsidRPr="000F5F10">
          <w:rPr>
            <w:rStyle w:val="Hyperlink"/>
            <w:rFonts w:ascii="Times New Roman" w:hAnsi="Times New Roman" w:cs="Times New Roman"/>
          </w:rPr>
          <w:t xml:space="preserve"> </w:t>
        </w:r>
        <w:r w:rsidR="001E6C6B" w:rsidRPr="000F5F10">
          <w:rPr>
            <w:rStyle w:val="Hyperlink"/>
            <w:rFonts w:ascii="Times New Roman" w:hAnsi="Times New Roman" w:cs="Times New Roman"/>
          </w:rPr>
          <w:t xml:space="preserve">Table </w:t>
        </w:r>
        <w:r w:rsidR="001E6C6B" w:rsidRPr="000F5F10">
          <w:rPr>
            <w:rStyle w:val="Hyperlink"/>
            <w:rFonts w:ascii="Times New Roman" w:hAnsi="Times New Roman" w:cs="Times New Roman"/>
          </w:rPr>
          <w:t>4</w:t>
        </w:r>
      </w:hyperlink>
      <w:r w:rsidR="001E6C6B">
        <w:rPr>
          <w:rFonts w:ascii="Times New Roman" w:hAnsi="Times New Roman" w:cs="Times New Roman"/>
        </w:rPr>
        <w:tab/>
      </w:r>
      <w:r>
        <w:rPr>
          <w:rFonts w:ascii="Times New Roman" w:hAnsi="Times New Roman" w:cs="Times New Roman"/>
        </w:rPr>
        <w:t>7</w:t>
      </w:r>
    </w:p>
    <w:p w14:paraId="10B14093" w14:textId="70C6C5A9" w:rsidR="001E6C6B" w:rsidRDefault="000F5F10" w:rsidP="000F5F10">
      <w:pPr>
        <w:pStyle w:val="ListParagraph"/>
        <w:numPr>
          <w:ilvl w:val="0"/>
          <w:numId w:val="1"/>
        </w:numPr>
        <w:tabs>
          <w:tab w:val="right" w:pos="8640"/>
        </w:tabs>
        <w:spacing w:line="480" w:lineRule="auto"/>
        <w:rPr>
          <w:rFonts w:ascii="Times New Roman" w:hAnsi="Times New Roman" w:cs="Times New Roman"/>
        </w:rPr>
      </w:pPr>
      <w:hyperlink w:anchor="Table5" w:history="1">
        <w:r w:rsidR="001E6C6B" w:rsidRPr="000F5F10">
          <w:rPr>
            <w:rStyle w:val="Hyperlink"/>
            <w:rFonts w:ascii="Times New Roman" w:hAnsi="Times New Roman" w:cs="Times New Roman"/>
          </w:rPr>
          <w:t>Supplementary Tabl</w:t>
        </w:r>
        <w:r w:rsidR="001E6C6B" w:rsidRPr="000F5F10">
          <w:rPr>
            <w:rStyle w:val="Hyperlink"/>
            <w:rFonts w:ascii="Times New Roman" w:hAnsi="Times New Roman" w:cs="Times New Roman"/>
          </w:rPr>
          <w:t>e</w:t>
        </w:r>
        <w:r w:rsidR="001E6C6B" w:rsidRPr="000F5F10">
          <w:rPr>
            <w:rStyle w:val="Hyperlink"/>
            <w:rFonts w:ascii="Times New Roman" w:hAnsi="Times New Roman" w:cs="Times New Roman"/>
          </w:rPr>
          <w:t xml:space="preserve"> </w:t>
        </w:r>
        <w:r w:rsidR="001E6C6B" w:rsidRPr="000F5F10">
          <w:rPr>
            <w:rStyle w:val="Hyperlink"/>
            <w:rFonts w:ascii="Times New Roman" w:hAnsi="Times New Roman" w:cs="Times New Roman"/>
          </w:rPr>
          <w:t>5</w:t>
        </w:r>
      </w:hyperlink>
      <w:r w:rsidR="001E6C6B">
        <w:rPr>
          <w:rFonts w:ascii="Times New Roman" w:hAnsi="Times New Roman" w:cs="Times New Roman"/>
        </w:rPr>
        <w:tab/>
      </w:r>
      <w:r>
        <w:rPr>
          <w:rFonts w:ascii="Times New Roman" w:hAnsi="Times New Roman" w:cs="Times New Roman"/>
        </w:rPr>
        <w:t>8</w:t>
      </w:r>
    </w:p>
    <w:p w14:paraId="27CB1314" w14:textId="42B9E659" w:rsidR="001E6C6B" w:rsidRDefault="000F5F10" w:rsidP="000F5F10">
      <w:pPr>
        <w:pStyle w:val="ListParagraph"/>
        <w:numPr>
          <w:ilvl w:val="0"/>
          <w:numId w:val="1"/>
        </w:numPr>
        <w:tabs>
          <w:tab w:val="right" w:pos="8640"/>
        </w:tabs>
        <w:spacing w:line="480" w:lineRule="auto"/>
        <w:rPr>
          <w:rFonts w:ascii="Times New Roman" w:hAnsi="Times New Roman" w:cs="Times New Roman"/>
        </w:rPr>
      </w:pPr>
      <w:hyperlink w:anchor="Table6" w:history="1">
        <w:r w:rsidR="001E6C6B" w:rsidRPr="000F5F10">
          <w:rPr>
            <w:rStyle w:val="Hyperlink"/>
            <w:rFonts w:ascii="Times New Roman" w:hAnsi="Times New Roman" w:cs="Times New Roman"/>
          </w:rPr>
          <w:t>Supplementary Ta</w:t>
        </w:r>
        <w:r w:rsidR="001E6C6B" w:rsidRPr="000F5F10">
          <w:rPr>
            <w:rStyle w:val="Hyperlink"/>
            <w:rFonts w:ascii="Times New Roman" w:hAnsi="Times New Roman" w:cs="Times New Roman"/>
          </w:rPr>
          <w:t>b</w:t>
        </w:r>
        <w:r w:rsidR="001E6C6B" w:rsidRPr="000F5F10">
          <w:rPr>
            <w:rStyle w:val="Hyperlink"/>
            <w:rFonts w:ascii="Times New Roman" w:hAnsi="Times New Roman" w:cs="Times New Roman"/>
          </w:rPr>
          <w:t xml:space="preserve">le </w:t>
        </w:r>
        <w:r w:rsidR="001E6C6B" w:rsidRPr="000F5F10">
          <w:rPr>
            <w:rStyle w:val="Hyperlink"/>
            <w:rFonts w:ascii="Times New Roman" w:hAnsi="Times New Roman" w:cs="Times New Roman"/>
          </w:rPr>
          <w:t>6</w:t>
        </w:r>
      </w:hyperlink>
      <w:r w:rsidR="001E6C6B">
        <w:rPr>
          <w:rFonts w:ascii="Times New Roman" w:hAnsi="Times New Roman" w:cs="Times New Roman"/>
        </w:rPr>
        <w:tab/>
      </w:r>
      <w:r>
        <w:rPr>
          <w:rFonts w:ascii="Times New Roman" w:hAnsi="Times New Roman" w:cs="Times New Roman"/>
        </w:rPr>
        <w:t>10</w:t>
      </w:r>
    </w:p>
    <w:p w14:paraId="761CB419" w14:textId="268FA40B" w:rsidR="001E6C6B" w:rsidRDefault="000F5F10" w:rsidP="000F5F10">
      <w:pPr>
        <w:pStyle w:val="ListParagraph"/>
        <w:numPr>
          <w:ilvl w:val="0"/>
          <w:numId w:val="1"/>
        </w:numPr>
        <w:tabs>
          <w:tab w:val="right" w:pos="8640"/>
        </w:tabs>
        <w:spacing w:line="480" w:lineRule="auto"/>
        <w:rPr>
          <w:rFonts w:ascii="Times New Roman" w:hAnsi="Times New Roman" w:cs="Times New Roman"/>
        </w:rPr>
      </w:pPr>
      <w:hyperlink w:anchor="Table7" w:history="1">
        <w:r w:rsidR="001E6C6B" w:rsidRPr="000F5F10">
          <w:rPr>
            <w:rStyle w:val="Hyperlink"/>
            <w:rFonts w:ascii="Times New Roman" w:hAnsi="Times New Roman" w:cs="Times New Roman"/>
          </w:rPr>
          <w:t>Supplementary Tabl</w:t>
        </w:r>
        <w:r w:rsidR="001E6C6B" w:rsidRPr="000F5F10">
          <w:rPr>
            <w:rStyle w:val="Hyperlink"/>
            <w:rFonts w:ascii="Times New Roman" w:hAnsi="Times New Roman" w:cs="Times New Roman"/>
          </w:rPr>
          <w:t>e</w:t>
        </w:r>
        <w:r w:rsidR="001E6C6B" w:rsidRPr="000F5F10">
          <w:rPr>
            <w:rStyle w:val="Hyperlink"/>
            <w:rFonts w:ascii="Times New Roman" w:hAnsi="Times New Roman" w:cs="Times New Roman"/>
          </w:rPr>
          <w:t xml:space="preserve"> </w:t>
        </w:r>
        <w:r w:rsidR="001E6C6B" w:rsidRPr="000F5F10">
          <w:rPr>
            <w:rStyle w:val="Hyperlink"/>
            <w:rFonts w:ascii="Times New Roman" w:hAnsi="Times New Roman" w:cs="Times New Roman"/>
          </w:rPr>
          <w:t>7</w:t>
        </w:r>
      </w:hyperlink>
      <w:r w:rsidR="001E6C6B">
        <w:rPr>
          <w:rFonts w:ascii="Times New Roman" w:hAnsi="Times New Roman" w:cs="Times New Roman"/>
        </w:rPr>
        <w:tab/>
      </w:r>
      <w:r>
        <w:rPr>
          <w:rFonts w:ascii="Times New Roman" w:hAnsi="Times New Roman" w:cs="Times New Roman"/>
        </w:rPr>
        <w:t>11</w:t>
      </w:r>
    </w:p>
    <w:p w14:paraId="115CC040" w14:textId="1D67F61E" w:rsidR="001E6C6B" w:rsidRDefault="000F5F10" w:rsidP="000F5F10">
      <w:pPr>
        <w:pStyle w:val="ListParagraph"/>
        <w:numPr>
          <w:ilvl w:val="0"/>
          <w:numId w:val="1"/>
        </w:numPr>
        <w:tabs>
          <w:tab w:val="right" w:pos="8640"/>
        </w:tabs>
        <w:spacing w:line="480" w:lineRule="auto"/>
        <w:rPr>
          <w:rFonts w:ascii="Times New Roman" w:hAnsi="Times New Roman" w:cs="Times New Roman"/>
        </w:rPr>
      </w:pPr>
      <w:hyperlink w:anchor="References" w:history="1">
        <w:r w:rsidR="001E6C6B" w:rsidRPr="000F5F10">
          <w:rPr>
            <w:rStyle w:val="Hyperlink"/>
            <w:rFonts w:ascii="Times New Roman" w:hAnsi="Times New Roman" w:cs="Times New Roman"/>
          </w:rPr>
          <w:t xml:space="preserve">Supplementary </w:t>
        </w:r>
        <w:r w:rsidR="001E6C6B" w:rsidRPr="000F5F10">
          <w:rPr>
            <w:rStyle w:val="Hyperlink"/>
            <w:rFonts w:ascii="Times New Roman" w:hAnsi="Times New Roman" w:cs="Times New Roman"/>
          </w:rPr>
          <w:t>Referen</w:t>
        </w:r>
        <w:r w:rsidR="001E6C6B" w:rsidRPr="000F5F10">
          <w:rPr>
            <w:rStyle w:val="Hyperlink"/>
            <w:rFonts w:ascii="Times New Roman" w:hAnsi="Times New Roman" w:cs="Times New Roman"/>
          </w:rPr>
          <w:t>c</w:t>
        </w:r>
        <w:r w:rsidR="001E6C6B" w:rsidRPr="000F5F10">
          <w:rPr>
            <w:rStyle w:val="Hyperlink"/>
            <w:rFonts w:ascii="Times New Roman" w:hAnsi="Times New Roman" w:cs="Times New Roman"/>
          </w:rPr>
          <w:t>es</w:t>
        </w:r>
      </w:hyperlink>
      <w:r w:rsidR="001E6C6B">
        <w:rPr>
          <w:rFonts w:ascii="Times New Roman" w:hAnsi="Times New Roman" w:cs="Times New Roman"/>
        </w:rPr>
        <w:tab/>
      </w:r>
      <w:r>
        <w:rPr>
          <w:rFonts w:ascii="Times New Roman" w:hAnsi="Times New Roman" w:cs="Times New Roman"/>
        </w:rPr>
        <w:t>18</w:t>
      </w:r>
    </w:p>
    <w:p w14:paraId="0664D312" w14:textId="766A711F" w:rsidR="001E6C6B" w:rsidRDefault="001E6C6B">
      <w:pPr>
        <w:rPr>
          <w:rFonts w:ascii="Times New Roman" w:hAnsi="Times New Roman" w:cs="Times New Roman"/>
        </w:rPr>
      </w:pPr>
      <w:r>
        <w:rPr>
          <w:rFonts w:ascii="Times New Roman" w:hAnsi="Times New Roman" w:cs="Times New Roman"/>
        </w:rPr>
        <w:br w:type="page"/>
      </w:r>
    </w:p>
    <w:p w14:paraId="7C196F25" w14:textId="494569DC" w:rsidR="00591B72" w:rsidRDefault="00591B72">
      <w:pPr>
        <w:rPr>
          <w:rFonts w:ascii="Times New Roman" w:hAnsi="Times New Roman" w:cs="Times New Roman"/>
        </w:rPr>
      </w:pPr>
      <w:bookmarkStart w:id="0" w:name="Figure1"/>
      <w:r>
        <w:rPr>
          <w:rFonts w:ascii="Times New Roman" w:hAnsi="Times New Roman" w:cs="Times New Roman"/>
          <w:noProof/>
        </w:rPr>
        <w:lastRenderedPageBreak/>
        <w:drawing>
          <wp:inline distT="0" distB="0" distL="0" distR="0" wp14:anchorId="67C6CD7C" wp14:editId="349842FE">
            <wp:extent cx="6858000" cy="857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858000" cy="8572500"/>
                    </a:xfrm>
                    <a:prstGeom prst="rect">
                      <a:avLst/>
                    </a:prstGeom>
                  </pic:spPr>
                </pic:pic>
              </a:graphicData>
            </a:graphic>
          </wp:inline>
        </w:drawing>
      </w:r>
      <w:bookmarkEnd w:id="0"/>
    </w:p>
    <w:p w14:paraId="6DBEF58A" w14:textId="77777777" w:rsidR="00591B72" w:rsidRDefault="00591B72">
      <w:pPr>
        <w:rPr>
          <w:rFonts w:ascii="Times New Roman" w:hAnsi="Times New Roman" w:cs="Times New Roman"/>
        </w:rPr>
      </w:pPr>
    </w:p>
    <w:p w14:paraId="627FF47C" w14:textId="3D908EB1" w:rsidR="00591B72" w:rsidRDefault="00591B72">
      <w:pPr>
        <w:rPr>
          <w:rFonts w:ascii="Times New Roman" w:hAnsi="Times New Roman" w:cs="Times New Roman"/>
        </w:rPr>
        <w:sectPr w:rsidR="00591B72" w:rsidSect="0030687A">
          <w:footerReference w:type="even" r:id="rId9"/>
          <w:footerReference w:type="default" r:id="rId10"/>
          <w:pgSz w:w="12240" w:h="15840"/>
          <w:pgMar w:top="720" w:right="720" w:bottom="720" w:left="720" w:header="720" w:footer="720" w:gutter="0"/>
          <w:cols w:space="720"/>
          <w:docGrid w:linePitch="360"/>
        </w:sectPr>
      </w:pPr>
    </w:p>
    <w:p w14:paraId="66A30882" w14:textId="0A768AF0" w:rsidR="00B9179C" w:rsidRDefault="00B9179C">
      <w:pPr>
        <w:rPr>
          <w:rFonts w:ascii="Times New Roman" w:hAnsi="Times New Roman" w:cs="Times New Roman"/>
          <w:b/>
          <w:bCs/>
        </w:rPr>
      </w:pPr>
      <w:r>
        <w:rPr>
          <w:rFonts w:ascii="Times New Roman" w:hAnsi="Times New Roman" w:cs="Times New Roman"/>
          <w:b/>
          <w:bCs/>
          <w:noProof/>
        </w:rPr>
        <w:lastRenderedPageBreak/>
        <w:drawing>
          <wp:inline distT="0" distB="0" distL="0" distR="0" wp14:anchorId="777D46E4" wp14:editId="3F49BA22">
            <wp:extent cx="6858000" cy="5715000"/>
            <wp:effectExtent l="0" t="0" r="0" b="0"/>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58000" cy="5715000"/>
                    </a:xfrm>
                    <a:prstGeom prst="rect">
                      <a:avLst/>
                    </a:prstGeom>
                  </pic:spPr>
                </pic:pic>
              </a:graphicData>
            </a:graphic>
          </wp:inline>
        </w:drawing>
      </w:r>
    </w:p>
    <w:p w14:paraId="00BCD1D6" w14:textId="652FB2C1" w:rsidR="00B9179C" w:rsidRPr="00B9179C" w:rsidRDefault="00B9179C">
      <w:pPr>
        <w:rPr>
          <w:rFonts w:ascii="Times New Roman" w:hAnsi="Times New Roman" w:cs="Times New Roman"/>
        </w:rPr>
      </w:pPr>
      <w:bookmarkStart w:id="1" w:name="Figure2"/>
      <w:r>
        <w:rPr>
          <w:rFonts w:ascii="Times New Roman" w:hAnsi="Times New Roman" w:cs="Times New Roman"/>
          <w:b/>
          <w:bCs/>
        </w:rPr>
        <w:t xml:space="preserve">Supplementary </w:t>
      </w:r>
      <w:r w:rsidRPr="00B9179C">
        <w:rPr>
          <w:rFonts w:ascii="Times New Roman" w:hAnsi="Times New Roman" w:cs="Times New Roman"/>
          <w:b/>
          <w:bCs/>
        </w:rPr>
        <w:t>Figure 2</w:t>
      </w:r>
      <w:bookmarkEnd w:id="1"/>
      <w:r w:rsidRPr="00B9179C">
        <w:rPr>
          <w:rFonts w:ascii="Times New Roman" w:hAnsi="Times New Roman" w:cs="Times New Roman"/>
          <w:b/>
          <w:bCs/>
        </w:rPr>
        <w:t>:</w:t>
      </w:r>
      <w:r w:rsidRPr="00B9179C">
        <w:rPr>
          <w:rFonts w:ascii="Times New Roman" w:hAnsi="Times New Roman" w:cs="Times New Roman"/>
        </w:rPr>
        <w:t xml:space="preserve"> Venn diagram of metabolite associations with Alternative Healthy Eating Index (AHEI), Mediterranean-style Diet Score (MDS), and peak relative oxygen uptake (VO</w:t>
      </w:r>
      <w:r w:rsidRPr="00B9179C">
        <w:rPr>
          <w:rFonts w:ascii="Times New Roman" w:hAnsi="Times New Roman" w:cs="Times New Roman"/>
          <w:vertAlign w:val="subscript"/>
        </w:rPr>
        <w:t>2</w:t>
      </w:r>
      <w:r w:rsidRPr="00B9179C">
        <w:rPr>
          <w:rFonts w:ascii="Times New Roman" w:hAnsi="Times New Roman" w:cs="Times New Roman"/>
        </w:rPr>
        <w:t>). Models were adjusted for age, sex, total energy intake, body mass index, smoking status, total cholesterol, high density lipoprotein cholesterol, systolic blood pressure, hypertension medication use, diabetes, and physical activity index.</w:t>
      </w:r>
    </w:p>
    <w:p w14:paraId="2FF068D8" w14:textId="77777777" w:rsidR="00B9179C" w:rsidRDefault="00B9179C">
      <w:pPr>
        <w:rPr>
          <w:rFonts w:ascii="Times New Roman" w:hAnsi="Times New Roman" w:cs="Times New Roman"/>
          <w:b/>
          <w:bCs/>
        </w:rPr>
      </w:pPr>
    </w:p>
    <w:p w14:paraId="38D424F6" w14:textId="77777777" w:rsidR="00B9179C" w:rsidRDefault="00B9179C">
      <w:pPr>
        <w:rPr>
          <w:rFonts w:ascii="Times New Roman" w:hAnsi="Times New Roman" w:cs="Times New Roman"/>
          <w:b/>
          <w:bCs/>
        </w:rPr>
        <w:sectPr w:rsidR="00B9179C" w:rsidSect="0030687A">
          <w:pgSz w:w="12240" w:h="15840"/>
          <w:pgMar w:top="720" w:right="720" w:bottom="720" w:left="720" w:header="720" w:footer="720" w:gutter="0"/>
          <w:cols w:space="720"/>
          <w:docGrid w:linePitch="360"/>
        </w:sectPr>
      </w:pPr>
    </w:p>
    <w:p w14:paraId="39389BDF" w14:textId="492D36FB" w:rsidR="006E678E" w:rsidRPr="00FA5D23" w:rsidRDefault="00EA24D9">
      <w:pPr>
        <w:rPr>
          <w:rFonts w:ascii="Times New Roman" w:hAnsi="Times New Roman" w:cs="Times New Roman"/>
        </w:rPr>
      </w:pPr>
      <w:bookmarkStart w:id="2" w:name="Table1"/>
      <w:r w:rsidRPr="00FA5D23">
        <w:rPr>
          <w:rFonts w:ascii="Times New Roman" w:hAnsi="Times New Roman" w:cs="Times New Roman"/>
          <w:b/>
          <w:bCs/>
        </w:rPr>
        <w:lastRenderedPageBreak/>
        <w:t>Supplementa</w:t>
      </w:r>
      <w:r w:rsidR="00591B72">
        <w:rPr>
          <w:rFonts w:ascii="Times New Roman" w:hAnsi="Times New Roman" w:cs="Times New Roman"/>
          <w:b/>
          <w:bCs/>
        </w:rPr>
        <w:t>ry</w:t>
      </w:r>
      <w:r w:rsidRPr="00FA5D23">
        <w:rPr>
          <w:rFonts w:ascii="Times New Roman" w:hAnsi="Times New Roman" w:cs="Times New Roman"/>
          <w:b/>
          <w:bCs/>
        </w:rPr>
        <w:t xml:space="preserve"> Table 1</w:t>
      </w:r>
      <w:bookmarkEnd w:id="2"/>
      <w:r w:rsidRPr="00FA5D23">
        <w:rPr>
          <w:rFonts w:ascii="Times New Roman" w:hAnsi="Times New Roman" w:cs="Times New Roman"/>
          <w:b/>
          <w:bCs/>
        </w:rPr>
        <w:t>:</w:t>
      </w:r>
      <w:r w:rsidRPr="00FA5D23">
        <w:rPr>
          <w:rFonts w:ascii="Times New Roman" w:hAnsi="Times New Roman" w:cs="Times New Roman"/>
        </w:rPr>
        <w:t xml:space="preserve"> Components of the Alternative Healthy Eating Index and Mediterranean-style Diet Score</w:t>
      </w:r>
    </w:p>
    <w:p w14:paraId="681FF820" w14:textId="2D7ED0F2" w:rsidR="00EA24D9" w:rsidRPr="00FA5D23" w:rsidRDefault="00EA24D9">
      <w:pPr>
        <w:rPr>
          <w:rFonts w:ascii="Times New Roman" w:hAnsi="Times New Roman" w:cs="Times New Roma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430"/>
        <w:gridCol w:w="1466"/>
        <w:gridCol w:w="1440"/>
        <w:gridCol w:w="1430"/>
        <w:gridCol w:w="1450"/>
        <w:gridCol w:w="1710"/>
      </w:tblGrid>
      <w:tr w:rsidR="00EA24D9" w:rsidRPr="00FA5D23" w14:paraId="2151A4EE" w14:textId="77777777" w:rsidTr="0030687A">
        <w:trPr>
          <w:trHeight w:val="288"/>
        </w:trPr>
        <w:tc>
          <w:tcPr>
            <w:tcW w:w="1869" w:type="dxa"/>
            <w:shd w:val="clear" w:color="auto" w:fill="auto"/>
            <w:noWrap/>
            <w:vAlign w:val="center"/>
            <w:hideMark/>
          </w:tcPr>
          <w:p w14:paraId="0DE05F11" w14:textId="77777777" w:rsidR="00EA24D9" w:rsidRPr="00FA5D23" w:rsidRDefault="00EA24D9" w:rsidP="00EA24D9">
            <w:pPr>
              <w:rPr>
                <w:rFonts w:ascii="Times New Roman" w:eastAsia="Times New Roman" w:hAnsi="Times New Roman" w:cs="Times New Roman"/>
              </w:rPr>
            </w:pPr>
          </w:p>
        </w:tc>
        <w:tc>
          <w:tcPr>
            <w:tcW w:w="4336" w:type="dxa"/>
            <w:gridSpan w:val="3"/>
            <w:shd w:val="clear" w:color="auto" w:fill="auto"/>
            <w:noWrap/>
            <w:vAlign w:val="center"/>
            <w:hideMark/>
          </w:tcPr>
          <w:p w14:paraId="73ABC160"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Alternative Healthy Eating Index</w:t>
            </w:r>
          </w:p>
        </w:tc>
        <w:tc>
          <w:tcPr>
            <w:tcW w:w="4590" w:type="dxa"/>
            <w:gridSpan w:val="3"/>
            <w:shd w:val="clear" w:color="auto" w:fill="auto"/>
            <w:noWrap/>
            <w:vAlign w:val="center"/>
            <w:hideMark/>
          </w:tcPr>
          <w:p w14:paraId="1F26748A"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Mediterranean-style Diet Score</w:t>
            </w:r>
          </w:p>
        </w:tc>
      </w:tr>
      <w:tr w:rsidR="0030687A" w:rsidRPr="00FA5D23" w14:paraId="5A84A1F7" w14:textId="77777777" w:rsidTr="0030687A">
        <w:trPr>
          <w:trHeight w:val="614"/>
        </w:trPr>
        <w:tc>
          <w:tcPr>
            <w:tcW w:w="1869" w:type="dxa"/>
            <w:shd w:val="clear" w:color="auto" w:fill="auto"/>
            <w:noWrap/>
            <w:vAlign w:val="center"/>
            <w:hideMark/>
          </w:tcPr>
          <w:p w14:paraId="54310D49"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Component</w:t>
            </w:r>
          </w:p>
        </w:tc>
        <w:tc>
          <w:tcPr>
            <w:tcW w:w="1430" w:type="dxa"/>
            <w:shd w:val="clear" w:color="auto" w:fill="auto"/>
            <w:noWrap/>
            <w:vAlign w:val="center"/>
            <w:hideMark/>
          </w:tcPr>
          <w:p w14:paraId="78D786A7"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Unit</w:t>
            </w:r>
          </w:p>
        </w:tc>
        <w:tc>
          <w:tcPr>
            <w:tcW w:w="1466" w:type="dxa"/>
            <w:shd w:val="clear" w:color="auto" w:fill="auto"/>
            <w:vAlign w:val="center"/>
            <w:hideMark/>
          </w:tcPr>
          <w:p w14:paraId="7F55AC66"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 xml:space="preserve">Criteria for </w:t>
            </w:r>
            <w:r w:rsidRPr="00FA5D23">
              <w:rPr>
                <w:rFonts w:ascii="Times New Roman" w:eastAsia="Times New Roman" w:hAnsi="Times New Roman" w:cs="Times New Roman"/>
                <w:b/>
                <w:bCs/>
                <w:color w:val="000000"/>
              </w:rPr>
              <w:br/>
              <w:t>minimum score (0)</w:t>
            </w:r>
          </w:p>
        </w:tc>
        <w:tc>
          <w:tcPr>
            <w:tcW w:w="1440" w:type="dxa"/>
            <w:shd w:val="clear" w:color="auto" w:fill="auto"/>
            <w:vAlign w:val="center"/>
            <w:hideMark/>
          </w:tcPr>
          <w:p w14:paraId="14C3CF73"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 xml:space="preserve">Criteria for </w:t>
            </w:r>
            <w:r w:rsidRPr="00FA5D23">
              <w:rPr>
                <w:rFonts w:ascii="Times New Roman" w:eastAsia="Times New Roman" w:hAnsi="Times New Roman" w:cs="Times New Roman"/>
                <w:b/>
                <w:bCs/>
                <w:color w:val="000000"/>
              </w:rPr>
              <w:br/>
              <w:t>maximum score (10)</w:t>
            </w:r>
          </w:p>
        </w:tc>
        <w:tc>
          <w:tcPr>
            <w:tcW w:w="1430" w:type="dxa"/>
            <w:shd w:val="clear" w:color="auto" w:fill="auto"/>
            <w:noWrap/>
            <w:vAlign w:val="center"/>
            <w:hideMark/>
          </w:tcPr>
          <w:p w14:paraId="36FA3523"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Unit</w:t>
            </w:r>
          </w:p>
        </w:tc>
        <w:tc>
          <w:tcPr>
            <w:tcW w:w="1450" w:type="dxa"/>
            <w:shd w:val="clear" w:color="auto" w:fill="auto"/>
            <w:vAlign w:val="center"/>
            <w:hideMark/>
          </w:tcPr>
          <w:p w14:paraId="37D548B2"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 xml:space="preserve">Criteria for </w:t>
            </w:r>
            <w:r w:rsidRPr="00FA5D23">
              <w:rPr>
                <w:rFonts w:ascii="Times New Roman" w:eastAsia="Times New Roman" w:hAnsi="Times New Roman" w:cs="Times New Roman"/>
                <w:b/>
                <w:bCs/>
                <w:color w:val="000000"/>
              </w:rPr>
              <w:br/>
              <w:t>minimum score (0)</w:t>
            </w:r>
          </w:p>
        </w:tc>
        <w:tc>
          <w:tcPr>
            <w:tcW w:w="1710" w:type="dxa"/>
            <w:shd w:val="clear" w:color="auto" w:fill="auto"/>
            <w:vAlign w:val="center"/>
            <w:hideMark/>
          </w:tcPr>
          <w:p w14:paraId="0C52AB5C" w14:textId="77777777" w:rsidR="00EA24D9" w:rsidRPr="00FA5D23" w:rsidRDefault="00EA24D9" w:rsidP="00EA24D9">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 xml:space="preserve">Criteria for </w:t>
            </w:r>
            <w:r w:rsidRPr="00FA5D23">
              <w:rPr>
                <w:rFonts w:ascii="Times New Roman" w:eastAsia="Times New Roman" w:hAnsi="Times New Roman" w:cs="Times New Roman"/>
                <w:b/>
                <w:bCs/>
                <w:color w:val="000000"/>
              </w:rPr>
              <w:br/>
              <w:t>maximum score (3)</w:t>
            </w:r>
          </w:p>
        </w:tc>
      </w:tr>
      <w:tr w:rsidR="0030687A" w:rsidRPr="00FA5D23" w14:paraId="58A2A624" w14:textId="77777777" w:rsidTr="0030687A">
        <w:trPr>
          <w:trHeight w:val="306"/>
        </w:trPr>
        <w:tc>
          <w:tcPr>
            <w:tcW w:w="1869" w:type="dxa"/>
            <w:shd w:val="clear" w:color="auto" w:fill="auto"/>
            <w:vAlign w:val="center"/>
            <w:hideMark/>
          </w:tcPr>
          <w:p w14:paraId="2D466DC1"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Vegetables</w:t>
            </w:r>
          </w:p>
        </w:tc>
        <w:tc>
          <w:tcPr>
            <w:tcW w:w="1430" w:type="dxa"/>
            <w:shd w:val="clear" w:color="auto" w:fill="auto"/>
            <w:noWrap/>
            <w:vAlign w:val="center"/>
            <w:hideMark/>
          </w:tcPr>
          <w:p w14:paraId="01ED439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66" w:type="dxa"/>
            <w:shd w:val="clear" w:color="auto" w:fill="auto"/>
            <w:noWrap/>
            <w:vAlign w:val="center"/>
            <w:hideMark/>
          </w:tcPr>
          <w:p w14:paraId="0647578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40" w:type="dxa"/>
            <w:shd w:val="clear" w:color="auto" w:fill="auto"/>
            <w:noWrap/>
            <w:vAlign w:val="center"/>
            <w:hideMark/>
          </w:tcPr>
          <w:p w14:paraId="79F5445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5</w:t>
            </w:r>
          </w:p>
        </w:tc>
        <w:tc>
          <w:tcPr>
            <w:tcW w:w="1430" w:type="dxa"/>
            <w:shd w:val="clear" w:color="auto" w:fill="auto"/>
            <w:noWrap/>
            <w:vAlign w:val="center"/>
            <w:hideMark/>
          </w:tcPr>
          <w:p w14:paraId="514C735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7CF20AA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6C8F830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5C5CD3E3" w14:textId="77777777" w:rsidTr="0030687A">
        <w:trPr>
          <w:trHeight w:val="288"/>
        </w:trPr>
        <w:tc>
          <w:tcPr>
            <w:tcW w:w="1869" w:type="dxa"/>
            <w:shd w:val="clear" w:color="auto" w:fill="auto"/>
            <w:noWrap/>
            <w:vAlign w:val="center"/>
            <w:hideMark/>
          </w:tcPr>
          <w:p w14:paraId="72CCA3FE"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Fruits</w:t>
            </w:r>
          </w:p>
        </w:tc>
        <w:tc>
          <w:tcPr>
            <w:tcW w:w="1430" w:type="dxa"/>
            <w:shd w:val="clear" w:color="auto" w:fill="auto"/>
            <w:noWrap/>
            <w:vAlign w:val="center"/>
            <w:hideMark/>
          </w:tcPr>
          <w:p w14:paraId="2FBC3D3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66" w:type="dxa"/>
            <w:shd w:val="clear" w:color="auto" w:fill="auto"/>
            <w:noWrap/>
            <w:vAlign w:val="center"/>
            <w:hideMark/>
          </w:tcPr>
          <w:p w14:paraId="638516D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40" w:type="dxa"/>
            <w:shd w:val="clear" w:color="auto" w:fill="auto"/>
            <w:noWrap/>
            <w:vAlign w:val="center"/>
            <w:hideMark/>
          </w:tcPr>
          <w:p w14:paraId="03CAD26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4</w:t>
            </w:r>
          </w:p>
        </w:tc>
        <w:tc>
          <w:tcPr>
            <w:tcW w:w="1430" w:type="dxa"/>
            <w:shd w:val="clear" w:color="auto" w:fill="auto"/>
            <w:noWrap/>
            <w:vAlign w:val="center"/>
            <w:hideMark/>
          </w:tcPr>
          <w:p w14:paraId="16F5D8F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70921E2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309B998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75DDDFDD" w14:textId="77777777" w:rsidTr="0030687A">
        <w:trPr>
          <w:trHeight w:val="288"/>
        </w:trPr>
        <w:tc>
          <w:tcPr>
            <w:tcW w:w="1869" w:type="dxa"/>
            <w:shd w:val="clear" w:color="auto" w:fill="auto"/>
            <w:noWrap/>
            <w:vAlign w:val="center"/>
            <w:hideMark/>
          </w:tcPr>
          <w:p w14:paraId="70398620"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Whole grains</w:t>
            </w:r>
          </w:p>
        </w:tc>
        <w:tc>
          <w:tcPr>
            <w:tcW w:w="1430" w:type="dxa"/>
            <w:shd w:val="clear" w:color="auto" w:fill="auto"/>
            <w:noWrap/>
            <w:vAlign w:val="center"/>
            <w:hideMark/>
          </w:tcPr>
          <w:p w14:paraId="69DB7195" w14:textId="77777777" w:rsidR="00EA24D9" w:rsidRPr="00FA5D23" w:rsidRDefault="00EA24D9" w:rsidP="00EA24D9">
            <w:pPr>
              <w:rPr>
                <w:rFonts w:ascii="Times New Roman" w:eastAsia="Times New Roman" w:hAnsi="Times New Roman" w:cs="Times New Roman"/>
                <w:color w:val="000000"/>
              </w:rPr>
            </w:pPr>
          </w:p>
        </w:tc>
        <w:tc>
          <w:tcPr>
            <w:tcW w:w="1466" w:type="dxa"/>
            <w:shd w:val="clear" w:color="auto" w:fill="auto"/>
            <w:noWrap/>
            <w:vAlign w:val="center"/>
            <w:hideMark/>
          </w:tcPr>
          <w:p w14:paraId="22A159FE" w14:textId="77777777" w:rsidR="00EA24D9" w:rsidRPr="00FA5D23" w:rsidRDefault="00EA24D9" w:rsidP="00EA24D9">
            <w:pPr>
              <w:rPr>
                <w:rFonts w:ascii="Times New Roman" w:eastAsia="Times New Roman" w:hAnsi="Times New Roman" w:cs="Times New Roman"/>
              </w:rPr>
            </w:pPr>
          </w:p>
        </w:tc>
        <w:tc>
          <w:tcPr>
            <w:tcW w:w="1440" w:type="dxa"/>
            <w:shd w:val="clear" w:color="auto" w:fill="auto"/>
            <w:noWrap/>
            <w:vAlign w:val="center"/>
            <w:hideMark/>
          </w:tcPr>
          <w:p w14:paraId="2306183A" w14:textId="77777777" w:rsidR="00EA24D9" w:rsidRPr="00FA5D23" w:rsidRDefault="00EA24D9" w:rsidP="00EA24D9">
            <w:pPr>
              <w:jc w:val="right"/>
              <w:rPr>
                <w:rFonts w:ascii="Times New Roman" w:eastAsia="Times New Roman" w:hAnsi="Times New Roman" w:cs="Times New Roman"/>
              </w:rPr>
            </w:pPr>
          </w:p>
        </w:tc>
        <w:tc>
          <w:tcPr>
            <w:tcW w:w="1430" w:type="dxa"/>
            <w:vMerge w:val="restart"/>
            <w:shd w:val="clear" w:color="auto" w:fill="auto"/>
            <w:noWrap/>
            <w:vAlign w:val="center"/>
            <w:hideMark/>
          </w:tcPr>
          <w:p w14:paraId="3BDC305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vMerge w:val="restart"/>
            <w:shd w:val="clear" w:color="auto" w:fill="auto"/>
            <w:noWrap/>
            <w:vAlign w:val="center"/>
            <w:hideMark/>
          </w:tcPr>
          <w:p w14:paraId="0936D66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vMerge w:val="restart"/>
            <w:shd w:val="clear" w:color="auto" w:fill="auto"/>
            <w:noWrap/>
            <w:vAlign w:val="center"/>
            <w:hideMark/>
          </w:tcPr>
          <w:p w14:paraId="17CB85E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1B8B3380" w14:textId="77777777" w:rsidTr="0030687A">
        <w:trPr>
          <w:trHeight w:val="288"/>
        </w:trPr>
        <w:tc>
          <w:tcPr>
            <w:tcW w:w="1869" w:type="dxa"/>
            <w:shd w:val="clear" w:color="auto" w:fill="auto"/>
            <w:noWrap/>
            <w:vAlign w:val="center"/>
            <w:hideMark/>
          </w:tcPr>
          <w:p w14:paraId="5BE20A68"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   Women</w:t>
            </w:r>
          </w:p>
        </w:tc>
        <w:tc>
          <w:tcPr>
            <w:tcW w:w="1430" w:type="dxa"/>
            <w:shd w:val="clear" w:color="auto" w:fill="auto"/>
            <w:noWrap/>
            <w:vAlign w:val="center"/>
            <w:hideMark/>
          </w:tcPr>
          <w:p w14:paraId="09B631F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g/day</w:t>
            </w:r>
          </w:p>
        </w:tc>
        <w:tc>
          <w:tcPr>
            <w:tcW w:w="1466" w:type="dxa"/>
            <w:shd w:val="clear" w:color="auto" w:fill="auto"/>
            <w:noWrap/>
            <w:vAlign w:val="center"/>
            <w:hideMark/>
          </w:tcPr>
          <w:p w14:paraId="2DA89A91" w14:textId="77777777" w:rsidR="00EA24D9" w:rsidRPr="00FA5D23" w:rsidRDefault="00EA24D9" w:rsidP="00EA24D9">
            <w:pPr>
              <w:jc w:val="right"/>
              <w:rPr>
                <w:rFonts w:ascii="Times New Roman" w:eastAsia="Times New Roman" w:hAnsi="Times New Roman" w:cs="Times New Roman"/>
                <w:color w:val="000000"/>
              </w:rPr>
            </w:pPr>
          </w:p>
        </w:tc>
        <w:tc>
          <w:tcPr>
            <w:tcW w:w="1440" w:type="dxa"/>
            <w:shd w:val="clear" w:color="auto" w:fill="auto"/>
            <w:noWrap/>
            <w:vAlign w:val="center"/>
            <w:hideMark/>
          </w:tcPr>
          <w:p w14:paraId="383E767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75</w:t>
            </w:r>
          </w:p>
        </w:tc>
        <w:tc>
          <w:tcPr>
            <w:tcW w:w="1430" w:type="dxa"/>
            <w:vMerge/>
            <w:vAlign w:val="center"/>
            <w:hideMark/>
          </w:tcPr>
          <w:p w14:paraId="4F54234D" w14:textId="77777777" w:rsidR="00EA24D9" w:rsidRPr="00FA5D23" w:rsidRDefault="00EA24D9" w:rsidP="00EA24D9">
            <w:pPr>
              <w:rPr>
                <w:rFonts w:ascii="Times New Roman" w:eastAsia="Times New Roman" w:hAnsi="Times New Roman" w:cs="Times New Roman"/>
                <w:color w:val="000000"/>
              </w:rPr>
            </w:pPr>
          </w:p>
        </w:tc>
        <w:tc>
          <w:tcPr>
            <w:tcW w:w="1450" w:type="dxa"/>
            <w:vMerge/>
            <w:vAlign w:val="center"/>
            <w:hideMark/>
          </w:tcPr>
          <w:p w14:paraId="69DB19E9" w14:textId="77777777" w:rsidR="00EA24D9" w:rsidRPr="00FA5D23" w:rsidRDefault="00EA24D9" w:rsidP="00EA24D9">
            <w:pPr>
              <w:rPr>
                <w:rFonts w:ascii="Times New Roman" w:eastAsia="Times New Roman" w:hAnsi="Times New Roman" w:cs="Times New Roman"/>
                <w:color w:val="000000"/>
              </w:rPr>
            </w:pPr>
          </w:p>
        </w:tc>
        <w:tc>
          <w:tcPr>
            <w:tcW w:w="1710" w:type="dxa"/>
            <w:vMerge/>
            <w:vAlign w:val="center"/>
            <w:hideMark/>
          </w:tcPr>
          <w:p w14:paraId="157DF0CA" w14:textId="77777777" w:rsidR="00EA24D9" w:rsidRPr="00FA5D23" w:rsidRDefault="00EA24D9" w:rsidP="00EA24D9">
            <w:pPr>
              <w:rPr>
                <w:rFonts w:ascii="Times New Roman" w:eastAsia="Times New Roman" w:hAnsi="Times New Roman" w:cs="Times New Roman"/>
                <w:color w:val="000000"/>
              </w:rPr>
            </w:pPr>
          </w:p>
        </w:tc>
      </w:tr>
      <w:tr w:rsidR="0030687A" w:rsidRPr="00FA5D23" w14:paraId="070C8E14" w14:textId="77777777" w:rsidTr="0030687A">
        <w:trPr>
          <w:trHeight w:val="288"/>
        </w:trPr>
        <w:tc>
          <w:tcPr>
            <w:tcW w:w="1869" w:type="dxa"/>
            <w:shd w:val="clear" w:color="auto" w:fill="auto"/>
            <w:noWrap/>
            <w:vAlign w:val="center"/>
            <w:hideMark/>
          </w:tcPr>
          <w:p w14:paraId="46437F3B"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   Men</w:t>
            </w:r>
          </w:p>
        </w:tc>
        <w:tc>
          <w:tcPr>
            <w:tcW w:w="1430" w:type="dxa"/>
            <w:shd w:val="clear" w:color="auto" w:fill="auto"/>
            <w:noWrap/>
            <w:vAlign w:val="center"/>
            <w:hideMark/>
          </w:tcPr>
          <w:p w14:paraId="2674CA1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g/day</w:t>
            </w:r>
          </w:p>
        </w:tc>
        <w:tc>
          <w:tcPr>
            <w:tcW w:w="1466" w:type="dxa"/>
            <w:shd w:val="clear" w:color="auto" w:fill="auto"/>
            <w:noWrap/>
            <w:vAlign w:val="center"/>
            <w:hideMark/>
          </w:tcPr>
          <w:p w14:paraId="697964B0" w14:textId="77777777" w:rsidR="00EA24D9" w:rsidRPr="00FA5D23" w:rsidRDefault="00EA24D9" w:rsidP="00EA24D9">
            <w:pPr>
              <w:jc w:val="right"/>
              <w:rPr>
                <w:rFonts w:ascii="Times New Roman" w:eastAsia="Times New Roman" w:hAnsi="Times New Roman" w:cs="Times New Roman"/>
                <w:color w:val="000000"/>
              </w:rPr>
            </w:pPr>
          </w:p>
        </w:tc>
        <w:tc>
          <w:tcPr>
            <w:tcW w:w="1440" w:type="dxa"/>
            <w:shd w:val="clear" w:color="auto" w:fill="auto"/>
            <w:noWrap/>
            <w:vAlign w:val="center"/>
            <w:hideMark/>
          </w:tcPr>
          <w:p w14:paraId="7118A4B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90</w:t>
            </w:r>
          </w:p>
        </w:tc>
        <w:tc>
          <w:tcPr>
            <w:tcW w:w="1430" w:type="dxa"/>
            <w:vMerge/>
            <w:vAlign w:val="center"/>
            <w:hideMark/>
          </w:tcPr>
          <w:p w14:paraId="59737564" w14:textId="77777777" w:rsidR="00EA24D9" w:rsidRPr="00FA5D23" w:rsidRDefault="00EA24D9" w:rsidP="00EA24D9">
            <w:pPr>
              <w:rPr>
                <w:rFonts w:ascii="Times New Roman" w:eastAsia="Times New Roman" w:hAnsi="Times New Roman" w:cs="Times New Roman"/>
                <w:color w:val="000000"/>
              </w:rPr>
            </w:pPr>
          </w:p>
        </w:tc>
        <w:tc>
          <w:tcPr>
            <w:tcW w:w="1450" w:type="dxa"/>
            <w:vMerge/>
            <w:vAlign w:val="center"/>
            <w:hideMark/>
          </w:tcPr>
          <w:p w14:paraId="3D6B5BAA" w14:textId="77777777" w:rsidR="00EA24D9" w:rsidRPr="00FA5D23" w:rsidRDefault="00EA24D9" w:rsidP="00EA24D9">
            <w:pPr>
              <w:rPr>
                <w:rFonts w:ascii="Times New Roman" w:eastAsia="Times New Roman" w:hAnsi="Times New Roman" w:cs="Times New Roman"/>
                <w:color w:val="000000"/>
              </w:rPr>
            </w:pPr>
          </w:p>
        </w:tc>
        <w:tc>
          <w:tcPr>
            <w:tcW w:w="1710" w:type="dxa"/>
            <w:vMerge/>
            <w:vAlign w:val="center"/>
            <w:hideMark/>
          </w:tcPr>
          <w:p w14:paraId="5AA85688" w14:textId="77777777" w:rsidR="00EA24D9" w:rsidRPr="00FA5D23" w:rsidRDefault="00EA24D9" w:rsidP="00EA24D9">
            <w:pPr>
              <w:rPr>
                <w:rFonts w:ascii="Times New Roman" w:eastAsia="Times New Roman" w:hAnsi="Times New Roman" w:cs="Times New Roman"/>
                <w:color w:val="000000"/>
              </w:rPr>
            </w:pPr>
          </w:p>
        </w:tc>
      </w:tr>
      <w:tr w:rsidR="0030687A" w:rsidRPr="00FA5D23" w14:paraId="1FF8B8D8" w14:textId="77777777" w:rsidTr="0030687A">
        <w:trPr>
          <w:trHeight w:val="614"/>
        </w:trPr>
        <w:tc>
          <w:tcPr>
            <w:tcW w:w="1869" w:type="dxa"/>
            <w:shd w:val="clear" w:color="auto" w:fill="auto"/>
            <w:vAlign w:val="center"/>
            <w:hideMark/>
          </w:tcPr>
          <w:p w14:paraId="07B3539C"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Sugar-sweetened beverages </w:t>
            </w:r>
            <w:r w:rsidRPr="00FA5D23">
              <w:rPr>
                <w:rFonts w:ascii="Times New Roman" w:eastAsia="Times New Roman" w:hAnsi="Times New Roman" w:cs="Times New Roman"/>
                <w:color w:val="000000"/>
              </w:rPr>
              <w:br/>
              <w:t>and fruit juice</w:t>
            </w:r>
          </w:p>
        </w:tc>
        <w:tc>
          <w:tcPr>
            <w:tcW w:w="1430" w:type="dxa"/>
            <w:shd w:val="clear" w:color="auto" w:fill="auto"/>
            <w:noWrap/>
            <w:vAlign w:val="center"/>
            <w:hideMark/>
          </w:tcPr>
          <w:p w14:paraId="059B3FF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66" w:type="dxa"/>
            <w:shd w:val="clear" w:color="auto" w:fill="auto"/>
            <w:noWrap/>
            <w:vAlign w:val="center"/>
            <w:hideMark/>
          </w:tcPr>
          <w:p w14:paraId="2FF0EA3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1</w:t>
            </w:r>
          </w:p>
        </w:tc>
        <w:tc>
          <w:tcPr>
            <w:tcW w:w="1440" w:type="dxa"/>
            <w:shd w:val="clear" w:color="auto" w:fill="auto"/>
            <w:noWrap/>
            <w:vAlign w:val="center"/>
            <w:hideMark/>
          </w:tcPr>
          <w:p w14:paraId="485584B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30" w:type="dxa"/>
            <w:shd w:val="clear" w:color="auto" w:fill="auto"/>
            <w:noWrap/>
            <w:vAlign w:val="center"/>
            <w:hideMark/>
          </w:tcPr>
          <w:p w14:paraId="13D12053" w14:textId="77777777" w:rsidR="00EA24D9" w:rsidRPr="00FA5D23" w:rsidRDefault="00EA24D9" w:rsidP="00EA24D9">
            <w:pPr>
              <w:jc w:val="right"/>
              <w:rPr>
                <w:rFonts w:ascii="Times New Roman" w:eastAsia="Times New Roman" w:hAnsi="Times New Roman" w:cs="Times New Roman"/>
                <w:color w:val="000000"/>
              </w:rPr>
            </w:pPr>
          </w:p>
        </w:tc>
        <w:tc>
          <w:tcPr>
            <w:tcW w:w="1450" w:type="dxa"/>
            <w:shd w:val="clear" w:color="auto" w:fill="auto"/>
            <w:noWrap/>
            <w:vAlign w:val="center"/>
            <w:hideMark/>
          </w:tcPr>
          <w:p w14:paraId="58D1BA56"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00E65933" w14:textId="77777777" w:rsidR="00EA24D9" w:rsidRPr="00FA5D23" w:rsidRDefault="00EA24D9" w:rsidP="00EA24D9">
            <w:pPr>
              <w:rPr>
                <w:rFonts w:ascii="Times New Roman" w:eastAsia="Times New Roman" w:hAnsi="Times New Roman" w:cs="Times New Roman"/>
              </w:rPr>
            </w:pPr>
          </w:p>
        </w:tc>
      </w:tr>
      <w:tr w:rsidR="0030687A" w:rsidRPr="00FA5D23" w14:paraId="3AFAEE33" w14:textId="77777777" w:rsidTr="0030687A">
        <w:trPr>
          <w:trHeight w:val="288"/>
        </w:trPr>
        <w:tc>
          <w:tcPr>
            <w:tcW w:w="1869" w:type="dxa"/>
            <w:shd w:val="clear" w:color="auto" w:fill="auto"/>
            <w:noWrap/>
            <w:vAlign w:val="center"/>
            <w:hideMark/>
          </w:tcPr>
          <w:p w14:paraId="23D7FC9B"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Nuts</w:t>
            </w:r>
          </w:p>
        </w:tc>
        <w:tc>
          <w:tcPr>
            <w:tcW w:w="1430" w:type="dxa"/>
            <w:vMerge w:val="restart"/>
            <w:shd w:val="clear" w:color="auto" w:fill="auto"/>
            <w:noWrap/>
            <w:vAlign w:val="center"/>
            <w:hideMark/>
          </w:tcPr>
          <w:p w14:paraId="300285E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66" w:type="dxa"/>
            <w:vMerge w:val="restart"/>
            <w:shd w:val="clear" w:color="auto" w:fill="auto"/>
            <w:noWrap/>
            <w:vAlign w:val="center"/>
            <w:hideMark/>
          </w:tcPr>
          <w:p w14:paraId="6BD720C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40" w:type="dxa"/>
            <w:vMerge w:val="restart"/>
            <w:shd w:val="clear" w:color="auto" w:fill="auto"/>
            <w:noWrap/>
            <w:vAlign w:val="center"/>
            <w:hideMark/>
          </w:tcPr>
          <w:p w14:paraId="37125E0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1</w:t>
            </w:r>
          </w:p>
        </w:tc>
        <w:tc>
          <w:tcPr>
            <w:tcW w:w="1430" w:type="dxa"/>
            <w:shd w:val="clear" w:color="auto" w:fill="auto"/>
            <w:noWrap/>
            <w:vAlign w:val="center"/>
            <w:hideMark/>
          </w:tcPr>
          <w:p w14:paraId="56AE3D6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7575C8B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42A1245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0F54C6AE" w14:textId="77777777" w:rsidTr="0030687A">
        <w:trPr>
          <w:trHeight w:val="288"/>
        </w:trPr>
        <w:tc>
          <w:tcPr>
            <w:tcW w:w="1869" w:type="dxa"/>
            <w:shd w:val="clear" w:color="auto" w:fill="auto"/>
            <w:noWrap/>
            <w:vAlign w:val="center"/>
            <w:hideMark/>
          </w:tcPr>
          <w:p w14:paraId="4790EBE6"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Legumes</w:t>
            </w:r>
          </w:p>
        </w:tc>
        <w:tc>
          <w:tcPr>
            <w:tcW w:w="1430" w:type="dxa"/>
            <w:vMerge/>
            <w:vAlign w:val="center"/>
            <w:hideMark/>
          </w:tcPr>
          <w:p w14:paraId="1DB6BA70" w14:textId="77777777" w:rsidR="00EA24D9" w:rsidRPr="00FA5D23" w:rsidRDefault="00EA24D9" w:rsidP="00EA24D9">
            <w:pPr>
              <w:rPr>
                <w:rFonts w:ascii="Times New Roman" w:eastAsia="Times New Roman" w:hAnsi="Times New Roman" w:cs="Times New Roman"/>
                <w:color w:val="000000"/>
              </w:rPr>
            </w:pPr>
          </w:p>
        </w:tc>
        <w:tc>
          <w:tcPr>
            <w:tcW w:w="1466" w:type="dxa"/>
            <w:vMerge/>
            <w:vAlign w:val="center"/>
            <w:hideMark/>
          </w:tcPr>
          <w:p w14:paraId="061B130A" w14:textId="77777777" w:rsidR="00EA24D9" w:rsidRPr="00FA5D23" w:rsidRDefault="00EA24D9" w:rsidP="00EA24D9">
            <w:pPr>
              <w:rPr>
                <w:rFonts w:ascii="Times New Roman" w:eastAsia="Times New Roman" w:hAnsi="Times New Roman" w:cs="Times New Roman"/>
                <w:color w:val="000000"/>
              </w:rPr>
            </w:pPr>
          </w:p>
        </w:tc>
        <w:tc>
          <w:tcPr>
            <w:tcW w:w="1440" w:type="dxa"/>
            <w:vMerge/>
            <w:vAlign w:val="center"/>
            <w:hideMark/>
          </w:tcPr>
          <w:p w14:paraId="57B60A86" w14:textId="77777777" w:rsidR="00EA24D9" w:rsidRPr="00FA5D23" w:rsidRDefault="00EA24D9" w:rsidP="00EA24D9">
            <w:pPr>
              <w:rPr>
                <w:rFonts w:ascii="Times New Roman" w:eastAsia="Times New Roman" w:hAnsi="Times New Roman" w:cs="Times New Roman"/>
                <w:color w:val="000000"/>
              </w:rPr>
            </w:pPr>
          </w:p>
        </w:tc>
        <w:tc>
          <w:tcPr>
            <w:tcW w:w="1430" w:type="dxa"/>
            <w:shd w:val="clear" w:color="auto" w:fill="auto"/>
            <w:noWrap/>
            <w:vAlign w:val="center"/>
            <w:hideMark/>
          </w:tcPr>
          <w:p w14:paraId="7DBE90B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12C3AF9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7834740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1CA5C601" w14:textId="77777777" w:rsidTr="0030687A">
        <w:trPr>
          <w:trHeight w:val="288"/>
        </w:trPr>
        <w:tc>
          <w:tcPr>
            <w:tcW w:w="1869" w:type="dxa"/>
            <w:shd w:val="clear" w:color="auto" w:fill="auto"/>
            <w:noWrap/>
            <w:vAlign w:val="center"/>
            <w:hideMark/>
          </w:tcPr>
          <w:p w14:paraId="4256BE47"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Red meat</w:t>
            </w:r>
          </w:p>
        </w:tc>
        <w:tc>
          <w:tcPr>
            <w:tcW w:w="1430" w:type="dxa"/>
            <w:vMerge w:val="restart"/>
            <w:shd w:val="clear" w:color="auto" w:fill="auto"/>
            <w:noWrap/>
            <w:vAlign w:val="center"/>
            <w:hideMark/>
          </w:tcPr>
          <w:p w14:paraId="14CE850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66" w:type="dxa"/>
            <w:vMerge w:val="restart"/>
            <w:shd w:val="clear" w:color="auto" w:fill="auto"/>
            <w:noWrap/>
            <w:vAlign w:val="center"/>
            <w:hideMark/>
          </w:tcPr>
          <w:p w14:paraId="51D34D1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1.5</w:t>
            </w:r>
          </w:p>
        </w:tc>
        <w:tc>
          <w:tcPr>
            <w:tcW w:w="1440" w:type="dxa"/>
            <w:vMerge w:val="restart"/>
            <w:shd w:val="clear" w:color="auto" w:fill="auto"/>
            <w:noWrap/>
            <w:vAlign w:val="center"/>
            <w:hideMark/>
          </w:tcPr>
          <w:p w14:paraId="32405CF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30" w:type="dxa"/>
            <w:shd w:val="clear" w:color="auto" w:fill="auto"/>
            <w:noWrap/>
            <w:vAlign w:val="center"/>
            <w:hideMark/>
          </w:tcPr>
          <w:p w14:paraId="6A3C519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2713EFF8"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c>
          <w:tcPr>
            <w:tcW w:w="1710" w:type="dxa"/>
            <w:shd w:val="clear" w:color="auto" w:fill="auto"/>
            <w:noWrap/>
            <w:vAlign w:val="center"/>
            <w:hideMark/>
          </w:tcPr>
          <w:p w14:paraId="42E9C13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r>
      <w:tr w:rsidR="0030687A" w:rsidRPr="00FA5D23" w14:paraId="401264E0" w14:textId="77777777" w:rsidTr="0030687A">
        <w:trPr>
          <w:trHeight w:val="288"/>
        </w:trPr>
        <w:tc>
          <w:tcPr>
            <w:tcW w:w="1869" w:type="dxa"/>
            <w:shd w:val="clear" w:color="auto" w:fill="auto"/>
            <w:noWrap/>
            <w:vAlign w:val="center"/>
            <w:hideMark/>
          </w:tcPr>
          <w:p w14:paraId="1EA9CD3C"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Processed meat</w:t>
            </w:r>
          </w:p>
        </w:tc>
        <w:tc>
          <w:tcPr>
            <w:tcW w:w="1430" w:type="dxa"/>
            <w:vMerge/>
            <w:vAlign w:val="center"/>
            <w:hideMark/>
          </w:tcPr>
          <w:p w14:paraId="73334B77" w14:textId="77777777" w:rsidR="00EA24D9" w:rsidRPr="00FA5D23" w:rsidRDefault="00EA24D9" w:rsidP="00EA24D9">
            <w:pPr>
              <w:rPr>
                <w:rFonts w:ascii="Times New Roman" w:eastAsia="Times New Roman" w:hAnsi="Times New Roman" w:cs="Times New Roman"/>
                <w:color w:val="000000"/>
              </w:rPr>
            </w:pPr>
          </w:p>
        </w:tc>
        <w:tc>
          <w:tcPr>
            <w:tcW w:w="1466" w:type="dxa"/>
            <w:vMerge/>
            <w:vAlign w:val="center"/>
            <w:hideMark/>
          </w:tcPr>
          <w:p w14:paraId="11E2F7D0" w14:textId="77777777" w:rsidR="00EA24D9" w:rsidRPr="00FA5D23" w:rsidRDefault="00EA24D9" w:rsidP="00EA24D9">
            <w:pPr>
              <w:rPr>
                <w:rFonts w:ascii="Times New Roman" w:eastAsia="Times New Roman" w:hAnsi="Times New Roman" w:cs="Times New Roman"/>
                <w:color w:val="000000"/>
              </w:rPr>
            </w:pPr>
          </w:p>
        </w:tc>
        <w:tc>
          <w:tcPr>
            <w:tcW w:w="1440" w:type="dxa"/>
            <w:vMerge/>
            <w:vAlign w:val="center"/>
            <w:hideMark/>
          </w:tcPr>
          <w:p w14:paraId="4B49A979" w14:textId="77777777" w:rsidR="00EA24D9" w:rsidRPr="00FA5D23" w:rsidRDefault="00EA24D9" w:rsidP="00EA24D9">
            <w:pPr>
              <w:rPr>
                <w:rFonts w:ascii="Times New Roman" w:eastAsia="Times New Roman" w:hAnsi="Times New Roman" w:cs="Times New Roman"/>
                <w:color w:val="000000"/>
              </w:rPr>
            </w:pPr>
          </w:p>
        </w:tc>
        <w:tc>
          <w:tcPr>
            <w:tcW w:w="1430" w:type="dxa"/>
            <w:shd w:val="clear" w:color="auto" w:fill="auto"/>
            <w:noWrap/>
            <w:vAlign w:val="center"/>
            <w:hideMark/>
          </w:tcPr>
          <w:p w14:paraId="63F768A9" w14:textId="77777777" w:rsidR="00EA24D9" w:rsidRPr="00FA5D23" w:rsidRDefault="00EA24D9" w:rsidP="00EA24D9">
            <w:pPr>
              <w:rPr>
                <w:rFonts w:ascii="Times New Roman" w:eastAsia="Times New Roman" w:hAnsi="Times New Roman" w:cs="Times New Roman"/>
                <w:color w:val="000000"/>
              </w:rPr>
            </w:pPr>
          </w:p>
        </w:tc>
        <w:tc>
          <w:tcPr>
            <w:tcW w:w="1450" w:type="dxa"/>
            <w:shd w:val="clear" w:color="auto" w:fill="auto"/>
            <w:noWrap/>
            <w:vAlign w:val="center"/>
            <w:hideMark/>
          </w:tcPr>
          <w:p w14:paraId="25771634"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649B9790" w14:textId="77777777" w:rsidR="00EA24D9" w:rsidRPr="00FA5D23" w:rsidRDefault="00EA24D9" w:rsidP="00EA24D9">
            <w:pPr>
              <w:rPr>
                <w:rFonts w:ascii="Times New Roman" w:eastAsia="Times New Roman" w:hAnsi="Times New Roman" w:cs="Times New Roman"/>
              </w:rPr>
            </w:pPr>
          </w:p>
        </w:tc>
      </w:tr>
      <w:tr w:rsidR="0030687A" w:rsidRPr="00FA5D23" w14:paraId="0516CF27" w14:textId="77777777" w:rsidTr="0030687A">
        <w:trPr>
          <w:trHeight w:val="288"/>
        </w:trPr>
        <w:tc>
          <w:tcPr>
            <w:tcW w:w="1869" w:type="dxa"/>
            <w:shd w:val="clear" w:color="auto" w:fill="auto"/>
            <w:noWrap/>
            <w:vAlign w:val="center"/>
            <w:hideMark/>
          </w:tcPr>
          <w:p w14:paraId="1CB4BEFE"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Trans-fatty acids</w:t>
            </w:r>
          </w:p>
        </w:tc>
        <w:tc>
          <w:tcPr>
            <w:tcW w:w="1430" w:type="dxa"/>
            <w:shd w:val="clear" w:color="auto" w:fill="auto"/>
            <w:noWrap/>
            <w:vAlign w:val="center"/>
            <w:hideMark/>
          </w:tcPr>
          <w:p w14:paraId="5D0FD30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of energy</w:t>
            </w:r>
          </w:p>
        </w:tc>
        <w:tc>
          <w:tcPr>
            <w:tcW w:w="1466" w:type="dxa"/>
            <w:shd w:val="clear" w:color="auto" w:fill="auto"/>
            <w:noWrap/>
            <w:vAlign w:val="center"/>
            <w:hideMark/>
          </w:tcPr>
          <w:p w14:paraId="43200C6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4</w:t>
            </w:r>
          </w:p>
        </w:tc>
        <w:tc>
          <w:tcPr>
            <w:tcW w:w="1440" w:type="dxa"/>
            <w:shd w:val="clear" w:color="auto" w:fill="auto"/>
            <w:noWrap/>
            <w:vAlign w:val="center"/>
            <w:hideMark/>
          </w:tcPr>
          <w:p w14:paraId="3F87FF1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0.5</w:t>
            </w:r>
          </w:p>
        </w:tc>
        <w:tc>
          <w:tcPr>
            <w:tcW w:w="1430" w:type="dxa"/>
            <w:shd w:val="clear" w:color="auto" w:fill="auto"/>
            <w:noWrap/>
            <w:vAlign w:val="center"/>
            <w:hideMark/>
          </w:tcPr>
          <w:p w14:paraId="5F51057E" w14:textId="77777777" w:rsidR="00EA24D9" w:rsidRPr="00FA5D23" w:rsidRDefault="00EA24D9" w:rsidP="00EA24D9">
            <w:pPr>
              <w:jc w:val="right"/>
              <w:rPr>
                <w:rFonts w:ascii="Times New Roman" w:eastAsia="Times New Roman" w:hAnsi="Times New Roman" w:cs="Times New Roman"/>
                <w:color w:val="000000"/>
              </w:rPr>
            </w:pPr>
          </w:p>
        </w:tc>
        <w:tc>
          <w:tcPr>
            <w:tcW w:w="1450" w:type="dxa"/>
            <w:shd w:val="clear" w:color="auto" w:fill="auto"/>
            <w:noWrap/>
            <w:vAlign w:val="center"/>
            <w:hideMark/>
          </w:tcPr>
          <w:p w14:paraId="424C9634"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0F2B2428" w14:textId="77777777" w:rsidR="00EA24D9" w:rsidRPr="00FA5D23" w:rsidRDefault="00EA24D9" w:rsidP="00EA24D9">
            <w:pPr>
              <w:rPr>
                <w:rFonts w:ascii="Times New Roman" w:eastAsia="Times New Roman" w:hAnsi="Times New Roman" w:cs="Times New Roman"/>
              </w:rPr>
            </w:pPr>
          </w:p>
        </w:tc>
      </w:tr>
      <w:tr w:rsidR="0030687A" w:rsidRPr="00FA5D23" w14:paraId="16A82DC2" w14:textId="77777777" w:rsidTr="0030687A">
        <w:trPr>
          <w:trHeight w:val="614"/>
        </w:trPr>
        <w:tc>
          <w:tcPr>
            <w:tcW w:w="1869" w:type="dxa"/>
            <w:shd w:val="clear" w:color="auto" w:fill="auto"/>
            <w:vAlign w:val="center"/>
            <w:hideMark/>
          </w:tcPr>
          <w:p w14:paraId="5715BC9F" w14:textId="233AC708"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Long-chain (omega-3) fatty acids (EPA and DHA)</w:t>
            </w:r>
          </w:p>
        </w:tc>
        <w:tc>
          <w:tcPr>
            <w:tcW w:w="1430" w:type="dxa"/>
            <w:shd w:val="clear" w:color="auto" w:fill="auto"/>
            <w:noWrap/>
            <w:vAlign w:val="center"/>
            <w:hideMark/>
          </w:tcPr>
          <w:p w14:paraId="77F1F51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mg/day</w:t>
            </w:r>
          </w:p>
        </w:tc>
        <w:tc>
          <w:tcPr>
            <w:tcW w:w="1466" w:type="dxa"/>
            <w:shd w:val="clear" w:color="auto" w:fill="auto"/>
            <w:noWrap/>
            <w:vAlign w:val="center"/>
            <w:hideMark/>
          </w:tcPr>
          <w:p w14:paraId="1854E26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p>
        </w:tc>
        <w:tc>
          <w:tcPr>
            <w:tcW w:w="1440" w:type="dxa"/>
            <w:shd w:val="clear" w:color="auto" w:fill="auto"/>
            <w:noWrap/>
            <w:vAlign w:val="center"/>
            <w:hideMark/>
          </w:tcPr>
          <w:p w14:paraId="0B7D678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250</w:t>
            </w:r>
          </w:p>
        </w:tc>
        <w:tc>
          <w:tcPr>
            <w:tcW w:w="1430" w:type="dxa"/>
            <w:shd w:val="clear" w:color="auto" w:fill="auto"/>
            <w:noWrap/>
            <w:vAlign w:val="center"/>
            <w:hideMark/>
          </w:tcPr>
          <w:p w14:paraId="64F85F2E" w14:textId="77777777" w:rsidR="00EA24D9" w:rsidRPr="00FA5D23" w:rsidRDefault="00EA24D9" w:rsidP="00EA24D9">
            <w:pPr>
              <w:jc w:val="right"/>
              <w:rPr>
                <w:rFonts w:ascii="Times New Roman" w:eastAsia="Times New Roman" w:hAnsi="Times New Roman" w:cs="Times New Roman"/>
                <w:color w:val="000000"/>
              </w:rPr>
            </w:pPr>
          </w:p>
        </w:tc>
        <w:tc>
          <w:tcPr>
            <w:tcW w:w="1450" w:type="dxa"/>
            <w:shd w:val="clear" w:color="auto" w:fill="auto"/>
            <w:noWrap/>
            <w:vAlign w:val="center"/>
            <w:hideMark/>
          </w:tcPr>
          <w:p w14:paraId="27686511"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6AFA1297" w14:textId="77777777" w:rsidR="00EA24D9" w:rsidRPr="00FA5D23" w:rsidRDefault="00EA24D9" w:rsidP="00EA24D9">
            <w:pPr>
              <w:rPr>
                <w:rFonts w:ascii="Times New Roman" w:eastAsia="Times New Roman" w:hAnsi="Times New Roman" w:cs="Times New Roman"/>
              </w:rPr>
            </w:pPr>
          </w:p>
        </w:tc>
      </w:tr>
      <w:tr w:rsidR="0030687A" w:rsidRPr="00FA5D23" w14:paraId="13797E95" w14:textId="77777777" w:rsidTr="0030687A">
        <w:trPr>
          <w:trHeight w:val="288"/>
        </w:trPr>
        <w:tc>
          <w:tcPr>
            <w:tcW w:w="1869" w:type="dxa"/>
            <w:shd w:val="clear" w:color="auto" w:fill="auto"/>
            <w:noWrap/>
            <w:vAlign w:val="center"/>
            <w:hideMark/>
          </w:tcPr>
          <w:p w14:paraId="4CF02B8A"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Polyunsaturated fatty acids</w:t>
            </w:r>
          </w:p>
        </w:tc>
        <w:tc>
          <w:tcPr>
            <w:tcW w:w="1430" w:type="dxa"/>
            <w:shd w:val="clear" w:color="auto" w:fill="auto"/>
            <w:noWrap/>
            <w:vAlign w:val="center"/>
            <w:hideMark/>
          </w:tcPr>
          <w:p w14:paraId="34C3329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of energy</w:t>
            </w:r>
          </w:p>
        </w:tc>
        <w:tc>
          <w:tcPr>
            <w:tcW w:w="1466" w:type="dxa"/>
            <w:shd w:val="clear" w:color="auto" w:fill="auto"/>
            <w:noWrap/>
            <w:vAlign w:val="center"/>
            <w:hideMark/>
          </w:tcPr>
          <w:p w14:paraId="3F787C1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2</w:t>
            </w:r>
          </w:p>
        </w:tc>
        <w:tc>
          <w:tcPr>
            <w:tcW w:w="1440" w:type="dxa"/>
            <w:shd w:val="clear" w:color="auto" w:fill="auto"/>
            <w:noWrap/>
            <w:vAlign w:val="center"/>
            <w:hideMark/>
          </w:tcPr>
          <w:p w14:paraId="0C3D186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10</w:t>
            </w:r>
          </w:p>
        </w:tc>
        <w:tc>
          <w:tcPr>
            <w:tcW w:w="1430" w:type="dxa"/>
            <w:shd w:val="clear" w:color="auto" w:fill="auto"/>
            <w:noWrap/>
            <w:vAlign w:val="center"/>
            <w:hideMark/>
          </w:tcPr>
          <w:p w14:paraId="1EDF15E5" w14:textId="77777777" w:rsidR="00EA24D9" w:rsidRPr="00FA5D23" w:rsidRDefault="00EA24D9" w:rsidP="00EA24D9">
            <w:pPr>
              <w:jc w:val="right"/>
              <w:rPr>
                <w:rFonts w:ascii="Times New Roman" w:eastAsia="Times New Roman" w:hAnsi="Times New Roman" w:cs="Times New Roman"/>
                <w:color w:val="000000"/>
              </w:rPr>
            </w:pPr>
          </w:p>
        </w:tc>
        <w:tc>
          <w:tcPr>
            <w:tcW w:w="1450" w:type="dxa"/>
            <w:shd w:val="clear" w:color="auto" w:fill="auto"/>
            <w:noWrap/>
            <w:vAlign w:val="center"/>
            <w:hideMark/>
          </w:tcPr>
          <w:p w14:paraId="6F57B52D"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12CE6807" w14:textId="77777777" w:rsidR="00EA24D9" w:rsidRPr="00FA5D23" w:rsidRDefault="00EA24D9" w:rsidP="00EA24D9">
            <w:pPr>
              <w:rPr>
                <w:rFonts w:ascii="Times New Roman" w:eastAsia="Times New Roman" w:hAnsi="Times New Roman" w:cs="Times New Roman"/>
              </w:rPr>
            </w:pPr>
          </w:p>
        </w:tc>
      </w:tr>
      <w:tr w:rsidR="0030687A" w:rsidRPr="00FA5D23" w14:paraId="1F416D0B" w14:textId="77777777" w:rsidTr="0030687A">
        <w:trPr>
          <w:trHeight w:val="288"/>
        </w:trPr>
        <w:tc>
          <w:tcPr>
            <w:tcW w:w="1869" w:type="dxa"/>
            <w:shd w:val="clear" w:color="auto" w:fill="auto"/>
            <w:noWrap/>
            <w:vAlign w:val="center"/>
            <w:hideMark/>
          </w:tcPr>
          <w:p w14:paraId="36F9C9C9"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Sodium</w:t>
            </w:r>
          </w:p>
        </w:tc>
        <w:tc>
          <w:tcPr>
            <w:tcW w:w="1430" w:type="dxa"/>
            <w:shd w:val="clear" w:color="auto" w:fill="auto"/>
            <w:noWrap/>
            <w:vAlign w:val="center"/>
            <w:hideMark/>
          </w:tcPr>
          <w:p w14:paraId="27BEEB94"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mg/d</w:t>
            </w:r>
          </w:p>
        </w:tc>
        <w:tc>
          <w:tcPr>
            <w:tcW w:w="1466" w:type="dxa"/>
            <w:shd w:val="clear" w:color="auto" w:fill="auto"/>
            <w:noWrap/>
            <w:vAlign w:val="center"/>
            <w:hideMark/>
          </w:tcPr>
          <w:p w14:paraId="6260522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decile</w:t>
            </w:r>
          </w:p>
        </w:tc>
        <w:tc>
          <w:tcPr>
            <w:tcW w:w="1440" w:type="dxa"/>
            <w:shd w:val="clear" w:color="auto" w:fill="auto"/>
            <w:noWrap/>
            <w:vAlign w:val="center"/>
            <w:hideMark/>
          </w:tcPr>
          <w:p w14:paraId="243C5D4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decile</w:t>
            </w:r>
          </w:p>
        </w:tc>
        <w:tc>
          <w:tcPr>
            <w:tcW w:w="1430" w:type="dxa"/>
            <w:shd w:val="clear" w:color="auto" w:fill="auto"/>
            <w:noWrap/>
            <w:vAlign w:val="center"/>
            <w:hideMark/>
          </w:tcPr>
          <w:p w14:paraId="3AD39F6C" w14:textId="77777777" w:rsidR="00EA24D9" w:rsidRPr="00FA5D23" w:rsidRDefault="00EA24D9" w:rsidP="00EA24D9">
            <w:pPr>
              <w:jc w:val="right"/>
              <w:rPr>
                <w:rFonts w:ascii="Times New Roman" w:eastAsia="Times New Roman" w:hAnsi="Times New Roman" w:cs="Times New Roman"/>
                <w:color w:val="000000"/>
              </w:rPr>
            </w:pPr>
          </w:p>
        </w:tc>
        <w:tc>
          <w:tcPr>
            <w:tcW w:w="1450" w:type="dxa"/>
            <w:shd w:val="clear" w:color="auto" w:fill="auto"/>
            <w:noWrap/>
            <w:vAlign w:val="center"/>
            <w:hideMark/>
          </w:tcPr>
          <w:p w14:paraId="6397CD45"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51AAC481" w14:textId="77777777" w:rsidR="00EA24D9" w:rsidRPr="00FA5D23" w:rsidRDefault="00EA24D9" w:rsidP="00EA24D9">
            <w:pPr>
              <w:rPr>
                <w:rFonts w:ascii="Times New Roman" w:eastAsia="Times New Roman" w:hAnsi="Times New Roman" w:cs="Times New Roman"/>
              </w:rPr>
            </w:pPr>
          </w:p>
        </w:tc>
      </w:tr>
      <w:tr w:rsidR="0030687A" w:rsidRPr="00FA5D23" w14:paraId="001997BB" w14:textId="77777777" w:rsidTr="0030687A">
        <w:trPr>
          <w:trHeight w:val="288"/>
        </w:trPr>
        <w:tc>
          <w:tcPr>
            <w:tcW w:w="1869" w:type="dxa"/>
            <w:shd w:val="clear" w:color="auto" w:fill="auto"/>
            <w:noWrap/>
            <w:vAlign w:val="center"/>
            <w:hideMark/>
          </w:tcPr>
          <w:p w14:paraId="2C011338"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Fish</w:t>
            </w:r>
          </w:p>
        </w:tc>
        <w:tc>
          <w:tcPr>
            <w:tcW w:w="1430" w:type="dxa"/>
            <w:shd w:val="clear" w:color="auto" w:fill="auto"/>
            <w:noWrap/>
            <w:vAlign w:val="center"/>
            <w:hideMark/>
          </w:tcPr>
          <w:p w14:paraId="404B051D" w14:textId="77777777" w:rsidR="00EA24D9" w:rsidRPr="00FA5D23" w:rsidRDefault="00EA24D9" w:rsidP="00EA24D9">
            <w:pPr>
              <w:rPr>
                <w:rFonts w:ascii="Times New Roman" w:eastAsia="Times New Roman" w:hAnsi="Times New Roman" w:cs="Times New Roman"/>
                <w:color w:val="000000"/>
              </w:rPr>
            </w:pPr>
          </w:p>
        </w:tc>
        <w:tc>
          <w:tcPr>
            <w:tcW w:w="1466" w:type="dxa"/>
            <w:shd w:val="clear" w:color="auto" w:fill="auto"/>
            <w:noWrap/>
            <w:vAlign w:val="center"/>
            <w:hideMark/>
          </w:tcPr>
          <w:p w14:paraId="1910051A" w14:textId="77777777" w:rsidR="00EA24D9" w:rsidRPr="00FA5D23" w:rsidRDefault="00EA24D9" w:rsidP="00EA24D9">
            <w:pPr>
              <w:jc w:val="right"/>
              <w:rPr>
                <w:rFonts w:ascii="Times New Roman" w:eastAsia="Times New Roman" w:hAnsi="Times New Roman" w:cs="Times New Roman"/>
              </w:rPr>
            </w:pPr>
          </w:p>
        </w:tc>
        <w:tc>
          <w:tcPr>
            <w:tcW w:w="1440" w:type="dxa"/>
            <w:shd w:val="clear" w:color="auto" w:fill="auto"/>
            <w:noWrap/>
            <w:vAlign w:val="center"/>
            <w:hideMark/>
          </w:tcPr>
          <w:p w14:paraId="16A06893" w14:textId="77777777" w:rsidR="00EA24D9" w:rsidRPr="00FA5D23" w:rsidRDefault="00EA24D9" w:rsidP="00EA24D9">
            <w:pPr>
              <w:jc w:val="right"/>
              <w:rPr>
                <w:rFonts w:ascii="Times New Roman" w:eastAsia="Times New Roman" w:hAnsi="Times New Roman" w:cs="Times New Roman"/>
              </w:rPr>
            </w:pPr>
          </w:p>
        </w:tc>
        <w:tc>
          <w:tcPr>
            <w:tcW w:w="1430" w:type="dxa"/>
            <w:shd w:val="clear" w:color="auto" w:fill="auto"/>
            <w:noWrap/>
            <w:vAlign w:val="center"/>
            <w:hideMark/>
          </w:tcPr>
          <w:p w14:paraId="22D896B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servings/day</w:t>
            </w:r>
          </w:p>
        </w:tc>
        <w:tc>
          <w:tcPr>
            <w:tcW w:w="1450" w:type="dxa"/>
            <w:shd w:val="clear" w:color="auto" w:fill="auto"/>
            <w:noWrap/>
            <w:vAlign w:val="center"/>
            <w:hideMark/>
          </w:tcPr>
          <w:p w14:paraId="6A1B812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3C36098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1B35A1D4" w14:textId="77777777" w:rsidTr="0030687A">
        <w:trPr>
          <w:trHeight w:val="614"/>
        </w:trPr>
        <w:tc>
          <w:tcPr>
            <w:tcW w:w="1869" w:type="dxa"/>
            <w:shd w:val="clear" w:color="auto" w:fill="auto"/>
            <w:vAlign w:val="center"/>
            <w:hideMark/>
          </w:tcPr>
          <w:p w14:paraId="70DEA02C" w14:textId="71429AD5"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Ratio of monounsaturated fatty acids to saturated fatty acids</w:t>
            </w:r>
          </w:p>
        </w:tc>
        <w:tc>
          <w:tcPr>
            <w:tcW w:w="1430" w:type="dxa"/>
            <w:shd w:val="clear" w:color="auto" w:fill="auto"/>
            <w:noWrap/>
            <w:vAlign w:val="center"/>
            <w:hideMark/>
          </w:tcPr>
          <w:p w14:paraId="27B39D84" w14:textId="77777777" w:rsidR="00EA24D9" w:rsidRPr="00FA5D23" w:rsidRDefault="00EA24D9" w:rsidP="00EA24D9">
            <w:pPr>
              <w:rPr>
                <w:rFonts w:ascii="Times New Roman" w:eastAsia="Times New Roman" w:hAnsi="Times New Roman" w:cs="Times New Roman"/>
                <w:color w:val="000000"/>
              </w:rPr>
            </w:pPr>
          </w:p>
        </w:tc>
        <w:tc>
          <w:tcPr>
            <w:tcW w:w="1466" w:type="dxa"/>
            <w:shd w:val="clear" w:color="auto" w:fill="auto"/>
            <w:noWrap/>
            <w:vAlign w:val="center"/>
            <w:hideMark/>
          </w:tcPr>
          <w:p w14:paraId="30AE96DD" w14:textId="77777777" w:rsidR="00EA24D9" w:rsidRPr="00FA5D23" w:rsidRDefault="00EA24D9" w:rsidP="00EA24D9">
            <w:pPr>
              <w:jc w:val="right"/>
              <w:rPr>
                <w:rFonts w:ascii="Times New Roman" w:eastAsia="Times New Roman" w:hAnsi="Times New Roman" w:cs="Times New Roman"/>
              </w:rPr>
            </w:pPr>
          </w:p>
        </w:tc>
        <w:tc>
          <w:tcPr>
            <w:tcW w:w="1440" w:type="dxa"/>
            <w:shd w:val="clear" w:color="auto" w:fill="auto"/>
            <w:noWrap/>
            <w:vAlign w:val="center"/>
            <w:hideMark/>
          </w:tcPr>
          <w:p w14:paraId="34DE61D2" w14:textId="77777777" w:rsidR="00EA24D9" w:rsidRPr="00FA5D23" w:rsidRDefault="00EA24D9" w:rsidP="00EA24D9">
            <w:pPr>
              <w:jc w:val="right"/>
              <w:rPr>
                <w:rFonts w:ascii="Times New Roman" w:eastAsia="Times New Roman" w:hAnsi="Times New Roman" w:cs="Times New Roman"/>
              </w:rPr>
            </w:pPr>
          </w:p>
        </w:tc>
        <w:tc>
          <w:tcPr>
            <w:tcW w:w="1430" w:type="dxa"/>
            <w:shd w:val="clear" w:color="auto" w:fill="auto"/>
            <w:noWrap/>
            <w:vAlign w:val="center"/>
            <w:hideMark/>
          </w:tcPr>
          <w:p w14:paraId="525B7E58" w14:textId="77777777" w:rsidR="00EA24D9" w:rsidRPr="00FA5D23" w:rsidRDefault="00EA24D9" w:rsidP="00EA24D9">
            <w:pPr>
              <w:jc w:val="right"/>
              <w:rPr>
                <w:rFonts w:ascii="Times New Roman" w:eastAsia="Times New Roman" w:hAnsi="Times New Roman" w:cs="Times New Roman"/>
              </w:rPr>
            </w:pPr>
          </w:p>
        </w:tc>
        <w:tc>
          <w:tcPr>
            <w:tcW w:w="1450" w:type="dxa"/>
            <w:shd w:val="clear" w:color="auto" w:fill="auto"/>
            <w:noWrap/>
            <w:vAlign w:val="center"/>
            <w:hideMark/>
          </w:tcPr>
          <w:p w14:paraId="1B0AD3A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Lowest quartile</w:t>
            </w:r>
          </w:p>
        </w:tc>
        <w:tc>
          <w:tcPr>
            <w:tcW w:w="1710" w:type="dxa"/>
            <w:shd w:val="clear" w:color="auto" w:fill="auto"/>
            <w:noWrap/>
            <w:vAlign w:val="center"/>
            <w:hideMark/>
          </w:tcPr>
          <w:p w14:paraId="0965A34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Highest quartile</w:t>
            </w:r>
          </w:p>
        </w:tc>
      </w:tr>
      <w:tr w:rsidR="0030687A" w:rsidRPr="00FA5D23" w14:paraId="734344DD" w14:textId="77777777" w:rsidTr="0030687A">
        <w:trPr>
          <w:trHeight w:val="288"/>
        </w:trPr>
        <w:tc>
          <w:tcPr>
            <w:tcW w:w="1869" w:type="dxa"/>
            <w:shd w:val="clear" w:color="auto" w:fill="auto"/>
            <w:noWrap/>
            <w:vAlign w:val="center"/>
            <w:hideMark/>
          </w:tcPr>
          <w:p w14:paraId="738DFCFB"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Alcohol</w:t>
            </w:r>
          </w:p>
        </w:tc>
        <w:tc>
          <w:tcPr>
            <w:tcW w:w="1430" w:type="dxa"/>
            <w:shd w:val="clear" w:color="auto" w:fill="auto"/>
            <w:noWrap/>
            <w:vAlign w:val="center"/>
            <w:hideMark/>
          </w:tcPr>
          <w:p w14:paraId="292F2784" w14:textId="77777777" w:rsidR="00EA24D9" w:rsidRPr="00FA5D23" w:rsidRDefault="00EA24D9" w:rsidP="00EA24D9">
            <w:pPr>
              <w:rPr>
                <w:rFonts w:ascii="Times New Roman" w:eastAsia="Times New Roman" w:hAnsi="Times New Roman" w:cs="Times New Roman"/>
                <w:color w:val="000000"/>
              </w:rPr>
            </w:pPr>
          </w:p>
        </w:tc>
        <w:tc>
          <w:tcPr>
            <w:tcW w:w="1466" w:type="dxa"/>
            <w:shd w:val="clear" w:color="auto" w:fill="auto"/>
            <w:noWrap/>
            <w:vAlign w:val="center"/>
            <w:hideMark/>
          </w:tcPr>
          <w:p w14:paraId="110BB006" w14:textId="77777777" w:rsidR="00EA24D9" w:rsidRPr="00FA5D23" w:rsidRDefault="00EA24D9" w:rsidP="00EA24D9">
            <w:pPr>
              <w:jc w:val="right"/>
              <w:rPr>
                <w:rFonts w:ascii="Times New Roman" w:eastAsia="Times New Roman" w:hAnsi="Times New Roman" w:cs="Times New Roman"/>
              </w:rPr>
            </w:pPr>
          </w:p>
        </w:tc>
        <w:tc>
          <w:tcPr>
            <w:tcW w:w="1440" w:type="dxa"/>
            <w:shd w:val="clear" w:color="auto" w:fill="auto"/>
            <w:noWrap/>
            <w:vAlign w:val="center"/>
            <w:hideMark/>
          </w:tcPr>
          <w:p w14:paraId="086C8B15" w14:textId="77777777" w:rsidR="00EA24D9" w:rsidRPr="00FA5D23" w:rsidRDefault="00EA24D9" w:rsidP="00EA24D9">
            <w:pPr>
              <w:jc w:val="right"/>
              <w:rPr>
                <w:rFonts w:ascii="Times New Roman" w:eastAsia="Times New Roman" w:hAnsi="Times New Roman" w:cs="Times New Roman"/>
              </w:rPr>
            </w:pPr>
          </w:p>
        </w:tc>
        <w:tc>
          <w:tcPr>
            <w:tcW w:w="1430" w:type="dxa"/>
            <w:shd w:val="clear" w:color="auto" w:fill="auto"/>
            <w:noWrap/>
            <w:vAlign w:val="center"/>
            <w:hideMark/>
          </w:tcPr>
          <w:p w14:paraId="4720613F" w14:textId="77777777" w:rsidR="00EA24D9" w:rsidRPr="00FA5D23" w:rsidRDefault="00EA24D9" w:rsidP="00EA24D9">
            <w:pPr>
              <w:jc w:val="right"/>
              <w:rPr>
                <w:rFonts w:ascii="Times New Roman" w:eastAsia="Times New Roman" w:hAnsi="Times New Roman" w:cs="Times New Roman"/>
              </w:rPr>
            </w:pPr>
          </w:p>
        </w:tc>
        <w:tc>
          <w:tcPr>
            <w:tcW w:w="1450" w:type="dxa"/>
            <w:shd w:val="clear" w:color="auto" w:fill="auto"/>
            <w:noWrap/>
            <w:vAlign w:val="center"/>
            <w:hideMark/>
          </w:tcPr>
          <w:p w14:paraId="403F85B4" w14:textId="77777777" w:rsidR="00EA24D9" w:rsidRPr="00FA5D23" w:rsidRDefault="00EA24D9" w:rsidP="00EA24D9">
            <w:pPr>
              <w:jc w:val="right"/>
              <w:rPr>
                <w:rFonts w:ascii="Times New Roman" w:eastAsia="Times New Roman" w:hAnsi="Times New Roman" w:cs="Times New Roman"/>
              </w:rPr>
            </w:pPr>
          </w:p>
        </w:tc>
        <w:tc>
          <w:tcPr>
            <w:tcW w:w="1710" w:type="dxa"/>
            <w:shd w:val="clear" w:color="auto" w:fill="auto"/>
            <w:noWrap/>
            <w:vAlign w:val="center"/>
            <w:hideMark/>
          </w:tcPr>
          <w:p w14:paraId="5FF91FBB" w14:textId="77777777" w:rsidR="00EA24D9" w:rsidRPr="00FA5D23" w:rsidRDefault="00EA24D9" w:rsidP="00EA24D9">
            <w:pPr>
              <w:rPr>
                <w:rFonts w:ascii="Times New Roman" w:eastAsia="Times New Roman" w:hAnsi="Times New Roman" w:cs="Times New Roman"/>
              </w:rPr>
            </w:pPr>
          </w:p>
        </w:tc>
      </w:tr>
      <w:tr w:rsidR="0030687A" w:rsidRPr="00FA5D23" w14:paraId="32082406" w14:textId="77777777" w:rsidTr="0030687A">
        <w:trPr>
          <w:trHeight w:val="614"/>
        </w:trPr>
        <w:tc>
          <w:tcPr>
            <w:tcW w:w="1869" w:type="dxa"/>
            <w:shd w:val="clear" w:color="auto" w:fill="auto"/>
            <w:noWrap/>
            <w:vAlign w:val="center"/>
            <w:hideMark/>
          </w:tcPr>
          <w:p w14:paraId="76B5BCC1"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   Women</w:t>
            </w:r>
          </w:p>
        </w:tc>
        <w:tc>
          <w:tcPr>
            <w:tcW w:w="1430" w:type="dxa"/>
            <w:shd w:val="clear" w:color="auto" w:fill="auto"/>
            <w:noWrap/>
            <w:vAlign w:val="center"/>
            <w:hideMark/>
          </w:tcPr>
          <w:p w14:paraId="35173CA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drinks/day</w:t>
            </w:r>
          </w:p>
        </w:tc>
        <w:tc>
          <w:tcPr>
            <w:tcW w:w="1466" w:type="dxa"/>
            <w:shd w:val="clear" w:color="auto" w:fill="auto"/>
            <w:noWrap/>
            <w:vAlign w:val="center"/>
            <w:hideMark/>
          </w:tcPr>
          <w:p w14:paraId="577F05A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2.5</w:t>
            </w:r>
          </w:p>
        </w:tc>
        <w:tc>
          <w:tcPr>
            <w:tcW w:w="1440" w:type="dxa"/>
            <w:shd w:val="clear" w:color="auto" w:fill="auto"/>
            <w:noWrap/>
            <w:vAlign w:val="center"/>
            <w:hideMark/>
          </w:tcPr>
          <w:p w14:paraId="3F096F0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0.5 - 1.5</w:t>
            </w:r>
          </w:p>
        </w:tc>
        <w:tc>
          <w:tcPr>
            <w:tcW w:w="1430" w:type="dxa"/>
            <w:shd w:val="clear" w:color="auto" w:fill="auto"/>
            <w:noWrap/>
            <w:vAlign w:val="center"/>
            <w:hideMark/>
          </w:tcPr>
          <w:p w14:paraId="67F432D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g/day</w:t>
            </w:r>
          </w:p>
        </w:tc>
        <w:tc>
          <w:tcPr>
            <w:tcW w:w="1450" w:type="dxa"/>
            <w:shd w:val="clear" w:color="auto" w:fill="auto"/>
            <w:vAlign w:val="center"/>
            <w:hideMark/>
          </w:tcPr>
          <w:p w14:paraId="1E4EFB6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0 for all </w:t>
            </w:r>
            <w:r w:rsidRPr="00FA5D23">
              <w:rPr>
                <w:rFonts w:ascii="Times New Roman" w:eastAsia="Times New Roman" w:hAnsi="Times New Roman" w:cs="Times New Roman"/>
                <w:color w:val="000000"/>
              </w:rPr>
              <w:br/>
              <w:t>other values</w:t>
            </w:r>
          </w:p>
        </w:tc>
        <w:tc>
          <w:tcPr>
            <w:tcW w:w="1710" w:type="dxa"/>
            <w:shd w:val="clear" w:color="auto" w:fill="auto"/>
            <w:vAlign w:val="center"/>
            <w:hideMark/>
          </w:tcPr>
          <w:p w14:paraId="571093E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1 if ≥ 5 g/day </w:t>
            </w:r>
            <w:r w:rsidRPr="00FA5D23">
              <w:rPr>
                <w:rFonts w:ascii="Times New Roman" w:eastAsia="Times New Roman" w:hAnsi="Times New Roman" w:cs="Times New Roman"/>
                <w:color w:val="000000"/>
              </w:rPr>
              <w:br/>
              <w:t>and ≤ 15 g/day</w:t>
            </w:r>
          </w:p>
        </w:tc>
      </w:tr>
      <w:tr w:rsidR="0030687A" w:rsidRPr="00FA5D23" w14:paraId="4FD3C29E" w14:textId="77777777" w:rsidTr="0030687A">
        <w:trPr>
          <w:trHeight w:val="614"/>
        </w:trPr>
        <w:tc>
          <w:tcPr>
            <w:tcW w:w="1869" w:type="dxa"/>
            <w:shd w:val="clear" w:color="auto" w:fill="auto"/>
            <w:noWrap/>
            <w:vAlign w:val="center"/>
            <w:hideMark/>
          </w:tcPr>
          <w:p w14:paraId="7D5AB8BE"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   Men</w:t>
            </w:r>
          </w:p>
        </w:tc>
        <w:tc>
          <w:tcPr>
            <w:tcW w:w="1430" w:type="dxa"/>
            <w:shd w:val="clear" w:color="auto" w:fill="auto"/>
            <w:noWrap/>
            <w:vAlign w:val="center"/>
            <w:hideMark/>
          </w:tcPr>
          <w:p w14:paraId="1C6E449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drinks/day</w:t>
            </w:r>
          </w:p>
        </w:tc>
        <w:tc>
          <w:tcPr>
            <w:tcW w:w="1466" w:type="dxa"/>
            <w:shd w:val="clear" w:color="auto" w:fill="auto"/>
            <w:noWrap/>
            <w:vAlign w:val="center"/>
            <w:hideMark/>
          </w:tcPr>
          <w:p w14:paraId="4D4925B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3.5</w:t>
            </w:r>
          </w:p>
        </w:tc>
        <w:tc>
          <w:tcPr>
            <w:tcW w:w="1440" w:type="dxa"/>
            <w:shd w:val="clear" w:color="auto" w:fill="auto"/>
            <w:noWrap/>
            <w:vAlign w:val="center"/>
            <w:hideMark/>
          </w:tcPr>
          <w:p w14:paraId="0A39FDA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0.5 - 2.0</w:t>
            </w:r>
          </w:p>
        </w:tc>
        <w:tc>
          <w:tcPr>
            <w:tcW w:w="1430" w:type="dxa"/>
            <w:shd w:val="clear" w:color="auto" w:fill="auto"/>
            <w:noWrap/>
            <w:vAlign w:val="center"/>
            <w:hideMark/>
          </w:tcPr>
          <w:p w14:paraId="6DC4033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g/day</w:t>
            </w:r>
          </w:p>
        </w:tc>
        <w:tc>
          <w:tcPr>
            <w:tcW w:w="1450" w:type="dxa"/>
            <w:shd w:val="clear" w:color="auto" w:fill="auto"/>
            <w:vAlign w:val="center"/>
            <w:hideMark/>
          </w:tcPr>
          <w:p w14:paraId="13BD681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0 for all </w:t>
            </w:r>
            <w:r w:rsidRPr="00FA5D23">
              <w:rPr>
                <w:rFonts w:ascii="Times New Roman" w:eastAsia="Times New Roman" w:hAnsi="Times New Roman" w:cs="Times New Roman"/>
                <w:color w:val="000000"/>
              </w:rPr>
              <w:br/>
              <w:t>other values</w:t>
            </w:r>
          </w:p>
        </w:tc>
        <w:tc>
          <w:tcPr>
            <w:tcW w:w="1710" w:type="dxa"/>
            <w:shd w:val="clear" w:color="auto" w:fill="auto"/>
            <w:vAlign w:val="center"/>
            <w:hideMark/>
          </w:tcPr>
          <w:p w14:paraId="644F433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1 if ≥ 10 g/day </w:t>
            </w:r>
            <w:r w:rsidRPr="00FA5D23">
              <w:rPr>
                <w:rFonts w:ascii="Times New Roman" w:eastAsia="Times New Roman" w:hAnsi="Times New Roman" w:cs="Times New Roman"/>
                <w:color w:val="000000"/>
              </w:rPr>
              <w:br/>
              <w:t>and ≤ 25 g/day</w:t>
            </w:r>
          </w:p>
        </w:tc>
      </w:tr>
      <w:tr w:rsidR="0030687A" w:rsidRPr="00FA5D23" w14:paraId="39907BA6" w14:textId="77777777" w:rsidTr="0030687A">
        <w:trPr>
          <w:trHeight w:val="288"/>
        </w:trPr>
        <w:tc>
          <w:tcPr>
            <w:tcW w:w="1869" w:type="dxa"/>
            <w:shd w:val="clear" w:color="auto" w:fill="auto"/>
            <w:noWrap/>
            <w:vAlign w:val="center"/>
            <w:hideMark/>
          </w:tcPr>
          <w:p w14:paraId="09DE1579" w14:textId="77777777" w:rsidR="00EA24D9" w:rsidRPr="00FA5D23" w:rsidRDefault="00EA24D9" w:rsidP="00EA24D9">
            <w:pP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Total</w:t>
            </w:r>
          </w:p>
        </w:tc>
        <w:tc>
          <w:tcPr>
            <w:tcW w:w="1430" w:type="dxa"/>
            <w:shd w:val="clear" w:color="auto" w:fill="auto"/>
            <w:noWrap/>
            <w:vAlign w:val="center"/>
            <w:hideMark/>
          </w:tcPr>
          <w:p w14:paraId="27EA6FEA" w14:textId="77777777" w:rsidR="00EA24D9" w:rsidRPr="00FA5D23" w:rsidRDefault="00EA24D9" w:rsidP="00EA24D9">
            <w:pPr>
              <w:rPr>
                <w:rFonts w:ascii="Times New Roman" w:eastAsia="Times New Roman" w:hAnsi="Times New Roman" w:cs="Times New Roman"/>
                <w:b/>
                <w:bCs/>
                <w:color w:val="000000"/>
              </w:rPr>
            </w:pPr>
          </w:p>
        </w:tc>
        <w:tc>
          <w:tcPr>
            <w:tcW w:w="1466" w:type="dxa"/>
            <w:shd w:val="clear" w:color="auto" w:fill="auto"/>
            <w:noWrap/>
            <w:vAlign w:val="center"/>
            <w:hideMark/>
          </w:tcPr>
          <w:p w14:paraId="67D43D3F" w14:textId="77777777" w:rsidR="00EA24D9" w:rsidRPr="00FA5D23" w:rsidRDefault="00EA24D9" w:rsidP="00EA24D9">
            <w:pPr>
              <w:jc w:val="right"/>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0</w:t>
            </w:r>
          </w:p>
        </w:tc>
        <w:tc>
          <w:tcPr>
            <w:tcW w:w="1440" w:type="dxa"/>
            <w:shd w:val="clear" w:color="auto" w:fill="auto"/>
            <w:noWrap/>
            <w:vAlign w:val="center"/>
            <w:hideMark/>
          </w:tcPr>
          <w:p w14:paraId="543E808A" w14:textId="77777777" w:rsidR="00EA24D9" w:rsidRPr="00FA5D23" w:rsidRDefault="00EA24D9" w:rsidP="00EA24D9">
            <w:pPr>
              <w:jc w:val="right"/>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110</w:t>
            </w:r>
          </w:p>
        </w:tc>
        <w:tc>
          <w:tcPr>
            <w:tcW w:w="1430" w:type="dxa"/>
            <w:shd w:val="clear" w:color="auto" w:fill="auto"/>
            <w:noWrap/>
            <w:vAlign w:val="center"/>
            <w:hideMark/>
          </w:tcPr>
          <w:p w14:paraId="7CD60220" w14:textId="77777777" w:rsidR="00EA24D9" w:rsidRPr="00FA5D23" w:rsidRDefault="00EA24D9" w:rsidP="00EA24D9">
            <w:pPr>
              <w:jc w:val="right"/>
              <w:rPr>
                <w:rFonts w:ascii="Times New Roman" w:eastAsia="Times New Roman" w:hAnsi="Times New Roman" w:cs="Times New Roman"/>
                <w:b/>
                <w:bCs/>
                <w:color w:val="000000"/>
              </w:rPr>
            </w:pPr>
          </w:p>
        </w:tc>
        <w:tc>
          <w:tcPr>
            <w:tcW w:w="1450" w:type="dxa"/>
            <w:shd w:val="clear" w:color="auto" w:fill="auto"/>
            <w:noWrap/>
            <w:vAlign w:val="center"/>
            <w:hideMark/>
          </w:tcPr>
          <w:p w14:paraId="391C7738" w14:textId="77777777" w:rsidR="00EA24D9" w:rsidRPr="00FA5D23" w:rsidRDefault="00EA24D9" w:rsidP="00EA24D9">
            <w:pPr>
              <w:jc w:val="right"/>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0</w:t>
            </w:r>
          </w:p>
        </w:tc>
        <w:tc>
          <w:tcPr>
            <w:tcW w:w="1710" w:type="dxa"/>
            <w:shd w:val="clear" w:color="auto" w:fill="auto"/>
            <w:noWrap/>
            <w:vAlign w:val="center"/>
            <w:hideMark/>
          </w:tcPr>
          <w:p w14:paraId="141660E9" w14:textId="77777777" w:rsidR="00EA24D9" w:rsidRPr="00FA5D23" w:rsidRDefault="00EA24D9" w:rsidP="00EA24D9">
            <w:pPr>
              <w:jc w:val="right"/>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25</w:t>
            </w:r>
          </w:p>
        </w:tc>
      </w:tr>
    </w:tbl>
    <w:p w14:paraId="1E657D78" w14:textId="259D7C9E" w:rsidR="00EA24D9" w:rsidRPr="00FA5D23" w:rsidRDefault="00EA24D9">
      <w:pPr>
        <w:rPr>
          <w:rFonts w:ascii="Times New Roman" w:hAnsi="Times New Roman" w:cs="Times New Roman"/>
        </w:rPr>
      </w:pPr>
    </w:p>
    <w:p w14:paraId="382D70D6" w14:textId="77777777" w:rsidR="0030687A" w:rsidRPr="00FA5D23" w:rsidRDefault="0030687A">
      <w:pPr>
        <w:rPr>
          <w:rFonts w:ascii="Times New Roman" w:hAnsi="Times New Roman" w:cs="Times New Roman"/>
          <w:b/>
          <w:bCs/>
        </w:rPr>
        <w:sectPr w:rsidR="0030687A" w:rsidRPr="00FA5D23" w:rsidSect="0030687A">
          <w:pgSz w:w="12240" w:h="15840"/>
          <w:pgMar w:top="720" w:right="720" w:bottom="720" w:left="720" w:header="720" w:footer="720" w:gutter="0"/>
          <w:cols w:space="720"/>
          <w:docGrid w:linePitch="360"/>
        </w:sectPr>
      </w:pPr>
    </w:p>
    <w:p w14:paraId="14C4D292" w14:textId="3831007B" w:rsidR="00EA24D9" w:rsidRPr="00FA5D23" w:rsidRDefault="00EA24D9">
      <w:pPr>
        <w:rPr>
          <w:rFonts w:ascii="Times New Roman" w:hAnsi="Times New Roman" w:cs="Times New Roman"/>
        </w:rPr>
      </w:pPr>
      <w:bookmarkStart w:id="3" w:name="Table2"/>
      <w:r w:rsidRPr="00FA5D23">
        <w:rPr>
          <w:rFonts w:ascii="Times New Roman" w:hAnsi="Times New Roman" w:cs="Times New Roman"/>
          <w:b/>
          <w:bCs/>
        </w:rPr>
        <w:lastRenderedPageBreak/>
        <w:t>Supple</w:t>
      </w:r>
      <w:r w:rsidR="00591B72">
        <w:rPr>
          <w:rFonts w:ascii="Times New Roman" w:hAnsi="Times New Roman" w:cs="Times New Roman"/>
          <w:b/>
          <w:bCs/>
        </w:rPr>
        <w:t>mentary</w:t>
      </w:r>
      <w:r w:rsidRPr="00FA5D23">
        <w:rPr>
          <w:rFonts w:ascii="Times New Roman" w:hAnsi="Times New Roman" w:cs="Times New Roman"/>
          <w:b/>
          <w:bCs/>
        </w:rPr>
        <w:t xml:space="preserve"> Table 2</w:t>
      </w:r>
      <w:bookmarkEnd w:id="3"/>
      <w:r w:rsidRPr="00FA5D23">
        <w:rPr>
          <w:rFonts w:ascii="Times New Roman" w:hAnsi="Times New Roman" w:cs="Times New Roman"/>
          <w:b/>
          <w:bCs/>
        </w:rPr>
        <w:t>:</w:t>
      </w:r>
      <w:r w:rsidRPr="00FA5D23">
        <w:rPr>
          <w:rFonts w:ascii="Times New Roman" w:hAnsi="Times New Roman" w:cs="Times New Roman"/>
        </w:rPr>
        <w:t xml:space="preserve"> Cross sectional associations of dietary patterns and cardiopulmonary exercise testing variables after </w:t>
      </w:r>
      <w:r w:rsidR="001F36FB" w:rsidRPr="00FA5D23">
        <w:rPr>
          <w:rFonts w:ascii="Times New Roman" w:hAnsi="Times New Roman" w:cs="Times New Roman"/>
        </w:rPr>
        <w:t>age, sex, and total caloric intake</w:t>
      </w:r>
      <w:r w:rsidRPr="00FA5D23">
        <w:rPr>
          <w:rFonts w:ascii="Times New Roman" w:hAnsi="Times New Roman" w:cs="Times New Roman"/>
        </w:rPr>
        <w:t xml:space="preserve"> adjustment</w:t>
      </w:r>
    </w:p>
    <w:p w14:paraId="6F67EA89" w14:textId="009D73F2" w:rsidR="00EA24D9" w:rsidRPr="00FA5D23" w:rsidRDefault="00EA24D9">
      <w:pPr>
        <w:rPr>
          <w:rFonts w:ascii="Times New Roman" w:hAnsi="Times New Roman" w:cs="Times New Roman"/>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422"/>
        <w:gridCol w:w="1089"/>
        <w:gridCol w:w="1369"/>
        <w:gridCol w:w="1421"/>
        <w:gridCol w:w="990"/>
        <w:gridCol w:w="1170"/>
      </w:tblGrid>
      <w:tr w:rsidR="00EA24D9" w:rsidRPr="00FA5D23" w14:paraId="36B46D4D" w14:textId="77777777" w:rsidTr="00EB5A5B">
        <w:trPr>
          <w:trHeight w:val="700"/>
        </w:trPr>
        <w:tc>
          <w:tcPr>
            <w:tcW w:w="2884" w:type="dxa"/>
            <w:shd w:val="clear" w:color="auto" w:fill="auto"/>
            <w:noWrap/>
            <w:vAlign w:val="center"/>
            <w:hideMark/>
          </w:tcPr>
          <w:p w14:paraId="210EB345" w14:textId="77777777" w:rsidR="00EA24D9" w:rsidRPr="00FA5D23" w:rsidRDefault="00EA24D9" w:rsidP="00974ACC">
            <w:pPr>
              <w:jc w:val="center"/>
              <w:rPr>
                <w:rFonts w:ascii="Times New Roman" w:eastAsia="Times New Roman" w:hAnsi="Times New Roman" w:cs="Times New Roman"/>
              </w:rPr>
            </w:pPr>
          </w:p>
        </w:tc>
        <w:tc>
          <w:tcPr>
            <w:tcW w:w="3880" w:type="dxa"/>
            <w:gridSpan w:val="3"/>
            <w:shd w:val="clear" w:color="auto" w:fill="auto"/>
            <w:vAlign w:val="center"/>
            <w:hideMark/>
          </w:tcPr>
          <w:p w14:paraId="4C00227A"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Alternative Health Eating Index</w:t>
            </w:r>
            <w:r w:rsidRPr="00FA5D23">
              <w:rPr>
                <w:rFonts w:ascii="Times New Roman" w:eastAsia="Times New Roman" w:hAnsi="Times New Roman" w:cs="Times New Roman"/>
                <w:b/>
                <w:bCs/>
                <w:color w:val="000000"/>
              </w:rPr>
              <w:br/>
              <w:t>(N = 2380)</w:t>
            </w:r>
          </w:p>
        </w:tc>
        <w:tc>
          <w:tcPr>
            <w:tcW w:w="3581" w:type="dxa"/>
            <w:gridSpan w:val="3"/>
            <w:shd w:val="clear" w:color="auto" w:fill="auto"/>
            <w:vAlign w:val="center"/>
            <w:hideMark/>
          </w:tcPr>
          <w:p w14:paraId="3C3775F1"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Mediterranean-style Diet Score</w:t>
            </w:r>
            <w:r w:rsidRPr="00FA5D23">
              <w:rPr>
                <w:rFonts w:ascii="Times New Roman" w:eastAsia="Times New Roman" w:hAnsi="Times New Roman" w:cs="Times New Roman"/>
                <w:b/>
                <w:bCs/>
                <w:color w:val="000000"/>
              </w:rPr>
              <w:br/>
              <w:t>(N = 2380)</w:t>
            </w:r>
          </w:p>
        </w:tc>
      </w:tr>
      <w:tr w:rsidR="00EA24D9" w:rsidRPr="00FA5D23" w14:paraId="7C2E013C" w14:textId="77777777" w:rsidTr="00EB5A5B">
        <w:trPr>
          <w:trHeight w:val="320"/>
        </w:trPr>
        <w:tc>
          <w:tcPr>
            <w:tcW w:w="2884" w:type="dxa"/>
            <w:shd w:val="clear" w:color="auto" w:fill="auto"/>
            <w:noWrap/>
            <w:vAlign w:val="center"/>
            <w:hideMark/>
          </w:tcPr>
          <w:p w14:paraId="42D1F924"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CPET Variables</w:t>
            </w:r>
          </w:p>
        </w:tc>
        <w:tc>
          <w:tcPr>
            <w:tcW w:w="1422" w:type="dxa"/>
            <w:shd w:val="clear" w:color="auto" w:fill="auto"/>
            <w:noWrap/>
            <w:vAlign w:val="center"/>
            <w:hideMark/>
          </w:tcPr>
          <w:p w14:paraId="0C4FAF93"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1089" w:type="dxa"/>
            <w:shd w:val="clear" w:color="auto" w:fill="auto"/>
            <w:noWrap/>
            <w:vAlign w:val="center"/>
            <w:hideMark/>
          </w:tcPr>
          <w:p w14:paraId="680F578B"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369" w:type="dxa"/>
            <w:shd w:val="clear" w:color="auto" w:fill="auto"/>
            <w:noWrap/>
            <w:vAlign w:val="center"/>
            <w:hideMark/>
          </w:tcPr>
          <w:p w14:paraId="2F9E51BA" w14:textId="2E570AC0"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p-value</w:t>
            </w:r>
          </w:p>
        </w:tc>
        <w:tc>
          <w:tcPr>
            <w:tcW w:w="1421" w:type="dxa"/>
            <w:shd w:val="clear" w:color="auto" w:fill="auto"/>
            <w:noWrap/>
            <w:vAlign w:val="center"/>
            <w:hideMark/>
          </w:tcPr>
          <w:p w14:paraId="67B22B6D"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990" w:type="dxa"/>
            <w:shd w:val="clear" w:color="auto" w:fill="auto"/>
            <w:noWrap/>
            <w:vAlign w:val="center"/>
            <w:hideMark/>
          </w:tcPr>
          <w:p w14:paraId="3938F327"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170" w:type="dxa"/>
            <w:shd w:val="clear" w:color="auto" w:fill="auto"/>
            <w:noWrap/>
            <w:vAlign w:val="center"/>
            <w:hideMark/>
          </w:tcPr>
          <w:p w14:paraId="58D4F0FD" w14:textId="77777777" w:rsidR="00EA24D9" w:rsidRPr="00FA5D23" w:rsidRDefault="00EA24D9"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p-value</w:t>
            </w:r>
          </w:p>
        </w:tc>
      </w:tr>
      <w:tr w:rsidR="00EA24D9" w:rsidRPr="00FA5D23" w14:paraId="61D903F6" w14:textId="77777777" w:rsidTr="00EB5A5B">
        <w:trPr>
          <w:trHeight w:val="360"/>
        </w:trPr>
        <w:tc>
          <w:tcPr>
            <w:tcW w:w="2884" w:type="dxa"/>
            <w:shd w:val="clear" w:color="auto" w:fill="auto"/>
            <w:noWrap/>
            <w:vAlign w:val="bottom"/>
            <w:hideMark/>
          </w:tcPr>
          <w:p w14:paraId="0BF24726"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Absolute VO</w:t>
            </w:r>
            <w:r w:rsidRPr="00FA5D23">
              <w:rPr>
                <w:rFonts w:ascii="Times New Roman" w:eastAsia="Times New Roman" w:hAnsi="Times New Roman" w:cs="Times New Roman"/>
                <w:color w:val="000000"/>
                <w:vertAlign w:val="subscript"/>
              </w:rPr>
              <w:t>2</w:t>
            </w:r>
          </w:p>
        </w:tc>
        <w:tc>
          <w:tcPr>
            <w:tcW w:w="1422" w:type="dxa"/>
            <w:shd w:val="clear" w:color="auto" w:fill="auto"/>
            <w:noWrap/>
            <w:vAlign w:val="bottom"/>
            <w:hideMark/>
          </w:tcPr>
          <w:p w14:paraId="68A0231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-0.074</w:t>
            </w:r>
          </w:p>
        </w:tc>
        <w:tc>
          <w:tcPr>
            <w:tcW w:w="1089" w:type="dxa"/>
            <w:shd w:val="clear" w:color="auto" w:fill="auto"/>
            <w:noWrap/>
            <w:vAlign w:val="bottom"/>
            <w:hideMark/>
          </w:tcPr>
          <w:p w14:paraId="626F2296"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0.016</w:t>
            </w:r>
          </w:p>
        </w:tc>
        <w:tc>
          <w:tcPr>
            <w:tcW w:w="1369" w:type="dxa"/>
            <w:shd w:val="clear" w:color="auto" w:fill="auto"/>
            <w:noWrap/>
            <w:vAlign w:val="bottom"/>
            <w:hideMark/>
          </w:tcPr>
          <w:p w14:paraId="5C8ED0A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6DE7495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-0.066</w:t>
            </w:r>
          </w:p>
        </w:tc>
        <w:tc>
          <w:tcPr>
            <w:tcW w:w="990" w:type="dxa"/>
            <w:shd w:val="clear" w:color="auto" w:fill="auto"/>
            <w:noWrap/>
            <w:vAlign w:val="bottom"/>
            <w:hideMark/>
          </w:tcPr>
          <w:p w14:paraId="5CF4A08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0.017</w:t>
            </w:r>
          </w:p>
        </w:tc>
        <w:tc>
          <w:tcPr>
            <w:tcW w:w="1170" w:type="dxa"/>
            <w:shd w:val="clear" w:color="auto" w:fill="auto"/>
            <w:noWrap/>
            <w:vAlign w:val="bottom"/>
            <w:hideMark/>
          </w:tcPr>
          <w:p w14:paraId="2FBF883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0.0001</w:t>
            </w:r>
          </w:p>
        </w:tc>
      </w:tr>
      <w:tr w:rsidR="00EA24D9" w:rsidRPr="00FA5D23" w14:paraId="09D787C3" w14:textId="77777777" w:rsidTr="00EB5A5B">
        <w:trPr>
          <w:trHeight w:val="360"/>
        </w:trPr>
        <w:tc>
          <w:tcPr>
            <w:tcW w:w="2884" w:type="dxa"/>
            <w:shd w:val="clear" w:color="auto" w:fill="auto"/>
            <w:noWrap/>
            <w:vAlign w:val="bottom"/>
            <w:hideMark/>
          </w:tcPr>
          <w:p w14:paraId="5D79E2BC"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Relative VO</w:t>
            </w:r>
            <w:r w:rsidRPr="00FA5D23">
              <w:rPr>
                <w:rFonts w:ascii="Times New Roman" w:eastAsia="Times New Roman" w:hAnsi="Times New Roman" w:cs="Times New Roman"/>
                <w:color w:val="000000"/>
                <w:vertAlign w:val="subscript"/>
              </w:rPr>
              <w:t>2</w:t>
            </w:r>
          </w:p>
        </w:tc>
        <w:tc>
          <w:tcPr>
            <w:tcW w:w="1422" w:type="dxa"/>
            <w:shd w:val="clear" w:color="auto" w:fill="auto"/>
            <w:noWrap/>
            <w:vAlign w:val="bottom"/>
            <w:hideMark/>
          </w:tcPr>
          <w:p w14:paraId="27FC357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0.074</w:t>
            </w:r>
          </w:p>
        </w:tc>
        <w:tc>
          <w:tcPr>
            <w:tcW w:w="1089" w:type="dxa"/>
            <w:shd w:val="clear" w:color="auto" w:fill="auto"/>
            <w:noWrap/>
            <w:vAlign w:val="bottom"/>
            <w:hideMark/>
          </w:tcPr>
          <w:p w14:paraId="119CEB88"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0.021</w:t>
            </w:r>
          </w:p>
        </w:tc>
        <w:tc>
          <w:tcPr>
            <w:tcW w:w="1369" w:type="dxa"/>
            <w:shd w:val="clear" w:color="auto" w:fill="auto"/>
            <w:noWrap/>
            <w:vAlign w:val="bottom"/>
            <w:hideMark/>
          </w:tcPr>
          <w:p w14:paraId="4C048231"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0.0004</w:t>
            </w:r>
          </w:p>
        </w:tc>
        <w:tc>
          <w:tcPr>
            <w:tcW w:w="1421" w:type="dxa"/>
            <w:shd w:val="clear" w:color="auto" w:fill="auto"/>
            <w:noWrap/>
            <w:vAlign w:val="bottom"/>
            <w:hideMark/>
          </w:tcPr>
          <w:p w14:paraId="64037E1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0.092</w:t>
            </w:r>
          </w:p>
        </w:tc>
        <w:tc>
          <w:tcPr>
            <w:tcW w:w="990" w:type="dxa"/>
            <w:shd w:val="clear" w:color="auto" w:fill="auto"/>
            <w:noWrap/>
            <w:vAlign w:val="bottom"/>
            <w:hideMark/>
          </w:tcPr>
          <w:p w14:paraId="7508646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170" w:type="dxa"/>
            <w:shd w:val="clear" w:color="auto" w:fill="auto"/>
            <w:noWrap/>
            <w:vAlign w:val="bottom"/>
            <w:hideMark/>
          </w:tcPr>
          <w:p w14:paraId="5E01E5B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038AD7E7" w14:textId="77777777" w:rsidTr="00EB5A5B">
        <w:trPr>
          <w:trHeight w:val="360"/>
        </w:trPr>
        <w:tc>
          <w:tcPr>
            <w:tcW w:w="2884" w:type="dxa"/>
            <w:shd w:val="clear" w:color="auto" w:fill="auto"/>
            <w:noWrap/>
            <w:vAlign w:val="bottom"/>
            <w:hideMark/>
          </w:tcPr>
          <w:p w14:paraId="2C80003C"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Absolute VO</w:t>
            </w:r>
            <w:r w:rsidRPr="00FA5D23">
              <w:rPr>
                <w:rFonts w:ascii="Times New Roman" w:eastAsia="Times New Roman" w:hAnsi="Times New Roman" w:cs="Times New Roman"/>
                <w:color w:val="000000"/>
                <w:vertAlign w:val="subscript"/>
              </w:rPr>
              <w:t>2</w:t>
            </w:r>
          </w:p>
        </w:tc>
        <w:tc>
          <w:tcPr>
            <w:tcW w:w="1422" w:type="dxa"/>
            <w:shd w:val="clear" w:color="auto" w:fill="auto"/>
            <w:noWrap/>
            <w:vAlign w:val="bottom"/>
            <w:hideMark/>
          </w:tcPr>
          <w:p w14:paraId="4595C0B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0.145</w:t>
            </w:r>
          </w:p>
        </w:tc>
        <w:tc>
          <w:tcPr>
            <w:tcW w:w="1089" w:type="dxa"/>
            <w:shd w:val="clear" w:color="auto" w:fill="auto"/>
            <w:noWrap/>
            <w:vAlign w:val="bottom"/>
            <w:hideMark/>
          </w:tcPr>
          <w:p w14:paraId="1D0EC176"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0.014</w:t>
            </w:r>
          </w:p>
        </w:tc>
        <w:tc>
          <w:tcPr>
            <w:tcW w:w="1369" w:type="dxa"/>
            <w:shd w:val="clear" w:color="auto" w:fill="auto"/>
            <w:noWrap/>
            <w:vAlign w:val="bottom"/>
            <w:hideMark/>
          </w:tcPr>
          <w:p w14:paraId="5A20A04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30B2EBB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0.124</w:t>
            </w:r>
          </w:p>
        </w:tc>
        <w:tc>
          <w:tcPr>
            <w:tcW w:w="990" w:type="dxa"/>
            <w:shd w:val="clear" w:color="auto" w:fill="auto"/>
            <w:noWrap/>
            <w:vAlign w:val="bottom"/>
            <w:hideMark/>
          </w:tcPr>
          <w:p w14:paraId="5B0A80D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0.014</w:t>
            </w:r>
          </w:p>
        </w:tc>
        <w:tc>
          <w:tcPr>
            <w:tcW w:w="1170" w:type="dxa"/>
            <w:shd w:val="clear" w:color="auto" w:fill="auto"/>
            <w:noWrap/>
            <w:vAlign w:val="bottom"/>
            <w:hideMark/>
          </w:tcPr>
          <w:p w14:paraId="3CFE518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0E3391AA" w14:textId="77777777" w:rsidTr="00EB5A5B">
        <w:trPr>
          <w:trHeight w:val="360"/>
        </w:trPr>
        <w:tc>
          <w:tcPr>
            <w:tcW w:w="2884" w:type="dxa"/>
            <w:shd w:val="clear" w:color="auto" w:fill="auto"/>
            <w:noWrap/>
            <w:vAlign w:val="bottom"/>
            <w:hideMark/>
          </w:tcPr>
          <w:p w14:paraId="00897850"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Relative VO</w:t>
            </w:r>
            <w:r w:rsidRPr="00FA5D23">
              <w:rPr>
                <w:rFonts w:ascii="Times New Roman" w:eastAsia="Times New Roman" w:hAnsi="Times New Roman" w:cs="Times New Roman"/>
                <w:color w:val="000000"/>
                <w:vertAlign w:val="subscript"/>
              </w:rPr>
              <w:t>2</w:t>
            </w:r>
          </w:p>
        </w:tc>
        <w:tc>
          <w:tcPr>
            <w:tcW w:w="1422" w:type="dxa"/>
            <w:shd w:val="clear" w:color="auto" w:fill="auto"/>
            <w:noWrap/>
            <w:vAlign w:val="bottom"/>
            <w:hideMark/>
          </w:tcPr>
          <w:p w14:paraId="34D93BC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0.272</w:t>
            </w:r>
          </w:p>
        </w:tc>
        <w:tc>
          <w:tcPr>
            <w:tcW w:w="1089" w:type="dxa"/>
            <w:shd w:val="clear" w:color="auto" w:fill="auto"/>
            <w:noWrap/>
            <w:vAlign w:val="bottom"/>
            <w:hideMark/>
          </w:tcPr>
          <w:p w14:paraId="0CD7FDCB"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0.017</w:t>
            </w:r>
          </w:p>
        </w:tc>
        <w:tc>
          <w:tcPr>
            <w:tcW w:w="1369" w:type="dxa"/>
            <w:shd w:val="clear" w:color="auto" w:fill="auto"/>
            <w:noWrap/>
            <w:vAlign w:val="bottom"/>
            <w:hideMark/>
          </w:tcPr>
          <w:p w14:paraId="55301D5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31E16FFA"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0.251</w:t>
            </w:r>
          </w:p>
        </w:tc>
        <w:tc>
          <w:tcPr>
            <w:tcW w:w="990" w:type="dxa"/>
            <w:shd w:val="clear" w:color="auto" w:fill="auto"/>
            <w:noWrap/>
            <w:vAlign w:val="bottom"/>
            <w:hideMark/>
          </w:tcPr>
          <w:p w14:paraId="309186D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0.018</w:t>
            </w:r>
          </w:p>
        </w:tc>
        <w:tc>
          <w:tcPr>
            <w:tcW w:w="1170" w:type="dxa"/>
            <w:shd w:val="clear" w:color="auto" w:fill="auto"/>
            <w:noWrap/>
            <w:vAlign w:val="bottom"/>
            <w:hideMark/>
          </w:tcPr>
          <w:p w14:paraId="59EDADD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1EA4809B" w14:textId="77777777" w:rsidTr="00EB5A5B">
        <w:trPr>
          <w:trHeight w:val="360"/>
        </w:trPr>
        <w:tc>
          <w:tcPr>
            <w:tcW w:w="2884" w:type="dxa"/>
            <w:shd w:val="clear" w:color="auto" w:fill="auto"/>
            <w:noWrap/>
            <w:vAlign w:val="bottom"/>
            <w:hideMark/>
          </w:tcPr>
          <w:p w14:paraId="6B67D7D5"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VO</w:t>
            </w:r>
            <w:r w:rsidRPr="00FA5D23">
              <w:rPr>
                <w:rFonts w:ascii="Times New Roman" w:eastAsia="Times New Roman" w:hAnsi="Times New Roman" w:cs="Times New Roman"/>
                <w:color w:val="000000"/>
                <w:vertAlign w:val="subscript"/>
              </w:rPr>
              <w:t>2</w:t>
            </w:r>
          </w:p>
        </w:tc>
        <w:tc>
          <w:tcPr>
            <w:tcW w:w="1422" w:type="dxa"/>
            <w:shd w:val="clear" w:color="auto" w:fill="auto"/>
            <w:noWrap/>
            <w:vAlign w:val="bottom"/>
            <w:hideMark/>
          </w:tcPr>
          <w:p w14:paraId="09D0059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0.226</w:t>
            </w:r>
          </w:p>
        </w:tc>
        <w:tc>
          <w:tcPr>
            <w:tcW w:w="1089" w:type="dxa"/>
            <w:shd w:val="clear" w:color="auto" w:fill="auto"/>
            <w:noWrap/>
            <w:vAlign w:val="bottom"/>
            <w:hideMark/>
          </w:tcPr>
          <w:p w14:paraId="0C73F5A3"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0.020</w:t>
            </w:r>
          </w:p>
        </w:tc>
        <w:tc>
          <w:tcPr>
            <w:tcW w:w="1369" w:type="dxa"/>
            <w:shd w:val="clear" w:color="auto" w:fill="auto"/>
            <w:noWrap/>
            <w:vAlign w:val="bottom"/>
            <w:hideMark/>
          </w:tcPr>
          <w:p w14:paraId="57A3180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26DD85A8"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0.197</w:t>
            </w:r>
          </w:p>
        </w:tc>
        <w:tc>
          <w:tcPr>
            <w:tcW w:w="990" w:type="dxa"/>
            <w:shd w:val="clear" w:color="auto" w:fill="auto"/>
            <w:noWrap/>
            <w:vAlign w:val="bottom"/>
            <w:hideMark/>
          </w:tcPr>
          <w:p w14:paraId="1B5D51F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170" w:type="dxa"/>
            <w:shd w:val="clear" w:color="auto" w:fill="auto"/>
            <w:noWrap/>
            <w:vAlign w:val="bottom"/>
            <w:hideMark/>
          </w:tcPr>
          <w:p w14:paraId="661DC1E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2CE48AE5" w14:textId="77777777" w:rsidTr="00EB5A5B">
        <w:trPr>
          <w:trHeight w:val="320"/>
        </w:trPr>
        <w:tc>
          <w:tcPr>
            <w:tcW w:w="2884" w:type="dxa"/>
            <w:shd w:val="clear" w:color="auto" w:fill="auto"/>
            <w:noWrap/>
            <w:vAlign w:val="bottom"/>
            <w:hideMark/>
          </w:tcPr>
          <w:p w14:paraId="27E66AF0"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RER</w:t>
            </w:r>
          </w:p>
        </w:tc>
        <w:tc>
          <w:tcPr>
            <w:tcW w:w="1422" w:type="dxa"/>
            <w:shd w:val="clear" w:color="auto" w:fill="auto"/>
            <w:noWrap/>
            <w:vAlign w:val="bottom"/>
            <w:hideMark/>
          </w:tcPr>
          <w:p w14:paraId="4DA14E9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-0.035</w:t>
            </w:r>
          </w:p>
        </w:tc>
        <w:tc>
          <w:tcPr>
            <w:tcW w:w="1089" w:type="dxa"/>
            <w:shd w:val="clear" w:color="auto" w:fill="auto"/>
            <w:noWrap/>
            <w:vAlign w:val="bottom"/>
            <w:hideMark/>
          </w:tcPr>
          <w:p w14:paraId="40516CD8"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0.022</w:t>
            </w:r>
          </w:p>
        </w:tc>
        <w:tc>
          <w:tcPr>
            <w:tcW w:w="1369" w:type="dxa"/>
            <w:shd w:val="clear" w:color="auto" w:fill="auto"/>
            <w:noWrap/>
            <w:vAlign w:val="bottom"/>
            <w:hideMark/>
          </w:tcPr>
          <w:p w14:paraId="0EC980D3" w14:textId="5EF0183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0.11</w:t>
            </w:r>
          </w:p>
        </w:tc>
        <w:tc>
          <w:tcPr>
            <w:tcW w:w="1421" w:type="dxa"/>
            <w:shd w:val="clear" w:color="auto" w:fill="auto"/>
            <w:noWrap/>
            <w:vAlign w:val="bottom"/>
            <w:hideMark/>
          </w:tcPr>
          <w:p w14:paraId="635FD6C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-0.024</w:t>
            </w:r>
          </w:p>
        </w:tc>
        <w:tc>
          <w:tcPr>
            <w:tcW w:w="990" w:type="dxa"/>
            <w:shd w:val="clear" w:color="auto" w:fill="auto"/>
            <w:noWrap/>
            <w:vAlign w:val="bottom"/>
            <w:hideMark/>
          </w:tcPr>
          <w:p w14:paraId="6EBF45A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0.022</w:t>
            </w:r>
          </w:p>
        </w:tc>
        <w:tc>
          <w:tcPr>
            <w:tcW w:w="1170" w:type="dxa"/>
            <w:shd w:val="clear" w:color="auto" w:fill="auto"/>
            <w:noWrap/>
            <w:vAlign w:val="bottom"/>
            <w:hideMark/>
          </w:tcPr>
          <w:p w14:paraId="3ADF8B01" w14:textId="69543609"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0.3</w:t>
            </w:r>
            <w:r w:rsidR="00894A87" w:rsidRPr="00FA5D23">
              <w:rPr>
                <w:rFonts w:ascii="Times New Roman" w:eastAsia="Times New Roman" w:hAnsi="Times New Roman" w:cs="Times New Roman"/>
                <w:color w:val="000000"/>
              </w:rPr>
              <w:t>2</w:t>
            </w:r>
          </w:p>
        </w:tc>
      </w:tr>
      <w:tr w:rsidR="00EA24D9" w:rsidRPr="00FA5D23" w14:paraId="52C2C397" w14:textId="77777777" w:rsidTr="00EB5A5B">
        <w:trPr>
          <w:trHeight w:val="320"/>
        </w:trPr>
        <w:tc>
          <w:tcPr>
            <w:tcW w:w="2884" w:type="dxa"/>
            <w:shd w:val="clear" w:color="auto" w:fill="auto"/>
            <w:noWrap/>
            <w:vAlign w:val="bottom"/>
            <w:hideMark/>
          </w:tcPr>
          <w:p w14:paraId="56B12B63" w14:textId="77777777"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RER</w:t>
            </w:r>
          </w:p>
        </w:tc>
        <w:tc>
          <w:tcPr>
            <w:tcW w:w="1422" w:type="dxa"/>
            <w:shd w:val="clear" w:color="auto" w:fill="auto"/>
            <w:noWrap/>
            <w:vAlign w:val="bottom"/>
            <w:hideMark/>
          </w:tcPr>
          <w:p w14:paraId="65DA57A5"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0.016</w:t>
            </w:r>
          </w:p>
        </w:tc>
        <w:tc>
          <w:tcPr>
            <w:tcW w:w="1089" w:type="dxa"/>
            <w:shd w:val="clear" w:color="auto" w:fill="auto"/>
            <w:noWrap/>
            <w:vAlign w:val="bottom"/>
            <w:hideMark/>
          </w:tcPr>
          <w:p w14:paraId="04613740"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0.021</w:t>
            </w:r>
          </w:p>
        </w:tc>
        <w:tc>
          <w:tcPr>
            <w:tcW w:w="1369" w:type="dxa"/>
            <w:shd w:val="clear" w:color="auto" w:fill="auto"/>
            <w:noWrap/>
            <w:vAlign w:val="bottom"/>
            <w:hideMark/>
          </w:tcPr>
          <w:p w14:paraId="209151B7" w14:textId="5EA9F213"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0.44</w:t>
            </w:r>
          </w:p>
        </w:tc>
        <w:tc>
          <w:tcPr>
            <w:tcW w:w="1421" w:type="dxa"/>
            <w:shd w:val="clear" w:color="auto" w:fill="auto"/>
            <w:noWrap/>
            <w:vAlign w:val="bottom"/>
            <w:hideMark/>
          </w:tcPr>
          <w:p w14:paraId="01F8AD8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0.013</w:t>
            </w:r>
          </w:p>
        </w:tc>
        <w:tc>
          <w:tcPr>
            <w:tcW w:w="990" w:type="dxa"/>
            <w:shd w:val="clear" w:color="auto" w:fill="auto"/>
            <w:noWrap/>
            <w:vAlign w:val="bottom"/>
            <w:hideMark/>
          </w:tcPr>
          <w:p w14:paraId="3C26CC6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0.022</w:t>
            </w:r>
          </w:p>
        </w:tc>
        <w:tc>
          <w:tcPr>
            <w:tcW w:w="1170" w:type="dxa"/>
            <w:shd w:val="clear" w:color="auto" w:fill="auto"/>
            <w:noWrap/>
            <w:vAlign w:val="bottom"/>
            <w:hideMark/>
          </w:tcPr>
          <w:p w14:paraId="377D08AE" w14:textId="23D48A30"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0.56</w:t>
            </w:r>
          </w:p>
        </w:tc>
      </w:tr>
      <w:tr w:rsidR="00EA24D9" w:rsidRPr="00FA5D23" w14:paraId="397B3DDC" w14:textId="77777777" w:rsidTr="00EB5A5B">
        <w:trPr>
          <w:trHeight w:val="320"/>
        </w:trPr>
        <w:tc>
          <w:tcPr>
            <w:tcW w:w="2884" w:type="dxa"/>
            <w:shd w:val="clear" w:color="auto" w:fill="auto"/>
            <w:noWrap/>
            <w:vAlign w:val="bottom"/>
            <w:hideMark/>
          </w:tcPr>
          <w:p w14:paraId="14D66388" w14:textId="2D2B70D2"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Resting </w:t>
            </w:r>
            <w:r w:rsidR="00FE40ED" w:rsidRPr="00FA5D23">
              <w:rPr>
                <w:rFonts w:ascii="Times New Roman" w:eastAsia="Times New Roman" w:hAnsi="Times New Roman" w:cs="Times New Roman"/>
                <w:color w:val="000000"/>
              </w:rPr>
              <w:t>HR</w:t>
            </w:r>
          </w:p>
        </w:tc>
        <w:tc>
          <w:tcPr>
            <w:tcW w:w="1422" w:type="dxa"/>
            <w:shd w:val="clear" w:color="auto" w:fill="auto"/>
            <w:noWrap/>
            <w:vAlign w:val="bottom"/>
            <w:hideMark/>
          </w:tcPr>
          <w:p w14:paraId="7FB50C8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-0.169</w:t>
            </w:r>
          </w:p>
        </w:tc>
        <w:tc>
          <w:tcPr>
            <w:tcW w:w="1089" w:type="dxa"/>
            <w:shd w:val="clear" w:color="auto" w:fill="auto"/>
            <w:noWrap/>
            <w:vAlign w:val="bottom"/>
            <w:hideMark/>
          </w:tcPr>
          <w:p w14:paraId="5FAF8D9C"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0.021</w:t>
            </w:r>
          </w:p>
        </w:tc>
        <w:tc>
          <w:tcPr>
            <w:tcW w:w="1369" w:type="dxa"/>
            <w:shd w:val="clear" w:color="auto" w:fill="auto"/>
            <w:noWrap/>
            <w:vAlign w:val="bottom"/>
            <w:hideMark/>
          </w:tcPr>
          <w:p w14:paraId="6CD87468"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46F6B8B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-0.154</w:t>
            </w:r>
          </w:p>
        </w:tc>
        <w:tc>
          <w:tcPr>
            <w:tcW w:w="990" w:type="dxa"/>
            <w:shd w:val="clear" w:color="auto" w:fill="auto"/>
            <w:noWrap/>
            <w:vAlign w:val="bottom"/>
            <w:hideMark/>
          </w:tcPr>
          <w:p w14:paraId="0218EC9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0.022</w:t>
            </w:r>
          </w:p>
        </w:tc>
        <w:tc>
          <w:tcPr>
            <w:tcW w:w="1170" w:type="dxa"/>
            <w:shd w:val="clear" w:color="auto" w:fill="auto"/>
            <w:noWrap/>
            <w:vAlign w:val="bottom"/>
            <w:hideMark/>
          </w:tcPr>
          <w:p w14:paraId="11385756"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060613CA" w14:textId="77777777" w:rsidTr="00EB5A5B">
        <w:trPr>
          <w:trHeight w:val="320"/>
        </w:trPr>
        <w:tc>
          <w:tcPr>
            <w:tcW w:w="2884" w:type="dxa"/>
            <w:shd w:val="clear" w:color="auto" w:fill="auto"/>
            <w:noWrap/>
            <w:vAlign w:val="bottom"/>
            <w:hideMark/>
          </w:tcPr>
          <w:p w14:paraId="4800F391" w14:textId="719B1458"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Peak </w:t>
            </w:r>
            <w:r w:rsidR="00FE40ED" w:rsidRPr="00FA5D23">
              <w:rPr>
                <w:rFonts w:ascii="Times New Roman" w:eastAsia="Times New Roman" w:hAnsi="Times New Roman" w:cs="Times New Roman"/>
                <w:color w:val="000000"/>
              </w:rPr>
              <w:t>HR</w:t>
            </w:r>
          </w:p>
        </w:tc>
        <w:tc>
          <w:tcPr>
            <w:tcW w:w="1422" w:type="dxa"/>
            <w:shd w:val="clear" w:color="auto" w:fill="auto"/>
            <w:noWrap/>
            <w:vAlign w:val="bottom"/>
            <w:hideMark/>
          </w:tcPr>
          <w:p w14:paraId="678CE8E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0.109</w:t>
            </w:r>
          </w:p>
        </w:tc>
        <w:tc>
          <w:tcPr>
            <w:tcW w:w="1089" w:type="dxa"/>
            <w:shd w:val="clear" w:color="auto" w:fill="auto"/>
            <w:noWrap/>
            <w:vAlign w:val="bottom"/>
            <w:hideMark/>
          </w:tcPr>
          <w:p w14:paraId="23D0B17A"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0.019</w:t>
            </w:r>
          </w:p>
        </w:tc>
        <w:tc>
          <w:tcPr>
            <w:tcW w:w="1369" w:type="dxa"/>
            <w:shd w:val="clear" w:color="auto" w:fill="auto"/>
            <w:noWrap/>
            <w:vAlign w:val="bottom"/>
            <w:hideMark/>
          </w:tcPr>
          <w:p w14:paraId="183565F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5394B97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0.122</w:t>
            </w:r>
          </w:p>
        </w:tc>
        <w:tc>
          <w:tcPr>
            <w:tcW w:w="990" w:type="dxa"/>
            <w:shd w:val="clear" w:color="auto" w:fill="auto"/>
            <w:noWrap/>
            <w:vAlign w:val="bottom"/>
            <w:hideMark/>
          </w:tcPr>
          <w:p w14:paraId="0B9C3884"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0.019</w:t>
            </w:r>
          </w:p>
        </w:tc>
        <w:tc>
          <w:tcPr>
            <w:tcW w:w="1170" w:type="dxa"/>
            <w:shd w:val="clear" w:color="auto" w:fill="auto"/>
            <w:noWrap/>
            <w:vAlign w:val="bottom"/>
            <w:hideMark/>
          </w:tcPr>
          <w:p w14:paraId="0330E67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72492DBB" w14:textId="77777777" w:rsidTr="00EB5A5B">
        <w:trPr>
          <w:trHeight w:val="320"/>
        </w:trPr>
        <w:tc>
          <w:tcPr>
            <w:tcW w:w="2884" w:type="dxa"/>
            <w:shd w:val="clear" w:color="auto" w:fill="auto"/>
            <w:noWrap/>
            <w:vAlign w:val="bottom"/>
            <w:hideMark/>
          </w:tcPr>
          <w:p w14:paraId="3231D479" w14:textId="3FCDB53C" w:rsidR="00EA24D9" w:rsidRPr="00FA5D23" w:rsidRDefault="00EA24D9"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Percent Predicted Peak </w:t>
            </w:r>
            <w:r w:rsidR="00FE40ED" w:rsidRPr="00FA5D23">
              <w:rPr>
                <w:rFonts w:ascii="Times New Roman" w:eastAsia="Times New Roman" w:hAnsi="Times New Roman" w:cs="Times New Roman"/>
                <w:color w:val="000000"/>
              </w:rPr>
              <w:t>HR</w:t>
            </w:r>
          </w:p>
        </w:tc>
        <w:tc>
          <w:tcPr>
            <w:tcW w:w="1422" w:type="dxa"/>
            <w:shd w:val="clear" w:color="auto" w:fill="auto"/>
            <w:noWrap/>
            <w:vAlign w:val="bottom"/>
            <w:hideMark/>
          </w:tcPr>
          <w:p w14:paraId="3CB0F73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0.120</w:t>
            </w:r>
          </w:p>
        </w:tc>
        <w:tc>
          <w:tcPr>
            <w:tcW w:w="1089" w:type="dxa"/>
            <w:shd w:val="clear" w:color="auto" w:fill="auto"/>
            <w:noWrap/>
            <w:vAlign w:val="bottom"/>
            <w:hideMark/>
          </w:tcPr>
          <w:p w14:paraId="6C09F98C"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0.021</w:t>
            </w:r>
          </w:p>
        </w:tc>
        <w:tc>
          <w:tcPr>
            <w:tcW w:w="1369" w:type="dxa"/>
            <w:shd w:val="clear" w:color="auto" w:fill="auto"/>
            <w:noWrap/>
            <w:vAlign w:val="bottom"/>
            <w:hideMark/>
          </w:tcPr>
          <w:p w14:paraId="55B7674B"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780296C3"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0.135</w:t>
            </w:r>
          </w:p>
        </w:tc>
        <w:tc>
          <w:tcPr>
            <w:tcW w:w="990" w:type="dxa"/>
            <w:shd w:val="clear" w:color="auto" w:fill="auto"/>
            <w:noWrap/>
            <w:vAlign w:val="bottom"/>
            <w:hideMark/>
          </w:tcPr>
          <w:p w14:paraId="165EB3F9"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0.022</w:t>
            </w:r>
          </w:p>
        </w:tc>
        <w:tc>
          <w:tcPr>
            <w:tcW w:w="1170" w:type="dxa"/>
            <w:shd w:val="clear" w:color="auto" w:fill="auto"/>
            <w:noWrap/>
            <w:vAlign w:val="bottom"/>
            <w:hideMark/>
          </w:tcPr>
          <w:p w14:paraId="4A2B181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2F039400" w14:textId="77777777" w:rsidTr="00EB5A5B">
        <w:trPr>
          <w:trHeight w:val="320"/>
        </w:trPr>
        <w:tc>
          <w:tcPr>
            <w:tcW w:w="2884" w:type="dxa"/>
            <w:shd w:val="clear" w:color="auto" w:fill="auto"/>
            <w:noWrap/>
            <w:vAlign w:val="bottom"/>
            <w:hideMark/>
          </w:tcPr>
          <w:p w14:paraId="7C6C6248" w14:textId="03B7293A" w:rsidR="00EA24D9" w:rsidRPr="00FA5D23" w:rsidRDefault="00FE40ED" w:rsidP="00EA24D9">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/work</w:t>
            </w:r>
          </w:p>
        </w:tc>
        <w:tc>
          <w:tcPr>
            <w:tcW w:w="1422" w:type="dxa"/>
            <w:shd w:val="clear" w:color="auto" w:fill="auto"/>
            <w:noWrap/>
            <w:vAlign w:val="bottom"/>
            <w:hideMark/>
          </w:tcPr>
          <w:p w14:paraId="65034E0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0.147</w:t>
            </w:r>
          </w:p>
        </w:tc>
        <w:tc>
          <w:tcPr>
            <w:tcW w:w="1089" w:type="dxa"/>
            <w:shd w:val="clear" w:color="auto" w:fill="auto"/>
            <w:noWrap/>
            <w:vAlign w:val="bottom"/>
            <w:hideMark/>
          </w:tcPr>
          <w:p w14:paraId="4AD555B5"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0.020</w:t>
            </w:r>
          </w:p>
        </w:tc>
        <w:tc>
          <w:tcPr>
            <w:tcW w:w="1369" w:type="dxa"/>
            <w:shd w:val="clear" w:color="auto" w:fill="auto"/>
            <w:noWrap/>
            <w:vAlign w:val="bottom"/>
            <w:hideMark/>
          </w:tcPr>
          <w:p w14:paraId="7545E18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14EB1EDE"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0.117</w:t>
            </w:r>
          </w:p>
        </w:tc>
        <w:tc>
          <w:tcPr>
            <w:tcW w:w="990" w:type="dxa"/>
            <w:shd w:val="clear" w:color="auto" w:fill="auto"/>
            <w:noWrap/>
            <w:vAlign w:val="bottom"/>
            <w:hideMark/>
          </w:tcPr>
          <w:p w14:paraId="1B0BDE2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0.020</w:t>
            </w:r>
          </w:p>
        </w:tc>
        <w:tc>
          <w:tcPr>
            <w:tcW w:w="1170" w:type="dxa"/>
            <w:shd w:val="clear" w:color="auto" w:fill="auto"/>
            <w:noWrap/>
            <w:vAlign w:val="bottom"/>
            <w:hideMark/>
          </w:tcPr>
          <w:p w14:paraId="3155434C"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EA24D9" w:rsidRPr="00FA5D23" w14:paraId="7B5CA5D4" w14:textId="77777777" w:rsidTr="00EB5A5B">
        <w:trPr>
          <w:trHeight w:val="360"/>
        </w:trPr>
        <w:tc>
          <w:tcPr>
            <w:tcW w:w="2884" w:type="dxa"/>
            <w:shd w:val="clear" w:color="auto" w:fill="auto"/>
            <w:noWrap/>
            <w:vAlign w:val="bottom"/>
            <w:hideMark/>
          </w:tcPr>
          <w:p w14:paraId="3751923A" w14:textId="314F8346" w:rsidR="00EA24D9" w:rsidRPr="00FA5D23" w:rsidRDefault="00EA24D9" w:rsidP="00EA24D9">
            <w:pPr>
              <w:rPr>
                <w:rFonts w:ascii="Times New Roman" w:eastAsia="Times New Roman" w:hAnsi="Times New Roman" w:cs="Times New Roman"/>
                <w:color w:val="000000"/>
                <w:vertAlign w:val="subscript"/>
              </w:rPr>
            </w:pPr>
            <w:r w:rsidRPr="00FA5D23">
              <w:rPr>
                <w:rFonts w:ascii="Times New Roman" w:eastAsia="Times New Roman" w:hAnsi="Times New Roman" w:cs="Times New Roman"/>
                <w:color w:val="000000"/>
              </w:rPr>
              <w:t>V</w:t>
            </w:r>
            <w:r w:rsidRPr="00FA5D23">
              <w:rPr>
                <w:rFonts w:ascii="Times New Roman" w:eastAsia="Times New Roman" w:hAnsi="Times New Roman" w:cs="Times New Roman"/>
                <w:color w:val="000000"/>
                <w:vertAlign w:val="subscript"/>
              </w:rPr>
              <w:t>E</w:t>
            </w:r>
            <w:r w:rsidRPr="00FA5D23">
              <w:rPr>
                <w:rFonts w:ascii="Times New Roman" w:eastAsia="Times New Roman" w:hAnsi="Times New Roman" w:cs="Times New Roman"/>
                <w:color w:val="000000"/>
              </w:rPr>
              <w:t>/VCO</w:t>
            </w:r>
            <w:r w:rsidRPr="00FA5D23">
              <w:rPr>
                <w:rFonts w:ascii="Times New Roman" w:eastAsia="Times New Roman" w:hAnsi="Times New Roman" w:cs="Times New Roman"/>
                <w:color w:val="000000"/>
                <w:vertAlign w:val="subscript"/>
              </w:rPr>
              <w:t>2</w:t>
            </w:r>
            <w:r w:rsidR="00EB5A5B" w:rsidRPr="00FA5D23">
              <w:rPr>
                <w:rFonts w:ascii="Times New Roman" w:eastAsia="Times New Roman" w:hAnsi="Times New Roman" w:cs="Times New Roman"/>
                <w:color w:val="000000"/>
              </w:rPr>
              <w:t xml:space="preserve"> nadir</w:t>
            </w:r>
          </w:p>
        </w:tc>
        <w:tc>
          <w:tcPr>
            <w:tcW w:w="1422" w:type="dxa"/>
            <w:shd w:val="clear" w:color="auto" w:fill="auto"/>
            <w:noWrap/>
            <w:vAlign w:val="bottom"/>
            <w:hideMark/>
          </w:tcPr>
          <w:p w14:paraId="4F6386D2"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-0.112</w:t>
            </w:r>
          </w:p>
        </w:tc>
        <w:tc>
          <w:tcPr>
            <w:tcW w:w="1089" w:type="dxa"/>
            <w:shd w:val="clear" w:color="auto" w:fill="auto"/>
            <w:noWrap/>
            <w:vAlign w:val="bottom"/>
            <w:hideMark/>
          </w:tcPr>
          <w:p w14:paraId="383818A1" w14:textId="77777777" w:rsidR="00EA24D9" w:rsidRPr="00FA5D23" w:rsidRDefault="00EA24D9" w:rsidP="00EA24D9">
            <w:pPr>
              <w:jc w:val="right"/>
              <w:rPr>
                <w:rFonts w:ascii="Times New Roman" w:eastAsia="Times New Roman" w:hAnsi="Times New Roman" w:cs="Times New Roman"/>
              </w:rPr>
            </w:pPr>
            <w:r w:rsidRPr="00FA5D23">
              <w:rPr>
                <w:rFonts w:ascii="Times New Roman" w:eastAsia="Times New Roman" w:hAnsi="Times New Roman" w:cs="Times New Roman"/>
              </w:rPr>
              <w:t>0.020</w:t>
            </w:r>
          </w:p>
        </w:tc>
        <w:tc>
          <w:tcPr>
            <w:tcW w:w="1369" w:type="dxa"/>
            <w:shd w:val="clear" w:color="auto" w:fill="auto"/>
            <w:noWrap/>
            <w:vAlign w:val="bottom"/>
            <w:hideMark/>
          </w:tcPr>
          <w:p w14:paraId="5B15B95F"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421" w:type="dxa"/>
            <w:shd w:val="clear" w:color="auto" w:fill="auto"/>
            <w:noWrap/>
            <w:vAlign w:val="bottom"/>
            <w:hideMark/>
          </w:tcPr>
          <w:p w14:paraId="6B754607"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-0.087</w:t>
            </w:r>
          </w:p>
        </w:tc>
        <w:tc>
          <w:tcPr>
            <w:tcW w:w="990" w:type="dxa"/>
            <w:shd w:val="clear" w:color="auto" w:fill="auto"/>
            <w:noWrap/>
            <w:vAlign w:val="bottom"/>
            <w:hideMark/>
          </w:tcPr>
          <w:p w14:paraId="0D0C768D"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0.020</w:t>
            </w:r>
          </w:p>
        </w:tc>
        <w:tc>
          <w:tcPr>
            <w:tcW w:w="1170" w:type="dxa"/>
            <w:shd w:val="clear" w:color="auto" w:fill="auto"/>
            <w:noWrap/>
            <w:vAlign w:val="bottom"/>
            <w:hideMark/>
          </w:tcPr>
          <w:p w14:paraId="322CCA60" w14:textId="77777777" w:rsidR="00EA24D9" w:rsidRPr="00FA5D23" w:rsidRDefault="00EA24D9" w:rsidP="00EA24D9">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bl>
    <w:p w14:paraId="644CBC7B" w14:textId="77777777" w:rsidR="00894A87" w:rsidRPr="00FA5D23" w:rsidRDefault="00894A87" w:rsidP="00D01F80">
      <w:pPr>
        <w:rPr>
          <w:rFonts w:ascii="Times New Roman" w:eastAsia="Times New Roman" w:hAnsi="Times New Roman" w:cs="Times New Roman"/>
          <w:color w:val="000000"/>
        </w:rPr>
      </w:pPr>
    </w:p>
    <w:p w14:paraId="268181DD" w14:textId="50338A48" w:rsidR="00D01F80" w:rsidRPr="00FA5D23" w:rsidRDefault="00EA24D9" w:rsidP="00D01F8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Absolute and relative 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xml:space="preserve"> at rest and peak were log transformed. Coefficients represent one SD change in CPET variables per one SD increase in diet</w:t>
      </w:r>
      <w:r w:rsidR="001F36FB" w:rsidRPr="00FA5D23">
        <w:rPr>
          <w:rFonts w:ascii="Times New Roman" w:eastAsia="Times New Roman" w:hAnsi="Times New Roman" w:cs="Times New Roman"/>
          <w:color w:val="000000"/>
        </w:rPr>
        <w:t>ary</w:t>
      </w:r>
      <w:r w:rsidRPr="00FA5D23">
        <w:rPr>
          <w:rFonts w:ascii="Times New Roman" w:eastAsia="Times New Roman" w:hAnsi="Times New Roman" w:cs="Times New Roman"/>
          <w:color w:val="000000"/>
        </w:rPr>
        <w:t xml:space="preserve"> score. Model adjusted for sex, age, and total caloric intake. </w:t>
      </w:r>
    </w:p>
    <w:p w14:paraId="05BD9F09" w14:textId="44AD412C" w:rsidR="00D01F80" w:rsidRPr="00FA5D23" w:rsidRDefault="00D01F80" w:rsidP="00D01F8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P-values were adjusted for false discovery rate of 5% for each predictor (diet) variable.</w:t>
      </w:r>
    </w:p>
    <w:p w14:paraId="2484BCCF" w14:textId="424E9C08" w:rsidR="00EA24D9" w:rsidRPr="00FA5D23" w:rsidRDefault="00EA24D9">
      <w:pPr>
        <w:rPr>
          <w:rFonts w:ascii="Times New Roman" w:eastAsia="Times New Roman" w:hAnsi="Times New Roman" w:cs="Times New Roman"/>
          <w:color w:val="000000"/>
        </w:rPr>
      </w:pPr>
    </w:p>
    <w:p w14:paraId="56DB8EBA" w14:textId="77777777" w:rsidR="0030687A" w:rsidRPr="00FA5D23" w:rsidRDefault="0030687A">
      <w:pPr>
        <w:rPr>
          <w:rFonts w:ascii="Times New Roman" w:eastAsia="Times New Roman" w:hAnsi="Times New Roman" w:cs="Times New Roman"/>
          <w:b/>
          <w:bCs/>
          <w:color w:val="000000"/>
        </w:rPr>
        <w:sectPr w:rsidR="0030687A" w:rsidRPr="00FA5D23" w:rsidSect="00EB5A5B">
          <w:pgSz w:w="12240" w:h="15840"/>
          <w:pgMar w:top="720" w:right="720" w:bottom="720" w:left="720" w:header="720" w:footer="720" w:gutter="0"/>
          <w:cols w:space="720"/>
          <w:docGrid w:linePitch="360"/>
        </w:sectPr>
      </w:pPr>
    </w:p>
    <w:p w14:paraId="6A58A49B" w14:textId="61E6F98B" w:rsidR="00EA24D9" w:rsidRPr="00FA5D23" w:rsidRDefault="00EA24D9">
      <w:pPr>
        <w:rPr>
          <w:rFonts w:ascii="Times New Roman" w:eastAsia="Times New Roman" w:hAnsi="Times New Roman" w:cs="Times New Roman"/>
          <w:color w:val="000000"/>
        </w:rPr>
      </w:pPr>
      <w:bookmarkStart w:id="4" w:name="Table3"/>
      <w:r w:rsidRPr="00FA5D23">
        <w:rPr>
          <w:rFonts w:ascii="Times New Roman" w:eastAsia="Times New Roman" w:hAnsi="Times New Roman" w:cs="Times New Roman"/>
          <w:b/>
          <w:bCs/>
          <w:color w:val="000000"/>
        </w:rPr>
        <w:lastRenderedPageBreak/>
        <w:t>Supple</w:t>
      </w:r>
      <w:r w:rsidR="00591B72">
        <w:rPr>
          <w:rFonts w:ascii="Times New Roman" w:eastAsia="Times New Roman" w:hAnsi="Times New Roman" w:cs="Times New Roman"/>
          <w:b/>
          <w:bCs/>
          <w:color w:val="000000"/>
        </w:rPr>
        <w:t>mentary</w:t>
      </w:r>
      <w:r w:rsidRPr="00FA5D23">
        <w:rPr>
          <w:rFonts w:ascii="Times New Roman" w:eastAsia="Times New Roman" w:hAnsi="Times New Roman" w:cs="Times New Roman"/>
          <w:b/>
          <w:bCs/>
          <w:color w:val="000000"/>
        </w:rPr>
        <w:t xml:space="preserve"> Table 3</w:t>
      </w:r>
      <w:bookmarkEnd w:id="4"/>
      <w:r w:rsidRPr="00FA5D23">
        <w:rPr>
          <w:rFonts w:ascii="Times New Roman" w:eastAsia="Times New Roman" w:hAnsi="Times New Roman" w:cs="Times New Roman"/>
          <w:b/>
          <w:bCs/>
          <w:color w:val="000000"/>
        </w:rPr>
        <w:t>:</w:t>
      </w:r>
      <w:r w:rsidRPr="00FA5D23">
        <w:rPr>
          <w:rFonts w:ascii="Times New Roman" w:eastAsia="Times New Roman" w:hAnsi="Times New Roman" w:cs="Times New Roman"/>
          <w:color w:val="000000"/>
        </w:rPr>
        <w:t xml:space="preserve"> Cross sectional associations of dietary patterns and cardiopulmonary exercise testing variables with adjustment for objective physical activity measures</w:t>
      </w:r>
    </w:p>
    <w:p w14:paraId="23100AFD" w14:textId="3982441B" w:rsidR="00EA24D9" w:rsidRPr="00FA5D23" w:rsidRDefault="00EA24D9">
      <w:pPr>
        <w:rPr>
          <w:rFonts w:ascii="Times New Roman" w:eastAsia="Times New Roman" w:hAnsi="Times New Roman" w:cs="Times New Roman"/>
          <w:color w:val="000000"/>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336"/>
        <w:gridCol w:w="824"/>
        <w:gridCol w:w="1170"/>
        <w:gridCol w:w="1336"/>
        <w:gridCol w:w="921"/>
        <w:gridCol w:w="1314"/>
      </w:tblGrid>
      <w:tr w:rsidR="000D72DF" w:rsidRPr="00FA5D23" w14:paraId="0225D251" w14:textId="77777777" w:rsidTr="000D72DF">
        <w:trPr>
          <w:trHeight w:val="693"/>
        </w:trPr>
        <w:tc>
          <w:tcPr>
            <w:tcW w:w="2972" w:type="dxa"/>
            <w:shd w:val="clear" w:color="auto" w:fill="auto"/>
            <w:noWrap/>
            <w:vAlign w:val="center"/>
            <w:hideMark/>
          </w:tcPr>
          <w:p w14:paraId="4BC68BAD" w14:textId="77777777" w:rsidR="000D72DF" w:rsidRPr="00FA5D23" w:rsidRDefault="000D72DF" w:rsidP="00974ACC">
            <w:pPr>
              <w:jc w:val="center"/>
              <w:rPr>
                <w:rFonts w:ascii="Times New Roman" w:eastAsia="Times New Roman" w:hAnsi="Times New Roman" w:cs="Times New Roman"/>
              </w:rPr>
            </w:pPr>
          </w:p>
        </w:tc>
        <w:tc>
          <w:tcPr>
            <w:tcW w:w="3143" w:type="dxa"/>
            <w:gridSpan w:val="3"/>
            <w:shd w:val="clear" w:color="auto" w:fill="auto"/>
            <w:vAlign w:val="center"/>
          </w:tcPr>
          <w:p w14:paraId="1AE946E3" w14:textId="1E0A0A3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Alternative Health Eating Index</w:t>
            </w:r>
            <w:r w:rsidRPr="00FA5D23">
              <w:rPr>
                <w:rFonts w:ascii="Times New Roman" w:eastAsia="Times New Roman" w:hAnsi="Times New Roman" w:cs="Times New Roman"/>
                <w:b/>
                <w:bCs/>
                <w:color w:val="000000"/>
              </w:rPr>
              <w:br/>
              <w:t>(N = 1777)</w:t>
            </w:r>
          </w:p>
        </w:tc>
        <w:tc>
          <w:tcPr>
            <w:tcW w:w="3384" w:type="dxa"/>
            <w:gridSpan w:val="3"/>
            <w:shd w:val="clear" w:color="auto" w:fill="auto"/>
            <w:vAlign w:val="center"/>
          </w:tcPr>
          <w:p w14:paraId="0251408B" w14:textId="6D7239DE"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Mediterranean-style Diet Score</w:t>
            </w:r>
            <w:r w:rsidRPr="00FA5D23">
              <w:rPr>
                <w:rFonts w:ascii="Times New Roman" w:eastAsia="Times New Roman" w:hAnsi="Times New Roman" w:cs="Times New Roman"/>
                <w:b/>
                <w:bCs/>
                <w:color w:val="000000"/>
              </w:rPr>
              <w:br/>
              <w:t>(N = 1777)</w:t>
            </w:r>
          </w:p>
        </w:tc>
      </w:tr>
      <w:tr w:rsidR="000D72DF" w:rsidRPr="00FA5D23" w14:paraId="25DA7256" w14:textId="77777777" w:rsidTr="000D72DF">
        <w:trPr>
          <w:trHeight w:val="281"/>
        </w:trPr>
        <w:tc>
          <w:tcPr>
            <w:tcW w:w="2972" w:type="dxa"/>
            <w:shd w:val="clear" w:color="auto" w:fill="auto"/>
            <w:noWrap/>
            <w:vAlign w:val="center"/>
            <w:hideMark/>
          </w:tcPr>
          <w:p w14:paraId="0DCF5DF2" w14:textId="21BCF3E0"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CPET Variables</w:t>
            </w:r>
          </w:p>
        </w:tc>
        <w:tc>
          <w:tcPr>
            <w:tcW w:w="1149" w:type="dxa"/>
            <w:shd w:val="clear" w:color="auto" w:fill="auto"/>
            <w:noWrap/>
            <w:vAlign w:val="center"/>
            <w:hideMark/>
          </w:tcPr>
          <w:p w14:paraId="7E58DCBD"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824" w:type="dxa"/>
            <w:shd w:val="clear" w:color="auto" w:fill="auto"/>
            <w:noWrap/>
            <w:vAlign w:val="center"/>
            <w:hideMark/>
          </w:tcPr>
          <w:p w14:paraId="32193EDD"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170" w:type="dxa"/>
            <w:shd w:val="clear" w:color="auto" w:fill="auto"/>
            <w:noWrap/>
            <w:vAlign w:val="center"/>
            <w:hideMark/>
          </w:tcPr>
          <w:p w14:paraId="0D8D7609"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p-value</w:t>
            </w:r>
          </w:p>
        </w:tc>
        <w:tc>
          <w:tcPr>
            <w:tcW w:w="1149" w:type="dxa"/>
            <w:shd w:val="clear" w:color="auto" w:fill="auto"/>
            <w:noWrap/>
            <w:vAlign w:val="center"/>
            <w:hideMark/>
          </w:tcPr>
          <w:p w14:paraId="26BC4AF9"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921" w:type="dxa"/>
            <w:shd w:val="clear" w:color="auto" w:fill="auto"/>
            <w:noWrap/>
            <w:vAlign w:val="center"/>
            <w:hideMark/>
          </w:tcPr>
          <w:p w14:paraId="2094FEBC"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314" w:type="dxa"/>
            <w:shd w:val="clear" w:color="auto" w:fill="auto"/>
            <w:noWrap/>
            <w:vAlign w:val="center"/>
            <w:hideMark/>
          </w:tcPr>
          <w:p w14:paraId="0EFD48B1" w14:textId="77777777" w:rsidR="000D72DF" w:rsidRPr="00FA5D23" w:rsidRDefault="000D72DF"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p-value</w:t>
            </w:r>
          </w:p>
        </w:tc>
      </w:tr>
      <w:tr w:rsidR="000C07D0" w:rsidRPr="00FA5D23" w14:paraId="0F552F1F" w14:textId="77777777" w:rsidTr="000C07D0">
        <w:trPr>
          <w:trHeight w:val="368"/>
        </w:trPr>
        <w:tc>
          <w:tcPr>
            <w:tcW w:w="2972" w:type="dxa"/>
            <w:shd w:val="clear" w:color="auto" w:fill="auto"/>
            <w:noWrap/>
            <w:vAlign w:val="bottom"/>
            <w:hideMark/>
          </w:tcPr>
          <w:p w14:paraId="48612462"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Absolute VO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44E0608F" w14:textId="644AA0D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0.011</w:t>
            </w:r>
          </w:p>
        </w:tc>
        <w:tc>
          <w:tcPr>
            <w:tcW w:w="824" w:type="dxa"/>
            <w:shd w:val="clear" w:color="auto" w:fill="auto"/>
            <w:noWrap/>
            <w:vAlign w:val="bottom"/>
            <w:hideMark/>
          </w:tcPr>
          <w:p w14:paraId="6EE526D0" w14:textId="7F19712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0.016</w:t>
            </w:r>
          </w:p>
        </w:tc>
        <w:tc>
          <w:tcPr>
            <w:tcW w:w="1170" w:type="dxa"/>
            <w:shd w:val="clear" w:color="auto" w:fill="auto"/>
            <w:noWrap/>
            <w:vAlign w:val="bottom"/>
            <w:hideMark/>
          </w:tcPr>
          <w:p w14:paraId="680EE3BC" w14:textId="11A6488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0.5</w:t>
            </w:r>
            <w:r w:rsidR="00894A87" w:rsidRPr="00FA5D23">
              <w:rPr>
                <w:rFonts w:ascii="Times New Roman" w:eastAsia="Helvetica" w:hAnsi="Times New Roman" w:cs="Times New Roman"/>
                <w:color w:val="000000"/>
              </w:rPr>
              <w:t>4</w:t>
            </w:r>
          </w:p>
        </w:tc>
        <w:tc>
          <w:tcPr>
            <w:tcW w:w="1149" w:type="dxa"/>
            <w:shd w:val="clear" w:color="auto" w:fill="auto"/>
            <w:noWrap/>
            <w:vAlign w:val="bottom"/>
            <w:hideMark/>
          </w:tcPr>
          <w:p w14:paraId="7C210D6E" w14:textId="07C59CB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0.001</w:t>
            </w:r>
          </w:p>
        </w:tc>
        <w:tc>
          <w:tcPr>
            <w:tcW w:w="921" w:type="dxa"/>
            <w:shd w:val="clear" w:color="auto" w:fill="auto"/>
            <w:noWrap/>
            <w:vAlign w:val="bottom"/>
            <w:hideMark/>
          </w:tcPr>
          <w:p w14:paraId="1B0D2056" w14:textId="6A1DF75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0.016</w:t>
            </w:r>
          </w:p>
        </w:tc>
        <w:tc>
          <w:tcPr>
            <w:tcW w:w="1314" w:type="dxa"/>
            <w:shd w:val="clear" w:color="auto" w:fill="auto"/>
            <w:noWrap/>
            <w:vAlign w:val="bottom"/>
            <w:hideMark/>
          </w:tcPr>
          <w:p w14:paraId="619E41F5" w14:textId="3338F9B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0.95</w:t>
            </w:r>
          </w:p>
        </w:tc>
      </w:tr>
      <w:tr w:rsidR="000C07D0" w:rsidRPr="00FA5D23" w14:paraId="3AA94BFC" w14:textId="77777777" w:rsidTr="000C07D0">
        <w:trPr>
          <w:trHeight w:val="368"/>
        </w:trPr>
        <w:tc>
          <w:tcPr>
            <w:tcW w:w="2972" w:type="dxa"/>
            <w:shd w:val="clear" w:color="auto" w:fill="auto"/>
            <w:noWrap/>
            <w:vAlign w:val="bottom"/>
            <w:hideMark/>
          </w:tcPr>
          <w:p w14:paraId="51FD66F1"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Relative VO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6C7C82D8" w14:textId="3778A9A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0.012</w:t>
            </w:r>
          </w:p>
        </w:tc>
        <w:tc>
          <w:tcPr>
            <w:tcW w:w="824" w:type="dxa"/>
            <w:shd w:val="clear" w:color="auto" w:fill="auto"/>
            <w:noWrap/>
            <w:vAlign w:val="bottom"/>
            <w:hideMark/>
          </w:tcPr>
          <w:p w14:paraId="7FB4912D" w14:textId="7392EB9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0.022</w:t>
            </w:r>
          </w:p>
        </w:tc>
        <w:tc>
          <w:tcPr>
            <w:tcW w:w="1170" w:type="dxa"/>
            <w:shd w:val="clear" w:color="auto" w:fill="auto"/>
            <w:noWrap/>
            <w:vAlign w:val="bottom"/>
            <w:hideMark/>
          </w:tcPr>
          <w:p w14:paraId="4D325D2A" w14:textId="362613C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0.58</w:t>
            </w:r>
          </w:p>
        </w:tc>
        <w:tc>
          <w:tcPr>
            <w:tcW w:w="1149" w:type="dxa"/>
            <w:shd w:val="clear" w:color="auto" w:fill="auto"/>
            <w:noWrap/>
            <w:vAlign w:val="bottom"/>
            <w:hideMark/>
          </w:tcPr>
          <w:p w14:paraId="6A8EA13D" w14:textId="7E77D84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921" w:type="dxa"/>
            <w:shd w:val="clear" w:color="auto" w:fill="auto"/>
            <w:noWrap/>
            <w:vAlign w:val="bottom"/>
            <w:hideMark/>
          </w:tcPr>
          <w:p w14:paraId="7CCC9BD0" w14:textId="754C6AD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0.022</w:t>
            </w:r>
          </w:p>
        </w:tc>
        <w:tc>
          <w:tcPr>
            <w:tcW w:w="1314" w:type="dxa"/>
            <w:shd w:val="clear" w:color="auto" w:fill="auto"/>
            <w:noWrap/>
            <w:vAlign w:val="bottom"/>
            <w:hideMark/>
          </w:tcPr>
          <w:p w14:paraId="50828807" w14:textId="2FE3964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w:t>
            </w:r>
            <w:r w:rsidR="00894A87" w:rsidRPr="00FA5D23">
              <w:rPr>
                <w:rFonts w:ascii="Times New Roman" w:eastAsia="Helvetica" w:hAnsi="Times New Roman" w:cs="Times New Roman"/>
                <w:color w:val="000000"/>
              </w:rPr>
              <w:t>1</w:t>
            </w:r>
          </w:p>
        </w:tc>
      </w:tr>
      <w:tr w:rsidR="000C07D0" w:rsidRPr="00FA5D23" w14:paraId="57081E25" w14:textId="77777777" w:rsidTr="000C07D0">
        <w:trPr>
          <w:trHeight w:val="368"/>
        </w:trPr>
        <w:tc>
          <w:tcPr>
            <w:tcW w:w="2972" w:type="dxa"/>
            <w:shd w:val="clear" w:color="auto" w:fill="auto"/>
            <w:noWrap/>
            <w:vAlign w:val="bottom"/>
            <w:hideMark/>
          </w:tcPr>
          <w:p w14:paraId="0BD4DB6A"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Absolute VO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1D7D20BA" w14:textId="724C2AF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0.126</w:t>
            </w:r>
          </w:p>
        </w:tc>
        <w:tc>
          <w:tcPr>
            <w:tcW w:w="824" w:type="dxa"/>
            <w:shd w:val="clear" w:color="auto" w:fill="auto"/>
            <w:noWrap/>
            <w:vAlign w:val="bottom"/>
            <w:hideMark/>
          </w:tcPr>
          <w:p w14:paraId="645D4B05" w14:textId="11AEA87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0.016</w:t>
            </w:r>
          </w:p>
        </w:tc>
        <w:tc>
          <w:tcPr>
            <w:tcW w:w="1170" w:type="dxa"/>
            <w:shd w:val="clear" w:color="auto" w:fill="auto"/>
            <w:noWrap/>
            <w:vAlign w:val="bottom"/>
            <w:hideMark/>
          </w:tcPr>
          <w:p w14:paraId="6A13FBA5" w14:textId="019A4E1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149" w:type="dxa"/>
            <w:shd w:val="clear" w:color="auto" w:fill="auto"/>
            <w:noWrap/>
            <w:vAlign w:val="bottom"/>
            <w:hideMark/>
          </w:tcPr>
          <w:p w14:paraId="771CA92C" w14:textId="331D84E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0.111</w:t>
            </w:r>
          </w:p>
        </w:tc>
        <w:tc>
          <w:tcPr>
            <w:tcW w:w="921" w:type="dxa"/>
            <w:shd w:val="clear" w:color="auto" w:fill="auto"/>
            <w:noWrap/>
            <w:vAlign w:val="bottom"/>
            <w:hideMark/>
          </w:tcPr>
          <w:p w14:paraId="2192F5D9" w14:textId="527423F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0.016</w:t>
            </w:r>
          </w:p>
        </w:tc>
        <w:tc>
          <w:tcPr>
            <w:tcW w:w="1314" w:type="dxa"/>
            <w:shd w:val="clear" w:color="auto" w:fill="auto"/>
            <w:noWrap/>
            <w:vAlign w:val="bottom"/>
            <w:hideMark/>
          </w:tcPr>
          <w:p w14:paraId="1DEE38DC" w14:textId="0DDEEE5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0C07D0" w:rsidRPr="00FA5D23" w14:paraId="0F527E73" w14:textId="77777777" w:rsidTr="000C07D0">
        <w:trPr>
          <w:trHeight w:val="368"/>
        </w:trPr>
        <w:tc>
          <w:tcPr>
            <w:tcW w:w="2972" w:type="dxa"/>
            <w:shd w:val="clear" w:color="auto" w:fill="auto"/>
            <w:noWrap/>
            <w:vAlign w:val="bottom"/>
            <w:hideMark/>
          </w:tcPr>
          <w:p w14:paraId="6D79638E"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Relative VO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5AC223F7" w14:textId="3BFDB2B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0.145</w:t>
            </w:r>
          </w:p>
        </w:tc>
        <w:tc>
          <w:tcPr>
            <w:tcW w:w="824" w:type="dxa"/>
            <w:shd w:val="clear" w:color="auto" w:fill="auto"/>
            <w:noWrap/>
            <w:vAlign w:val="bottom"/>
            <w:hideMark/>
          </w:tcPr>
          <w:p w14:paraId="64EA947E" w14:textId="390F83C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0.017</w:t>
            </w:r>
          </w:p>
        </w:tc>
        <w:tc>
          <w:tcPr>
            <w:tcW w:w="1170" w:type="dxa"/>
            <w:shd w:val="clear" w:color="auto" w:fill="auto"/>
            <w:noWrap/>
            <w:vAlign w:val="bottom"/>
            <w:hideMark/>
          </w:tcPr>
          <w:p w14:paraId="164F96D8" w14:textId="537CB64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149" w:type="dxa"/>
            <w:shd w:val="clear" w:color="auto" w:fill="auto"/>
            <w:noWrap/>
            <w:vAlign w:val="bottom"/>
            <w:hideMark/>
          </w:tcPr>
          <w:p w14:paraId="54787543" w14:textId="522F307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0.131</w:t>
            </w:r>
          </w:p>
        </w:tc>
        <w:tc>
          <w:tcPr>
            <w:tcW w:w="921" w:type="dxa"/>
            <w:shd w:val="clear" w:color="auto" w:fill="auto"/>
            <w:noWrap/>
            <w:vAlign w:val="bottom"/>
            <w:hideMark/>
          </w:tcPr>
          <w:p w14:paraId="2C376A5A" w14:textId="2E3EE32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0.017</w:t>
            </w:r>
          </w:p>
        </w:tc>
        <w:tc>
          <w:tcPr>
            <w:tcW w:w="1314" w:type="dxa"/>
            <w:shd w:val="clear" w:color="auto" w:fill="auto"/>
            <w:noWrap/>
            <w:vAlign w:val="bottom"/>
            <w:hideMark/>
          </w:tcPr>
          <w:p w14:paraId="64F7BE75" w14:textId="46DAFAE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0C07D0" w:rsidRPr="00FA5D23" w14:paraId="36BEE084" w14:textId="77777777" w:rsidTr="000C07D0">
        <w:trPr>
          <w:trHeight w:val="368"/>
        </w:trPr>
        <w:tc>
          <w:tcPr>
            <w:tcW w:w="2972" w:type="dxa"/>
            <w:shd w:val="clear" w:color="auto" w:fill="auto"/>
            <w:noWrap/>
            <w:vAlign w:val="bottom"/>
            <w:hideMark/>
          </w:tcPr>
          <w:p w14:paraId="6AC9C37D"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VO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42EE4806" w14:textId="4F7D1D4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0.181</w:t>
            </w:r>
          </w:p>
        </w:tc>
        <w:tc>
          <w:tcPr>
            <w:tcW w:w="824" w:type="dxa"/>
            <w:shd w:val="clear" w:color="auto" w:fill="auto"/>
            <w:noWrap/>
            <w:vAlign w:val="bottom"/>
            <w:hideMark/>
          </w:tcPr>
          <w:p w14:paraId="4A4DE625" w14:textId="623AE64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170" w:type="dxa"/>
            <w:shd w:val="clear" w:color="auto" w:fill="auto"/>
            <w:noWrap/>
            <w:vAlign w:val="bottom"/>
            <w:hideMark/>
          </w:tcPr>
          <w:p w14:paraId="2982FCB9" w14:textId="4DE8039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149" w:type="dxa"/>
            <w:shd w:val="clear" w:color="auto" w:fill="auto"/>
            <w:noWrap/>
            <w:vAlign w:val="bottom"/>
            <w:hideMark/>
          </w:tcPr>
          <w:p w14:paraId="4448E4F9" w14:textId="1D74836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0.163</w:t>
            </w:r>
          </w:p>
        </w:tc>
        <w:tc>
          <w:tcPr>
            <w:tcW w:w="921" w:type="dxa"/>
            <w:shd w:val="clear" w:color="auto" w:fill="auto"/>
            <w:noWrap/>
            <w:vAlign w:val="bottom"/>
            <w:hideMark/>
          </w:tcPr>
          <w:p w14:paraId="3B84FCF3" w14:textId="5E58457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314" w:type="dxa"/>
            <w:shd w:val="clear" w:color="auto" w:fill="auto"/>
            <w:noWrap/>
            <w:vAlign w:val="bottom"/>
            <w:hideMark/>
          </w:tcPr>
          <w:p w14:paraId="77E8BD9B" w14:textId="5847037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0C07D0" w:rsidRPr="00FA5D23" w14:paraId="2530E3B3" w14:textId="77777777" w:rsidTr="000C07D0">
        <w:trPr>
          <w:trHeight w:val="281"/>
        </w:trPr>
        <w:tc>
          <w:tcPr>
            <w:tcW w:w="2972" w:type="dxa"/>
            <w:shd w:val="clear" w:color="auto" w:fill="auto"/>
            <w:noWrap/>
            <w:vAlign w:val="bottom"/>
            <w:hideMark/>
          </w:tcPr>
          <w:p w14:paraId="53B7EF82"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RER</w:t>
            </w:r>
          </w:p>
        </w:tc>
        <w:tc>
          <w:tcPr>
            <w:tcW w:w="1149" w:type="dxa"/>
            <w:shd w:val="clear" w:color="auto" w:fill="auto"/>
            <w:noWrap/>
            <w:vAlign w:val="bottom"/>
            <w:hideMark/>
          </w:tcPr>
          <w:p w14:paraId="57D92C64" w14:textId="1784C28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-0.023</w:t>
            </w:r>
          </w:p>
        </w:tc>
        <w:tc>
          <w:tcPr>
            <w:tcW w:w="824" w:type="dxa"/>
            <w:shd w:val="clear" w:color="auto" w:fill="auto"/>
            <w:noWrap/>
            <w:vAlign w:val="bottom"/>
            <w:hideMark/>
          </w:tcPr>
          <w:p w14:paraId="4188ECC4" w14:textId="3E80C60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1170" w:type="dxa"/>
            <w:shd w:val="clear" w:color="auto" w:fill="auto"/>
            <w:noWrap/>
            <w:vAlign w:val="bottom"/>
            <w:hideMark/>
          </w:tcPr>
          <w:p w14:paraId="3CEFFF62" w14:textId="470E354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0.4</w:t>
            </w:r>
            <w:r w:rsidR="00894A87" w:rsidRPr="00FA5D23">
              <w:rPr>
                <w:rFonts w:ascii="Times New Roman" w:eastAsia="Helvetica" w:hAnsi="Times New Roman" w:cs="Times New Roman"/>
                <w:color w:val="000000"/>
              </w:rPr>
              <w:t>7</w:t>
            </w:r>
          </w:p>
        </w:tc>
        <w:tc>
          <w:tcPr>
            <w:tcW w:w="1149" w:type="dxa"/>
            <w:shd w:val="clear" w:color="auto" w:fill="auto"/>
            <w:noWrap/>
            <w:vAlign w:val="bottom"/>
            <w:hideMark/>
          </w:tcPr>
          <w:p w14:paraId="2D66E29A" w14:textId="6477C22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-0.018</w:t>
            </w:r>
          </w:p>
        </w:tc>
        <w:tc>
          <w:tcPr>
            <w:tcW w:w="921" w:type="dxa"/>
            <w:shd w:val="clear" w:color="auto" w:fill="auto"/>
            <w:noWrap/>
            <w:vAlign w:val="bottom"/>
            <w:hideMark/>
          </w:tcPr>
          <w:p w14:paraId="5F0FF547" w14:textId="3722320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0.028</w:t>
            </w:r>
          </w:p>
        </w:tc>
        <w:tc>
          <w:tcPr>
            <w:tcW w:w="1314" w:type="dxa"/>
            <w:shd w:val="clear" w:color="auto" w:fill="auto"/>
            <w:noWrap/>
            <w:vAlign w:val="bottom"/>
            <w:hideMark/>
          </w:tcPr>
          <w:p w14:paraId="02417BA4" w14:textId="03DC269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w:t>
            </w:r>
            <w:r w:rsidR="00894A87" w:rsidRPr="00FA5D23">
              <w:rPr>
                <w:rFonts w:ascii="Times New Roman" w:eastAsia="Helvetica" w:hAnsi="Times New Roman" w:cs="Times New Roman"/>
                <w:color w:val="000000"/>
              </w:rPr>
              <w:t>3</w:t>
            </w:r>
          </w:p>
        </w:tc>
      </w:tr>
      <w:tr w:rsidR="000C07D0" w:rsidRPr="00FA5D23" w14:paraId="01ED21DA" w14:textId="77777777" w:rsidTr="000C07D0">
        <w:trPr>
          <w:trHeight w:val="281"/>
        </w:trPr>
        <w:tc>
          <w:tcPr>
            <w:tcW w:w="2972" w:type="dxa"/>
            <w:shd w:val="clear" w:color="auto" w:fill="auto"/>
            <w:noWrap/>
            <w:vAlign w:val="bottom"/>
            <w:hideMark/>
          </w:tcPr>
          <w:p w14:paraId="5F9C0871"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RER</w:t>
            </w:r>
          </w:p>
        </w:tc>
        <w:tc>
          <w:tcPr>
            <w:tcW w:w="1149" w:type="dxa"/>
            <w:shd w:val="clear" w:color="auto" w:fill="auto"/>
            <w:noWrap/>
            <w:vAlign w:val="bottom"/>
            <w:hideMark/>
          </w:tcPr>
          <w:p w14:paraId="3691EDE1" w14:textId="75926A6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824" w:type="dxa"/>
            <w:shd w:val="clear" w:color="auto" w:fill="auto"/>
            <w:noWrap/>
            <w:vAlign w:val="bottom"/>
            <w:hideMark/>
          </w:tcPr>
          <w:p w14:paraId="175FA3D6" w14:textId="1FC495B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1170" w:type="dxa"/>
            <w:shd w:val="clear" w:color="auto" w:fill="auto"/>
            <w:noWrap/>
            <w:vAlign w:val="bottom"/>
            <w:hideMark/>
          </w:tcPr>
          <w:p w14:paraId="4B1D0D14" w14:textId="38C7C32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0.4</w:t>
            </w:r>
            <w:r w:rsidR="00894A87" w:rsidRPr="00FA5D23">
              <w:rPr>
                <w:rFonts w:ascii="Times New Roman" w:eastAsia="Helvetica" w:hAnsi="Times New Roman" w:cs="Times New Roman"/>
                <w:color w:val="000000"/>
              </w:rPr>
              <w:t>3</w:t>
            </w:r>
          </w:p>
        </w:tc>
        <w:tc>
          <w:tcPr>
            <w:tcW w:w="1149" w:type="dxa"/>
            <w:shd w:val="clear" w:color="auto" w:fill="auto"/>
            <w:noWrap/>
            <w:vAlign w:val="bottom"/>
            <w:hideMark/>
          </w:tcPr>
          <w:p w14:paraId="52D60A71" w14:textId="0BB3232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-0.022</w:t>
            </w:r>
          </w:p>
        </w:tc>
        <w:tc>
          <w:tcPr>
            <w:tcW w:w="921" w:type="dxa"/>
            <w:shd w:val="clear" w:color="auto" w:fill="auto"/>
            <w:noWrap/>
            <w:vAlign w:val="bottom"/>
            <w:hideMark/>
          </w:tcPr>
          <w:p w14:paraId="785B62CB" w14:textId="59957F0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0.026</w:t>
            </w:r>
          </w:p>
        </w:tc>
        <w:tc>
          <w:tcPr>
            <w:tcW w:w="1314" w:type="dxa"/>
            <w:shd w:val="clear" w:color="auto" w:fill="auto"/>
            <w:noWrap/>
            <w:vAlign w:val="bottom"/>
            <w:hideMark/>
          </w:tcPr>
          <w:p w14:paraId="64EA0C77" w14:textId="1EAB0FE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0.5</w:t>
            </w:r>
            <w:r w:rsidR="00894A87" w:rsidRPr="00FA5D23">
              <w:rPr>
                <w:rFonts w:ascii="Times New Roman" w:eastAsia="Helvetica" w:hAnsi="Times New Roman" w:cs="Times New Roman"/>
                <w:color w:val="000000"/>
              </w:rPr>
              <w:t>2</w:t>
            </w:r>
          </w:p>
        </w:tc>
      </w:tr>
      <w:tr w:rsidR="000C07D0" w:rsidRPr="00FA5D23" w14:paraId="346FF6F2" w14:textId="77777777" w:rsidTr="000C07D0">
        <w:trPr>
          <w:trHeight w:val="281"/>
        </w:trPr>
        <w:tc>
          <w:tcPr>
            <w:tcW w:w="2972" w:type="dxa"/>
            <w:shd w:val="clear" w:color="auto" w:fill="auto"/>
            <w:noWrap/>
            <w:vAlign w:val="bottom"/>
            <w:hideMark/>
          </w:tcPr>
          <w:p w14:paraId="01385BE6" w14:textId="3F39C39D"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HR</w:t>
            </w:r>
          </w:p>
        </w:tc>
        <w:tc>
          <w:tcPr>
            <w:tcW w:w="1149" w:type="dxa"/>
            <w:shd w:val="clear" w:color="auto" w:fill="auto"/>
            <w:noWrap/>
            <w:vAlign w:val="bottom"/>
            <w:hideMark/>
          </w:tcPr>
          <w:p w14:paraId="01701FEF" w14:textId="63110EB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-0.114</w:t>
            </w:r>
          </w:p>
        </w:tc>
        <w:tc>
          <w:tcPr>
            <w:tcW w:w="824" w:type="dxa"/>
            <w:shd w:val="clear" w:color="auto" w:fill="auto"/>
            <w:noWrap/>
            <w:vAlign w:val="bottom"/>
            <w:hideMark/>
          </w:tcPr>
          <w:p w14:paraId="4585B7F1" w14:textId="76B908F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170" w:type="dxa"/>
            <w:shd w:val="clear" w:color="auto" w:fill="auto"/>
            <w:noWrap/>
            <w:vAlign w:val="bottom"/>
            <w:hideMark/>
          </w:tcPr>
          <w:p w14:paraId="35EE6129" w14:textId="78ACDE82" w:rsidR="000C07D0" w:rsidRPr="00FA5D23" w:rsidRDefault="00D302AF"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&lt;0.0001</w:t>
            </w:r>
          </w:p>
        </w:tc>
        <w:tc>
          <w:tcPr>
            <w:tcW w:w="1149" w:type="dxa"/>
            <w:shd w:val="clear" w:color="auto" w:fill="auto"/>
            <w:noWrap/>
            <w:vAlign w:val="bottom"/>
            <w:hideMark/>
          </w:tcPr>
          <w:p w14:paraId="7AA05E90" w14:textId="2DBAFD3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-0.105</w:t>
            </w:r>
          </w:p>
        </w:tc>
        <w:tc>
          <w:tcPr>
            <w:tcW w:w="921" w:type="dxa"/>
            <w:shd w:val="clear" w:color="auto" w:fill="auto"/>
            <w:noWrap/>
            <w:vAlign w:val="bottom"/>
            <w:hideMark/>
          </w:tcPr>
          <w:p w14:paraId="7558C66D" w14:textId="511A61E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1314" w:type="dxa"/>
            <w:shd w:val="clear" w:color="auto" w:fill="auto"/>
            <w:noWrap/>
            <w:vAlign w:val="bottom"/>
            <w:hideMark/>
          </w:tcPr>
          <w:p w14:paraId="69C13736" w14:textId="30C9B08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0.0001</w:t>
            </w:r>
          </w:p>
        </w:tc>
      </w:tr>
      <w:tr w:rsidR="000C07D0" w:rsidRPr="00FA5D23" w14:paraId="3F0F6755" w14:textId="77777777" w:rsidTr="000C07D0">
        <w:trPr>
          <w:trHeight w:val="281"/>
        </w:trPr>
        <w:tc>
          <w:tcPr>
            <w:tcW w:w="2972" w:type="dxa"/>
            <w:shd w:val="clear" w:color="auto" w:fill="auto"/>
            <w:noWrap/>
            <w:vAlign w:val="bottom"/>
            <w:hideMark/>
          </w:tcPr>
          <w:p w14:paraId="46618412" w14:textId="23EF2E69"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HR</w:t>
            </w:r>
          </w:p>
        </w:tc>
        <w:tc>
          <w:tcPr>
            <w:tcW w:w="1149" w:type="dxa"/>
            <w:shd w:val="clear" w:color="auto" w:fill="auto"/>
            <w:noWrap/>
            <w:vAlign w:val="bottom"/>
            <w:hideMark/>
          </w:tcPr>
          <w:p w14:paraId="1F12604D" w14:textId="4FC1924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0.035</w:t>
            </w:r>
          </w:p>
        </w:tc>
        <w:tc>
          <w:tcPr>
            <w:tcW w:w="824" w:type="dxa"/>
            <w:shd w:val="clear" w:color="auto" w:fill="auto"/>
            <w:noWrap/>
            <w:vAlign w:val="bottom"/>
            <w:hideMark/>
          </w:tcPr>
          <w:p w14:paraId="1F05252B" w14:textId="3D302E1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1170" w:type="dxa"/>
            <w:shd w:val="clear" w:color="auto" w:fill="auto"/>
            <w:noWrap/>
            <w:vAlign w:val="bottom"/>
            <w:hideMark/>
          </w:tcPr>
          <w:p w14:paraId="236FA921" w14:textId="6296052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0.16</w:t>
            </w:r>
          </w:p>
        </w:tc>
        <w:tc>
          <w:tcPr>
            <w:tcW w:w="1149" w:type="dxa"/>
            <w:shd w:val="clear" w:color="auto" w:fill="auto"/>
            <w:noWrap/>
            <w:vAlign w:val="bottom"/>
            <w:hideMark/>
          </w:tcPr>
          <w:p w14:paraId="2F0797FC" w14:textId="4A8C7B8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0.061</w:t>
            </w:r>
          </w:p>
        </w:tc>
        <w:tc>
          <w:tcPr>
            <w:tcW w:w="921" w:type="dxa"/>
            <w:shd w:val="clear" w:color="auto" w:fill="auto"/>
            <w:noWrap/>
            <w:vAlign w:val="bottom"/>
            <w:hideMark/>
          </w:tcPr>
          <w:p w14:paraId="515E6820" w14:textId="114D14A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0.022</w:t>
            </w:r>
          </w:p>
        </w:tc>
        <w:tc>
          <w:tcPr>
            <w:tcW w:w="1314" w:type="dxa"/>
            <w:shd w:val="clear" w:color="auto" w:fill="auto"/>
            <w:noWrap/>
            <w:vAlign w:val="bottom"/>
            <w:hideMark/>
          </w:tcPr>
          <w:p w14:paraId="2DCD7BB4" w14:textId="157ECE2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0.0083</w:t>
            </w:r>
          </w:p>
        </w:tc>
      </w:tr>
      <w:tr w:rsidR="000C07D0" w:rsidRPr="00FA5D23" w14:paraId="00BC6335" w14:textId="77777777" w:rsidTr="000C07D0">
        <w:trPr>
          <w:trHeight w:val="281"/>
        </w:trPr>
        <w:tc>
          <w:tcPr>
            <w:tcW w:w="2972" w:type="dxa"/>
            <w:shd w:val="clear" w:color="auto" w:fill="auto"/>
            <w:noWrap/>
            <w:vAlign w:val="bottom"/>
            <w:hideMark/>
          </w:tcPr>
          <w:p w14:paraId="4CFBF188" w14:textId="4CB3BF6A"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HR</w:t>
            </w:r>
          </w:p>
        </w:tc>
        <w:tc>
          <w:tcPr>
            <w:tcW w:w="1149" w:type="dxa"/>
            <w:shd w:val="clear" w:color="auto" w:fill="auto"/>
            <w:noWrap/>
            <w:vAlign w:val="bottom"/>
            <w:hideMark/>
          </w:tcPr>
          <w:p w14:paraId="1A0FE616" w14:textId="69F78EB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0.038</w:t>
            </w:r>
          </w:p>
        </w:tc>
        <w:tc>
          <w:tcPr>
            <w:tcW w:w="824" w:type="dxa"/>
            <w:shd w:val="clear" w:color="auto" w:fill="auto"/>
            <w:noWrap/>
            <w:vAlign w:val="bottom"/>
            <w:hideMark/>
          </w:tcPr>
          <w:p w14:paraId="6EFAA272" w14:textId="7537C8B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170" w:type="dxa"/>
            <w:shd w:val="clear" w:color="auto" w:fill="auto"/>
            <w:noWrap/>
            <w:vAlign w:val="bottom"/>
            <w:hideMark/>
          </w:tcPr>
          <w:p w14:paraId="2036E20E" w14:textId="304FC70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0.16</w:t>
            </w:r>
          </w:p>
        </w:tc>
        <w:tc>
          <w:tcPr>
            <w:tcW w:w="1149" w:type="dxa"/>
            <w:shd w:val="clear" w:color="auto" w:fill="auto"/>
            <w:noWrap/>
            <w:vAlign w:val="bottom"/>
            <w:hideMark/>
          </w:tcPr>
          <w:p w14:paraId="713C9B0C" w14:textId="4FBB442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0.068</w:t>
            </w:r>
          </w:p>
        </w:tc>
        <w:tc>
          <w:tcPr>
            <w:tcW w:w="921" w:type="dxa"/>
            <w:shd w:val="clear" w:color="auto" w:fill="auto"/>
            <w:noWrap/>
            <w:vAlign w:val="bottom"/>
            <w:hideMark/>
          </w:tcPr>
          <w:p w14:paraId="3D1506BB" w14:textId="4AC5D75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314" w:type="dxa"/>
            <w:shd w:val="clear" w:color="auto" w:fill="auto"/>
            <w:noWrap/>
            <w:vAlign w:val="bottom"/>
            <w:hideMark/>
          </w:tcPr>
          <w:p w14:paraId="6AB01902" w14:textId="7188C65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0.0083</w:t>
            </w:r>
          </w:p>
        </w:tc>
      </w:tr>
      <w:tr w:rsidR="000C07D0" w:rsidRPr="00FA5D23" w14:paraId="1CAA7808" w14:textId="77777777" w:rsidTr="000C07D0">
        <w:trPr>
          <w:trHeight w:val="281"/>
        </w:trPr>
        <w:tc>
          <w:tcPr>
            <w:tcW w:w="2972" w:type="dxa"/>
            <w:shd w:val="clear" w:color="auto" w:fill="auto"/>
            <w:noWrap/>
            <w:vAlign w:val="bottom"/>
            <w:hideMark/>
          </w:tcPr>
          <w:p w14:paraId="563696EF" w14:textId="6D5971E0"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/work</w:t>
            </w:r>
          </w:p>
        </w:tc>
        <w:tc>
          <w:tcPr>
            <w:tcW w:w="1149" w:type="dxa"/>
            <w:shd w:val="clear" w:color="auto" w:fill="auto"/>
            <w:noWrap/>
            <w:vAlign w:val="bottom"/>
            <w:hideMark/>
          </w:tcPr>
          <w:p w14:paraId="18512106" w14:textId="07AB17F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0.122</w:t>
            </w:r>
          </w:p>
        </w:tc>
        <w:tc>
          <w:tcPr>
            <w:tcW w:w="824" w:type="dxa"/>
            <w:shd w:val="clear" w:color="auto" w:fill="auto"/>
            <w:noWrap/>
            <w:vAlign w:val="bottom"/>
            <w:hideMark/>
          </w:tcPr>
          <w:p w14:paraId="7B6CAA22" w14:textId="0A7F50F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170" w:type="dxa"/>
            <w:shd w:val="clear" w:color="auto" w:fill="auto"/>
            <w:noWrap/>
            <w:vAlign w:val="bottom"/>
            <w:hideMark/>
          </w:tcPr>
          <w:p w14:paraId="12C7DB15" w14:textId="7474FD2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149" w:type="dxa"/>
            <w:shd w:val="clear" w:color="auto" w:fill="auto"/>
            <w:noWrap/>
            <w:vAlign w:val="bottom"/>
            <w:hideMark/>
          </w:tcPr>
          <w:p w14:paraId="7C2B62B0" w14:textId="7915E29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0.090</w:t>
            </w:r>
          </w:p>
        </w:tc>
        <w:tc>
          <w:tcPr>
            <w:tcW w:w="921" w:type="dxa"/>
            <w:shd w:val="clear" w:color="auto" w:fill="auto"/>
            <w:noWrap/>
            <w:vAlign w:val="bottom"/>
            <w:hideMark/>
          </w:tcPr>
          <w:p w14:paraId="2775F56C" w14:textId="3240FCA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314" w:type="dxa"/>
            <w:shd w:val="clear" w:color="auto" w:fill="auto"/>
            <w:noWrap/>
            <w:vAlign w:val="bottom"/>
            <w:hideMark/>
          </w:tcPr>
          <w:p w14:paraId="7354F0E5" w14:textId="799EE7E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0.0006</w:t>
            </w:r>
          </w:p>
        </w:tc>
      </w:tr>
      <w:tr w:rsidR="000C07D0" w:rsidRPr="00FA5D23" w14:paraId="3BB6592A" w14:textId="77777777" w:rsidTr="000C07D0">
        <w:trPr>
          <w:trHeight w:val="368"/>
        </w:trPr>
        <w:tc>
          <w:tcPr>
            <w:tcW w:w="2972" w:type="dxa"/>
            <w:shd w:val="clear" w:color="auto" w:fill="auto"/>
            <w:noWrap/>
            <w:vAlign w:val="bottom"/>
            <w:hideMark/>
          </w:tcPr>
          <w:p w14:paraId="52CB81AE"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w:t>
            </w:r>
            <w:r w:rsidRPr="00FA5D23">
              <w:rPr>
                <w:rFonts w:ascii="Times New Roman" w:eastAsia="Times New Roman" w:hAnsi="Times New Roman" w:cs="Times New Roman"/>
                <w:color w:val="000000"/>
                <w:vertAlign w:val="subscript"/>
              </w:rPr>
              <w:t>E</w:t>
            </w:r>
            <w:r w:rsidRPr="00FA5D23">
              <w:rPr>
                <w:rFonts w:ascii="Times New Roman" w:eastAsia="Times New Roman" w:hAnsi="Times New Roman" w:cs="Times New Roman"/>
                <w:color w:val="000000"/>
              </w:rPr>
              <w:t>/VCO</w:t>
            </w:r>
            <w:r w:rsidRPr="00FA5D23">
              <w:rPr>
                <w:rFonts w:ascii="Times New Roman" w:eastAsia="Times New Roman" w:hAnsi="Times New Roman" w:cs="Times New Roman"/>
                <w:color w:val="000000"/>
                <w:vertAlign w:val="subscript"/>
              </w:rPr>
              <w:t>2</w:t>
            </w:r>
          </w:p>
        </w:tc>
        <w:tc>
          <w:tcPr>
            <w:tcW w:w="1149" w:type="dxa"/>
            <w:shd w:val="clear" w:color="auto" w:fill="auto"/>
            <w:noWrap/>
            <w:vAlign w:val="bottom"/>
            <w:hideMark/>
          </w:tcPr>
          <w:p w14:paraId="6934EEF0" w14:textId="3D9D45B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-0.095</w:t>
            </w:r>
          </w:p>
        </w:tc>
        <w:tc>
          <w:tcPr>
            <w:tcW w:w="824" w:type="dxa"/>
            <w:shd w:val="clear" w:color="auto" w:fill="auto"/>
            <w:noWrap/>
            <w:vAlign w:val="bottom"/>
            <w:hideMark/>
          </w:tcPr>
          <w:p w14:paraId="2EBF6D9E" w14:textId="027842D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0.023</w:t>
            </w:r>
          </w:p>
        </w:tc>
        <w:tc>
          <w:tcPr>
            <w:tcW w:w="1170" w:type="dxa"/>
            <w:shd w:val="clear" w:color="auto" w:fill="auto"/>
            <w:noWrap/>
            <w:vAlign w:val="bottom"/>
            <w:hideMark/>
          </w:tcPr>
          <w:p w14:paraId="00DD069E" w14:textId="4AE4A04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0.0001</w:t>
            </w:r>
          </w:p>
        </w:tc>
        <w:tc>
          <w:tcPr>
            <w:tcW w:w="1149" w:type="dxa"/>
            <w:shd w:val="clear" w:color="auto" w:fill="auto"/>
            <w:noWrap/>
            <w:vAlign w:val="bottom"/>
            <w:hideMark/>
          </w:tcPr>
          <w:p w14:paraId="51CC3F84" w14:textId="07226DD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-0.069</w:t>
            </w:r>
          </w:p>
        </w:tc>
        <w:tc>
          <w:tcPr>
            <w:tcW w:w="921" w:type="dxa"/>
            <w:shd w:val="clear" w:color="auto" w:fill="auto"/>
            <w:noWrap/>
            <w:vAlign w:val="bottom"/>
            <w:hideMark/>
          </w:tcPr>
          <w:p w14:paraId="23AD80C0" w14:textId="0412468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314" w:type="dxa"/>
            <w:shd w:val="clear" w:color="auto" w:fill="auto"/>
            <w:noWrap/>
            <w:vAlign w:val="bottom"/>
            <w:hideMark/>
          </w:tcPr>
          <w:p w14:paraId="5230F867" w14:textId="36D8FD1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0.0083</w:t>
            </w:r>
          </w:p>
        </w:tc>
      </w:tr>
    </w:tbl>
    <w:p w14:paraId="557BA27D" w14:textId="6D5448E4" w:rsidR="00EA24D9" w:rsidRPr="00FA5D23" w:rsidRDefault="00EA24D9">
      <w:pPr>
        <w:rPr>
          <w:rFonts w:ascii="Times New Roman" w:eastAsia="Times New Roman" w:hAnsi="Times New Roman" w:cs="Times New Roman"/>
          <w:color w:val="000000"/>
        </w:rPr>
      </w:pPr>
    </w:p>
    <w:p w14:paraId="7A0EC0D7" w14:textId="1B9C9757" w:rsidR="00974ACC" w:rsidRPr="00FA5D23" w:rsidRDefault="00974ACC" w:rsidP="00974ACC">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Absolute and relative 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xml:space="preserve"> at rest and peak were log transformed. Coefficients represent one SD change in CPET variables per one SD increase in diet</w:t>
      </w:r>
      <w:r w:rsidR="001F36FB" w:rsidRPr="00FA5D23">
        <w:rPr>
          <w:rFonts w:ascii="Times New Roman" w:eastAsia="Times New Roman" w:hAnsi="Times New Roman" w:cs="Times New Roman"/>
          <w:color w:val="000000"/>
        </w:rPr>
        <w:t>ary</w:t>
      </w:r>
      <w:r w:rsidRPr="00FA5D23">
        <w:rPr>
          <w:rFonts w:ascii="Times New Roman" w:eastAsia="Times New Roman" w:hAnsi="Times New Roman" w:cs="Times New Roman"/>
          <w:color w:val="000000"/>
        </w:rPr>
        <w:t xml:space="preserve"> score. Model adjusted for sex, age, total caloric intake, BMI, smoking status, </w:t>
      </w:r>
      <w:r w:rsidR="0030687A" w:rsidRPr="00FA5D23">
        <w:rPr>
          <w:rFonts w:ascii="Times New Roman" w:eastAsia="Times New Roman" w:hAnsi="Times New Roman" w:cs="Times New Roman"/>
          <w:color w:val="000000"/>
        </w:rPr>
        <w:t xml:space="preserve">cholesterol, HDL, systolic blood pressure, hypertension medication use, diabetes, sedentary time, and moderate-vigorous physical activity time. </w:t>
      </w:r>
      <w:r w:rsidR="00D01F80" w:rsidRPr="00FA5D23">
        <w:rPr>
          <w:rFonts w:ascii="Times New Roman" w:eastAsia="Times New Roman" w:hAnsi="Times New Roman" w:cs="Times New Roman"/>
          <w:color w:val="000000"/>
        </w:rPr>
        <w:t>P-values were adjusted for false discovery rate of 5% for each predictor (diet) variable.</w:t>
      </w:r>
    </w:p>
    <w:p w14:paraId="4C596AB5" w14:textId="3FFF528F" w:rsidR="00974ACC" w:rsidRPr="00FA5D23" w:rsidRDefault="00974ACC">
      <w:pPr>
        <w:rPr>
          <w:rFonts w:ascii="Times New Roman" w:eastAsia="Times New Roman" w:hAnsi="Times New Roman" w:cs="Times New Roman"/>
          <w:color w:val="000000"/>
        </w:rPr>
      </w:pPr>
    </w:p>
    <w:p w14:paraId="5E594270" w14:textId="77777777" w:rsidR="0030687A" w:rsidRPr="00FA5D23" w:rsidRDefault="0030687A">
      <w:pPr>
        <w:rPr>
          <w:rFonts w:ascii="Times New Roman" w:eastAsia="Times New Roman" w:hAnsi="Times New Roman" w:cs="Times New Roman"/>
          <w:b/>
          <w:bCs/>
          <w:color w:val="000000"/>
        </w:rPr>
        <w:sectPr w:rsidR="0030687A" w:rsidRPr="00FA5D23" w:rsidSect="00894A87">
          <w:pgSz w:w="12240" w:h="15840"/>
          <w:pgMar w:top="720" w:right="720" w:bottom="720" w:left="720" w:header="720" w:footer="720" w:gutter="0"/>
          <w:cols w:space="720"/>
          <w:docGrid w:linePitch="360"/>
        </w:sectPr>
      </w:pPr>
    </w:p>
    <w:p w14:paraId="74AD7586" w14:textId="2654B27F" w:rsidR="00974ACC" w:rsidRPr="00FA5D23" w:rsidRDefault="00974ACC">
      <w:pPr>
        <w:rPr>
          <w:rFonts w:ascii="Times New Roman" w:eastAsia="Times New Roman" w:hAnsi="Times New Roman" w:cs="Times New Roman"/>
          <w:color w:val="000000"/>
        </w:rPr>
      </w:pPr>
      <w:bookmarkStart w:id="5" w:name="Table4"/>
      <w:r w:rsidRPr="00FA5D23">
        <w:rPr>
          <w:rFonts w:ascii="Times New Roman" w:eastAsia="Times New Roman" w:hAnsi="Times New Roman" w:cs="Times New Roman"/>
          <w:b/>
          <w:bCs/>
          <w:color w:val="000000"/>
        </w:rPr>
        <w:lastRenderedPageBreak/>
        <w:t>Supple</w:t>
      </w:r>
      <w:r w:rsidR="00591B72">
        <w:rPr>
          <w:rFonts w:ascii="Times New Roman" w:eastAsia="Times New Roman" w:hAnsi="Times New Roman" w:cs="Times New Roman"/>
          <w:b/>
          <w:bCs/>
          <w:color w:val="000000"/>
        </w:rPr>
        <w:t>mentary</w:t>
      </w:r>
      <w:r w:rsidRPr="00FA5D23">
        <w:rPr>
          <w:rFonts w:ascii="Times New Roman" w:eastAsia="Times New Roman" w:hAnsi="Times New Roman" w:cs="Times New Roman"/>
          <w:b/>
          <w:bCs/>
          <w:color w:val="000000"/>
        </w:rPr>
        <w:t xml:space="preserve"> Table 4</w:t>
      </w:r>
      <w:bookmarkEnd w:id="5"/>
      <w:r w:rsidRPr="00FA5D23">
        <w:rPr>
          <w:rFonts w:ascii="Times New Roman" w:eastAsia="Times New Roman" w:hAnsi="Times New Roman" w:cs="Times New Roman"/>
          <w:b/>
          <w:bCs/>
          <w:color w:val="000000"/>
        </w:rPr>
        <w:t>:</w:t>
      </w:r>
      <w:r w:rsidRPr="00FA5D23">
        <w:rPr>
          <w:rFonts w:ascii="Times New Roman" w:eastAsia="Times New Roman" w:hAnsi="Times New Roman" w:cs="Times New Roman"/>
          <w:color w:val="000000"/>
        </w:rPr>
        <w:t xml:space="preserve"> Cross sectional associations of dietary patterns and peak oxygen uptake and resting heart rate</w:t>
      </w:r>
    </w:p>
    <w:p w14:paraId="77ADF92B" w14:textId="683CCE2B" w:rsidR="00974ACC" w:rsidRPr="00FA5D23" w:rsidRDefault="00974ACC">
      <w:pPr>
        <w:rPr>
          <w:rFonts w:ascii="Times New Roman" w:eastAsia="Times New Roman" w:hAnsi="Times New Roman" w:cs="Times New Roman"/>
          <w:color w:val="000000"/>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350"/>
        <w:gridCol w:w="810"/>
        <w:gridCol w:w="1012"/>
        <w:gridCol w:w="1336"/>
        <w:gridCol w:w="756"/>
        <w:gridCol w:w="1012"/>
        <w:gridCol w:w="1336"/>
        <w:gridCol w:w="756"/>
        <w:gridCol w:w="1012"/>
        <w:gridCol w:w="1336"/>
        <w:gridCol w:w="756"/>
        <w:gridCol w:w="1038"/>
      </w:tblGrid>
      <w:tr w:rsidR="0021345F" w:rsidRPr="00FA5D23" w14:paraId="14AED9FA" w14:textId="77777777" w:rsidTr="0021345F">
        <w:trPr>
          <w:trHeight w:val="831"/>
        </w:trPr>
        <w:tc>
          <w:tcPr>
            <w:tcW w:w="1615" w:type="dxa"/>
            <w:shd w:val="clear" w:color="auto" w:fill="auto"/>
            <w:noWrap/>
            <w:vAlign w:val="center"/>
            <w:hideMark/>
          </w:tcPr>
          <w:p w14:paraId="4AF9CE2F" w14:textId="77777777" w:rsidR="00974ACC" w:rsidRPr="00FA5D23" w:rsidRDefault="00974ACC" w:rsidP="00974ACC">
            <w:pPr>
              <w:jc w:val="center"/>
              <w:rPr>
                <w:rFonts w:ascii="Times New Roman" w:eastAsia="Times New Roman" w:hAnsi="Times New Roman" w:cs="Times New Roman"/>
              </w:rPr>
            </w:pPr>
          </w:p>
        </w:tc>
        <w:tc>
          <w:tcPr>
            <w:tcW w:w="6276" w:type="dxa"/>
            <w:gridSpan w:val="6"/>
            <w:shd w:val="clear" w:color="auto" w:fill="auto"/>
            <w:vAlign w:val="center"/>
            <w:hideMark/>
          </w:tcPr>
          <w:p w14:paraId="6C67BE22"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Alternative Health Eating Index</w:t>
            </w:r>
            <w:r w:rsidRPr="00FA5D23">
              <w:rPr>
                <w:rFonts w:ascii="Times New Roman" w:eastAsia="Times New Roman" w:hAnsi="Times New Roman" w:cs="Times New Roman"/>
                <w:b/>
                <w:bCs/>
                <w:color w:val="000000"/>
              </w:rPr>
              <w:br/>
              <w:t>(N = 2380)</w:t>
            </w:r>
          </w:p>
        </w:tc>
        <w:tc>
          <w:tcPr>
            <w:tcW w:w="6234" w:type="dxa"/>
            <w:gridSpan w:val="6"/>
            <w:shd w:val="clear" w:color="auto" w:fill="auto"/>
            <w:vAlign w:val="center"/>
            <w:hideMark/>
          </w:tcPr>
          <w:p w14:paraId="62F60F1E"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Mediterranean-style Diet Score</w:t>
            </w:r>
            <w:r w:rsidRPr="00FA5D23">
              <w:rPr>
                <w:rFonts w:ascii="Times New Roman" w:eastAsia="Times New Roman" w:hAnsi="Times New Roman" w:cs="Times New Roman"/>
                <w:b/>
                <w:bCs/>
                <w:color w:val="000000"/>
              </w:rPr>
              <w:br/>
              <w:t>(N = 2380)</w:t>
            </w:r>
          </w:p>
        </w:tc>
      </w:tr>
      <w:tr w:rsidR="0021345F" w:rsidRPr="00FA5D23" w14:paraId="05061B0E" w14:textId="77777777" w:rsidTr="0021345F">
        <w:trPr>
          <w:trHeight w:val="337"/>
        </w:trPr>
        <w:tc>
          <w:tcPr>
            <w:tcW w:w="1615" w:type="dxa"/>
            <w:vMerge w:val="restart"/>
            <w:shd w:val="clear" w:color="auto" w:fill="auto"/>
            <w:noWrap/>
            <w:vAlign w:val="center"/>
            <w:hideMark/>
          </w:tcPr>
          <w:p w14:paraId="12ED0AC3" w14:textId="5E7870CA"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CPET Variables</w:t>
            </w:r>
          </w:p>
        </w:tc>
        <w:tc>
          <w:tcPr>
            <w:tcW w:w="3172" w:type="dxa"/>
            <w:gridSpan w:val="3"/>
            <w:shd w:val="clear" w:color="auto" w:fill="auto"/>
            <w:noWrap/>
            <w:vAlign w:val="center"/>
            <w:hideMark/>
          </w:tcPr>
          <w:p w14:paraId="2AC2A47F" w14:textId="1672D32F"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w:t>
            </w:r>
            <w:r w:rsidR="00EE2903" w:rsidRPr="00FA5D23">
              <w:rPr>
                <w:rFonts w:ascii="Times New Roman" w:eastAsia="Times New Roman" w:hAnsi="Times New Roman" w:cs="Times New Roman"/>
                <w:b/>
                <w:bCs/>
                <w:color w:val="000000"/>
              </w:rPr>
              <w:t xml:space="preserve"> 1</w:t>
            </w:r>
          </w:p>
        </w:tc>
        <w:tc>
          <w:tcPr>
            <w:tcW w:w="3104" w:type="dxa"/>
            <w:gridSpan w:val="3"/>
            <w:shd w:val="clear" w:color="auto" w:fill="auto"/>
            <w:noWrap/>
            <w:vAlign w:val="center"/>
            <w:hideMark/>
          </w:tcPr>
          <w:p w14:paraId="082D64D2" w14:textId="1492CB79"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w:t>
            </w:r>
            <w:r w:rsidR="00EE2903" w:rsidRPr="00FA5D23">
              <w:rPr>
                <w:rFonts w:ascii="Times New Roman" w:eastAsia="Times New Roman" w:hAnsi="Times New Roman" w:cs="Times New Roman"/>
                <w:b/>
                <w:bCs/>
                <w:color w:val="000000"/>
              </w:rPr>
              <w:t xml:space="preserve"> 2</w:t>
            </w:r>
          </w:p>
        </w:tc>
        <w:tc>
          <w:tcPr>
            <w:tcW w:w="3104" w:type="dxa"/>
            <w:gridSpan w:val="3"/>
            <w:shd w:val="clear" w:color="auto" w:fill="auto"/>
            <w:noWrap/>
            <w:vAlign w:val="center"/>
            <w:hideMark/>
          </w:tcPr>
          <w:p w14:paraId="5081871B" w14:textId="2375C773"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w:t>
            </w:r>
            <w:r w:rsidR="00EE2903" w:rsidRPr="00FA5D23">
              <w:rPr>
                <w:rFonts w:ascii="Times New Roman" w:eastAsia="Times New Roman" w:hAnsi="Times New Roman" w:cs="Times New Roman"/>
                <w:b/>
                <w:bCs/>
                <w:color w:val="000000"/>
              </w:rPr>
              <w:t xml:space="preserve"> 1</w:t>
            </w:r>
          </w:p>
        </w:tc>
        <w:tc>
          <w:tcPr>
            <w:tcW w:w="3130" w:type="dxa"/>
            <w:gridSpan w:val="3"/>
            <w:shd w:val="clear" w:color="auto" w:fill="auto"/>
            <w:noWrap/>
            <w:vAlign w:val="center"/>
            <w:hideMark/>
          </w:tcPr>
          <w:p w14:paraId="14290734" w14:textId="7CF77FF8"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w:t>
            </w:r>
            <w:r w:rsidR="00EE2903" w:rsidRPr="00FA5D23">
              <w:rPr>
                <w:rFonts w:ascii="Times New Roman" w:eastAsia="Times New Roman" w:hAnsi="Times New Roman" w:cs="Times New Roman"/>
                <w:b/>
                <w:bCs/>
                <w:color w:val="000000"/>
              </w:rPr>
              <w:t xml:space="preserve"> 2</w:t>
            </w:r>
          </w:p>
        </w:tc>
      </w:tr>
      <w:tr w:rsidR="0021345F" w:rsidRPr="00FA5D23" w14:paraId="74117BE0" w14:textId="77777777" w:rsidTr="0021345F">
        <w:trPr>
          <w:trHeight w:val="337"/>
        </w:trPr>
        <w:tc>
          <w:tcPr>
            <w:tcW w:w="1615" w:type="dxa"/>
            <w:vMerge/>
            <w:shd w:val="clear" w:color="auto" w:fill="auto"/>
            <w:noWrap/>
            <w:vAlign w:val="center"/>
            <w:hideMark/>
          </w:tcPr>
          <w:p w14:paraId="56488E4C" w14:textId="7835E07C" w:rsidR="00974ACC" w:rsidRPr="00FA5D23" w:rsidRDefault="00974ACC" w:rsidP="00974ACC">
            <w:pPr>
              <w:jc w:val="center"/>
              <w:rPr>
                <w:rFonts w:ascii="Times New Roman" w:eastAsia="Times New Roman" w:hAnsi="Times New Roman" w:cs="Times New Roman"/>
                <w:b/>
                <w:bCs/>
                <w:color w:val="000000"/>
              </w:rPr>
            </w:pPr>
          </w:p>
        </w:tc>
        <w:tc>
          <w:tcPr>
            <w:tcW w:w="1350" w:type="dxa"/>
            <w:shd w:val="clear" w:color="auto" w:fill="auto"/>
            <w:noWrap/>
            <w:vAlign w:val="center"/>
            <w:hideMark/>
          </w:tcPr>
          <w:p w14:paraId="3887EBE0"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810" w:type="dxa"/>
            <w:shd w:val="clear" w:color="auto" w:fill="auto"/>
            <w:noWrap/>
            <w:vAlign w:val="center"/>
            <w:hideMark/>
          </w:tcPr>
          <w:p w14:paraId="5170CA4A"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6F0D5185" w14:textId="0104A5BC" w:rsidR="00974ACC" w:rsidRPr="00FA5D23" w:rsidRDefault="0030687A"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6CFD56F2"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4DFD7707"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0FCC1DCA" w14:textId="5787ABC1" w:rsidR="00974ACC" w:rsidRPr="00FA5D23" w:rsidRDefault="0030687A"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249F847C"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16AA4212"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1CB568C9" w14:textId="76ABEE56" w:rsidR="00974ACC" w:rsidRPr="00FA5D23" w:rsidRDefault="0030687A"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76819BFE"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654A4938" w14:textId="77777777" w:rsidR="00974ACC" w:rsidRPr="00FA5D23" w:rsidRDefault="00974ACC"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38" w:type="dxa"/>
            <w:shd w:val="clear" w:color="auto" w:fill="auto"/>
            <w:noWrap/>
            <w:vAlign w:val="center"/>
            <w:hideMark/>
          </w:tcPr>
          <w:p w14:paraId="6DE7E38D" w14:textId="47C5AD94" w:rsidR="00974ACC" w:rsidRPr="00FA5D23" w:rsidRDefault="0030687A" w:rsidP="00974ACC">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r>
      <w:tr w:rsidR="0021345F" w:rsidRPr="00FA5D23" w14:paraId="500A54CF" w14:textId="77777777" w:rsidTr="0021345F">
        <w:trPr>
          <w:trHeight w:val="441"/>
        </w:trPr>
        <w:tc>
          <w:tcPr>
            <w:tcW w:w="1615" w:type="dxa"/>
            <w:shd w:val="clear" w:color="auto" w:fill="auto"/>
            <w:noWrap/>
            <w:vAlign w:val="bottom"/>
            <w:hideMark/>
          </w:tcPr>
          <w:p w14:paraId="5DCA30B1"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Absolute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30BADAEE"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-0.032</w:t>
            </w:r>
          </w:p>
        </w:tc>
        <w:tc>
          <w:tcPr>
            <w:tcW w:w="810" w:type="dxa"/>
            <w:shd w:val="clear" w:color="auto" w:fill="auto"/>
            <w:noWrap/>
            <w:vAlign w:val="bottom"/>
            <w:hideMark/>
          </w:tcPr>
          <w:p w14:paraId="0B6DB421"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0.015</w:t>
            </w:r>
          </w:p>
        </w:tc>
        <w:tc>
          <w:tcPr>
            <w:tcW w:w="1012" w:type="dxa"/>
            <w:shd w:val="clear" w:color="auto" w:fill="auto"/>
            <w:noWrap/>
            <w:vAlign w:val="bottom"/>
            <w:hideMark/>
          </w:tcPr>
          <w:p w14:paraId="0AA41D66" w14:textId="4F9D78D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w:t>
            </w:r>
            <w:r w:rsidR="0021345F" w:rsidRPr="00FA5D23">
              <w:rPr>
                <w:rFonts w:ascii="Times New Roman" w:eastAsia="Times New Roman" w:hAnsi="Times New Roman" w:cs="Times New Roman"/>
                <w:color w:val="000000"/>
              </w:rPr>
              <w:t>9</w:t>
            </w:r>
          </w:p>
        </w:tc>
        <w:tc>
          <w:tcPr>
            <w:tcW w:w="1336" w:type="dxa"/>
            <w:shd w:val="clear" w:color="auto" w:fill="auto"/>
            <w:noWrap/>
            <w:vAlign w:val="bottom"/>
            <w:hideMark/>
          </w:tcPr>
          <w:p w14:paraId="55088980" w14:textId="0335B4D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0.028</w:t>
            </w:r>
          </w:p>
        </w:tc>
        <w:tc>
          <w:tcPr>
            <w:tcW w:w="756" w:type="dxa"/>
            <w:shd w:val="clear" w:color="auto" w:fill="auto"/>
            <w:noWrap/>
            <w:vAlign w:val="bottom"/>
            <w:hideMark/>
          </w:tcPr>
          <w:p w14:paraId="438FDD39" w14:textId="28A20BD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0.013</w:t>
            </w:r>
          </w:p>
        </w:tc>
        <w:tc>
          <w:tcPr>
            <w:tcW w:w="1012" w:type="dxa"/>
            <w:shd w:val="clear" w:color="auto" w:fill="auto"/>
            <w:noWrap/>
            <w:vAlign w:val="bottom"/>
            <w:hideMark/>
          </w:tcPr>
          <w:p w14:paraId="0126B8DD" w14:textId="0E3E9A2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w:t>
            </w:r>
          </w:p>
        </w:tc>
        <w:tc>
          <w:tcPr>
            <w:tcW w:w="1336" w:type="dxa"/>
            <w:shd w:val="clear" w:color="auto" w:fill="auto"/>
            <w:noWrap/>
            <w:vAlign w:val="bottom"/>
            <w:hideMark/>
          </w:tcPr>
          <w:p w14:paraId="458EB201"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-0.028</w:t>
            </w:r>
          </w:p>
        </w:tc>
        <w:tc>
          <w:tcPr>
            <w:tcW w:w="756" w:type="dxa"/>
            <w:shd w:val="clear" w:color="auto" w:fill="auto"/>
            <w:noWrap/>
            <w:vAlign w:val="bottom"/>
            <w:hideMark/>
          </w:tcPr>
          <w:p w14:paraId="0E4FA14A"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0.016</w:t>
            </w:r>
          </w:p>
        </w:tc>
        <w:tc>
          <w:tcPr>
            <w:tcW w:w="1012" w:type="dxa"/>
            <w:shd w:val="clear" w:color="auto" w:fill="auto"/>
            <w:noWrap/>
            <w:vAlign w:val="bottom"/>
            <w:hideMark/>
          </w:tcPr>
          <w:p w14:paraId="1FEB596B" w14:textId="165321A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0.07</w:t>
            </w:r>
            <w:r w:rsidR="0021345F" w:rsidRPr="00FA5D23">
              <w:rPr>
                <w:rFonts w:ascii="Times New Roman" w:eastAsia="Times New Roman" w:hAnsi="Times New Roman" w:cs="Times New Roman"/>
                <w:color w:val="000000"/>
              </w:rPr>
              <w:t>9</w:t>
            </w:r>
          </w:p>
        </w:tc>
        <w:tc>
          <w:tcPr>
            <w:tcW w:w="1336" w:type="dxa"/>
            <w:shd w:val="clear" w:color="auto" w:fill="auto"/>
            <w:noWrap/>
            <w:vAlign w:val="bottom"/>
            <w:hideMark/>
          </w:tcPr>
          <w:p w14:paraId="22D226EE" w14:textId="69EE0CE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0.036</w:t>
            </w:r>
          </w:p>
        </w:tc>
        <w:tc>
          <w:tcPr>
            <w:tcW w:w="756" w:type="dxa"/>
            <w:shd w:val="clear" w:color="auto" w:fill="auto"/>
            <w:noWrap/>
            <w:vAlign w:val="bottom"/>
            <w:hideMark/>
          </w:tcPr>
          <w:p w14:paraId="732C2FC1" w14:textId="7964E9D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0.014</w:t>
            </w:r>
          </w:p>
        </w:tc>
        <w:tc>
          <w:tcPr>
            <w:tcW w:w="1038" w:type="dxa"/>
            <w:shd w:val="clear" w:color="auto" w:fill="auto"/>
            <w:noWrap/>
            <w:vAlign w:val="bottom"/>
            <w:hideMark/>
          </w:tcPr>
          <w:p w14:paraId="01310145" w14:textId="04F7F47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w:t>
            </w:r>
            <w:r w:rsidR="0021345F" w:rsidRPr="00FA5D23">
              <w:rPr>
                <w:rFonts w:ascii="Times New Roman" w:eastAsia="Helvetica" w:hAnsi="Times New Roman" w:cs="Times New Roman"/>
                <w:color w:val="000000"/>
              </w:rPr>
              <w:t>1</w:t>
            </w:r>
          </w:p>
        </w:tc>
      </w:tr>
      <w:tr w:rsidR="0021345F" w:rsidRPr="00FA5D23" w14:paraId="7F5B477B" w14:textId="77777777" w:rsidTr="0021345F">
        <w:trPr>
          <w:trHeight w:val="441"/>
        </w:trPr>
        <w:tc>
          <w:tcPr>
            <w:tcW w:w="1615" w:type="dxa"/>
            <w:shd w:val="clear" w:color="auto" w:fill="auto"/>
            <w:noWrap/>
            <w:vAlign w:val="bottom"/>
            <w:hideMark/>
          </w:tcPr>
          <w:p w14:paraId="37647180"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Relative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23631AD0"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0.096</w:t>
            </w:r>
          </w:p>
        </w:tc>
        <w:tc>
          <w:tcPr>
            <w:tcW w:w="810" w:type="dxa"/>
            <w:shd w:val="clear" w:color="auto" w:fill="auto"/>
            <w:noWrap/>
            <w:vAlign w:val="bottom"/>
            <w:hideMark/>
          </w:tcPr>
          <w:p w14:paraId="2C0852D7"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012" w:type="dxa"/>
            <w:shd w:val="clear" w:color="auto" w:fill="auto"/>
            <w:noWrap/>
            <w:vAlign w:val="bottom"/>
            <w:hideMark/>
          </w:tcPr>
          <w:p w14:paraId="565EBB33"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0B407D1B" w14:textId="25A7FC1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756" w:type="dxa"/>
            <w:shd w:val="clear" w:color="auto" w:fill="auto"/>
            <w:noWrap/>
            <w:vAlign w:val="bottom"/>
            <w:hideMark/>
          </w:tcPr>
          <w:p w14:paraId="440C25A9" w14:textId="7025824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0.018</w:t>
            </w:r>
          </w:p>
        </w:tc>
        <w:tc>
          <w:tcPr>
            <w:tcW w:w="1012" w:type="dxa"/>
            <w:shd w:val="clear" w:color="auto" w:fill="auto"/>
            <w:noWrap/>
            <w:vAlign w:val="bottom"/>
            <w:hideMark/>
          </w:tcPr>
          <w:p w14:paraId="210DAEB8" w14:textId="12AC6A2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0.072</w:t>
            </w:r>
          </w:p>
        </w:tc>
        <w:tc>
          <w:tcPr>
            <w:tcW w:w="1336" w:type="dxa"/>
            <w:shd w:val="clear" w:color="auto" w:fill="auto"/>
            <w:noWrap/>
            <w:vAlign w:val="bottom"/>
            <w:hideMark/>
          </w:tcPr>
          <w:p w14:paraId="24F4990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0.112</w:t>
            </w:r>
          </w:p>
        </w:tc>
        <w:tc>
          <w:tcPr>
            <w:tcW w:w="756" w:type="dxa"/>
            <w:shd w:val="clear" w:color="auto" w:fill="auto"/>
            <w:noWrap/>
            <w:vAlign w:val="bottom"/>
            <w:hideMark/>
          </w:tcPr>
          <w:p w14:paraId="569F15EE"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012" w:type="dxa"/>
            <w:shd w:val="clear" w:color="auto" w:fill="auto"/>
            <w:noWrap/>
            <w:vAlign w:val="bottom"/>
            <w:hideMark/>
          </w:tcPr>
          <w:p w14:paraId="30191F62"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4ED5B6DC" w14:textId="203D28A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0.045</w:t>
            </w:r>
          </w:p>
        </w:tc>
        <w:tc>
          <w:tcPr>
            <w:tcW w:w="756" w:type="dxa"/>
            <w:shd w:val="clear" w:color="auto" w:fill="auto"/>
            <w:noWrap/>
            <w:vAlign w:val="bottom"/>
            <w:hideMark/>
          </w:tcPr>
          <w:p w14:paraId="77D501F7" w14:textId="7A77C58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0.019</w:t>
            </w:r>
          </w:p>
        </w:tc>
        <w:tc>
          <w:tcPr>
            <w:tcW w:w="1038" w:type="dxa"/>
            <w:shd w:val="clear" w:color="auto" w:fill="auto"/>
            <w:noWrap/>
            <w:vAlign w:val="bottom"/>
            <w:hideMark/>
          </w:tcPr>
          <w:p w14:paraId="41B95E16" w14:textId="7A9A660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0.015</w:t>
            </w:r>
          </w:p>
        </w:tc>
      </w:tr>
      <w:tr w:rsidR="0021345F" w:rsidRPr="00FA5D23" w14:paraId="60966B77" w14:textId="77777777" w:rsidTr="0021345F">
        <w:trPr>
          <w:trHeight w:val="441"/>
        </w:trPr>
        <w:tc>
          <w:tcPr>
            <w:tcW w:w="1615" w:type="dxa"/>
            <w:shd w:val="clear" w:color="auto" w:fill="auto"/>
            <w:noWrap/>
            <w:vAlign w:val="bottom"/>
            <w:hideMark/>
          </w:tcPr>
          <w:p w14:paraId="6BD2438D"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Absolute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7C765A73"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0.133</w:t>
            </w:r>
          </w:p>
        </w:tc>
        <w:tc>
          <w:tcPr>
            <w:tcW w:w="810" w:type="dxa"/>
            <w:shd w:val="clear" w:color="auto" w:fill="auto"/>
            <w:noWrap/>
            <w:vAlign w:val="bottom"/>
            <w:hideMark/>
          </w:tcPr>
          <w:p w14:paraId="6378F313"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0.014</w:t>
            </w:r>
          </w:p>
        </w:tc>
        <w:tc>
          <w:tcPr>
            <w:tcW w:w="1012" w:type="dxa"/>
            <w:shd w:val="clear" w:color="auto" w:fill="auto"/>
            <w:noWrap/>
            <w:vAlign w:val="bottom"/>
            <w:hideMark/>
          </w:tcPr>
          <w:p w14:paraId="3211FF23"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7775B661" w14:textId="0F431B7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0.136</w:t>
            </w:r>
          </w:p>
        </w:tc>
        <w:tc>
          <w:tcPr>
            <w:tcW w:w="756" w:type="dxa"/>
            <w:shd w:val="clear" w:color="auto" w:fill="auto"/>
            <w:noWrap/>
            <w:vAlign w:val="bottom"/>
            <w:hideMark/>
          </w:tcPr>
          <w:p w14:paraId="79E2B12E" w14:textId="3B02DDA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0.013</w:t>
            </w:r>
          </w:p>
        </w:tc>
        <w:tc>
          <w:tcPr>
            <w:tcW w:w="1012" w:type="dxa"/>
            <w:shd w:val="clear" w:color="auto" w:fill="auto"/>
            <w:noWrap/>
            <w:vAlign w:val="bottom"/>
            <w:hideMark/>
          </w:tcPr>
          <w:p w14:paraId="08B41AFD" w14:textId="51114E5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007C175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0.113</w:t>
            </w:r>
          </w:p>
        </w:tc>
        <w:tc>
          <w:tcPr>
            <w:tcW w:w="756" w:type="dxa"/>
            <w:shd w:val="clear" w:color="auto" w:fill="auto"/>
            <w:noWrap/>
            <w:vAlign w:val="bottom"/>
            <w:hideMark/>
          </w:tcPr>
          <w:p w14:paraId="3397CCEE"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0.014</w:t>
            </w:r>
          </w:p>
        </w:tc>
        <w:tc>
          <w:tcPr>
            <w:tcW w:w="1012" w:type="dxa"/>
            <w:shd w:val="clear" w:color="auto" w:fill="auto"/>
            <w:noWrap/>
            <w:vAlign w:val="bottom"/>
            <w:hideMark/>
          </w:tcPr>
          <w:p w14:paraId="619D9104"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74D12187" w14:textId="0486F12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0.117</w:t>
            </w:r>
          </w:p>
        </w:tc>
        <w:tc>
          <w:tcPr>
            <w:tcW w:w="756" w:type="dxa"/>
            <w:shd w:val="clear" w:color="auto" w:fill="auto"/>
            <w:noWrap/>
            <w:vAlign w:val="bottom"/>
            <w:hideMark/>
          </w:tcPr>
          <w:p w14:paraId="16001CC0" w14:textId="59E12EB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0.014</w:t>
            </w:r>
          </w:p>
        </w:tc>
        <w:tc>
          <w:tcPr>
            <w:tcW w:w="1038" w:type="dxa"/>
            <w:shd w:val="clear" w:color="auto" w:fill="auto"/>
            <w:noWrap/>
            <w:vAlign w:val="bottom"/>
            <w:hideMark/>
          </w:tcPr>
          <w:p w14:paraId="1D5BAA06" w14:textId="324D002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21345F" w:rsidRPr="00FA5D23" w14:paraId="515A8537" w14:textId="77777777" w:rsidTr="0021345F">
        <w:trPr>
          <w:trHeight w:val="441"/>
        </w:trPr>
        <w:tc>
          <w:tcPr>
            <w:tcW w:w="1615" w:type="dxa"/>
            <w:shd w:val="clear" w:color="auto" w:fill="auto"/>
            <w:noWrap/>
            <w:vAlign w:val="bottom"/>
            <w:hideMark/>
          </w:tcPr>
          <w:p w14:paraId="05A5926B"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Relative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3BEED2B6"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0.236</w:t>
            </w:r>
          </w:p>
        </w:tc>
        <w:tc>
          <w:tcPr>
            <w:tcW w:w="810" w:type="dxa"/>
            <w:shd w:val="clear" w:color="auto" w:fill="auto"/>
            <w:noWrap/>
            <w:vAlign w:val="bottom"/>
            <w:hideMark/>
          </w:tcPr>
          <w:p w14:paraId="541660AA"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0.017</w:t>
            </w:r>
          </w:p>
        </w:tc>
        <w:tc>
          <w:tcPr>
            <w:tcW w:w="1012" w:type="dxa"/>
            <w:shd w:val="clear" w:color="auto" w:fill="auto"/>
            <w:noWrap/>
            <w:vAlign w:val="bottom"/>
            <w:hideMark/>
          </w:tcPr>
          <w:p w14:paraId="79873DB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545754CB" w14:textId="0647DAD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0.155</w:t>
            </w:r>
          </w:p>
        </w:tc>
        <w:tc>
          <w:tcPr>
            <w:tcW w:w="756" w:type="dxa"/>
            <w:shd w:val="clear" w:color="auto" w:fill="auto"/>
            <w:noWrap/>
            <w:vAlign w:val="bottom"/>
            <w:hideMark/>
          </w:tcPr>
          <w:p w14:paraId="355CDC51" w14:textId="4C52A28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0.014</w:t>
            </w:r>
          </w:p>
        </w:tc>
        <w:tc>
          <w:tcPr>
            <w:tcW w:w="1012" w:type="dxa"/>
            <w:shd w:val="clear" w:color="auto" w:fill="auto"/>
            <w:noWrap/>
            <w:vAlign w:val="bottom"/>
            <w:hideMark/>
          </w:tcPr>
          <w:p w14:paraId="467CF0D5" w14:textId="01290F2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422FFA50"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0.217</w:t>
            </w:r>
          </w:p>
        </w:tc>
        <w:tc>
          <w:tcPr>
            <w:tcW w:w="756" w:type="dxa"/>
            <w:shd w:val="clear" w:color="auto" w:fill="auto"/>
            <w:noWrap/>
            <w:vAlign w:val="bottom"/>
            <w:hideMark/>
          </w:tcPr>
          <w:p w14:paraId="45A2AE39"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0.017</w:t>
            </w:r>
          </w:p>
        </w:tc>
        <w:tc>
          <w:tcPr>
            <w:tcW w:w="1012" w:type="dxa"/>
            <w:shd w:val="clear" w:color="auto" w:fill="auto"/>
            <w:noWrap/>
            <w:vAlign w:val="bottom"/>
            <w:hideMark/>
          </w:tcPr>
          <w:p w14:paraId="0D028E69"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361E137C" w14:textId="78522A6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0.133</w:t>
            </w:r>
          </w:p>
        </w:tc>
        <w:tc>
          <w:tcPr>
            <w:tcW w:w="756" w:type="dxa"/>
            <w:shd w:val="clear" w:color="auto" w:fill="auto"/>
            <w:noWrap/>
            <w:vAlign w:val="bottom"/>
            <w:hideMark/>
          </w:tcPr>
          <w:p w14:paraId="3ADE3E82" w14:textId="206A414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0.015</w:t>
            </w:r>
          </w:p>
        </w:tc>
        <w:tc>
          <w:tcPr>
            <w:tcW w:w="1038" w:type="dxa"/>
            <w:shd w:val="clear" w:color="auto" w:fill="auto"/>
            <w:noWrap/>
            <w:vAlign w:val="bottom"/>
            <w:hideMark/>
          </w:tcPr>
          <w:p w14:paraId="7B10DF7C" w14:textId="48E6BD4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21345F" w:rsidRPr="00FA5D23" w14:paraId="10228304" w14:textId="77777777" w:rsidTr="0021345F">
        <w:trPr>
          <w:trHeight w:val="441"/>
        </w:trPr>
        <w:tc>
          <w:tcPr>
            <w:tcW w:w="1615" w:type="dxa"/>
            <w:shd w:val="clear" w:color="auto" w:fill="auto"/>
            <w:noWrap/>
            <w:vAlign w:val="bottom"/>
            <w:hideMark/>
          </w:tcPr>
          <w:p w14:paraId="18B581D9"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064326C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0.201</w:t>
            </w:r>
          </w:p>
        </w:tc>
        <w:tc>
          <w:tcPr>
            <w:tcW w:w="810" w:type="dxa"/>
            <w:shd w:val="clear" w:color="auto" w:fill="auto"/>
            <w:noWrap/>
            <w:vAlign w:val="bottom"/>
            <w:hideMark/>
          </w:tcPr>
          <w:p w14:paraId="59330B3D"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0.020</w:t>
            </w:r>
          </w:p>
        </w:tc>
        <w:tc>
          <w:tcPr>
            <w:tcW w:w="1012" w:type="dxa"/>
            <w:shd w:val="clear" w:color="auto" w:fill="auto"/>
            <w:noWrap/>
            <w:vAlign w:val="bottom"/>
            <w:hideMark/>
          </w:tcPr>
          <w:p w14:paraId="1642FB6E"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22B45D64" w14:textId="130BF6C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0.192</w:t>
            </w:r>
          </w:p>
        </w:tc>
        <w:tc>
          <w:tcPr>
            <w:tcW w:w="756" w:type="dxa"/>
            <w:shd w:val="clear" w:color="auto" w:fill="auto"/>
            <w:noWrap/>
            <w:vAlign w:val="bottom"/>
            <w:hideMark/>
          </w:tcPr>
          <w:p w14:paraId="7C6F822B" w14:textId="75CC5A6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0.020</w:t>
            </w:r>
          </w:p>
        </w:tc>
        <w:tc>
          <w:tcPr>
            <w:tcW w:w="1012" w:type="dxa"/>
            <w:shd w:val="clear" w:color="auto" w:fill="auto"/>
            <w:noWrap/>
            <w:vAlign w:val="bottom"/>
            <w:hideMark/>
          </w:tcPr>
          <w:p w14:paraId="5CE19857" w14:textId="314D264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559E3106"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0.172</w:t>
            </w:r>
          </w:p>
        </w:tc>
        <w:tc>
          <w:tcPr>
            <w:tcW w:w="756" w:type="dxa"/>
            <w:shd w:val="clear" w:color="auto" w:fill="auto"/>
            <w:noWrap/>
            <w:vAlign w:val="bottom"/>
            <w:hideMark/>
          </w:tcPr>
          <w:p w14:paraId="30CB90D7"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012" w:type="dxa"/>
            <w:shd w:val="clear" w:color="auto" w:fill="auto"/>
            <w:noWrap/>
            <w:vAlign w:val="bottom"/>
            <w:hideMark/>
          </w:tcPr>
          <w:p w14:paraId="0C8063E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34850F39" w14:textId="1D5E7B2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0.164</w:t>
            </w:r>
          </w:p>
        </w:tc>
        <w:tc>
          <w:tcPr>
            <w:tcW w:w="756" w:type="dxa"/>
            <w:shd w:val="clear" w:color="auto" w:fill="auto"/>
            <w:noWrap/>
            <w:vAlign w:val="bottom"/>
            <w:hideMark/>
          </w:tcPr>
          <w:p w14:paraId="6FA5DF09" w14:textId="4944BDC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1038" w:type="dxa"/>
            <w:shd w:val="clear" w:color="auto" w:fill="auto"/>
            <w:noWrap/>
            <w:vAlign w:val="bottom"/>
            <w:hideMark/>
          </w:tcPr>
          <w:p w14:paraId="496A5A99" w14:textId="38965AB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r>
      <w:tr w:rsidR="0021345F" w:rsidRPr="00FA5D23" w14:paraId="5092D1DE" w14:textId="77777777" w:rsidTr="0021345F">
        <w:trPr>
          <w:trHeight w:val="337"/>
        </w:trPr>
        <w:tc>
          <w:tcPr>
            <w:tcW w:w="1615" w:type="dxa"/>
            <w:shd w:val="clear" w:color="auto" w:fill="auto"/>
            <w:noWrap/>
            <w:vAlign w:val="bottom"/>
            <w:hideMark/>
          </w:tcPr>
          <w:p w14:paraId="1708E55B" w14:textId="0DA7F6DE"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HR</w:t>
            </w:r>
          </w:p>
        </w:tc>
        <w:tc>
          <w:tcPr>
            <w:tcW w:w="1350" w:type="dxa"/>
            <w:shd w:val="clear" w:color="auto" w:fill="auto"/>
            <w:noWrap/>
            <w:vAlign w:val="bottom"/>
            <w:hideMark/>
          </w:tcPr>
          <w:p w14:paraId="4B5390AD"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-0.078</w:t>
            </w:r>
          </w:p>
        </w:tc>
        <w:tc>
          <w:tcPr>
            <w:tcW w:w="810" w:type="dxa"/>
            <w:shd w:val="clear" w:color="auto" w:fill="auto"/>
            <w:noWrap/>
            <w:vAlign w:val="bottom"/>
            <w:hideMark/>
          </w:tcPr>
          <w:p w14:paraId="5FE214A9"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0.021</w:t>
            </w:r>
          </w:p>
        </w:tc>
        <w:tc>
          <w:tcPr>
            <w:tcW w:w="1012" w:type="dxa"/>
            <w:shd w:val="clear" w:color="auto" w:fill="auto"/>
            <w:noWrap/>
            <w:vAlign w:val="bottom"/>
            <w:hideMark/>
          </w:tcPr>
          <w:p w14:paraId="7F3F9319"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0.0002</w:t>
            </w:r>
          </w:p>
        </w:tc>
        <w:tc>
          <w:tcPr>
            <w:tcW w:w="1336" w:type="dxa"/>
            <w:shd w:val="clear" w:color="auto" w:fill="auto"/>
            <w:noWrap/>
            <w:vAlign w:val="bottom"/>
            <w:hideMark/>
          </w:tcPr>
          <w:p w14:paraId="44FB2203" w14:textId="5BDD8BE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-0.080</w:t>
            </w:r>
          </w:p>
        </w:tc>
        <w:tc>
          <w:tcPr>
            <w:tcW w:w="756" w:type="dxa"/>
            <w:shd w:val="clear" w:color="auto" w:fill="auto"/>
            <w:noWrap/>
            <w:vAlign w:val="bottom"/>
            <w:hideMark/>
          </w:tcPr>
          <w:p w14:paraId="7154B7B6" w14:textId="5E8EA45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1012" w:type="dxa"/>
            <w:shd w:val="clear" w:color="auto" w:fill="auto"/>
            <w:noWrap/>
            <w:vAlign w:val="bottom"/>
            <w:hideMark/>
          </w:tcPr>
          <w:p w14:paraId="5A18AD2A" w14:textId="1B8ABF1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0.0002</w:t>
            </w:r>
          </w:p>
        </w:tc>
        <w:tc>
          <w:tcPr>
            <w:tcW w:w="1336" w:type="dxa"/>
            <w:shd w:val="clear" w:color="auto" w:fill="auto"/>
            <w:noWrap/>
            <w:vAlign w:val="bottom"/>
            <w:hideMark/>
          </w:tcPr>
          <w:p w14:paraId="7FB7FB65"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-0.067</w:t>
            </w:r>
          </w:p>
        </w:tc>
        <w:tc>
          <w:tcPr>
            <w:tcW w:w="756" w:type="dxa"/>
            <w:shd w:val="clear" w:color="auto" w:fill="auto"/>
            <w:noWrap/>
            <w:vAlign w:val="bottom"/>
            <w:hideMark/>
          </w:tcPr>
          <w:p w14:paraId="50345B69"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0.022</w:t>
            </w:r>
          </w:p>
        </w:tc>
        <w:tc>
          <w:tcPr>
            <w:tcW w:w="1012" w:type="dxa"/>
            <w:shd w:val="clear" w:color="auto" w:fill="auto"/>
            <w:noWrap/>
            <w:vAlign w:val="bottom"/>
            <w:hideMark/>
          </w:tcPr>
          <w:p w14:paraId="03A39F98" w14:textId="777777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0.0021</w:t>
            </w:r>
          </w:p>
        </w:tc>
        <w:tc>
          <w:tcPr>
            <w:tcW w:w="1336" w:type="dxa"/>
            <w:shd w:val="clear" w:color="auto" w:fill="auto"/>
            <w:noWrap/>
            <w:vAlign w:val="bottom"/>
            <w:hideMark/>
          </w:tcPr>
          <w:p w14:paraId="372E3288" w14:textId="76AE767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-0.069</w:t>
            </w:r>
          </w:p>
        </w:tc>
        <w:tc>
          <w:tcPr>
            <w:tcW w:w="756" w:type="dxa"/>
            <w:shd w:val="clear" w:color="auto" w:fill="auto"/>
            <w:noWrap/>
            <w:vAlign w:val="bottom"/>
            <w:hideMark/>
          </w:tcPr>
          <w:p w14:paraId="02555A9C" w14:textId="25EF734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1038" w:type="dxa"/>
            <w:shd w:val="clear" w:color="auto" w:fill="auto"/>
            <w:noWrap/>
            <w:vAlign w:val="bottom"/>
            <w:hideMark/>
          </w:tcPr>
          <w:p w14:paraId="1F81C5ED" w14:textId="1F50FC4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0.0021</w:t>
            </w:r>
          </w:p>
        </w:tc>
      </w:tr>
    </w:tbl>
    <w:p w14:paraId="7FBE4905" w14:textId="01176E8A" w:rsidR="00974ACC" w:rsidRPr="00FA5D23" w:rsidRDefault="00974ACC">
      <w:pPr>
        <w:rPr>
          <w:rFonts w:ascii="Times New Roman" w:eastAsia="Times New Roman" w:hAnsi="Times New Roman" w:cs="Times New Roman"/>
          <w:color w:val="000000"/>
        </w:rPr>
      </w:pPr>
    </w:p>
    <w:p w14:paraId="22D1B27C" w14:textId="526FE58D" w:rsidR="00D01F80" w:rsidRPr="00FA5D23" w:rsidRDefault="00974ACC" w:rsidP="00D01F8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Absolute and relative 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xml:space="preserve"> at rest and peak were log transformed.</w:t>
      </w:r>
      <w:r w:rsidR="00EE2903" w:rsidRPr="00FA5D23">
        <w:rPr>
          <w:rFonts w:ascii="Times New Roman" w:eastAsia="Times New Roman" w:hAnsi="Times New Roman" w:cs="Times New Roman"/>
          <w:color w:val="000000"/>
        </w:rPr>
        <w:t xml:space="preserve"> Coefficients represent one SD change in CPET variables per one SD increase in diet</w:t>
      </w:r>
      <w:r w:rsidR="005201DF" w:rsidRPr="00FA5D23">
        <w:rPr>
          <w:rFonts w:ascii="Times New Roman" w:eastAsia="Times New Roman" w:hAnsi="Times New Roman" w:cs="Times New Roman"/>
          <w:color w:val="000000"/>
        </w:rPr>
        <w:t>ary</w:t>
      </w:r>
      <w:r w:rsidR="00EE2903" w:rsidRPr="00FA5D23">
        <w:rPr>
          <w:rFonts w:ascii="Times New Roman" w:eastAsia="Times New Roman" w:hAnsi="Times New Roman" w:cs="Times New Roman"/>
          <w:color w:val="000000"/>
        </w:rPr>
        <w:t xml:space="preserve"> score. Model 1 adjusted for sex, age, and total caloric intake. Model 2 adjusted for sex, age, total caloric intake, BMI, smoking status, cholesterol, HDL, systolic blood pressure, hypertension medication use, </w:t>
      </w:r>
      <w:r w:rsidR="000C07D0" w:rsidRPr="00FA5D23">
        <w:rPr>
          <w:rFonts w:ascii="Times New Roman" w:eastAsia="Times New Roman" w:hAnsi="Times New Roman" w:cs="Times New Roman"/>
          <w:color w:val="000000"/>
        </w:rPr>
        <w:t xml:space="preserve">diabetes, </w:t>
      </w:r>
      <w:r w:rsidR="00EE2903" w:rsidRPr="00FA5D23">
        <w:rPr>
          <w:rFonts w:ascii="Times New Roman" w:eastAsia="Times New Roman" w:hAnsi="Times New Roman" w:cs="Times New Roman"/>
          <w:color w:val="000000"/>
        </w:rPr>
        <w:t>and physical activity index. VO</w:t>
      </w:r>
      <w:r w:rsidR="00EE2903" w:rsidRPr="00FA5D23">
        <w:rPr>
          <w:rFonts w:ascii="Times New Roman" w:eastAsia="Times New Roman" w:hAnsi="Times New Roman" w:cs="Times New Roman"/>
          <w:color w:val="000000"/>
          <w:vertAlign w:val="subscript"/>
        </w:rPr>
        <w:t>2</w:t>
      </w:r>
      <w:r w:rsidR="00EE2903" w:rsidRPr="00FA5D23">
        <w:rPr>
          <w:rFonts w:ascii="Times New Roman" w:eastAsia="Times New Roman" w:hAnsi="Times New Roman" w:cs="Times New Roman"/>
          <w:color w:val="000000"/>
        </w:rPr>
        <w:t xml:space="preserve"> variables were additionally adjusted for resting heart rate, and resting heart rate was adjusted for peak relative VO</w:t>
      </w:r>
      <w:r w:rsidR="00EE2903" w:rsidRPr="00FA5D23">
        <w:rPr>
          <w:rFonts w:ascii="Times New Roman" w:eastAsia="Times New Roman" w:hAnsi="Times New Roman" w:cs="Times New Roman"/>
          <w:color w:val="000000"/>
          <w:vertAlign w:val="subscript"/>
        </w:rPr>
        <w:t>2</w:t>
      </w:r>
      <w:r w:rsidR="00E26854" w:rsidRPr="00FA5D23">
        <w:rPr>
          <w:rFonts w:ascii="Times New Roman" w:eastAsia="Times New Roman" w:hAnsi="Times New Roman" w:cs="Times New Roman"/>
          <w:color w:val="000000"/>
          <w:vertAlign w:val="subscript"/>
        </w:rPr>
        <w:t xml:space="preserve"> </w:t>
      </w:r>
      <w:r w:rsidR="00E26854" w:rsidRPr="00FA5D23">
        <w:rPr>
          <w:rFonts w:ascii="Times New Roman" w:eastAsia="Times New Roman" w:hAnsi="Times New Roman" w:cs="Times New Roman"/>
          <w:color w:val="000000"/>
        </w:rPr>
        <w:t>in both models</w:t>
      </w:r>
      <w:r w:rsidR="00EE2903" w:rsidRPr="00FA5D23">
        <w:rPr>
          <w:rFonts w:ascii="Times New Roman" w:eastAsia="Times New Roman" w:hAnsi="Times New Roman" w:cs="Times New Roman"/>
          <w:color w:val="000000"/>
        </w:rPr>
        <w:t xml:space="preserve">. </w:t>
      </w:r>
      <w:r w:rsidR="00D01F80" w:rsidRPr="00FA5D23">
        <w:rPr>
          <w:rFonts w:ascii="Times New Roman" w:eastAsia="Times New Roman" w:hAnsi="Times New Roman" w:cs="Times New Roman"/>
          <w:color w:val="000000"/>
        </w:rPr>
        <w:t>P-values were adjusted for false discovery rate of 5% for each predictor (diet) variable.</w:t>
      </w:r>
    </w:p>
    <w:p w14:paraId="71008641" w14:textId="2EA00690" w:rsidR="00416262" w:rsidRPr="00FA5D23" w:rsidRDefault="00416262">
      <w:pPr>
        <w:rPr>
          <w:rFonts w:ascii="Times New Roman" w:eastAsia="Times New Roman" w:hAnsi="Times New Roman" w:cs="Times New Roman"/>
          <w:color w:val="000000"/>
        </w:rPr>
      </w:pPr>
    </w:p>
    <w:p w14:paraId="3F6B3EB7" w14:textId="77777777" w:rsidR="0030687A" w:rsidRPr="00FA5D23" w:rsidRDefault="0030687A">
      <w:pPr>
        <w:rPr>
          <w:rFonts w:ascii="Times New Roman" w:eastAsia="Times New Roman" w:hAnsi="Times New Roman" w:cs="Times New Roman"/>
          <w:b/>
          <w:bCs/>
          <w:color w:val="000000"/>
        </w:rPr>
        <w:sectPr w:rsidR="0030687A" w:rsidRPr="00FA5D23" w:rsidSect="0030687A">
          <w:pgSz w:w="15840" w:h="12240" w:orient="landscape"/>
          <w:pgMar w:top="720" w:right="720" w:bottom="720" w:left="720" w:header="720" w:footer="720" w:gutter="0"/>
          <w:cols w:space="720"/>
          <w:docGrid w:linePitch="360"/>
        </w:sectPr>
      </w:pPr>
    </w:p>
    <w:p w14:paraId="58C517E9" w14:textId="1B0BF60D" w:rsidR="00EE2903" w:rsidRPr="00FA5D23" w:rsidRDefault="00416262">
      <w:pPr>
        <w:rPr>
          <w:rFonts w:ascii="Times New Roman" w:eastAsia="Times New Roman" w:hAnsi="Times New Roman" w:cs="Times New Roman"/>
          <w:color w:val="000000"/>
        </w:rPr>
      </w:pPr>
      <w:bookmarkStart w:id="6" w:name="Table5"/>
      <w:r w:rsidRPr="00FA5D23">
        <w:rPr>
          <w:rFonts w:ascii="Times New Roman" w:eastAsia="Times New Roman" w:hAnsi="Times New Roman" w:cs="Times New Roman"/>
          <w:b/>
          <w:bCs/>
          <w:color w:val="000000"/>
        </w:rPr>
        <w:lastRenderedPageBreak/>
        <w:t>Supple</w:t>
      </w:r>
      <w:r w:rsidR="00591B72">
        <w:rPr>
          <w:rFonts w:ascii="Times New Roman" w:eastAsia="Times New Roman" w:hAnsi="Times New Roman" w:cs="Times New Roman"/>
          <w:b/>
          <w:bCs/>
          <w:color w:val="000000"/>
        </w:rPr>
        <w:t>mentary</w:t>
      </w:r>
      <w:r w:rsidRPr="00FA5D23">
        <w:rPr>
          <w:rFonts w:ascii="Times New Roman" w:eastAsia="Times New Roman" w:hAnsi="Times New Roman" w:cs="Times New Roman"/>
          <w:b/>
          <w:bCs/>
          <w:color w:val="000000"/>
        </w:rPr>
        <w:t xml:space="preserve"> Table 5</w:t>
      </w:r>
      <w:bookmarkEnd w:id="6"/>
      <w:r w:rsidRPr="00FA5D23">
        <w:rPr>
          <w:rFonts w:ascii="Times New Roman" w:eastAsia="Times New Roman" w:hAnsi="Times New Roman" w:cs="Times New Roman"/>
          <w:b/>
          <w:bCs/>
          <w:color w:val="000000"/>
        </w:rPr>
        <w:t>:</w:t>
      </w:r>
      <w:r w:rsidRPr="00FA5D23">
        <w:rPr>
          <w:rFonts w:ascii="Times New Roman" w:eastAsia="Times New Roman" w:hAnsi="Times New Roman" w:cs="Times New Roman"/>
          <w:color w:val="000000"/>
        </w:rPr>
        <w:t xml:space="preserve"> </w:t>
      </w:r>
      <w:r w:rsidR="007235DE" w:rsidRPr="00FA5D23">
        <w:rPr>
          <w:rFonts w:ascii="Times New Roman" w:eastAsia="Times New Roman" w:hAnsi="Times New Roman" w:cs="Times New Roman"/>
          <w:color w:val="000000"/>
        </w:rPr>
        <w:t>Regression coefficients for interaction of age, sex, and BMI on</w:t>
      </w:r>
      <w:r w:rsidRPr="00FA5D23">
        <w:rPr>
          <w:rFonts w:ascii="Times New Roman" w:eastAsia="Times New Roman" w:hAnsi="Times New Roman" w:cs="Times New Roman"/>
          <w:color w:val="000000"/>
        </w:rPr>
        <w:t xml:space="preserve"> the associations of dietary patterns and CPET variables</w:t>
      </w:r>
    </w:p>
    <w:p w14:paraId="575C72DA" w14:textId="10AEEF90" w:rsidR="00416262" w:rsidRPr="00FA5D23" w:rsidRDefault="00416262">
      <w:pPr>
        <w:rPr>
          <w:rFonts w:ascii="Times New Roman" w:eastAsia="Times New Roman" w:hAnsi="Times New Roman" w:cs="Times New Roman"/>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90"/>
        <w:gridCol w:w="1640"/>
        <w:gridCol w:w="1336"/>
        <w:gridCol w:w="756"/>
        <w:gridCol w:w="1598"/>
        <w:gridCol w:w="1012"/>
      </w:tblGrid>
      <w:tr w:rsidR="00FA5D23" w:rsidRPr="00FA5D23" w14:paraId="167181A4" w14:textId="1E154743" w:rsidTr="00FA5D23">
        <w:trPr>
          <w:trHeight w:val="20"/>
        </w:trPr>
        <w:tc>
          <w:tcPr>
            <w:tcW w:w="2965" w:type="dxa"/>
            <w:shd w:val="clear" w:color="auto" w:fill="auto"/>
            <w:noWrap/>
            <w:hideMark/>
          </w:tcPr>
          <w:p w14:paraId="1F866068" w14:textId="77777777" w:rsidR="00FA5D23" w:rsidRPr="00FA5D23" w:rsidRDefault="00FA5D23" w:rsidP="00B25AD6">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CPET Variable</w:t>
            </w:r>
          </w:p>
        </w:tc>
        <w:tc>
          <w:tcPr>
            <w:tcW w:w="790" w:type="dxa"/>
            <w:shd w:val="clear" w:color="auto" w:fill="auto"/>
            <w:noWrap/>
            <w:hideMark/>
          </w:tcPr>
          <w:p w14:paraId="012D41D6" w14:textId="77777777" w:rsidR="00FA5D23" w:rsidRPr="00FA5D23" w:rsidRDefault="00FA5D23" w:rsidP="00B25AD6">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Diet</w:t>
            </w:r>
          </w:p>
        </w:tc>
        <w:tc>
          <w:tcPr>
            <w:tcW w:w="1640" w:type="dxa"/>
            <w:shd w:val="clear" w:color="auto" w:fill="auto"/>
            <w:noWrap/>
            <w:hideMark/>
          </w:tcPr>
          <w:p w14:paraId="4043703B" w14:textId="77777777" w:rsidR="00FA5D23" w:rsidRPr="00FA5D23" w:rsidRDefault="00FA5D23" w:rsidP="00B25AD6">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Subgroup</w:t>
            </w:r>
          </w:p>
        </w:tc>
        <w:tc>
          <w:tcPr>
            <w:tcW w:w="1336" w:type="dxa"/>
            <w:shd w:val="clear" w:color="auto" w:fill="auto"/>
            <w:noWrap/>
            <w:hideMark/>
          </w:tcPr>
          <w:p w14:paraId="763557D4" w14:textId="04E8727F" w:rsidR="00FA5D23" w:rsidRPr="00FA5D23" w:rsidRDefault="00FA5D23" w:rsidP="00B25AD6">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hideMark/>
          </w:tcPr>
          <w:p w14:paraId="777767DC" w14:textId="77777777" w:rsidR="00FA5D23" w:rsidRPr="00FA5D23" w:rsidRDefault="00FA5D23" w:rsidP="00B25AD6">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598" w:type="dxa"/>
            <w:shd w:val="clear" w:color="auto" w:fill="auto"/>
            <w:noWrap/>
            <w:hideMark/>
          </w:tcPr>
          <w:p w14:paraId="3AD848E6" w14:textId="3A0AFA77" w:rsidR="00FA5D23" w:rsidRPr="00FA5D23" w:rsidRDefault="00FA5D23" w:rsidP="00B25AD6">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Interaction</w:t>
            </w:r>
            <w:r w:rsidRPr="00FA5D23">
              <w:rPr>
                <w:rFonts w:ascii="Times New Roman" w:eastAsia="Times New Roman" w:hAnsi="Times New Roman" w:cs="Times New Roman"/>
                <w:b/>
                <w:bCs/>
                <w:color w:val="000000"/>
              </w:rPr>
              <w:t xml:space="preserve"> p</w:t>
            </w:r>
          </w:p>
        </w:tc>
        <w:tc>
          <w:tcPr>
            <w:tcW w:w="990" w:type="dxa"/>
          </w:tcPr>
          <w:p w14:paraId="315BA24B" w14:textId="5993545B" w:rsidR="00FA5D23" w:rsidRPr="00FA5D23" w:rsidRDefault="00FA5D23" w:rsidP="00B25AD6">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FDR p</w:t>
            </w:r>
          </w:p>
        </w:tc>
      </w:tr>
      <w:tr w:rsidR="00FA5D23" w:rsidRPr="00FA5D23" w14:paraId="55F19B3B" w14:textId="4177B49F" w:rsidTr="00FA5D23">
        <w:trPr>
          <w:trHeight w:val="20"/>
        </w:trPr>
        <w:tc>
          <w:tcPr>
            <w:tcW w:w="2965" w:type="dxa"/>
            <w:vMerge w:val="restart"/>
            <w:shd w:val="clear" w:color="auto" w:fill="auto"/>
            <w:noWrap/>
            <w:hideMark/>
          </w:tcPr>
          <w:p w14:paraId="1B871B24" w14:textId="66A0C069" w:rsidR="00FA5D23" w:rsidRPr="00FA5D23" w:rsidRDefault="00FA5D23" w:rsidP="00FA5D23">
            <w:pPr>
              <w:rPr>
                <w:rFonts w:ascii="Times New Roman" w:eastAsia="Times New Roman" w:hAnsi="Times New Roman" w:cs="Times New Roman"/>
                <w:color w:val="000000"/>
              </w:rPr>
            </w:pPr>
            <w:r>
              <w:rPr>
                <w:rFonts w:ascii="Times New Roman" w:hAnsi="Times New Roman" w:cs="Times New Roman"/>
              </w:rPr>
              <w:t>Peak</w:t>
            </w:r>
            <w:r w:rsidRPr="00FA5D23">
              <w:rPr>
                <w:rFonts w:ascii="Times New Roman" w:hAnsi="Times New Roman" w:cs="Times New Roman"/>
              </w:rPr>
              <w:t xml:space="preserve"> Relative VO</w:t>
            </w:r>
            <w:r w:rsidRPr="00FA5D23">
              <w:rPr>
                <w:rFonts w:ascii="Times New Roman" w:hAnsi="Times New Roman" w:cs="Times New Roman"/>
                <w:vertAlign w:val="subscript"/>
              </w:rPr>
              <w:t>2</w:t>
            </w:r>
          </w:p>
        </w:tc>
        <w:tc>
          <w:tcPr>
            <w:tcW w:w="790" w:type="dxa"/>
            <w:vMerge w:val="restart"/>
            <w:shd w:val="clear" w:color="auto" w:fill="auto"/>
            <w:noWrap/>
            <w:hideMark/>
          </w:tcPr>
          <w:p w14:paraId="2928EE26" w14:textId="1A190B42"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hideMark/>
          </w:tcPr>
          <w:p w14:paraId="2244F8E1" w14:textId="4B9B4E49"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hideMark/>
          </w:tcPr>
          <w:p w14:paraId="4B0C97BE" w14:textId="2688BB61"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0.175</w:t>
            </w:r>
          </w:p>
        </w:tc>
        <w:tc>
          <w:tcPr>
            <w:tcW w:w="756" w:type="dxa"/>
            <w:shd w:val="clear" w:color="auto" w:fill="auto"/>
            <w:noWrap/>
            <w:hideMark/>
          </w:tcPr>
          <w:p w14:paraId="3D264338" w14:textId="393647F2"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1598" w:type="dxa"/>
            <w:shd w:val="clear" w:color="auto" w:fill="auto"/>
            <w:noWrap/>
            <w:hideMark/>
          </w:tcPr>
          <w:p w14:paraId="7FED8418" w14:textId="3B4E0AF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tcPr>
          <w:p w14:paraId="285921C9" w14:textId="0F13C5E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2A191563" w14:textId="37FC8F7B" w:rsidTr="00284E26">
        <w:trPr>
          <w:trHeight w:val="20"/>
        </w:trPr>
        <w:tc>
          <w:tcPr>
            <w:tcW w:w="2965" w:type="dxa"/>
            <w:vMerge/>
            <w:shd w:val="clear" w:color="auto" w:fill="auto"/>
            <w:noWrap/>
            <w:hideMark/>
          </w:tcPr>
          <w:p w14:paraId="30DD12DB" w14:textId="782612B9"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2C292F08" w14:textId="115387AF"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42FE06B8" w14:textId="349FBFCF"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hideMark/>
          </w:tcPr>
          <w:p w14:paraId="26549F41" w14:textId="39BA6F6E"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0.165</w:t>
            </w:r>
          </w:p>
        </w:tc>
        <w:tc>
          <w:tcPr>
            <w:tcW w:w="756" w:type="dxa"/>
            <w:shd w:val="clear" w:color="auto" w:fill="auto"/>
            <w:noWrap/>
            <w:hideMark/>
          </w:tcPr>
          <w:p w14:paraId="176E555C" w14:textId="1558AE15"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598" w:type="dxa"/>
            <w:shd w:val="clear" w:color="auto" w:fill="auto"/>
            <w:noWrap/>
            <w:vAlign w:val="center"/>
            <w:hideMark/>
          </w:tcPr>
          <w:p w14:paraId="7ECD6E9A" w14:textId="63ECF906"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0.70</w:t>
            </w:r>
          </w:p>
        </w:tc>
        <w:tc>
          <w:tcPr>
            <w:tcW w:w="990" w:type="dxa"/>
            <w:vAlign w:val="center"/>
          </w:tcPr>
          <w:p w14:paraId="6F193B12" w14:textId="1A15F356"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0.94</w:t>
            </w:r>
          </w:p>
        </w:tc>
      </w:tr>
      <w:tr w:rsidR="00FA5D23" w:rsidRPr="00FA5D23" w14:paraId="23B1E449" w14:textId="7BD433FF" w:rsidTr="00284E26">
        <w:trPr>
          <w:trHeight w:val="20"/>
        </w:trPr>
        <w:tc>
          <w:tcPr>
            <w:tcW w:w="2965" w:type="dxa"/>
            <w:vMerge/>
            <w:shd w:val="clear" w:color="auto" w:fill="auto"/>
            <w:noWrap/>
          </w:tcPr>
          <w:p w14:paraId="1616CB4F" w14:textId="680953C9"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03826594"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tcPr>
          <w:p w14:paraId="3C7F8401" w14:textId="2B7336F0"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tcPr>
          <w:p w14:paraId="02F7FEC5" w14:textId="583903CE"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0.169</w:t>
            </w:r>
          </w:p>
        </w:tc>
        <w:tc>
          <w:tcPr>
            <w:tcW w:w="756" w:type="dxa"/>
            <w:shd w:val="clear" w:color="auto" w:fill="auto"/>
            <w:noWrap/>
          </w:tcPr>
          <w:p w14:paraId="7EF58E53" w14:textId="12F95300"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1598" w:type="dxa"/>
            <w:shd w:val="clear" w:color="auto" w:fill="auto"/>
            <w:noWrap/>
            <w:vAlign w:val="center"/>
          </w:tcPr>
          <w:p w14:paraId="2D62004A" w14:textId="3DD05CB4"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16DBC4E3" w14:textId="5724E77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7A5B73CE" w14:textId="2548C5C1" w:rsidTr="00284E26">
        <w:trPr>
          <w:trHeight w:val="20"/>
        </w:trPr>
        <w:tc>
          <w:tcPr>
            <w:tcW w:w="2965" w:type="dxa"/>
            <w:vMerge/>
            <w:shd w:val="clear" w:color="auto" w:fill="auto"/>
            <w:noWrap/>
          </w:tcPr>
          <w:p w14:paraId="7A8F9058" w14:textId="31E1BCE4"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70A17946"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7DB675A0" w14:textId="2CBC63E9"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tcPr>
          <w:p w14:paraId="5BCB7D6D" w14:textId="3A0061D5"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0.147</w:t>
            </w:r>
          </w:p>
        </w:tc>
        <w:tc>
          <w:tcPr>
            <w:tcW w:w="756" w:type="dxa"/>
            <w:shd w:val="clear" w:color="auto" w:fill="auto"/>
            <w:noWrap/>
          </w:tcPr>
          <w:p w14:paraId="289793A5" w14:textId="50520916"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1598" w:type="dxa"/>
            <w:shd w:val="clear" w:color="auto" w:fill="auto"/>
            <w:noWrap/>
            <w:vAlign w:val="center"/>
          </w:tcPr>
          <w:p w14:paraId="5A07DAA3" w14:textId="007C319B"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0.43</w:t>
            </w:r>
          </w:p>
        </w:tc>
        <w:tc>
          <w:tcPr>
            <w:tcW w:w="990" w:type="dxa"/>
            <w:vAlign w:val="center"/>
          </w:tcPr>
          <w:p w14:paraId="73D7311C" w14:textId="3787B7F0" w:rsidR="00FA5D23" w:rsidRPr="00FA5D23" w:rsidRDefault="00FA5D23" w:rsidP="00FA5D23">
            <w:pPr>
              <w:jc w:val="right"/>
              <w:rPr>
                <w:rFonts w:ascii="Times New Roman" w:eastAsia="Helvetica" w:hAnsi="Times New Roman" w:cs="Times New Roman"/>
                <w:color w:val="000000"/>
              </w:rPr>
            </w:pPr>
            <w:r w:rsidRPr="00FA5D23">
              <w:rPr>
                <w:rFonts w:ascii="Times New Roman" w:eastAsia="Helvetica" w:hAnsi="Times New Roman" w:cs="Times New Roman"/>
                <w:color w:val="000000"/>
              </w:rPr>
              <w:t>0.94</w:t>
            </w:r>
          </w:p>
        </w:tc>
      </w:tr>
      <w:tr w:rsidR="00FA5D23" w:rsidRPr="00FA5D23" w14:paraId="722F1B39" w14:textId="6EE537D6" w:rsidTr="00284E26">
        <w:trPr>
          <w:trHeight w:val="20"/>
        </w:trPr>
        <w:tc>
          <w:tcPr>
            <w:tcW w:w="2965" w:type="dxa"/>
            <w:vMerge/>
            <w:shd w:val="clear" w:color="auto" w:fill="auto"/>
            <w:noWrap/>
          </w:tcPr>
          <w:p w14:paraId="3C43C86C" w14:textId="1F8CDFF8"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0F6CB07F"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vAlign w:val="bottom"/>
          </w:tcPr>
          <w:p w14:paraId="57BBB08E"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tcPr>
          <w:p w14:paraId="56712F2C" w14:textId="304AFFE2"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0.173</w:t>
            </w:r>
          </w:p>
        </w:tc>
        <w:tc>
          <w:tcPr>
            <w:tcW w:w="756" w:type="dxa"/>
            <w:shd w:val="clear" w:color="auto" w:fill="auto"/>
            <w:noWrap/>
          </w:tcPr>
          <w:p w14:paraId="4F2B80ED" w14:textId="750E1A7F"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598" w:type="dxa"/>
            <w:shd w:val="clear" w:color="auto" w:fill="auto"/>
            <w:noWrap/>
            <w:vAlign w:val="center"/>
          </w:tcPr>
          <w:p w14:paraId="52FDEB0C" w14:textId="7D81402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6A9C0872" w14:textId="62860A8D" w:rsidR="00FA5D23" w:rsidRPr="00FA5D23" w:rsidRDefault="00FA5D23" w:rsidP="00FA5D23">
            <w:pPr>
              <w:jc w:val="right"/>
              <w:rPr>
                <w:rFonts w:ascii="Times New Roman" w:hAnsi="Times New Roman" w:cs="Times New Roman"/>
              </w:rPr>
            </w:pPr>
            <w:r w:rsidRPr="00FA5D23">
              <w:rPr>
                <w:rFonts w:ascii="Times New Roman" w:hAnsi="Times New Roman" w:cs="Times New Roman"/>
              </w:rPr>
              <w:t>-</w:t>
            </w:r>
          </w:p>
        </w:tc>
      </w:tr>
      <w:tr w:rsidR="00FA5D23" w:rsidRPr="00FA5D23" w14:paraId="32E6EEFC" w14:textId="01302A35" w:rsidTr="00284E26">
        <w:trPr>
          <w:trHeight w:val="20"/>
        </w:trPr>
        <w:tc>
          <w:tcPr>
            <w:tcW w:w="2965" w:type="dxa"/>
            <w:vMerge/>
            <w:shd w:val="clear" w:color="auto" w:fill="auto"/>
            <w:noWrap/>
          </w:tcPr>
          <w:p w14:paraId="1434612E" w14:textId="35B5C631"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3880E4C6"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3D54936"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tcPr>
          <w:p w14:paraId="686668D1" w14:textId="6AC194EC"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0.170</w:t>
            </w:r>
          </w:p>
        </w:tc>
        <w:tc>
          <w:tcPr>
            <w:tcW w:w="756" w:type="dxa"/>
            <w:shd w:val="clear" w:color="auto" w:fill="auto"/>
            <w:noWrap/>
          </w:tcPr>
          <w:p w14:paraId="3BD00FB7" w14:textId="520E2325"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1598" w:type="dxa"/>
            <w:shd w:val="clear" w:color="auto" w:fill="auto"/>
            <w:noWrap/>
            <w:vAlign w:val="center"/>
          </w:tcPr>
          <w:p w14:paraId="37F7A7A3" w14:textId="59CFCE0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0.94</w:t>
            </w:r>
          </w:p>
        </w:tc>
        <w:tc>
          <w:tcPr>
            <w:tcW w:w="990" w:type="dxa"/>
            <w:vAlign w:val="center"/>
          </w:tcPr>
          <w:p w14:paraId="2FCFD413" w14:textId="141FFD0C"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0.94</w:t>
            </w:r>
          </w:p>
        </w:tc>
      </w:tr>
      <w:tr w:rsidR="00FA5D23" w:rsidRPr="00FA5D23" w14:paraId="4982A524" w14:textId="6E1F0EDF" w:rsidTr="00284E26">
        <w:trPr>
          <w:trHeight w:val="20"/>
        </w:trPr>
        <w:tc>
          <w:tcPr>
            <w:tcW w:w="2965" w:type="dxa"/>
            <w:vMerge/>
            <w:shd w:val="clear" w:color="auto" w:fill="auto"/>
            <w:noWrap/>
          </w:tcPr>
          <w:p w14:paraId="606AFA0F" w14:textId="49DD5F1A"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307FA5A"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641C0D8F"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tcPr>
          <w:p w14:paraId="23411001" w14:textId="242AF98C"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0.188</w:t>
            </w:r>
          </w:p>
        </w:tc>
        <w:tc>
          <w:tcPr>
            <w:tcW w:w="756" w:type="dxa"/>
            <w:shd w:val="clear" w:color="auto" w:fill="auto"/>
            <w:noWrap/>
          </w:tcPr>
          <w:p w14:paraId="120FB3CF" w14:textId="60CA1D3A"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598" w:type="dxa"/>
            <w:shd w:val="clear" w:color="auto" w:fill="auto"/>
            <w:noWrap/>
            <w:vAlign w:val="center"/>
          </w:tcPr>
          <w:p w14:paraId="7F71BD93" w14:textId="4750C776"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0.68</w:t>
            </w:r>
          </w:p>
        </w:tc>
        <w:tc>
          <w:tcPr>
            <w:tcW w:w="990" w:type="dxa"/>
            <w:vAlign w:val="center"/>
          </w:tcPr>
          <w:p w14:paraId="388A7DC5" w14:textId="0100D881"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0.94</w:t>
            </w:r>
          </w:p>
        </w:tc>
      </w:tr>
      <w:tr w:rsidR="00FA5D23" w:rsidRPr="00FA5D23" w14:paraId="2C6B9B6F" w14:textId="10B9BA3E" w:rsidTr="00284E26">
        <w:trPr>
          <w:trHeight w:val="20"/>
        </w:trPr>
        <w:tc>
          <w:tcPr>
            <w:tcW w:w="2965" w:type="dxa"/>
            <w:vMerge/>
            <w:shd w:val="clear" w:color="auto" w:fill="auto"/>
            <w:noWrap/>
            <w:hideMark/>
          </w:tcPr>
          <w:p w14:paraId="23805F3E" w14:textId="32025239"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hideMark/>
          </w:tcPr>
          <w:p w14:paraId="0ED29648" w14:textId="34B86016"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hideMark/>
          </w:tcPr>
          <w:p w14:paraId="3FDC09F2" w14:textId="027C476B"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hideMark/>
          </w:tcPr>
          <w:p w14:paraId="77764ED2" w14:textId="7ECC357A"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0.162</w:t>
            </w:r>
          </w:p>
        </w:tc>
        <w:tc>
          <w:tcPr>
            <w:tcW w:w="756" w:type="dxa"/>
            <w:shd w:val="clear" w:color="auto" w:fill="auto"/>
            <w:noWrap/>
            <w:hideMark/>
          </w:tcPr>
          <w:p w14:paraId="10BABA30" w14:textId="73BC2CD8"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598" w:type="dxa"/>
            <w:shd w:val="clear" w:color="auto" w:fill="auto"/>
            <w:noWrap/>
            <w:vAlign w:val="center"/>
            <w:hideMark/>
          </w:tcPr>
          <w:p w14:paraId="66858C7E" w14:textId="4C5411E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402A8AD4" w14:textId="4B4FB809"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1A2F633C" w14:textId="23F06D9C" w:rsidTr="00284E26">
        <w:trPr>
          <w:trHeight w:val="20"/>
        </w:trPr>
        <w:tc>
          <w:tcPr>
            <w:tcW w:w="2965" w:type="dxa"/>
            <w:vMerge/>
            <w:shd w:val="clear" w:color="auto" w:fill="auto"/>
            <w:noWrap/>
            <w:hideMark/>
          </w:tcPr>
          <w:p w14:paraId="3736CD1D" w14:textId="4975CD19"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4C679891"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3D54D402" w14:textId="63A82791"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hideMark/>
          </w:tcPr>
          <w:p w14:paraId="7A5628B0" w14:textId="54BC56A5"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756" w:type="dxa"/>
            <w:shd w:val="clear" w:color="auto" w:fill="auto"/>
            <w:noWrap/>
            <w:hideMark/>
          </w:tcPr>
          <w:p w14:paraId="5663F194" w14:textId="4BC6B762"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598" w:type="dxa"/>
            <w:shd w:val="clear" w:color="auto" w:fill="auto"/>
            <w:noWrap/>
            <w:vAlign w:val="center"/>
            <w:hideMark/>
          </w:tcPr>
          <w:p w14:paraId="5337AE87" w14:textId="4DD9DE9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0.29</w:t>
            </w:r>
          </w:p>
        </w:tc>
        <w:tc>
          <w:tcPr>
            <w:tcW w:w="990" w:type="dxa"/>
            <w:vAlign w:val="center"/>
          </w:tcPr>
          <w:p w14:paraId="59A9D23C" w14:textId="3A3E0C32"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0.64</w:t>
            </w:r>
          </w:p>
        </w:tc>
      </w:tr>
      <w:tr w:rsidR="00FA5D23" w:rsidRPr="00FA5D23" w14:paraId="05D677D4" w14:textId="04A461B7" w:rsidTr="00284E26">
        <w:trPr>
          <w:trHeight w:val="20"/>
        </w:trPr>
        <w:tc>
          <w:tcPr>
            <w:tcW w:w="2965" w:type="dxa"/>
            <w:vMerge/>
            <w:shd w:val="clear" w:color="auto" w:fill="auto"/>
            <w:noWrap/>
          </w:tcPr>
          <w:p w14:paraId="26FEC7BF" w14:textId="4606F01C"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1741A0CA" w14:textId="1AE20FE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tcPr>
          <w:p w14:paraId="4BC213EA" w14:textId="19511066"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tcPr>
          <w:p w14:paraId="6F82CA20" w14:textId="4A32F697"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0.147</w:t>
            </w:r>
          </w:p>
        </w:tc>
        <w:tc>
          <w:tcPr>
            <w:tcW w:w="756" w:type="dxa"/>
            <w:shd w:val="clear" w:color="auto" w:fill="auto"/>
            <w:noWrap/>
          </w:tcPr>
          <w:p w14:paraId="079130D4" w14:textId="268B990E"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598" w:type="dxa"/>
            <w:shd w:val="clear" w:color="auto" w:fill="auto"/>
            <w:noWrap/>
            <w:vAlign w:val="center"/>
          </w:tcPr>
          <w:p w14:paraId="680AEA96" w14:textId="5040971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31456460" w14:textId="58F095E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51086E01" w14:textId="5D997875" w:rsidTr="00284E26">
        <w:trPr>
          <w:trHeight w:val="20"/>
        </w:trPr>
        <w:tc>
          <w:tcPr>
            <w:tcW w:w="2965" w:type="dxa"/>
            <w:vMerge/>
            <w:shd w:val="clear" w:color="auto" w:fill="auto"/>
            <w:noWrap/>
          </w:tcPr>
          <w:p w14:paraId="0FBFB2BF" w14:textId="30D80402"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4838FBBD"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4D1E5DE5" w14:textId="46993E86"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tcPr>
          <w:p w14:paraId="21050B09" w14:textId="1DC1F2D2"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0.120</w:t>
            </w:r>
          </w:p>
        </w:tc>
        <w:tc>
          <w:tcPr>
            <w:tcW w:w="756" w:type="dxa"/>
            <w:shd w:val="clear" w:color="auto" w:fill="auto"/>
            <w:noWrap/>
          </w:tcPr>
          <w:p w14:paraId="598520E0" w14:textId="26C1CCC3"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1598" w:type="dxa"/>
            <w:shd w:val="clear" w:color="auto" w:fill="auto"/>
            <w:noWrap/>
            <w:vAlign w:val="center"/>
          </w:tcPr>
          <w:p w14:paraId="634B0B96" w14:textId="038C9C6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0.32</w:t>
            </w:r>
          </w:p>
        </w:tc>
        <w:tc>
          <w:tcPr>
            <w:tcW w:w="990" w:type="dxa"/>
            <w:vAlign w:val="center"/>
          </w:tcPr>
          <w:p w14:paraId="63AF0F3F" w14:textId="4457C6D9" w:rsidR="00FA5D23" w:rsidRPr="00FA5D23" w:rsidRDefault="00FA5D23" w:rsidP="00FA5D23">
            <w:pPr>
              <w:jc w:val="right"/>
              <w:rPr>
                <w:rFonts w:ascii="Times New Roman" w:eastAsia="Helvetica" w:hAnsi="Times New Roman" w:cs="Times New Roman"/>
                <w:color w:val="000000"/>
              </w:rPr>
            </w:pPr>
            <w:r w:rsidRPr="00FA5D23">
              <w:rPr>
                <w:rFonts w:ascii="Times New Roman" w:eastAsia="Helvetica" w:hAnsi="Times New Roman" w:cs="Times New Roman"/>
                <w:color w:val="000000"/>
              </w:rPr>
              <w:t>0.64</w:t>
            </w:r>
          </w:p>
        </w:tc>
      </w:tr>
      <w:tr w:rsidR="00FA5D23" w:rsidRPr="00FA5D23" w14:paraId="3AA2B701" w14:textId="0AE047E5" w:rsidTr="00284E26">
        <w:trPr>
          <w:trHeight w:val="20"/>
        </w:trPr>
        <w:tc>
          <w:tcPr>
            <w:tcW w:w="2965" w:type="dxa"/>
            <w:vMerge/>
            <w:shd w:val="clear" w:color="auto" w:fill="auto"/>
            <w:noWrap/>
          </w:tcPr>
          <w:p w14:paraId="4B710783" w14:textId="544B1066"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4A39FCB0" w14:textId="361F031E"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vAlign w:val="bottom"/>
          </w:tcPr>
          <w:p w14:paraId="2D9FCC72" w14:textId="2DE19436"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tcPr>
          <w:p w14:paraId="66730974" w14:textId="6909B29F"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0.166</w:t>
            </w:r>
          </w:p>
        </w:tc>
        <w:tc>
          <w:tcPr>
            <w:tcW w:w="756" w:type="dxa"/>
            <w:shd w:val="clear" w:color="auto" w:fill="auto"/>
            <w:noWrap/>
          </w:tcPr>
          <w:p w14:paraId="663E9163" w14:textId="59D4ED7A"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598" w:type="dxa"/>
            <w:shd w:val="clear" w:color="auto" w:fill="auto"/>
            <w:noWrap/>
            <w:vAlign w:val="center"/>
          </w:tcPr>
          <w:p w14:paraId="095C7289" w14:textId="44D532B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w:t>
            </w:r>
            <w:r w:rsidRPr="00FA5D23">
              <w:rPr>
                <w:rFonts w:ascii="Times New Roman" w:eastAsia="Helvetica" w:hAnsi="Times New Roman" w:cs="Times New Roman"/>
                <w:color w:val="000000"/>
              </w:rPr>
              <w:softHyphen/>
            </w:r>
          </w:p>
        </w:tc>
        <w:tc>
          <w:tcPr>
            <w:tcW w:w="990" w:type="dxa"/>
            <w:vAlign w:val="center"/>
          </w:tcPr>
          <w:p w14:paraId="5932D091" w14:textId="2E163323"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w:t>
            </w:r>
          </w:p>
        </w:tc>
      </w:tr>
      <w:tr w:rsidR="00FA5D23" w:rsidRPr="00FA5D23" w14:paraId="0E494381" w14:textId="1BEDA460" w:rsidTr="00284E26">
        <w:trPr>
          <w:trHeight w:val="20"/>
        </w:trPr>
        <w:tc>
          <w:tcPr>
            <w:tcW w:w="2965" w:type="dxa"/>
            <w:vMerge/>
            <w:shd w:val="clear" w:color="auto" w:fill="auto"/>
            <w:noWrap/>
          </w:tcPr>
          <w:p w14:paraId="0F5374E9"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FB8D66E"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106EDE3" w14:textId="0934B0BA"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tcPr>
          <w:p w14:paraId="41E0F295" w14:textId="23199F9F"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0.151</w:t>
            </w:r>
          </w:p>
        </w:tc>
        <w:tc>
          <w:tcPr>
            <w:tcW w:w="756" w:type="dxa"/>
            <w:shd w:val="clear" w:color="auto" w:fill="auto"/>
            <w:noWrap/>
          </w:tcPr>
          <w:p w14:paraId="6DC72527" w14:textId="7E2AD4BA"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598" w:type="dxa"/>
            <w:shd w:val="clear" w:color="auto" w:fill="auto"/>
            <w:noWrap/>
            <w:vAlign w:val="center"/>
          </w:tcPr>
          <w:p w14:paraId="0BE94002" w14:textId="6EBF1299"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0.65</w:t>
            </w:r>
          </w:p>
        </w:tc>
        <w:tc>
          <w:tcPr>
            <w:tcW w:w="990" w:type="dxa"/>
            <w:vAlign w:val="center"/>
          </w:tcPr>
          <w:p w14:paraId="06C7BEBC" w14:textId="33397C82"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0.74</w:t>
            </w:r>
          </w:p>
        </w:tc>
      </w:tr>
      <w:tr w:rsidR="00FA5D23" w:rsidRPr="00FA5D23" w14:paraId="5D897F8F" w14:textId="166D1683" w:rsidTr="00284E26">
        <w:trPr>
          <w:trHeight w:val="20"/>
        </w:trPr>
        <w:tc>
          <w:tcPr>
            <w:tcW w:w="2965" w:type="dxa"/>
            <w:vMerge/>
            <w:shd w:val="clear" w:color="auto" w:fill="auto"/>
            <w:noWrap/>
          </w:tcPr>
          <w:p w14:paraId="2BAF56E0"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0A48CE5"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3BDE58A" w14:textId="6E177E99"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tcPr>
          <w:p w14:paraId="671BA963" w14:textId="60DDDBBB"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0.154</w:t>
            </w:r>
          </w:p>
        </w:tc>
        <w:tc>
          <w:tcPr>
            <w:tcW w:w="756" w:type="dxa"/>
            <w:shd w:val="clear" w:color="auto" w:fill="auto"/>
            <w:noWrap/>
          </w:tcPr>
          <w:p w14:paraId="2B3E207F" w14:textId="4B812B1F"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598" w:type="dxa"/>
            <w:shd w:val="clear" w:color="auto" w:fill="auto"/>
            <w:noWrap/>
            <w:vAlign w:val="center"/>
          </w:tcPr>
          <w:p w14:paraId="09716056" w14:textId="6AB3CD8B"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0.74</w:t>
            </w:r>
          </w:p>
        </w:tc>
        <w:tc>
          <w:tcPr>
            <w:tcW w:w="990" w:type="dxa"/>
            <w:vAlign w:val="center"/>
          </w:tcPr>
          <w:p w14:paraId="72056C8A" w14:textId="0EE12B16"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0.74</w:t>
            </w:r>
          </w:p>
        </w:tc>
      </w:tr>
      <w:tr w:rsidR="00FA5D23" w:rsidRPr="00FA5D23" w14:paraId="00611DCD" w14:textId="5D90679D" w:rsidTr="004624B5">
        <w:trPr>
          <w:trHeight w:val="20"/>
        </w:trPr>
        <w:tc>
          <w:tcPr>
            <w:tcW w:w="2965" w:type="dxa"/>
            <w:vMerge w:val="restart"/>
            <w:shd w:val="clear" w:color="auto" w:fill="auto"/>
            <w:noWrap/>
            <w:hideMark/>
          </w:tcPr>
          <w:p w14:paraId="340EF4CD" w14:textId="2F70E2B0" w:rsidR="00FA5D23" w:rsidRPr="00FA5D23" w:rsidRDefault="00FA5D23" w:rsidP="00FA5D23">
            <w:pPr>
              <w:rPr>
                <w:rFonts w:ascii="Times New Roman" w:eastAsia="Times New Roman" w:hAnsi="Times New Roman" w:cs="Times New Roman"/>
                <w:color w:val="000000"/>
              </w:rPr>
            </w:pPr>
            <w:r>
              <w:rPr>
                <w:rFonts w:ascii="Times New Roman" w:hAnsi="Times New Roman" w:cs="Times New Roman"/>
              </w:rPr>
              <w:t>Resting</w:t>
            </w:r>
            <w:r w:rsidRPr="00FA5D23">
              <w:rPr>
                <w:rFonts w:ascii="Times New Roman" w:hAnsi="Times New Roman" w:cs="Times New Roman"/>
              </w:rPr>
              <w:t xml:space="preserve"> Relative VO</w:t>
            </w:r>
            <w:r w:rsidRPr="00FA5D23">
              <w:rPr>
                <w:rFonts w:ascii="Times New Roman" w:hAnsi="Times New Roman" w:cs="Times New Roman"/>
                <w:vertAlign w:val="subscript"/>
              </w:rPr>
              <w:t>2</w:t>
            </w:r>
          </w:p>
        </w:tc>
        <w:tc>
          <w:tcPr>
            <w:tcW w:w="790" w:type="dxa"/>
            <w:vMerge w:val="restart"/>
            <w:shd w:val="clear" w:color="auto" w:fill="auto"/>
            <w:noWrap/>
            <w:hideMark/>
          </w:tcPr>
          <w:p w14:paraId="3CD221B5"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hideMark/>
          </w:tcPr>
          <w:p w14:paraId="6463F04C" w14:textId="5E8FEB95"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vAlign w:val="center"/>
            <w:hideMark/>
          </w:tcPr>
          <w:p w14:paraId="690681C0" w14:textId="60E3223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0.040</w:t>
            </w:r>
          </w:p>
        </w:tc>
        <w:tc>
          <w:tcPr>
            <w:tcW w:w="756" w:type="dxa"/>
            <w:shd w:val="clear" w:color="auto" w:fill="auto"/>
            <w:noWrap/>
            <w:vAlign w:val="center"/>
            <w:hideMark/>
          </w:tcPr>
          <w:p w14:paraId="39ACA367" w14:textId="132ACD7E"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1598" w:type="dxa"/>
            <w:shd w:val="clear" w:color="auto" w:fill="auto"/>
            <w:noWrap/>
            <w:vAlign w:val="center"/>
            <w:hideMark/>
          </w:tcPr>
          <w:p w14:paraId="2F057B8A" w14:textId="6C1A1165" w:rsidR="00FA5D23" w:rsidRPr="00FA5D23" w:rsidRDefault="00FA5D23" w:rsidP="00FA5D23">
            <w:pPr>
              <w:jc w:val="right"/>
              <w:rPr>
                <w:rFonts w:ascii="Times New Roman" w:eastAsia="Times New Roman" w:hAnsi="Times New Roman" w:cs="Times New Roman"/>
                <w:color w:val="000000"/>
              </w:rPr>
            </w:pPr>
          </w:p>
        </w:tc>
        <w:tc>
          <w:tcPr>
            <w:tcW w:w="990" w:type="dxa"/>
            <w:vAlign w:val="center"/>
          </w:tcPr>
          <w:p w14:paraId="07E3D3D2" w14:textId="77777777" w:rsidR="00FA5D23" w:rsidRPr="00FA5D23" w:rsidRDefault="00FA5D23" w:rsidP="00FA5D23">
            <w:pPr>
              <w:jc w:val="right"/>
              <w:rPr>
                <w:rFonts w:ascii="Times New Roman" w:eastAsia="Times New Roman" w:hAnsi="Times New Roman" w:cs="Times New Roman"/>
                <w:color w:val="000000"/>
              </w:rPr>
            </w:pPr>
          </w:p>
        </w:tc>
      </w:tr>
      <w:tr w:rsidR="00FA5D23" w:rsidRPr="00FA5D23" w14:paraId="21B58169" w14:textId="5C206C78" w:rsidTr="004624B5">
        <w:trPr>
          <w:trHeight w:val="20"/>
        </w:trPr>
        <w:tc>
          <w:tcPr>
            <w:tcW w:w="2965" w:type="dxa"/>
            <w:vMerge/>
            <w:shd w:val="clear" w:color="auto" w:fill="auto"/>
            <w:noWrap/>
            <w:hideMark/>
          </w:tcPr>
          <w:p w14:paraId="28C0EB96" w14:textId="6FBE951F"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0C1A901F"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7217A0B8" w14:textId="074AB38F"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vAlign w:val="center"/>
            <w:hideMark/>
          </w:tcPr>
          <w:p w14:paraId="0F7D9A2C" w14:textId="6C1C5C8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756" w:type="dxa"/>
            <w:shd w:val="clear" w:color="auto" w:fill="auto"/>
            <w:noWrap/>
            <w:vAlign w:val="center"/>
            <w:hideMark/>
          </w:tcPr>
          <w:p w14:paraId="6090500A" w14:textId="5BB9069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0.026</w:t>
            </w:r>
          </w:p>
        </w:tc>
        <w:tc>
          <w:tcPr>
            <w:tcW w:w="1598" w:type="dxa"/>
            <w:shd w:val="clear" w:color="auto" w:fill="auto"/>
            <w:noWrap/>
            <w:vAlign w:val="center"/>
            <w:hideMark/>
          </w:tcPr>
          <w:p w14:paraId="1B5B8978" w14:textId="5B26C6C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w:t>
            </w:r>
          </w:p>
        </w:tc>
        <w:tc>
          <w:tcPr>
            <w:tcW w:w="990" w:type="dxa"/>
            <w:vAlign w:val="center"/>
          </w:tcPr>
          <w:p w14:paraId="62EE0DAF" w14:textId="79A417D4"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0.06</w:t>
            </w:r>
          </w:p>
        </w:tc>
      </w:tr>
      <w:tr w:rsidR="00FA5D23" w:rsidRPr="00FA5D23" w14:paraId="388A7D32" w14:textId="3007A0A2" w:rsidTr="004624B5">
        <w:trPr>
          <w:trHeight w:val="20"/>
        </w:trPr>
        <w:tc>
          <w:tcPr>
            <w:tcW w:w="2965" w:type="dxa"/>
            <w:vMerge/>
            <w:shd w:val="clear" w:color="auto" w:fill="auto"/>
            <w:noWrap/>
          </w:tcPr>
          <w:p w14:paraId="4B325131" w14:textId="128AB302"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6461998B"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tcPr>
          <w:p w14:paraId="0F4C540C" w14:textId="73B2753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vAlign w:val="center"/>
          </w:tcPr>
          <w:p w14:paraId="7E410F12" w14:textId="6EE95BC7"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0.001</w:t>
            </w:r>
          </w:p>
        </w:tc>
        <w:tc>
          <w:tcPr>
            <w:tcW w:w="756" w:type="dxa"/>
            <w:shd w:val="clear" w:color="auto" w:fill="auto"/>
            <w:noWrap/>
            <w:vAlign w:val="center"/>
          </w:tcPr>
          <w:p w14:paraId="20EC2704" w14:textId="16A93DD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598" w:type="dxa"/>
            <w:shd w:val="clear" w:color="auto" w:fill="auto"/>
            <w:noWrap/>
            <w:vAlign w:val="center"/>
          </w:tcPr>
          <w:p w14:paraId="1EA19980" w14:textId="75B5301F" w:rsidR="00FA5D23" w:rsidRPr="00FA5D23" w:rsidRDefault="00FA5D23" w:rsidP="00FA5D23">
            <w:pPr>
              <w:jc w:val="right"/>
              <w:rPr>
                <w:rFonts w:ascii="Times New Roman" w:eastAsia="Times New Roman" w:hAnsi="Times New Roman" w:cs="Times New Roman"/>
                <w:color w:val="000000"/>
              </w:rPr>
            </w:pPr>
          </w:p>
        </w:tc>
        <w:tc>
          <w:tcPr>
            <w:tcW w:w="990" w:type="dxa"/>
            <w:vAlign w:val="center"/>
          </w:tcPr>
          <w:p w14:paraId="2FAA22DF" w14:textId="77777777" w:rsidR="00FA5D23" w:rsidRPr="00FA5D23" w:rsidRDefault="00FA5D23" w:rsidP="00FA5D23">
            <w:pPr>
              <w:jc w:val="right"/>
              <w:rPr>
                <w:rFonts w:ascii="Times New Roman" w:eastAsia="Times New Roman" w:hAnsi="Times New Roman" w:cs="Times New Roman"/>
                <w:color w:val="000000"/>
              </w:rPr>
            </w:pPr>
          </w:p>
        </w:tc>
      </w:tr>
      <w:tr w:rsidR="00FA5D23" w:rsidRPr="00FA5D23" w14:paraId="71A7DA2E" w14:textId="4449165B" w:rsidTr="004624B5">
        <w:trPr>
          <w:trHeight w:val="20"/>
        </w:trPr>
        <w:tc>
          <w:tcPr>
            <w:tcW w:w="2965" w:type="dxa"/>
            <w:vMerge/>
            <w:shd w:val="clear" w:color="auto" w:fill="auto"/>
            <w:noWrap/>
          </w:tcPr>
          <w:p w14:paraId="33F1BBC2" w14:textId="771318B1"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5BBCDE16"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77A0DF4F" w14:textId="7B16C479"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vAlign w:val="center"/>
          </w:tcPr>
          <w:p w14:paraId="71A3DA6C" w14:textId="0E848A4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-0.009</w:t>
            </w:r>
          </w:p>
        </w:tc>
        <w:tc>
          <w:tcPr>
            <w:tcW w:w="756" w:type="dxa"/>
            <w:shd w:val="clear" w:color="auto" w:fill="auto"/>
            <w:noWrap/>
            <w:vAlign w:val="center"/>
          </w:tcPr>
          <w:p w14:paraId="35FF63D6" w14:textId="4E04652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1598" w:type="dxa"/>
            <w:shd w:val="clear" w:color="auto" w:fill="auto"/>
            <w:noWrap/>
            <w:vAlign w:val="center"/>
          </w:tcPr>
          <w:p w14:paraId="21A5D34C" w14:textId="25395B3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0.79</w:t>
            </w:r>
          </w:p>
        </w:tc>
        <w:tc>
          <w:tcPr>
            <w:tcW w:w="990" w:type="dxa"/>
            <w:vAlign w:val="center"/>
          </w:tcPr>
          <w:p w14:paraId="42EB8157" w14:textId="246D90FF" w:rsidR="00FA5D23" w:rsidRPr="00FA5D23" w:rsidRDefault="00FA5D23" w:rsidP="00FA5D23">
            <w:pPr>
              <w:jc w:val="right"/>
              <w:rPr>
                <w:rFonts w:ascii="Times New Roman" w:eastAsia="Helvetica" w:hAnsi="Times New Roman" w:cs="Times New Roman"/>
                <w:color w:val="000000"/>
              </w:rPr>
            </w:pPr>
            <w:r w:rsidRPr="00FA5D23">
              <w:rPr>
                <w:rFonts w:ascii="Times New Roman" w:eastAsia="Helvetica" w:hAnsi="Times New Roman" w:cs="Times New Roman"/>
                <w:color w:val="000000"/>
              </w:rPr>
              <w:t>0.79</w:t>
            </w:r>
          </w:p>
        </w:tc>
      </w:tr>
      <w:tr w:rsidR="00FA5D23" w:rsidRPr="00FA5D23" w14:paraId="3DB82048" w14:textId="4BFF4388" w:rsidTr="004624B5">
        <w:trPr>
          <w:trHeight w:val="20"/>
        </w:trPr>
        <w:tc>
          <w:tcPr>
            <w:tcW w:w="2965" w:type="dxa"/>
            <w:vMerge/>
            <w:shd w:val="clear" w:color="auto" w:fill="auto"/>
            <w:noWrap/>
          </w:tcPr>
          <w:p w14:paraId="4F6A132B" w14:textId="531F94DA"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336E2739"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vAlign w:val="bottom"/>
          </w:tcPr>
          <w:p w14:paraId="23E37DF1" w14:textId="4438D242"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vAlign w:val="center"/>
          </w:tcPr>
          <w:p w14:paraId="69633DEC" w14:textId="799F30D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-0.053</w:t>
            </w:r>
          </w:p>
        </w:tc>
        <w:tc>
          <w:tcPr>
            <w:tcW w:w="756" w:type="dxa"/>
            <w:shd w:val="clear" w:color="auto" w:fill="auto"/>
            <w:noWrap/>
            <w:vAlign w:val="center"/>
          </w:tcPr>
          <w:p w14:paraId="1F4B697E" w14:textId="6B97981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0.031</w:t>
            </w:r>
          </w:p>
        </w:tc>
        <w:tc>
          <w:tcPr>
            <w:tcW w:w="1598" w:type="dxa"/>
            <w:shd w:val="clear" w:color="auto" w:fill="auto"/>
            <w:noWrap/>
            <w:vAlign w:val="center"/>
          </w:tcPr>
          <w:p w14:paraId="2B1AC9B0" w14:textId="31B253CB" w:rsidR="00FA5D23" w:rsidRPr="00FA5D23" w:rsidRDefault="00FA5D23" w:rsidP="00FA5D23">
            <w:pPr>
              <w:jc w:val="right"/>
              <w:rPr>
                <w:rFonts w:ascii="Times New Roman" w:eastAsia="Times New Roman" w:hAnsi="Times New Roman" w:cs="Times New Roman"/>
                <w:color w:val="000000"/>
              </w:rPr>
            </w:pPr>
          </w:p>
        </w:tc>
        <w:tc>
          <w:tcPr>
            <w:tcW w:w="990" w:type="dxa"/>
            <w:vAlign w:val="center"/>
          </w:tcPr>
          <w:p w14:paraId="1ACE885B" w14:textId="77777777" w:rsidR="00FA5D23" w:rsidRPr="00FA5D23" w:rsidRDefault="00FA5D23" w:rsidP="00FA5D23">
            <w:pPr>
              <w:jc w:val="right"/>
              <w:rPr>
                <w:rFonts w:ascii="Times New Roman" w:hAnsi="Times New Roman" w:cs="Times New Roman"/>
              </w:rPr>
            </w:pPr>
          </w:p>
        </w:tc>
      </w:tr>
      <w:tr w:rsidR="00FA5D23" w:rsidRPr="00FA5D23" w14:paraId="3203B0E6" w14:textId="090AF412" w:rsidTr="004624B5">
        <w:trPr>
          <w:trHeight w:val="20"/>
        </w:trPr>
        <w:tc>
          <w:tcPr>
            <w:tcW w:w="2965" w:type="dxa"/>
            <w:vMerge/>
            <w:shd w:val="clear" w:color="auto" w:fill="auto"/>
            <w:noWrap/>
          </w:tcPr>
          <w:p w14:paraId="5BBB3E99" w14:textId="162D58D6"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395D689F"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F836AF6" w14:textId="05ECBA0A"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vAlign w:val="center"/>
          </w:tcPr>
          <w:p w14:paraId="7FAB38FA" w14:textId="7C38ECA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0.037</w:t>
            </w:r>
          </w:p>
        </w:tc>
        <w:tc>
          <w:tcPr>
            <w:tcW w:w="756" w:type="dxa"/>
            <w:shd w:val="clear" w:color="auto" w:fill="auto"/>
            <w:noWrap/>
            <w:vAlign w:val="center"/>
          </w:tcPr>
          <w:p w14:paraId="66B5D850" w14:textId="1EEF316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0.030</w:t>
            </w:r>
          </w:p>
        </w:tc>
        <w:tc>
          <w:tcPr>
            <w:tcW w:w="1598" w:type="dxa"/>
            <w:shd w:val="clear" w:color="auto" w:fill="auto"/>
            <w:noWrap/>
            <w:vAlign w:val="center"/>
          </w:tcPr>
          <w:p w14:paraId="69385AE3" w14:textId="37F45A26"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w:t>
            </w:r>
          </w:p>
        </w:tc>
        <w:tc>
          <w:tcPr>
            <w:tcW w:w="990" w:type="dxa"/>
            <w:vAlign w:val="center"/>
          </w:tcPr>
          <w:p w14:paraId="04420ED0" w14:textId="3433278A"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0.06</w:t>
            </w:r>
          </w:p>
        </w:tc>
      </w:tr>
      <w:tr w:rsidR="00FA5D23" w:rsidRPr="00FA5D23" w14:paraId="3E65EB5B" w14:textId="47AA9ABB" w:rsidTr="004624B5">
        <w:trPr>
          <w:trHeight w:val="20"/>
        </w:trPr>
        <w:tc>
          <w:tcPr>
            <w:tcW w:w="2965" w:type="dxa"/>
            <w:vMerge/>
            <w:shd w:val="clear" w:color="auto" w:fill="auto"/>
            <w:noWrap/>
          </w:tcPr>
          <w:p w14:paraId="52A639C0" w14:textId="07C7784F"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4E025E8E"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BF24554" w14:textId="3C747AEC"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vAlign w:val="center"/>
          </w:tcPr>
          <w:p w14:paraId="285A75E4" w14:textId="4A89BEAE"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0.044</w:t>
            </w:r>
          </w:p>
        </w:tc>
        <w:tc>
          <w:tcPr>
            <w:tcW w:w="756" w:type="dxa"/>
            <w:shd w:val="clear" w:color="auto" w:fill="auto"/>
            <w:noWrap/>
            <w:vAlign w:val="center"/>
          </w:tcPr>
          <w:p w14:paraId="31698585" w14:textId="37BED78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1598" w:type="dxa"/>
            <w:shd w:val="clear" w:color="auto" w:fill="auto"/>
            <w:noWrap/>
            <w:vAlign w:val="center"/>
          </w:tcPr>
          <w:p w14:paraId="3834030D" w14:textId="14B9AFCC"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w:t>
            </w:r>
          </w:p>
        </w:tc>
        <w:tc>
          <w:tcPr>
            <w:tcW w:w="990" w:type="dxa"/>
            <w:vAlign w:val="center"/>
          </w:tcPr>
          <w:p w14:paraId="76FECF72" w14:textId="3299E2A0"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0.06</w:t>
            </w:r>
          </w:p>
        </w:tc>
      </w:tr>
      <w:tr w:rsidR="00FA5D23" w:rsidRPr="00FA5D23" w14:paraId="3FE947F6" w14:textId="05012E0E" w:rsidTr="004624B5">
        <w:trPr>
          <w:trHeight w:val="20"/>
        </w:trPr>
        <w:tc>
          <w:tcPr>
            <w:tcW w:w="2965" w:type="dxa"/>
            <w:vMerge/>
            <w:shd w:val="clear" w:color="auto" w:fill="auto"/>
            <w:noWrap/>
            <w:hideMark/>
          </w:tcPr>
          <w:p w14:paraId="6702CF88" w14:textId="2ECA0AC8"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hideMark/>
          </w:tcPr>
          <w:p w14:paraId="71E08D90" w14:textId="0C22D729"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hideMark/>
          </w:tcPr>
          <w:p w14:paraId="4EA3C280" w14:textId="0ED8273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vAlign w:val="center"/>
            <w:hideMark/>
          </w:tcPr>
          <w:p w14:paraId="7B6985A2" w14:textId="644BC5F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0.047</w:t>
            </w:r>
          </w:p>
        </w:tc>
        <w:tc>
          <w:tcPr>
            <w:tcW w:w="756" w:type="dxa"/>
            <w:shd w:val="clear" w:color="auto" w:fill="auto"/>
            <w:noWrap/>
            <w:vAlign w:val="center"/>
            <w:hideMark/>
          </w:tcPr>
          <w:p w14:paraId="1A388F97" w14:textId="3C03369B"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0.026</w:t>
            </w:r>
          </w:p>
        </w:tc>
        <w:tc>
          <w:tcPr>
            <w:tcW w:w="1598" w:type="dxa"/>
            <w:shd w:val="clear" w:color="auto" w:fill="auto"/>
            <w:noWrap/>
            <w:vAlign w:val="center"/>
            <w:hideMark/>
          </w:tcPr>
          <w:p w14:paraId="06E95186" w14:textId="6252A555" w:rsidR="00FA5D23" w:rsidRPr="00FA5D23" w:rsidRDefault="00FA5D23" w:rsidP="00FA5D23">
            <w:pPr>
              <w:jc w:val="right"/>
              <w:rPr>
                <w:rFonts w:ascii="Times New Roman" w:eastAsia="Times New Roman" w:hAnsi="Times New Roman" w:cs="Times New Roman"/>
                <w:color w:val="000000"/>
              </w:rPr>
            </w:pPr>
          </w:p>
        </w:tc>
        <w:tc>
          <w:tcPr>
            <w:tcW w:w="990" w:type="dxa"/>
            <w:vAlign w:val="center"/>
          </w:tcPr>
          <w:p w14:paraId="195090F3" w14:textId="77777777" w:rsidR="00FA5D23" w:rsidRPr="00FA5D23" w:rsidRDefault="00FA5D23" w:rsidP="00FA5D23">
            <w:pPr>
              <w:jc w:val="right"/>
              <w:rPr>
                <w:rFonts w:ascii="Times New Roman" w:eastAsia="Times New Roman" w:hAnsi="Times New Roman" w:cs="Times New Roman"/>
                <w:color w:val="000000"/>
              </w:rPr>
            </w:pPr>
          </w:p>
        </w:tc>
      </w:tr>
      <w:tr w:rsidR="00FA5D23" w:rsidRPr="00FA5D23" w14:paraId="23D76D63" w14:textId="10AC6F59" w:rsidTr="004624B5">
        <w:trPr>
          <w:trHeight w:val="20"/>
        </w:trPr>
        <w:tc>
          <w:tcPr>
            <w:tcW w:w="2965" w:type="dxa"/>
            <w:vMerge/>
            <w:shd w:val="clear" w:color="auto" w:fill="auto"/>
            <w:noWrap/>
            <w:hideMark/>
          </w:tcPr>
          <w:p w14:paraId="737A90BD" w14:textId="20691DDF"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400FA3D6"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330D2847" w14:textId="6352028E"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vAlign w:val="center"/>
            <w:hideMark/>
          </w:tcPr>
          <w:p w14:paraId="1ACEF5F9" w14:textId="1599BF69"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756" w:type="dxa"/>
            <w:shd w:val="clear" w:color="auto" w:fill="auto"/>
            <w:noWrap/>
            <w:vAlign w:val="center"/>
            <w:hideMark/>
          </w:tcPr>
          <w:p w14:paraId="10BF248E" w14:textId="25D52DA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0.026</w:t>
            </w:r>
          </w:p>
        </w:tc>
        <w:tc>
          <w:tcPr>
            <w:tcW w:w="1598" w:type="dxa"/>
            <w:shd w:val="clear" w:color="auto" w:fill="auto"/>
            <w:noWrap/>
            <w:vAlign w:val="center"/>
            <w:hideMark/>
          </w:tcPr>
          <w:p w14:paraId="0FEA1FEC" w14:textId="1586F38C"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0.13</w:t>
            </w:r>
          </w:p>
        </w:tc>
        <w:tc>
          <w:tcPr>
            <w:tcW w:w="990" w:type="dxa"/>
            <w:vAlign w:val="center"/>
          </w:tcPr>
          <w:p w14:paraId="42385D1C" w14:textId="753A02D2"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0.17</w:t>
            </w:r>
          </w:p>
        </w:tc>
      </w:tr>
      <w:tr w:rsidR="00FA5D23" w:rsidRPr="00FA5D23" w14:paraId="032F75BE" w14:textId="69970474" w:rsidTr="004624B5">
        <w:trPr>
          <w:trHeight w:val="20"/>
        </w:trPr>
        <w:tc>
          <w:tcPr>
            <w:tcW w:w="2965" w:type="dxa"/>
            <w:vMerge/>
            <w:shd w:val="clear" w:color="auto" w:fill="auto"/>
            <w:noWrap/>
          </w:tcPr>
          <w:p w14:paraId="1A8C41D7" w14:textId="7BD540CF"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11C6848A" w14:textId="64058D1B"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tcPr>
          <w:p w14:paraId="07D754CA" w14:textId="0C29F791"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vAlign w:val="center"/>
          </w:tcPr>
          <w:p w14:paraId="6ADC74C4" w14:textId="6D231FD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756" w:type="dxa"/>
            <w:shd w:val="clear" w:color="auto" w:fill="auto"/>
            <w:noWrap/>
            <w:vAlign w:val="center"/>
          </w:tcPr>
          <w:p w14:paraId="26786390" w14:textId="11BF764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1598" w:type="dxa"/>
            <w:shd w:val="clear" w:color="auto" w:fill="auto"/>
            <w:noWrap/>
            <w:vAlign w:val="center"/>
          </w:tcPr>
          <w:p w14:paraId="73905590" w14:textId="7928A900" w:rsidR="00FA5D23" w:rsidRPr="00FA5D23" w:rsidRDefault="00FA5D23" w:rsidP="00FA5D23">
            <w:pPr>
              <w:jc w:val="right"/>
              <w:rPr>
                <w:rFonts w:ascii="Times New Roman" w:eastAsia="Times New Roman" w:hAnsi="Times New Roman" w:cs="Times New Roman"/>
                <w:color w:val="000000"/>
              </w:rPr>
            </w:pPr>
          </w:p>
        </w:tc>
        <w:tc>
          <w:tcPr>
            <w:tcW w:w="990" w:type="dxa"/>
            <w:vAlign w:val="center"/>
          </w:tcPr>
          <w:p w14:paraId="6192BA2B" w14:textId="77777777" w:rsidR="00FA5D23" w:rsidRPr="00FA5D23" w:rsidRDefault="00FA5D23" w:rsidP="00FA5D23">
            <w:pPr>
              <w:jc w:val="right"/>
              <w:rPr>
                <w:rFonts w:ascii="Times New Roman" w:eastAsia="Times New Roman" w:hAnsi="Times New Roman" w:cs="Times New Roman"/>
                <w:color w:val="000000"/>
              </w:rPr>
            </w:pPr>
          </w:p>
        </w:tc>
      </w:tr>
      <w:tr w:rsidR="00FA5D23" w:rsidRPr="00FA5D23" w14:paraId="6099C47C" w14:textId="67F25F14" w:rsidTr="004624B5">
        <w:trPr>
          <w:trHeight w:val="20"/>
        </w:trPr>
        <w:tc>
          <w:tcPr>
            <w:tcW w:w="2965" w:type="dxa"/>
            <w:vMerge/>
            <w:shd w:val="clear" w:color="auto" w:fill="auto"/>
            <w:noWrap/>
          </w:tcPr>
          <w:p w14:paraId="4EC4BA63" w14:textId="520CD3ED"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6C2F42EE"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6C278292" w14:textId="64928AB3"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vAlign w:val="center"/>
          </w:tcPr>
          <w:p w14:paraId="42C8FA46" w14:textId="1817FDE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-0.001</w:t>
            </w:r>
          </w:p>
        </w:tc>
        <w:tc>
          <w:tcPr>
            <w:tcW w:w="756" w:type="dxa"/>
            <w:shd w:val="clear" w:color="auto" w:fill="auto"/>
            <w:noWrap/>
            <w:vAlign w:val="center"/>
          </w:tcPr>
          <w:p w14:paraId="3336242D" w14:textId="46ED800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1598" w:type="dxa"/>
            <w:shd w:val="clear" w:color="auto" w:fill="auto"/>
            <w:noWrap/>
            <w:vAlign w:val="center"/>
          </w:tcPr>
          <w:p w14:paraId="3F169688" w14:textId="2A81B97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0.53</w:t>
            </w:r>
          </w:p>
        </w:tc>
        <w:tc>
          <w:tcPr>
            <w:tcW w:w="990" w:type="dxa"/>
            <w:vAlign w:val="center"/>
          </w:tcPr>
          <w:p w14:paraId="583661CC" w14:textId="4DB446B8" w:rsidR="00FA5D23" w:rsidRPr="00FA5D23" w:rsidRDefault="00FA5D23" w:rsidP="00FA5D23">
            <w:pPr>
              <w:jc w:val="right"/>
              <w:rPr>
                <w:rFonts w:ascii="Times New Roman" w:eastAsia="Helvetica" w:hAnsi="Times New Roman" w:cs="Times New Roman"/>
                <w:color w:val="000000"/>
              </w:rPr>
            </w:pPr>
            <w:r w:rsidRPr="00FA5D23">
              <w:rPr>
                <w:rFonts w:ascii="Times New Roman" w:eastAsia="Helvetica" w:hAnsi="Times New Roman" w:cs="Times New Roman"/>
                <w:color w:val="000000"/>
              </w:rPr>
              <w:t>0.53</w:t>
            </w:r>
          </w:p>
        </w:tc>
      </w:tr>
      <w:tr w:rsidR="00FA5D23" w:rsidRPr="00FA5D23" w14:paraId="6866230A" w14:textId="301AEF8A" w:rsidTr="004624B5">
        <w:trPr>
          <w:trHeight w:val="20"/>
        </w:trPr>
        <w:tc>
          <w:tcPr>
            <w:tcW w:w="2965" w:type="dxa"/>
            <w:vMerge/>
            <w:shd w:val="clear" w:color="auto" w:fill="auto"/>
            <w:noWrap/>
          </w:tcPr>
          <w:p w14:paraId="0613A42A" w14:textId="7B717ED9"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3A8D8DF0" w14:textId="4BAF3EF2"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vAlign w:val="bottom"/>
          </w:tcPr>
          <w:p w14:paraId="638B103E" w14:textId="7C3A87D9"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vAlign w:val="center"/>
          </w:tcPr>
          <w:p w14:paraId="68FB157B" w14:textId="4F0E469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-0.036</w:t>
            </w:r>
          </w:p>
        </w:tc>
        <w:tc>
          <w:tcPr>
            <w:tcW w:w="756" w:type="dxa"/>
            <w:shd w:val="clear" w:color="auto" w:fill="auto"/>
            <w:noWrap/>
            <w:vAlign w:val="center"/>
          </w:tcPr>
          <w:p w14:paraId="0373EC4D" w14:textId="349F0C8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0.032</w:t>
            </w:r>
          </w:p>
        </w:tc>
        <w:tc>
          <w:tcPr>
            <w:tcW w:w="1598" w:type="dxa"/>
            <w:shd w:val="clear" w:color="auto" w:fill="auto"/>
            <w:noWrap/>
            <w:vAlign w:val="center"/>
          </w:tcPr>
          <w:p w14:paraId="113CE692" w14:textId="6AF0898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ref</w:t>
            </w:r>
          </w:p>
        </w:tc>
        <w:tc>
          <w:tcPr>
            <w:tcW w:w="990" w:type="dxa"/>
            <w:vAlign w:val="center"/>
          </w:tcPr>
          <w:p w14:paraId="14644DCA" w14:textId="28D85842"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ref</w:t>
            </w:r>
          </w:p>
        </w:tc>
      </w:tr>
      <w:tr w:rsidR="00FA5D23" w:rsidRPr="00FA5D23" w14:paraId="626578B2" w14:textId="05F966C8" w:rsidTr="004624B5">
        <w:trPr>
          <w:trHeight w:val="20"/>
        </w:trPr>
        <w:tc>
          <w:tcPr>
            <w:tcW w:w="2965" w:type="dxa"/>
            <w:vMerge/>
            <w:shd w:val="clear" w:color="auto" w:fill="auto"/>
            <w:noWrap/>
          </w:tcPr>
          <w:p w14:paraId="315B12B9"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DE9FFC1"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65053998" w14:textId="33340F31"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vAlign w:val="center"/>
          </w:tcPr>
          <w:p w14:paraId="147F7C0D" w14:textId="42BCC25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0.052</w:t>
            </w:r>
          </w:p>
        </w:tc>
        <w:tc>
          <w:tcPr>
            <w:tcW w:w="756" w:type="dxa"/>
            <w:shd w:val="clear" w:color="auto" w:fill="auto"/>
            <w:noWrap/>
            <w:vAlign w:val="center"/>
          </w:tcPr>
          <w:p w14:paraId="79C6AD8D" w14:textId="4EA5020C"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0.030</w:t>
            </w:r>
          </w:p>
        </w:tc>
        <w:tc>
          <w:tcPr>
            <w:tcW w:w="1598" w:type="dxa"/>
            <w:shd w:val="clear" w:color="auto" w:fill="auto"/>
            <w:noWrap/>
            <w:vAlign w:val="center"/>
          </w:tcPr>
          <w:p w14:paraId="55FCE837" w14:textId="2A9DA70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w:t>
            </w:r>
          </w:p>
        </w:tc>
        <w:tc>
          <w:tcPr>
            <w:tcW w:w="990" w:type="dxa"/>
            <w:vAlign w:val="center"/>
          </w:tcPr>
          <w:p w14:paraId="4BE8B20A" w14:textId="7D1CF621"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0.07</w:t>
            </w:r>
          </w:p>
        </w:tc>
      </w:tr>
      <w:tr w:rsidR="00FA5D23" w:rsidRPr="00FA5D23" w14:paraId="18271A1B" w14:textId="40F7985E" w:rsidTr="004624B5">
        <w:trPr>
          <w:trHeight w:val="20"/>
        </w:trPr>
        <w:tc>
          <w:tcPr>
            <w:tcW w:w="2965" w:type="dxa"/>
            <w:vMerge/>
            <w:shd w:val="clear" w:color="auto" w:fill="auto"/>
            <w:noWrap/>
          </w:tcPr>
          <w:p w14:paraId="69D42206"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A2A2676"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0E122E06" w14:textId="444C7DE8"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vAlign w:val="center"/>
          </w:tcPr>
          <w:p w14:paraId="6A7C55A6" w14:textId="3E95FF84"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0.064</w:t>
            </w:r>
          </w:p>
        </w:tc>
        <w:tc>
          <w:tcPr>
            <w:tcW w:w="756" w:type="dxa"/>
            <w:shd w:val="clear" w:color="auto" w:fill="auto"/>
            <w:noWrap/>
            <w:vAlign w:val="center"/>
          </w:tcPr>
          <w:p w14:paraId="3EEEA75B" w14:textId="6EF41CE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1598" w:type="dxa"/>
            <w:shd w:val="clear" w:color="auto" w:fill="auto"/>
            <w:noWrap/>
            <w:vAlign w:val="center"/>
          </w:tcPr>
          <w:p w14:paraId="64973708" w14:textId="670E4984"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w:t>
            </w:r>
          </w:p>
        </w:tc>
        <w:tc>
          <w:tcPr>
            <w:tcW w:w="990" w:type="dxa"/>
            <w:vAlign w:val="center"/>
          </w:tcPr>
          <w:p w14:paraId="759D169A" w14:textId="2A274597"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0.07</w:t>
            </w:r>
          </w:p>
        </w:tc>
      </w:tr>
      <w:tr w:rsidR="00FA5D23" w:rsidRPr="00FA5D23" w14:paraId="6965AB19" w14:textId="3DE0BC3E" w:rsidTr="00BA4ECE">
        <w:trPr>
          <w:trHeight w:val="20"/>
        </w:trPr>
        <w:tc>
          <w:tcPr>
            <w:tcW w:w="2965" w:type="dxa"/>
            <w:vMerge w:val="restart"/>
            <w:shd w:val="clear" w:color="auto" w:fill="auto"/>
            <w:noWrap/>
            <w:hideMark/>
          </w:tcPr>
          <w:p w14:paraId="558249E1" w14:textId="439C7F21"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Percent Predicted Peak VO</w:t>
            </w:r>
            <w:r w:rsidRPr="00FA5D23">
              <w:rPr>
                <w:rFonts w:ascii="Times New Roman" w:hAnsi="Times New Roman" w:cs="Times New Roman"/>
                <w:vertAlign w:val="subscript"/>
              </w:rPr>
              <w:t>2</w:t>
            </w:r>
          </w:p>
        </w:tc>
        <w:tc>
          <w:tcPr>
            <w:tcW w:w="790" w:type="dxa"/>
            <w:vMerge w:val="restart"/>
            <w:shd w:val="clear" w:color="auto" w:fill="auto"/>
            <w:noWrap/>
            <w:hideMark/>
          </w:tcPr>
          <w:p w14:paraId="02591E13"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hideMark/>
          </w:tcPr>
          <w:p w14:paraId="2FE37082"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vAlign w:val="center"/>
            <w:hideMark/>
          </w:tcPr>
          <w:p w14:paraId="435FE825" w14:textId="0C31F12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0.225</w:t>
            </w:r>
          </w:p>
        </w:tc>
        <w:tc>
          <w:tcPr>
            <w:tcW w:w="756" w:type="dxa"/>
            <w:shd w:val="clear" w:color="auto" w:fill="auto"/>
            <w:noWrap/>
            <w:vAlign w:val="center"/>
            <w:hideMark/>
          </w:tcPr>
          <w:p w14:paraId="5159B7C5" w14:textId="210CAD3E"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0.028</w:t>
            </w:r>
          </w:p>
        </w:tc>
        <w:tc>
          <w:tcPr>
            <w:tcW w:w="1598" w:type="dxa"/>
            <w:shd w:val="clear" w:color="auto" w:fill="auto"/>
            <w:noWrap/>
            <w:vAlign w:val="center"/>
            <w:hideMark/>
          </w:tcPr>
          <w:p w14:paraId="79EBE2B8" w14:textId="24A9C97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71A2656C" w14:textId="0A3EC21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2D2B438C" w14:textId="0D4357E4" w:rsidTr="00BA4ECE">
        <w:trPr>
          <w:trHeight w:val="20"/>
        </w:trPr>
        <w:tc>
          <w:tcPr>
            <w:tcW w:w="2965" w:type="dxa"/>
            <w:vMerge/>
            <w:shd w:val="clear" w:color="auto" w:fill="auto"/>
            <w:noWrap/>
            <w:hideMark/>
          </w:tcPr>
          <w:p w14:paraId="7C61BA77"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4C3B6602"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1DC54175"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vAlign w:val="center"/>
            <w:hideMark/>
          </w:tcPr>
          <w:p w14:paraId="336CDA1B" w14:textId="0DA0D50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0.198</w:t>
            </w:r>
          </w:p>
        </w:tc>
        <w:tc>
          <w:tcPr>
            <w:tcW w:w="756" w:type="dxa"/>
            <w:shd w:val="clear" w:color="auto" w:fill="auto"/>
            <w:noWrap/>
            <w:vAlign w:val="center"/>
            <w:hideMark/>
          </w:tcPr>
          <w:p w14:paraId="71F804EA" w14:textId="5905811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0.029</w:t>
            </w:r>
          </w:p>
        </w:tc>
        <w:tc>
          <w:tcPr>
            <w:tcW w:w="1598" w:type="dxa"/>
            <w:shd w:val="clear" w:color="auto" w:fill="auto"/>
            <w:noWrap/>
            <w:vAlign w:val="center"/>
            <w:hideMark/>
          </w:tcPr>
          <w:p w14:paraId="52E16D4F" w14:textId="173A9FBE"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0.49</w:t>
            </w:r>
          </w:p>
        </w:tc>
        <w:tc>
          <w:tcPr>
            <w:tcW w:w="990" w:type="dxa"/>
            <w:vAlign w:val="center"/>
          </w:tcPr>
          <w:p w14:paraId="6B8F819E" w14:textId="3F0EFB30"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0.56</w:t>
            </w:r>
          </w:p>
        </w:tc>
      </w:tr>
      <w:tr w:rsidR="00FA5D23" w:rsidRPr="00FA5D23" w14:paraId="5AE9993F" w14:textId="18233094" w:rsidTr="00BA4ECE">
        <w:trPr>
          <w:trHeight w:val="20"/>
        </w:trPr>
        <w:tc>
          <w:tcPr>
            <w:tcW w:w="2965" w:type="dxa"/>
            <w:vMerge/>
            <w:shd w:val="clear" w:color="auto" w:fill="auto"/>
            <w:noWrap/>
          </w:tcPr>
          <w:p w14:paraId="6FCB0F26" w14:textId="77777777"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5C1114F9"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tcPr>
          <w:p w14:paraId="165E6B27"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vAlign w:val="center"/>
          </w:tcPr>
          <w:p w14:paraId="3F4170B7" w14:textId="42C89F5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0.291</w:t>
            </w:r>
          </w:p>
        </w:tc>
        <w:tc>
          <w:tcPr>
            <w:tcW w:w="756" w:type="dxa"/>
            <w:shd w:val="clear" w:color="auto" w:fill="auto"/>
            <w:noWrap/>
            <w:vAlign w:val="center"/>
          </w:tcPr>
          <w:p w14:paraId="4C8DE323" w14:textId="57E593C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0.026</w:t>
            </w:r>
          </w:p>
        </w:tc>
        <w:tc>
          <w:tcPr>
            <w:tcW w:w="1598" w:type="dxa"/>
            <w:shd w:val="clear" w:color="auto" w:fill="auto"/>
            <w:noWrap/>
            <w:vAlign w:val="center"/>
          </w:tcPr>
          <w:p w14:paraId="7A4F9A91" w14:textId="3DA2739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190B651A" w14:textId="1C3A78F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r>
      <w:tr w:rsidR="00FA5D23" w:rsidRPr="00FA5D23" w14:paraId="0DFE912B" w14:textId="72F7478B" w:rsidTr="00BA4ECE">
        <w:trPr>
          <w:trHeight w:val="20"/>
        </w:trPr>
        <w:tc>
          <w:tcPr>
            <w:tcW w:w="2965" w:type="dxa"/>
            <w:vMerge/>
            <w:shd w:val="clear" w:color="auto" w:fill="auto"/>
            <w:noWrap/>
          </w:tcPr>
          <w:p w14:paraId="4EA8E75E"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40C0E70D"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436CB8C3"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vAlign w:val="center"/>
          </w:tcPr>
          <w:p w14:paraId="3CF8DEEA" w14:textId="1F9FB2E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0.124</w:t>
            </w:r>
          </w:p>
        </w:tc>
        <w:tc>
          <w:tcPr>
            <w:tcW w:w="756" w:type="dxa"/>
            <w:shd w:val="clear" w:color="auto" w:fill="auto"/>
            <w:noWrap/>
            <w:vAlign w:val="center"/>
          </w:tcPr>
          <w:p w14:paraId="328C9B30" w14:textId="1B0DE05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0.029</w:t>
            </w:r>
          </w:p>
        </w:tc>
        <w:tc>
          <w:tcPr>
            <w:tcW w:w="1598" w:type="dxa"/>
            <w:shd w:val="clear" w:color="auto" w:fill="auto"/>
            <w:noWrap/>
            <w:vAlign w:val="center"/>
          </w:tcPr>
          <w:p w14:paraId="572A54A8" w14:textId="67767E5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&lt;0.0001</w:t>
            </w:r>
          </w:p>
        </w:tc>
        <w:tc>
          <w:tcPr>
            <w:tcW w:w="990" w:type="dxa"/>
            <w:vAlign w:val="center"/>
          </w:tcPr>
          <w:p w14:paraId="1380851A" w14:textId="47D9D79A" w:rsidR="00FA5D23" w:rsidRPr="00FA5D23" w:rsidRDefault="00FA5D23" w:rsidP="00FA5D23">
            <w:pPr>
              <w:jc w:val="right"/>
              <w:rPr>
                <w:rFonts w:ascii="Times New Roman" w:eastAsia="Helvetica" w:hAnsi="Times New Roman" w:cs="Times New Roman"/>
                <w:color w:val="000000"/>
              </w:rPr>
            </w:pPr>
            <w:r w:rsidRPr="00FA5D23">
              <w:rPr>
                <w:rFonts w:ascii="Times New Roman" w:eastAsia="Helvetica" w:hAnsi="Times New Roman" w:cs="Times New Roman"/>
                <w:color w:val="000000"/>
              </w:rPr>
              <w:t>&lt;0.0001</w:t>
            </w:r>
          </w:p>
        </w:tc>
      </w:tr>
      <w:tr w:rsidR="00FA5D23" w:rsidRPr="00FA5D23" w14:paraId="5AF1F7C2" w14:textId="2629FA1E" w:rsidTr="00BA4ECE">
        <w:trPr>
          <w:trHeight w:val="20"/>
        </w:trPr>
        <w:tc>
          <w:tcPr>
            <w:tcW w:w="2965" w:type="dxa"/>
            <w:vMerge/>
            <w:shd w:val="clear" w:color="auto" w:fill="auto"/>
            <w:noWrap/>
          </w:tcPr>
          <w:p w14:paraId="7A13D3D1" w14:textId="77777777"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65B1F7C7"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AHEI</w:t>
            </w:r>
          </w:p>
        </w:tc>
        <w:tc>
          <w:tcPr>
            <w:tcW w:w="1640" w:type="dxa"/>
            <w:shd w:val="clear" w:color="auto" w:fill="auto"/>
            <w:noWrap/>
            <w:vAlign w:val="bottom"/>
          </w:tcPr>
          <w:p w14:paraId="777B7B0F"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vAlign w:val="center"/>
          </w:tcPr>
          <w:p w14:paraId="572CF29F" w14:textId="71508E07"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0.181</w:t>
            </w:r>
          </w:p>
        </w:tc>
        <w:tc>
          <w:tcPr>
            <w:tcW w:w="756" w:type="dxa"/>
            <w:shd w:val="clear" w:color="auto" w:fill="auto"/>
            <w:noWrap/>
            <w:vAlign w:val="center"/>
          </w:tcPr>
          <w:p w14:paraId="7264A77C" w14:textId="667ABE1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0.034</w:t>
            </w:r>
          </w:p>
        </w:tc>
        <w:tc>
          <w:tcPr>
            <w:tcW w:w="1598" w:type="dxa"/>
            <w:shd w:val="clear" w:color="auto" w:fill="auto"/>
            <w:noWrap/>
            <w:vAlign w:val="center"/>
          </w:tcPr>
          <w:p w14:paraId="1A7A2534" w14:textId="5A9F8D7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w:t>
            </w:r>
          </w:p>
        </w:tc>
        <w:tc>
          <w:tcPr>
            <w:tcW w:w="990" w:type="dxa"/>
            <w:vAlign w:val="center"/>
          </w:tcPr>
          <w:p w14:paraId="336D0CD8" w14:textId="09DAEDCB"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w:t>
            </w:r>
          </w:p>
        </w:tc>
      </w:tr>
      <w:tr w:rsidR="00FA5D23" w:rsidRPr="00FA5D23" w14:paraId="0C827995" w14:textId="1288B88A" w:rsidTr="00BA4ECE">
        <w:trPr>
          <w:trHeight w:val="20"/>
        </w:trPr>
        <w:tc>
          <w:tcPr>
            <w:tcW w:w="2965" w:type="dxa"/>
            <w:vMerge/>
            <w:shd w:val="clear" w:color="auto" w:fill="auto"/>
            <w:noWrap/>
          </w:tcPr>
          <w:p w14:paraId="0FBAAC57"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07723770"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3C56F25"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vAlign w:val="center"/>
          </w:tcPr>
          <w:p w14:paraId="0845C5C5" w14:textId="084BC633"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0.208</w:t>
            </w:r>
          </w:p>
        </w:tc>
        <w:tc>
          <w:tcPr>
            <w:tcW w:w="756" w:type="dxa"/>
            <w:shd w:val="clear" w:color="auto" w:fill="auto"/>
            <w:noWrap/>
            <w:vAlign w:val="center"/>
          </w:tcPr>
          <w:p w14:paraId="77C0DC8C" w14:textId="24C8CA9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0.032</w:t>
            </w:r>
          </w:p>
        </w:tc>
        <w:tc>
          <w:tcPr>
            <w:tcW w:w="1598" w:type="dxa"/>
            <w:shd w:val="clear" w:color="auto" w:fill="auto"/>
            <w:noWrap/>
            <w:vAlign w:val="center"/>
          </w:tcPr>
          <w:p w14:paraId="3CD9D9BA" w14:textId="663E6A8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0.56</w:t>
            </w:r>
          </w:p>
        </w:tc>
        <w:tc>
          <w:tcPr>
            <w:tcW w:w="990" w:type="dxa"/>
            <w:vAlign w:val="center"/>
          </w:tcPr>
          <w:p w14:paraId="221C5183" w14:textId="03896A9A"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0.56</w:t>
            </w:r>
          </w:p>
        </w:tc>
      </w:tr>
      <w:tr w:rsidR="00FA5D23" w:rsidRPr="00FA5D23" w14:paraId="2D127A66" w14:textId="75682C54" w:rsidTr="00BA4ECE">
        <w:trPr>
          <w:trHeight w:val="20"/>
        </w:trPr>
        <w:tc>
          <w:tcPr>
            <w:tcW w:w="2965" w:type="dxa"/>
            <w:vMerge/>
            <w:shd w:val="clear" w:color="auto" w:fill="auto"/>
            <w:noWrap/>
          </w:tcPr>
          <w:p w14:paraId="047F07C6"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1859E4B7"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4BA7F348"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vAlign w:val="center"/>
          </w:tcPr>
          <w:p w14:paraId="052CF0D8" w14:textId="195068F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0.253</w:t>
            </w:r>
          </w:p>
        </w:tc>
        <w:tc>
          <w:tcPr>
            <w:tcW w:w="756" w:type="dxa"/>
            <w:shd w:val="clear" w:color="auto" w:fill="auto"/>
            <w:noWrap/>
            <w:vAlign w:val="center"/>
          </w:tcPr>
          <w:p w14:paraId="28204039" w14:textId="0F4C3822"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0.036</w:t>
            </w:r>
          </w:p>
        </w:tc>
        <w:tc>
          <w:tcPr>
            <w:tcW w:w="1598" w:type="dxa"/>
            <w:shd w:val="clear" w:color="auto" w:fill="auto"/>
            <w:noWrap/>
            <w:vAlign w:val="center"/>
          </w:tcPr>
          <w:p w14:paraId="784C958F" w14:textId="255CC909"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0.14</w:t>
            </w:r>
          </w:p>
        </w:tc>
        <w:tc>
          <w:tcPr>
            <w:tcW w:w="990" w:type="dxa"/>
            <w:vAlign w:val="center"/>
          </w:tcPr>
          <w:p w14:paraId="387979C5" w14:textId="7399168A"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0.29</w:t>
            </w:r>
          </w:p>
        </w:tc>
      </w:tr>
      <w:tr w:rsidR="00FA5D23" w:rsidRPr="00FA5D23" w14:paraId="57565937" w14:textId="0B1D5975" w:rsidTr="00BA4ECE">
        <w:trPr>
          <w:trHeight w:val="20"/>
        </w:trPr>
        <w:tc>
          <w:tcPr>
            <w:tcW w:w="2965" w:type="dxa"/>
            <w:vMerge/>
            <w:shd w:val="clear" w:color="auto" w:fill="auto"/>
            <w:noWrap/>
            <w:hideMark/>
          </w:tcPr>
          <w:p w14:paraId="38EE60D0" w14:textId="77777777"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hideMark/>
          </w:tcPr>
          <w:p w14:paraId="2C04E986"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hideMark/>
          </w:tcPr>
          <w:p w14:paraId="537F8AFA"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Male</w:t>
            </w:r>
          </w:p>
        </w:tc>
        <w:tc>
          <w:tcPr>
            <w:tcW w:w="1336" w:type="dxa"/>
            <w:shd w:val="clear" w:color="auto" w:fill="auto"/>
            <w:noWrap/>
            <w:vAlign w:val="center"/>
            <w:hideMark/>
          </w:tcPr>
          <w:p w14:paraId="5F0375BB" w14:textId="2538F7FE"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0.214</w:t>
            </w:r>
          </w:p>
        </w:tc>
        <w:tc>
          <w:tcPr>
            <w:tcW w:w="756" w:type="dxa"/>
            <w:shd w:val="clear" w:color="auto" w:fill="auto"/>
            <w:noWrap/>
            <w:vAlign w:val="center"/>
            <w:hideMark/>
          </w:tcPr>
          <w:p w14:paraId="22C869C4" w14:textId="1A925008"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0.028</w:t>
            </w:r>
          </w:p>
        </w:tc>
        <w:tc>
          <w:tcPr>
            <w:tcW w:w="1598" w:type="dxa"/>
            <w:shd w:val="clear" w:color="auto" w:fill="auto"/>
            <w:noWrap/>
            <w:vAlign w:val="center"/>
            <w:hideMark/>
          </w:tcPr>
          <w:p w14:paraId="7D8E4E14" w14:textId="0F5F4997" w:rsidR="00FA5D23" w:rsidRPr="00FA5D23" w:rsidRDefault="00FA5D23" w:rsidP="00FA5D23">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90" w:type="dxa"/>
            <w:vAlign w:val="center"/>
          </w:tcPr>
          <w:p w14:paraId="7FFD9971" w14:textId="2EE12BEF" w:rsidR="00FA5D23" w:rsidRPr="00FA5D23" w:rsidRDefault="00FA5D23" w:rsidP="00FA5D23">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FA5D23" w:rsidRPr="00FA5D23" w14:paraId="4089BE8F" w14:textId="26F86F4A" w:rsidTr="00BA4ECE">
        <w:trPr>
          <w:trHeight w:val="20"/>
        </w:trPr>
        <w:tc>
          <w:tcPr>
            <w:tcW w:w="2965" w:type="dxa"/>
            <w:vMerge/>
            <w:shd w:val="clear" w:color="auto" w:fill="auto"/>
            <w:noWrap/>
            <w:hideMark/>
          </w:tcPr>
          <w:p w14:paraId="26A967E0"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hideMark/>
          </w:tcPr>
          <w:p w14:paraId="4C02CE7F"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hideMark/>
          </w:tcPr>
          <w:p w14:paraId="22B8BAFA"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Female</w:t>
            </w:r>
          </w:p>
        </w:tc>
        <w:tc>
          <w:tcPr>
            <w:tcW w:w="1336" w:type="dxa"/>
            <w:shd w:val="clear" w:color="auto" w:fill="auto"/>
            <w:noWrap/>
            <w:vAlign w:val="center"/>
            <w:hideMark/>
          </w:tcPr>
          <w:p w14:paraId="23E9BE52" w14:textId="5D30540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0.153</w:t>
            </w:r>
          </w:p>
        </w:tc>
        <w:tc>
          <w:tcPr>
            <w:tcW w:w="756" w:type="dxa"/>
            <w:shd w:val="clear" w:color="auto" w:fill="auto"/>
            <w:noWrap/>
            <w:vAlign w:val="center"/>
            <w:hideMark/>
          </w:tcPr>
          <w:p w14:paraId="59371DCA" w14:textId="1733491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0.028</w:t>
            </w:r>
          </w:p>
        </w:tc>
        <w:tc>
          <w:tcPr>
            <w:tcW w:w="1598" w:type="dxa"/>
            <w:shd w:val="clear" w:color="auto" w:fill="auto"/>
            <w:noWrap/>
            <w:vAlign w:val="center"/>
            <w:hideMark/>
          </w:tcPr>
          <w:p w14:paraId="327EAB98" w14:textId="765A6594"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0.11</w:t>
            </w:r>
          </w:p>
        </w:tc>
        <w:tc>
          <w:tcPr>
            <w:tcW w:w="990" w:type="dxa"/>
            <w:vAlign w:val="center"/>
          </w:tcPr>
          <w:p w14:paraId="23D22334" w14:textId="04F7D635"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0.23</w:t>
            </w:r>
          </w:p>
        </w:tc>
      </w:tr>
      <w:tr w:rsidR="00FA5D23" w:rsidRPr="00FA5D23" w14:paraId="3F68E48B" w14:textId="344C1E37" w:rsidTr="00BA4ECE">
        <w:trPr>
          <w:trHeight w:val="20"/>
        </w:trPr>
        <w:tc>
          <w:tcPr>
            <w:tcW w:w="2965" w:type="dxa"/>
            <w:vMerge/>
            <w:shd w:val="clear" w:color="auto" w:fill="auto"/>
            <w:noWrap/>
          </w:tcPr>
          <w:p w14:paraId="7F6053B4" w14:textId="77777777"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2D7825D7"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tcPr>
          <w:p w14:paraId="75506FE9"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&lt;54 years</w:t>
            </w:r>
          </w:p>
        </w:tc>
        <w:tc>
          <w:tcPr>
            <w:tcW w:w="1336" w:type="dxa"/>
            <w:shd w:val="clear" w:color="auto" w:fill="auto"/>
            <w:noWrap/>
            <w:vAlign w:val="center"/>
          </w:tcPr>
          <w:p w14:paraId="29E23070" w14:textId="08EF102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0.249</w:t>
            </w:r>
          </w:p>
        </w:tc>
        <w:tc>
          <w:tcPr>
            <w:tcW w:w="756" w:type="dxa"/>
            <w:shd w:val="clear" w:color="auto" w:fill="auto"/>
            <w:noWrap/>
            <w:vAlign w:val="center"/>
          </w:tcPr>
          <w:p w14:paraId="6568F6A7" w14:textId="037D5167"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1598" w:type="dxa"/>
            <w:shd w:val="clear" w:color="auto" w:fill="auto"/>
            <w:noWrap/>
            <w:vAlign w:val="center"/>
          </w:tcPr>
          <w:p w14:paraId="06CB46D4" w14:textId="5596F08F" w:rsidR="00FA5D23" w:rsidRPr="00FA5D23" w:rsidRDefault="00FA5D23" w:rsidP="00FA5D23">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90" w:type="dxa"/>
            <w:vAlign w:val="center"/>
          </w:tcPr>
          <w:p w14:paraId="672FE996" w14:textId="1A977B76" w:rsidR="00FA5D23" w:rsidRPr="00FA5D23" w:rsidRDefault="00FA5D23" w:rsidP="00FA5D23">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FA5D23" w:rsidRPr="00FA5D23" w14:paraId="3A1467BE" w14:textId="6A02A9F4" w:rsidTr="00BA4ECE">
        <w:trPr>
          <w:trHeight w:val="20"/>
        </w:trPr>
        <w:tc>
          <w:tcPr>
            <w:tcW w:w="2965" w:type="dxa"/>
            <w:vMerge/>
            <w:shd w:val="clear" w:color="auto" w:fill="auto"/>
            <w:noWrap/>
          </w:tcPr>
          <w:p w14:paraId="361484CF"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4C37CAA5"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tcPr>
          <w:p w14:paraId="136606CB"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Age ≥54 years</w:t>
            </w:r>
          </w:p>
        </w:tc>
        <w:tc>
          <w:tcPr>
            <w:tcW w:w="1336" w:type="dxa"/>
            <w:shd w:val="clear" w:color="auto" w:fill="auto"/>
            <w:noWrap/>
            <w:vAlign w:val="center"/>
          </w:tcPr>
          <w:p w14:paraId="4C1F4DF9" w14:textId="1C13783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0.124</w:t>
            </w:r>
          </w:p>
        </w:tc>
        <w:tc>
          <w:tcPr>
            <w:tcW w:w="756" w:type="dxa"/>
            <w:shd w:val="clear" w:color="auto" w:fill="auto"/>
            <w:noWrap/>
            <w:vAlign w:val="center"/>
          </w:tcPr>
          <w:p w14:paraId="67FF1415" w14:textId="78039F8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0.029</w:t>
            </w:r>
          </w:p>
        </w:tc>
        <w:tc>
          <w:tcPr>
            <w:tcW w:w="1598" w:type="dxa"/>
            <w:shd w:val="clear" w:color="auto" w:fill="auto"/>
            <w:noWrap/>
            <w:vAlign w:val="center"/>
          </w:tcPr>
          <w:p w14:paraId="3FB26689" w14:textId="61BFEBD3" w:rsidR="00FA5D23" w:rsidRPr="00FA5D23" w:rsidRDefault="00FA5D23" w:rsidP="00FA5D23">
            <w:pPr>
              <w:jc w:val="right"/>
              <w:rPr>
                <w:rFonts w:ascii="Times New Roman" w:eastAsia="Times New Roman" w:hAnsi="Times New Roman" w:cs="Times New Roman"/>
                <w:color w:val="000000"/>
              </w:rPr>
            </w:pPr>
            <w:r w:rsidRPr="00FA5D23">
              <w:rPr>
                <w:rFonts w:ascii="Times New Roman" w:hAnsi="Times New Roman" w:cs="Times New Roman"/>
                <w:color w:val="000000"/>
              </w:rPr>
              <w:t>0.0009</w:t>
            </w:r>
          </w:p>
        </w:tc>
        <w:tc>
          <w:tcPr>
            <w:tcW w:w="990" w:type="dxa"/>
            <w:vAlign w:val="center"/>
          </w:tcPr>
          <w:p w14:paraId="033EDFAB" w14:textId="1AC6D851" w:rsidR="00FA5D23" w:rsidRPr="00FA5D23" w:rsidRDefault="00FA5D23" w:rsidP="00FA5D23">
            <w:pPr>
              <w:jc w:val="right"/>
              <w:rPr>
                <w:rFonts w:ascii="Times New Roman" w:eastAsia="Helvetica" w:hAnsi="Times New Roman" w:cs="Times New Roman"/>
                <w:color w:val="000000"/>
              </w:rPr>
            </w:pPr>
            <w:r w:rsidRPr="00FA5D23">
              <w:rPr>
                <w:rFonts w:ascii="Times New Roman" w:hAnsi="Times New Roman" w:cs="Times New Roman"/>
                <w:color w:val="000000"/>
              </w:rPr>
              <w:t>0.004</w:t>
            </w:r>
          </w:p>
        </w:tc>
      </w:tr>
      <w:tr w:rsidR="00FA5D23" w:rsidRPr="00FA5D23" w14:paraId="6CA36C25" w14:textId="001E218E" w:rsidTr="00BA4ECE">
        <w:trPr>
          <w:trHeight w:val="20"/>
        </w:trPr>
        <w:tc>
          <w:tcPr>
            <w:tcW w:w="2965" w:type="dxa"/>
            <w:vMerge/>
            <w:shd w:val="clear" w:color="auto" w:fill="auto"/>
            <w:noWrap/>
          </w:tcPr>
          <w:p w14:paraId="3BDCB2EC" w14:textId="77777777" w:rsidR="00FA5D23" w:rsidRPr="00FA5D23" w:rsidRDefault="00FA5D23" w:rsidP="00FA5D23">
            <w:pPr>
              <w:rPr>
                <w:rFonts w:ascii="Times New Roman" w:eastAsia="Times New Roman" w:hAnsi="Times New Roman" w:cs="Times New Roman"/>
                <w:color w:val="000000"/>
              </w:rPr>
            </w:pPr>
          </w:p>
        </w:tc>
        <w:tc>
          <w:tcPr>
            <w:tcW w:w="790" w:type="dxa"/>
            <w:vMerge w:val="restart"/>
            <w:shd w:val="clear" w:color="auto" w:fill="auto"/>
            <w:noWrap/>
          </w:tcPr>
          <w:p w14:paraId="1CC8EBD7" w14:textId="77777777" w:rsidR="00FA5D23" w:rsidRPr="00FA5D23" w:rsidRDefault="00FA5D23" w:rsidP="00FA5D23">
            <w:pPr>
              <w:rPr>
                <w:rFonts w:ascii="Times New Roman" w:eastAsia="Times New Roman" w:hAnsi="Times New Roman" w:cs="Times New Roman"/>
                <w:color w:val="000000"/>
              </w:rPr>
            </w:pPr>
            <w:r w:rsidRPr="00FA5D23">
              <w:rPr>
                <w:rFonts w:ascii="Times New Roman" w:hAnsi="Times New Roman" w:cs="Times New Roman"/>
              </w:rPr>
              <w:t>MDS</w:t>
            </w:r>
          </w:p>
        </w:tc>
        <w:tc>
          <w:tcPr>
            <w:tcW w:w="1640" w:type="dxa"/>
            <w:shd w:val="clear" w:color="auto" w:fill="auto"/>
            <w:noWrap/>
            <w:vAlign w:val="bottom"/>
          </w:tcPr>
          <w:p w14:paraId="630C645B"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Normal</w:t>
            </w:r>
          </w:p>
        </w:tc>
        <w:tc>
          <w:tcPr>
            <w:tcW w:w="1336" w:type="dxa"/>
            <w:shd w:val="clear" w:color="auto" w:fill="auto"/>
            <w:noWrap/>
            <w:vAlign w:val="center"/>
          </w:tcPr>
          <w:p w14:paraId="6D72DB4F" w14:textId="2314519A"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0.178</w:t>
            </w:r>
          </w:p>
        </w:tc>
        <w:tc>
          <w:tcPr>
            <w:tcW w:w="756" w:type="dxa"/>
            <w:shd w:val="clear" w:color="auto" w:fill="auto"/>
            <w:noWrap/>
            <w:vAlign w:val="center"/>
          </w:tcPr>
          <w:p w14:paraId="6A54673F" w14:textId="45072FA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0.034</w:t>
            </w:r>
          </w:p>
        </w:tc>
        <w:tc>
          <w:tcPr>
            <w:tcW w:w="1598" w:type="dxa"/>
            <w:shd w:val="clear" w:color="auto" w:fill="auto"/>
            <w:noWrap/>
            <w:vAlign w:val="center"/>
          </w:tcPr>
          <w:p w14:paraId="4309DE56" w14:textId="40682BB8" w:rsidR="00FA5D23" w:rsidRPr="00FA5D23" w:rsidRDefault="00FA5D23" w:rsidP="00FA5D23">
            <w:pP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90" w:type="dxa"/>
            <w:vAlign w:val="center"/>
          </w:tcPr>
          <w:p w14:paraId="1EFA0267" w14:textId="7762011D" w:rsidR="00FA5D23" w:rsidRPr="00FA5D23" w:rsidRDefault="00FA5D23" w:rsidP="00FA5D23">
            <w:pPr>
              <w:jc w:val="right"/>
              <w:rPr>
                <w:rFonts w:ascii="Times New Roman" w:hAnsi="Times New Roman" w:cs="Times New Roman"/>
              </w:rPr>
            </w:pPr>
            <w:r>
              <w:rPr>
                <w:rFonts w:ascii="Times New Roman" w:hAnsi="Times New Roman" w:cs="Times New Roman"/>
              </w:rPr>
              <w:t>-</w:t>
            </w:r>
          </w:p>
        </w:tc>
      </w:tr>
      <w:tr w:rsidR="00FA5D23" w:rsidRPr="00FA5D23" w14:paraId="5939C7BB" w14:textId="3956B724" w:rsidTr="00BA4ECE">
        <w:trPr>
          <w:trHeight w:val="20"/>
        </w:trPr>
        <w:tc>
          <w:tcPr>
            <w:tcW w:w="2965" w:type="dxa"/>
            <w:vMerge/>
            <w:shd w:val="clear" w:color="auto" w:fill="auto"/>
            <w:noWrap/>
          </w:tcPr>
          <w:p w14:paraId="5478BEA7"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3736E635"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502A5B6A"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Overweight</w:t>
            </w:r>
          </w:p>
        </w:tc>
        <w:tc>
          <w:tcPr>
            <w:tcW w:w="1336" w:type="dxa"/>
            <w:shd w:val="clear" w:color="auto" w:fill="auto"/>
            <w:noWrap/>
            <w:vAlign w:val="center"/>
          </w:tcPr>
          <w:p w14:paraId="0401DB63" w14:textId="0F6C2AE6"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0.184</w:t>
            </w:r>
          </w:p>
        </w:tc>
        <w:tc>
          <w:tcPr>
            <w:tcW w:w="756" w:type="dxa"/>
            <w:shd w:val="clear" w:color="auto" w:fill="auto"/>
            <w:noWrap/>
            <w:vAlign w:val="center"/>
          </w:tcPr>
          <w:p w14:paraId="564A0B54" w14:textId="4A87064D"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1598" w:type="dxa"/>
            <w:shd w:val="clear" w:color="auto" w:fill="auto"/>
            <w:noWrap/>
            <w:vAlign w:val="center"/>
          </w:tcPr>
          <w:p w14:paraId="71A16F5A" w14:textId="3D2C0141"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0.91</w:t>
            </w:r>
          </w:p>
        </w:tc>
        <w:tc>
          <w:tcPr>
            <w:tcW w:w="990" w:type="dxa"/>
            <w:vAlign w:val="center"/>
          </w:tcPr>
          <w:p w14:paraId="4EBCA78F" w14:textId="5C38F8A6"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0.91</w:t>
            </w:r>
          </w:p>
        </w:tc>
      </w:tr>
      <w:tr w:rsidR="00FA5D23" w:rsidRPr="00FA5D23" w14:paraId="4C55F4D5" w14:textId="69C4B383" w:rsidTr="00BA4ECE">
        <w:trPr>
          <w:trHeight w:val="20"/>
        </w:trPr>
        <w:tc>
          <w:tcPr>
            <w:tcW w:w="2965" w:type="dxa"/>
            <w:vMerge/>
            <w:shd w:val="clear" w:color="auto" w:fill="auto"/>
            <w:noWrap/>
          </w:tcPr>
          <w:p w14:paraId="18B02A7A" w14:textId="77777777" w:rsidR="00FA5D23" w:rsidRPr="00FA5D23" w:rsidRDefault="00FA5D23" w:rsidP="00FA5D23">
            <w:pPr>
              <w:rPr>
                <w:rFonts w:ascii="Times New Roman" w:eastAsia="Times New Roman" w:hAnsi="Times New Roman" w:cs="Times New Roman"/>
                <w:color w:val="000000"/>
              </w:rPr>
            </w:pPr>
          </w:p>
        </w:tc>
        <w:tc>
          <w:tcPr>
            <w:tcW w:w="790" w:type="dxa"/>
            <w:vMerge/>
            <w:shd w:val="clear" w:color="auto" w:fill="auto"/>
            <w:noWrap/>
          </w:tcPr>
          <w:p w14:paraId="395A401F" w14:textId="77777777" w:rsidR="00FA5D23" w:rsidRPr="00FA5D23" w:rsidRDefault="00FA5D23" w:rsidP="00FA5D23">
            <w:pPr>
              <w:rPr>
                <w:rFonts w:ascii="Times New Roman" w:eastAsia="Times New Roman" w:hAnsi="Times New Roman" w:cs="Times New Roman"/>
                <w:color w:val="000000"/>
              </w:rPr>
            </w:pPr>
          </w:p>
        </w:tc>
        <w:tc>
          <w:tcPr>
            <w:tcW w:w="1640" w:type="dxa"/>
            <w:shd w:val="clear" w:color="auto" w:fill="auto"/>
            <w:noWrap/>
            <w:vAlign w:val="bottom"/>
          </w:tcPr>
          <w:p w14:paraId="565AA8C5" w14:textId="77777777" w:rsidR="00FA5D23" w:rsidRPr="00FA5D23" w:rsidRDefault="00FA5D23" w:rsidP="00FA5D23">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Obese</w:t>
            </w:r>
          </w:p>
        </w:tc>
        <w:tc>
          <w:tcPr>
            <w:tcW w:w="1336" w:type="dxa"/>
            <w:shd w:val="clear" w:color="auto" w:fill="auto"/>
            <w:noWrap/>
            <w:vAlign w:val="center"/>
          </w:tcPr>
          <w:p w14:paraId="6F0980A7" w14:textId="10F949D5"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0.187</w:t>
            </w:r>
          </w:p>
        </w:tc>
        <w:tc>
          <w:tcPr>
            <w:tcW w:w="756" w:type="dxa"/>
            <w:shd w:val="clear" w:color="auto" w:fill="auto"/>
            <w:noWrap/>
            <w:vAlign w:val="center"/>
          </w:tcPr>
          <w:p w14:paraId="5A9986DE" w14:textId="70DDAA10"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0.036</w:t>
            </w:r>
          </w:p>
        </w:tc>
        <w:tc>
          <w:tcPr>
            <w:tcW w:w="1598" w:type="dxa"/>
            <w:shd w:val="clear" w:color="auto" w:fill="auto"/>
            <w:noWrap/>
            <w:vAlign w:val="center"/>
          </w:tcPr>
          <w:p w14:paraId="4ED7EAC2" w14:textId="50CF305F" w:rsidR="00FA5D23" w:rsidRPr="00FA5D23" w:rsidRDefault="00FA5D23" w:rsidP="00FA5D23">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0.87</w:t>
            </w:r>
          </w:p>
        </w:tc>
        <w:tc>
          <w:tcPr>
            <w:tcW w:w="990" w:type="dxa"/>
            <w:vAlign w:val="center"/>
          </w:tcPr>
          <w:p w14:paraId="3A278726" w14:textId="377F9A5C" w:rsidR="00FA5D23" w:rsidRPr="00FA5D23" w:rsidRDefault="00FA5D23" w:rsidP="00FA5D23">
            <w:pPr>
              <w:jc w:val="right"/>
              <w:rPr>
                <w:rFonts w:ascii="Times New Roman" w:hAnsi="Times New Roman" w:cs="Times New Roman"/>
              </w:rPr>
            </w:pPr>
            <w:r w:rsidRPr="00FA5D23">
              <w:rPr>
                <w:rFonts w:ascii="Times New Roman" w:eastAsia="Helvetica" w:hAnsi="Times New Roman" w:cs="Times New Roman"/>
                <w:color w:val="000000"/>
              </w:rPr>
              <w:t>0.91</w:t>
            </w:r>
          </w:p>
        </w:tc>
      </w:tr>
    </w:tbl>
    <w:p w14:paraId="22291D0A" w14:textId="43936A13" w:rsidR="00416262" w:rsidRPr="00FA5D23" w:rsidRDefault="00416262">
      <w:pPr>
        <w:rPr>
          <w:rFonts w:ascii="Times New Roman" w:eastAsia="Times New Roman" w:hAnsi="Times New Roman" w:cs="Times New Roman"/>
          <w:color w:val="000000"/>
        </w:rPr>
      </w:pPr>
    </w:p>
    <w:p w14:paraId="3C6DC255" w14:textId="116872CF" w:rsidR="0030687A" w:rsidRDefault="0098221C" w:rsidP="0098221C">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 xml:space="preserve">CPET, cardiopulmonary exercise test; </w:t>
      </w:r>
      <w:r>
        <w:rPr>
          <w:rFonts w:ascii="Times New Roman" w:eastAsia="Times New Roman" w:hAnsi="Times New Roman" w:cs="Times New Roman"/>
          <w:color w:val="000000"/>
        </w:rPr>
        <w:t xml:space="preserve">FDR, false discovery rate; </w:t>
      </w:r>
      <w:r w:rsidRPr="00FA5D23">
        <w:rPr>
          <w:rFonts w:ascii="Times New Roman" w:eastAsia="Times New Roman" w:hAnsi="Times New Roman" w:cs="Times New Roman"/>
          <w:color w:val="000000"/>
        </w:rPr>
        <w:t>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oxygen uptake; AHEI, Alternative Healthy Eating Index; MDS, Mediterranean-style Diet Score; BMI, body mass index.</w:t>
      </w:r>
      <w:r>
        <w:rPr>
          <w:rFonts w:ascii="Times New Roman" w:eastAsia="Times New Roman" w:hAnsi="Times New Roman" w:cs="Times New Roman"/>
          <w:color w:val="000000"/>
        </w:rPr>
        <w:t xml:space="preserve"> </w:t>
      </w:r>
      <w:r w:rsidR="00202F44" w:rsidRPr="00FA5D23">
        <w:rPr>
          <w:rFonts w:ascii="Times New Roman" w:eastAsia="Times New Roman" w:hAnsi="Times New Roman" w:cs="Times New Roman"/>
          <w:color w:val="000000"/>
        </w:rPr>
        <w:t xml:space="preserve">BMI categories defined as </w:t>
      </w:r>
      <w:r w:rsidR="00202F44" w:rsidRPr="00FA5D23">
        <w:rPr>
          <w:rFonts w:ascii="Times New Roman" w:eastAsia="Times New Roman" w:hAnsi="Times New Roman" w:cs="Times New Roman"/>
          <w:color w:val="000000"/>
        </w:rPr>
        <w:lastRenderedPageBreak/>
        <w:t>normal (BMI &lt;25 kg/m</w:t>
      </w:r>
      <w:r w:rsidR="00202F44" w:rsidRPr="00FA5D23">
        <w:rPr>
          <w:rFonts w:ascii="Times New Roman" w:eastAsia="Times New Roman" w:hAnsi="Times New Roman" w:cs="Times New Roman"/>
          <w:color w:val="000000"/>
          <w:vertAlign w:val="superscript"/>
        </w:rPr>
        <w:t>2</w:t>
      </w:r>
      <w:r w:rsidR="00202F44" w:rsidRPr="00FA5D23">
        <w:rPr>
          <w:rFonts w:ascii="Times New Roman" w:eastAsia="Times New Roman" w:hAnsi="Times New Roman" w:cs="Times New Roman"/>
          <w:color w:val="000000"/>
        </w:rPr>
        <w:t>), overweight, (BMI 25-30 kg/m</w:t>
      </w:r>
      <w:r w:rsidR="00202F44" w:rsidRPr="00FA5D23">
        <w:rPr>
          <w:rFonts w:ascii="Times New Roman" w:eastAsia="Times New Roman" w:hAnsi="Times New Roman" w:cs="Times New Roman"/>
          <w:color w:val="000000"/>
          <w:vertAlign w:val="superscript"/>
        </w:rPr>
        <w:t>2</w:t>
      </w:r>
      <w:r w:rsidR="00202F44" w:rsidRPr="00FA5D23">
        <w:rPr>
          <w:rFonts w:ascii="Times New Roman" w:eastAsia="Times New Roman" w:hAnsi="Times New Roman" w:cs="Times New Roman"/>
          <w:color w:val="000000"/>
        </w:rPr>
        <w:t>), and obese (BMI ≥30 kg/m</w:t>
      </w:r>
      <w:r w:rsidR="00202F44" w:rsidRPr="00FA5D23">
        <w:rPr>
          <w:rFonts w:ascii="Times New Roman" w:eastAsia="Times New Roman" w:hAnsi="Times New Roman" w:cs="Times New Roman"/>
          <w:color w:val="000000"/>
          <w:vertAlign w:val="superscript"/>
        </w:rPr>
        <w:t>2</w:t>
      </w:r>
      <w:r w:rsidR="00202F44" w:rsidRPr="00FA5D23">
        <w:rPr>
          <w:rFonts w:ascii="Times New Roman" w:eastAsia="Times New Roman" w:hAnsi="Times New Roman" w:cs="Times New Roman"/>
          <w:color w:val="000000"/>
        </w:rPr>
        <w:t xml:space="preserve">). </w:t>
      </w:r>
      <w:r w:rsidRPr="0098221C">
        <w:rPr>
          <w:rFonts w:ascii="Times New Roman" w:eastAsia="Times New Roman" w:hAnsi="Times New Roman" w:cs="Times New Roman"/>
          <w:color w:val="000000"/>
        </w:rPr>
        <w:t xml:space="preserve">Models with sex*AHEI or sex*MDS interaction terms were additionally adjusted for age, BMI, total </w:t>
      </w:r>
      <w:r>
        <w:rPr>
          <w:rFonts w:ascii="Times New Roman" w:eastAsia="Times New Roman" w:hAnsi="Times New Roman" w:cs="Times New Roman"/>
          <w:color w:val="000000"/>
        </w:rPr>
        <w:t>energy</w:t>
      </w:r>
      <w:r w:rsidRPr="0098221C">
        <w:rPr>
          <w:rFonts w:ascii="Times New Roman" w:eastAsia="Times New Roman" w:hAnsi="Times New Roman" w:cs="Times New Roman"/>
          <w:color w:val="000000"/>
        </w:rPr>
        <w:t xml:space="preserve"> intake, smoking status, </w:t>
      </w:r>
      <w:r>
        <w:rPr>
          <w:rFonts w:ascii="Times New Roman" w:eastAsia="Times New Roman" w:hAnsi="Times New Roman" w:cs="Times New Roman"/>
          <w:color w:val="000000"/>
        </w:rPr>
        <w:t xml:space="preserve">total </w:t>
      </w:r>
      <w:r w:rsidRPr="0098221C">
        <w:rPr>
          <w:rFonts w:ascii="Times New Roman" w:eastAsia="Times New Roman" w:hAnsi="Times New Roman" w:cs="Times New Roman"/>
          <w:color w:val="000000"/>
        </w:rPr>
        <w:t xml:space="preserve">cholesterol, </w:t>
      </w:r>
      <w:r>
        <w:rPr>
          <w:rFonts w:ascii="Times New Roman" w:eastAsia="Times New Roman" w:hAnsi="Times New Roman" w:cs="Times New Roman"/>
          <w:color w:val="000000"/>
        </w:rPr>
        <w:t>high-density lipoprotein cholesterol</w:t>
      </w:r>
      <w:r w:rsidRPr="0098221C">
        <w:rPr>
          <w:rFonts w:ascii="Times New Roman" w:eastAsia="Times New Roman" w:hAnsi="Times New Roman" w:cs="Times New Roman"/>
          <w:color w:val="000000"/>
        </w:rPr>
        <w:t>, systolic blood pressure, hypertension medication use, diabetes, and physical activity index</w:t>
      </w:r>
      <w:r>
        <w:rPr>
          <w:rFonts w:ascii="Times New Roman" w:eastAsia="Times New Roman" w:hAnsi="Times New Roman" w:cs="Times New Roman"/>
          <w:color w:val="000000"/>
        </w:rPr>
        <w:t xml:space="preserve">. </w:t>
      </w:r>
      <w:r w:rsidRPr="0098221C">
        <w:rPr>
          <w:rFonts w:ascii="Times New Roman" w:eastAsia="Times New Roman" w:hAnsi="Times New Roman" w:cs="Times New Roman"/>
          <w:color w:val="000000"/>
        </w:rPr>
        <w:t xml:space="preserve">Models with median-split age*AHEI or median-split age*MDS interaction terms were additionally adjusted for sex, BMI, </w:t>
      </w:r>
      <w:r>
        <w:rPr>
          <w:rFonts w:ascii="Times New Roman" w:eastAsia="Times New Roman" w:hAnsi="Times New Roman" w:cs="Times New Roman"/>
          <w:color w:val="000000"/>
        </w:rPr>
        <w:t xml:space="preserve">total energy intake, </w:t>
      </w:r>
      <w:r w:rsidRPr="0098221C">
        <w:rPr>
          <w:rFonts w:ascii="Times New Roman" w:eastAsia="Times New Roman" w:hAnsi="Times New Roman" w:cs="Times New Roman"/>
          <w:color w:val="000000"/>
        </w:rPr>
        <w:t xml:space="preserve">smoking status, </w:t>
      </w:r>
      <w:r>
        <w:rPr>
          <w:rFonts w:ascii="Times New Roman" w:eastAsia="Times New Roman" w:hAnsi="Times New Roman" w:cs="Times New Roman"/>
          <w:color w:val="000000"/>
        </w:rPr>
        <w:t xml:space="preserve">total </w:t>
      </w:r>
      <w:r w:rsidRPr="0098221C">
        <w:rPr>
          <w:rFonts w:ascii="Times New Roman" w:eastAsia="Times New Roman" w:hAnsi="Times New Roman" w:cs="Times New Roman"/>
          <w:color w:val="000000"/>
        </w:rPr>
        <w:t xml:space="preserve">cholesterol, </w:t>
      </w:r>
      <w:r>
        <w:rPr>
          <w:rFonts w:ascii="Times New Roman" w:eastAsia="Times New Roman" w:hAnsi="Times New Roman" w:cs="Times New Roman"/>
          <w:color w:val="000000"/>
        </w:rPr>
        <w:t>high-density lipoprotein cholesterol</w:t>
      </w:r>
      <w:r w:rsidRPr="0098221C">
        <w:rPr>
          <w:rFonts w:ascii="Times New Roman" w:eastAsia="Times New Roman" w:hAnsi="Times New Roman" w:cs="Times New Roman"/>
          <w:color w:val="000000"/>
        </w:rPr>
        <w:t>, systolic blood pressure, hypertension medication use, diabetes, and physical activity index</w:t>
      </w:r>
      <w:r>
        <w:rPr>
          <w:rFonts w:ascii="Times New Roman" w:eastAsia="Times New Roman" w:hAnsi="Times New Roman" w:cs="Times New Roman"/>
          <w:color w:val="000000"/>
        </w:rPr>
        <w:t xml:space="preserve">. </w:t>
      </w:r>
      <w:r w:rsidRPr="0098221C">
        <w:rPr>
          <w:rFonts w:ascii="Times New Roman" w:eastAsia="Times New Roman" w:hAnsi="Times New Roman" w:cs="Times New Roman"/>
          <w:color w:val="000000"/>
        </w:rPr>
        <w:t xml:space="preserve">Models with BMI category*AHEI or BMI category*MDS interaction terms were additionally adjusted for </w:t>
      </w:r>
      <w:r>
        <w:rPr>
          <w:rFonts w:ascii="Times New Roman" w:eastAsia="Times New Roman" w:hAnsi="Times New Roman" w:cs="Times New Roman"/>
          <w:color w:val="000000"/>
        </w:rPr>
        <w:t xml:space="preserve">age, </w:t>
      </w:r>
      <w:r w:rsidRPr="0098221C">
        <w:rPr>
          <w:rFonts w:ascii="Times New Roman" w:eastAsia="Times New Roman" w:hAnsi="Times New Roman" w:cs="Times New Roman"/>
          <w:color w:val="000000"/>
        </w:rPr>
        <w:t xml:space="preserve">sex, total </w:t>
      </w:r>
      <w:r>
        <w:rPr>
          <w:rFonts w:ascii="Times New Roman" w:eastAsia="Times New Roman" w:hAnsi="Times New Roman" w:cs="Times New Roman"/>
          <w:color w:val="000000"/>
        </w:rPr>
        <w:t>energy</w:t>
      </w:r>
      <w:r w:rsidRPr="0098221C">
        <w:rPr>
          <w:rFonts w:ascii="Times New Roman" w:eastAsia="Times New Roman" w:hAnsi="Times New Roman" w:cs="Times New Roman"/>
          <w:color w:val="000000"/>
        </w:rPr>
        <w:t xml:space="preserve"> intake, smoking status, </w:t>
      </w:r>
      <w:r>
        <w:rPr>
          <w:rFonts w:ascii="Times New Roman" w:eastAsia="Times New Roman" w:hAnsi="Times New Roman" w:cs="Times New Roman"/>
          <w:color w:val="000000"/>
        </w:rPr>
        <w:t xml:space="preserve">total </w:t>
      </w:r>
      <w:r w:rsidRPr="0098221C">
        <w:rPr>
          <w:rFonts w:ascii="Times New Roman" w:eastAsia="Times New Roman" w:hAnsi="Times New Roman" w:cs="Times New Roman"/>
          <w:color w:val="000000"/>
        </w:rPr>
        <w:t xml:space="preserve">cholesterol, </w:t>
      </w:r>
      <w:r>
        <w:rPr>
          <w:rFonts w:ascii="Times New Roman" w:eastAsia="Times New Roman" w:hAnsi="Times New Roman" w:cs="Times New Roman"/>
          <w:color w:val="000000"/>
        </w:rPr>
        <w:t>high-density lipoprotein cholesterol</w:t>
      </w:r>
      <w:r w:rsidRPr="0098221C">
        <w:rPr>
          <w:rFonts w:ascii="Times New Roman" w:eastAsia="Times New Roman" w:hAnsi="Times New Roman" w:cs="Times New Roman"/>
          <w:color w:val="000000"/>
        </w:rPr>
        <w:t>, systolic blood pressure, hypertension medication use, diabetes, and physical activity index</w:t>
      </w:r>
      <w:r>
        <w:rPr>
          <w:rFonts w:ascii="Times New Roman" w:eastAsia="Times New Roman" w:hAnsi="Times New Roman" w:cs="Times New Roman"/>
          <w:color w:val="000000"/>
        </w:rPr>
        <w:t xml:space="preserve">. </w:t>
      </w:r>
      <w:r w:rsidRPr="0098221C">
        <w:rPr>
          <w:rFonts w:ascii="Times New Roman" w:eastAsia="Times New Roman" w:hAnsi="Times New Roman" w:cs="Times New Roman"/>
          <w:color w:val="000000"/>
        </w:rPr>
        <w:t xml:space="preserve">FDR applied across </w:t>
      </w:r>
      <w:r>
        <w:rPr>
          <w:rFonts w:ascii="Times New Roman" w:eastAsia="Times New Roman" w:hAnsi="Times New Roman" w:cs="Times New Roman"/>
          <w:color w:val="000000"/>
        </w:rPr>
        <w:t>CPET variables</w:t>
      </w:r>
      <w:r w:rsidRPr="0098221C">
        <w:rPr>
          <w:rFonts w:ascii="Times New Roman" w:eastAsia="Times New Roman" w:hAnsi="Times New Roman" w:cs="Times New Roman"/>
          <w:color w:val="000000"/>
        </w:rPr>
        <w:t xml:space="preserve"> (peak </w:t>
      </w:r>
      <w:r>
        <w:rPr>
          <w:rFonts w:ascii="Times New Roman" w:eastAsia="Times New Roman" w:hAnsi="Times New Roman" w:cs="Times New Roman"/>
          <w:color w:val="000000"/>
        </w:rPr>
        <w:t xml:space="preserve">relative </w:t>
      </w:r>
      <w:r w:rsidRPr="0098221C">
        <w:rPr>
          <w:rFonts w:ascii="Times New Roman" w:eastAsia="Times New Roman" w:hAnsi="Times New Roman" w:cs="Times New Roman"/>
          <w:color w:val="000000"/>
        </w:rPr>
        <w:t>VO</w:t>
      </w:r>
      <w:r w:rsidRPr="0098221C">
        <w:rPr>
          <w:rFonts w:ascii="Times New Roman" w:eastAsia="Times New Roman" w:hAnsi="Times New Roman" w:cs="Times New Roman"/>
          <w:color w:val="000000"/>
          <w:vertAlign w:val="subscript"/>
        </w:rPr>
        <w:t>2</w:t>
      </w:r>
      <w:r w:rsidRPr="0098221C">
        <w:rPr>
          <w:rFonts w:ascii="Times New Roman" w:eastAsia="Times New Roman" w:hAnsi="Times New Roman" w:cs="Times New Roman"/>
          <w:color w:val="000000"/>
        </w:rPr>
        <w:t>, resting relative VO</w:t>
      </w:r>
      <w:r w:rsidRPr="0098221C">
        <w:rPr>
          <w:rFonts w:ascii="Times New Roman" w:eastAsia="Times New Roman" w:hAnsi="Times New Roman" w:cs="Times New Roman"/>
          <w:color w:val="000000"/>
          <w:vertAlign w:val="subscript"/>
        </w:rPr>
        <w:t>2</w:t>
      </w:r>
      <w:r w:rsidRPr="0098221C">
        <w:rPr>
          <w:rFonts w:ascii="Times New Roman" w:eastAsia="Times New Roman" w:hAnsi="Times New Roman" w:cs="Times New Roman"/>
          <w:color w:val="000000"/>
        </w:rPr>
        <w:t xml:space="preserve">, percent predicted </w:t>
      </w:r>
      <w:r>
        <w:rPr>
          <w:rFonts w:ascii="Times New Roman" w:eastAsia="Times New Roman" w:hAnsi="Times New Roman" w:cs="Times New Roman"/>
          <w:color w:val="000000"/>
        </w:rPr>
        <w:t xml:space="preserve">peak </w:t>
      </w:r>
      <w:r w:rsidRPr="0098221C">
        <w:rPr>
          <w:rFonts w:ascii="Times New Roman" w:eastAsia="Times New Roman" w:hAnsi="Times New Roman" w:cs="Times New Roman"/>
          <w:color w:val="000000"/>
        </w:rPr>
        <w:t>VO</w:t>
      </w:r>
      <w:r w:rsidRPr="0098221C">
        <w:rPr>
          <w:rFonts w:ascii="Times New Roman" w:eastAsia="Times New Roman" w:hAnsi="Times New Roman" w:cs="Times New Roman"/>
          <w:color w:val="000000"/>
          <w:vertAlign w:val="subscript"/>
        </w:rPr>
        <w:t>2</w:t>
      </w:r>
      <w:r w:rsidRPr="0098221C">
        <w:rPr>
          <w:rFonts w:ascii="Times New Roman" w:eastAsia="Times New Roman" w:hAnsi="Times New Roman" w:cs="Times New Roman"/>
          <w:color w:val="000000"/>
        </w:rPr>
        <w:t xml:space="preserve">) and diet </w:t>
      </w:r>
      <w:r>
        <w:rPr>
          <w:rFonts w:ascii="Times New Roman" w:eastAsia="Times New Roman" w:hAnsi="Times New Roman" w:cs="Times New Roman"/>
          <w:color w:val="000000"/>
        </w:rPr>
        <w:t xml:space="preserve">indices </w:t>
      </w:r>
      <w:r w:rsidRPr="0098221C">
        <w:rPr>
          <w:rFonts w:ascii="Times New Roman" w:eastAsia="Times New Roman" w:hAnsi="Times New Roman" w:cs="Times New Roman"/>
          <w:color w:val="000000"/>
        </w:rPr>
        <w:t>(AHEI and MDS)</w:t>
      </w:r>
      <w:r>
        <w:rPr>
          <w:rFonts w:ascii="Times New Roman" w:eastAsia="Times New Roman" w:hAnsi="Times New Roman" w:cs="Times New Roman"/>
          <w:color w:val="000000"/>
        </w:rPr>
        <w:t>.</w:t>
      </w:r>
    </w:p>
    <w:p w14:paraId="757E92C6" w14:textId="77777777" w:rsidR="00202F44" w:rsidRDefault="00202F44" w:rsidP="00416262">
      <w:pPr>
        <w:rPr>
          <w:rFonts w:ascii="Times New Roman" w:eastAsia="Times New Roman" w:hAnsi="Times New Roman" w:cs="Times New Roman"/>
          <w:color w:val="000000"/>
        </w:rPr>
      </w:pPr>
    </w:p>
    <w:p w14:paraId="7C4F7CB6" w14:textId="59C4FF2F" w:rsidR="00202F44" w:rsidRPr="00202F44" w:rsidRDefault="00202F44" w:rsidP="00416262">
      <w:pPr>
        <w:rPr>
          <w:rFonts w:ascii="Times New Roman" w:eastAsia="Times New Roman" w:hAnsi="Times New Roman" w:cs="Times New Roman"/>
          <w:color w:val="000000"/>
        </w:rPr>
        <w:sectPr w:rsidR="00202F44" w:rsidRPr="00202F44" w:rsidSect="00E169B2">
          <w:pgSz w:w="12240" w:h="15840"/>
          <w:pgMar w:top="720" w:right="720" w:bottom="720" w:left="720" w:header="720" w:footer="720" w:gutter="0"/>
          <w:cols w:space="720"/>
          <w:docGrid w:linePitch="360"/>
        </w:sectPr>
      </w:pPr>
    </w:p>
    <w:p w14:paraId="67F29711" w14:textId="3AD87E7D" w:rsidR="00416262" w:rsidRPr="00FA5D23" w:rsidRDefault="00416262" w:rsidP="00416262">
      <w:pPr>
        <w:rPr>
          <w:rFonts w:ascii="Times New Roman" w:eastAsia="Times New Roman" w:hAnsi="Times New Roman" w:cs="Times New Roman"/>
          <w:color w:val="000000"/>
        </w:rPr>
      </w:pPr>
      <w:bookmarkStart w:id="7" w:name="Table6"/>
      <w:r w:rsidRPr="00FA5D23">
        <w:rPr>
          <w:rFonts w:ascii="Times New Roman" w:eastAsia="Times New Roman" w:hAnsi="Times New Roman" w:cs="Times New Roman"/>
          <w:b/>
          <w:bCs/>
          <w:color w:val="000000"/>
        </w:rPr>
        <w:lastRenderedPageBreak/>
        <w:t>Supple</w:t>
      </w:r>
      <w:r w:rsidR="00591B72">
        <w:rPr>
          <w:rFonts w:ascii="Times New Roman" w:eastAsia="Times New Roman" w:hAnsi="Times New Roman" w:cs="Times New Roman"/>
          <w:b/>
          <w:bCs/>
          <w:color w:val="000000"/>
        </w:rPr>
        <w:t>mentary</w:t>
      </w:r>
      <w:r w:rsidRPr="00FA5D23">
        <w:rPr>
          <w:rFonts w:ascii="Times New Roman" w:eastAsia="Times New Roman" w:hAnsi="Times New Roman" w:cs="Times New Roman"/>
          <w:b/>
          <w:bCs/>
          <w:color w:val="000000"/>
        </w:rPr>
        <w:t xml:space="preserve"> Table 6</w:t>
      </w:r>
      <w:bookmarkEnd w:id="7"/>
      <w:r w:rsidRPr="00FA5D23">
        <w:rPr>
          <w:rFonts w:ascii="Times New Roman" w:eastAsia="Times New Roman" w:hAnsi="Times New Roman" w:cs="Times New Roman"/>
          <w:b/>
          <w:bCs/>
          <w:color w:val="000000"/>
        </w:rPr>
        <w:t>:</w:t>
      </w:r>
      <w:r w:rsidRPr="00FA5D23">
        <w:rPr>
          <w:rFonts w:ascii="Times New Roman" w:eastAsia="Times New Roman" w:hAnsi="Times New Roman" w:cs="Times New Roman"/>
          <w:color w:val="000000"/>
        </w:rPr>
        <w:t xml:space="preserve"> Cross sectional associations of macronutrient intake and cardiopulmonary exercise testing variables</w:t>
      </w:r>
    </w:p>
    <w:p w14:paraId="2A01A499" w14:textId="07E997DA" w:rsidR="00416262" w:rsidRPr="00FA5D23" w:rsidRDefault="00416262">
      <w:pPr>
        <w:rPr>
          <w:rFonts w:ascii="Times New Roman" w:eastAsia="Times New Roman" w:hAnsi="Times New Roman" w:cs="Times New Roman"/>
          <w:color w:val="000000"/>
        </w:rPr>
      </w:pPr>
    </w:p>
    <w:tbl>
      <w:tblPr>
        <w:tblW w:w="2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50"/>
        <w:gridCol w:w="756"/>
        <w:gridCol w:w="1012"/>
        <w:gridCol w:w="1336"/>
        <w:gridCol w:w="756"/>
        <w:gridCol w:w="1012"/>
        <w:gridCol w:w="1336"/>
        <w:gridCol w:w="812"/>
        <w:gridCol w:w="1012"/>
        <w:gridCol w:w="1336"/>
        <w:gridCol w:w="756"/>
        <w:gridCol w:w="1012"/>
        <w:gridCol w:w="1336"/>
        <w:gridCol w:w="848"/>
        <w:gridCol w:w="990"/>
        <w:gridCol w:w="1336"/>
        <w:gridCol w:w="756"/>
        <w:gridCol w:w="968"/>
      </w:tblGrid>
      <w:tr w:rsidR="00FA1CFE" w:rsidRPr="00FA5D23" w14:paraId="7167DE2B" w14:textId="77777777" w:rsidTr="00E169B2">
        <w:trPr>
          <w:trHeight w:val="643"/>
        </w:trPr>
        <w:tc>
          <w:tcPr>
            <w:tcW w:w="1615" w:type="dxa"/>
            <w:shd w:val="clear" w:color="auto" w:fill="auto"/>
            <w:noWrap/>
            <w:vAlign w:val="center"/>
            <w:hideMark/>
          </w:tcPr>
          <w:p w14:paraId="675E438E" w14:textId="77777777" w:rsidR="00FA1CFE" w:rsidRPr="00FA5D23" w:rsidRDefault="00FA1CFE" w:rsidP="00FA1CFE">
            <w:pPr>
              <w:jc w:val="center"/>
              <w:rPr>
                <w:rFonts w:ascii="Times New Roman" w:eastAsia="Times New Roman" w:hAnsi="Times New Roman" w:cs="Times New Roman"/>
              </w:rPr>
            </w:pPr>
          </w:p>
        </w:tc>
        <w:tc>
          <w:tcPr>
            <w:tcW w:w="6222" w:type="dxa"/>
            <w:gridSpan w:val="6"/>
            <w:shd w:val="clear" w:color="auto" w:fill="auto"/>
            <w:vAlign w:val="center"/>
            <w:hideMark/>
          </w:tcPr>
          <w:p w14:paraId="2652846A"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Percent Energy Intake from Carbohydrate</w:t>
            </w:r>
            <w:r w:rsidRPr="00FA5D23">
              <w:rPr>
                <w:rFonts w:ascii="Times New Roman" w:eastAsia="Times New Roman" w:hAnsi="Times New Roman" w:cs="Times New Roman"/>
                <w:b/>
                <w:bCs/>
                <w:color w:val="000000"/>
              </w:rPr>
              <w:br/>
              <w:t>(N = 2380)</w:t>
            </w:r>
          </w:p>
        </w:tc>
        <w:tc>
          <w:tcPr>
            <w:tcW w:w="6264" w:type="dxa"/>
            <w:gridSpan w:val="6"/>
            <w:shd w:val="clear" w:color="auto" w:fill="auto"/>
            <w:vAlign w:val="center"/>
            <w:hideMark/>
          </w:tcPr>
          <w:p w14:paraId="46AEAA94"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Percent Energy Intake from Fat</w:t>
            </w:r>
            <w:r w:rsidRPr="00FA5D23">
              <w:rPr>
                <w:rFonts w:ascii="Times New Roman" w:eastAsia="Times New Roman" w:hAnsi="Times New Roman" w:cs="Times New Roman"/>
                <w:b/>
                <w:bCs/>
                <w:color w:val="000000"/>
              </w:rPr>
              <w:br/>
              <w:t>(N = 2380)</w:t>
            </w:r>
          </w:p>
        </w:tc>
        <w:tc>
          <w:tcPr>
            <w:tcW w:w="6234" w:type="dxa"/>
            <w:gridSpan w:val="6"/>
            <w:shd w:val="clear" w:color="auto" w:fill="auto"/>
            <w:vAlign w:val="center"/>
            <w:hideMark/>
          </w:tcPr>
          <w:p w14:paraId="35D2C1F7"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Percent Energy Intake from Protein</w:t>
            </w:r>
            <w:r w:rsidRPr="00FA5D23">
              <w:rPr>
                <w:rFonts w:ascii="Times New Roman" w:eastAsia="Times New Roman" w:hAnsi="Times New Roman" w:cs="Times New Roman"/>
                <w:b/>
                <w:bCs/>
                <w:color w:val="000000"/>
              </w:rPr>
              <w:br/>
              <w:t>(N = 2380)</w:t>
            </w:r>
          </w:p>
        </w:tc>
      </w:tr>
      <w:tr w:rsidR="00FA1CFE" w:rsidRPr="00FA5D23" w14:paraId="302BF4E5" w14:textId="77777777" w:rsidTr="00E169B2">
        <w:trPr>
          <w:trHeight w:val="261"/>
        </w:trPr>
        <w:tc>
          <w:tcPr>
            <w:tcW w:w="1615" w:type="dxa"/>
            <w:vMerge w:val="restart"/>
            <w:shd w:val="clear" w:color="auto" w:fill="auto"/>
            <w:noWrap/>
            <w:vAlign w:val="center"/>
            <w:hideMark/>
          </w:tcPr>
          <w:p w14:paraId="38C315BA" w14:textId="48AA2942"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CPET Variables</w:t>
            </w:r>
          </w:p>
        </w:tc>
        <w:tc>
          <w:tcPr>
            <w:tcW w:w="3118" w:type="dxa"/>
            <w:gridSpan w:val="3"/>
            <w:shd w:val="clear" w:color="auto" w:fill="auto"/>
            <w:noWrap/>
            <w:vAlign w:val="center"/>
            <w:hideMark/>
          </w:tcPr>
          <w:p w14:paraId="2F254F06" w14:textId="1E816CC5"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1</w:t>
            </w:r>
          </w:p>
        </w:tc>
        <w:tc>
          <w:tcPr>
            <w:tcW w:w="3104" w:type="dxa"/>
            <w:gridSpan w:val="3"/>
            <w:shd w:val="clear" w:color="auto" w:fill="auto"/>
            <w:noWrap/>
            <w:vAlign w:val="center"/>
            <w:hideMark/>
          </w:tcPr>
          <w:p w14:paraId="45555379" w14:textId="545AC5C3"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2</w:t>
            </w:r>
          </w:p>
        </w:tc>
        <w:tc>
          <w:tcPr>
            <w:tcW w:w="3160" w:type="dxa"/>
            <w:gridSpan w:val="3"/>
            <w:shd w:val="clear" w:color="auto" w:fill="auto"/>
            <w:noWrap/>
            <w:vAlign w:val="center"/>
            <w:hideMark/>
          </w:tcPr>
          <w:p w14:paraId="75702EEE" w14:textId="01F54E9F"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1</w:t>
            </w:r>
          </w:p>
        </w:tc>
        <w:tc>
          <w:tcPr>
            <w:tcW w:w="3104" w:type="dxa"/>
            <w:gridSpan w:val="3"/>
            <w:shd w:val="clear" w:color="auto" w:fill="auto"/>
            <w:noWrap/>
            <w:vAlign w:val="center"/>
            <w:hideMark/>
          </w:tcPr>
          <w:p w14:paraId="6BC568D4" w14:textId="6A41973F"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2</w:t>
            </w:r>
          </w:p>
        </w:tc>
        <w:tc>
          <w:tcPr>
            <w:tcW w:w="3174" w:type="dxa"/>
            <w:gridSpan w:val="3"/>
            <w:shd w:val="clear" w:color="auto" w:fill="auto"/>
            <w:noWrap/>
            <w:vAlign w:val="center"/>
            <w:hideMark/>
          </w:tcPr>
          <w:p w14:paraId="0F537D56" w14:textId="77169773"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1</w:t>
            </w:r>
          </w:p>
        </w:tc>
        <w:tc>
          <w:tcPr>
            <w:tcW w:w="3060" w:type="dxa"/>
            <w:gridSpan w:val="3"/>
            <w:shd w:val="clear" w:color="auto" w:fill="auto"/>
            <w:noWrap/>
            <w:vAlign w:val="center"/>
            <w:hideMark/>
          </w:tcPr>
          <w:p w14:paraId="10FC0A83" w14:textId="3FE5C376"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Model 2</w:t>
            </w:r>
          </w:p>
        </w:tc>
      </w:tr>
      <w:tr w:rsidR="00E169B2" w:rsidRPr="00FA5D23" w14:paraId="0D81A4B6" w14:textId="77777777" w:rsidTr="00E169B2">
        <w:trPr>
          <w:trHeight w:val="261"/>
        </w:trPr>
        <w:tc>
          <w:tcPr>
            <w:tcW w:w="1615" w:type="dxa"/>
            <w:vMerge/>
            <w:shd w:val="clear" w:color="auto" w:fill="auto"/>
            <w:noWrap/>
            <w:vAlign w:val="center"/>
            <w:hideMark/>
          </w:tcPr>
          <w:p w14:paraId="215EBC9A" w14:textId="32FA7EBA" w:rsidR="00FA1CFE" w:rsidRPr="00FA5D23" w:rsidRDefault="00FA1CFE" w:rsidP="00FA1CFE">
            <w:pPr>
              <w:jc w:val="center"/>
              <w:rPr>
                <w:rFonts w:ascii="Times New Roman" w:eastAsia="Times New Roman" w:hAnsi="Times New Roman" w:cs="Times New Roman"/>
                <w:b/>
                <w:bCs/>
                <w:color w:val="000000"/>
              </w:rPr>
            </w:pPr>
          </w:p>
        </w:tc>
        <w:tc>
          <w:tcPr>
            <w:tcW w:w="1350" w:type="dxa"/>
            <w:shd w:val="clear" w:color="auto" w:fill="auto"/>
            <w:noWrap/>
            <w:vAlign w:val="center"/>
            <w:hideMark/>
          </w:tcPr>
          <w:p w14:paraId="4A761764"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2F6C410E"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670874E0" w14:textId="55077A1C"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4A789775"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0F57346E"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1F831A08" w14:textId="50E0BD86"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038A75FC"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812" w:type="dxa"/>
            <w:shd w:val="clear" w:color="auto" w:fill="auto"/>
            <w:noWrap/>
            <w:vAlign w:val="center"/>
            <w:hideMark/>
          </w:tcPr>
          <w:p w14:paraId="71DCE630"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4277AEA2" w14:textId="312C66A6"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0473459C"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55423375"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12" w:type="dxa"/>
            <w:shd w:val="clear" w:color="auto" w:fill="auto"/>
            <w:noWrap/>
            <w:vAlign w:val="center"/>
            <w:hideMark/>
          </w:tcPr>
          <w:p w14:paraId="67BCFBC6" w14:textId="048D1AD1"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5813C6D3"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848" w:type="dxa"/>
            <w:shd w:val="clear" w:color="auto" w:fill="auto"/>
            <w:noWrap/>
            <w:vAlign w:val="center"/>
            <w:hideMark/>
          </w:tcPr>
          <w:p w14:paraId="09BF7C13"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990" w:type="dxa"/>
            <w:shd w:val="clear" w:color="auto" w:fill="auto"/>
            <w:noWrap/>
            <w:vAlign w:val="center"/>
            <w:hideMark/>
          </w:tcPr>
          <w:p w14:paraId="12079C34" w14:textId="1BC26A78"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c>
          <w:tcPr>
            <w:tcW w:w="1336" w:type="dxa"/>
            <w:shd w:val="clear" w:color="auto" w:fill="auto"/>
            <w:noWrap/>
            <w:vAlign w:val="center"/>
            <w:hideMark/>
          </w:tcPr>
          <w:p w14:paraId="49002C50"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756" w:type="dxa"/>
            <w:shd w:val="clear" w:color="auto" w:fill="auto"/>
            <w:noWrap/>
            <w:vAlign w:val="center"/>
            <w:hideMark/>
          </w:tcPr>
          <w:p w14:paraId="26B0E676" w14:textId="77777777" w:rsidR="00FA1CFE" w:rsidRPr="00FA5D23" w:rsidRDefault="00FA1CFE"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968" w:type="dxa"/>
            <w:shd w:val="clear" w:color="auto" w:fill="auto"/>
            <w:noWrap/>
            <w:vAlign w:val="center"/>
            <w:hideMark/>
          </w:tcPr>
          <w:p w14:paraId="6B85F7D5" w14:textId="2B863B82" w:rsidR="00FA1CFE" w:rsidRPr="00FA5D23" w:rsidRDefault="00E169B2" w:rsidP="00FA1CFE">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 p</w:t>
            </w:r>
          </w:p>
        </w:tc>
      </w:tr>
      <w:tr w:rsidR="00E169B2" w:rsidRPr="00FA5D23" w14:paraId="297CE78C" w14:textId="77777777" w:rsidTr="00E169B2">
        <w:trPr>
          <w:trHeight w:val="341"/>
        </w:trPr>
        <w:tc>
          <w:tcPr>
            <w:tcW w:w="1615" w:type="dxa"/>
            <w:shd w:val="clear" w:color="auto" w:fill="auto"/>
            <w:noWrap/>
            <w:vAlign w:val="bottom"/>
            <w:hideMark/>
          </w:tcPr>
          <w:p w14:paraId="4198972F"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Absolute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15ECC157" w14:textId="1AB18B0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-0.025</w:t>
            </w:r>
          </w:p>
        </w:tc>
        <w:tc>
          <w:tcPr>
            <w:tcW w:w="756" w:type="dxa"/>
            <w:shd w:val="clear" w:color="auto" w:fill="auto"/>
            <w:noWrap/>
            <w:vAlign w:val="bottom"/>
            <w:hideMark/>
          </w:tcPr>
          <w:p w14:paraId="36C1E339" w14:textId="154F5F1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1012" w:type="dxa"/>
            <w:shd w:val="clear" w:color="auto" w:fill="auto"/>
            <w:noWrap/>
            <w:vAlign w:val="bottom"/>
            <w:hideMark/>
          </w:tcPr>
          <w:p w14:paraId="4736D986" w14:textId="66F4840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1E43BF07" w14:textId="0307951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-0.011</w:t>
            </w:r>
          </w:p>
        </w:tc>
        <w:tc>
          <w:tcPr>
            <w:tcW w:w="756" w:type="dxa"/>
            <w:shd w:val="clear" w:color="auto" w:fill="auto"/>
            <w:noWrap/>
            <w:vAlign w:val="bottom"/>
            <w:hideMark/>
          </w:tcPr>
          <w:p w14:paraId="28041EC0" w14:textId="75F0FF6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1012" w:type="dxa"/>
            <w:shd w:val="clear" w:color="auto" w:fill="auto"/>
            <w:noWrap/>
            <w:vAlign w:val="bottom"/>
            <w:hideMark/>
          </w:tcPr>
          <w:p w14:paraId="411C6FDC" w14:textId="7D6606C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0.024</w:t>
            </w:r>
          </w:p>
        </w:tc>
        <w:tc>
          <w:tcPr>
            <w:tcW w:w="1336" w:type="dxa"/>
            <w:shd w:val="clear" w:color="auto" w:fill="auto"/>
            <w:noWrap/>
            <w:vAlign w:val="bottom"/>
            <w:hideMark/>
          </w:tcPr>
          <w:p w14:paraId="7AFC2907" w14:textId="49ADB33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0.010</w:t>
            </w:r>
          </w:p>
        </w:tc>
        <w:tc>
          <w:tcPr>
            <w:tcW w:w="812" w:type="dxa"/>
            <w:shd w:val="clear" w:color="auto" w:fill="auto"/>
            <w:noWrap/>
            <w:vAlign w:val="bottom"/>
            <w:hideMark/>
          </w:tcPr>
          <w:p w14:paraId="36BEF724" w14:textId="496339A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1012" w:type="dxa"/>
            <w:shd w:val="clear" w:color="auto" w:fill="auto"/>
            <w:noWrap/>
            <w:vAlign w:val="bottom"/>
            <w:hideMark/>
          </w:tcPr>
          <w:p w14:paraId="571BF4D2" w14:textId="151005B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0.1296</w:t>
            </w:r>
          </w:p>
        </w:tc>
        <w:tc>
          <w:tcPr>
            <w:tcW w:w="1336" w:type="dxa"/>
            <w:shd w:val="clear" w:color="auto" w:fill="auto"/>
            <w:noWrap/>
            <w:vAlign w:val="bottom"/>
            <w:hideMark/>
          </w:tcPr>
          <w:p w14:paraId="668C06D6" w14:textId="606DA54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0.001</w:t>
            </w:r>
          </w:p>
        </w:tc>
        <w:tc>
          <w:tcPr>
            <w:tcW w:w="756" w:type="dxa"/>
            <w:shd w:val="clear" w:color="auto" w:fill="auto"/>
            <w:noWrap/>
            <w:vAlign w:val="bottom"/>
            <w:hideMark/>
          </w:tcPr>
          <w:p w14:paraId="24EF24D3" w14:textId="1C0D186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1012" w:type="dxa"/>
            <w:shd w:val="clear" w:color="auto" w:fill="auto"/>
            <w:noWrap/>
            <w:vAlign w:val="bottom"/>
            <w:hideMark/>
          </w:tcPr>
          <w:p w14:paraId="05646768" w14:textId="08FA1F0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0.92</w:t>
            </w:r>
          </w:p>
        </w:tc>
        <w:tc>
          <w:tcPr>
            <w:tcW w:w="1336" w:type="dxa"/>
            <w:shd w:val="clear" w:color="auto" w:fill="auto"/>
            <w:noWrap/>
            <w:vAlign w:val="bottom"/>
            <w:hideMark/>
          </w:tcPr>
          <w:p w14:paraId="77DFAF75" w14:textId="7CF6015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0.019</w:t>
            </w:r>
          </w:p>
        </w:tc>
        <w:tc>
          <w:tcPr>
            <w:tcW w:w="848" w:type="dxa"/>
            <w:shd w:val="clear" w:color="auto" w:fill="auto"/>
            <w:noWrap/>
            <w:vAlign w:val="bottom"/>
            <w:hideMark/>
          </w:tcPr>
          <w:p w14:paraId="5B5B21ED" w14:textId="44EA74D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990" w:type="dxa"/>
            <w:shd w:val="clear" w:color="auto" w:fill="auto"/>
            <w:noWrap/>
            <w:vAlign w:val="bottom"/>
            <w:hideMark/>
          </w:tcPr>
          <w:p w14:paraId="523155D7" w14:textId="1640C23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0.0044</w:t>
            </w:r>
          </w:p>
        </w:tc>
        <w:tc>
          <w:tcPr>
            <w:tcW w:w="1336" w:type="dxa"/>
            <w:shd w:val="clear" w:color="auto" w:fill="auto"/>
            <w:noWrap/>
            <w:vAlign w:val="bottom"/>
            <w:hideMark/>
          </w:tcPr>
          <w:p w14:paraId="49B703A7" w14:textId="26F959B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756" w:type="dxa"/>
            <w:shd w:val="clear" w:color="auto" w:fill="auto"/>
            <w:noWrap/>
            <w:vAlign w:val="bottom"/>
            <w:hideMark/>
          </w:tcPr>
          <w:p w14:paraId="0D1402C0" w14:textId="75B21B4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968" w:type="dxa"/>
            <w:shd w:val="clear" w:color="auto" w:fill="auto"/>
            <w:noWrap/>
            <w:vAlign w:val="bottom"/>
            <w:hideMark/>
          </w:tcPr>
          <w:p w14:paraId="53BA3480" w14:textId="69CDFAB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37CECFAC" w14:textId="77777777" w:rsidTr="00E169B2">
        <w:trPr>
          <w:trHeight w:val="341"/>
        </w:trPr>
        <w:tc>
          <w:tcPr>
            <w:tcW w:w="1615" w:type="dxa"/>
            <w:shd w:val="clear" w:color="auto" w:fill="auto"/>
            <w:noWrap/>
            <w:vAlign w:val="bottom"/>
            <w:hideMark/>
          </w:tcPr>
          <w:p w14:paraId="37CB9F8E"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Relative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19B4DF2F" w14:textId="2D2ABE0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0.001</w:t>
            </w:r>
          </w:p>
        </w:tc>
        <w:tc>
          <w:tcPr>
            <w:tcW w:w="756" w:type="dxa"/>
            <w:shd w:val="clear" w:color="auto" w:fill="auto"/>
            <w:noWrap/>
            <w:vAlign w:val="bottom"/>
            <w:hideMark/>
          </w:tcPr>
          <w:p w14:paraId="4AE2C452" w14:textId="367751A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78926B1B" w14:textId="7556D73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0.91</w:t>
            </w:r>
          </w:p>
        </w:tc>
        <w:tc>
          <w:tcPr>
            <w:tcW w:w="1336" w:type="dxa"/>
            <w:shd w:val="clear" w:color="auto" w:fill="auto"/>
            <w:noWrap/>
            <w:vAlign w:val="bottom"/>
            <w:hideMark/>
          </w:tcPr>
          <w:p w14:paraId="2423EB8A" w14:textId="6B542D3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756" w:type="dxa"/>
            <w:shd w:val="clear" w:color="auto" w:fill="auto"/>
            <w:noWrap/>
            <w:vAlign w:val="bottom"/>
            <w:hideMark/>
          </w:tcPr>
          <w:p w14:paraId="110FC302" w14:textId="3EF283D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1012" w:type="dxa"/>
            <w:shd w:val="clear" w:color="auto" w:fill="auto"/>
            <w:noWrap/>
            <w:vAlign w:val="bottom"/>
            <w:hideMark/>
          </w:tcPr>
          <w:p w14:paraId="24B8EE35" w14:textId="5EC66D9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0.26</w:t>
            </w:r>
          </w:p>
        </w:tc>
        <w:tc>
          <w:tcPr>
            <w:tcW w:w="1336" w:type="dxa"/>
            <w:shd w:val="clear" w:color="auto" w:fill="auto"/>
            <w:noWrap/>
            <w:vAlign w:val="bottom"/>
            <w:hideMark/>
          </w:tcPr>
          <w:p w14:paraId="65972FDC" w14:textId="0853D48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-0.018</w:t>
            </w:r>
          </w:p>
        </w:tc>
        <w:tc>
          <w:tcPr>
            <w:tcW w:w="812" w:type="dxa"/>
            <w:shd w:val="clear" w:color="auto" w:fill="auto"/>
            <w:noWrap/>
            <w:vAlign w:val="bottom"/>
            <w:hideMark/>
          </w:tcPr>
          <w:p w14:paraId="7413E522" w14:textId="0256767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3A4A3DDE" w14:textId="5447B9A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0.0265</w:t>
            </w:r>
          </w:p>
        </w:tc>
        <w:tc>
          <w:tcPr>
            <w:tcW w:w="1336" w:type="dxa"/>
            <w:shd w:val="clear" w:color="auto" w:fill="auto"/>
            <w:noWrap/>
            <w:vAlign w:val="bottom"/>
            <w:hideMark/>
          </w:tcPr>
          <w:p w14:paraId="4D343282" w14:textId="2BBD609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-0.003</w:t>
            </w:r>
          </w:p>
        </w:tc>
        <w:tc>
          <w:tcPr>
            <w:tcW w:w="756" w:type="dxa"/>
            <w:shd w:val="clear" w:color="auto" w:fill="auto"/>
            <w:noWrap/>
            <w:vAlign w:val="bottom"/>
            <w:hideMark/>
          </w:tcPr>
          <w:p w14:paraId="66827C4B" w14:textId="65D8DCD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1012" w:type="dxa"/>
            <w:shd w:val="clear" w:color="auto" w:fill="auto"/>
            <w:noWrap/>
            <w:vAlign w:val="bottom"/>
            <w:hideMark/>
          </w:tcPr>
          <w:p w14:paraId="36E725A2" w14:textId="624D139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0.85</w:t>
            </w:r>
          </w:p>
        </w:tc>
        <w:tc>
          <w:tcPr>
            <w:tcW w:w="1336" w:type="dxa"/>
            <w:shd w:val="clear" w:color="auto" w:fill="auto"/>
            <w:noWrap/>
            <w:vAlign w:val="bottom"/>
            <w:hideMark/>
          </w:tcPr>
          <w:p w14:paraId="5C9B9044" w14:textId="0AC7B35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-0.032</w:t>
            </w:r>
          </w:p>
        </w:tc>
        <w:tc>
          <w:tcPr>
            <w:tcW w:w="848" w:type="dxa"/>
            <w:shd w:val="clear" w:color="auto" w:fill="auto"/>
            <w:noWrap/>
            <w:vAlign w:val="bottom"/>
            <w:hideMark/>
          </w:tcPr>
          <w:p w14:paraId="56FA676E" w14:textId="3661E2B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5F5EC1EC" w14:textId="7ECEC34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0.0001</w:t>
            </w:r>
          </w:p>
        </w:tc>
        <w:tc>
          <w:tcPr>
            <w:tcW w:w="1336" w:type="dxa"/>
            <w:shd w:val="clear" w:color="auto" w:fill="auto"/>
            <w:noWrap/>
            <w:vAlign w:val="bottom"/>
            <w:hideMark/>
          </w:tcPr>
          <w:p w14:paraId="51426834" w14:textId="51F49A8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756" w:type="dxa"/>
            <w:shd w:val="clear" w:color="auto" w:fill="auto"/>
            <w:noWrap/>
            <w:vAlign w:val="bottom"/>
            <w:hideMark/>
          </w:tcPr>
          <w:p w14:paraId="7BA47B30" w14:textId="37FD4ED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968" w:type="dxa"/>
            <w:shd w:val="clear" w:color="auto" w:fill="auto"/>
            <w:noWrap/>
            <w:vAlign w:val="bottom"/>
            <w:hideMark/>
          </w:tcPr>
          <w:p w14:paraId="7016DAA5" w14:textId="4446A79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710739DA" w14:textId="77777777" w:rsidTr="00E169B2">
        <w:trPr>
          <w:trHeight w:val="341"/>
        </w:trPr>
        <w:tc>
          <w:tcPr>
            <w:tcW w:w="1615" w:type="dxa"/>
            <w:shd w:val="clear" w:color="auto" w:fill="auto"/>
            <w:noWrap/>
            <w:vAlign w:val="bottom"/>
            <w:hideMark/>
          </w:tcPr>
          <w:p w14:paraId="1401CA56"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Absolute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23BBF858" w14:textId="42F22B4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-0.027</w:t>
            </w:r>
          </w:p>
        </w:tc>
        <w:tc>
          <w:tcPr>
            <w:tcW w:w="756" w:type="dxa"/>
            <w:shd w:val="clear" w:color="auto" w:fill="auto"/>
            <w:noWrap/>
            <w:vAlign w:val="bottom"/>
            <w:hideMark/>
          </w:tcPr>
          <w:p w14:paraId="7D331D29" w14:textId="5217AF0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1012" w:type="dxa"/>
            <w:shd w:val="clear" w:color="auto" w:fill="auto"/>
            <w:noWrap/>
            <w:vAlign w:val="bottom"/>
            <w:hideMark/>
          </w:tcPr>
          <w:p w14:paraId="2CF29BE4" w14:textId="070DD19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7253462D" w14:textId="7841660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756" w:type="dxa"/>
            <w:shd w:val="clear" w:color="auto" w:fill="auto"/>
            <w:noWrap/>
            <w:vAlign w:val="bottom"/>
            <w:hideMark/>
          </w:tcPr>
          <w:p w14:paraId="7FB83011" w14:textId="73EF645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1012" w:type="dxa"/>
            <w:shd w:val="clear" w:color="auto" w:fill="auto"/>
            <w:noWrap/>
            <w:vAlign w:val="bottom"/>
            <w:hideMark/>
          </w:tcPr>
          <w:p w14:paraId="581908F7" w14:textId="1AEC9B5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5379D142" w14:textId="5968285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0.023</w:t>
            </w:r>
          </w:p>
        </w:tc>
        <w:tc>
          <w:tcPr>
            <w:tcW w:w="812" w:type="dxa"/>
            <w:shd w:val="clear" w:color="auto" w:fill="auto"/>
            <w:noWrap/>
            <w:vAlign w:val="bottom"/>
            <w:hideMark/>
          </w:tcPr>
          <w:p w14:paraId="035DAF8A" w14:textId="5312ADE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1012" w:type="dxa"/>
            <w:shd w:val="clear" w:color="auto" w:fill="auto"/>
            <w:noWrap/>
            <w:vAlign w:val="bottom"/>
            <w:hideMark/>
          </w:tcPr>
          <w:p w14:paraId="3C23FD73" w14:textId="0F045A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4BBF0715" w14:textId="250F7AA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756" w:type="dxa"/>
            <w:shd w:val="clear" w:color="auto" w:fill="auto"/>
            <w:noWrap/>
            <w:vAlign w:val="bottom"/>
            <w:hideMark/>
          </w:tcPr>
          <w:p w14:paraId="7A7F9674" w14:textId="04CB16E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1012" w:type="dxa"/>
            <w:shd w:val="clear" w:color="auto" w:fill="auto"/>
            <w:noWrap/>
            <w:vAlign w:val="bottom"/>
            <w:hideMark/>
          </w:tcPr>
          <w:p w14:paraId="0BBBDA94" w14:textId="42C2003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40BD0BC0" w14:textId="2EFD87C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0.011</w:t>
            </w:r>
          </w:p>
        </w:tc>
        <w:tc>
          <w:tcPr>
            <w:tcW w:w="848" w:type="dxa"/>
            <w:shd w:val="clear" w:color="auto" w:fill="auto"/>
            <w:noWrap/>
            <w:vAlign w:val="bottom"/>
            <w:hideMark/>
          </w:tcPr>
          <w:p w14:paraId="2F789021" w14:textId="08EB67C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990" w:type="dxa"/>
            <w:shd w:val="clear" w:color="auto" w:fill="auto"/>
            <w:noWrap/>
            <w:vAlign w:val="bottom"/>
            <w:hideMark/>
          </w:tcPr>
          <w:p w14:paraId="3F3E117D" w14:textId="69432F1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0.04</w:t>
            </w:r>
            <w:r w:rsidR="00E169B2" w:rsidRPr="00FA5D23">
              <w:rPr>
                <w:rFonts w:ascii="Times New Roman" w:eastAsia="Times New Roman" w:hAnsi="Times New Roman" w:cs="Times New Roman"/>
                <w:color w:val="000000"/>
              </w:rPr>
              <w:t>9</w:t>
            </w:r>
          </w:p>
        </w:tc>
        <w:tc>
          <w:tcPr>
            <w:tcW w:w="1336" w:type="dxa"/>
            <w:shd w:val="clear" w:color="auto" w:fill="auto"/>
            <w:noWrap/>
            <w:vAlign w:val="bottom"/>
            <w:hideMark/>
          </w:tcPr>
          <w:p w14:paraId="4B31B789" w14:textId="493EDE6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756" w:type="dxa"/>
            <w:shd w:val="clear" w:color="auto" w:fill="auto"/>
            <w:noWrap/>
            <w:vAlign w:val="bottom"/>
            <w:hideMark/>
          </w:tcPr>
          <w:p w14:paraId="4D5AD56A" w14:textId="16B16B0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968" w:type="dxa"/>
            <w:shd w:val="clear" w:color="auto" w:fill="auto"/>
            <w:noWrap/>
            <w:vAlign w:val="bottom"/>
            <w:hideMark/>
          </w:tcPr>
          <w:p w14:paraId="30BA2AC3" w14:textId="7B370C4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4B111449" w14:textId="77777777" w:rsidTr="00E169B2">
        <w:trPr>
          <w:trHeight w:val="341"/>
        </w:trPr>
        <w:tc>
          <w:tcPr>
            <w:tcW w:w="1615" w:type="dxa"/>
            <w:shd w:val="clear" w:color="auto" w:fill="auto"/>
            <w:noWrap/>
            <w:vAlign w:val="bottom"/>
            <w:hideMark/>
          </w:tcPr>
          <w:p w14:paraId="3D43572F"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Relative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5B746AA2" w14:textId="7433D18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-0.010</w:t>
            </w:r>
          </w:p>
        </w:tc>
        <w:tc>
          <w:tcPr>
            <w:tcW w:w="756" w:type="dxa"/>
            <w:shd w:val="clear" w:color="auto" w:fill="auto"/>
            <w:noWrap/>
            <w:vAlign w:val="bottom"/>
            <w:hideMark/>
          </w:tcPr>
          <w:p w14:paraId="1C2BAA69" w14:textId="5536C48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1012" w:type="dxa"/>
            <w:shd w:val="clear" w:color="auto" w:fill="auto"/>
            <w:noWrap/>
            <w:vAlign w:val="bottom"/>
            <w:hideMark/>
          </w:tcPr>
          <w:p w14:paraId="523544A7" w14:textId="1223754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w:t>
            </w:r>
            <w:r w:rsidR="00E169B2" w:rsidRPr="00FA5D23">
              <w:rPr>
                <w:rFonts w:ascii="Times New Roman" w:eastAsia="Times New Roman" w:hAnsi="Times New Roman" w:cs="Times New Roman"/>
                <w:color w:val="000000"/>
              </w:rPr>
              <w:t>6</w:t>
            </w:r>
          </w:p>
        </w:tc>
        <w:tc>
          <w:tcPr>
            <w:tcW w:w="1336" w:type="dxa"/>
            <w:shd w:val="clear" w:color="auto" w:fill="auto"/>
            <w:noWrap/>
            <w:vAlign w:val="bottom"/>
            <w:hideMark/>
          </w:tcPr>
          <w:p w14:paraId="60979195" w14:textId="67DD3FE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-0.027</w:t>
            </w:r>
          </w:p>
        </w:tc>
        <w:tc>
          <w:tcPr>
            <w:tcW w:w="756" w:type="dxa"/>
            <w:shd w:val="clear" w:color="auto" w:fill="auto"/>
            <w:noWrap/>
            <w:vAlign w:val="bottom"/>
            <w:hideMark/>
          </w:tcPr>
          <w:p w14:paraId="31B8F5F1" w14:textId="6982B63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1012" w:type="dxa"/>
            <w:shd w:val="clear" w:color="auto" w:fill="auto"/>
            <w:noWrap/>
            <w:vAlign w:val="bottom"/>
            <w:hideMark/>
          </w:tcPr>
          <w:p w14:paraId="1FBFFF36" w14:textId="3E9BDF1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23AE7A3C" w14:textId="0BD6A1D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0.008</w:t>
            </w:r>
          </w:p>
        </w:tc>
        <w:tc>
          <w:tcPr>
            <w:tcW w:w="812" w:type="dxa"/>
            <w:shd w:val="clear" w:color="auto" w:fill="auto"/>
            <w:noWrap/>
            <w:vAlign w:val="bottom"/>
            <w:hideMark/>
          </w:tcPr>
          <w:p w14:paraId="77940B70" w14:textId="5CECB82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1012" w:type="dxa"/>
            <w:shd w:val="clear" w:color="auto" w:fill="auto"/>
            <w:noWrap/>
            <w:vAlign w:val="bottom"/>
            <w:hideMark/>
          </w:tcPr>
          <w:p w14:paraId="0587B802" w14:textId="1A735FE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0.3746</w:t>
            </w:r>
          </w:p>
        </w:tc>
        <w:tc>
          <w:tcPr>
            <w:tcW w:w="1336" w:type="dxa"/>
            <w:shd w:val="clear" w:color="auto" w:fill="auto"/>
            <w:noWrap/>
            <w:vAlign w:val="bottom"/>
            <w:hideMark/>
          </w:tcPr>
          <w:p w14:paraId="42AAE2FE" w14:textId="5F5104E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756" w:type="dxa"/>
            <w:shd w:val="clear" w:color="auto" w:fill="auto"/>
            <w:noWrap/>
            <w:vAlign w:val="bottom"/>
            <w:hideMark/>
          </w:tcPr>
          <w:p w14:paraId="30D301F1" w14:textId="13E25DA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1012" w:type="dxa"/>
            <w:shd w:val="clear" w:color="auto" w:fill="auto"/>
            <w:noWrap/>
            <w:vAlign w:val="bottom"/>
            <w:hideMark/>
          </w:tcPr>
          <w:p w14:paraId="29FE41F6" w14:textId="35E58DA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1A3531D1" w14:textId="748851B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-0.020</w:t>
            </w:r>
          </w:p>
        </w:tc>
        <w:tc>
          <w:tcPr>
            <w:tcW w:w="848" w:type="dxa"/>
            <w:shd w:val="clear" w:color="auto" w:fill="auto"/>
            <w:noWrap/>
            <w:vAlign w:val="bottom"/>
            <w:hideMark/>
          </w:tcPr>
          <w:p w14:paraId="05C4E24A" w14:textId="70CE4A8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990" w:type="dxa"/>
            <w:shd w:val="clear" w:color="auto" w:fill="auto"/>
            <w:noWrap/>
            <w:vAlign w:val="bottom"/>
            <w:hideMark/>
          </w:tcPr>
          <w:p w14:paraId="6D29EFAC" w14:textId="0FDA2A5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0.0044</w:t>
            </w:r>
          </w:p>
        </w:tc>
        <w:tc>
          <w:tcPr>
            <w:tcW w:w="1336" w:type="dxa"/>
            <w:shd w:val="clear" w:color="auto" w:fill="auto"/>
            <w:noWrap/>
            <w:vAlign w:val="bottom"/>
            <w:hideMark/>
          </w:tcPr>
          <w:p w14:paraId="7CDC7B90" w14:textId="1525292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756" w:type="dxa"/>
            <w:shd w:val="clear" w:color="auto" w:fill="auto"/>
            <w:noWrap/>
            <w:vAlign w:val="bottom"/>
            <w:hideMark/>
          </w:tcPr>
          <w:p w14:paraId="317D3AAD" w14:textId="3B3F213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968" w:type="dxa"/>
            <w:shd w:val="clear" w:color="auto" w:fill="auto"/>
            <w:noWrap/>
            <w:vAlign w:val="bottom"/>
            <w:hideMark/>
          </w:tcPr>
          <w:p w14:paraId="2C40BFF6" w14:textId="76698CA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743CC886" w14:textId="77777777" w:rsidTr="00E169B2">
        <w:trPr>
          <w:trHeight w:val="341"/>
        </w:trPr>
        <w:tc>
          <w:tcPr>
            <w:tcW w:w="1615" w:type="dxa"/>
            <w:shd w:val="clear" w:color="auto" w:fill="auto"/>
            <w:noWrap/>
            <w:vAlign w:val="bottom"/>
            <w:hideMark/>
          </w:tcPr>
          <w:p w14:paraId="69441F24"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VO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756B941F" w14:textId="4A1391F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-0.036</w:t>
            </w:r>
          </w:p>
        </w:tc>
        <w:tc>
          <w:tcPr>
            <w:tcW w:w="756" w:type="dxa"/>
            <w:shd w:val="clear" w:color="auto" w:fill="auto"/>
            <w:noWrap/>
            <w:vAlign w:val="bottom"/>
            <w:hideMark/>
          </w:tcPr>
          <w:p w14:paraId="3B1E669E" w14:textId="3BB7909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185390E5" w14:textId="1D3371A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58EA5E55" w14:textId="31686EA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-0.040</w:t>
            </w:r>
          </w:p>
        </w:tc>
        <w:tc>
          <w:tcPr>
            <w:tcW w:w="756" w:type="dxa"/>
            <w:shd w:val="clear" w:color="auto" w:fill="auto"/>
            <w:noWrap/>
            <w:vAlign w:val="bottom"/>
            <w:hideMark/>
          </w:tcPr>
          <w:p w14:paraId="3231C51C" w14:textId="02280BB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3A63A208" w14:textId="5E11F22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1B4BE519" w14:textId="12D12CD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0.031</w:t>
            </w:r>
          </w:p>
        </w:tc>
        <w:tc>
          <w:tcPr>
            <w:tcW w:w="812" w:type="dxa"/>
            <w:shd w:val="clear" w:color="auto" w:fill="auto"/>
            <w:noWrap/>
            <w:vAlign w:val="bottom"/>
            <w:hideMark/>
          </w:tcPr>
          <w:p w14:paraId="49A0C1E7" w14:textId="305B2AC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373BA23F" w14:textId="6D06451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05CC10E0" w14:textId="42D79C8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0.030</w:t>
            </w:r>
          </w:p>
        </w:tc>
        <w:tc>
          <w:tcPr>
            <w:tcW w:w="756" w:type="dxa"/>
            <w:shd w:val="clear" w:color="auto" w:fill="auto"/>
            <w:noWrap/>
            <w:vAlign w:val="bottom"/>
            <w:hideMark/>
          </w:tcPr>
          <w:p w14:paraId="00B00785" w14:textId="59C628E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7C1D17E2" w14:textId="34B18B9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032A3D81" w14:textId="450BAE5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0.009</w:t>
            </w:r>
          </w:p>
        </w:tc>
        <w:tc>
          <w:tcPr>
            <w:tcW w:w="848" w:type="dxa"/>
            <w:shd w:val="clear" w:color="auto" w:fill="auto"/>
            <w:noWrap/>
            <w:vAlign w:val="bottom"/>
            <w:hideMark/>
          </w:tcPr>
          <w:p w14:paraId="06863B62" w14:textId="51829C0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0.26</w:t>
            </w:r>
          </w:p>
        </w:tc>
        <w:tc>
          <w:tcPr>
            <w:tcW w:w="1336" w:type="dxa"/>
            <w:shd w:val="clear" w:color="auto" w:fill="auto"/>
            <w:noWrap/>
            <w:vAlign w:val="bottom"/>
            <w:hideMark/>
          </w:tcPr>
          <w:p w14:paraId="43630986" w14:textId="7BA9969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0.003</w:t>
            </w:r>
          </w:p>
        </w:tc>
        <w:tc>
          <w:tcPr>
            <w:tcW w:w="756" w:type="dxa"/>
            <w:shd w:val="clear" w:color="auto" w:fill="auto"/>
            <w:noWrap/>
            <w:vAlign w:val="bottom"/>
            <w:hideMark/>
          </w:tcPr>
          <w:p w14:paraId="497141C1" w14:textId="7E489E0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18F46E6B" w14:textId="0C3F5A1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0.6921</w:t>
            </w:r>
          </w:p>
        </w:tc>
      </w:tr>
      <w:tr w:rsidR="00E169B2" w:rsidRPr="00FA5D23" w14:paraId="6BF7FAA0" w14:textId="77777777" w:rsidTr="00E169B2">
        <w:trPr>
          <w:trHeight w:val="261"/>
        </w:trPr>
        <w:tc>
          <w:tcPr>
            <w:tcW w:w="1615" w:type="dxa"/>
            <w:shd w:val="clear" w:color="auto" w:fill="auto"/>
            <w:noWrap/>
            <w:vAlign w:val="bottom"/>
            <w:hideMark/>
          </w:tcPr>
          <w:p w14:paraId="5AE5ABB9"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RER</w:t>
            </w:r>
          </w:p>
        </w:tc>
        <w:tc>
          <w:tcPr>
            <w:tcW w:w="1350" w:type="dxa"/>
            <w:shd w:val="clear" w:color="auto" w:fill="auto"/>
            <w:noWrap/>
            <w:vAlign w:val="bottom"/>
            <w:hideMark/>
          </w:tcPr>
          <w:p w14:paraId="37F9B98A" w14:textId="467F8F0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0.031</w:t>
            </w:r>
          </w:p>
        </w:tc>
        <w:tc>
          <w:tcPr>
            <w:tcW w:w="756" w:type="dxa"/>
            <w:shd w:val="clear" w:color="auto" w:fill="auto"/>
            <w:noWrap/>
            <w:vAlign w:val="bottom"/>
            <w:hideMark/>
          </w:tcPr>
          <w:p w14:paraId="024FBB1A" w14:textId="188CF54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47C9915D" w14:textId="7DD7C43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1ADA6A1E" w14:textId="5C8F9C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0.031</w:t>
            </w:r>
          </w:p>
        </w:tc>
        <w:tc>
          <w:tcPr>
            <w:tcW w:w="756" w:type="dxa"/>
            <w:shd w:val="clear" w:color="auto" w:fill="auto"/>
            <w:noWrap/>
            <w:vAlign w:val="bottom"/>
            <w:hideMark/>
          </w:tcPr>
          <w:p w14:paraId="4825B666" w14:textId="1DBD097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69D3350E" w14:textId="7CAE447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66A7374B" w14:textId="2F60C76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-0.008</w:t>
            </w:r>
          </w:p>
        </w:tc>
        <w:tc>
          <w:tcPr>
            <w:tcW w:w="812" w:type="dxa"/>
            <w:shd w:val="clear" w:color="auto" w:fill="auto"/>
            <w:noWrap/>
            <w:vAlign w:val="bottom"/>
            <w:hideMark/>
          </w:tcPr>
          <w:p w14:paraId="380136F3" w14:textId="3AC61C2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21A5E80A" w14:textId="6EA7944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0.4977</w:t>
            </w:r>
          </w:p>
        </w:tc>
        <w:tc>
          <w:tcPr>
            <w:tcW w:w="1336" w:type="dxa"/>
            <w:shd w:val="clear" w:color="auto" w:fill="auto"/>
            <w:noWrap/>
            <w:vAlign w:val="bottom"/>
            <w:hideMark/>
          </w:tcPr>
          <w:p w14:paraId="74C3805A" w14:textId="1349F9A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-0.009</w:t>
            </w:r>
          </w:p>
        </w:tc>
        <w:tc>
          <w:tcPr>
            <w:tcW w:w="756" w:type="dxa"/>
            <w:shd w:val="clear" w:color="auto" w:fill="auto"/>
            <w:noWrap/>
            <w:vAlign w:val="bottom"/>
            <w:hideMark/>
          </w:tcPr>
          <w:p w14:paraId="0B1FE9CB" w14:textId="2766F93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6258D634" w14:textId="41F674D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0.39</w:t>
            </w:r>
          </w:p>
        </w:tc>
        <w:tc>
          <w:tcPr>
            <w:tcW w:w="1336" w:type="dxa"/>
            <w:shd w:val="clear" w:color="auto" w:fill="auto"/>
            <w:noWrap/>
            <w:vAlign w:val="bottom"/>
            <w:hideMark/>
          </w:tcPr>
          <w:p w14:paraId="051E7158" w14:textId="01D6C61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-0.020</w:t>
            </w:r>
          </w:p>
        </w:tc>
        <w:tc>
          <w:tcPr>
            <w:tcW w:w="848" w:type="dxa"/>
            <w:shd w:val="clear" w:color="auto" w:fill="auto"/>
            <w:noWrap/>
            <w:vAlign w:val="bottom"/>
            <w:hideMark/>
          </w:tcPr>
          <w:p w14:paraId="7BEEF862" w14:textId="010CBFB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19BBC961" w14:textId="18830CE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0.023</w:t>
            </w:r>
          </w:p>
        </w:tc>
        <w:tc>
          <w:tcPr>
            <w:tcW w:w="1336" w:type="dxa"/>
            <w:shd w:val="clear" w:color="auto" w:fill="auto"/>
            <w:noWrap/>
            <w:vAlign w:val="bottom"/>
            <w:hideMark/>
          </w:tcPr>
          <w:p w14:paraId="542958CB" w14:textId="3A557E6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-0.025</w:t>
            </w:r>
          </w:p>
        </w:tc>
        <w:tc>
          <w:tcPr>
            <w:tcW w:w="756" w:type="dxa"/>
            <w:shd w:val="clear" w:color="auto" w:fill="auto"/>
            <w:noWrap/>
            <w:vAlign w:val="bottom"/>
            <w:hideMark/>
          </w:tcPr>
          <w:p w14:paraId="51403352" w14:textId="23F7ABC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26FDA6E2" w14:textId="5FF2DE5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0.0104</w:t>
            </w:r>
          </w:p>
        </w:tc>
      </w:tr>
      <w:tr w:rsidR="00E169B2" w:rsidRPr="00FA5D23" w14:paraId="69089C0F" w14:textId="77777777" w:rsidTr="00E169B2">
        <w:trPr>
          <w:trHeight w:val="261"/>
        </w:trPr>
        <w:tc>
          <w:tcPr>
            <w:tcW w:w="1615" w:type="dxa"/>
            <w:shd w:val="clear" w:color="auto" w:fill="auto"/>
            <w:noWrap/>
            <w:vAlign w:val="bottom"/>
            <w:hideMark/>
          </w:tcPr>
          <w:p w14:paraId="2356B3C1"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RER</w:t>
            </w:r>
          </w:p>
        </w:tc>
        <w:tc>
          <w:tcPr>
            <w:tcW w:w="1350" w:type="dxa"/>
            <w:shd w:val="clear" w:color="auto" w:fill="auto"/>
            <w:noWrap/>
            <w:vAlign w:val="bottom"/>
            <w:hideMark/>
          </w:tcPr>
          <w:p w14:paraId="503AAEAE" w14:textId="3E7B1DF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0.026</w:t>
            </w:r>
          </w:p>
        </w:tc>
        <w:tc>
          <w:tcPr>
            <w:tcW w:w="756" w:type="dxa"/>
            <w:shd w:val="clear" w:color="auto" w:fill="auto"/>
            <w:noWrap/>
            <w:vAlign w:val="bottom"/>
            <w:hideMark/>
          </w:tcPr>
          <w:p w14:paraId="764C328F" w14:textId="1B998AB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643C809F" w14:textId="415F176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0.0006</w:t>
            </w:r>
          </w:p>
        </w:tc>
        <w:tc>
          <w:tcPr>
            <w:tcW w:w="1336" w:type="dxa"/>
            <w:shd w:val="clear" w:color="auto" w:fill="auto"/>
            <w:noWrap/>
            <w:vAlign w:val="bottom"/>
            <w:hideMark/>
          </w:tcPr>
          <w:p w14:paraId="001F4A87" w14:textId="344AA31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0.015</w:t>
            </w:r>
          </w:p>
        </w:tc>
        <w:tc>
          <w:tcPr>
            <w:tcW w:w="756" w:type="dxa"/>
            <w:shd w:val="clear" w:color="auto" w:fill="auto"/>
            <w:noWrap/>
            <w:vAlign w:val="bottom"/>
            <w:hideMark/>
          </w:tcPr>
          <w:p w14:paraId="4B7ACCB2" w14:textId="27771EE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410BB696" w14:textId="43216EA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w:t>
            </w:r>
            <w:r w:rsidR="00E169B2" w:rsidRPr="00FA5D23">
              <w:rPr>
                <w:rFonts w:ascii="Times New Roman" w:eastAsia="Helvetica" w:hAnsi="Times New Roman" w:cs="Times New Roman"/>
                <w:color w:val="000000"/>
              </w:rPr>
              <w:t>40</w:t>
            </w:r>
          </w:p>
        </w:tc>
        <w:tc>
          <w:tcPr>
            <w:tcW w:w="1336" w:type="dxa"/>
            <w:shd w:val="clear" w:color="auto" w:fill="auto"/>
            <w:noWrap/>
            <w:vAlign w:val="bottom"/>
            <w:hideMark/>
          </w:tcPr>
          <w:p w14:paraId="79686C42" w14:textId="0C36724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812" w:type="dxa"/>
            <w:shd w:val="clear" w:color="auto" w:fill="auto"/>
            <w:noWrap/>
            <w:vAlign w:val="bottom"/>
            <w:hideMark/>
          </w:tcPr>
          <w:p w14:paraId="360E2307" w14:textId="44089BD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5762918B" w14:textId="10956BA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0.6115</w:t>
            </w:r>
          </w:p>
        </w:tc>
        <w:tc>
          <w:tcPr>
            <w:tcW w:w="1336" w:type="dxa"/>
            <w:shd w:val="clear" w:color="auto" w:fill="auto"/>
            <w:noWrap/>
            <w:vAlign w:val="bottom"/>
            <w:hideMark/>
          </w:tcPr>
          <w:p w14:paraId="7B765EB4" w14:textId="35523B9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0.002</w:t>
            </w:r>
          </w:p>
        </w:tc>
        <w:tc>
          <w:tcPr>
            <w:tcW w:w="756" w:type="dxa"/>
            <w:shd w:val="clear" w:color="auto" w:fill="auto"/>
            <w:noWrap/>
            <w:vAlign w:val="bottom"/>
            <w:hideMark/>
          </w:tcPr>
          <w:p w14:paraId="071C1E19" w14:textId="368D2E2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5CBB5E8D" w14:textId="686B8A2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0.92</w:t>
            </w:r>
          </w:p>
        </w:tc>
        <w:tc>
          <w:tcPr>
            <w:tcW w:w="1336" w:type="dxa"/>
            <w:shd w:val="clear" w:color="auto" w:fill="auto"/>
            <w:noWrap/>
            <w:vAlign w:val="bottom"/>
            <w:hideMark/>
          </w:tcPr>
          <w:p w14:paraId="1B272D47" w14:textId="60727C1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848" w:type="dxa"/>
            <w:shd w:val="clear" w:color="auto" w:fill="auto"/>
            <w:noWrap/>
            <w:vAlign w:val="bottom"/>
            <w:hideMark/>
          </w:tcPr>
          <w:p w14:paraId="4900BF67" w14:textId="489365B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3CBBBE9D" w14:textId="13B87DC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r w:rsidR="00E169B2" w:rsidRPr="00FA5D23">
              <w:rPr>
                <w:rFonts w:ascii="Times New Roman" w:eastAsia="Times New Roman" w:hAnsi="Times New Roman" w:cs="Times New Roman"/>
                <w:color w:val="000000"/>
              </w:rPr>
              <w:t>40</w:t>
            </w:r>
          </w:p>
        </w:tc>
        <w:tc>
          <w:tcPr>
            <w:tcW w:w="1336" w:type="dxa"/>
            <w:shd w:val="clear" w:color="auto" w:fill="auto"/>
            <w:noWrap/>
            <w:vAlign w:val="bottom"/>
            <w:hideMark/>
          </w:tcPr>
          <w:p w14:paraId="098C71F8" w14:textId="0C7FA68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756" w:type="dxa"/>
            <w:shd w:val="clear" w:color="auto" w:fill="auto"/>
            <w:noWrap/>
            <w:vAlign w:val="bottom"/>
            <w:hideMark/>
          </w:tcPr>
          <w:p w14:paraId="6BFCDDE7" w14:textId="25B008D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5ED9EA91" w14:textId="2B71C16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0.6479</w:t>
            </w:r>
          </w:p>
        </w:tc>
      </w:tr>
      <w:tr w:rsidR="00E169B2" w:rsidRPr="00FA5D23" w14:paraId="5A7EF400" w14:textId="77777777" w:rsidTr="00E169B2">
        <w:trPr>
          <w:trHeight w:val="261"/>
        </w:trPr>
        <w:tc>
          <w:tcPr>
            <w:tcW w:w="1615" w:type="dxa"/>
            <w:shd w:val="clear" w:color="auto" w:fill="auto"/>
            <w:noWrap/>
            <w:vAlign w:val="bottom"/>
            <w:hideMark/>
          </w:tcPr>
          <w:p w14:paraId="0A57CE0F" w14:textId="66B3F186"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Resting HR</w:t>
            </w:r>
          </w:p>
        </w:tc>
        <w:tc>
          <w:tcPr>
            <w:tcW w:w="1350" w:type="dxa"/>
            <w:shd w:val="clear" w:color="auto" w:fill="auto"/>
            <w:noWrap/>
            <w:vAlign w:val="bottom"/>
            <w:hideMark/>
          </w:tcPr>
          <w:p w14:paraId="6588CA6C" w14:textId="5819171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-0.010</w:t>
            </w:r>
          </w:p>
        </w:tc>
        <w:tc>
          <w:tcPr>
            <w:tcW w:w="756" w:type="dxa"/>
            <w:shd w:val="clear" w:color="auto" w:fill="auto"/>
            <w:noWrap/>
            <w:vAlign w:val="bottom"/>
            <w:hideMark/>
          </w:tcPr>
          <w:p w14:paraId="4BCA7B2F" w14:textId="3DA9E21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31E48DC5" w14:textId="19C38E4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w:t>
            </w:r>
            <w:r w:rsidR="00E169B2" w:rsidRPr="00FA5D23">
              <w:rPr>
                <w:rFonts w:ascii="Times New Roman" w:eastAsia="Times New Roman" w:hAnsi="Times New Roman" w:cs="Times New Roman"/>
                <w:color w:val="000000"/>
              </w:rPr>
              <w:t>8</w:t>
            </w:r>
          </w:p>
        </w:tc>
        <w:tc>
          <w:tcPr>
            <w:tcW w:w="1336" w:type="dxa"/>
            <w:shd w:val="clear" w:color="auto" w:fill="auto"/>
            <w:noWrap/>
            <w:vAlign w:val="bottom"/>
            <w:hideMark/>
          </w:tcPr>
          <w:p w14:paraId="281F9449" w14:textId="518DC03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-0.003</w:t>
            </w:r>
          </w:p>
        </w:tc>
        <w:tc>
          <w:tcPr>
            <w:tcW w:w="756" w:type="dxa"/>
            <w:shd w:val="clear" w:color="auto" w:fill="auto"/>
            <w:noWrap/>
            <w:vAlign w:val="bottom"/>
            <w:hideMark/>
          </w:tcPr>
          <w:p w14:paraId="5E888691" w14:textId="5943FD8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369F3E8B" w14:textId="767949A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0.7</w:t>
            </w:r>
            <w:r w:rsidR="00E169B2" w:rsidRPr="00FA5D23">
              <w:rPr>
                <w:rFonts w:ascii="Times New Roman" w:eastAsia="Helvetica" w:hAnsi="Times New Roman" w:cs="Times New Roman"/>
                <w:color w:val="000000"/>
              </w:rPr>
              <w:t>2</w:t>
            </w:r>
          </w:p>
        </w:tc>
        <w:tc>
          <w:tcPr>
            <w:tcW w:w="1336" w:type="dxa"/>
            <w:shd w:val="clear" w:color="auto" w:fill="auto"/>
            <w:noWrap/>
            <w:vAlign w:val="bottom"/>
            <w:hideMark/>
          </w:tcPr>
          <w:p w14:paraId="162F3A7B" w14:textId="6F55FE4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-0.003</w:t>
            </w:r>
          </w:p>
        </w:tc>
        <w:tc>
          <w:tcPr>
            <w:tcW w:w="812" w:type="dxa"/>
            <w:shd w:val="clear" w:color="auto" w:fill="auto"/>
            <w:noWrap/>
            <w:vAlign w:val="bottom"/>
            <w:hideMark/>
          </w:tcPr>
          <w:p w14:paraId="2CE34E50" w14:textId="626C7AB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27400D6F" w14:textId="2E773EF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0.8197</w:t>
            </w:r>
          </w:p>
        </w:tc>
        <w:tc>
          <w:tcPr>
            <w:tcW w:w="1336" w:type="dxa"/>
            <w:shd w:val="clear" w:color="auto" w:fill="auto"/>
            <w:noWrap/>
            <w:vAlign w:val="bottom"/>
            <w:hideMark/>
          </w:tcPr>
          <w:p w14:paraId="5F5021E8" w14:textId="1C0004A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756" w:type="dxa"/>
            <w:shd w:val="clear" w:color="auto" w:fill="auto"/>
            <w:noWrap/>
            <w:vAlign w:val="bottom"/>
            <w:hideMark/>
          </w:tcPr>
          <w:p w14:paraId="20319F2B" w14:textId="04C2EA8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2AB3FEF4" w14:textId="0648E1F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0.45</w:t>
            </w:r>
          </w:p>
        </w:tc>
        <w:tc>
          <w:tcPr>
            <w:tcW w:w="1336" w:type="dxa"/>
            <w:shd w:val="clear" w:color="auto" w:fill="auto"/>
            <w:noWrap/>
            <w:vAlign w:val="bottom"/>
            <w:hideMark/>
          </w:tcPr>
          <w:p w14:paraId="5648914F" w14:textId="435A2C8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848" w:type="dxa"/>
            <w:shd w:val="clear" w:color="auto" w:fill="auto"/>
            <w:noWrap/>
            <w:vAlign w:val="bottom"/>
            <w:hideMark/>
          </w:tcPr>
          <w:p w14:paraId="38FB6628" w14:textId="05FD812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1F8AD9EF" w14:textId="30A8738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w:t>
            </w:r>
            <w:r w:rsidR="00E169B2" w:rsidRPr="00FA5D23">
              <w:rPr>
                <w:rFonts w:ascii="Times New Roman" w:eastAsia="Times New Roman" w:hAnsi="Times New Roman" w:cs="Times New Roman"/>
                <w:color w:val="000000"/>
              </w:rPr>
              <w:t>40</w:t>
            </w:r>
          </w:p>
        </w:tc>
        <w:tc>
          <w:tcPr>
            <w:tcW w:w="1336" w:type="dxa"/>
            <w:shd w:val="clear" w:color="auto" w:fill="auto"/>
            <w:noWrap/>
            <w:vAlign w:val="bottom"/>
            <w:hideMark/>
          </w:tcPr>
          <w:p w14:paraId="2CD771A7" w14:textId="4DB2597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-0.018</w:t>
            </w:r>
          </w:p>
        </w:tc>
        <w:tc>
          <w:tcPr>
            <w:tcW w:w="756" w:type="dxa"/>
            <w:shd w:val="clear" w:color="auto" w:fill="auto"/>
            <w:noWrap/>
            <w:vAlign w:val="bottom"/>
            <w:hideMark/>
          </w:tcPr>
          <w:p w14:paraId="602FE69D" w14:textId="7741FBE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28AEF1CC" w14:textId="3499E09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0.0570</w:t>
            </w:r>
          </w:p>
        </w:tc>
      </w:tr>
      <w:tr w:rsidR="00E169B2" w:rsidRPr="00FA5D23" w14:paraId="6DEB8E9A" w14:textId="77777777" w:rsidTr="00E169B2">
        <w:trPr>
          <w:trHeight w:val="261"/>
        </w:trPr>
        <w:tc>
          <w:tcPr>
            <w:tcW w:w="1615" w:type="dxa"/>
            <w:shd w:val="clear" w:color="auto" w:fill="auto"/>
            <w:noWrap/>
            <w:vAlign w:val="bottom"/>
            <w:hideMark/>
          </w:tcPr>
          <w:p w14:paraId="53639C7C" w14:textId="25C80CA8"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Peak HR</w:t>
            </w:r>
          </w:p>
        </w:tc>
        <w:tc>
          <w:tcPr>
            <w:tcW w:w="1350" w:type="dxa"/>
            <w:shd w:val="clear" w:color="auto" w:fill="auto"/>
            <w:noWrap/>
            <w:vAlign w:val="bottom"/>
            <w:hideMark/>
          </w:tcPr>
          <w:p w14:paraId="2F771DE2" w14:textId="39B533C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-0.009</w:t>
            </w:r>
          </w:p>
        </w:tc>
        <w:tc>
          <w:tcPr>
            <w:tcW w:w="756" w:type="dxa"/>
            <w:shd w:val="clear" w:color="auto" w:fill="auto"/>
            <w:noWrap/>
            <w:vAlign w:val="bottom"/>
            <w:hideMark/>
          </w:tcPr>
          <w:p w14:paraId="07C242F8" w14:textId="00F2A52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1012" w:type="dxa"/>
            <w:shd w:val="clear" w:color="auto" w:fill="auto"/>
            <w:noWrap/>
            <w:vAlign w:val="bottom"/>
            <w:hideMark/>
          </w:tcPr>
          <w:p w14:paraId="428FCBBB" w14:textId="0C9BFBB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w:t>
            </w:r>
            <w:r w:rsidR="00E169B2" w:rsidRPr="00FA5D23">
              <w:rPr>
                <w:rFonts w:ascii="Times New Roman" w:eastAsia="Times New Roman" w:hAnsi="Times New Roman" w:cs="Times New Roman"/>
                <w:color w:val="000000"/>
              </w:rPr>
              <w:t>8</w:t>
            </w:r>
          </w:p>
        </w:tc>
        <w:tc>
          <w:tcPr>
            <w:tcW w:w="1336" w:type="dxa"/>
            <w:shd w:val="clear" w:color="auto" w:fill="auto"/>
            <w:noWrap/>
            <w:vAlign w:val="bottom"/>
            <w:hideMark/>
          </w:tcPr>
          <w:p w14:paraId="2187A226" w14:textId="366C966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-0.019</w:t>
            </w:r>
          </w:p>
        </w:tc>
        <w:tc>
          <w:tcPr>
            <w:tcW w:w="756" w:type="dxa"/>
            <w:shd w:val="clear" w:color="auto" w:fill="auto"/>
            <w:noWrap/>
            <w:vAlign w:val="bottom"/>
            <w:hideMark/>
          </w:tcPr>
          <w:p w14:paraId="6B643DC8" w14:textId="1C3B162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1012" w:type="dxa"/>
            <w:shd w:val="clear" w:color="auto" w:fill="auto"/>
            <w:noWrap/>
            <w:vAlign w:val="bottom"/>
            <w:hideMark/>
          </w:tcPr>
          <w:p w14:paraId="7FA30169" w14:textId="4C7DEC9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0.0027</w:t>
            </w:r>
          </w:p>
        </w:tc>
        <w:tc>
          <w:tcPr>
            <w:tcW w:w="1336" w:type="dxa"/>
            <w:shd w:val="clear" w:color="auto" w:fill="auto"/>
            <w:noWrap/>
            <w:vAlign w:val="bottom"/>
            <w:hideMark/>
          </w:tcPr>
          <w:p w14:paraId="2B7A1EBE" w14:textId="7718D68B"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0.002</w:t>
            </w:r>
          </w:p>
        </w:tc>
        <w:tc>
          <w:tcPr>
            <w:tcW w:w="812" w:type="dxa"/>
            <w:shd w:val="clear" w:color="auto" w:fill="auto"/>
            <w:noWrap/>
            <w:vAlign w:val="bottom"/>
            <w:hideMark/>
          </w:tcPr>
          <w:p w14:paraId="06FA33C5" w14:textId="7FA9A04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1012" w:type="dxa"/>
            <w:shd w:val="clear" w:color="auto" w:fill="auto"/>
            <w:noWrap/>
            <w:vAlign w:val="bottom"/>
            <w:hideMark/>
          </w:tcPr>
          <w:p w14:paraId="47A0D0C0" w14:textId="589571D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0.8197</w:t>
            </w:r>
          </w:p>
        </w:tc>
        <w:tc>
          <w:tcPr>
            <w:tcW w:w="1336" w:type="dxa"/>
            <w:shd w:val="clear" w:color="auto" w:fill="auto"/>
            <w:noWrap/>
            <w:vAlign w:val="bottom"/>
            <w:hideMark/>
          </w:tcPr>
          <w:p w14:paraId="7F753AD3" w14:textId="65C3296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0.010</w:t>
            </w:r>
          </w:p>
        </w:tc>
        <w:tc>
          <w:tcPr>
            <w:tcW w:w="756" w:type="dxa"/>
            <w:shd w:val="clear" w:color="auto" w:fill="auto"/>
            <w:noWrap/>
            <w:vAlign w:val="bottom"/>
            <w:hideMark/>
          </w:tcPr>
          <w:p w14:paraId="4F5EB221" w14:textId="293D693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1012" w:type="dxa"/>
            <w:shd w:val="clear" w:color="auto" w:fill="auto"/>
            <w:noWrap/>
            <w:vAlign w:val="bottom"/>
            <w:hideMark/>
          </w:tcPr>
          <w:p w14:paraId="7EE47107" w14:textId="05811CA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w:t>
            </w:r>
            <w:r w:rsidR="00E169B2" w:rsidRPr="00FA5D23">
              <w:rPr>
                <w:rFonts w:ascii="Times New Roman" w:eastAsia="Helvetica" w:hAnsi="Times New Roman" w:cs="Times New Roman"/>
                <w:color w:val="000000"/>
              </w:rPr>
              <w:t>9</w:t>
            </w:r>
          </w:p>
        </w:tc>
        <w:tc>
          <w:tcPr>
            <w:tcW w:w="1336" w:type="dxa"/>
            <w:shd w:val="clear" w:color="auto" w:fill="auto"/>
            <w:noWrap/>
            <w:vAlign w:val="bottom"/>
            <w:hideMark/>
          </w:tcPr>
          <w:p w14:paraId="1CD11FF8" w14:textId="7DF81B4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-0.012</w:t>
            </w:r>
          </w:p>
        </w:tc>
        <w:tc>
          <w:tcPr>
            <w:tcW w:w="848" w:type="dxa"/>
            <w:shd w:val="clear" w:color="auto" w:fill="auto"/>
            <w:noWrap/>
            <w:vAlign w:val="bottom"/>
            <w:hideMark/>
          </w:tcPr>
          <w:p w14:paraId="1DC41B7A" w14:textId="146E15A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0.006</w:t>
            </w:r>
          </w:p>
        </w:tc>
        <w:tc>
          <w:tcPr>
            <w:tcW w:w="990" w:type="dxa"/>
            <w:shd w:val="clear" w:color="auto" w:fill="auto"/>
            <w:noWrap/>
            <w:vAlign w:val="bottom"/>
            <w:hideMark/>
          </w:tcPr>
          <w:p w14:paraId="075EDB82" w14:textId="1D44539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0.08</w:t>
            </w:r>
            <w:r w:rsidR="00E169B2" w:rsidRPr="00FA5D23">
              <w:rPr>
                <w:rFonts w:ascii="Times New Roman" w:eastAsia="Times New Roman" w:hAnsi="Times New Roman" w:cs="Times New Roman"/>
                <w:color w:val="000000"/>
              </w:rPr>
              <w:t>8</w:t>
            </w:r>
          </w:p>
        </w:tc>
        <w:tc>
          <w:tcPr>
            <w:tcW w:w="1336" w:type="dxa"/>
            <w:shd w:val="clear" w:color="auto" w:fill="auto"/>
            <w:noWrap/>
            <w:vAlign w:val="bottom"/>
            <w:hideMark/>
          </w:tcPr>
          <w:p w14:paraId="5D17C8F1" w14:textId="1236F52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-0.004</w:t>
            </w:r>
          </w:p>
        </w:tc>
        <w:tc>
          <w:tcPr>
            <w:tcW w:w="756" w:type="dxa"/>
            <w:shd w:val="clear" w:color="auto" w:fill="auto"/>
            <w:noWrap/>
            <w:vAlign w:val="bottom"/>
            <w:hideMark/>
          </w:tcPr>
          <w:p w14:paraId="7484A0A9" w14:textId="54FCDEA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0.006</w:t>
            </w:r>
          </w:p>
        </w:tc>
        <w:tc>
          <w:tcPr>
            <w:tcW w:w="968" w:type="dxa"/>
            <w:shd w:val="clear" w:color="auto" w:fill="auto"/>
            <w:noWrap/>
            <w:vAlign w:val="bottom"/>
            <w:hideMark/>
          </w:tcPr>
          <w:p w14:paraId="1F146ECE" w14:textId="1F740A5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4A5E2C03" w14:textId="77777777" w:rsidTr="00E169B2">
        <w:trPr>
          <w:trHeight w:val="261"/>
        </w:trPr>
        <w:tc>
          <w:tcPr>
            <w:tcW w:w="1615" w:type="dxa"/>
            <w:shd w:val="clear" w:color="auto" w:fill="auto"/>
            <w:noWrap/>
            <w:vAlign w:val="bottom"/>
            <w:hideMark/>
          </w:tcPr>
          <w:p w14:paraId="00CAABE0" w14:textId="2189FEF9"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Percent Predicted Peak HR</w:t>
            </w:r>
          </w:p>
        </w:tc>
        <w:tc>
          <w:tcPr>
            <w:tcW w:w="1350" w:type="dxa"/>
            <w:shd w:val="clear" w:color="auto" w:fill="auto"/>
            <w:noWrap/>
            <w:vAlign w:val="bottom"/>
            <w:hideMark/>
          </w:tcPr>
          <w:p w14:paraId="7A3062A6" w14:textId="3DD271B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-0.010</w:t>
            </w:r>
          </w:p>
        </w:tc>
        <w:tc>
          <w:tcPr>
            <w:tcW w:w="756" w:type="dxa"/>
            <w:shd w:val="clear" w:color="auto" w:fill="auto"/>
            <w:noWrap/>
            <w:vAlign w:val="bottom"/>
            <w:hideMark/>
          </w:tcPr>
          <w:p w14:paraId="2D4575F0" w14:textId="372008B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5CCA5253" w14:textId="546A80C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0.1</w:t>
            </w:r>
            <w:r w:rsidR="00E169B2" w:rsidRPr="00FA5D23">
              <w:rPr>
                <w:rFonts w:ascii="Times New Roman" w:eastAsia="Times New Roman" w:hAnsi="Times New Roman" w:cs="Times New Roman"/>
                <w:color w:val="000000"/>
              </w:rPr>
              <w:t>8</w:t>
            </w:r>
          </w:p>
        </w:tc>
        <w:tc>
          <w:tcPr>
            <w:tcW w:w="1336" w:type="dxa"/>
            <w:shd w:val="clear" w:color="auto" w:fill="auto"/>
            <w:noWrap/>
            <w:vAlign w:val="bottom"/>
            <w:hideMark/>
          </w:tcPr>
          <w:p w14:paraId="58C527B2" w14:textId="30570FA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-0.021</w:t>
            </w:r>
          </w:p>
        </w:tc>
        <w:tc>
          <w:tcPr>
            <w:tcW w:w="756" w:type="dxa"/>
            <w:shd w:val="clear" w:color="auto" w:fill="auto"/>
            <w:noWrap/>
            <w:vAlign w:val="bottom"/>
            <w:hideMark/>
          </w:tcPr>
          <w:p w14:paraId="1E90C6EF" w14:textId="2670823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332C8E8D" w14:textId="3F37E33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0.0027</w:t>
            </w:r>
          </w:p>
        </w:tc>
        <w:tc>
          <w:tcPr>
            <w:tcW w:w="1336" w:type="dxa"/>
            <w:shd w:val="clear" w:color="auto" w:fill="auto"/>
            <w:noWrap/>
            <w:vAlign w:val="bottom"/>
            <w:hideMark/>
          </w:tcPr>
          <w:p w14:paraId="4F6574E3" w14:textId="3810558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0.002</w:t>
            </w:r>
          </w:p>
        </w:tc>
        <w:tc>
          <w:tcPr>
            <w:tcW w:w="812" w:type="dxa"/>
            <w:shd w:val="clear" w:color="auto" w:fill="auto"/>
            <w:noWrap/>
            <w:vAlign w:val="bottom"/>
            <w:hideMark/>
          </w:tcPr>
          <w:p w14:paraId="0242151D" w14:textId="44F6AE3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3C30BB8C" w14:textId="0D0A298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0.8197</w:t>
            </w:r>
          </w:p>
        </w:tc>
        <w:tc>
          <w:tcPr>
            <w:tcW w:w="1336" w:type="dxa"/>
            <w:shd w:val="clear" w:color="auto" w:fill="auto"/>
            <w:noWrap/>
            <w:vAlign w:val="bottom"/>
            <w:hideMark/>
          </w:tcPr>
          <w:p w14:paraId="3497C4AD" w14:textId="17FBC0B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0.011</w:t>
            </w:r>
          </w:p>
        </w:tc>
        <w:tc>
          <w:tcPr>
            <w:tcW w:w="756" w:type="dxa"/>
            <w:shd w:val="clear" w:color="auto" w:fill="auto"/>
            <w:noWrap/>
            <w:vAlign w:val="bottom"/>
            <w:hideMark/>
          </w:tcPr>
          <w:p w14:paraId="3D60F105" w14:textId="66F24DA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4B0B344B" w14:textId="467610B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w:t>
            </w:r>
            <w:r w:rsidR="00E169B2" w:rsidRPr="00FA5D23">
              <w:rPr>
                <w:rFonts w:ascii="Times New Roman" w:eastAsia="Helvetica" w:hAnsi="Times New Roman" w:cs="Times New Roman"/>
                <w:color w:val="000000"/>
              </w:rPr>
              <w:t>9</w:t>
            </w:r>
          </w:p>
        </w:tc>
        <w:tc>
          <w:tcPr>
            <w:tcW w:w="1336" w:type="dxa"/>
            <w:shd w:val="clear" w:color="auto" w:fill="auto"/>
            <w:noWrap/>
            <w:vAlign w:val="bottom"/>
            <w:hideMark/>
          </w:tcPr>
          <w:p w14:paraId="07E1F52B" w14:textId="248017A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-0.014</w:t>
            </w:r>
          </w:p>
        </w:tc>
        <w:tc>
          <w:tcPr>
            <w:tcW w:w="848" w:type="dxa"/>
            <w:shd w:val="clear" w:color="auto" w:fill="auto"/>
            <w:noWrap/>
            <w:vAlign w:val="bottom"/>
            <w:hideMark/>
          </w:tcPr>
          <w:p w14:paraId="028736E3" w14:textId="19BB8AC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185141CA" w14:textId="3B8DB4A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0.08</w:t>
            </w:r>
            <w:r w:rsidR="00E169B2" w:rsidRPr="00FA5D23">
              <w:rPr>
                <w:rFonts w:ascii="Times New Roman" w:eastAsia="Times New Roman" w:hAnsi="Times New Roman" w:cs="Times New Roman"/>
                <w:color w:val="000000"/>
              </w:rPr>
              <w:t>8</w:t>
            </w:r>
          </w:p>
        </w:tc>
        <w:tc>
          <w:tcPr>
            <w:tcW w:w="1336" w:type="dxa"/>
            <w:shd w:val="clear" w:color="auto" w:fill="auto"/>
            <w:noWrap/>
            <w:vAlign w:val="bottom"/>
            <w:hideMark/>
          </w:tcPr>
          <w:p w14:paraId="00559305" w14:textId="24E86B5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-0.005</w:t>
            </w:r>
          </w:p>
        </w:tc>
        <w:tc>
          <w:tcPr>
            <w:tcW w:w="756" w:type="dxa"/>
            <w:shd w:val="clear" w:color="auto" w:fill="auto"/>
            <w:noWrap/>
            <w:vAlign w:val="bottom"/>
            <w:hideMark/>
          </w:tcPr>
          <w:p w14:paraId="6DF5C682" w14:textId="2F0BFF9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08CD6311" w14:textId="60C827F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0.6460</w:t>
            </w:r>
          </w:p>
        </w:tc>
      </w:tr>
      <w:tr w:rsidR="00E169B2" w:rsidRPr="00FA5D23" w14:paraId="6D3B1A67" w14:textId="77777777" w:rsidTr="00E169B2">
        <w:trPr>
          <w:trHeight w:val="261"/>
        </w:trPr>
        <w:tc>
          <w:tcPr>
            <w:tcW w:w="1615" w:type="dxa"/>
            <w:shd w:val="clear" w:color="auto" w:fill="auto"/>
            <w:noWrap/>
            <w:vAlign w:val="bottom"/>
            <w:hideMark/>
          </w:tcPr>
          <w:p w14:paraId="19CB48B5" w14:textId="4C4828D0"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/work</w:t>
            </w:r>
          </w:p>
        </w:tc>
        <w:tc>
          <w:tcPr>
            <w:tcW w:w="1350" w:type="dxa"/>
            <w:shd w:val="clear" w:color="auto" w:fill="auto"/>
            <w:noWrap/>
            <w:vAlign w:val="bottom"/>
            <w:hideMark/>
          </w:tcPr>
          <w:p w14:paraId="26B10486" w14:textId="4B3402A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-0.032</w:t>
            </w:r>
          </w:p>
        </w:tc>
        <w:tc>
          <w:tcPr>
            <w:tcW w:w="756" w:type="dxa"/>
            <w:shd w:val="clear" w:color="auto" w:fill="auto"/>
            <w:noWrap/>
            <w:vAlign w:val="bottom"/>
            <w:hideMark/>
          </w:tcPr>
          <w:p w14:paraId="70074811" w14:textId="5C45A4A5"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6264A7A3" w14:textId="4711168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4A8014F8" w14:textId="51FED2C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756" w:type="dxa"/>
            <w:shd w:val="clear" w:color="auto" w:fill="auto"/>
            <w:noWrap/>
            <w:vAlign w:val="bottom"/>
            <w:hideMark/>
          </w:tcPr>
          <w:p w14:paraId="2EB1587E" w14:textId="6CC19CA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649CB0EA" w14:textId="47DB0128" w:rsidR="000C07D0" w:rsidRPr="00FA5D23" w:rsidRDefault="00D302AF"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&lt;0.0001</w:t>
            </w:r>
          </w:p>
        </w:tc>
        <w:tc>
          <w:tcPr>
            <w:tcW w:w="1336" w:type="dxa"/>
            <w:shd w:val="clear" w:color="auto" w:fill="auto"/>
            <w:noWrap/>
            <w:vAlign w:val="bottom"/>
            <w:hideMark/>
          </w:tcPr>
          <w:p w14:paraId="6A3BE45C" w14:textId="1F758A30"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0.035</w:t>
            </w:r>
          </w:p>
        </w:tc>
        <w:tc>
          <w:tcPr>
            <w:tcW w:w="812" w:type="dxa"/>
            <w:shd w:val="clear" w:color="auto" w:fill="auto"/>
            <w:noWrap/>
            <w:vAlign w:val="bottom"/>
            <w:hideMark/>
          </w:tcPr>
          <w:p w14:paraId="16B49815" w14:textId="54FA15D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293B1E5E" w14:textId="42DA65C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&lt;0.0001</w:t>
            </w:r>
          </w:p>
        </w:tc>
        <w:tc>
          <w:tcPr>
            <w:tcW w:w="1336" w:type="dxa"/>
            <w:shd w:val="clear" w:color="auto" w:fill="auto"/>
            <w:noWrap/>
            <w:vAlign w:val="bottom"/>
            <w:hideMark/>
          </w:tcPr>
          <w:p w14:paraId="5C08D397" w14:textId="07275FCA"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0.033</w:t>
            </w:r>
          </w:p>
        </w:tc>
        <w:tc>
          <w:tcPr>
            <w:tcW w:w="756" w:type="dxa"/>
            <w:shd w:val="clear" w:color="auto" w:fill="auto"/>
            <w:noWrap/>
            <w:vAlign w:val="bottom"/>
            <w:hideMark/>
          </w:tcPr>
          <w:p w14:paraId="59AA20B8" w14:textId="6AEB757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6EB61D04" w14:textId="16557374" w:rsidR="000C07D0" w:rsidRPr="00FA5D23" w:rsidRDefault="00D302AF"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&lt;0.0001</w:t>
            </w:r>
          </w:p>
        </w:tc>
        <w:tc>
          <w:tcPr>
            <w:tcW w:w="1336" w:type="dxa"/>
            <w:shd w:val="clear" w:color="auto" w:fill="auto"/>
            <w:noWrap/>
            <w:vAlign w:val="bottom"/>
            <w:hideMark/>
          </w:tcPr>
          <w:p w14:paraId="5B840B0D" w14:textId="5752DF5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0.005</w:t>
            </w:r>
          </w:p>
        </w:tc>
        <w:tc>
          <w:tcPr>
            <w:tcW w:w="848" w:type="dxa"/>
            <w:shd w:val="clear" w:color="auto" w:fill="auto"/>
            <w:noWrap/>
            <w:vAlign w:val="bottom"/>
            <w:hideMark/>
          </w:tcPr>
          <w:p w14:paraId="73A8E170" w14:textId="504927D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30DD7F39" w14:textId="4657433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0.47</w:t>
            </w:r>
          </w:p>
        </w:tc>
        <w:tc>
          <w:tcPr>
            <w:tcW w:w="1336" w:type="dxa"/>
            <w:shd w:val="clear" w:color="auto" w:fill="auto"/>
            <w:noWrap/>
            <w:vAlign w:val="bottom"/>
            <w:hideMark/>
          </w:tcPr>
          <w:p w14:paraId="3C667929" w14:textId="649B167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0.003</w:t>
            </w:r>
          </w:p>
        </w:tc>
        <w:tc>
          <w:tcPr>
            <w:tcW w:w="756" w:type="dxa"/>
            <w:shd w:val="clear" w:color="auto" w:fill="auto"/>
            <w:noWrap/>
            <w:vAlign w:val="bottom"/>
            <w:hideMark/>
          </w:tcPr>
          <w:p w14:paraId="4242F05D" w14:textId="6C480527"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1D0BEACA" w14:textId="284BF2B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0.6921</w:t>
            </w:r>
          </w:p>
        </w:tc>
      </w:tr>
      <w:tr w:rsidR="00E169B2" w:rsidRPr="00FA5D23" w14:paraId="695CA7A3" w14:textId="77777777" w:rsidTr="00E169B2">
        <w:trPr>
          <w:trHeight w:val="341"/>
        </w:trPr>
        <w:tc>
          <w:tcPr>
            <w:tcW w:w="1615" w:type="dxa"/>
            <w:shd w:val="clear" w:color="auto" w:fill="auto"/>
            <w:noWrap/>
            <w:vAlign w:val="bottom"/>
            <w:hideMark/>
          </w:tcPr>
          <w:p w14:paraId="0F70C527" w14:textId="77777777" w:rsidR="000C07D0" w:rsidRPr="00FA5D23" w:rsidRDefault="000C07D0" w:rsidP="000C07D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V</w:t>
            </w:r>
            <w:r w:rsidRPr="00FA5D23">
              <w:rPr>
                <w:rFonts w:ascii="Times New Roman" w:eastAsia="Times New Roman" w:hAnsi="Times New Roman" w:cs="Times New Roman"/>
                <w:color w:val="000000"/>
                <w:vertAlign w:val="subscript"/>
              </w:rPr>
              <w:t>E</w:t>
            </w:r>
            <w:r w:rsidRPr="00FA5D23">
              <w:rPr>
                <w:rFonts w:ascii="Times New Roman" w:eastAsia="Times New Roman" w:hAnsi="Times New Roman" w:cs="Times New Roman"/>
                <w:color w:val="000000"/>
              </w:rPr>
              <w:t>/VCO</w:t>
            </w:r>
            <w:r w:rsidRPr="00FA5D23">
              <w:rPr>
                <w:rFonts w:ascii="Times New Roman" w:eastAsia="Times New Roman" w:hAnsi="Times New Roman" w:cs="Times New Roman"/>
                <w:color w:val="000000"/>
                <w:vertAlign w:val="subscript"/>
              </w:rPr>
              <w:t>2</w:t>
            </w:r>
          </w:p>
        </w:tc>
        <w:tc>
          <w:tcPr>
            <w:tcW w:w="1350" w:type="dxa"/>
            <w:shd w:val="clear" w:color="auto" w:fill="auto"/>
            <w:noWrap/>
            <w:vAlign w:val="bottom"/>
            <w:hideMark/>
          </w:tcPr>
          <w:p w14:paraId="744813A6" w14:textId="5D296D2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-0.008</w:t>
            </w:r>
          </w:p>
        </w:tc>
        <w:tc>
          <w:tcPr>
            <w:tcW w:w="756" w:type="dxa"/>
            <w:shd w:val="clear" w:color="auto" w:fill="auto"/>
            <w:noWrap/>
            <w:vAlign w:val="bottom"/>
            <w:hideMark/>
          </w:tcPr>
          <w:p w14:paraId="0C26C723" w14:textId="4C9868F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46B238B2" w14:textId="12BACA56"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0.2</w:t>
            </w:r>
            <w:r w:rsidR="00E169B2" w:rsidRPr="00FA5D23">
              <w:rPr>
                <w:rFonts w:ascii="Times New Roman" w:eastAsia="Times New Roman" w:hAnsi="Times New Roman" w:cs="Times New Roman"/>
                <w:color w:val="000000"/>
              </w:rPr>
              <w:t>4</w:t>
            </w:r>
          </w:p>
        </w:tc>
        <w:tc>
          <w:tcPr>
            <w:tcW w:w="1336" w:type="dxa"/>
            <w:shd w:val="clear" w:color="auto" w:fill="auto"/>
            <w:noWrap/>
            <w:vAlign w:val="bottom"/>
            <w:hideMark/>
          </w:tcPr>
          <w:p w14:paraId="3E35DA3C" w14:textId="373487C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-0.010</w:t>
            </w:r>
          </w:p>
        </w:tc>
        <w:tc>
          <w:tcPr>
            <w:tcW w:w="756" w:type="dxa"/>
            <w:shd w:val="clear" w:color="auto" w:fill="auto"/>
            <w:noWrap/>
            <w:vAlign w:val="bottom"/>
            <w:hideMark/>
          </w:tcPr>
          <w:p w14:paraId="3301F3E8" w14:textId="1169095C"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6CF6E964" w14:textId="38C1CCC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w:t>
            </w:r>
            <w:r w:rsidR="00E169B2" w:rsidRPr="00FA5D23">
              <w:rPr>
                <w:rFonts w:ascii="Times New Roman" w:eastAsia="Helvetica" w:hAnsi="Times New Roman" w:cs="Times New Roman"/>
                <w:color w:val="000000"/>
              </w:rPr>
              <w:t>8</w:t>
            </w:r>
          </w:p>
        </w:tc>
        <w:tc>
          <w:tcPr>
            <w:tcW w:w="1336" w:type="dxa"/>
            <w:shd w:val="clear" w:color="auto" w:fill="auto"/>
            <w:noWrap/>
            <w:vAlign w:val="bottom"/>
            <w:hideMark/>
          </w:tcPr>
          <w:p w14:paraId="57648090" w14:textId="312BCA0D" w:rsidR="000C07D0" w:rsidRPr="00FA5D23" w:rsidRDefault="00FD143D"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&lt;</w:t>
            </w:r>
            <w:r w:rsidR="000C07D0" w:rsidRPr="00FA5D23">
              <w:rPr>
                <w:rFonts w:ascii="Times New Roman" w:eastAsia="Times New Roman" w:hAnsi="Times New Roman" w:cs="Times New Roman"/>
                <w:color w:val="000000"/>
              </w:rPr>
              <w:t>0.00</w:t>
            </w:r>
            <w:r w:rsidRPr="00FA5D23">
              <w:rPr>
                <w:rFonts w:ascii="Times New Roman" w:eastAsia="Times New Roman" w:hAnsi="Times New Roman" w:cs="Times New Roman"/>
                <w:color w:val="000000"/>
              </w:rPr>
              <w:t>1</w:t>
            </w:r>
          </w:p>
        </w:tc>
        <w:tc>
          <w:tcPr>
            <w:tcW w:w="812" w:type="dxa"/>
            <w:shd w:val="clear" w:color="auto" w:fill="auto"/>
            <w:noWrap/>
            <w:vAlign w:val="bottom"/>
            <w:hideMark/>
          </w:tcPr>
          <w:p w14:paraId="45A4E90E" w14:textId="49A8F5A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1012" w:type="dxa"/>
            <w:shd w:val="clear" w:color="auto" w:fill="auto"/>
            <w:noWrap/>
            <w:vAlign w:val="bottom"/>
            <w:hideMark/>
          </w:tcPr>
          <w:p w14:paraId="628DA8A2" w14:textId="5C262458"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0.9721</w:t>
            </w:r>
          </w:p>
        </w:tc>
        <w:tc>
          <w:tcPr>
            <w:tcW w:w="1336" w:type="dxa"/>
            <w:shd w:val="clear" w:color="auto" w:fill="auto"/>
            <w:noWrap/>
            <w:vAlign w:val="bottom"/>
            <w:hideMark/>
          </w:tcPr>
          <w:p w14:paraId="6F8B33ED" w14:textId="4DF96775" w:rsidR="000C07D0" w:rsidRPr="00FA5D23" w:rsidRDefault="00FD143D"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&lt;</w:t>
            </w:r>
            <w:r w:rsidR="000C07D0" w:rsidRPr="00FA5D23">
              <w:rPr>
                <w:rFonts w:ascii="Times New Roman" w:eastAsia="Helvetica" w:hAnsi="Times New Roman" w:cs="Times New Roman"/>
                <w:color w:val="000000"/>
              </w:rPr>
              <w:t>0.00</w:t>
            </w:r>
            <w:r w:rsidRPr="00FA5D23">
              <w:rPr>
                <w:rFonts w:ascii="Times New Roman" w:eastAsia="Helvetica" w:hAnsi="Times New Roman" w:cs="Times New Roman"/>
                <w:color w:val="000000"/>
              </w:rPr>
              <w:t>1</w:t>
            </w:r>
          </w:p>
        </w:tc>
        <w:tc>
          <w:tcPr>
            <w:tcW w:w="756" w:type="dxa"/>
            <w:shd w:val="clear" w:color="auto" w:fill="auto"/>
            <w:noWrap/>
            <w:vAlign w:val="bottom"/>
            <w:hideMark/>
          </w:tcPr>
          <w:p w14:paraId="4A540C93" w14:textId="0A660719"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1012" w:type="dxa"/>
            <w:shd w:val="clear" w:color="auto" w:fill="auto"/>
            <w:noWrap/>
            <w:vAlign w:val="bottom"/>
            <w:hideMark/>
          </w:tcPr>
          <w:p w14:paraId="15733873" w14:textId="0416D851"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0.9</w:t>
            </w:r>
            <w:r w:rsidR="00E169B2" w:rsidRPr="00FA5D23">
              <w:rPr>
                <w:rFonts w:ascii="Times New Roman" w:eastAsia="Helvetica" w:hAnsi="Times New Roman" w:cs="Times New Roman"/>
                <w:color w:val="000000"/>
              </w:rPr>
              <w:t>8</w:t>
            </w:r>
          </w:p>
        </w:tc>
        <w:tc>
          <w:tcPr>
            <w:tcW w:w="1336" w:type="dxa"/>
            <w:shd w:val="clear" w:color="auto" w:fill="auto"/>
            <w:noWrap/>
            <w:vAlign w:val="bottom"/>
            <w:hideMark/>
          </w:tcPr>
          <w:p w14:paraId="00494D7A" w14:textId="1FD28CB4"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-0.015</w:t>
            </w:r>
          </w:p>
        </w:tc>
        <w:tc>
          <w:tcPr>
            <w:tcW w:w="848" w:type="dxa"/>
            <w:shd w:val="clear" w:color="auto" w:fill="auto"/>
            <w:noWrap/>
            <w:vAlign w:val="bottom"/>
            <w:hideMark/>
          </w:tcPr>
          <w:p w14:paraId="172DEF8E" w14:textId="420FCD2D"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0.007</w:t>
            </w:r>
          </w:p>
        </w:tc>
        <w:tc>
          <w:tcPr>
            <w:tcW w:w="990" w:type="dxa"/>
            <w:shd w:val="clear" w:color="auto" w:fill="auto"/>
            <w:noWrap/>
            <w:vAlign w:val="bottom"/>
            <w:hideMark/>
          </w:tcPr>
          <w:p w14:paraId="584BD0D6" w14:textId="1CB9FD02"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Times New Roman" w:hAnsi="Times New Roman" w:cs="Times New Roman"/>
                <w:color w:val="000000"/>
              </w:rPr>
              <w:t>0.056</w:t>
            </w:r>
          </w:p>
        </w:tc>
        <w:tc>
          <w:tcPr>
            <w:tcW w:w="1336" w:type="dxa"/>
            <w:shd w:val="clear" w:color="auto" w:fill="auto"/>
            <w:noWrap/>
            <w:vAlign w:val="bottom"/>
            <w:hideMark/>
          </w:tcPr>
          <w:p w14:paraId="6F977710" w14:textId="68A7631F"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-0.013</w:t>
            </w:r>
          </w:p>
        </w:tc>
        <w:tc>
          <w:tcPr>
            <w:tcW w:w="756" w:type="dxa"/>
            <w:shd w:val="clear" w:color="auto" w:fill="auto"/>
            <w:noWrap/>
            <w:vAlign w:val="bottom"/>
            <w:hideMark/>
          </w:tcPr>
          <w:p w14:paraId="20BFA49D" w14:textId="27BDBE9E"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0.007</w:t>
            </w:r>
          </w:p>
        </w:tc>
        <w:tc>
          <w:tcPr>
            <w:tcW w:w="968" w:type="dxa"/>
            <w:shd w:val="clear" w:color="auto" w:fill="auto"/>
            <w:noWrap/>
            <w:vAlign w:val="bottom"/>
            <w:hideMark/>
          </w:tcPr>
          <w:p w14:paraId="731AE1FD" w14:textId="6A9A5D63" w:rsidR="000C07D0" w:rsidRPr="00FA5D23" w:rsidRDefault="000C07D0" w:rsidP="000C07D0">
            <w:pPr>
              <w:jc w:val="right"/>
              <w:rPr>
                <w:rFonts w:ascii="Times New Roman" w:eastAsia="Times New Roman" w:hAnsi="Times New Roman" w:cs="Times New Roman"/>
                <w:color w:val="000000"/>
              </w:rPr>
            </w:pPr>
            <w:r w:rsidRPr="00FA5D23">
              <w:rPr>
                <w:rFonts w:ascii="Times New Roman" w:eastAsia="Helvetica" w:hAnsi="Times New Roman" w:cs="Times New Roman"/>
                <w:color w:val="000000"/>
              </w:rPr>
              <w:t>0.1878</w:t>
            </w:r>
          </w:p>
        </w:tc>
      </w:tr>
    </w:tbl>
    <w:p w14:paraId="7DD08507" w14:textId="77777777" w:rsidR="004361A1" w:rsidRPr="00FA5D23" w:rsidRDefault="004361A1" w:rsidP="004361A1">
      <w:pPr>
        <w:rPr>
          <w:rFonts w:ascii="Times New Roman" w:eastAsia="Times New Roman" w:hAnsi="Times New Roman" w:cs="Times New Roman"/>
          <w:color w:val="000000"/>
        </w:rPr>
      </w:pPr>
    </w:p>
    <w:p w14:paraId="77F07AC3" w14:textId="6DB923F1" w:rsidR="004361A1" w:rsidRPr="00FA5D23" w:rsidRDefault="004361A1" w:rsidP="004361A1">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Absolute and relative 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xml:space="preserve"> at rest and peak were log transformed. Coefficients represent one SD change in CPET variables per one decile increase in percent energy intake. Model 1 adjusted for sex, age, and total caloric intake. Model 2 adjusted for sex, age, total caloric intake, BMI, smoking status, cholesterol, HDL, systolic blood pressure, hypertension medication use, </w:t>
      </w:r>
      <w:r w:rsidR="000C07D0" w:rsidRPr="00FA5D23">
        <w:rPr>
          <w:rFonts w:ascii="Times New Roman" w:eastAsia="Times New Roman" w:hAnsi="Times New Roman" w:cs="Times New Roman"/>
          <w:color w:val="000000"/>
        </w:rPr>
        <w:t xml:space="preserve">diabetes, </w:t>
      </w:r>
      <w:r w:rsidRPr="00FA5D23">
        <w:rPr>
          <w:rFonts w:ascii="Times New Roman" w:eastAsia="Times New Roman" w:hAnsi="Times New Roman" w:cs="Times New Roman"/>
          <w:color w:val="000000"/>
        </w:rPr>
        <w:t xml:space="preserve">and physical activity index. P-values were adjusted for false discovery rate of </w:t>
      </w:r>
      <w:r w:rsidR="00D01F80" w:rsidRPr="00FA5D23">
        <w:rPr>
          <w:rFonts w:ascii="Times New Roman" w:eastAsia="Times New Roman" w:hAnsi="Times New Roman" w:cs="Times New Roman"/>
          <w:color w:val="000000"/>
        </w:rPr>
        <w:t>5% within each column</w:t>
      </w:r>
      <w:r w:rsidRPr="00FA5D23">
        <w:rPr>
          <w:rFonts w:ascii="Times New Roman" w:eastAsia="Times New Roman" w:hAnsi="Times New Roman" w:cs="Times New Roman"/>
          <w:color w:val="000000"/>
        </w:rPr>
        <w:t>.</w:t>
      </w:r>
    </w:p>
    <w:p w14:paraId="204314F0" w14:textId="107045A9" w:rsidR="004361A1" w:rsidRPr="00FA5D23" w:rsidRDefault="004361A1">
      <w:pPr>
        <w:rPr>
          <w:rFonts w:ascii="Times New Roman" w:eastAsia="Times New Roman" w:hAnsi="Times New Roman" w:cs="Times New Roman"/>
          <w:color w:val="000000"/>
        </w:rPr>
      </w:pPr>
    </w:p>
    <w:p w14:paraId="4970C8B7" w14:textId="77777777" w:rsidR="0030687A" w:rsidRPr="00FA5D23" w:rsidRDefault="0030687A">
      <w:pPr>
        <w:rPr>
          <w:rFonts w:ascii="Times New Roman" w:eastAsia="Times New Roman" w:hAnsi="Times New Roman" w:cs="Times New Roman"/>
          <w:b/>
          <w:bCs/>
          <w:color w:val="000000"/>
        </w:rPr>
        <w:sectPr w:rsidR="0030687A" w:rsidRPr="00FA5D23" w:rsidSect="00CE02B1">
          <w:pgSz w:w="21600" w:h="12240" w:orient="landscape"/>
          <w:pgMar w:top="720" w:right="720" w:bottom="720" w:left="720" w:header="720" w:footer="720" w:gutter="0"/>
          <w:cols w:space="720"/>
          <w:docGrid w:linePitch="360"/>
        </w:sectPr>
      </w:pPr>
    </w:p>
    <w:p w14:paraId="7E41E19D" w14:textId="2ED70D22" w:rsidR="004361A1" w:rsidRPr="00FA5D23" w:rsidRDefault="004361A1">
      <w:pPr>
        <w:rPr>
          <w:rFonts w:ascii="Times New Roman" w:eastAsia="Times New Roman" w:hAnsi="Times New Roman" w:cs="Times New Roman"/>
          <w:color w:val="000000"/>
        </w:rPr>
      </w:pPr>
      <w:bookmarkStart w:id="8" w:name="Table7"/>
      <w:r w:rsidRPr="00FA5D23">
        <w:rPr>
          <w:rFonts w:ascii="Times New Roman" w:eastAsia="Times New Roman" w:hAnsi="Times New Roman" w:cs="Times New Roman"/>
          <w:b/>
          <w:bCs/>
          <w:color w:val="000000"/>
        </w:rPr>
        <w:lastRenderedPageBreak/>
        <w:t>Supple</w:t>
      </w:r>
      <w:r w:rsidR="00591B72">
        <w:rPr>
          <w:rFonts w:ascii="Times New Roman" w:eastAsia="Times New Roman" w:hAnsi="Times New Roman" w:cs="Times New Roman"/>
          <w:b/>
          <w:bCs/>
          <w:color w:val="000000"/>
        </w:rPr>
        <w:t>mentary</w:t>
      </w:r>
      <w:r w:rsidRPr="00FA5D23">
        <w:rPr>
          <w:rFonts w:ascii="Times New Roman" w:eastAsia="Times New Roman" w:hAnsi="Times New Roman" w:cs="Times New Roman"/>
          <w:b/>
          <w:bCs/>
          <w:color w:val="000000"/>
        </w:rPr>
        <w:t xml:space="preserve"> Table 7</w:t>
      </w:r>
      <w:bookmarkEnd w:id="8"/>
      <w:r w:rsidRPr="00FA5D23">
        <w:rPr>
          <w:rFonts w:ascii="Times New Roman" w:eastAsia="Times New Roman" w:hAnsi="Times New Roman" w:cs="Times New Roman"/>
          <w:b/>
          <w:bCs/>
          <w:color w:val="000000"/>
        </w:rPr>
        <w:t>:</w:t>
      </w:r>
      <w:r w:rsidRPr="00FA5D23">
        <w:rPr>
          <w:rFonts w:ascii="Times New Roman" w:eastAsia="Times New Roman" w:hAnsi="Times New Roman" w:cs="Times New Roman"/>
          <w:color w:val="000000"/>
        </w:rPr>
        <w:t xml:space="preserve"> Metabolite associations with dietary patterns and CPET variables</w:t>
      </w:r>
    </w:p>
    <w:p w14:paraId="21E65464" w14:textId="1C404BEF" w:rsidR="004361A1" w:rsidRPr="00FA5D23" w:rsidRDefault="004361A1">
      <w:pPr>
        <w:rPr>
          <w:rFonts w:ascii="Times New Roman" w:eastAsia="Times New Roman" w:hAnsi="Times New Roman" w:cs="Times New Roman"/>
          <w:color w:val="000000"/>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350"/>
        <w:gridCol w:w="900"/>
        <w:gridCol w:w="1080"/>
        <w:gridCol w:w="1339"/>
        <w:gridCol w:w="911"/>
        <w:gridCol w:w="1080"/>
        <w:gridCol w:w="1350"/>
        <w:gridCol w:w="900"/>
        <w:gridCol w:w="990"/>
      </w:tblGrid>
      <w:tr w:rsidR="003D35F8" w:rsidRPr="00FA5D23" w14:paraId="3563C883" w14:textId="77777777" w:rsidTr="00841F95">
        <w:trPr>
          <w:trHeight w:val="700"/>
        </w:trPr>
        <w:tc>
          <w:tcPr>
            <w:tcW w:w="3595" w:type="dxa"/>
            <w:shd w:val="clear" w:color="auto" w:fill="auto"/>
            <w:noWrap/>
            <w:vAlign w:val="center"/>
            <w:hideMark/>
          </w:tcPr>
          <w:p w14:paraId="741372CB" w14:textId="77777777" w:rsidR="003D35F8" w:rsidRPr="00FA5D23" w:rsidRDefault="003D35F8" w:rsidP="00A77933">
            <w:pPr>
              <w:jc w:val="center"/>
              <w:rPr>
                <w:rFonts w:ascii="Times New Roman" w:eastAsia="Times New Roman" w:hAnsi="Times New Roman" w:cs="Times New Roman"/>
              </w:rPr>
            </w:pPr>
          </w:p>
        </w:tc>
        <w:tc>
          <w:tcPr>
            <w:tcW w:w="3330" w:type="dxa"/>
            <w:gridSpan w:val="3"/>
            <w:shd w:val="clear" w:color="auto" w:fill="auto"/>
            <w:vAlign w:val="center"/>
          </w:tcPr>
          <w:p w14:paraId="2927C910" w14:textId="0ADCDA5D"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Alternative Healthy Eating Index</w:t>
            </w:r>
            <w:r w:rsidRPr="00FA5D23">
              <w:rPr>
                <w:rFonts w:ascii="Times New Roman" w:eastAsia="Times New Roman" w:hAnsi="Times New Roman" w:cs="Times New Roman"/>
                <w:b/>
                <w:bCs/>
                <w:color w:val="000000"/>
              </w:rPr>
              <w:br/>
              <w:t>(N = 1154)</w:t>
            </w:r>
          </w:p>
        </w:tc>
        <w:tc>
          <w:tcPr>
            <w:tcW w:w="3330" w:type="dxa"/>
            <w:gridSpan w:val="3"/>
            <w:shd w:val="clear" w:color="auto" w:fill="auto"/>
            <w:vAlign w:val="center"/>
          </w:tcPr>
          <w:p w14:paraId="76593344" w14:textId="169E5E06"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Mediterranean-style Diet Score</w:t>
            </w:r>
            <w:r w:rsidRPr="00FA5D23">
              <w:rPr>
                <w:rFonts w:ascii="Times New Roman" w:eastAsia="Times New Roman" w:hAnsi="Times New Roman" w:cs="Times New Roman"/>
                <w:b/>
                <w:bCs/>
                <w:color w:val="000000"/>
              </w:rPr>
              <w:br/>
              <w:t>(N = 1154)</w:t>
            </w:r>
          </w:p>
        </w:tc>
        <w:tc>
          <w:tcPr>
            <w:tcW w:w="3240" w:type="dxa"/>
            <w:gridSpan w:val="3"/>
            <w:shd w:val="clear" w:color="auto" w:fill="auto"/>
            <w:vAlign w:val="center"/>
          </w:tcPr>
          <w:p w14:paraId="5710AA58" w14:textId="68111F09"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Peak Relative VO</w:t>
            </w:r>
            <w:r w:rsidRPr="00FA5D23">
              <w:rPr>
                <w:rFonts w:ascii="Times New Roman" w:eastAsia="Times New Roman" w:hAnsi="Times New Roman" w:cs="Times New Roman"/>
                <w:b/>
                <w:bCs/>
                <w:color w:val="000000"/>
                <w:vertAlign w:val="subscript"/>
              </w:rPr>
              <w:t>2</w:t>
            </w:r>
            <w:r w:rsidRPr="00FA5D23">
              <w:rPr>
                <w:rFonts w:ascii="Times New Roman" w:eastAsia="Times New Roman" w:hAnsi="Times New Roman" w:cs="Times New Roman"/>
                <w:b/>
                <w:bCs/>
                <w:color w:val="000000"/>
              </w:rPr>
              <w:br/>
              <w:t>(N = 1154)</w:t>
            </w:r>
          </w:p>
        </w:tc>
      </w:tr>
      <w:tr w:rsidR="003D35F8" w:rsidRPr="00FA5D23" w14:paraId="29DF1955" w14:textId="77777777" w:rsidTr="00841F95">
        <w:trPr>
          <w:trHeight w:val="320"/>
        </w:trPr>
        <w:tc>
          <w:tcPr>
            <w:tcW w:w="3595" w:type="dxa"/>
            <w:shd w:val="clear" w:color="auto" w:fill="auto"/>
            <w:noWrap/>
            <w:vAlign w:val="center"/>
            <w:hideMark/>
          </w:tcPr>
          <w:p w14:paraId="11DA7334" w14:textId="45E7D113"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Metabolite</w:t>
            </w:r>
          </w:p>
        </w:tc>
        <w:tc>
          <w:tcPr>
            <w:tcW w:w="1350" w:type="dxa"/>
            <w:shd w:val="clear" w:color="auto" w:fill="auto"/>
            <w:noWrap/>
            <w:vAlign w:val="center"/>
            <w:hideMark/>
          </w:tcPr>
          <w:p w14:paraId="375B74AB"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900" w:type="dxa"/>
            <w:shd w:val="clear" w:color="auto" w:fill="auto"/>
            <w:noWrap/>
            <w:vAlign w:val="center"/>
            <w:hideMark/>
          </w:tcPr>
          <w:p w14:paraId="4A979292"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80" w:type="dxa"/>
            <w:shd w:val="clear" w:color="auto" w:fill="auto"/>
            <w:noWrap/>
            <w:vAlign w:val="center"/>
            <w:hideMark/>
          </w:tcPr>
          <w:p w14:paraId="33DECBB3"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w:t>
            </w:r>
          </w:p>
        </w:tc>
        <w:tc>
          <w:tcPr>
            <w:tcW w:w="1339" w:type="dxa"/>
            <w:shd w:val="clear" w:color="auto" w:fill="auto"/>
            <w:noWrap/>
            <w:vAlign w:val="center"/>
            <w:hideMark/>
          </w:tcPr>
          <w:p w14:paraId="1A361FF9"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911" w:type="dxa"/>
            <w:shd w:val="clear" w:color="auto" w:fill="auto"/>
            <w:noWrap/>
            <w:vAlign w:val="center"/>
            <w:hideMark/>
          </w:tcPr>
          <w:p w14:paraId="297554CC"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1080" w:type="dxa"/>
            <w:shd w:val="clear" w:color="auto" w:fill="auto"/>
            <w:noWrap/>
            <w:vAlign w:val="center"/>
            <w:hideMark/>
          </w:tcPr>
          <w:p w14:paraId="1542D893"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w:t>
            </w:r>
          </w:p>
        </w:tc>
        <w:tc>
          <w:tcPr>
            <w:tcW w:w="1350" w:type="dxa"/>
            <w:shd w:val="clear" w:color="auto" w:fill="auto"/>
            <w:noWrap/>
            <w:vAlign w:val="center"/>
            <w:hideMark/>
          </w:tcPr>
          <w:p w14:paraId="165E7DF6"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Coefficient</w:t>
            </w:r>
          </w:p>
        </w:tc>
        <w:tc>
          <w:tcPr>
            <w:tcW w:w="900" w:type="dxa"/>
            <w:shd w:val="clear" w:color="auto" w:fill="auto"/>
            <w:noWrap/>
            <w:vAlign w:val="center"/>
            <w:hideMark/>
          </w:tcPr>
          <w:p w14:paraId="42130229"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SE</w:t>
            </w:r>
          </w:p>
        </w:tc>
        <w:tc>
          <w:tcPr>
            <w:tcW w:w="990" w:type="dxa"/>
            <w:shd w:val="clear" w:color="auto" w:fill="auto"/>
            <w:noWrap/>
            <w:vAlign w:val="center"/>
            <w:hideMark/>
          </w:tcPr>
          <w:p w14:paraId="6E46B6C8" w14:textId="77777777" w:rsidR="003D35F8" w:rsidRPr="00FA5D23" w:rsidRDefault="003D35F8" w:rsidP="00A77933">
            <w:pPr>
              <w:jc w:val="center"/>
              <w:rPr>
                <w:rFonts w:ascii="Times New Roman" w:eastAsia="Times New Roman" w:hAnsi="Times New Roman" w:cs="Times New Roman"/>
                <w:b/>
                <w:bCs/>
                <w:color w:val="000000"/>
              </w:rPr>
            </w:pPr>
            <w:r w:rsidRPr="00FA5D23">
              <w:rPr>
                <w:rFonts w:ascii="Times New Roman" w:eastAsia="Times New Roman" w:hAnsi="Times New Roman" w:cs="Times New Roman"/>
                <w:b/>
                <w:bCs/>
                <w:color w:val="000000"/>
              </w:rPr>
              <w:t>FDR</w:t>
            </w:r>
          </w:p>
        </w:tc>
      </w:tr>
      <w:tr w:rsidR="00916AC2" w:rsidRPr="00FA5D23" w14:paraId="5D440928" w14:textId="77777777" w:rsidTr="00AD731D">
        <w:trPr>
          <w:trHeight w:val="320"/>
        </w:trPr>
        <w:tc>
          <w:tcPr>
            <w:tcW w:w="3595" w:type="dxa"/>
            <w:shd w:val="clear" w:color="auto" w:fill="auto"/>
            <w:noWrap/>
            <w:vAlign w:val="bottom"/>
            <w:hideMark/>
          </w:tcPr>
          <w:p w14:paraId="6EDBA353" w14:textId="7000594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1-methyladenosine</w:t>
            </w:r>
          </w:p>
        </w:tc>
        <w:tc>
          <w:tcPr>
            <w:tcW w:w="1350" w:type="dxa"/>
            <w:shd w:val="clear" w:color="auto" w:fill="auto"/>
            <w:noWrap/>
            <w:hideMark/>
          </w:tcPr>
          <w:p w14:paraId="0CF4023F" w14:textId="2B81D6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900" w:type="dxa"/>
            <w:shd w:val="clear" w:color="auto" w:fill="auto"/>
            <w:noWrap/>
            <w:hideMark/>
          </w:tcPr>
          <w:p w14:paraId="0806D321" w14:textId="1D381DE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8DE3ADC" w14:textId="619C04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0.584</w:t>
            </w:r>
          </w:p>
        </w:tc>
        <w:tc>
          <w:tcPr>
            <w:tcW w:w="1339" w:type="dxa"/>
            <w:shd w:val="clear" w:color="auto" w:fill="auto"/>
            <w:noWrap/>
            <w:hideMark/>
          </w:tcPr>
          <w:p w14:paraId="2B4EE923" w14:textId="2488A0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-0.084</w:t>
            </w:r>
          </w:p>
        </w:tc>
        <w:tc>
          <w:tcPr>
            <w:tcW w:w="911" w:type="dxa"/>
            <w:shd w:val="clear" w:color="auto" w:fill="auto"/>
            <w:noWrap/>
            <w:hideMark/>
          </w:tcPr>
          <w:p w14:paraId="0D52B82A" w14:textId="0E3B03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396FCB92" w14:textId="6E4136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1350" w:type="dxa"/>
            <w:shd w:val="clear" w:color="auto" w:fill="auto"/>
            <w:noWrap/>
            <w:hideMark/>
          </w:tcPr>
          <w:p w14:paraId="7DEAE833" w14:textId="220DAF2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900" w:type="dxa"/>
            <w:shd w:val="clear" w:color="auto" w:fill="auto"/>
            <w:noWrap/>
            <w:hideMark/>
          </w:tcPr>
          <w:p w14:paraId="37DADFFE" w14:textId="22122E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62CFE9AA" w14:textId="3FDB1F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71E788DD" w14:textId="77777777" w:rsidTr="00AD731D">
        <w:trPr>
          <w:trHeight w:val="320"/>
        </w:trPr>
        <w:tc>
          <w:tcPr>
            <w:tcW w:w="3595" w:type="dxa"/>
            <w:shd w:val="clear" w:color="auto" w:fill="auto"/>
            <w:noWrap/>
            <w:vAlign w:val="bottom"/>
            <w:hideMark/>
          </w:tcPr>
          <w:p w14:paraId="16201AAD" w14:textId="4F721AD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1-methylguanine</w:t>
            </w:r>
          </w:p>
        </w:tc>
        <w:tc>
          <w:tcPr>
            <w:tcW w:w="1350" w:type="dxa"/>
            <w:shd w:val="clear" w:color="auto" w:fill="auto"/>
            <w:noWrap/>
            <w:hideMark/>
          </w:tcPr>
          <w:p w14:paraId="711F38F8" w14:textId="6093F1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55D98152" w14:textId="2F29FA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443111E" w14:textId="481353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0.893</w:t>
            </w:r>
          </w:p>
        </w:tc>
        <w:tc>
          <w:tcPr>
            <w:tcW w:w="1339" w:type="dxa"/>
            <w:shd w:val="clear" w:color="auto" w:fill="auto"/>
            <w:noWrap/>
            <w:hideMark/>
          </w:tcPr>
          <w:p w14:paraId="4F248E30" w14:textId="598C26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11" w:type="dxa"/>
            <w:shd w:val="clear" w:color="auto" w:fill="auto"/>
            <w:noWrap/>
            <w:hideMark/>
          </w:tcPr>
          <w:p w14:paraId="486FAF5D" w14:textId="358BE6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FA75A26" w14:textId="099194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0.384</w:t>
            </w:r>
          </w:p>
        </w:tc>
        <w:tc>
          <w:tcPr>
            <w:tcW w:w="1350" w:type="dxa"/>
            <w:shd w:val="clear" w:color="auto" w:fill="auto"/>
            <w:noWrap/>
            <w:hideMark/>
          </w:tcPr>
          <w:p w14:paraId="25C5F40A" w14:textId="637EEC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00" w:type="dxa"/>
            <w:shd w:val="clear" w:color="auto" w:fill="auto"/>
            <w:noWrap/>
            <w:hideMark/>
          </w:tcPr>
          <w:p w14:paraId="362FE57F" w14:textId="31DBE1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66840603" w14:textId="3A6289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r>
      <w:tr w:rsidR="00916AC2" w:rsidRPr="00FA5D23" w14:paraId="257BD380" w14:textId="77777777" w:rsidTr="00AD731D">
        <w:trPr>
          <w:trHeight w:val="320"/>
        </w:trPr>
        <w:tc>
          <w:tcPr>
            <w:tcW w:w="3595" w:type="dxa"/>
            <w:shd w:val="clear" w:color="auto" w:fill="auto"/>
            <w:noWrap/>
            <w:vAlign w:val="bottom"/>
            <w:hideMark/>
          </w:tcPr>
          <w:p w14:paraId="5A7A7614" w14:textId="70F891D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1-methylguanosine</w:t>
            </w:r>
          </w:p>
        </w:tc>
        <w:tc>
          <w:tcPr>
            <w:tcW w:w="1350" w:type="dxa"/>
            <w:shd w:val="clear" w:color="auto" w:fill="auto"/>
            <w:noWrap/>
            <w:hideMark/>
          </w:tcPr>
          <w:p w14:paraId="650027F0" w14:textId="5B8726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900" w:type="dxa"/>
            <w:shd w:val="clear" w:color="auto" w:fill="auto"/>
            <w:noWrap/>
            <w:hideMark/>
          </w:tcPr>
          <w:p w14:paraId="52090637" w14:textId="11FE62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F4058A0" w14:textId="3CD9CE7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c>
          <w:tcPr>
            <w:tcW w:w="1339" w:type="dxa"/>
            <w:shd w:val="clear" w:color="auto" w:fill="auto"/>
            <w:noWrap/>
            <w:hideMark/>
          </w:tcPr>
          <w:p w14:paraId="72D7F6C2" w14:textId="559087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-0.083</w:t>
            </w:r>
          </w:p>
        </w:tc>
        <w:tc>
          <w:tcPr>
            <w:tcW w:w="911" w:type="dxa"/>
            <w:shd w:val="clear" w:color="auto" w:fill="auto"/>
            <w:noWrap/>
            <w:hideMark/>
          </w:tcPr>
          <w:p w14:paraId="622269EF" w14:textId="2234A2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D46E098" w14:textId="65384A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350" w:type="dxa"/>
            <w:shd w:val="clear" w:color="auto" w:fill="auto"/>
            <w:noWrap/>
            <w:hideMark/>
          </w:tcPr>
          <w:p w14:paraId="58EF76F5" w14:textId="64429F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0.069</w:t>
            </w:r>
          </w:p>
        </w:tc>
        <w:tc>
          <w:tcPr>
            <w:tcW w:w="900" w:type="dxa"/>
            <w:shd w:val="clear" w:color="auto" w:fill="auto"/>
            <w:noWrap/>
            <w:hideMark/>
          </w:tcPr>
          <w:p w14:paraId="75B37668" w14:textId="3A7DCE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00D27915" w14:textId="14D646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0.229</w:t>
            </w:r>
          </w:p>
        </w:tc>
      </w:tr>
      <w:tr w:rsidR="00916AC2" w:rsidRPr="00FA5D23" w14:paraId="6099E482" w14:textId="77777777" w:rsidTr="00AD731D">
        <w:trPr>
          <w:trHeight w:val="320"/>
        </w:trPr>
        <w:tc>
          <w:tcPr>
            <w:tcW w:w="3595" w:type="dxa"/>
            <w:shd w:val="clear" w:color="auto" w:fill="auto"/>
            <w:noWrap/>
            <w:vAlign w:val="bottom"/>
            <w:hideMark/>
          </w:tcPr>
          <w:p w14:paraId="1A6DAA2C" w14:textId="13349BD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1-methylnicotinamide</w:t>
            </w:r>
          </w:p>
        </w:tc>
        <w:tc>
          <w:tcPr>
            <w:tcW w:w="1350" w:type="dxa"/>
            <w:shd w:val="clear" w:color="auto" w:fill="auto"/>
            <w:noWrap/>
            <w:hideMark/>
          </w:tcPr>
          <w:p w14:paraId="04B5F054" w14:textId="5F7DAD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0.091</w:t>
            </w:r>
          </w:p>
        </w:tc>
        <w:tc>
          <w:tcPr>
            <w:tcW w:w="900" w:type="dxa"/>
            <w:shd w:val="clear" w:color="auto" w:fill="auto"/>
            <w:noWrap/>
            <w:hideMark/>
          </w:tcPr>
          <w:p w14:paraId="52D17C17" w14:textId="07CBC7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9925353" w14:textId="0679D7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1339" w:type="dxa"/>
            <w:shd w:val="clear" w:color="auto" w:fill="auto"/>
            <w:noWrap/>
            <w:hideMark/>
          </w:tcPr>
          <w:p w14:paraId="32B3BE9C" w14:textId="6BF95B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11" w:type="dxa"/>
            <w:shd w:val="clear" w:color="auto" w:fill="auto"/>
            <w:noWrap/>
            <w:hideMark/>
          </w:tcPr>
          <w:p w14:paraId="34A4363F" w14:textId="0DCE1A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AC1E4FB" w14:textId="30D02F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0.585</w:t>
            </w:r>
          </w:p>
        </w:tc>
        <w:tc>
          <w:tcPr>
            <w:tcW w:w="1350" w:type="dxa"/>
            <w:shd w:val="clear" w:color="auto" w:fill="auto"/>
            <w:noWrap/>
            <w:hideMark/>
          </w:tcPr>
          <w:p w14:paraId="161C141A" w14:textId="7FB3D7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0.139</w:t>
            </w:r>
          </w:p>
        </w:tc>
        <w:tc>
          <w:tcPr>
            <w:tcW w:w="900" w:type="dxa"/>
            <w:shd w:val="clear" w:color="auto" w:fill="auto"/>
            <w:noWrap/>
            <w:hideMark/>
          </w:tcPr>
          <w:p w14:paraId="4E3BEFE1" w14:textId="507CAE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6C6E5AAF" w14:textId="1B0AB8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r>
      <w:tr w:rsidR="00916AC2" w:rsidRPr="00FA5D23" w14:paraId="0518FE77" w14:textId="77777777" w:rsidTr="00AD731D">
        <w:trPr>
          <w:trHeight w:val="320"/>
        </w:trPr>
        <w:tc>
          <w:tcPr>
            <w:tcW w:w="3595" w:type="dxa"/>
            <w:shd w:val="clear" w:color="auto" w:fill="auto"/>
            <w:noWrap/>
            <w:vAlign w:val="bottom"/>
            <w:hideMark/>
          </w:tcPr>
          <w:p w14:paraId="0AE02FAA" w14:textId="1A65B43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1,7-dimethyluric acid</w:t>
            </w:r>
          </w:p>
        </w:tc>
        <w:tc>
          <w:tcPr>
            <w:tcW w:w="1350" w:type="dxa"/>
            <w:shd w:val="clear" w:color="auto" w:fill="auto"/>
            <w:noWrap/>
            <w:hideMark/>
          </w:tcPr>
          <w:p w14:paraId="3BC5B50D" w14:textId="4CFE52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0.059</w:t>
            </w:r>
          </w:p>
        </w:tc>
        <w:tc>
          <w:tcPr>
            <w:tcW w:w="900" w:type="dxa"/>
            <w:shd w:val="clear" w:color="auto" w:fill="auto"/>
            <w:noWrap/>
            <w:hideMark/>
          </w:tcPr>
          <w:p w14:paraId="2ABF7596" w14:textId="6108D9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E0EC85F" w14:textId="0DB183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0.115</w:t>
            </w:r>
          </w:p>
        </w:tc>
        <w:tc>
          <w:tcPr>
            <w:tcW w:w="1339" w:type="dxa"/>
            <w:shd w:val="clear" w:color="auto" w:fill="auto"/>
            <w:noWrap/>
            <w:hideMark/>
          </w:tcPr>
          <w:p w14:paraId="64B42141" w14:textId="0F0A42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911" w:type="dxa"/>
            <w:shd w:val="clear" w:color="auto" w:fill="auto"/>
            <w:noWrap/>
            <w:hideMark/>
          </w:tcPr>
          <w:p w14:paraId="6D6CA9E1" w14:textId="6BFA1E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CBE12D2" w14:textId="44E126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0.497</w:t>
            </w:r>
          </w:p>
        </w:tc>
        <w:tc>
          <w:tcPr>
            <w:tcW w:w="1350" w:type="dxa"/>
            <w:shd w:val="clear" w:color="auto" w:fill="auto"/>
            <w:noWrap/>
            <w:hideMark/>
          </w:tcPr>
          <w:p w14:paraId="1343BD88" w14:textId="7695BB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0.067</w:t>
            </w:r>
          </w:p>
        </w:tc>
        <w:tc>
          <w:tcPr>
            <w:tcW w:w="900" w:type="dxa"/>
            <w:shd w:val="clear" w:color="auto" w:fill="auto"/>
            <w:noWrap/>
            <w:hideMark/>
          </w:tcPr>
          <w:p w14:paraId="28CAC3F4" w14:textId="11BA36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05CC2E4D" w14:textId="5763E6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0.262</w:t>
            </w:r>
          </w:p>
        </w:tc>
      </w:tr>
      <w:tr w:rsidR="00916AC2" w:rsidRPr="00FA5D23" w14:paraId="430C7DFD" w14:textId="77777777" w:rsidTr="00AD731D">
        <w:trPr>
          <w:trHeight w:val="320"/>
        </w:trPr>
        <w:tc>
          <w:tcPr>
            <w:tcW w:w="3595" w:type="dxa"/>
            <w:shd w:val="clear" w:color="auto" w:fill="auto"/>
            <w:noWrap/>
            <w:vAlign w:val="bottom"/>
            <w:hideMark/>
          </w:tcPr>
          <w:p w14:paraId="2AE6E171" w14:textId="15E52F6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2-aminooctanoate</w:t>
            </w:r>
          </w:p>
        </w:tc>
        <w:tc>
          <w:tcPr>
            <w:tcW w:w="1350" w:type="dxa"/>
            <w:shd w:val="clear" w:color="auto" w:fill="auto"/>
            <w:noWrap/>
            <w:hideMark/>
          </w:tcPr>
          <w:p w14:paraId="26231597" w14:textId="0AFBE0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0.077</w:t>
            </w:r>
          </w:p>
        </w:tc>
        <w:tc>
          <w:tcPr>
            <w:tcW w:w="900" w:type="dxa"/>
            <w:shd w:val="clear" w:color="auto" w:fill="auto"/>
            <w:noWrap/>
            <w:hideMark/>
          </w:tcPr>
          <w:p w14:paraId="2AFFFF13" w14:textId="07F76F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9E93EBD" w14:textId="67C7CD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1339" w:type="dxa"/>
            <w:shd w:val="clear" w:color="auto" w:fill="auto"/>
            <w:noWrap/>
            <w:hideMark/>
          </w:tcPr>
          <w:p w14:paraId="3D307A89" w14:textId="277380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0.098</w:t>
            </w:r>
          </w:p>
        </w:tc>
        <w:tc>
          <w:tcPr>
            <w:tcW w:w="911" w:type="dxa"/>
            <w:shd w:val="clear" w:color="auto" w:fill="auto"/>
            <w:noWrap/>
            <w:hideMark/>
          </w:tcPr>
          <w:p w14:paraId="07D9B8A2" w14:textId="49244D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68CD0AE" w14:textId="339462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50" w:type="dxa"/>
            <w:shd w:val="clear" w:color="auto" w:fill="auto"/>
            <w:noWrap/>
            <w:hideMark/>
          </w:tcPr>
          <w:p w14:paraId="24994F29" w14:textId="0177C1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0.091</w:t>
            </w:r>
          </w:p>
        </w:tc>
        <w:tc>
          <w:tcPr>
            <w:tcW w:w="900" w:type="dxa"/>
            <w:shd w:val="clear" w:color="auto" w:fill="auto"/>
            <w:noWrap/>
            <w:hideMark/>
          </w:tcPr>
          <w:p w14:paraId="287E9CD5" w14:textId="2F019E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C534F0E" w14:textId="3EAD247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r>
      <w:tr w:rsidR="00916AC2" w:rsidRPr="00FA5D23" w14:paraId="3E502DB3" w14:textId="77777777" w:rsidTr="00AD731D">
        <w:trPr>
          <w:trHeight w:val="320"/>
        </w:trPr>
        <w:tc>
          <w:tcPr>
            <w:tcW w:w="3595" w:type="dxa"/>
            <w:shd w:val="clear" w:color="auto" w:fill="auto"/>
            <w:noWrap/>
            <w:vAlign w:val="bottom"/>
            <w:hideMark/>
          </w:tcPr>
          <w:p w14:paraId="514A2BB3" w14:textId="6EB0ACD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2-methylguanosine</w:t>
            </w:r>
          </w:p>
        </w:tc>
        <w:tc>
          <w:tcPr>
            <w:tcW w:w="1350" w:type="dxa"/>
            <w:shd w:val="clear" w:color="auto" w:fill="auto"/>
            <w:noWrap/>
            <w:hideMark/>
          </w:tcPr>
          <w:p w14:paraId="71185047" w14:textId="6C7A2F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-0.065</w:t>
            </w:r>
          </w:p>
        </w:tc>
        <w:tc>
          <w:tcPr>
            <w:tcW w:w="900" w:type="dxa"/>
            <w:shd w:val="clear" w:color="auto" w:fill="auto"/>
            <w:noWrap/>
            <w:hideMark/>
          </w:tcPr>
          <w:p w14:paraId="4CCCBA10" w14:textId="23625F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50AE4D5" w14:textId="0637FF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0.064</w:t>
            </w:r>
          </w:p>
        </w:tc>
        <w:tc>
          <w:tcPr>
            <w:tcW w:w="1339" w:type="dxa"/>
            <w:shd w:val="clear" w:color="auto" w:fill="auto"/>
            <w:noWrap/>
            <w:hideMark/>
          </w:tcPr>
          <w:p w14:paraId="49BDE75F" w14:textId="06F289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11" w:type="dxa"/>
            <w:shd w:val="clear" w:color="auto" w:fill="auto"/>
            <w:noWrap/>
            <w:hideMark/>
          </w:tcPr>
          <w:p w14:paraId="1562028D" w14:textId="731364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C08A94C" w14:textId="2BDBDB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0.173</w:t>
            </w:r>
          </w:p>
        </w:tc>
        <w:tc>
          <w:tcPr>
            <w:tcW w:w="1350" w:type="dxa"/>
            <w:shd w:val="clear" w:color="auto" w:fill="auto"/>
            <w:noWrap/>
            <w:hideMark/>
          </w:tcPr>
          <w:p w14:paraId="5BEBE5B8" w14:textId="5F5132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c>
          <w:tcPr>
            <w:tcW w:w="900" w:type="dxa"/>
            <w:shd w:val="clear" w:color="auto" w:fill="auto"/>
            <w:noWrap/>
            <w:hideMark/>
          </w:tcPr>
          <w:p w14:paraId="03D89CB6" w14:textId="069B50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800B5EE" w14:textId="3987D3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r>
      <w:tr w:rsidR="00916AC2" w:rsidRPr="00FA5D23" w14:paraId="704C7EF7" w14:textId="77777777" w:rsidTr="00AD731D">
        <w:trPr>
          <w:trHeight w:val="320"/>
        </w:trPr>
        <w:tc>
          <w:tcPr>
            <w:tcW w:w="3595" w:type="dxa"/>
            <w:shd w:val="clear" w:color="auto" w:fill="auto"/>
            <w:noWrap/>
            <w:vAlign w:val="bottom"/>
            <w:hideMark/>
          </w:tcPr>
          <w:p w14:paraId="24F5F562" w14:textId="44E1C0F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3-hydroxyanthranilic acid</w:t>
            </w:r>
          </w:p>
        </w:tc>
        <w:tc>
          <w:tcPr>
            <w:tcW w:w="1350" w:type="dxa"/>
            <w:shd w:val="clear" w:color="auto" w:fill="auto"/>
            <w:noWrap/>
            <w:hideMark/>
          </w:tcPr>
          <w:p w14:paraId="121255C4" w14:textId="6B8732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6470EC1C" w14:textId="28DD89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5B1ED8F2" w14:textId="72E4A5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0.629</w:t>
            </w:r>
          </w:p>
        </w:tc>
        <w:tc>
          <w:tcPr>
            <w:tcW w:w="1339" w:type="dxa"/>
            <w:shd w:val="clear" w:color="auto" w:fill="auto"/>
            <w:noWrap/>
            <w:hideMark/>
          </w:tcPr>
          <w:p w14:paraId="0ACCEF8B" w14:textId="72F10F2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11" w:type="dxa"/>
            <w:shd w:val="clear" w:color="auto" w:fill="auto"/>
            <w:noWrap/>
            <w:hideMark/>
          </w:tcPr>
          <w:p w14:paraId="730E64A3" w14:textId="20FD1F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A37A373" w14:textId="6E4FE1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0.105</w:t>
            </w:r>
          </w:p>
        </w:tc>
        <w:tc>
          <w:tcPr>
            <w:tcW w:w="1350" w:type="dxa"/>
            <w:shd w:val="clear" w:color="auto" w:fill="auto"/>
            <w:noWrap/>
            <w:hideMark/>
          </w:tcPr>
          <w:p w14:paraId="798710A8" w14:textId="5EDE84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4D96E5DB" w14:textId="165B6A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30FCE0E5" w14:textId="62F7A0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0.926</w:t>
            </w:r>
          </w:p>
        </w:tc>
      </w:tr>
      <w:tr w:rsidR="00916AC2" w:rsidRPr="00FA5D23" w14:paraId="03B73219" w14:textId="77777777" w:rsidTr="00AD731D">
        <w:trPr>
          <w:trHeight w:val="320"/>
        </w:trPr>
        <w:tc>
          <w:tcPr>
            <w:tcW w:w="3595" w:type="dxa"/>
            <w:shd w:val="clear" w:color="auto" w:fill="auto"/>
            <w:noWrap/>
            <w:vAlign w:val="bottom"/>
            <w:hideMark/>
          </w:tcPr>
          <w:p w14:paraId="41AFB866" w14:textId="2FA709C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3-methylhistidine</w:t>
            </w:r>
          </w:p>
        </w:tc>
        <w:tc>
          <w:tcPr>
            <w:tcW w:w="1350" w:type="dxa"/>
            <w:shd w:val="clear" w:color="auto" w:fill="auto"/>
            <w:noWrap/>
            <w:hideMark/>
          </w:tcPr>
          <w:p w14:paraId="0CBEC7AE" w14:textId="6569B6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0DFF1A89" w14:textId="2F5DE1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EA9A659" w14:textId="2C9689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1339" w:type="dxa"/>
            <w:shd w:val="clear" w:color="auto" w:fill="auto"/>
            <w:noWrap/>
            <w:hideMark/>
          </w:tcPr>
          <w:p w14:paraId="1AB72167" w14:textId="642C8B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11" w:type="dxa"/>
            <w:shd w:val="clear" w:color="auto" w:fill="auto"/>
            <w:noWrap/>
            <w:hideMark/>
          </w:tcPr>
          <w:p w14:paraId="7E89335F" w14:textId="7F7F8A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084C43C" w14:textId="5308DA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0.068</w:t>
            </w:r>
          </w:p>
        </w:tc>
        <w:tc>
          <w:tcPr>
            <w:tcW w:w="1350" w:type="dxa"/>
            <w:shd w:val="clear" w:color="auto" w:fill="auto"/>
            <w:noWrap/>
            <w:hideMark/>
          </w:tcPr>
          <w:p w14:paraId="051BA5FC" w14:textId="742EAC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0.139</w:t>
            </w:r>
          </w:p>
        </w:tc>
        <w:tc>
          <w:tcPr>
            <w:tcW w:w="900" w:type="dxa"/>
            <w:shd w:val="clear" w:color="auto" w:fill="auto"/>
            <w:noWrap/>
            <w:hideMark/>
          </w:tcPr>
          <w:p w14:paraId="10BB5CB6" w14:textId="547134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EE07360" w14:textId="6220BA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r>
      <w:tr w:rsidR="00916AC2" w:rsidRPr="00FA5D23" w14:paraId="2CC8636D" w14:textId="77777777" w:rsidTr="00AD731D">
        <w:trPr>
          <w:trHeight w:val="320"/>
        </w:trPr>
        <w:tc>
          <w:tcPr>
            <w:tcW w:w="3595" w:type="dxa"/>
            <w:shd w:val="clear" w:color="auto" w:fill="auto"/>
            <w:noWrap/>
            <w:vAlign w:val="bottom"/>
            <w:hideMark/>
          </w:tcPr>
          <w:p w14:paraId="2609A540" w14:textId="19F1171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3-methylxanthine</w:t>
            </w:r>
          </w:p>
        </w:tc>
        <w:tc>
          <w:tcPr>
            <w:tcW w:w="1350" w:type="dxa"/>
            <w:shd w:val="clear" w:color="auto" w:fill="auto"/>
            <w:noWrap/>
            <w:hideMark/>
          </w:tcPr>
          <w:p w14:paraId="4E6C3F3F" w14:textId="0DC18B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00" w:type="dxa"/>
            <w:shd w:val="clear" w:color="auto" w:fill="auto"/>
            <w:noWrap/>
            <w:hideMark/>
          </w:tcPr>
          <w:p w14:paraId="29C33A8A" w14:textId="382201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1A99421" w14:textId="1AF6D1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0.374</w:t>
            </w:r>
          </w:p>
        </w:tc>
        <w:tc>
          <w:tcPr>
            <w:tcW w:w="1339" w:type="dxa"/>
            <w:shd w:val="clear" w:color="auto" w:fill="auto"/>
            <w:noWrap/>
            <w:hideMark/>
          </w:tcPr>
          <w:p w14:paraId="075C9335" w14:textId="1DDB17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11" w:type="dxa"/>
            <w:shd w:val="clear" w:color="auto" w:fill="auto"/>
            <w:noWrap/>
            <w:hideMark/>
          </w:tcPr>
          <w:p w14:paraId="0587F9D3" w14:textId="0D5B94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C87D584" w14:textId="3D0AAA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0.899</w:t>
            </w:r>
          </w:p>
        </w:tc>
        <w:tc>
          <w:tcPr>
            <w:tcW w:w="1350" w:type="dxa"/>
            <w:shd w:val="clear" w:color="auto" w:fill="auto"/>
            <w:noWrap/>
            <w:hideMark/>
          </w:tcPr>
          <w:p w14:paraId="418DAE7D" w14:textId="0BB409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0.140</w:t>
            </w:r>
          </w:p>
        </w:tc>
        <w:tc>
          <w:tcPr>
            <w:tcW w:w="900" w:type="dxa"/>
            <w:shd w:val="clear" w:color="auto" w:fill="auto"/>
            <w:noWrap/>
            <w:hideMark/>
          </w:tcPr>
          <w:p w14:paraId="736BB897" w14:textId="27D867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06956821" w14:textId="634D02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r>
      <w:tr w:rsidR="00916AC2" w:rsidRPr="00FA5D23" w14:paraId="7A947A9D" w14:textId="77777777" w:rsidTr="00AD731D">
        <w:trPr>
          <w:trHeight w:val="320"/>
        </w:trPr>
        <w:tc>
          <w:tcPr>
            <w:tcW w:w="3595" w:type="dxa"/>
            <w:shd w:val="clear" w:color="auto" w:fill="auto"/>
            <w:noWrap/>
            <w:vAlign w:val="bottom"/>
            <w:hideMark/>
          </w:tcPr>
          <w:p w14:paraId="1E9B113C" w14:textId="3DDB4CD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4-acetamidobutanoate</w:t>
            </w:r>
          </w:p>
        </w:tc>
        <w:tc>
          <w:tcPr>
            <w:tcW w:w="1350" w:type="dxa"/>
            <w:shd w:val="clear" w:color="auto" w:fill="auto"/>
            <w:noWrap/>
            <w:hideMark/>
          </w:tcPr>
          <w:p w14:paraId="3BA7AAB6" w14:textId="4DC766C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2A4CD42C" w14:textId="262A387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0745D78" w14:textId="41920B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0.730</w:t>
            </w:r>
          </w:p>
        </w:tc>
        <w:tc>
          <w:tcPr>
            <w:tcW w:w="1339" w:type="dxa"/>
            <w:shd w:val="clear" w:color="auto" w:fill="auto"/>
            <w:noWrap/>
            <w:hideMark/>
          </w:tcPr>
          <w:p w14:paraId="3C7EFA09" w14:textId="0473D27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c>
          <w:tcPr>
            <w:tcW w:w="911" w:type="dxa"/>
            <w:shd w:val="clear" w:color="auto" w:fill="auto"/>
            <w:noWrap/>
            <w:hideMark/>
          </w:tcPr>
          <w:p w14:paraId="6E4B0CC0" w14:textId="501E20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03507A7" w14:textId="55C305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0.696</w:t>
            </w:r>
          </w:p>
        </w:tc>
        <w:tc>
          <w:tcPr>
            <w:tcW w:w="1350" w:type="dxa"/>
            <w:shd w:val="clear" w:color="auto" w:fill="auto"/>
            <w:noWrap/>
            <w:hideMark/>
          </w:tcPr>
          <w:p w14:paraId="7E56E874" w14:textId="3F420D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6720B79A" w14:textId="45E058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6D308CBF" w14:textId="23E0A6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7C0B0745" w14:textId="77777777" w:rsidTr="00AD731D">
        <w:trPr>
          <w:trHeight w:val="320"/>
        </w:trPr>
        <w:tc>
          <w:tcPr>
            <w:tcW w:w="3595" w:type="dxa"/>
            <w:shd w:val="clear" w:color="auto" w:fill="auto"/>
            <w:noWrap/>
            <w:vAlign w:val="bottom"/>
            <w:hideMark/>
          </w:tcPr>
          <w:p w14:paraId="2D30C35C" w14:textId="375A3B1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4-hydroxyhippurate</w:t>
            </w:r>
          </w:p>
        </w:tc>
        <w:tc>
          <w:tcPr>
            <w:tcW w:w="1350" w:type="dxa"/>
            <w:shd w:val="clear" w:color="auto" w:fill="auto"/>
            <w:noWrap/>
            <w:hideMark/>
          </w:tcPr>
          <w:p w14:paraId="1E93DCF5" w14:textId="28A583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0.097</w:t>
            </w:r>
          </w:p>
        </w:tc>
        <w:tc>
          <w:tcPr>
            <w:tcW w:w="900" w:type="dxa"/>
            <w:shd w:val="clear" w:color="auto" w:fill="auto"/>
            <w:noWrap/>
            <w:hideMark/>
          </w:tcPr>
          <w:p w14:paraId="2990652B" w14:textId="201DA2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385E502" w14:textId="175AB2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39" w:type="dxa"/>
            <w:shd w:val="clear" w:color="auto" w:fill="auto"/>
            <w:noWrap/>
            <w:hideMark/>
          </w:tcPr>
          <w:p w14:paraId="4863929D" w14:textId="0CA545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11" w:type="dxa"/>
            <w:shd w:val="clear" w:color="auto" w:fill="auto"/>
            <w:noWrap/>
            <w:hideMark/>
          </w:tcPr>
          <w:p w14:paraId="2EFC6867" w14:textId="6B2571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1080" w:type="dxa"/>
            <w:shd w:val="clear" w:color="auto" w:fill="auto"/>
            <w:noWrap/>
            <w:hideMark/>
          </w:tcPr>
          <w:p w14:paraId="243E0951" w14:textId="6EFC54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1350" w:type="dxa"/>
            <w:shd w:val="clear" w:color="auto" w:fill="auto"/>
            <w:noWrap/>
            <w:hideMark/>
          </w:tcPr>
          <w:p w14:paraId="6A9BA656" w14:textId="1AFA4C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00" w:type="dxa"/>
            <w:shd w:val="clear" w:color="auto" w:fill="auto"/>
            <w:noWrap/>
            <w:hideMark/>
          </w:tcPr>
          <w:p w14:paraId="70491D10" w14:textId="567FDA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90" w:type="dxa"/>
            <w:shd w:val="clear" w:color="auto" w:fill="auto"/>
            <w:noWrap/>
            <w:hideMark/>
          </w:tcPr>
          <w:p w14:paraId="3FECD743" w14:textId="684B12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0.415</w:t>
            </w:r>
          </w:p>
        </w:tc>
      </w:tr>
      <w:tr w:rsidR="00916AC2" w:rsidRPr="00FA5D23" w14:paraId="718CCA90" w14:textId="77777777" w:rsidTr="00AD731D">
        <w:trPr>
          <w:trHeight w:val="320"/>
        </w:trPr>
        <w:tc>
          <w:tcPr>
            <w:tcW w:w="3595" w:type="dxa"/>
            <w:shd w:val="clear" w:color="auto" w:fill="auto"/>
            <w:noWrap/>
            <w:vAlign w:val="bottom"/>
            <w:hideMark/>
          </w:tcPr>
          <w:p w14:paraId="4E22CB6A" w14:textId="25318C2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5-acetylamino-6-amino-3-methyluracil</w:t>
            </w:r>
          </w:p>
        </w:tc>
        <w:tc>
          <w:tcPr>
            <w:tcW w:w="1350" w:type="dxa"/>
            <w:shd w:val="clear" w:color="auto" w:fill="auto"/>
            <w:noWrap/>
            <w:hideMark/>
          </w:tcPr>
          <w:p w14:paraId="77F0D4E3" w14:textId="7639BD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00" w:type="dxa"/>
            <w:shd w:val="clear" w:color="auto" w:fill="auto"/>
            <w:noWrap/>
            <w:hideMark/>
          </w:tcPr>
          <w:p w14:paraId="6D241328" w14:textId="2686F7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BFFC7C4" w14:textId="09F71F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0.124</w:t>
            </w:r>
          </w:p>
        </w:tc>
        <w:tc>
          <w:tcPr>
            <w:tcW w:w="1339" w:type="dxa"/>
            <w:shd w:val="clear" w:color="auto" w:fill="auto"/>
            <w:noWrap/>
            <w:hideMark/>
          </w:tcPr>
          <w:p w14:paraId="4F294DC9" w14:textId="3FE75D6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11" w:type="dxa"/>
            <w:shd w:val="clear" w:color="auto" w:fill="auto"/>
            <w:noWrap/>
            <w:hideMark/>
          </w:tcPr>
          <w:p w14:paraId="7E9A00D7" w14:textId="76EB93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51F3CBA" w14:textId="6D9AFD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0.555</w:t>
            </w:r>
          </w:p>
        </w:tc>
        <w:tc>
          <w:tcPr>
            <w:tcW w:w="1350" w:type="dxa"/>
            <w:shd w:val="clear" w:color="auto" w:fill="auto"/>
            <w:noWrap/>
            <w:hideMark/>
          </w:tcPr>
          <w:p w14:paraId="63C9BD42" w14:textId="00834F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0.062</w:t>
            </w:r>
          </w:p>
        </w:tc>
        <w:tc>
          <w:tcPr>
            <w:tcW w:w="900" w:type="dxa"/>
            <w:shd w:val="clear" w:color="auto" w:fill="auto"/>
            <w:noWrap/>
            <w:hideMark/>
          </w:tcPr>
          <w:p w14:paraId="4D6E8490" w14:textId="555980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23E05E42" w14:textId="0DA0C9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0.297</w:t>
            </w:r>
          </w:p>
        </w:tc>
      </w:tr>
      <w:tr w:rsidR="00916AC2" w:rsidRPr="00FA5D23" w14:paraId="0FA4959B" w14:textId="77777777" w:rsidTr="00AD731D">
        <w:trPr>
          <w:trHeight w:val="320"/>
        </w:trPr>
        <w:tc>
          <w:tcPr>
            <w:tcW w:w="3595" w:type="dxa"/>
            <w:shd w:val="clear" w:color="auto" w:fill="auto"/>
            <w:noWrap/>
            <w:vAlign w:val="bottom"/>
            <w:hideMark/>
          </w:tcPr>
          <w:p w14:paraId="4143E62E" w14:textId="4A9CCBD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5-hydroxymethyl-4-methyluracil</w:t>
            </w:r>
          </w:p>
        </w:tc>
        <w:tc>
          <w:tcPr>
            <w:tcW w:w="1350" w:type="dxa"/>
            <w:shd w:val="clear" w:color="auto" w:fill="auto"/>
            <w:noWrap/>
            <w:hideMark/>
          </w:tcPr>
          <w:p w14:paraId="11D4963A" w14:textId="4C4979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900" w:type="dxa"/>
            <w:shd w:val="clear" w:color="auto" w:fill="auto"/>
            <w:noWrap/>
            <w:hideMark/>
          </w:tcPr>
          <w:p w14:paraId="2393FAFA" w14:textId="4D7611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F0FFC5E" w14:textId="60CBF0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0.615</w:t>
            </w:r>
          </w:p>
        </w:tc>
        <w:tc>
          <w:tcPr>
            <w:tcW w:w="1339" w:type="dxa"/>
            <w:shd w:val="clear" w:color="auto" w:fill="auto"/>
            <w:noWrap/>
            <w:hideMark/>
          </w:tcPr>
          <w:p w14:paraId="0F4B1E02" w14:textId="673BF6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11" w:type="dxa"/>
            <w:shd w:val="clear" w:color="auto" w:fill="auto"/>
            <w:noWrap/>
            <w:hideMark/>
          </w:tcPr>
          <w:p w14:paraId="4FCAEA79" w14:textId="013A7D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6920331" w14:textId="65AB1E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0.899</w:t>
            </w:r>
          </w:p>
        </w:tc>
        <w:tc>
          <w:tcPr>
            <w:tcW w:w="1350" w:type="dxa"/>
            <w:shd w:val="clear" w:color="auto" w:fill="auto"/>
            <w:noWrap/>
            <w:hideMark/>
          </w:tcPr>
          <w:p w14:paraId="075E28D1" w14:textId="5484BE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42508C21" w14:textId="65DAF6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271C9C4A" w14:textId="7EEE9C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0.528</w:t>
            </w:r>
          </w:p>
        </w:tc>
      </w:tr>
      <w:tr w:rsidR="00916AC2" w:rsidRPr="00FA5D23" w14:paraId="266AF346" w14:textId="77777777" w:rsidTr="00AD731D">
        <w:trPr>
          <w:trHeight w:val="320"/>
        </w:trPr>
        <w:tc>
          <w:tcPr>
            <w:tcW w:w="3595" w:type="dxa"/>
            <w:shd w:val="clear" w:color="auto" w:fill="auto"/>
            <w:noWrap/>
            <w:vAlign w:val="bottom"/>
            <w:hideMark/>
          </w:tcPr>
          <w:p w14:paraId="380C232A" w14:textId="6D1D8C0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5-hydroxytryptophol</w:t>
            </w:r>
          </w:p>
        </w:tc>
        <w:tc>
          <w:tcPr>
            <w:tcW w:w="1350" w:type="dxa"/>
            <w:shd w:val="clear" w:color="auto" w:fill="auto"/>
            <w:noWrap/>
            <w:hideMark/>
          </w:tcPr>
          <w:p w14:paraId="5CA41429" w14:textId="1297513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0.119</w:t>
            </w:r>
          </w:p>
        </w:tc>
        <w:tc>
          <w:tcPr>
            <w:tcW w:w="900" w:type="dxa"/>
            <w:shd w:val="clear" w:color="auto" w:fill="auto"/>
            <w:noWrap/>
            <w:hideMark/>
          </w:tcPr>
          <w:p w14:paraId="1DA657B7" w14:textId="644E09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17FD3C3" w14:textId="2C2FA0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30EAFADB" w14:textId="70038A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0.086</w:t>
            </w:r>
          </w:p>
        </w:tc>
        <w:tc>
          <w:tcPr>
            <w:tcW w:w="911" w:type="dxa"/>
            <w:shd w:val="clear" w:color="auto" w:fill="auto"/>
            <w:noWrap/>
            <w:hideMark/>
          </w:tcPr>
          <w:p w14:paraId="41A677DA" w14:textId="6421B1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A50CD4C" w14:textId="10B2305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1350" w:type="dxa"/>
            <w:shd w:val="clear" w:color="auto" w:fill="auto"/>
            <w:noWrap/>
            <w:hideMark/>
          </w:tcPr>
          <w:p w14:paraId="1C5F5D1A" w14:textId="1EE5FF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00" w:type="dxa"/>
            <w:shd w:val="clear" w:color="auto" w:fill="auto"/>
            <w:noWrap/>
            <w:hideMark/>
          </w:tcPr>
          <w:p w14:paraId="11836F90" w14:textId="034C24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A5B94DE" w14:textId="4D7B19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0.954</w:t>
            </w:r>
          </w:p>
        </w:tc>
      </w:tr>
      <w:tr w:rsidR="00916AC2" w:rsidRPr="00FA5D23" w14:paraId="1417322C" w14:textId="77777777" w:rsidTr="00AD731D">
        <w:trPr>
          <w:trHeight w:val="320"/>
        </w:trPr>
        <w:tc>
          <w:tcPr>
            <w:tcW w:w="3595" w:type="dxa"/>
            <w:shd w:val="clear" w:color="auto" w:fill="auto"/>
            <w:noWrap/>
            <w:vAlign w:val="bottom"/>
            <w:hideMark/>
          </w:tcPr>
          <w:p w14:paraId="70038A2F" w14:textId="5154A56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7-methylguanine</w:t>
            </w:r>
          </w:p>
        </w:tc>
        <w:tc>
          <w:tcPr>
            <w:tcW w:w="1350" w:type="dxa"/>
            <w:shd w:val="clear" w:color="auto" w:fill="auto"/>
            <w:noWrap/>
            <w:hideMark/>
          </w:tcPr>
          <w:p w14:paraId="5741A512" w14:textId="327BBC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900" w:type="dxa"/>
            <w:shd w:val="clear" w:color="auto" w:fill="auto"/>
            <w:noWrap/>
            <w:hideMark/>
          </w:tcPr>
          <w:p w14:paraId="0C667C1C" w14:textId="3A7584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2B3E61C" w14:textId="040DEC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0.593</w:t>
            </w:r>
          </w:p>
        </w:tc>
        <w:tc>
          <w:tcPr>
            <w:tcW w:w="1339" w:type="dxa"/>
            <w:shd w:val="clear" w:color="auto" w:fill="auto"/>
            <w:noWrap/>
            <w:hideMark/>
          </w:tcPr>
          <w:p w14:paraId="2674D266" w14:textId="2AA428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11" w:type="dxa"/>
            <w:shd w:val="clear" w:color="auto" w:fill="auto"/>
            <w:noWrap/>
            <w:hideMark/>
          </w:tcPr>
          <w:p w14:paraId="6AB85417" w14:textId="732741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C7EF80F" w14:textId="53613B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0.681</w:t>
            </w:r>
          </w:p>
        </w:tc>
        <w:tc>
          <w:tcPr>
            <w:tcW w:w="1350" w:type="dxa"/>
            <w:shd w:val="clear" w:color="auto" w:fill="auto"/>
            <w:noWrap/>
            <w:hideMark/>
          </w:tcPr>
          <w:p w14:paraId="1F22D5C6" w14:textId="6CC326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00" w:type="dxa"/>
            <w:shd w:val="clear" w:color="auto" w:fill="auto"/>
            <w:noWrap/>
            <w:hideMark/>
          </w:tcPr>
          <w:p w14:paraId="166FBF49" w14:textId="4410E0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580A0964" w14:textId="44346D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6532AE3E" w14:textId="77777777" w:rsidTr="00AD731D">
        <w:trPr>
          <w:trHeight w:val="320"/>
        </w:trPr>
        <w:tc>
          <w:tcPr>
            <w:tcW w:w="3595" w:type="dxa"/>
            <w:shd w:val="clear" w:color="auto" w:fill="auto"/>
            <w:noWrap/>
            <w:vAlign w:val="bottom"/>
            <w:hideMark/>
          </w:tcPr>
          <w:p w14:paraId="58EC8A97" w14:textId="11FED3D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7-methylxanthine</w:t>
            </w:r>
          </w:p>
        </w:tc>
        <w:tc>
          <w:tcPr>
            <w:tcW w:w="1350" w:type="dxa"/>
            <w:shd w:val="clear" w:color="auto" w:fill="auto"/>
            <w:noWrap/>
            <w:hideMark/>
          </w:tcPr>
          <w:p w14:paraId="238FEC18" w14:textId="4A6883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900" w:type="dxa"/>
            <w:shd w:val="clear" w:color="auto" w:fill="auto"/>
            <w:noWrap/>
            <w:hideMark/>
          </w:tcPr>
          <w:p w14:paraId="63610EDC" w14:textId="494D9C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D840C54" w14:textId="0DA2B89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0.920</w:t>
            </w:r>
          </w:p>
        </w:tc>
        <w:tc>
          <w:tcPr>
            <w:tcW w:w="1339" w:type="dxa"/>
            <w:shd w:val="clear" w:color="auto" w:fill="auto"/>
            <w:noWrap/>
            <w:hideMark/>
          </w:tcPr>
          <w:p w14:paraId="0FC165D7" w14:textId="75522A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11" w:type="dxa"/>
            <w:shd w:val="clear" w:color="auto" w:fill="auto"/>
            <w:noWrap/>
            <w:hideMark/>
          </w:tcPr>
          <w:p w14:paraId="096CACC5" w14:textId="49250A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1080" w:type="dxa"/>
            <w:shd w:val="clear" w:color="auto" w:fill="auto"/>
            <w:noWrap/>
            <w:hideMark/>
          </w:tcPr>
          <w:p w14:paraId="292CB5DE" w14:textId="115DBA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0.205</w:t>
            </w:r>
          </w:p>
        </w:tc>
        <w:tc>
          <w:tcPr>
            <w:tcW w:w="1350" w:type="dxa"/>
            <w:shd w:val="clear" w:color="auto" w:fill="auto"/>
            <w:noWrap/>
            <w:hideMark/>
          </w:tcPr>
          <w:p w14:paraId="3274CABD" w14:textId="0EEB82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0.117</w:t>
            </w:r>
          </w:p>
        </w:tc>
        <w:tc>
          <w:tcPr>
            <w:tcW w:w="900" w:type="dxa"/>
            <w:shd w:val="clear" w:color="auto" w:fill="auto"/>
            <w:noWrap/>
            <w:hideMark/>
          </w:tcPr>
          <w:p w14:paraId="4592844F" w14:textId="62128B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90" w:type="dxa"/>
            <w:shd w:val="clear" w:color="auto" w:fill="auto"/>
            <w:noWrap/>
            <w:hideMark/>
          </w:tcPr>
          <w:p w14:paraId="20EAA7C3" w14:textId="5AF4DB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r>
      <w:tr w:rsidR="00916AC2" w:rsidRPr="00FA5D23" w14:paraId="48A893A5" w14:textId="77777777" w:rsidTr="00AD731D">
        <w:trPr>
          <w:trHeight w:val="320"/>
        </w:trPr>
        <w:tc>
          <w:tcPr>
            <w:tcW w:w="3595" w:type="dxa"/>
            <w:shd w:val="clear" w:color="auto" w:fill="auto"/>
            <w:noWrap/>
            <w:vAlign w:val="bottom"/>
            <w:hideMark/>
          </w:tcPr>
          <w:p w14:paraId="64536886" w14:textId="04782A4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acetylgalactosamine</w:t>
            </w:r>
          </w:p>
        </w:tc>
        <w:tc>
          <w:tcPr>
            <w:tcW w:w="1350" w:type="dxa"/>
            <w:shd w:val="clear" w:color="auto" w:fill="auto"/>
            <w:noWrap/>
            <w:hideMark/>
          </w:tcPr>
          <w:p w14:paraId="28A1401B" w14:textId="135DBC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4D252233" w14:textId="66AE7A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49DE8ED" w14:textId="5D4B4E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0.739</w:t>
            </w:r>
          </w:p>
        </w:tc>
        <w:tc>
          <w:tcPr>
            <w:tcW w:w="1339" w:type="dxa"/>
            <w:shd w:val="clear" w:color="auto" w:fill="auto"/>
            <w:noWrap/>
            <w:hideMark/>
          </w:tcPr>
          <w:p w14:paraId="4AD9B1FD" w14:textId="492FE8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911" w:type="dxa"/>
            <w:shd w:val="clear" w:color="auto" w:fill="auto"/>
            <w:noWrap/>
            <w:hideMark/>
          </w:tcPr>
          <w:p w14:paraId="1C8E0E5B" w14:textId="15891B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0C96B90" w14:textId="2A433E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0.830</w:t>
            </w:r>
          </w:p>
        </w:tc>
        <w:tc>
          <w:tcPr>
            <w:tcW w:w="1350" w:type="dxa"/>
            <w:shd w:val="clear" w:color="auto" w:fill="auto"/>
            <w:noWrap/>
            <w:hideMark/>
          </w:tcPr>
          <w:p w14:paraId="36E619C0" w14:textId="00022B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-0.080</w:t>
            </w:r>
          </w:p>
        </w:tc>
        <w:tc>
          <w:tcPr>
            <w:tcW w:w="900" w:type="dxa"/>
            <w:shd w:val="clear" w:color="auto" w:fill="auto"/>
            <w:noWrap/>
            <w:hideMark/>
          </w:tcPr>
          <w:p w14:paraId="3476A60E" w14:textId="718258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46CD2F9E" w14:textId="25AFC10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0.154</w:t>
            </w:r>
          </w:p>
        </w:tc>
      </w:tr>
      <w:tr w:rsidR="00916AC2" w:rsidRPr="00FA5D23" w14:paraId="706E2F93" w14:textId="77777777" w:rsidTr="00AD731D">
        <w:trPr>
          <w:trHeight w:val="320"/>
        </w:trPr>
        <w:tc>
          <w:tcPr>
            <w:tcW w:w="3595" w:type="dxa"/>
            <w:shd w:val="clear" w:color="auto" w:fill="auto"/>
            <w:noWrap/>
            <w:vAlign w:val="bottom"/>
            <w:hideMark/>
          </w:tcPr>
          <w:p w14:paraId="0634F337" w14:textId="6A429F4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alanine</w:t>
            </w:r>
          </w:p>
        </w:tc>
        <w:tc>
          <w:tcPr>
            <w:tcW w:w="1350" w:type="dxa"/>
            <w:shd w:val="clear" w:color="auto" w:fill="auto"/>
            <w:noWrap/>
            <w:hideMark/>
          </w:tcPr>
          <w:p w14:paraId="62068BB5" w14:textId="3BC66F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302A9A9D" w14:textId="536B64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D7A362D" w14:textId="2E4D80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0.698</w:t>
            </w:r>
          </w:p>
        </w:tc>
        <w:tc>
          <w:tcPr>
            <w:tcW w:w="1339" w:type="dxa"/>
            <w:shd w:val="clear" w:color="auto" w:fill="auto"/>
            <w:noWrap/>
            <w:hideMark/>
          </w:tcPr>
          <w:p w14:paraId="082E4B24" w14:textId="2C492A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11" w:type="dxa"/>
            <w:shd w:val="clear" w:color="auto" w:fill="auto"/>
            <w:noWrap/>
            <w:hideMark/>
          </w:tcPr>
          <w:p w14:paraId="7305656A" w14:textId="27CC18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1107C55" w14:textId="60D096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0.499</w:t>
            </w:r>
          </w:p>
        </w:tc>
        <w:tc>
          <w:tcPr>
            <w:tcW w:w="1350" w:type="dxa"/>
            <w:shd w:val="clear" w:color="auto" w:fill="auto"/>
            <w:noWrap/>
            <w:hideMark/>
          </w:tcPr>
          <w:p w14:paraId="2B50F570" w14:textId="36C3263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0.046</w:t>
            </w:r>
          </w:p>
        </w:tc>
        <w:tc>
          <w:tcPr>
            <w:tcW w:w="900" w:type="dxa"/>
            <w:shd w:val="clear" w:color="auto" w:fill="auto"/>
            <w:noWrap/>
            <w:hideMark/>
          </w:tcPr>
          <w:p w14:paraId="5BE48900" w14:textId="740CBF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6968B17E" w14:textId="213C99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0.430</w:t>
            </w:r>
          </w:p>
        </w:tc>
      </w:tr>
      <w:tr w:rsidR="00916AC2" w:rsidRPr="00FA5D23" w14:paraId="52B4CA66" w14:textId="77777777" w:rsidTr="00AD731D">
        <w:trPr>
          <w:trHeight w:val="320"/>
        </w:trPr>
        <w:tc>
          <w:tcPr>
            <w:tcW w:w="3595" w:type="dxa"/>
            <w:shd w:val="clear" w:color="auto" w:fill="auto"/>
            <w:noWrap/>
            <w:vAlign w:val="bottom"/>
            <w:hideMark/>
          </w:tcPr>
          <w:p w14:paraId="4E23FD75" w14:textId="4C6BAC9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allantoin</w:t>
            </w:r>
          </w:p>
        </w:tc>
        <w:tc>
          <w:tcPr>
            <w:tcW w:w="1350" w:type="dxa"/>
            <w:shd w:val="clear" w:color="auto" w:fill="auto"/>
            <w:noWrap/>
            <w:hideMark/>
          </w:tcPr>
          <w:p w14:paraId="0F93C21C" w14:textId="7C133F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328A6EA2" w14:textId="4CDC55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3C31B1E" w14:textId="29CCAE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c>
          <w:tcPr>
            <w:tcW w:w="1339" w:type="dxa"/>
            <w:shd w:val="clear" w:color="auto" w:fill="auto"/>
            <w:noWrap/>
            <w:hideMark/>
          </w:tcPr>
          <w:p w14:paraId="7E6CAEF8" w14:textId="76D544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11" w:type="dxa"/>
            <w:shd w:val="clear" w:color="auto" w:fill="auto"/>
            <w:noWrap/>
            <w:hideMark/>
          </w:tcPr>
          <w:p w14:paraId="2A815E59" w14:textId="464736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00D58B8" w14:textId="660240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0.556</w:t>
            </w:r>
          </w:p>
        </w:tc>
        <w:tc>
          <w:tcPr>
            <w:tcW w:w="1350" w:type="dxa"/>
            <w:shd w:val="clear" w:color="auto" w:fill="auto"/>
            <w:noWrap/>
            <w:hideMark/>
          </w:tcPr>
          <w:p w14:paraId="25BFF72B" w14:textId="5D5299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5079EE8F" w14:textId="31A0D17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0C1B7CB" w14:textId="7B0945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42716635" w14:textId="77777777" w:rsidTr="00AD731D">
        <w:trPr>
          <w:trHeight w:val="320"/>
        </w:trPr>
        <w:tc>
          <w:tcPr>
            <w:tcW w:w="3595" w:type="dxa"/>
            <w:shd w:val="clear" w:color="auto" w:fill="auto"/>
            <w:noWrap/>
            <w:vAlign w:val="bottom"/>
            <w:hideMark/>
          </w:tcPr>
          <w:p w14:paraId="7CC59B5E" w14:textId="5385DD2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alpha glycerophosphocholine</w:t>
            </w:r>
          </w:p>
        </w:tc>
        <w:tc>
          <w:tcPr>
            <w:tcW w:w="1350" w:type="dxa"/>
            <w:shd w:val="clear" w:color="auto" w:fill="auto"/>
            <w:noWrap/>
            <w:hideMark/>
          </w:tcPr>
          <w:p w14:paraId="1E37274A" w14:textId="1BDC64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-0.091</w:t>
            </w:r>
          </w:p>
        </w:tc>
        <w:tc>
          <w:tcPr>
            <w:tcW w:w="900" w:type="dxa"/>
            <w:shd w:val="clear" w:color="auto" w:fill="auto"/>
            <w:noWrap/>
            <w:hideMark/>
          </w:tcPr>
          <w:p w14:paraId="44EAF116" w14:textId="75481BF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42FC378" w14:textId="5D5483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1339" w:type="dxa"/>
            <w:shd w:val="clear" w:color="auto" w:fill="auto"/>
            <w:noWrap/>
            <w:hideMark/>
          </w:tcPr>
          <w:p w14:paraId="38D3C583" w14:textId="229017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-0.107</w:t>
            </w:r>
          </w:p>
        </w:tc>
        <w:tc>
          <w:tcPr>
            <w:tcW w:w="911" w:type="dxa"/>
            <w:shd w:val="clear" w:color="auto" w:fill="auto"/>
            <w:noWrap/>
            <w:hideMark/>
          </w:tcPr>
          <w:p w14:paraId="2F4CF581" w14:textId="50B38C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6731135" w14:textId="72F166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135F0537" w14:textId="736A5B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-0.006</w:t>
            </w:r>
          </w:p>
        </w:tc>
        <w:tc>
          <w:tcPr>
            <w:tcW w:w="900" w:type="dxa"/>
            <w:shd w:val="clear" w:color="auto" w:fill="auto"/>
            <w:noWrap/>
            <w:hideMark/>
          </w:tcPr>
          <w:p w14:paraId="3F57C381" w14:textId="514248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4F4125E" w14:textId="34A832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0.926</w:t>
            </w:r>
          </w:p>
        </w:tc>
      </w:tr>
      <w:tr w:rsidR="00916AC2" w:rsidRPr="00FA5D23" w14:paraId="3ECE04AA" w14:textId="77777777" w:rsidTr="00AD731D">
        <w:trPr>
          <w:trHeight w:val="320"/>
        </w:trPr>
        <w:tc>
          <w:tcPr>
            <w:tcW w:w="3595" w:type="dxa"/>
            <w:shd w:val="clear" w:color="auto" w:fill="auto"/>
            <w:noWrap/>
            <w:vAlign w:val="bottom"/>
            <w:hideMark/>
          </w:tcPr>
          <w:p w14:paraId="136AD2BA" w14:textId="12D7767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aminoisobutyric acid</w:t>
            </w:r>
          </w:p>
        </w:tc>
        <w:tc>
          <w:tcPr>
            <w:tcW w:w="1350" w:type="dxa"/>
            <w:shd w:val="clear" w:color="auto" w:fill="auto"/>
            <w:noWrap/>
            <w:hideMark/>
          </w:tcPr>
          <w:p w14:paraId="3380B0EE" w14:textId="1B3D06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00" w:type="dxa"/>
            <w:shd w:val="clear" w:color="auto" w:fill="auto"/>
            <w:noWrap/>
            <w:hideMark/>
          </w:tcPr>
          <w:p w14:paraId="6B10592C" w14:textId="33036A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D39EE75" w14:textId="1B94CB3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0.169</w:t>
            </w:r>
          </w:p>
        </w:tc>
        <w:tc>
          <w:tcPr>
            <w:tcW w:w="1339" w:type="dxa"/>
            <w:shd w:val="clear" w:color="auto" w:fill="auto"/>
            <w:noWrap/>
            <w:hideMark/>
          </w:tcPr>
          <w:p w14:paraId="3801FA0D" w14:textId="7F1385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0.079</w:t>
            </w:r>
          </w:p>
        </w:tc>
        <w:tc>
          <w:tcPr>
            <w:tcW w:w="911" w:type="dxa"/>
            <w:shd w:val="clear" w:color="auto" w:fill="auto"/>
            <w:noWrap/>
            <w:hideMark/>
          </w:tcPr>
          <w:p w14:paraId="3EE28C0E" w14:textId="1BE039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423CBEE" w14:textId="292E79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1350" w:type="dxa"/>
            <w:shd w:val="clear" w:color="auto" w:fill="auto"/>
            <w:noWrap/>
            <w:hideMark/>
          </w:tcPr>
          <w:p w14:paraId="7CCFF26C" w14:textId="4A3B947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00" w:type="dxa"/>
            <w:shd w:val="clear" w:color="auto" w:fill="auto"/>
            <w:noWrap/>
            <w:hideMark/>
          </w:tcPr>
          <w:p w14:paraId="50941E28" w14:textId="0BC85D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5D55C75C" w14:textId="25D210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0.229</w:t>
            </w:r>
          </w:p>
        </w:tc>
      </w:tr>
      <w:tr w:rsidR="00916AC2" w:rsidRPr="00FA5D23" w14:paraId="153DBA51" w14:textId="77777777" w:rsidTr="00AD731D">
        <w:trPr>
          <w:trHeight w:val="320"/>
        </w:trPr>
        <w:tc>
          <w:tcPr>
            <w:tcW w:w="3595" w:type="dxa"/>
            <w:shd w:val="clear" w:color="auto" w:fill="auto"/>
            <w:noWrap/>
            <w:vAlign w:val="bottom"/>
            <w:hideMark/>
          </w:tcPr>
          <w:p w14:paraId="0095CB59" w14:textId="1DED718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arginine</w:t>
            </w:r>
          </w:p>
        </w:tc>
        <w:tc>
          <w:tcPr>
            <w:tcW w:w="1350" w:type="dxa"/>
            <w:shd w:val="clear" w:color="auto" w:fill="auto"/>
            <w:noWrap/>
            <w:hideMark/>
          </w:tcPr>
          <w:p w14:paraId="42AE1E2B" w14:textId="6EC94F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00" w:type="dxa"/>
            <w:shd w:val="clear" w:color="auto" w:fill="auto"/>
            <w:noWrap/>
            <w:hideMark/>
          </w:tcPr>
          <w:p w14:paraId="2CC83941" w14:textId="3C4416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8494018" w14:textId="3CE195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0.183</w:t>
            </w:r>
          </w:p>
        </w:tc>
        <w:tc>
          <w:tcPr>
            <w:tcW w:w="1339" w:type="dxa"/>
            <w:shd w:val="clear" w:color="auto" w:fill="auto"/>
            <w:noWrap/>
            <w:hideMark/>
          </w:tcPr>
          <w:p w14:paraId="54C39584" w14:textId="2E89D9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11" w:type="dxa"/>
            <w:shd w:val="clear" w:color="auto" w:fill="auto"/>
            <w:noWrap/>
            <w:hideMark/>
          </w:tcPr>
          <w:p w14:paraId="6E4BCCD4" w14:textId="0B9FE7B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CFDE616" w14:textId="2542B8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0.892</w:t>
            </w:r>
          </w:p>
        </w:tc>
        <w:tc>
          <w:tcPr>
            <w:tcW w:w="1350" w:type="dxa"/>
            <w:shd w:val="clear" w:color="auto" w:fill="auto"/>
            <w:noWrap/>
            <w:hideMark/>
          </w:tcPr>
          <w:p w14:paraId="6153CE71" w14:textId="3AE26B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0.047</w:t>
            </w:r>
          </w:p>
        </w:tc>
        <w:tc>
          <w:tcPr>
            <w:tcW w:w="900" w:type="dxa"/>
            <w:shd w:val="clear" w:color="auto" w:fill="auto"/>
            <w:noWrap/>
            <w:hideMark/>
          </w:tcPr>
          <w:p w14:paraId="6723A2B6" w14:textId="0FD8DD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5D25FBE7" w14:textId="7F2D52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0.453</w:t>
            </w:r>
          </w:p>
        </w:tc>
      </w:tr>
      <w:tr w:rsidR="00916AC2" w:rsidRPr="00FA5D23" w14:paraId="705B71CE" w14:textId="77777777" w:rsidTr="00AD731D">
        <w:trPr>
          <w:trHeight w:val="320"/>
        </w:trPr>
        <w:tc>
          <w:tcPr>
            <w:tcW w:w="3595" w:type="dxa"/>
            <w:shd w:val="clear" w:color="auto" w:fill="auto"/>
            <w:noWrap/>
            <w:vAlign w:val="bottom"/>
            <w:hideMark/>
          </w:tcPr>
          <w:p w14:paraId="7C217064" w14:textId="5D3B244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asparagine</w:t>
            </w:r>
          </w:p>
        </w:tc>
        <w:tc>
          <w:tcPr>
            <w:tcW w:w="1350" w:type="dxa"/>
            <w:shd w:val="clear" w:color="auto" w:fill="auto"/>
            <w:noWrap/>
            <w:hideMark/>
          </w:tcPr>
          <w:p w14:paraId="1490D8F9" w14:textId="1E3E70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0.094</w:t>
            </w:r>
          </w:p>
        </w:tc>
        <w:tc>
          <w:tcPr>
            <w:tcW w:w="900" w:type="dxa"/>
            <w:shd w:val="clear" w:color="auto" w:fill="auto"/>
            <w:noWrap/>
            <w:hideMark/>
          </w:tcPr>
          <w:p w14:paraId="13E079FD" w14:textId="327FAE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5B494DC" w14:textId="726603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39" w:type="dxa"/>
            <w:shd w:val="clear" w:color="auto" w:fill="auto"/>
            <w:noWrap/>
            <w:hideMark/>
          </w:tcPr>
          <w:p w14:paraId="304169B3" w14:textId="6C02D7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0.094</w:t>
            </w:r>
          </w:p>
        </w:tc>
        <w:tc>
          <w:tcPr>
            <w:tcW w:w="911" w:type="dxa"/>
            <w:shd w:val="clear" w:color="auto" w:fill="auto"/>
            <w:noWrap/>
            <w:hideMark/>
          </w:tcPr>
          <w:p w14:paraId="5880CE91" w14:textId="63BA12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0818902" w14:textId="4003C7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c>
          <w:tcPr>
            <w:tcW w:w="1350" w:type="dxa"/>
            <w:shd w:val="clear" w:color="auto" w:fill="auto"/>
            <w:noWrap/>
            <w:hideMark/>
          </w:tcPr>
          <w:p w14:paraId="780DC7A4" w14:textId="427835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0.156</w:t>
            </w:r>
          </w:p>
        </w:tc>
        <w:tc>
          <w:tcPr>
            <w:tcW w:w="900" w:type="dxa"/>
            <w:shd w:val="clear" w:color="auto" w:fill="auto"/>
            <w:noWrap/>
            <w:hideMark/>
          </w:tcPr>
          <w:p w14:paraId="43B0E021" w14:textId="4F73BF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3932E13" w14:textId="20FC56B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689EFBAC" w14:textId="77777777" w:rsidTr="00AD731D">
        <w:trPr>
          <w:trHeight w:val="320"/>
        </w:trPr>
        <w:tc>
          <w:tcPr>
            <w:tcW w:w="3595" w:type="dxa"/>
            <w:shd w:val="clear" w:color="auto" w:fill="auto"/>
            <w:noWrap/>
            <w:vAlign w:val="bottom"/>
            <w:hideMark/>
          </w:tcPr>
          <w:p w14:paraId="7F29E30B" w14:textId="4DBCC9E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betaine</w:t>
            </w:r>
          </w:p>
        </w:tc>
        <w:tc>
          <w:tcPr>
            <w:tcW w:w="1350" w:type="dxa"/>
            <w:shd w:val="clear" w:color="auto" w:fill="auto"/>
            <w:noWrap/>
            <w:hideMark/>
          </w:tcPr>
          <w:p w14:paraId="1BF3CEAE" w14:textId="3CE75CD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0.093</w:t>
            </w:r>
          </w:p>
        </w:tc>
        <w:tc>
          <w:tcPr>
            <w:tcW w:w="900" w:type="dxa"/>
            <w:shd w:val="clear" w:color="auto" w:fill="auto"/>
            <w:noWrap/>
            <w:hideMark/>
          </w:tcPr>
          <w:p w14:paraId="734C9D22" w14:textId="61B75F3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D351CD5" w14:textId="0532A5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0.006</w:t>
            </w:r>
          </w:p>
        </w:tc>
        <w:tc>
          <w:tcPr>
            <w:tcW w:w="1339" w:type="dxa"/>
            <w:shd w:val="clear" w:color="auto" w:fill="auto"/>
            <w:noWrap/>
            <w:hideMark/>
          </w:tcPr>
          <w:p w14:paraId="405FD562" w14:textId="3CF6AC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911" w:type="dxa"/>
            <w:shd w:val="clear" w:color="auto" w:fill="auto"/>
            <w:noWrap/>
            <w:hideMark/>
          </w:tcPr>
          <w:p w14:paraId="3789D65C" w14:textId="0D4054C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DF16562" w14:textId="4FF979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4EF4F0B1" w14:textId="44C1FF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0.072</w:t>
            </w:r>
          </w:p>
        </w:tc>
        <w:tc>
          <w:tcPr>
            <w:tcW w:w="900" w:type="dxa"/>
            <w:shd w:val="clear" w:color="auto" w:fill="auto"/>
            <w:noWrap/>
            <w:hideMark/>
          </w:tcPr>
          <w:p w14:paraId="25C293E3" w14:textId="49D136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34B04049" w14:textId="077B24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0.190</w:t>
            </w:r>
          </w:p>
        </w:tc>
      </w:tr>
      <w:tr w:rsidR="00916AC2" w:rsidRPr="00FA5D23" w14:paraId="0100AD59" w14:textId="77777777" w:rsidTr="00AD731D">
        <w:trPr>
          <w:trHeight w:val="320"/>
        </w:trPr>
        <w:tc>
          <w:tcPr>
            <w:tcW w:w="3595" w:type="dxa"/>
            <w:shd w:val="clear" w:color="auto" w:fill="auto"/>
            <w:noWrap/>
            <w:vAlign w:val="bottom"/>
            <w:hideMark/>
          </w:tcPr>
          <w:p w14:paraId="3629D671" w14:textId="34C67B3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bilirubin</w:t>
            </w:r>
          </w:p>
        </w:tc>
        <w:tc>
          <w:tcPr>
            <w:tcW w:w="1350" w:type="dxa"/>
            <w:shd w:val="clear" w:color="auto" w:fill="auto"/>
            <w:noWrap/>
            <w:hideMark/>
          </w:tcPr>
          <w:p w14:paraId="7C70E296" w14:textId="4908ECE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00" w:type="dxa"/>
            <w:shd w:val="clear" w:color="auto" w:fill="auto"/>
            <w:noWrap/>
            <w:hideMark/>
          </w:tcPr>
          <w:p w14:paraId="11B18CD5" w14:textId="11C6C9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3747010" w14:textId="2E9107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0.255</w:t>
            </w:r>
          </w:p>
        </w:tc>
        <w:tc>
          <w:tcPr>
            <w:tcW w:w="1339" w:type="dxa"/>
            <w:shd w:val="clear" w:color="auto" w:fill="auto"/>
            <w:noWrap/>
            <w:hideMark/>
          </w:tcPr>
          <w:p w14:paraId="4641935B" w14:textId="46EC67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911" w:type="dxa"/>
            <w:shd w:val="clear" w:color="auto" w:fill="auto"/>
            <w:noWrap/>
            <w:hideMark/>
          </w:tcPr>
          <w:p w14:paraId="5CBEE34C" w14:textId="43B19A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222C143" w14:textId="764FC8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0.596</w:t>
            </w:r>
          </w:p>
        </w:tc>
        <w:tc>
          <w:tcPr>
            <w:tcW w:w="1350" w:type="dxa"/>
            <w:shd w:val="clear" w:color="auto" w:fill="auto"/>
            <w:noWrap/>
            <w:hideMark/>
          </w:tcPr>
          <w:p w14:paraId="7293C1AE" w14:textId="521936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0.164</w:t>
            </w:r>
          </w:p>
        </w:tc>
        <w:tc>
          <w:tcPr>
            <w:tcW w:w="900" w:type="dxa"/>
            <w:shd w:val="clear" w:color="auto" w:fill="auto"/>
            <w:noWrap/>
            <w:hideMark/>
          </w:tcPr>
          <w:p w14:paraId="297A289F" w14:textId="38FF85A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E7531B4" w14:textId="5F9051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r>
      <w:tr w:rsidR="00916AC2" w:rsidRPr="00FA5D23" w14:paraId="40C98875" w14:textId="77777777" w:rsidTr="00AD731D">
        <w:trPr>
          <w:trHeight w:val="320"/>
        </w:trPr>
        <w:tc>
          <w:tcPr>
            <w:tcW w:w="3595" w:type="dxa"/>
            <w:shd w:val="clear" w:color="auto" w:fill="auto"/>
            <w:noWrap/>
            <w:vAlign w:val="bottom"/>
            <w:hideMark/>
          </w:tcPr>
          <w:p w14:paraId="1206D27A" w14:textId="66D86E2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biliverdin</w:t>
            </w:r>
          </w:p>
        </w:tc>
        <w:tc>
          <w:tcPr>
            <w:tcW w:w="1350" w:type="dxa"/>
            <w:shd w:val="clear" w:color="auto" w:fill="auto"/>
            <w:noWrap/>
            <w:hideMark/>
          </w:tcPr>
          <w:p w14:paraId="40D5DA82" w14:textId="03460E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672C8018" w14:textId="71F650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13B14E0" w14:textId="78B7EC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0.893</w:t>
            </w:r>
          </w:p>
        </w:tc>
        <w:tc>
          <w:tcPr>
            <w:tcW w:w="1339" w:type="dxa"/>
            <w:shd w:val="clear" w:color="auto" w:fill="auto"/>
            <w:noWrap/>
            <w:hideMark/>
          </w:tcPr>
          <w:p w14:paraId="662D2D71" w14:textId="6BAACC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11" w:type="dxa"/>
            <w:shd w:val="clear" w:color="auto" w:fill="auto"/>
            <w:noWrap/>
            <w:hideMark/>
          </w:tcPr>
          <w:p w14:paraId="6E353A8A" w14:textId="459738A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B13AEF5" w14:textId="42BB07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0.704</w:t>
            </w:r>
          </w:p>
        </w:tc>
        <w:tc>
          <w:tcPr>
            <w:tcW w:w="1350" w:type="dxa"/>
            <w:shd w:val="clear" w:color="auto" w:fill="auto"/>
            <w:noWrap/>
            <w:hideMark/>
          </w:tcPr>
          <w:p w14:paraId="65201181" w14:textId="5416C7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0.136</w:t>
            </w:r>
          </w:p>
        </w:tc>
        <w:tc>
          <w:tcPr>
            <w:tcW w:w="900" w:type="dxa"/>
            <w:shd w:val="clear" w:color="auto" w:fill="auto"/>
            <w:noWrap/>
            <w:hideMark/>
          </w:tcPr>
          <w:p w14:paraId="1A4C61B3" w14:textId="56FF510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7F4CCFB6" w14:textId="51C288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r>
      <w:tr w:rsidR="00916AC2" w:rsidRPr="00FA5D23" w14:paraId="76D8156D" w14:textId="77777777" w:rsidTr="00AD731D">
        <w:trPr>
          <w:trHeight w:val="320"/>
        </w:trPr>
        <w:tc>
          <w:tcPr>
            <w:tcW w:w="3595" w:type="dxa"/>
            <w:shd w:val="clear" w:color="auto" w:fill="auto"/>
            <w:noWrap/>
            <w:vAlign w:val="bottom"/>
            <w:hideMark/>
          </w:tcPr>
          <w:p w14:paraId="0E84B66A" w14:textId="002AF6D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butyrobetaine</w:t>
            </w:r>
          </w:p>
        </w:tc>
        <w:tc>
          <w:tcPr>
            <w:tcW w:w="1350" w:type="dxa"/>
            <w:shd w:val="clear" w:color="auto" w:fill="auto"/>
            <w:noWrap/>
            <w:hideMark/>
          </w:tcPr>
          <w:p w14:paraId="3C072064" w14:textId="0C94CD6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900" w:type="dxa"/>
            <w:shd w:val="clear" w:color="auto" w:fill="auto"/>
            <w:noWrap/>
            <w:hideMark/>
          </w:tcPr>
          <w:p w14:paraId="7872635B" w14:textId="3A7FD0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575AA1C1" w14:textId="3724AF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1339" w:type="dxa"/>
            <w:shd w:val="clear" w:color="auto" w:fill="auto"/>
            <w:noWrap/>
            <w:hideMark/>
          </w:tcPr>
          <w:p w14:paraId="315DA580" w14:textId="337153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11" w:type="dxa"/>
            <w:shd w:val="clear" w:color="auto" w:fill="auto"/>
            <w:noWrap/>
            <w:hideMark/>
          </w:tcPr>
          <w:p w14:paraId="70A2F30B" w14:textId="336042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3652DB24" w14:textId="52821E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350" w:type="dxa"/>
            <w:shd w:val="clear" w:color="auto" w:fill="auto"/>
            <w:noWrap/>
            <w:hideMark/>
          </w:tcPr>
          <w:p w14:paraId="28855AD0" w14:textId="33B136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1EF9B382" w14:textId="3171B3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6C6842D0" w14:textId="09EC05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0.068</w:t>
            </w:r>
          </w:p>
        </w:tc>
      </w:tr>
      <w:tr w:rsidR="00916AC2" w:rsidRPr="00FA5D23" w14:paraId="2B15D1A3" w14:textId="77777777" w:rsidTr="00AD731D">
        <w:trPr>
          <w:trHeight w:val="320"/>
        </w:trPr>
        <w:tc>
          <w:tcPr>
            <w:tcW w:w="3595" w:type="dxa"/>
            <w:shd w:val="clear" w:color="auto" w:fill="auto"/>
            <w:noWrap/>
            <w:vAlign w:val="bottom"/>
            <w:hideMark/>
          </w:tcPr>
          <w:p w14:paraId="5ABAFE24" w14:textId="7E375E9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C10 carnitine</w:t>
            </w:r>
          </w:p>
        </w:tc>
        <w:tc>
          <w:tcPr>
            <w:tcW w:w="1350" w:type="dxa"/>
            <w:shd w:val="clear" w:color="auto" w:fill="auto"/>
            <w:noWrap/>
            <w:hideMark/>
          </w:tcPr>
          <w:p w14:paraId="7143097F" w14:textId="192E23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00" w:type="dxa"/>
            <w:shd w:val="clear" w:color="auto" w:fill="auto"/>
            <w:noWrap/>
            <w:hideMark/>
          </w:tcPr>
          <w:p w14:paraId="33D050DD" w14:textId="5DEAD3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9BAEE59" w14:textId="04B849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339" w:type="dxa"/>
            <w:shd w:val="clear" w:color="auto" w:fill="auto"/>
            <w:noWrap/>
            <w:hideMark/>
          </w:tcPr>
          <w:p w14:paraId="4E2C49C2" w14:textId="24C431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11" w:type="dxa"/>
            <w:shd w:val="clear" w:color="auto" w:fill="auto"/>
            <w:noWrap/>
            <w:hideMark/>
          </w:tcPr>
          <w:p w14:paraId="14167CB5" w14:textId="5FE883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DBAEE71" w14:textId="2A2A39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1350" w:type="dxa"/>
            <w:shd w:val="clear" w:color="auto" w:fill="auto"/>
            <w:noWrap/>
            <w:hideMark/>
          </w:tcPr>
          <w:p w14:paraId="042012C7" w14:textId="3033A2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-0.067</w:t>
            </w:r>
          </w:p>
        </w:tc>
        <w:tc>
          <w:tcPr>
            <w:tcW w:w="900" w:type="dxa"/>
            <w:shd w:val="clear" w:color="auto" w:fill="auto"/>
            <w:noWrap/>
            <w:hideMark/>
          </w:tcPr>
          <w:p w14:paraId="5D7D00A2" w14:textId="16FA82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F8E245D" w14:textId="6D131F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0.267</w:t>
            </w:r>
          </w:p>
        </w:tc>
      </w:tr>
      <w:tr w:rsidR="00916AC2" w:rsidRPr="00FA5D23" w14:paraId="5FC35E43" w14:textId="77777777" w:rsidTr="00AD731D">
        <w:trPr>
          <w:trHeight w:val="320"/>
        </w:trPr>
        <w:tc>
          <w:tcPr>
            <w:tcW w:w="3595" w:type="dxa"/>
            <w:shd w:val="clear" w:color="auto" w:fill="auto"/>
            <w:noWrap/>
            <w:vAlign w:val="bottom"/>
            <w:hideMark/>
          </w:tcPr>
          <w:p w14:paraId="7F18297C" w14:textId="0597FAF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C10:2 carnitine</w:t>
            </w:r>
          </w:p>
        </w:tc>
        <w:tc>
          <w:tcPr>
            <w:tcW w:w="1350" w:type="dxa"/>
            <w:shd w:val="clear" w:color="auto" w:fill="auto"/>
            <w:noWrap/>
            <w:hideMark/>
          </w:tcPr>
          <w:p w14:paraId="40783AFD" w14:textId="58E1CF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00" w:type="dxa"/>
            <w:shd w:val="clear" w:color="auto" w:fill="auto"/>
            <w:noWrap/>
            <w:hideMark/>
          </w:tcPr>
          <w:p w14:paraId="5F7BE46F" w14:textId="6D7883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EF75F13" w14:textId="36FB95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0.817</w:t>
            </w:r>
          </w:p>
        </w:tc>
        <w:tc>
          <w:tcPr>
            <w:tcW w:w="1339" w:type="dxa"/>
            <w:shd w:val="clear" w:color="auto" w:fill="auto"/>
            <w:noWrap/>
            <w:hideMark/>
          </w:tcPr>
          <w:p w14:paraId="2AC5116B" w14:textId="4E3639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11" w:type="dxa"/>
            <w:shd w:val="clear" w:color="auto" w:fill="auto"/>
            <w:noWrap/>
            <w:hideMark/>
          </w:tcPr>
          <w:p w14:paraId="653A0644" w14:textId="2896C7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E0F5B15" w14:textId="205E21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0.714</w:t>
            </w:r>
          </w:p>
        </w:tc>
        <w:tc>
          <w:tcPr>
            <w:tcW w:w="1350" w:type="dxa"/>
            <w:shd w:val="clear" w:color="auto" w:fill="auto"/>
            <w:noWrap/>
            <w:hideMark/>
          </w:tcPr>
          <w:p w14:paraId="674BA42D" w14:textId="1564FF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5BE62DC2" w14:textId="512F54F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28765C65" w14:textId="597875F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0.751</w:t>
            </w:r>
          </w:p>
        </w:tc>
      </w:tr>
      <w:tr w:rsidR="00916AC2" w:rsidRPr="00FA5D23" w14:paraId="187F6D08" w14:textId="77777777" w:rsidTr="00AD731D">
        <w:trPr>
          <w:trHeight w:val="320"/>
        </w:trPr>
        <w:tc>
          <w:tcPr>
            <w:tcW w:w="3595" w:type="dxa"/>
            <w:shd w:val="clear" w:color="auto" w:fill="auto"/>
            <w:noWrap/>
            <w:vAlign w:val="bottom"/>
            <w:hideMark/>
          </w:tcPr>
          <w:p w14:paraId="65042CCB" w14:textId="14C80EC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C12 carnitine</w:t>
            </w:r>
          </w:p>
        </w:tc>
        <w:tc>
          <w:tcPr>
            <w:tcW w:w="1350" w:type="dxa"/>
            <w:shd w:val="clear" w:color="auto" w:fill="auto"/>
            <w:noWrap/>
            <w:hideMark/>
          </w:tcPr>
          <w:p w14:paraId="5BC0AC99" w14:textId="5E363F5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-0.135</w:t>
            </w:r>
          </w:p>
        </w:tc>
        <w:tc>
          <w:tcPr>
            <w:tcW w:w="900" w:type="dxa"/>
            <w:shd w:val="clear" w:color="auto" w:fill="auto"/>
            <w:noWrap/>
            <w:hideMark/>
          </w:tcPr>
          <w:p w14:paraId="09AA5269" w14:textId="73744B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6283E0A" w14:textId="1C3E8D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39" w:type="dxa"/>
            <w:shd w:val="clear" w:color="auto" w:fill="auto"/>
            <w:noWrap/>
            <w:hideMark/>
          </w:tcPr>
          <w:p w14:paraId="28CBF547" w14:textId="2EF452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-0.133</w:t>
            </w:r>
          </w:p>
        </w:tc>
        <w:tc>
          <w:tcPr>
            <w:tcW w:w="911" w:type="dxa"/>
            <w:shd w:val="clear" w:color="auto" w:fill="auto"/>
            <w:noWrap/>
            <w:hideMark/>
          </w:tcPr>
          <w:p w14:paraId="338D7CD6" w14:textId="584BF0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55FAE1A0" w14:textId="26D70D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0.0002</w:t>
            </w:r>
          </w:p>
        </w:tc>
        <w:tc>
          <w:tcPr>
            <w:tcW w:w="1350" w:type="dxa"/>
            <w:shd w:val="clear" w:color="auto" w:fill="auto"/>
            <w:noWrap/>
            <w:hideMark/>
          </w:tcPr>
          <w:p w14:paraId="6ADEE339" w14:textId="73BDB2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900" w:type="dxa"/>
            <w:shd w:val="clear" w:color="auto" w:fill="auto"/>
            <w:noWrap/>
            <w:hideMark/>
          </w:tcPr>
          <w:p w14:paraId="03C0025D" w14:textId="6DC9F21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827589D" w14:textId="1BB8EB4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0.631</w:t>
            </w:r>
          </w:p>
        </w:tc>
      </w:tr>
      <w:tr w:rsidR="00916AC2" w:rsidRPr="00FA5D23" w14:paraId="7E5ADE59" w14:textId="77777777" w:rsidTr="00AD731D">
        <w:trPr>
          <w:trHeight w:val="320"/>
        </w:trPr>
        <w:tc>
          <w:tcPr>
            <w:tcW w:w="3595" w:type="dxa"/>
            <w:shd w:val="clear" w:color="auto" w:fill="auto"/>
            <w:noWrap/>
            <w:vAlign w:val="bottom"/>
            <w:hideMark/>
          </w:tcPr>
          <w:p w14:paraId="6B869841" w14:textId="5A9856D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C12:1 carnitine</w:t>
            </w:r>
          </w:p>
        </w:tc>
        <w:tc>
          <w:tcPr>
            <w:tcW w:w="1350" w:type="dxa"/>
            <w:shd w:val="clear" w:color="auto" w:fill="auto"/>
            <w:noWrap/>
            <w:hideMark/>
          </w:tcPr>
          <w:p w14:paraId="48C6DDFE" w14:textId="7193CA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-0.106</w:t>
            </w:r>
          </w:p>
        </w:tc>
        <w:tc>
          <w:tcPr>
            <w:tcW w:w="900" w:type="dxa"/>
            <w:shd w:val="clear" w:color="auto" w:fill="auto"/>
            <w:noWrap/>
            <w:hideMark/>
          </w:tcPr>
          <w:p w14:paraId="103F4014" w14:textId="406D5B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589FAD5" w14:textId="6183F1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39" w:type="dxa"/>
            <w:shd w:val="clear" w:color="auto" w:fill="auto"/>
            <w:noWrap/>
            <w:hideMark/>
          </w:tcPr>
          <w:p w14:paraId="593BA989" w14:textId="364A322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11" w:type="dxa"/>
            <w:shd w:val="clear" w:color="auto" w:fill="auto"/>
            <w:noWrap/>
            <w:hideMark/>
          </w:tcPr>
          <w:p w14:paraId="60E3DAB0" w14:textId="6A8EFF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0497DB0" w14:textId="0E2AC5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1350" w:type="dxa"/>
            <w:shd w:val="clear" w:color="auto" w:fill="auto"/>
            <w:noWrap/>
            <w:hideMark/>
          </w:tcPr>
          <w:p w14:paraId="3B2B6E5A" w14:textId="7CE975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-0.080</w:t>
            </w:r>
          </w:p>
        </w:tc>
        <w:tc>
          <w:tcPr>
            <w:tcW w:w="900" w:type="dxa"/>
            <w:shd w:val="clear" w:color="auto" w:fill="auto"/>
            <w:noWrap/>
            <w:hideMark/>
          </w:tcPr>
          <w:p w14:paraId="0C3556E1" w14:textId="540709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552A397" w14:textId="739562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0.167</w:t>
            </w:r>
          </w:p>
        </w:tc>
      </w:tr>
      <w:tr w:rsidR="00916AC2" w:rsidRPr="00FA5D23" w14:paraId="46ABE41F" w14:textId="77777777" w:rsidTr="00AD731D">
        <w:trPr>
          <w:trHeight w:val="320"/>
        </w:trPr>
        <w:tc>
          <w:tcPr>
            <w:tcW w:w="3595" w:type="dxa"/>
            <w:shd w:val="clear" w:color="auto" w:fill="auto"/>
            <w:noWrap/>
            <w:vAlign w:val="bottom"/>
            <w:hideMark/>
          </w:tcPr>
          <w:p w14:paraId="7F10FE54" w14:textId="2EA0201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C14 carnitine</w:t>
            </w:r>
          </w:p>
        </w:tc>
        <w:tc>
          <w:tcPr>
            <w:tcW w:w="1350" w:type="dxa"/>
            <w:shd w:val="clear" w:color="auto" w:fill="auto"/>
            <w:noWrap/>
            <w:hideMark/>
          </w:tcPr>
          <w:p w14:paraId="7114847E" w14:textId="39C488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-0.174</w:t>
            </w:r>
          </w:p>
        </w:tc>
        <w:tc>
          <w:tcPr>
            <w:tcW w:w="900" w:type="dxa"/>
            <w:shd w:val="clear" w:color="auto" w:fill="auto"/>
            <w:noWrap/>
            <w:hideMark/>
          </w:tcPr>
          <w:p w14:paraId="3B2BC92A" w14:textId="0681B1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9D11F9C" w14:textId="702111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3B1F472" w14:textId="427EBB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-0.179</w:t>
            </w:r>
          </w:p>
        </w:tc>
        <w:tc>
          <w:tcPr>
            <w:tcW w:w="911" w:type="dxa"/>
            <w:shd w:val="clear" w:color="auto" w:fill="auto"/>
            <w:noWrap/>
            <w:hideMark/>
          </w:tcPr>
          <w:p w14:paraId="3CFBB33F" w14:textId="4E1A81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F185F11" w14:textId="43FB27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6C269D61" w14:textId="06EA78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00" w:type="dxa"/>
            <w:shd w:val="clear" w:color="auto" w:fill="auto"/>
            <w:noWrap/>
            <w:hideMark/>
          </w:tcPr>
          <w:p w14:paraId="20707B4A" w14:textId="73F59A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163692D6" w14:textId="1241ED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0.285</w:t>
            </w:r>
          </w:p>
        </w:tc>
      </w:tr>
      <w:tr w:rsidR="00916AC2" w:rsidRPr="00FA5D23" w14:paraId="1D585899" w14:textId="77777777" w:rsidTr="00AD731D">
        <w:trPr>
          <w:trHeight w:val="320"/>
        </w:trPr>
        <w:tc>
          <w:tcPr>
            <w:tcW w:w="3595" w:type="dxa"/>
            <w:shd w:val="clear" w:color="auto" w:fill="auto"/>
            <w:noWrap/>
            <w:vAlign w:val="bottom"/>
            <w:hideMark/>
          </w:tcPr>
          <w:p w14:paraId="4B5B64EF" w14:textId="2268614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C14:0 LPC</w:t>
            </w:r>
          </w:p>
        </w:tc>
        <w:tc>
          <w:tcPr>
            <w:tcW w:w="1350" w:type="dxa"/>
            <w:shd w:val="clear" w:color="auto" w:fill="auto"/>
            <w:noWrap/>
            <w:hideMark/>
          </w:tcPr>
          <w:p w14:paraId="6E1AD6E5" w14:textId="158786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00" w:type="dxa"/>
            <w:shd w:val="clear" w:color="auto" w:fill="auto"/>
            <w:noWrap/>
            <w:hideMark/>
          </w:tcPr>
          <w:p w14:paraId="16B2EFA1" w14:textId="393B3C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99F9E45" w14:textId="536571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0.300</w:t>
            </w:r>
          </w:p>
        </w:tc>
        <w:tc>
          <w:tcPr>
            <w:tcW w:w="1339" w:type="dxa"/>
            <w:shd w:val="clear" w:color="auto" w:fill="auto"/>
            <w:noWrap/>
            <w:hideMark/>
          </w:tcPr>
          <w:p w14:paraId="1957688D" w14:textId="4BE481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-0.062</w:t>
            </w:r>
          </w:p>
        </w:tc>
        <w:tc>
          <w:tcPr>
            <w:tcW w:w="911" w:type="dxa"/>
            <w:shd w:val="clear" w:color="auto" w:fill="auto"/>
            <w:noWrap/>
            <w:hideMark/>
          </w:tcPr>
          <w:p w14:paraId="49529A86" w14:textId="566A39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0FEF474" w14:textId="62D8F0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1350" w:type="dxa"/>
            <w:shd w:val="clear" w:color="auto" w:fill="auto"/>
            <w:noWrap/>
            <w:hideMark/>
          </w:tcPr>
          <w:p w14:paraId="2CB6B2B9" w14:textId="363A5F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0.049</w:t>
            </w:r>
          </w:p>
        </w:tc>
        <w:tc>
          <w:tcPr>
            <w:tcW w:w="900" w:type="dxa"/>
            <w:shd w:val="clear" w:color="auto" w:fill="auto"/>
            <w:noWrap/>
            <w:hideMark/>
          </w:tcPr>
          <w:p w14:paraId="77F32A63" w14:textId="17DBD32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6AE073C" w14:textId="5115B8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0.417</w:t>
            </w:r>
          </w:p>
        </w:tc>
      </w:tr>
      <w:tr w:rsidR="00916AC2" w:rsidRPr="00FA5D23" w14:paraId="38D65552" w14:textId="77777777" w:rsidTr="00AD731D">
        <w:trPr>
          <w:trHeight w:val="320"/>
        </w:trPr>
        <w:tc>
          <w:tcPr>
            <w:tcW w:w="3595" w:type="dxa"/>
            <w:shd w:val="clear" w:color="auto" w:fill="auto"/>
            <w:noWrap/>
            <w:vAlign w:val="bottom"/>
            <w:hideMark/>
          </w:tcPr>
          <w:p w14:paraId="614BAA37" w14:textId="423A0AA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C14:0 SM</w:t>
            </w:r>
          </w:p>
        </w:tc>
        <w:tc>
          <w:tcPr>
            <w:tcW w:w="1350" w:type="dxa"/>
            <w:shd w:val="clear" w:color="auto" w:fill="auto"/>
            <w:noWrap/>
            <w:hideMark/>
          </w:tcPr>
          <w:p w14:paraId="78E1F471" w14:textId="314F3E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00" w:type="dxa"/>
            <w:shd w:val="clear" w:color="auto" w:fill="auto"/>
            <w:noWrap/>
            <w:hideMark/>
          </w:tcPr>
          <w:p w14:paraId="0F6B8578" w14:textId="0E66B3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080" w:type="dxa"/>
            <w:shd w:val="clear" w:color="auto" w:fill="auto"/>
            <w:noWrap/>
            <w:hideMark/>
          </w:tcPr>
          <w:p w14:paraId="2AEC0E28" w14:textId="7257F1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0.148</w:t>
            </w:r>
          </w:p>
        </w:tc>
        <w:tc>
          <w:tcPr>
            <w:tcW w:w="1339" w:type="dxa"/>
            <w:shd w:val="clear" w:color="auto" w:fill="auto"/>
            <w:noWrap/>
            <w:hideMark/>
          </w:tcPr>
          <w:p w14:paraId="3865C4C4" w14:textId="6FC7D6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-0.090</w:t>
            </w:r>
          </w:p>
        </w:tc>
        <w:tc>
          <w:tcPr>
            <w:tcW w:w="911" w:type="dxa"/>
            <w:shd w:val="clear" w:color="auto" w:fill="auto"/>
            <w:noWrap/>
            <w:hideMark/>
          </w:tcPr>
          <w:p w14:paraId="333A6015" w14:textId="5DF4BF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080" w:type="dxa"/>
            <w:shd w:val="clear" w:color="auto" w:fill="auto"/>
            <w:noWrap/>
            <w:hideMark/>
          </w:tcPr>
          <w:p w14:paraId="6184C70A" w14:textId="58C5FC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50" w:type="dxa"/>
            <w:shd w:val="clear" w:color="auto" w:fill="auto"/>
            <w:noWrap/>
            <w:hideMark/>
          </w:tcPr>
          <w:p w14:paraId="2DE5C560" w14:textId="2E6592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00" w:type="dxa"/>
            <w:shd w:val="clear" w:color="auto" w:fill="auto"/>
            <w:noWrap/>
            <w:hideMark/>
          </w:tcPr>
          <w:p w14:paraId="62D1C399" w14:textId="518B95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990" w:type="dxa"/>
            <w:shd w:val="clear" w:color="auto" w:fill="auto"/>
            <w:noWrap/>
            <w:hideMark/>
          </w:tcPr>
          <w:p w14:paraId="2449A89D" w14:textId="354ACA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3FC92DE2" w14:textId="77777777" w:rsidTr="00AD731D">
        <w:trPr>
          <w:trHeight w:val="320"/>
        </w:trPr>
        <w:tc>
          <w:tcPr>
            <w:tcW w:w="3595" w:type="dxa"/>
            <w:shd w:val="clear" w:color="auto" w:fill="auto"/>
            <w:noWrap/>
            <w:vAlign w:val="bottom"/>
            <w:hideMark/>
          </w:tcPr>
          <w:p w14:paraId="1193ECCE" w14:textId="62402B2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C14:1 carnitine</w:t>
            </w:r>
          </w:p>
        </w:tc>
        <w:tc>
          <w:tcPr>
            <w:tcW w:w="1350" w:type="dxa"/>
            <w:shd w:val="clear" w:color="auto" w:fill="auto"/>
            <w:noWrap/>
            <w:hideMark/>
          </w:tcPr>
          <w:p w14:paraId="48E035AB" w14:textId="6B2293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-0.054</w:t>
            </w:r>
          </w:p>
        </w:tc>
        <w:tc>
          <w:tcPr>
            <w:tcW w:w="900" w:type="dxa"/>
            <w:shd w:val="clear" w:color="auto" w:fill="auto"/>
            <w:noWrap/>
            <w:hideMark/>
          </w:tcPr>
          <w:p w14:paraId="5C77C7B2" w14:textId="0C4878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A34EB0D" w14:textId="117B91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0.146</w:t>
            </w:r>
          </w:p>
        </w:tc>
        <w:tc>
          <w:tcPr>
            <w:tcW w:w="1339" w:type="dxa"/>
            <w:shd w:val="clear" w:color="auto" w:fill="auto"/>
            <w:noWrap/>
            <w:hideMark/>
          </w:tcPr>
          <w:p w14:paraId="70E38ABB" w14:textId="19111A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11" w:type="dxa"/>
            <w:shd w:val="clear" w:color="auto" w:fill="auto"/>
            <w:noWrap/>
            <w:hideMark/>
          </w:tcPr>
          <w:p w14:paraId="644E228D" w14:textId="23B386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4907223" w14:textId="5E3D5D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0.557</w:t>
            </w:r>
          </w:p>
        </w:tc>
        <w:tc>
          <w:tcPr>
            <w:tcW w:w="1350" w:type="dxa"/>
            <w:shd w:val="clear" w:color="auto" w:fill="auto"/>
            <w:noWrap/>
            <w:hideMark/>
          </w:tcPr>
          <w:p w14:paraId="42299BEE" w14:textId="71C222A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-0.046</w:t>
            </w:r>
          </w:p>
        </w:tc>
        <w:tc>
          <w:tcPr>
            <w:tcW w:w="900" w:type="dxa"/>
            <w:shd w:val="clear" w:color="auto" w:fill="auto"/>
            <w:noWrap/>
            <w:hideMark/>
          </w:tcPr>
          <w:p w14:paraId="514FDC84" w14:textId="219103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FCB92BC" w14:textId="53C4E8C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0.448</w:t>
            </w:r>
          </w:p>
        </w:tc>
      </w:tr>
      <w:tr w:rsidR="00916AC2" w:rsidRPr="00FA5D23" w14:paraId="12E9A85E" w14:textId="77777777" w:rsidTr="00AD731D">
        <w:trPr>
          <w:trHeight w:val="320"/>
        </w:trPr>
        <w:tc>
          <w:tcPr>
            <w:tcW w:w="3595" w:type="dxa"/>
            <w:shd w:val="clear" w:color="auto" w:fill="auto"/>
            <w:noWrap/>
            <w:vAlign w:val="bottom"/>
            <w:hideMark/>
          </w:tcPr>
          <w:p w14:paraId="23F20D0C" w14:textId="03F5CE8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C14:2 carnitine</w:t>
            </w:r>
          </w:p>
        </w:tc>
        <w:tc>
          <w:tcPr>
            <w:tcW w:w="1350" w:type="dxa"/>
            <w:shd w:val="clear" w:color="auto" w:fill="auto"/>
            <w:noWrap/>
            <w:hideMark/>
          </w:tcPr>
          <w:p w14:paraId="33B95B44" w14:textId="0C166C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900" w:type="dxa"/>
            <w:shd w:val="clear" w:color="auto" w:fill="auto"/>
            <w:noWrap/>
            <w:hideMark/>
          </w:tcPr>
          <w:p w14:paraId="68EF08FB" w14:textId="674B62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53877C0" w14:textId="39B54A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1339" w:type="dxa"/>
            <w:shd w:val="clear" w:color="auto" w:fill="auto"/>
            <w:noWrap/>
            <w:hideMark/>
          </w:tcPr>
          <w:p w14:paraId="40AAEC5D" w14:textId="60B1C6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11" w:type="dxa"/>
            <w:shd w:val="clear" w:color="auto" w:fill="auto"/>
            <w:noWrap/>
            <w:hideMark/>
          </w:tcPr>
          <w:p w14:paraId="783A94AF" w14:textId="1FD6C9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A66E2CD" w14:textId="541EEE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1350" w:type="dxa"/>
            <w:shd w:val="clear" w:color="auto" w:fill="auto"/>
            <w:noWrap/>
            <w:hideMark/>
          </w:tcPr>
          <w:p w14:paraId="62486C6A" w14:textId="264E9A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-0.066</w:t>
            </w:r>
          </w:p>
        </w:tc>
        <w:tc>
          <w:tcPr>
            <w:tcW w:w="900" w:type="dxa"/>
            <w:shd w:val="clear" w:color="auto" w:fill="auto"/>
            <w:noWrap/>
            <w:hideMark/>
          </w:tcPr>
          <w:p w14:paraId="0F741B91" w14:textId="322929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4524338" w14:textId="393CCD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0.263</w:t>
            </w:r>
          </w:p>
        </w:tc>
      </w:tr>
      <w:tr w:rsidR="00916AC2" w:rsidRPr="00FA5D23" w14:paraId="407D0B13" w14:textId="77777777" w:rsidTr="00AD731D">
        <w:trPr>
          <w:trHeight w:val="320"/>
        </w:trPr>
        <w:tc>
          <w:tcPr>
            <w:tcW w:w="3595" w:type="dxa"/>
            <w:shd w:val="clear" w:color="auto" w:fill="auto"/>
            <w:noWrap/>
            <w:vAlign w:val="bottom"/>
            <w:hideMark/>
          </w:tcPr>
          <w:p w14:paraId="28ECDCB7" w14:textId="4A774B3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 carnitine</w:t>
            </w:r>
          </w:p>
        </w:tc>
        <w:tc>
          <w:tcPr>
            <w:tcW w:w="1350" w:type="dxa"/>
            <w:shd w:val="clear" w:color="auto" w:fill="auto"/>
            <w:noWrap/>
            <w:hideMark/>
          </w:tcPr>
          <w:p w14:paraId="2AFF54F0" w14:textId="73B37A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-0.124</w:t>
            </w:r>
          </w:p>
        </w:tc>
        <w:tc>
          <w:tcPr>
            <w:tcW w:w="900" w:type="dxa"/>
            <w:shd w:val="clear" w:color="auto" w:fill="auto"/>
            <w:noWrap/>
            <w:hideMark/>
          </w:tcPr>
          <w:p w14:paraId="206A3449" w14:textId="0479DA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256497BB" w14:textId="2339F3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39" w:type="dxa"/>
            <w:shd w:val="clear" w:color="auto" w:fill="auto"/>
            <w:noWrap/>
            <w:hideMark/>
          </w:tcPr>
          <w:p w14:paraId="716F9A5E" w14:textId="4AF0D9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-0.130</w:t>
            </w:r>
          </w:p>
        </w:tc>
        <w:tc>
          <w:tcPr>
            <w:tcW w:w="911" w:type="dxa"/>
            <w:shd w:val="clear" w:color="auto" w:fill="auto"/>
            <w:noWrap/>
            <w:hideMark/>
          </w:tcPr>
          <w:p w14:paraId="6182026E" w14:textId="7566E0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3A42095" w14:textId="01404B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507D22B7" w14:textId="6DB3F1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c>
          <w:tcPr>
            <w:tcW w:w="900" w:type="dxa"/>
            <w:shd w:val="clear" w:color="auto" w:fill="auto"/>
            <w:noWrap/>
            <w:hideMark/>
          </w:tcPr>
          <w:p w14:paraId="6BA9ACD5" w14:textId="4BCE39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675845DD" w14:textId="31EEC9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r>
      <w:tr w:rsidR="00916AC2" w:rsidRPr="00FA5D23" w14:paraId="03BE827C" w14:textId="77777777" w:rsidTr="00AD731D">
        <w:trPr>
          <w:trHeight w:val="320"/>
        </w:trPr>
        <w:tc>
          <w:tcPr>
            <w:tcW w:w="3595" w:type="dxa"/>
            <w:shd w:val="clear" w:color="auto" w:fill="auto"/>
            <w:noWrap/>
            <w:vAlign w:val="bottom"/>
            <w:hideMark/>
          </w:tcPr>
          <w:p w14:paraId="181E9EF0" w14:textId="6E66922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C16:0 ceramide d18:1</w:t>
            </w:r>
          </w:p>
        </w:tc>
        <w:tc>
          <w:tcPr>
            <w:tcW w:w="1350" w:type="dxa"/>
            <w:shd w:val="clear" w:color="auto" w:fill="auto"/>
            <w:noWrap/>
            <w:hideMark/>
          </w:tcPr>
          <w:p w14:paraId="11F3B333" w14:textId="67221F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-0.126</w:t>
            </w:r>
          </w:p>
        </w:tc>
        <w:tc>
          <w:tcPr>
            <w:tcW w:w="900" w:type="dxa"/>
            <w:shd w:val="clear" w:color="auto" w:fill="auto"/>
            <w:noWrap/>
            <w:hideMark/>
          </w:tcPr>
          <w:p w14:paraId="4D2E7063" w14:textId="6B6DFE6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099A5D09" w14:textId="1A995B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39" w:type="dxa"/>
            <w:shd w:val="clear" w:color="auto" w:fill="auto"/>
            <w:noWrap/>
            <w:hideMark/>
          </w:tcPr>
          <w:p w14:paraId="4F695E3A" w14:textId="45660E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11" w:type="dxa"/>
            <w:shd w:val="clear" w:color="auto" w:fill="auto"/>
            <w:noWrap/>
            <w:hideMark/>
          </w:tcPr>
          <w:p w14:paraId="1850BB7A" w14:textId="3E4118A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C34FA14" w14:textId="0A454A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4638864D" w14:textId="713CB3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-0.122</w:t>
            </w:r>
          </w:p>
        </w:tc>
        <w:tc>
          <w:tcPr>
            <w:tcW w:w="900" w:type="dxa"/>
            <w:shd w:val="clear" w:color="auto" w:fill="auto"/>
            <w:noWrap/>
            <w:hideMark/>
          </w:tcPr>
          <w:p w14:paraId="01851530" w14:textId="25FF39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698A8FE0" w14:textId="45B4FC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r>
      <w:tr w:rsidR="00916AC2" w:rsidRPr="00FA5D23" w14:paraId="098CE93E" w14:textId="77777777" w:rsidTr="00AD731D">
        <w:trPr>
          <w:trHeight w:val="320"/>
        </w:trPr>
        <w:tc>
          <w:tcPr>
            <w:tcW w:w="3595" w:type="dxa"/>
            <w:shd w:val="clear" w:color="auto" w:fill="auto"/>
            <w:noWrap/>
            <w:vAlign w:val="bottom"/>
            <w:hideMark/>
          </w:tcPr>
          <w:p w14:paraId="3EA08286" w14:textId="4409E86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C16:0 LPC</w:t>
            </w:r>
          </w:p>
        </w:tc>
        <w:tc>
          <w:tcPr>
            <w:tcW w:w="1350" w:type="dxa"/>
            <w:shd w:val="clear" w:color="auto" w:fill="auto"/>
            <w:noWrap/>
            <w:hideMark/>
          </w:tcPr>
          <w:p w14:paraId="79A2C818" w14:textId="273257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00" w:type="dxa"/>
            <w:shd w:val="clear" w:color="auto" w:fill="auto"/>
            <w:noWrap/>
            <w:hideMark/>
          </w:tcPr>
          <w:p w14:paraId="74E34A0F" w14:textId="53DEA7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E9D1FB4" w14:textId="4A4DE0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0.915</w:t>
            </w:r>
          </w:p>
        </w:tc>
        <w:tc>
          <w:tcPr>
            <w:tcW w:w="1339" w:type="dxa"/>
            <w:shd w:val="clear" w:color="auto" w:fill="auto"/>
            <w:noWrap/>
            <w:hideMark/>
          </w:tcPr>
          <w:p w14:paraId="0E7D69A6" w14:textId="517C98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11" w:type="dxa"/>
            <w:shd w:val="clear" w:color="auto" w:fill="auto"/>
            <w:noWrap/>
            <w:hideMark/>
          </w:tcPr>
          <w:p w14:paraId="7C4ACC69" w14:textId="5727CA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5C90C071" w14:textId="27B0A5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0.691</w:t>
            </w:r>
          </w:p>
        </w:tc>
        <w:tc>
          <w:tcPr>
            <w:tcW w:w="1350" w:type="dxa"/>
            <w:shd w:val="clear" w:color="auto" w:fill="auto"/>
            <w:noWrap/>
            <w:hideMark/>
          </w:tcPr>
          <w:p w14:paraId="46D45FA6" w14:textId="2B9EFE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00" w:type="dxa"/>
            <w:shd w:val="clear" w:color="auto" w:fill="auto"/>
            <w:noWrap/>
            <w:hideMark/>
          </w:tcPr>
          <w:p w14:paraId="5C663C3E" w14:textId="6CBFF3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592207AA" w14:textId="511A96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0.234</w:t>
            </w:r>
          </w:p>
        </w:tc>
      </w:tr>
      <w:tr w:rsidR="00916AC2" w:rsidRPr="00FA5D23" w14:paraId="6E51B8EA" w14:textId="77777777" w:rsidTr="00AD731D">
        <w:trPr>
          <w:trHeight w:val="320"/>
        </w:trPr>
        <w:tc>
          <w:tcPr>
            <w:tcW w:w="3595" w:type="dxa"/>
            <w:shd w:val="clear" w:color="auto" w:fill="auto"/>
            <w:noWrap/>
            <w:vAlign w:val="bottom"/>
            <w:hideMark/>
          </w:tcPr>
          <w:p w14:paraId="7DDC92E3" w14:textId="7355BE7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C16:0 LPE</w:t>
            </w:r>
          </w:p>
        </w:tc>
        <w:tc>
          <w:tcPr>
            <w:tcW w:w="1350" w:type="dxa"/>
            <w:shd w:val="clear" w:color="auto" w:fill="auto"/>
            <w:noWrap/>
            <w:hideMark/>
          </w:tcPr>
          <w:p w14:paraId="643BEB41" w14:textId="78C97C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00" w:type="dxa"/>
            <w:shd w:val="clear" w:color="auto" w:fill="auto"/>
            <w:noWrap/>
            <w:hideMark/>
          </w:tcPr>
          <w:p w14:paraId="69BCFB52" w14:textId="79BE31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2026969" w14:textId="0052BD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0.300</w:t>
            </w:r>
          </w:p>
        </w:tc>
        <w:tc>
          <w:tcPr>
            <w:tcW w:w="1339" w:type="dxa"/>
            <w:shd w:val="clear" w:color="auto" w:fill="auto"/>
            <w:noWrap/>
            <w:hideMark/>
          </w:tcPr>
          <w:p w14:paraId="5F1856DA" w14:textId="64EA46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11" w:type="dxa"/>
            <w:shd w:val="clear" w:color="auto" w:fill="auto"/>
            <w:noWrap/>
            <w:hideMark/>
          </w:tcPr>
          <w:p w14:paraId="43C8CFB3" w14:textId="28ED93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9D4CC17" w14:textId="137407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0.294</w:t>
            </w:r>
          </w:p>
        </w:tc>
        <w:tc>
          <w:tcPr>
            <w:tcW w:w="1350" w:type="dxa"/>
            <w:shd w:val="clear" w:color="auto" w:fill="auto"/>
            <w:noWrap/>
            <w:hideMark/>
          </w:tcPr>
          <w:p w14:paraId="32134B87" w14:textId="00F199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c>
          <w:tcPr>
            <w:tcW w:w="900" w:type="dxa"/>
            <w:shd w:val="clear" w:color="auto" w:fill="auto"/>
            <w:noWrap/>
            <w:hideMark/>
          </w:tcPr>
          <w:p w14:paraId="29453E3B" w14:textId="3C0194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60711C26" w14:textId="7F0845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3CC9AADF" w14:textId="77777777" w:rsidTr="00AD731D">
        <w:trPr>
          <w:trHeight w:val="320"/>
        </w:trPr>
        <w:tc>
          <w:tcPr>
            <w:tcW w:w="3595" w:type="dxa"/>
            <w:shd w:val="clear" w:color="auto" w:fill="auto"/>
            <w:noWrap/>
            <w:vAlign w:val="bottom"/>
            <w:hideMark/>
          </w:tcPr>
          <w:p w14:paraId="502FE46A" w14:textId="7A7C909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C16:0 SM</w:t>
            </w:r>
          </w:p>
        </w:tc>
        <w:tc>
          <w:tcPr>
            <w:tcW w:w="1350" w:type="dxa"/>
            <w:shd w:val="clear" w:color="auto" w:fill="auto"/>
            <w:noWrap/>
            <w:hideMark/>
          </w:tcPr>
          <w:p w14:paraId="0B1CE660" w14:textId="5539D4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900" w:type="dxa"/>
            <w:shd w:val="clear" w:color="auto" w:fill="auto"/>
            <w:noWrap/>
            <w:hideMark/>
          </w:tcPr>
          <w:p w14:paraId="6EBEA15A" w14:textId="79387C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1080" w:type="dxa"/>
            <w:shd w:val="clear" w:color="auto" w:fill="auto"/>
            <w:noWrap/>
            <w:hideMark/>
          </w:tcPr>
          <w:p w14:paraId="2240E78B" w14:textId="02D4BC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0.307</w:t>
            </w:r>
          </w:p>
        </w:tc>
        <w:tc>
          <w:tcPr>
            <w:tcW w:w="1339" w:type="dxa"/>
            <w:shd w:val="clear" w:color="auto" w:fill="auto"/>
            <w:noWrap/>
            <w:hideMark/>
          </w:tcPr>
          <w:p w14:paraId="2A566079" w14:textId="281027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11" w:type="dxa"/>
            <w:shd w:val="clear" w:color="auto" w:fill="auto"/>
            <w:noWrap/>
            <w:hideMark/>
          </w:tcPr>
          <w:p w14:paraId="4EBFDD98" w14:textId="743EA4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1080" w:type="dxa"/>
            <w:shd w:val="clear" w:color="auto" w:fill="auto"/>
            <w:noWrap/>
            <w:hideMark/>
          </w:tcPr>
          <w:p w14:paraId="31A4EFAE" w14:textId="65217C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0.691</w:t>
            </w:r>
          </w:p>
        </w:tc>
        <w:tc>
          <w:tcPr>
            <w:tcW w:w="1350" w:type="dxa"/>
            <w:shd w:val="clear" w:color="auto" w:fill="auto"/>
            <w:noWrap/>
            <w:hideMark/>
          </w:tcPr>
          <w:p w14:paraId="24A2869F" w14:textId="438908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00" w:type="dxa"/>
            <w:shd w:val="clear" w:color="auto" w:fill="auto"/>
            <w:noWrap/>
            <w:hideMark/>
          </w:tcPr>
          <w:p w14:paraId="0A1342E1" w14:textId="17CFED5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90" w:type="dxa"/>
            <w:shd w:val="clear" w:color="auto" w:fill="auto"/>
            <w:noWrap/>
            <w:hideMark/>
          </w:tcPr>
          <w:p w14:paraId="1FF95F4C" w14:textId="2AA63D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0.412</w:t>
            </w:r>
          </w:p>
        </w:tc>
      </w:tr>
      <w:tr w:rsidR="00916AC2" w:rsidRPr="00FA5D23" w14:paraId="6D27A538" w14:textId="77777777" w:rsidTr="00AD731D">
        <w:trPr>
          <w:trHeight w:val="320"/>
        </w:trPr>
        <w:tc>
          <w:tcPr>
            <w:tcW w:w="3595" w:type="dxa"/>
            <w:shd w:val="clear" w:color="auto" w:fill="auto"/>
            <w:noWrap/>
            <w:vAlign w:val="bottom"/>
            <w:hideMark/>
          </w:tcPr>
          <w:p w14:paraId="1FACF2B3" w14:textId="7B19371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C16:1 LPC</w:t>
            </w:r>
          </w:p>
        </w:tc>
        <w:tc>
          <w:tcPr>
            <w:tcW w:w="1350" w:type="dxa"/>
            <w:shd w:val="clear" w:color="auto" w:fill="auto"/>
            <w:noWrap/>
            <w:hideMark/>
          </w:tcPr>
          <w:p w14:paraId="5B964E7D" w14:textId="76FAEB3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-0.133</w:t>
            </w:r>
          </w:p>
        </w:tc>
        <w:tc>
          <w:tcPr>
            <w:tcW w:w="900" w:type="dxa"/>
            <w:shd w:val="clear" w:color="auto" w:fill="auto"/>
            <w:noWrap/>
            <w:hideMark/>
          </w:tcPr>
          <w:p w14:paraId="304DF6DD" w14:textId="1E0726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A0453E1" w14:textId="084D8B6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39" w:type="dxa"/>
            <w:shd w:val="clear" w:color="auto" w:fill="auto"/>
            <w:noWrap/>
            <w:hideMark/>
          </w:tcPr>
          <w:p w14:paraId="49AC41C1" w14:textId="7C3D6A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-0.131</w:t>
            </w:r>
          </w:p>
        </w:tc>
        <w:tc>
          <w:tcPr>
            <w:tcW w:w="911" w:type="dxa"/>
            <w:shd w:val="clear" w:color="auto" w:fill="auto"/>
            <w:noWrap/>
            <w:hideMark/>
          </w:tcPr>
          <w:p w14:paraId="70635982" w14:textId="39AC89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E6DCC9C" w14:textId="21E8B5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798CD2AE" w14:textId="137AD3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-0.066</w:t>
            </w:r>
          </w:p>
        </w:tc>
        <w:tc>
          <w:tcPr>
            <w:tcW w:w="900" w:type="dxa"/>
            <w:shd w:val="clear" w:color="auto" w:fill="auto"/>
            <w:noWrap/>
            <w:hideMark/>
          </w:tcPr>
          <w:p w14:paraId="2A7B5E9D" w14:textId="3C6EA5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59E97B2F" w14:textId="71FEC5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0.254</w:t>
            </w:r>
          </w:p>
        </w:tc>
      </w:tr>
      <w:tr w:rsidR="00916AC2" w:rsidRPr="00FA5D23" w14:paraId="19442D8C" w14:textId="77777777" w:rsidTr="00AD731D">
        <w:trPr>
          <w:trHeight w:val="320"/>
        </w:trPr>
        <w:tc>
          <w:tcPr>
            <w:tcW w:w="3595" w:type="dxa"/>
            <w:shd w:val="clear" w:color="auto" w:fill="auto"/>
            <w:noWrap/>
            <w:vAlign w:val="bottom"/>
            <w:hideMark/>
          </w:tcPr>
          <w:p w14:paraId="24FA4BCF" w14:textId="4925F0B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C16:1 LPC plasmalogen</w:t>
            </w:r>
          </w:p>
        </w:tc>
        <w:tc>
          <w:tcPr>
            <w:tcW w:w="1350" w:type="dxa"/>
            <w:shd w:val="clear" w:color="auto" w:fill="auto"/>
            <w:noWrap/>
            <w:hideMark/>
          </w:tcPr>
          <w:p w14:paraId="463E6C3A" w14:textId="450170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00" w:type="dxa"/>
            <w:shd w:val="clear" w:color="auto" w:fill="auto"/>
            <w:noWrap/>
            <w:hideMark/>
          </w:tcPr>
          <w:p w14:paraId="63CAD54B" w14:textId="6B24B3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7765917C" w14:textId="7A46C5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0.457</w:t>
            </w:r>
          </w:p>
        </w:tc>
        <w:tc>
          <w:tcPr>
            <w:tcW w:w="1339" w:type="dxa"/>
            <w:shd w:val="clear" w:color="auto" w:fill="auto"/>
            <w:noWrap/>
            <w:hideMark/>
          </w:tcPr>
          <w:p w14:paraId="407FCEA4" w14:textId="60BC84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11" w:type="dxa"/>
            <w:shd w:val="clear" w:color="auto" w:fill="auto"/>
            <w:noWrap/>
            <w:hideMark/>
          </w:tcPr>
          <w:p w14:paraId="022732DD" w14:textId="76178C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34D6EE20" w14:textId="61ECD4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0.325</w:t>
            </w:r>
          </w:p>
        </w:tc>
        <w:tc>
          <w:tcPr>
            <w:tcW w:w="1350" w:type="dxa"/>
            <w:shd w:val="clear" w:color="auto" w:fill="auto"/>
            <w:noWrap/>
            <w:hideMark/>
          </w:tcPr>
          <w:p w14:paraId="6D1B2D2C" w14:textId="1433A6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46A0D9CF" w14:textId="4811AF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23D0B889" w14:textId="38A422F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7729AAD3" w14:textId="77777777" w:rsidTr="00AD731D">
        <w:trPr>
          <w:trHeight w:val="320"/>
        </w:trPr>
        <w:tc>
          <w:tcPr>
            <w:tcW w:w="3595" w:type="dxa"/>
            <w:shd w:val="clear" w:color="auto" w:fill="auto"/>
            <w:noWrap/>
            <w:vAlign w:val="bottom"/>
            <w:hideMark/>
          </w:tcPr>
          <w:p w14:paraId="67941C2A" w14:textId="0045303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C16:1 SM</w:t>
            </w:r>
          </w:p>
        </w:tc>
        <w:tc>
          <w:tcPr>
            <w:tcW w:w="1350" w:type="dxa"/>
            <w:shd w:val="clear" w:color="auto" w:fill="auto"/>
            <w:noWrap/>
            <w:hideMark/>
          </w:tcPr>
          <w:p w14:paraId="178BC67E" w14:textId="485C6E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684A8F9C" w14:textId="2328C7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080" w:type="dxa"/>
            <w:shd w:val="clear" w:color="auto" w:fill="auto"/>
            <w:noWrap/>
            <w:hideMark/>
          </w:tcPr>
          <w:p w14:paraId="0F744A96" w14:textId="0734DD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0.076</w:t>
            </w:r>
          </w:p>
        </w:tc>
        <w:tc>
          <w:tcPr>
            <w:tcW w:w="1339" w:type="dxa"/>
            <w:shd w:val="clear" w:color="auto" w:fill="auto"/>
            <w:noWrap/>
            <w:hideMark/>
          </w:tcPr>
          <w:p w14:paraId="422676B0" w14:textId="5119ED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11" w:type="dxa"/>
            <w:shd w:val="clear" w:color="auto" w:fill="auto"/>
            <w:noWrap/>
            <w:hideMark/>
          </w:tcPr>
          <w:p w14:paraId="58A41CDF" w14:textId="76E220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1080" w:type="dxa"/>
            <w:shd w:val="clear" w:color="auto" w:fill="auto"/>
            <w:noWrap/>
            <w:hideMark/>
          </w:tcPr>
          <w:p w14:paraId="2AF4762C" w14:textId="397C96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0.131</w:t>
            </w:r>
          </w:p>
        </w:tc>
        <w:tc>
          <w:tcPr>
            <w:tcW w:w="1350" w:type="dxa"/>
            <w:shd w:val="clear" w:color="auto" w:fill="auto"/>
            <w:noWrap/>
            <w:hideMark/>
          </w:tcPr>
          <w:p w14:paraId="5A27E1DF" w14:textId="77A14B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-0.101</w:t>
            </w:r>
          </w:p>
        </w:tc>
        <w:tc>
          <w:tcPr>
            <w:tcW w:w="900" w:type="dxa"/>
            <w:shd w:val="clear" w:color="auto" w:fill="auto"/>
            <w:noWrap/>
            <w:hideMark/>
          </w:tcPr>
          <w:p w14:paraId="4711152F" w14:textId="082910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990" w:type="dxa"/>
            <w:shd w:val="clear" w:color="auto" w:fill="auto"/>
            <w:noWrap/>
            <w:hideMark/>
          </w:tcPr>
          <w:p w14:paraId="75667880" w14:textId="520FAC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1F55AFC1" w14:textId="77777777" w:rsidTr="00AD731D">
        <w:trPr>
          <w:trHeight w:val="320"/>
        </w:trPr>
        <w:tc>
          <w:tcPr>
            <w:tcW w:w="3595" w:type="dxa"/>
            <w:shd w:val="clear" w:color="auto" w:fill="auto"/>
            <w:noWrap/>
            <w:vAlign w:val="bottom"/>
            <w:hideMark/>
          </w:tcPr>
          <w:p w14:paraId="148B6940" w14:textId="29D6829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 carnitine</w:t>
            </w:r>
          </w:p>
        </w:tc>
        <w:tc>
          <w:tcPr>
            <w:tcW w:w="1350" w:type="dxa"/>
            <w:shd w:val="clear" w:color="auto" w:fill="auto"/>
            <w:noWrap/>
            <w:hideMark/>
          </w:tcPr>
          <w:p w14:paraId="74A10805" w14:textId="62F945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-0.103</w:t>
            </w:r>
          </w:p>
        </w:tc>
        <w:tc>
          <w:tcPr>
            <w:tcW w:w="900" w:type="dxa"/>
            <w:shd w:val="clear" w:color="auto" w:fill="auto"/>
            <w:noWrap/>
            <w:hideMark/>
          </w:tcPr>
          <w:p w14:paraId="60BD90A4" w14:textId="75DB63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362C1E9" w14:textId="7D4892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39" w:type="dxa"/>
            <w:shd w:val="clear" w:color="auto" w:fill="auto"/>
            <w:noWrap/>
            <w:hideMark/>
          </w:tcPr>
          <w:p w14:paraId="76B97A31" w14:textId="1E8349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-0.148</w:t>
            </w:r>
          </w:p>
        </w:tc>
        <w:tc>
          <w:tcPr>
            <w:tcW w:w="911" w:type="dxa"/>
            <w:shd w:val="clear" w:color="auto" w:fill="auto"/>
            <w:noWrap/>
            <w:hideMark/>
          </w:tcPr>
          <w:p w14:paraId="44919373" w14:textId="57178D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FD2811D" w14:textId="3575FF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0BC217D5" w14:textId="7836E5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0.048</w:t>
            </w:r>
          </w:p>
        </w:tc>
        <w:tc>
          <w:tcPr>
            <w:tcW w:w="900" w:type="dxa"/>
            <w:shd w:val="clear" w:color="auto" w:fill="auto"/>
            <w:noWrap/>
            <w:hideMark/>
          </w:tcPr>
          <w:p w14:paraId="301909AA" w14:textId="4CE74D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B949CF1" w14:textId="6B67F5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0.418</w:t>
            </w:r>
          </w:p>
        </w:tc>
      </w:tr>
      <w:tr w:rsidR="00916AC2" w:rsidRPr="00FA5D23" w14:paraId="6DA7AAE6" w14:textId="77777777" w:rsidTr="00AD731D">
        <w:trPr>
          <w:trHeight w:val="320"/>
        </w:trPr>
        <w:tc>
          <w:tcPr>
            <w:tcW w:w="3595" w:type="dxa"/>
            <w:shd w:val="clear" w:color="auto" w:fill="auto"/>
            <w:noWrap/>
            <w:vAlign w:val="bottom"/>
            <w:hideMark/>
          </w:tcPr>
          <w:p w14:paraId="35444FAA" w14:textId="3C2CC11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C18:0 LPC</w:t>
            </w:r>
          </w:p>
        </w:tc>
        <w:tc>
          <w:tcPr>
            <w:tcW w:w="1350" w:type="dxa"/>
            <w:shd w:val="clear" w:color="auto" w:fill="auto"/>
            <w:noWrap/>
            <w:hideMark/>
          </w:tcPr>
          <w:p w14:paraId="5F82C825" w14:textId="78E534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00" w:type="dxa"/>
            <w:shd w:val="clear" w:color="auto" w:fill="auto"/>
            <w:noWrap/>
            <w:hideMark/>
          </w:tcPr>
          <w:p w14:paraId="37451693" w14:textId="07BED6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707FC4CA" w14:textId="3B89F9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0.196</w:t>
            </w:r>
          </w:p>
        </w:tc>
        <w:tc>
          <w:tcPr>
            <w:tcW w:w="1339" w:type="dxa"/>
            <w:shd w:val="clear" w:color="auto" w:fill="auto"/>
            <w:noWrap/>
            <w:hideMark/>
          </w:tcPr>
          <w:p w14:paraId="0CCBD2D3" w14:textId="58C706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11" w:type="dxa"/>
            <w:shd w:val="clear" w:color="auto" w:fill="auto"/>
            <w:noWrap/>
            <w:hideMark/>
          </w:tcPr>
          <w:p w14:paraId="0263A187" w14:textId="552BC7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3386659" w14:textId="1890A2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0.188</w:t>
            </w:r>
          </w:p>
        </w:tc>
        <w:tc>
          <w:tcPr>
            <w:tcW w:w="1350" w:type="dxa"/>
            <w:shd w:val="clear" w:color="auto" w:fill="auto"/>
            <w:noWrap/>
            <w:hideMark/>
          </w:tcPr>
          <w:p w14:paraId="54DD8940" w14:textId="3C7C93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00" w:type="dxa"/>
            <w:shd w:val="clear" w:color="auto" w:fill="auto"/>
            <w:noWrap/>
            <w:hideMark/>
          </w:tcPr>
          <w:p w14:paraId="51E750D6" w14:textId="0B0083B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321513DC" w14:textId="0E3D1A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0.614</w:t>
            </w:r>
          </w:p>
        </w:tc>
      </w:tr>
      <w:tr w:rsidR="00916AC2" w:rsidRPr="00FA5D23" w14:paraId="583C1518" w14:textId="77777777" w:rsidTr="00AD731D">
        <w:trPr>
          <w:trHeight w:val="320"/>
        </w:trPr>
        <w:tc>
          <w:tcPr>
            <w:tcW w:w="3595" w:type="dxa"/>
            <w:shd w:val="clear" w:color="auto" w:fill="auto"/>
            <w:noWrap/>
            <w:vAlign w:val="bottom"/>
            <w:hideMark/>
          </w:tcPr>
          <w:p w14:paraId="54541A70" w14:textId="59485E6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C18:0 LPE</w:t>
            </w:r>
          </w:p>
        </w:tc>
        <w:tc>
          <w:tcPr>
            <w:tcW w:w="1350" w:type="dxa"/>
            <w:shd w:val="clear" w:color="auto" w:fill="auto"/>
            <w:noWrap/>
            <w:hideMark/>
          </w:tcPr>
          <w:p w14:paraId="56412C0B" w14:textId="19D8700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1D437E16" w14:textId="37BDA6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148CE89" w14:textId="7A95CF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0.380</w:t>
            </w:r>
          </w:p>
        </w:tc>
        <w:tc>
          <w:tcPr>
            <w:tcW w:w="1339" w:type="dxa"/>
            <w:shd w:val="clear" w:color="auto" w:fill="auto"/>
            <w:noWrap/>
            <w:hideMark/>
          </w:tcPr>
          <w:p w14:paraId="01369952" w14:textId="25A738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911" w:type="dxa"/>
            <w:shd w:val="clear" w:color="auto" w:fill="auto"/>
            <w:noWrap/>
            <w:hideMark/>
          </w:tcPr>
          <w:p w14:paraId="26A484C8" w14:textId="3E0CF9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086A3A8" w14:textId="78DF05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0.435</w:t>
            </w:r>
          </w:p>
        </w:tc>
        <w:tc>
          <w:tcPr>
            <w:tcW w:w="1350" w:type="dxa"/>
            <w:shd w:val="clear" w:color="auto" w:fill="auto"/>
            <w:noWrap/>
            <w:hideMark/>
          </w:tcPr>
          <w:p w14:paraId="7FB459EB" w14:textId="0DE16D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900" w:type="dxa"/>
            <w:shd w:val="clear" w:color="auto" w:fill="auto"/>
            <w:noWrap/>
            <w:hideMark/>
          </w:tcPr>
          <w:p w14:paraId="44EA983A" w14:textId="200381F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76DEB113" w14:textId="7CD49F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0.878</w:t>
            </w:r>
          </w:p>
        </w:tc>
      </w:tr>
      <w:tr w:rsidR="00916AC2" w:rsidRPr="00FA5D23" w14:paraId="479A7740" w14:textId="77777777" w:rsidTr="00AD731D">
        <w:trPr>
          <w:trHeight w:val="320"/>
        </w:trPr>
        <w:tc>
          <w:tcPr>
            <w:tcW w:w="3595" w:type="dxa"/>
            <w:shd w:val="clear" w:color="auto" w:fill="auto"/>
            <w:noWrap/>
            <w:vAlign w:val="bottom"/>
            <w:hideMark/>
          </w:tcPr>
          <w:p w14:paraId="140228D7" w14:textId="6E49E03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C18:0 LPE B</w:t>
            </w:r>
          </w:p>
        </w:tc>
        <w:tc>
          <w:tcPr>
            <w:tcW w:w="1350" w:type="dxa"/>
            <w:shd w:val="clear" w:color="auto" w:fill="auto"/>
            <w:noWrap/>
            <w:hideMark/>
          </w:tcPr>
          <w:p w14:paraId="47B3BC3D" w14:textId="3A54A2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-0.080</w:t>
            </w:r>
          </w:p>
        </w:tc>
        <w:tc>
          <w:tcPr>
            <w:tcW w:w="900" w:type="dxa"/>
            <w:shd w:val="clear" w:color="auto" w:fill="auto"/>
            <w:noWrap/>
            <w:hideMark/>
          </w:tcPr>
          <w:p w14:paraId="55494DD2" w14:textId="292623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83B4D13" w14:textId="63F4BD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339" w:type="dxa"/>
            <w:shd w:val="clear" w:color="auto" w:fill="auto"/>
            <w:noWrap/>
            <w:hideMark/>
          </w:tcPr>
          <w:p w14:paraId="5CECCB3B" w14:textId="435700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-0.111</w:t>
            </w:r>
          </w:p>
        </w:tc>
        <w:tc>
          <w:tcPr>
            <w:tcW w:w="911" w:type="dxa"/>
            <w:shd w:val="clear" w:color="auto" w:fill="auto"/>
            <w:noWrap/>
            <w:hideMark/>
          </w:tcPr>
          <w:p w14:paraId="033D8A20" w14:textId="72FD57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AE8B27B" w14:textId="24D445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4FCEBEBA" w14:textId="6D33D1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00" w:type="dxa"/>
            <w:shd w:val="clear" w:color="auto" w:fill="auto"/>
            <w:noWrap/>
            <w:hideMark/>
          </w:tcPr>
          <w:p w14:paraId="4977BCB6" w14:textId="71DA23E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118F757A" w14:textId="0B9A7D0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0.920</w:t>
            </w:r>
          </w:p>
        </w:tc>
      </w:tr>
      <w:tr w:rsidR="00916AC2" w:rsidRPr="00FA5D23" w14:paraId="1D1104A1" w14:textId="77777777" w:rsidTr="00AD731D">
        <w:trPr>
          <w:trHeight w:val="320"/>
        </w:trPr>
        <w:tc>
          <w:tcPr>
            <w:tcW w:w="3595" w:type="dxa"/>
            <w:shd w:val="clear" w:color="auto" w:fill="auto"/>
            <w:noWrap/>
            <w:vAlign w:val="bottom"/>
            <w:hideMark/>
          </w:tcPr>
          <w:p w14:paraId="0BDDB95B" w14:textId="0AC23AA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C18:0 SM</w:t>
            </w:r>
          </w:p>
        </w:tc>
        <w:tc>
          <w:tcPr>
            <w:tcW w:w="1350" w:type="dxa"/>
            <w:shd w:val="clear" w:color="auto" w:fill="auto"/>
            <w:noWrap/>
            <w:hideMark/>
          </w:tcPr>
          <w:p w14:paraId="4C1FF6C9" w14:textId="6E42C45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c>
          <w:tcPr>
            <w:tcW w:w="900" w:type="dxa"/>
            <w:shd w:val="clear" w:color="auto" w:fill="auto"/>
            <w:noWrap/>
            <w:hideMark/>
          </w:tcPr>
          <w:p w14:paraId="014B6CBE" w14:textId="0B4AE1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459761D5" w14:textId="78CE903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462688A1" w14:textId="6A5503F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911" w:type="dxa"/>
            <w:shd w:val="clear" w:color="auto" w:fill="auto"/>
            <w:noWrap/>
            <w:hideMark/>
          </w:tcPr>
          <w:p w14:paraId="4F545FEE" w14:textId="000786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72F10653" w14:textId="691444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146B9A7" w14:textId="251CDEE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00" w:type="dxa"/>
            <w:shd w:val="clear" w:color="auto" w:fill="auto"/>
            <w:noWrap/>
            <w:hideMark/>
          </w:tcPr>
          <w:p w14:paraId="214D2DB6" w14:textId="103A1C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28DF6421" w14:textId="2E0D30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r>
      <w:tr w:rsidR="00916AC2" w:rsidRPr="00FA5D23" w14:paraId="063EF734" w14:textId="77777777" w:rsidTr="00AD731D">
        <w:trPr>
          <w:trHeight w:val="320"/>
        </w:trPr>
        <w:tc>
          <w:tcPr>
            <w:tcW w:w="3595" w:type="dxa"/>
            <w:shd w:val="clear" w:color="auto" w:fill="auto"/>
            <w:noWrap/>
            <w:vAlign w:val="bottom"/>
            <w:hideMark/>
          </w:tcPr>
          <w:p w14:paraId="30EB68A2" w14:textId="3733CA1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C18:1 carnitine</w:t>
            </w:r>
          </w:p>
        </w:tc>
        <w:tc>
          <w:tcPr>
            <w:tcW w:w="1350" w:type="dxa"/>
            <w:shd w:val="clear" w:color="auto" w:fill="auto"/>
            <w:noWrap/>
            <w:hideMark/>
          </w:tcPr>
          <w:p w14:paraId="26AD3D3C" w14:textId="74E72DF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00" w:type="dxa"/>
            <w:shd w:val="clear" w:color="auto" w:fill="auto"/>
            <w:noWrap/>
            <w:hideMark/>
          </w:tcPr>
          <w:p w14:paraId="5F12EBE1" w14:textId="0F9814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3F002B5" w14:textId="7410731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0.336</w:t>
            </w:r>
          </w:p>
        </w:tc>
        <w:tc>
          <w:tcPr>
            <w:tcW w:w="1339" w:type="dxa"/>
            <w:shd w:val="clear" w:color="auto" w:fill="auto"/>
            <w:noWrap/>
            <w:hideMark/>
          </w:tcPr>
          <w:p w14:paraId="518EDAD2" w14:textId="567C26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c>
          <w:tcPr>
            <w:tcW w:w="911" w:type="dxa"/>
            <w:shd w:val="clear" w:color="auto" w:fill="auto"/>
            <w:noWrap/>
            <w:hideMark/>
          </w:tcPr>
          <w:p w14:paraId="706D9D60" w14:textId="6607D12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83B6C14" w14:textId="1161B1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1350" w:type="dxa"/>
            <w:shd w:val="clear" w:color="auto" w:fill="auto"/>
            <w:noWrap/>
            <w:hideMark/>
          </w:tcPr>
          <w:p w14:paraId="611FE73A" w14:textId="74B0F5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1FF68AE4" w14:textId="55AEAB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503B191B" w14:textId="4A5124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0D3E4674" w14:textId="77777777" w:rsidTr="00AD731D">
        <w:trPr>
          <w:trHeight w:val="320"/>
        </w:trPr>
        <w:tc>
          <w:tcPr>
            <w:tcW w:w="3595" w:type="dxa"/>
            <w:shd w:val="clear" w:color="auto" w:fill="auto"/>
            <w:noWrap/>
            <w:vAlign w:val="bottom"/>
            <w:hideMark/>
          </w:tcPr>
          <w:p w14:paraId="389E49ED" w14:textId="7FC5E47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C18:1 LPC</w:t>
            </w:r>
          </w:p>
        </w:tc>
        <w:tc>
          <w:tcPr>
            <w:tcW w:w="1350" w:type="dxa"/>
            <w:shd w:val="clear" w:color="auto" w:fill="auto"/>
            <w:noWrap/>
            <w:hideMark/>
          </w:tcPr>
          <w:p w14:paraId="662FE310" w14:textId="4BA607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00" w:type="dxa"/>
            <w:shd w:val="clear" w:color="auto" w:fill="auto"/>
            <w:noWrap/>
            <w:hideMark/>
          </w:tcPr>
          <w:p w14:paraId="5626BB39" w14:textId="33A13E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26E94E74" w14:textId="667C19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0.318</w:t>
            </w:r>
          </w:p>
        </w:tc>
        <w:tc>
          <w:tcPr>
            <w:tcW w:w="1339" w:type="dxa"/>
            <w:shd w:val="clear" w:color="auto" w:fill="auto"/>
            <w:noWrap/>
            <w:hideMark/>
          </w:tcPr>
          <w:p w14:paraId="5A35A2E7" w14:textId="225F70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11" w:type="dxa"/>
            <w:shd w:val="clear" w:color="auto" w:fill="auto"/>
            <w:noWrap/>
            <w:hideMark/>
          </w:tcPr>
          <w:p w14:paraId="56B7580D" w14:textId="41F5F0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52B9C649" w14:textId="529AFC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0.079</w:t>
            </w:r>
          </w:p>
        </w:tc>
        <w:tc>
          <w:tcPr>
            <w:tcW w:w="1350" w:type="dxa"/>
            <w:shd w:val="clear" w:color="auto" w:fill="auto"/>
            <w:noWrap/>
            <w:hideMark/>
          </w:tcPr>
          <w:p w14:paraId="5A8711BF" w14:textId="359CAF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0.127</w:t>
            </w:r>
          </w:p>
        </w:tc>
        <w:tc>
          <w:tcPr>
            <w:tcW w:w="900" w:type="dxa"/>
            <w:shd w:val="clear" w:color="auto" w:fill="auto"/>
            <w:noWrap/>
            <w:hideMark/>
          </w:tcPr>
          <w:p w14:paraId="0AC0B12B" w14:textId="541290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1D597DDD" w14:textId="5C26CA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r>
      <w:tr w:rsidR="00916AC2" w:rsidRPr="00FA5D23" w14:paraId="6417654C" w14:textId="77777777" w:rsidTr="00AD731D">
        <w:trPr>
          <w:trHeight w:val="320"/>
        </w:trPr>
        <w:tc>
          <w:tcPr>
            <w:tcW w:w="3595" w:type="dxa"/>
            <w:shd w:val="clear" w:color="auto" w:fill="auto"/>
            <w:noWrap/>
            <w:vAlign w:val="bottom"/>
            <w:hideMark/>
          </w:tcPr>
          <w:p w14:paraId="29218857" w14:textId="7EF1C81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C18:1 LPC plasmalogen</w:t>
            </w:r>
          </w:p>
        </w:tc>
        <w:tc>
          <w:tcPr>
            <w:tcW w:w="1350" w:type="dxa"/>
            <w:shd w:val="clear" w:color="auto" w:fill="auto"/>
            <w:noWrap/>
            <w:hideMark/>
          </w:tcPr>
          <w:p w14:paraId="64FA54EF" w14:textId="51A4D0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0.066</w:t>
            </w:r>
          </w:p>
        </w:tc>
        <w:tc>
          <w:tcPr>
            <w:tcW w:w="900" w:type="dxa"/>
            <w:shd w:val="clear" w:color="auto" w:fill="auto"/>
            <w:noWrap/>
            <w:hideMark/>
          </w:tcPr>
          <w:p w14:paraId="72994D62" w14:textId="36B65B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E3A8C67" w14:textId="6BB703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1339" w:type="dxa"/>
            <w:shd w:val="clear" w:color="auto" w:fill="auto"/>
            <w:noWrap/>
            <w:hideMark/>
          </w:tcPr>
          <w:p w14:paraId="370A9212" w14:textId="48F69D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0.100</w:t>
            </w:r>
          </w:p>
        </w:tc>
        <w:tc>
          <w:tcPr>
            <w:tcW w:w="911" w:type="dxa"/>
            <w:shd w:val="clear" w:color="auto" w:fill="auto"/>
            <w:noWrap/>
            <w:hideMark/>
          </w:tcPr>
          <w:p w14:paraId="2B92861F" w14:textId="146BD9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F3014FA" w14:textId="29428A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52BFB21B" w14:textId="23A45A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900" w:type="dxa"/>
            <w:shd w:val="clear" w:color="auto" w:fill="auto"/>
            <w:noWrap/>
            <w:hideMark/>
          </w:tcPr>
          <w:p w14:paraId="1F20A634" w14:textId="782170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294DE0D" w14:textId="4D313AB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0.577</w:t>
            </w:r>
          </w:p>
        </w:tc>
      </w:tr>
      <w:tr w:rsidR="00916AC2" w:rsidRPr="00FA5D23" w14:paraId="14EE6F13" w14:textId="77777777" w:rsidTr="00AD731D">
        <w:trPr>
          <w:trHeight w:val="320"/>
        </w:trPr>
        <w:tc>
          <w:tcPr>
            <w:tcW w:w="3595" w:type="dxa"/>
            <w:shd w:val="clear" w:color="auto" w:fill="auto"/>
            <w:noWrap/>
            <w:vAlign w:val="bottom"/>
            <w:hideMark/>
          </w:tcPr>
          <w:p w14:paraId="709606DF" w14:textId="29F3B97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C18:1 LPE</w:t>
            </w:r>
          </w:p>
        </w:tc>
        <w:tc>
          <w:tcPr>
            <w:tcW w:w="1350" w:type="dxa"/>
            <w:shd w:val="clear" w:color="auto" w:fill="auto"/>
            <w:noWrap/>
            <w:hideMark/>
          </w:tcPr>
          <w:p w14:paraId="1E5E81E1" w14:textId="5B1C1B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2AA9686F" w14:textId="160BDD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018400B" w14:textId="10350A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0.400</w:t>
            </w:r>
          </w:p>
        </w:tc>
        <w:tc>
          <w:tcPr>
            <w:tcW w:w="1339" w:type="dxa"/>
            <w:shd w:val="clear" w:color="auto" w:fill="auto"/>
            <w:noWrap/>
            <w:hideMark/>
          </w:tcPr>
          <w:p w14:paraId="5548556F" w14:textId="16EC81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911" w:type="dxa"/>
            <w:shd w:val="clear" w:color="auto" w:fill="auto"/>
            <w:noWrap/>
            <w:hideMark/>
          </w:tcPr>
          <w:p w14:paraId="53025BF7" w14:textId="4FFFF74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C8EE800" w14:textId="6D311B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0.999</w:t>
            </w:r>
          </w:p>
        </w:tc>
        <w:tc>
          <w:tcPr>
            <w:tcW w:w="1350" w:type="dxa"/>
            <w:shd w:val="clear" w:color="auto" w:fill="auto"/>
            <w:noWrap/>
            <w:hideMark/>
          </w:tcPr>
          <w:p w14:paraId="691EDE62" w14:textId="29E897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60463EE0" w14:textId="3DD1AC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01E6F916" w14:textId="629255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0.487</w:t>
            </w:r>
          </w:p>
        </w:tc>
      </w:tr>
      <w:tr w:rsidR="00916AC2" w:rsidRPr="00FA5D23" w14:paraId="72B9020C" w14:textId="77777777" w:rsidTr="00AD731D">
        <w:trPr>
          <w:trHeight w:val="320"/>
        </w:trPr>
        <w:tc>
          <w:tcPr>
            <w:tcW w:w="3595" w:type="dxa"/>
            <w:shd w:val="clear" w:color="auto" w:fill="auto"/>
            <w:noWrap/>
            <w:vAlign w:val="bottom"/>
            <w:hideMark/>
          </w:tcPr>
          <w:p w14:paraId="1A27FA95" w14:textId="08D8BCB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C18:1 SM</w:t>
            </w:r>
          </w:p>
        </w:tc>
        <w:tc>
          <w:tcPr>
            <w:tcW w:w="1350" w:type="dxa"/>
            <w:shd w:val="clear" w:color="auto" w:fill="auto"/>
            <w:noWrap/>
            <w:hideMark/>
          </w:tcPr>
          <w:p w14:paraId="14F74516" w14:textId="5FB005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900" w:type="dxa"/>
            <w:shd w:val="clear" w:color="auto" w:fill="auto"/>
            <w:noWrap/>
            <w:hideMark/>
          </w:tcPr>
          <w:p w14:paraId="6D22231F" w14:textId="3DA019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080" w:type="dxa"/>
            <w:shd w:val="clear" w:color="auto" w:fill="auto"/>
            <w:noWrap/>
            <w:hideMark/>
          </w:tcPr>
          <w:p w14:paraId="51AA5D10" w14:textId="4AC57F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0250B815" w14:textId="209409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-0.126</w:t>
            </w:r>
          </w:p>
        </w:tc>
        <w:tc>
          <w:tcPr>
            <w:tcW w:w="911" w:type="dxa"/>
            <w:shd w:val="clear" w:color="auto" w:fill="auto"/>
            <w:noWrap/>
            <w:hideMark/>
          </w:tcPr>
          <w:p w14:paraId="6DB2C1A9" w14:textId="6DD523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7DBC6DE6" w14:textId="367965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44461977" w14:textId="3A3125E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-0.141</w:t>
            </w:r>
          </w:p>
        </w:tc>
        <w:tc>
          <w:tcPr>
            <w:tcW w:w="900" w:type="dxa"/>
            <w:shd w:val="clear" w:color="auto" w:fill="auto"/>
            <w:noWrap/>
            <w:hideMark/>
          </w:tcPr>
          <w:p w14:paraId="504BBC80" w14:textId="76FC6A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90" w:type="dxa"/>
            <w:shd w:val="clear" w:color="auto" w:fill="auto"/>
            <w:noWrap/>
            <w:hideMark/>
          </w:tcPr>
          <w:p w14:paraId="048B6547" w14:textId="5E2A3D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79E9F638" w14:textId="77777777" w:rsidTr="00AD731D">
        <w:trPr>
          <w:trHeight w:val="320"/>
        </w:trPr>
        <w:tc>
          <w:tcPr>
            <w:tcW w:w="3595" w:type="dxa"/>
            <w:shd w:val="clear" w:color="auto" w:fill="auto"/>
            <w:noWrap/>
            <w:vAlign w:val="bottom"/>
            <w:hideMark/>
          </w:tcPr>
          <w:p w14:paraId="3E907B79" w14:textId="4F9383D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C18:2 carnitine</w:t>
            </w:r>
          </w:p>
        </w:tc>
        <w:tc>
          <w:tcPr>
            <w:tcW w:w="1350" w:type="dxa"/>
            <w:shd w:val="clear" w:color="auto" w:fill="auto"/>
            <w:noWrap/>
            <w:hideMark/>
          </w:tcPr>
          <w:p w14:paraId="22C5E7DB" w14:textId="79B545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1D5C7189" w14:textId="5FAA38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7E7C585A" w14:textId="59BD3B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0.695</w:t>
            </w:r>
          </w:p>
        </w:tc>
        <w:tc>
          <w:tcPr>
            <w:tcW w:w="1339" w:type="dxa"/>
            <w:shd w:val="clear" w:color="auto" w:fill="auto"/>
            <w:noWrap/>
            <w:hideMark/>
          </w:tcPr>
          <w:p w14:paraId="7397ED5A" w14:textId="1DD16F8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911" w:type="dxa"/>
            <w:shd w:val="clear" w:color="auto" w:fill="auto"/>
            <w:noWrap/>
            <w:hideMark/>
          </w:tcPr>
          <w:p w14:paraId="26799C6B" w14:textId="51F7161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2727F21" w14:textId="27A6CD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0.970</w:t>
            </w:r>
          </w:p>
        </w:tc>
        <w:tc>
          <w:tcPr>
            <w:tcW w:w="1350" w:type="dxa"/>
            <w:shd w:val="clear" w:color="auto" w:fill="auto"/>
            <w:noWrap/>
            <w:hideMark/>
          </w:tcPr>
          <w:p w14:paraId="36570E89" w14:textId="188B8A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c>
          <w:tcPr>
            <w:tcW w:w="900" w:type="dxa"/>
            <w:shd w:val="clear" w:color="auto" w:fill="auto"/>
            <w:noWrap/>
            <w:hideMark/>
          </w:tcPr>
          <w:p w14:paraId="44D55F08" w14:textId="01090D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48AB97C3" w14:textId="5E21C5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r>
      <w:tr w:rsidR="00916AC2" w:rsidRPr="00FA5D23" w14:paraId="1020B46C" w14:textId="77777777" w:rsidTr="00AD731D">
        <w:trPr>
          <w:trHeight w:val="320"/>
        </w:trPr>
        <w:tc>
          <w:tcPr>
            <w:tcW w:w="3595" w:type="dxa"/>
            <w:shd w:val="clear" w:color="auto" w:fill="auto"/>
            <w:noWrap/>
            <w:vAlign w:val="bottom"/>
            <w:hideMark/>
          </w:tcPr>
          <w:p w14:paraId="1F97AF24" w14:textId="14C41BA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C18:2 LPC</w:t>
            </w:r>
          </w:p>
        </w:tc>
        <w:tc>
          <w:tcPr>
            <w:tcW w:w="1350" w:type="dxa"/>
            <w:shd w:val="clear" w:color="auto" w:fill="auto"/>
            <w:noWrap/>
            <w:hideMark/>
          </w:tcPr>
          <w:p w14:paraId="7D46927F" w14:textId="3BACDE3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176F0FB8" w14:textId="232A05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1ABAC9CE" w14:textId="424F1A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0.813</w:t>
            </w:r>
          </w:p>
        </w:tc>
        <w:tc>
          <w:tcPr>
            <w:tcW w:w="1339" w:type="dxa"/>
            <w:shd w:val="clear" w:color="auto" w:fill="auto"/>
            <w:noWrap/>
            <w:hideMark/>
          </w:tcPr>
          <w:p w14:paraId="48CEADD2" w14:textId="70C7AE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11" w:type="dxa"/>
            <w:shd w:val="clear" w:color="auto" w:fill="auto"/>
            <w:noWrap/>
            <w:hideMark/>
          </w:tcPr>
          <w:p w14:paraId="3BEF3D56" w14:textId="58886E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6410E33B" w14:textId="68304D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0.691</w:t>
            </w:r>
          </w:p>
        </w:tc>
        <w:tc>
          <w:tcPr>
            <w:tcW w:w="1350" w:type="dxa"/>
            <w:shd w:val="clear" w:color="auto" w:fill="auto"/>
            <w:noWrap/>
            <w:hideMark/>
          </w:tcPr>
          <w:p w14:paraId="67F580B0" w14:textId="473695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0.118</w:t>
            </w:r>
          </w:p>
        </w:tc>
        <w:tc>
          <w:tcPr>
            <w:tcW w:w="900" w:type="dxa"/>
            <w:shd w:val="clear" w:color="auto" w:fill="auto"/>
            <w:noWrap/>
            <w:hideMark/>
          </w:tcPr>
          <w:p w14:paraId="5056DDE4" w14:textId="3E9918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2F8B5AA2" w14:textId="0DC58D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r>
      <w:tr w:rsidR="00916AC2" w:rsidRPr="00FA5D23" w14:paraId="57905271" w14:textId="77777777" w:rsidTr="00AD731D">
        <w:trPr>
          <w:trHeight w:val="320"/>
        </w:trPr>
        <w:tc>
          <w:tcPr>
            <w:tcW w:w="3595" w:type="dxa"/>
            <w:shd w:val="clear" w:color="auto" w:fill="auto"/>
            <w:noWrap/>
            <w:vAlign w:val="bottom"/>
            <w:hideMark/>
          </w:tcPr>
          <w:p w14:paraId="51B65638" w14:textId="78B5212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C18:2 LPE</w:t>
            </w:r>
          </w:p>
        </w:tc>
        <w:tc>
          <w:tcPr>
            <w:tcW w:w="1350" w:type="dxa"/>
            <w:shd w:val="clear" w:color="auto" w:fill="auto"/>
            <w:noWrap/>
            <w:hideMark/>
          </w:tcPr>
          <w:p w14:paraId="4A6568AA" w14:textId="3C18CE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-0.116</w:t>
            </w:r>
          </w:p>
        </w:tc>
        <w:tc>
          <w:tcPr>
            <w:tcW w:w="900" w:type="dxa"/>
            <w:shd w:val="clear" w:color="auto" w:fill="auto"/>
            <w:noWrap/>
            <w:hideMark/>
          </w:tcPr>
          <w:p w14:paraId="2F6D2D22" w14:textId="057301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A692FFF" w14:textId="30E449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2E1A1438" w14:textId="4A83EF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-0.109</w:t>
            </w:r>
          </w:p>
        </w:tc>
        <w:tc>
          <w:tcPr>
            <w:tcW w:w="911" w:type="dxa"/>
            <w:shd w:val="clear" w:color="auto" w:fill="auto"/>
            <w:noWrap/>
            <w:hideMark/>
          </w:tcPr>
          <w:p w14:paraId="3986755F" w14:textId="0BDC76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6518CDC" w14:textId="22D09A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51AD214C" w14:textId="799EAE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79E334D3" w14:textId="4AEEFCF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1C6E8927" w14:textId="5937B7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232CC7ED" w14:textId="77777777" w:rsidTr="00AD731D">
        <w:trPr>
          <w:trHeight w:val="320"/>
        </w:trPr>
        <w:tc>
          <w:tcPr>
            <w:tcW w:w="3595" w:type="dxa"/>
            <w:shd w:val="clear" w:color="auto" w:fill="auto"/>
            <w:noWrap/>
            <w:vAlign w:val="bottom"/>
            <w:hideMark/>
          </w:tcPr>
          <w:p w14:paraId="56B79882" w14:textId="416B8BA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C18:3 LPC</w:t>
            </w:r>
          </w:p>
        </w:tc>
        <w:tc>
          <w:tcPr>
            <w:tcW w:w="1350" w:type="dxa"/>
            <w:shd w:val="clear" w:color="auto" w:fill="auto"/>
            <w:noWrap/>
            <w:hideMark/>
          </w:tcPr>
          <w:p w14:paraId="67EC0F83" w14:textId="26DB4E9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661BFC10" w14:textId="74D121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AA1EC18" w14:textId="69DE78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0.895</w:t>
            </w:r>
          </w:p>
        </w:tc>
        <w:tc>
          <w:tcPr>
            <w:tcW w:w="1339" w:type="dxa"/>
            <w:shd w:val="clear" w:color="auto" w:fill="auto"/>
            <w:noWrap/>
            <w:hideMark/>
          </w:tcPr>
          <w:p w14:paraId="5DC809D0" w14:textId="2B712B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11" w:type="dxa"/>
            <w:shd w:val="clear" w:color="auto" w:fill="auto"/>
            <w:noWrap/>
            <w:hideMark/>
          </w:tcPr>
          <w:p w14:paraId="5E2D4D19" w14:textId="7340EB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AF39E70" w14:textId="35BD8F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0.546</w:t>
            </w:r>
          </w:p>
        </w:tc>
        <w:tc>
          <w:tcPr>
            <w:tcW w:w="1350" w:type="dxa"/>
            <w:shd w:val="clear" w:color="auto" w:fill="auto"/>
            <w:noWrap/>
            <w:hideMark/>
          </w:tcPr>
          <w:p w14:paraId="3750E2FE" w14:textId="482D3F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00" w:type="dxa"/>
            <w:shd w:val="clear" w:color="auto" w:fill="auto"/>
            <w:noWrap/>
            <w:hideMark/>
          </w:tcPr>
          <w:p w14:paraId="352101DE" w14:textId="6F80AE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E516216" w14:textId="5D0186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0.667</w:t>
            </w:r>
          </w:p>
        </w:tc>
      </w:tr>
      <w:tr w:rsidR="00916AC2" w:rsidRPr="00FA5D23" w14:paraId="35BBD704" w14:textId="77777777" w:rsidTr="00AD731D">
        <w:trPr>
          <w:trHeight w:val="320"/>
        </w:trPr>
        <w:tc>
          <w:tcPr>
            <w:tcW w:w="3595" w:type="dxa"/>
            <w:shd w:val="clear" w:color="auto" w:fill="auto"/>
            <w:noWrap/>
            <w:vAlign w:val="bottom"/>
            <w:hideMark/>
          </w:tcPr>
          <w:p w14:paraId="07FE9216" w14:textId="1D47E43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C18:3 LPE</w:t>
            </w:r>
          </w:p>
        </w:tc>
        <w:tc>
          <w:tcPr>
            <w:tcW w:w="1350" w:type="dxa"/>
            <w:shd w:val="clear" w:color="auto" w:fill="auto"/>
            <w:noWrap/>
            <w:hideMark/>
          </w:tcPr>
          <w:p w14:paraId="4D94332B" w14:textId="425803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497BC49A" w14:textId="1AD7CC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C321978" w14:textId="7CF2500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c>
          <w:tcPr>
            <w:tcW w:w="1339" w:type="dxa"/>
            <w:shd w:val="clear" w:color="auto" w:fill="auto"/>
            <w:noWrap/>
            <w:hideMark/>
          </w:tcPr>
          <w:p w14:paraId="76BC60D5" w14:textId="19C8AF2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11" w:type="dxa"/>
            <w:shd w:val="clear" w:color="auto" w:fill="auto"/>
            <w:noWrap/>
            <w:hideMark/>
          </w:tcPr>
          <w:p w14:paraId="33DBD579" w14:textId="4E4253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39953CF" w14:textId="21FD867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0.459</w:t>
            </w:r>
          </w:p>
        </w:tc>
        <w:tc>
          <w:tcPr>
            <w:tcW w:w="1350" w:type="dxa"/>
            <w:shd w:val="clear" w:color="auto" w:fill="auto"/>
            <w:noWrap/>
            <w:hideMark/>
          </w:tcPr>
          <w:p w14:paraId="58FD10E9" w14:textId="78E0DF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900" w:type="dxa"/>
            <w:shd w:val="clear" w:color="auto" w:fill="auto"/>
            <w:noWrap/>
            <w:hideMark/>
          </w:tcPr>
          <w:p w14:paraId="7F7E9AD9" w14:textId="5D1BD9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37077FBA" w14:textId="148BD05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0.891</w:t>
            </w:r>
          </w:p>
        </w:tc>
      </w:tr>
      <w:tr w:rsidR="00916AC2" w:rsidRPr="00FA5D23" w14:paraId="184B12A8" w14:textId="77777777" w:rsidTr="00AD731D">
        <w:trPr>
          <w:trHeight w:val="320"/>
        </w:trPr>
        <w:tc>
          <w:tcPr>
            <w:tcW w:w="3595" w:type="dxa"/>
            <w:shd w:val="clear" w:color="auto" w:fill="auto"/>
            <w:noWrap/>
            <w:vAlign w:val="bottom"/>
            <w:hideMark/>
          </w:tcPr>
          <w:p w14:paraId="02348322" w14:textId="098172A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 carnitine</w:t>
            </w:r>
          </w:p>
        </w:tc>
        <w:tc>
          <w:tcPr>
            <w:tcW w:w="1350" w:type="dxa"/>
            <w:shd w:val="clear" w:color="auto" w:fill="auto"/>
            <w:noWrap/>
            <w:hideMark/>
          </w:tcPr>
          <w:p w14:paraId="3131C53F" w14:textId="6188C4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900" w:type="dxa"/>
            <w:shd w:val="clear" w:color="auto" w:fill="auto"/>
            <w:noWrap/>
            <w:hideMark/>
          </w:tcPr>
          <w:p w14:paraId="5D68CFD0" w14:textId="2C3CD52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8F934CF" w14:textId="6DB76A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0.618</w:t>
            </w:r>
          </w:p>
        </w:tc>
        <w:tc>
          <w:tcPr>
            <w:tcW w:w="1339" w:type="dxa"/>
            <w:shd w:val="clear" w:color="auto" w:fill="auto"/>
            <w:noWrap/>
            <w:hideMark/>
          </w:tcPr>
          <w:p w14:paraId="73B46A13" w14:textId="190390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11" w:type="dxa"/>
            <w:shd w:val="clear" w:color="auto" w:fill="auto"/>
            <w:noWrap/>
            <w:hideMark/>
          </w:tcPr>
          <w:p w14:paraId="6B5644D9" w14:textId="1F19A2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79C330A" w14:textId="03FA86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0.886</w:t>
            </w:r>
          </w:p>
        </w:tc>
        <w:tc>
          <w:tcPr>
            <w:tcW w:w="1350" w:type="dxa"/>
            <w:shd w:val="clear" w:color="auto" w:fill="auto"/>
            <w:noWrap/>
            <w:hideMark/>
          </w:tcPr>
          <w:p w14:paraId="00804079" w14:textId="6C9BDB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533620F9" w14:textId="38E6A5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5E9BC114" w14:textId="22AD0C3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36385882" w14:textId="77777777" w:rsidTr="00AD731D">
        <w:trPr>
          <w:trHeight w:val="320"/>
        </w:trPr>
        <w:tc>
          <w:tcPr>
            <w:tcW w:w="3595" w:type="dxa"/>
            <w:shd w:val="clear" w:color="auto" w:fill="auto"/>
            <w:noWrap/>
            <w:vAlign w:val="bottom"/>
            <w:hideMark/>
          </w:tcPr>
          <w:p w14:paraId="13176A36" w14:textId="463B7FD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C20:0 LPE</w:t>
            </w:r>
          </w:p>
        </w:tc>
        <w:tc>
          <w:tcPr>
            <w:tcW w:w="1350" w:type="dxa"/>
            <w:shd w:val="clear" w:color="auto" w:fill="auto"/>
            <w:noWrap/>
            <w:hideMark/>
          </w:tcPr>
          <w:p w14:paraId="4909335B" w14:textId="7630044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00" w:type="dxa"/>
            <w:shd w:val="clear" w:color="auto" w:fill="auto"/>
            <w:noWrap/>
            <w:hideMark/>
          </w:tcPr>
          <w:p w14:paraId="0103FBBC" w14:textId="14DAB7E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0DD0E54" w14:textId="66548B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0.106</w:t>
            </w:r>
          </w:p>
        </w:tc>
        <w:tc>
          <w:tcPr>
            <w:tcW w:w="1339" w:type="dxa"/>
            <w:shd w:val="clear" w:color="auto" w:fill="auto"/>
            <w:noWrap/>
            <w:hideMark/>
          </w:tcPr>
          <w:p w14:paraId="18F27A5A" w14:textId="337CCAF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-0.085</w:t>
            </w:r>
          </w:p>
        </w:tc>
        <w:tc>
          <w:tcPr>
            <w:tcW w:w="911" w:type="dxa"/>
            <w:shd w:val="clear" w:color="auto" w:fill="auto"/>
            <w:noWrap/>
            <w:hideMark/>
          </w:tcPr>
          <w:p w14:paraId="294C9009" w14:textId="19AE51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93E6BBA" w14:textId="4FB945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1350" w:type="dxa"/>
            <w:shd w:val="clear" w:color="auto" w:fill="auto"/>
            <w:noWrap/>
            <w:hideMark/>
          </w:tcPr>
          <w:p w14:paraId="1D23F537" w14:textId="0A0924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00" w:type="dxa"/>
            <w:shd w:val="clear" w:color="auto" w:fill="auto"/>
            <w:noWrap/>
            <w:hideMark/>
          </w:tcPr>
          <w:p w14:paraId="0782FB87" w14:textId="64C831B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6F81487" w14:textId="0D8EC8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0.832</w:t>
            </w:r>
          </w:p>
        </w:tc>
      </w:tr>
      <w:tr w:rsidR="00916AC2" w:rsidRPr="00FA5D23" w14:paraId="7F3A827F" w14:textId="77777777" w:rsidTr="00AD731D">
        <w:trPr>
          <w:trHeight w:val="320"/>
        </w:trPr>
        <w:tc>
          <w:tcPr>
            <w:tcW w:w="3595" w:type="dxa"/>
            <w:shd w:val="clear" w:color="auto" w:fill="auto"/>
            <w:noWrap/>
            <w:vAlign w:val="bottom"/>
            <w:hideMark/>
          </w:tcPr>
          <w:p w14:paraId="2AA8486C" w14:textId="19B1210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C20:0 SM</w:t>
            </w:r>
          </w:p>
        </w:tc>
        <w:tc>
          <w:tcPr>
            <w:tcW w:w="1350" w:type="dxa"/>
            <w:shd w:val="clear" w:color="auto" w:fill="auto"/>
            <w:noWrap/>
            <w:hideMark/>
          </w:tcPr>
          <w:p w14:paraId="5268E7B3" w14:textId="1941DB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0.006</w:t>
            </w:r>
          </w:p>
        </w:tc>
        <w:tc>
          <w:tcPr>
            <w:tcW w:w="900" w:type="dxa"/>
            <w:shd w:val="clear" w:color="auto" w:fill="auto"/>
            <w:noWrap/>
            <w:hideMark/>
          </w:tcPr>
          <w:p w14:paraId="1D8D958C" w14:textId="50D48A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5BAED554" w14:textId="6AA0F10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0.864</w:t>
            </w:r>
          </w:p>
        </w:tc>
        <w:tc>
          <w:tcPr>
            <w:tcW w:w="1339" w:type="dxa"/>
            <w:shd w:val="clear" w:color="auto" w:fill="auto"/>
            <w:noWrap/>
            <w:hideMark/>
          </w:tcPr>
          <w:p w14:paraId="077A7B6F" w14:textId="6066EE4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11" w:type="dxa"/>
            <w:shd w:val="clear" w:color="auto" w:fill="auto"/>
            <w:noWrap/>
            <w:hideMark/>
          </w:tcPr>
          <w:p w14:paraId="00DDF824" w14:textId="1A0B19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5E853400" w14:textId="4F93A59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0.704</w:t>
            </w:r>
          </w:p>
        </w:tc>
        <w:tc>
          <w:tcPr>
            <w:tcW w:w="1350" w:type="dxa"/>
            <w:shd w:val="clear" w:color="auto" w:fill="auto"/>
            <w:noWrap/>
            <w:hideMark/>
          </w:tcPr>
          <w:p w14:paraId="235610E0" w14:textId="755A04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900" w:type="dxa"/>
            <w:shd w:val="clear" w:color="auto" w:fill="auto"/>
            <w:noWrap/>
            <w:hideMark/>
          </w:tcPr>
          <w:p w14:paraId="37D22530" w14:textId="3CC1C67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13E97BAE" w14:textId="228A25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0.239</w:t>
            </w:r>
          </w:p>
        </w:tc>
      </w:tr>
      <w:tr w:rsidR="00916AC2" w:rsidRPr="00FA5D23" w14:paraId="73F5FEEA" w14:textId="77777777" w:rsidTr="00AD731D">
        <w:trPr>
          <w:trHeight w:val="320"/>
        </w:trPr>
        <w:tc>
          <w:tcPr>
            <w:tcW w:w="3595" w:type="dxa"/>
            <w:shd w:val="clear" w:color="auto" w:fill="auto"/>
            <w:noWrap/>
            <w:vAlign w:val="bottom"/>
            <w:hideMark/>
          </w:tcPr>
          <w:p w14:paraId="02AD3C80" w14:textId="0DD352C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C20:1 LPC</w:t>
            </w:r>
          </w:p>
        </w:tc>
        <w:tc>
          <w:tcPr>
            <w:tcW w:w="1350" w:type="dxa"/>
            <w:shd w:val="clear" w:color="auto" w:fill="auto"/>
            <w:noWrap/>
            <w:hideMark/>
          </w:tcPr>
          <w:p w14:paraId="2595A298" w14:textId="57CBD3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0.168</w:t>
            </w:r>
          </w:p>
        </w:tc>
        <w:tc>
          <w:tcPr>
            <w:tcW w:w="900" w:type="dxa"/>
            <w:shd w:val="clear" w:color="auto" w:fill="auto"/>
            <w:noWrap/>
            <w:hideMark/>
          </w:tcPr>
          <w:p w14:paraId="788B7476" w14:textId="056C10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18FFCB81" w14:textId="006742B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7B7F8687" w14:textId="3E3058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0.210</w:t>
            </w:r>
          </w:p>
        </w:tc>
        <w:tc>
          <w:tcPr>
            <w:tcW w:w="911" w:type="dxa"/>
            <w:shd w:val="clear" w:color="auto" w:fill="auto"/>
            <w:noWrap/>
            <w:hideMark/>
          </w:tcPr>
          <w:p w14:paraId="6658DDDB" w14:textId="13A641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7A43FB4A" w14:textId="2A4BAC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73E19D9" w14:textId="654DAB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0.154</w:t>
            </w:r>
          </w:p>
        </w:tc>
        <w:tc>
          <w:tcPr>
            <w:tcW w:w="900" w:type="dxa"/>
            <w:shd w:val="clear" w:color="auto" w:fill="auto"/>
            <w:noWrap/>
            <w:hideMark/>
          </w:tcPr>
          <w:p w14:paraId="04728AFA" w14:textId="1539DE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394A56F0" w14:textId="7EA199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17953F2E" w14:textId="77777777" w:rsidTr="00AD731D">
        <w:trPr>
          <w:trHeight w:val="320"/>
        </w:trPr>
        <w:tc>
          <w:tcPr>
            <w:tcW w:w="3595" w:type="dxa"/>
            <w:shd w:val="clear" w:color="auto" w:fill="auto"/>
            <w:noWrap/>
            <w:vAlign w:val="bottom"/>
            <w:hideMark/>
          </w:tcPr>
          <w:p w14:paraId="3F414D05" w14:textId="4892975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C20:1 LPE</w:t>
            </w:r>
          </w:p>
        </w:tc>
        <w:tc>
          <w:tcPr>
            <w:tcW w:w="1350" w:type="dxa"/>
            <w:shd w:val="clear" w:color="auto" w:fill="auto"/>
            <w:noWrap/>
            <w:hideMark/>
          </w:tcPr>
          <w:p w14:paraId="1E5D21CE" w14:textId="224BBB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-0.169</w:t>
            </w:r>
          </w:p>
        </w:tc>
        <w:tc>
          <w:tcPr>
            <w:tcW w:w="900" w:type="dxa"/>
            <w:shd w:val="clear" w:color="auto" w:fill="auto"/>
            <w:noWrap/>
            <w:hideMark/>
          </w:tcPr>
          <w:p w14:paraId="75E6A616" w14:textId="0384ED7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C7E9A6C" w14:textId="3FE1A5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0D757609" w14:textId="4F64E0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-0.185</w:t>
            </w:r>
          </w:p>
        </w:tc>
        <w:tc>
          <w:tcPr>
            <w:tcW w:w="911" w:type="dxa"/>
            <w:shd w:val="clear" w:color="auto" w:fill="auto"/>
            <w:noWrap/>
            <w:hideMark/>
          </w:tcPr>
          <w:p w14:paraId="6E3DE4C0" w14:textId="1A8C8A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77D7D67" w14:textId="655DFC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88843B8" w14:textId="34D2D7D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-0.059</w:t>
            </w:r>
          </w:p>
        </w:tc>
        <w:tc>
          <w:tcPr>
            <w:tcW w:w="900" w:type="dxa"/>
            <w:shd w:val="clear" w:color="auto" w:fill="auto"/>
            <w:noWrap/>
            <w:hideMark/>
          </w:tcPr>
          <w:p w14:paraId="7E9AC747" w14:textId="1250F0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12DBDC0B" w14:textId="304681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0.314</w:t>
            </w:r>
          </w:p>
        </w:tc>
      </w:tr>
      <w:tr w:rsidR="00916AC2" w:rsidRPr="00FA5D23" w14:paraId="4EB7E27D" w14:textId="77777777" w:rsidTr="00AD731D">
        <w:trPr>
          <w:trHeight w:val="320"/>
        </w:trPr>
        <w:tc>
          <w:tcPr>
            <w:tcW w:w="3595" w:type="dxa"/>
            <w:shd w:val="clear" w:color="auto" w:fill="auto"/>
            <w:noWrap/>
            <w:vAlign w:val="bottom"/>
            <w:hideMark/>
          </w:tcPr>
          <w:p w14:paraId="53A58F7E" w14:textId="4DCAA73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C20:3 LPC</w:t>
            </w:r>
          </w:p>
        </w:tc>
        <w:tc>
          <w:tcPr>
            <w:tcW w:w="1350" w:type="dxa"/>
            <w:shd w:val="clear" w:color="auto" w:fill="auto"/>
            <w:noWrap/>
            <w:hideMark/>
          </w:tcPr>
          <w:p w14:paraId="01422DE3" w14:textId="1BC357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00" w:type="dxa"/>
            <w:shd w:val="clear" w:color="auto" w:fill="auto"/>
            <w:noWrap/>
            <w:hideMark/>
          </w:tcPr>
          <w:p w14:paraId="62E71416" w14:textId="629F40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5FA79CB" w14:textId="252B08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1339" w:type="dxa"/>
            <w:shd w:val="clear" w:color="auto" w:fill="auto"/>
            <w:noWrap/>
            <w:hideMark/>
          </w:tcPr>
          <w:p w14:paraId="2BE88937" w14:textId="335703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11" w:type="dxa"/>
            <w:shd w:val="clear" w:color="auto" w:fill="auto"/>
            <w:noWrap/>
            <w:hideMark/>
          </w:tcPr>
          <w:p w14:paraId="12E4BDBA" w14:textId="46F269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C4F4BA1" w14:textId="787127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1350" w:type="dxa"/>
            <w:shd w:val="clear" w:color="auto" w:fill="auto"/>
            <w:noWrap/>
            <w:hideMark/>
          </w:tcPr>
          <w:p w14:paraId="54E8F907" w14:textId="1982D3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00" w:type="dxa"/>
            <w:shd w:val="clear" w:color="auto" w:fill="auto"/>
            <w:noWrap/>
            <w:hideMark/>
          </w:tcPr>
          <w:p w14:paraId="08A66490" w14:textId="32A841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26CB064" w14:textId="4B0427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5278EB63" w14:textId="77777777" w:rsidTr="00AD731D">
        <w:trPr>
          <w:trHeight w:val="320"/>
        </w:trPr>
        <w:tc>
          <w:tcPr>
            <w:tcW w:w="3595" w:type="dxa"/>
            <w:shd w:val="clear" w:color="auto" w:fill="auto"/>
            <w:noWrap/>
            <w:vAlign w:val="bottom"/>
            <w:hideMark/>
          </w:tcPr>
          <w:p w14:paraId="7F78C07B" w14:textId="361D785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C20:4 LPC</w:t>
            </w:r>
          </w:p>
        </w:tc>
        <w:tc>
          <w:tcPr>
            <w:tcW w:w="1350" w:type="dxa"/>
            <w:shd w:val="clear" w:color="auto" w:fill="auto"/>
            <w:noWrap/>
            <w:hideMark/>
          </w:tcPr>
          <w:p w14:paraId="3CDFA0D1" w14:textId="2EB42E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-0.075</w:t>
            </w:r>
          </w:p>
        </w:tc>
        <w:tc>
          <w:tcPr>
            <w:tcW w:w="900" w:type="dxa"/>
            <w:shd w:val="clear" w:color="auto" w:fill="auto"/>
            <w:noWrap/>
            <w:hideMark/>
          </w:tcPr>
          <w:p w14:paraId="6A294FBC" w14:textId="18ACA2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4DE4C905" w14:textId="6FA992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339" w:type="dxa"/>
            <w:shd w:val="clear" w:color="auto" w:fill="auto"/>
            <w:noWrap/>
            <w:hideMark/>
          </w:tcPr>
          <w:p w14:paraId="399EE380" w14:textId="38B16D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11" w:type="dxa"/>
            <w:shd w:val="clear" w:color="auto" w:fill="auto"/>
            <w:noWrap/>
            <w:hideMark/>
          </w:tcPr>
          <w:p w14:paraId="1F8A7694" w14:textId="556517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DF3C46A" w14:textId="100A1D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0.047</w:t>
            </w:r>
          </w:p>
        </w:tc>
        <w:tc>
          <w:tcPr>
            <w:tcW w:w="1350" w:type="dxa"/>
            <w:shd w:val="clear" w:color="auto" w:fill="auto"/>
            <w:noWrap/>
            <w:hideMark/>
          </w:tcPr>
          <w:p w14:paraId="465F6EDA" w14:textId="219C54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562C71D1" w14:textId="158EB8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021749DA" w14:textId="1B8889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0.926</w:t>
            </w:r>
          </w:p>
        </w:tc>
      </w:tr>
      <w:tr w:rsidR="00916AC2" w:rsidRPr="00FA5D23" w14:paraId="41C44795" w14:textId="77777777" w:rsidTr="00AD731D">
        <w:trPr>
          <w:trHeight w:val="320"/>
        </w:trPr>
        <w:tc>
          <w:tcPr>
            <w:tcW w:w="3595" w:type="dxa"/>
            <w:shd w:val="clear" w:color="auto" w:fill="auto"/>
            <w:noWrap/>
            <w:vAlign w:val="bottom"/>
            <w:hideMark/>
          </w:tcPr>
          <w:p w14:paraId="03EB21D8" w14:textId="55112F3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C20:4 LPE</w:t>
            </w:r>
          </w:p>
        </w:tc>
        <w:tc>
          <w:tcPr>
            <w:tcW w:w="1350" w:type="dxa"/>
            <w:shd w:val="clear" w:color="auto" w:fill="auto"/>
            <w:noWrap/>
            <w:hideMark/>
          </w:tcPr>
          <w:p w14:paraId="7F0FE4AA" w14:textId="573127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-0.166</w:t>
            </w:r>
          </w:p>
        </w:tc>
        <w:tc>
          <w:tcPr>
            <w:tcW w:w="900" w:type="dxa"/>
            <w:shd w:val="clear" w:color="auto" w:fill="auto"/>
            <w:noWrap/>
            <w:hideMark/>
          </w:tcPr>
          <w:p w14:paraId="1FC44DF6" w14:textId="38D1FF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8EFA81D" w14:textId="084530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92DA11D" w14:textId="50CF31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-0.154</w:t>
            </w:r>
          </w:p>
        </w:tc>
        <w:tc>
          <w:tcPr>
            <w:tcW w:w="911" w:type="dxa"/>
            <w:shd w:val="clear" w:color="auto" w:fill="auto"/>
            <w:noWrap/>
            <w:hideMark/>
          </w:tcPr>
          <w:p w14:paraId="168AC82E" w14:textId="44DEC7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52E3CBD" w14:textId="5E0C42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44035310" w14:textId="1B539A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900" w:type="dxa"/>
            <w:shd w:val="clear" w:color="auto" w:fill="auto"/>
            <w:noWrap/>
            <w:hideMark/>
          </w:tcPr>
          <w:p w14:paraId="4E965B7D" w14:textId="74548F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940B09C" w14:textId="388E787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r>
      <w:tr w:rsidR="00916AC2" w:rsidRPr="00FA5D23" w14:paraId="013CA56B" w14:textId="77777777" w:rsidTr="00AD731D">
        <w:trPr>
          <w:trHeight w:val="320"/>
        </w:trPr>
        <w:tc>
          <w:tcPr>
            <w:tcW w:w="3595" w:type="dxa"/>
            <w:shd w:val="clear" w:color="auto" w:fill="auto"/>
            <w:noWrap/>
            <w:vAlign w:val="bottom"/>
            <w:hideMark/>
          </w:tcPr>
          <w:p w14:paraId="21FB0329" w14:textId="701D3EF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C20:5 LPC</w:t>
            </w:r>
          </w:p>
        </w:tc>
        <w:tc>
          <w:tcPr>
            <w:tcW w:w="1350" w:type="dxa"/>
            <w:shd w:val="clear" w:color="auto" w:fill="auto"/>
            <w:noWrap/>
            <w:hideMark/>
          </w:tcPr>
          <w:p w14:paraId="38D7C35A" w14:textId="2D22CA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0.101</w:t>
            </w:r>
          </w:p>
        </w:tc>
        <w:tc>
          <w:tcPr>
            <w:tcW w:w="900" w:type="dxa"/>
            <w:shd w:val="clear" w:color="auto" w:fill="auto"/>
            <w:noWrap/>
            <w:hideMark/>
          </w:tcPr>
          <w:p w14:paraId="486E1DE0" w14:textId="2A3B7E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37CED78" w14:textId="4A0698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39" w:type="dxa"/>
            <w:shd w:val="clear" w:color="auto" w:fill="auto"/>
            <w:noWrap/>
            <w:hideMark/>
          </w:tcPr>
          <w:p w14:paraId="756E1963" w14:textId="3408412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11" w:type="dxa"/>
            <w:shd w:val="clear" w:color="auto" w:fill="auto"/>
            <w:noWrap/>
            <w:hideMark/>
          </w:tcPr>
          <w:p w14:paraId="1BD0EA6C" w14:textId="16DB9F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38BDE3A9" w14:textId="329393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0.100</w:t>
            </w:r>
          </w:p>
        </w:tc>
        <w:tc>
          <w:tcPr>
            <w:tcW w:w="1350" w:type="dxa"/>
            <w:shd w:val="clear" w:color="auto" w:fill="auto"/>
            <w:noWrap/>
            <w:hideMark/>
          </w:tcPr>
          <w:p w14:paraId="7F557A1D" w14:textId="7A6E95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0.143</w:t>
            </w:r>
          </w:p>
        </w:tc>
        <w:tc>
          <w:tcPr>
            <w:tcW w:w="900" w:type="dxa"/>
            <w:shd w:val="clear" w:color="auto" w:fill="auto"/>
            <w:noWrap/>
            <w:hideMark/>
          </w:tcPr>
          <w:p w14:paraId="0D3AB0CF" w14:textId="6865E5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1F9DBBDC" w14:textId="52A1A9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17B347B8" w14:textId="77777777" w:rsidTr="00AD731D">
        <w:trPr>
          <w:trHeight w:val="320"/>
        </w:trPr>
        <w:tc>
          <w:tcPr>
            <w:tcW w:w="3595" w:type="dxa"/>
            <w:shd w:val="clear" w:color="auto" w:fill="auto"/>
            <w:noWrap/>
            <w:vAlign w:val="bottom"/>
            <w:hideMark/>
          </w:tcPr>
          <w:p w14:paraId="0EA299B8" w14:textId="5476592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C22:0 SM</w:t>
            </w:r>
          </w:p>
        </w:tc>
        <w:tc>
          <w:tcPr>
            <w:tcW w:w="1350" w:type="dxa"/>
            <w:shd w:val="clear" w:color="auto" w:fill="auto"/>
            <w:noWrap/>
            <w:hideMark/>
          </w:tcPr>
          <w:p w14:paraId="0D1EB6E7" w14:textId="20BE53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6E5B6A12" w14:textId="765A4F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401308C" w14:textId="14BD12F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0.817</w:t>
            </w:r>
          </w:p>
        </w:tc>
        <w:tc>
          <w:tcPr>
            <w:tcW w:w="1339" w:type="dxa"/>
            <w:shd w:val="clear" w:color="auto" w:fill="auto"/>
            <w:noWrap/>
            <w:hideMark/>
          </w:tcPr>
          <w:p w14:paraId="786BC318" w14:textId="31D371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11" w:type="dxa"/>
            <w:shd w:val="clear" w:color="auto" w:fill="auto"/>
            <w:noWrap/>
            <w:hideMark/>
          </w:tcPr>
          <w:p w14:paraId="5928594B" w14:textId="7F5D84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BF66989" w14:textId="7D4E806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0.913</w:t>
            </w:r>
          </w:p>
        </w:tc>
        <w:tc>
          <w:tcPr>
            <w:tcW w:w="1350" w:type="dxa"/>
            <w:shd w:val="clear" w:color="auto" w:fill="auto"/>
            <w:noWrap/>
            <w:hideMark/>
          </w:tcPr>
          <w:p w14:paraId="3662CC1D" w14:textId="0DA96A1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0.107</w:t>
            </w:r>
          </w:p>
        </w:tc>
        <w:tc>
          <w:tcPr>
            <w:tcW w:w="900" w:type="dxa"/>
            <w:shd w:val="clear" w:color="auto" w:fill="auto"/>
            <w:noWrap/>
            <w:hideMark/>
          </w:tcPr>
          <w:p w14:paraId="073D4AA2" w14:textId="68DA5E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5564D103" w14:textId="57217E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r>
      <w:tr w:rsidR="00916AC2" w:rsidRPr="00FA5D23" w14:paraId="18F95FA4" w14:textId="77777777" w:rsidTr="00AD731D">
        <w:trPr>
          <w:trHeight w:val="320"/>
        </w:trPr>
        <w:tc>
          <w:tcPr>
            <w:tcW w:w="3595" w:type="dxa"/>
            <w:shd w:val="clear" w:color="auto" w:fill="auto"/>
            <w:noWrap/>
            <w:vAlign w:val="bottom"/>
            <w:hideMark/>
          </w:tcPr>
          <w:p w14:paraId="53D31956" w14:textId="5AB64ED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C22:4 LPC</w:t>
            </w:r>
          </w:p>
        </w:tc>
        <w:tc>
          <w:tcPr>
            <w:tcW w:w="1350" w:type="dxa"/>
            <w:shd w:val="clear" w:color="auto" w:fill="auto"/>
            <w:noWrap/>
            <w:hideMark/>
          </w:tcPr>
          <w:p w14:paraId="44177520" w14:textId="45D115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-0.229</w:t>
            </w:r>
          </w:p>
        </w:tc>
        <w:tc>
          <w:tcPr>
            <w:tcW w:w="900" w:type="dxa"/>
            <w:shd w:val="clear" w:color="auto" w:fill="auto"/>
            <w:noWrap/>
            <w:hideMark/>
          </w:tcPr>
          <w:p w14:paraId="52F52CE8" w14:textId="1B6F0E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2C8A9C8" w14:textId="215F917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0CC6F20" w14:textId="70E806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-0.206</w:t>
            </w:r>
          </w:p>
        </w:tc>
        <w:tc>
          <w:tcPr>
            <w:tcW w:w="911" w:type="dxa"/>
            <w:shd w:val="clear" w:color="auto" w:fill="auto"/>
            <w:noWrap/>
            <w:hideMark/>
          </w:tcPr>
          <w:p w14:paraId="1DD00727" w14:textId="30F8B3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0AF258E" w14:textId="39461F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378998D6" w14:textId="1F8B4A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900" w:type="dxa"/>
            <w:shd w:val="clear" w:color="auto" w:fill="auto"/>
            <w:noWrap/>
            <w:hideMark/>
          </w:tcPr>
          <w:p w14:paraId="34B91A24" w14:textId="203397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3C2CAD19" w14:textId="41DC87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0.614</w:t>
            </w:r>
          </w:p>
        </w:tc>
      </w:tr>
      <w:tr w:rsidR="00916AC2" w:rsidRPr="00FA5D23" w14:paraId="5104C3E5" w14:textId="77777777" w:rsidTr="00AD731D">
        <w:trPr>
          <w:trHeight w:val="320"/>
        </w:trPr>
        <w:tc>
          <w:tcPr>
            <w:tcW w:w="3595" w:type="dxa"/>
            <w:shd w:val="clear" w:color="auto" w:fill="auto"/>
            <w:noWrap/>
            <w:vAlign w:val="bottom"/>
            <w:hideMark/>
          </w:tcPr>
          <w:p w14:paraId="31D6DBF7" w14:textId="54500BC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C22:5 LPC</w:t>
            </w:r>
          </w:p>
        </w:tc>
        <w:tc>
          <w:tcPr>
            <w:tcW w:w="1350" w:type="dxa"/>
            <w:shd w:val="clear" w:color="auto" w:fill="auto"/>
            <w:noWrap/>
            <w:hideMark/>
          </w:tcPr>
          <w:p w14:paraId="04E3F752" w14:textId="1A04673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-0.136</w:t>
            </w:r>
          </w:p>
        </w:tc>
        <w:tc>
          <w:tcPr>
            <w:tcW w:w="900" w:type="dxa"/>
            <w:shd w:val="clear" w:color="auto" w:fill="auto"/>
            <w:noWrap/>
            <w:hideMark/>
          </w:tcPr>
          <w:p w14:paraId="3893C29B" w14:textId="3FDB8D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79D8888" w14:textId="6F1129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42C78D0C" w14:textId="6CFE51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-0.146</w:t>
            </w:r>
          </w:p>
        </w:tc>
        <w:tc>
          <w:tcPr>
            <w:tcW w:w="911" w:type="dxa"/>
            <w:shd w:val="clear" w:color="auto" w:fill="auto"/>
            <w:noWrap/>
            <w:hideMark/>
          </w:tcPr>
          <w:p w14:paraId="7C7ADC33" w14:textId="16CAC1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05E7E60" w14:textId="59B535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354E375E" w14:textId="049567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900" w:type="dxa"/>
            <w:shd w:val="clear" w:color="auto" w:fill="auto"/>
            <w:noWrap/>
            <w:hideMark/>
          </w:tcPr>
          <w:p w14:paraId="14AEECCA" w14:textId="13460F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15BEBA7B" w14:textId="12C86E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0.878</w:t>
            </w:r>
          </w:p>
        </w:tc>
      </w:tr>
      <w:tr w:rsidR="00916AC2" w:rsidRPr="00FA5D23" w14:paraId="017A3545" w14:textId="77777777" w:rsidTr="00AD731D">
        <w:trPr>
          <w:trHeight w:val="320"/>
        </w:trPr>
        <w:tc>
          <w:tcPr>
            <w:tcW w:w="3595" w:type="dxa"/>
            <w:shd w:val="clear" w:color="auto" w:fill="auto"/>
            <w:noWrap/>
            <w:vAlign w:val="bottom"/>
            <w:hideMark/>
          </w:tcPr>
          <w:p w14:paraId="3EDBFF69" w14:textId="04233E8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C22:6 LPC</w:t>
            </w:r>
          </w:p>
        </w:tc>
        <w:tc>
          <w:tcPr>
            <w:tcW w:w="1350" w:type="dxa"/>
            <w:shd w:val="clear" w:color="auto" w:fill="auto"/>
            <w:noWrap/>
            <w:hideMark/>
          </w:tcPr>
          <w:p w14:paraId="13C5BD51" w14:textId="669A62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0.205</w:t>
            </w:r>
          </w:p>
        </w:tc>
        <w:tc>
          <w:tcPr>
            <w:tcW w:w="900" w:type="dxa"/>
            <w:shd w:val="clear" w:color="auto" w:fill="auto"/>
            <w:noWrap/>
            <w:hideMark/>
          </w:tcPr>
          <w:p w14:paraId="23FC90B0" w14:textId="4325872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B47759F" w14:textId="0D54FF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0B888CFB" w14:textId="12CBEE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0.179</w:t>
            </w:r>
          </w:p>
        </w:tc>
        <w:tc>
          <w:tcPr>
            <w:tcW w:w="911" w:type="dxa"/>
            <w:shd w:val="clear" w:color="auto" w:fill="auto"/>
            <w:noWrap/>
            <w:hideMark/>
          </w:tcPr>
          <w:p w14:paraId="1095385A" w14:textId="28641F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79F8CE4" w14:textId="324FED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26712EF1" w14:textId="6360982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0.172</w:t>
            </w:r>
          </w:p>
        </w:tc>
        <w:tc>
          <w:tcPr>
            <w:tcW w:w="900" w:type="dxa"/>
            <w:shd w:val="clear" w:color="auto" w:fill="auto"/>
            <w:noWrap/>
            <w:hideMark/>
          </w:tcPr>
          <w:p w14:paraId="5F22ACCA" w14:textId="1E7772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504BA809" w14:textId="55FA62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5AC91B94" w14:textId="77777777" w:rsidTr="00AD731D">
        <w:trPr>
          <w:trHeight w:val="320"/>
        </w:trPr>
        <w:tc>
          <w:tcPr>
            <w:tcW w:w="3595" w:type="dxa"/>
            <w:shd w:val="clear" w:color="auto" w:fill="auto"/>
            <w:noWrap/>
            <w:vAlign w:val="bottom"/>
            <w:hideMark/>
          </w:tcPr>
          <w:p w14:paraId="485A3CEE" w14:textId="749ECA2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C22:6 LPE</w:t>
            </w:r>
          </w:p>
        </w:tc>
        <w:tc>
          <w:tcPr>
            <w:tcW w:w="1350" w:type="dxa"/>
            <w:shd w:val="clear" w:color="auto" w:fill="auto"/>
            <w:noWrap/>
            <w:hideMark/>
          </w:tcPr>
          <w:p w14:paraId="20E2247F" w14:textId="5BBF676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0.196</w:t>
            </w:r>
          </w:p>
        </w:tc>
        <w:tc>
          <w:tcPr>
            <w:tcW w:w="900" w:type="dxa"/>
            <w:shd w:val="clear" w:color="auto" w:fill="auto"/>
            <w:noWrap/>
            <w:hideMark/>
          </w:tcPr>
          <w:p w14:paraId="1E9EF0F5" w14:textId="3A4EE1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28EB228" w14:textId="76F688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2A51C2B8" w14:textId="30CA782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0.165</w:t>
            </w:r>
          </w:p>
        </w:tc>
        <w:tc>
          <w:tcPr>
            <w:tcW w:w="911" w:type="dxa"/>
            <w:shd w:val="clear" w:color="auto" w:fill="auto"/>
            <w:noWrap/>
            <w:hideMark/>
          </w:tcPr>
          <w:p w14:paraId="1DA7E350" w14:textId="00A75E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CC83F11" w14:textId="32D22A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1F2D463B" w14:textId="63F0E9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00" w:type="dxa"/>
            <w:shd w:val="clear" w:color="auto" w:fill="auto"/>
            <w:noWrap/>
            <w:hideMark/>
          </w:tcPr>
          <w:p w14:paraId="26EBF863" w14:textId="2CA9C4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5A4B539" w14:textId="3B1723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0.314</w:t>
            </w:r>
          </w:p>
        </w:tc>
      </w:tr>
      <w:tr w:rsidR="00916AC2" w:rsidRPr="00FA5D23" w14:paraId="38B4BE46" w14:textId="77777777" w:rsidTr="00AD731D">
        <w:trPr>
          <w:trHeight w:val="320"/>
        </w:trPr>
        <w:tc>
          <w:tcPr>
            <w:tcW w:w="3595" w:type="dxa"/>
            <w:shd w:val="clear" w:color="auto" w:fill="auto"/>
            <w:noWrap/>
            <w:vAlign w:val="bottom"/>
            <w:hideMark/>
          </w:tcPr>
          <w:p w14:paraId="7033EEBB" w14:textId="265F110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C24:0 LPC</w:t>
            </w:r>
          </w:p>
        </w:tc>
        <w:tc>
          <w:tcPr>
            <w:tcW w:w="1350" w:type="dxa"/>
            <w:shd w:val="clear" w:color="auto" w:fill="auto"/>
            <w:noWrap/>
            <w:hideMark/>
          </w:tcPr>
          <w:p w14:paraId="152DC50F" w14:textId="53955A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0.208</w:t>
            </w:r>
          </w:p>
        </w:tc>
        <w:tc>
          <w:tcPr>
            <w:tcW w:w="900" w:type="dxa"/>
            <w:shd w:val="clear" w:color="auto" w:fill="auto"/>
            <w:noWrap/>
            <w:hideMark/>
          </w:tcPr>
          <w:p w14:paraId="17ED9E61" w14:textId="1E4424D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11E19F1F" w14:textId="0C29DC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1E396564" w14:textId="6B743E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0.210</w:t>
            </w:r>
          </w:p>
        </w:tc>
        <w:tc>
          <w:tcPr>
            <w:tcW w:w="911" w:type="dxa"/>
            <w:shd w:val="clear" w:color="auto" w:fill="auto"/>
            <w:noWrap/>
            <w:hideMark/>
          </w:tcPr>
          <w:p w14:paraId="1AF370EB" w14:textId="4B1428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083F94B5" w14:textId="28C52D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73AA0C99" w14:textId="1D2E74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0.133</w:t>
            </w:r>
          </w:p>
        </w:tc>
        <w:tc>
          <w:tcPr>
            <w:tcW w:w="900" w:type="dxa"/>
            <w:shd w:val="clear" w:color="auto" w:fill="auto"/>
            <w:noWrap/>
            <w:hideMark/>
          </w:tcPr>
          <w:p w14:paraId="5DB23DA5" w14:textId="062990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19F3CAB8" w14:textId="49FBEF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r>
      <w:tr w:rsidR="00916AC2" w:rsidRPr="00FA5D23" w14:paraId="2E226446" w14:textId="77777777" w:rsidTr="00AD731D">
        <w:trPr>
          <w:trHeight w:val="320"/>
        </w:trPr>
        <w:tc>
          <w:tcPr>
            <w:tcW w:w="3595" w:type="dxa"/>
            <w:shd w:val="clear" w:color="auto" w:fill="auto"/>
            <w:noWrap/>
            <w:vAlign w:val="bottom"/>
            <w:hideMark/>
          </w:tcPr>
          <w:p w14:paraId="08F45D92" w14:textId="14247F3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C24:1 ceramide d18:1</w:t>
            </w:r>
          </w:p>
        </w:tc>
        <w:tc>
          <w:tcPr>
            <w:tcW w:w="1350" w:type="dxa"/>
            <w:shd w:val="clear" w:color="auto" w:fill="auto"/>
            <w:noWrap/>
            <w:hideMark/>
          </w:tcPr>
          <w:p w14:paraId="1EFE9482" w14:textId="2FD445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00" w:type="dxa"/>
            <w:shd w:val="clear" w:color="auto" w:fill="auto"/>
            <w:noWrap/>
            <w:hideMark/>
          </w:tcPr>
          <w:p w14:paraId="27940583" w14:textId="24CBB4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4A43499" w14:textId="17F19B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0.272</w:t>
            </w:r>
          </w:p>
        </w:tc>
        <w:tc>
          <w:tcPr>
            <w:tcW w:w="1339" w:type="dxa"/>
            <w:shd w:val="clear" w:color="auto" w:fill="auto"/>
            <w:noWrap/>
            <w:hideMark/>
          </w:tcPr>
          <w:p w14:paraId="4E2B6F29" w14:textId="45356A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911" w:type="dxa"/>
            <w:shd w:val="clear" w:color="auto" w:fill="auto"/>
            <w:noWrap/>
            <w:hideMark/>
          </w:tcPr>
          <w:p w14:paraId="73546297" w14:textId="741E1DD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7572DE0" w14:textId="3D95A66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0.585</w:t>
            </w:r>
          </w:p>
        </w:tc>
        <w:tc>
          <w:tcPr>
            <w:tcW w:w="1350" w:type="dxa"/>
            <w:shd w:val="clear" w:color="auto" w:fill="auto"/>
            <w:noWrap/>
            <w:hideMark/>
          </w:tcPr>
          <w:p w14:paraId="7D66CE33" w14:textId="5F3C54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00" w:type="dxa"/>
            <w:shd w:val="clear" w:color="auto" w:fill="auto"/>
            <w:noWrap/>
            <w:hideMark/>
          </w:tcPr>
          <w:p w14:paraId="6C017DB9" w14:textId="564580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10412483" w14:textId="35B547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0.204</w:t>
            </w:r>
          </w:p>
        </w:tc>
      </w:tr>
      <w:tr w:rsidR="00916AC2" w:rsidRPr="00FA5D23" w14:paraId="72D3EE89" w14:textId="77777777" w:rsidTr="00AD731D">
        <w:trPr>
          <w:trHeight w:val="320"/>
        </w:trPr>
        <w:tc>
          <w:tcPr>
            <w:tcW w:w="3595" w:type="dxa"/>
            <w:shd w:val="clear" w:color="auto" w:fill="auto"/>
            <w:noWrap/>
            <w:vAlign w:val="bottom"/>
            <w:hideMark/>
          </w:tcPr>
          <w:p w14:paraId="786D8B1F" w14:textId="0236533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C26 carnitine</w:t>
            </w:r>
          </w:p>
        </w:tc>
        <w:tc>
          <w:tcPr>
            <w:tcW w:w="1350" w:type="dxa"/>
            <w:shd w:val="clear" w:color="auto" w:fill="auto"/>
            <w:noWrap/>
            <w:hideMark/>
          </w:tcPr>
          <w:p w14:paraId="67A3659F" w14:textId="2E94382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00" w:type="dxa"/>
            <w:shd w:val="clear" w:color="auto" w:fill="auto"/>
            <w:noWrap/>
            <w:hideMark/>
          </w:tcPr>
          <w:p w14:paraId="027E613A" w14:textId="762B45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564A717" w14:textId="54CA0E7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1339" w:type="dxa"/>
            <w:shd w:val="clear" w:color="auto" w:fill="auto"/>
            <w:noWrap/>
            <w:hideMark/>
          </w:tcPr>
          <w:p w14:paraId="04EAC3BD" w14:textId="382967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11" w:type="dxa"/>
            <w:shd w:val="clear" w:color="auto" w:fill="auto"/>
            <w:noWrap/>
            <w:hideMark/>
          </w:tcPr>
          <w:p w14:paraId="3D63D8F1" w14:textId="5519AD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A8660A1" w14:textId="78E1A9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0.161</w:t>
            </w:r>
          </w:p>
        </w:tc>
        <w:tc>
          <w:tcPr>
            <w:tcW w:w="1350" w:type="dxa"/>
            <w:shd w:val="clear" w:color="auto" w:fill="auto"/>
            <w:noWrap/>
            <w:hideMark/>
          </w:tcPr>
          <w:p w14:paraId="63A0BFA5" w14:textId="052A5E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0.086</w:t>
            </w:r>
          </w:p>
        </w:tc>
        <w:tc>
          <w:tcPr>
            <w:tcW w:w="900" w:type="dxa"/>
            <w:shd w:val="clear" w:color="auto" w:fill="auto"/>
            <w:noWrap/>
            <w:hideMark/>
          </w:tcPr>
          <w:p w14:paraId="28E5082A" w14:textId="276B01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5770A52" w14:textId="7E4671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r>
      <w:tr w:rsidR="00916AC2" w:rsidRPr="00FA5D23" w14:paraId="2C90AC04" w14:textId="77777777" w:rsidTr="00AD731D">
        <w:trPr>
          <w:trHeight w:val="320"/>
        </w:trPr>
        <w:tc>
          <w:tcPr>
            <w:tcW w:w="3595" w:type="dxa"/>
            <w:shd w:val="clear" w:color="auto" w:fill="auto"/>
            <w:noWrap/>
            <w:vAlign w:val="bottom"/>
            <w:hideMark/>
          </w:tcPr>
          <w:p w14:paraId="4772FC9F" w14:textId="020A38C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 carnitine</w:t>
            </w:r>
          </w:p>
        </w:tc>
        <w:tc>
          <w:tcPr>
            <w:tcW w:w="1350" w:type="dxa"/>
            <w:shd w:val="clear" w:color="auto" w:fill="auto"/>
            <w:noWrap/>
            <w:hideMark/>
          </w:tcPr>
          <w:p w14:paraId="5902019E" w14:textId="585B2B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00" w:type="dxa"/>
            <w:shd w:val="clear" w:color="auto" w:fill="auto"/>
            <w:noWrap/>
            <w:hideMark/>
          </w:tcPr>
          <w:p w14:paraId="3D04F373" w14:textId="73878C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01FC4F95" w14:textId="68E015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0.893</w:t>
            </w:r>
          </w:p>
        </w:tc>
        <w:tc>
          <w:tcPr>
            <w:tcW w:w="1339" w:type="dxa"/>
            <w:shd w:val="clear" w:color="auto" w:fill="auto"/>
            <w:noWrap/>
            <w:hideMark/>
          </w:tcPr>
          <w:p w14:paraId="7D7F93DA" w14:textId="2930A6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11" w:type="dxa"/>
            <w:shd w:val="clear" w:color="auto" w:fill="auto"/>
            <w:noWrap/>
            <w:hideMark/>
          </w:tcPr>
          <w:p w14:paraId="22581DDD" w14:textId="514DA0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297E70F1" w14:textId="2BDF284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0.892</w:t>
            </w:r>
          </w:p>
        </w:tc>
        <w:tc>
          <w:tcPr>
            <w:tcW w:w="1350" w:type="dxa"/>
            <w:shd w:val="clear" w:color="auto" w:fill="auto"/>
            <w:noWrap/>
            <w:hideMark/>
          </w:tcPr>
          <w:p w14:paraId="02DCC1FF" w14:textId="22AB14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-0.079</w:t>
            </w:r>
          </w:p>
        </w:tc>
        <w:tc>
          <w:tcPr>
            <w:tcW w:w="900" w:type="dxa"/>
            <w:shd w:val="clear" w:color="auto" w:fill="auto"/>
            <w:noWrap/>
            <w:hideMark/>
          </w:tcPr>
          <w:p w14:paraId="6A0AF5BA" w14:textId="26E646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4181D337" w14:textId="016848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r>
      <w:tr w:rsidR="00916AC2" w:rsidRPr="00FA5D23" w14:paraId="269F5450" w14:textId="77777777" w:rsidTr="00AD731D">
        <w:trPr>
          <w:trHeight w:val="320"/>
        </w:trPr>
        <w:tc>
          <w:tcPr>
            <w:tcW w:w="3595" w:type="dxa"/>
            <w:shd w:val="clear" w:color="auto" w:fill="auto"/>
            <w:noWrap/>
            <w:vAlign w:val="bottom"/>
            <w:hideMark/>
          </w:tcPr>
          <w:p w14:paraId="4523D06C" w14:textId="042D0A7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C3:DC CH3 carnitine</w:t>
            </w:r>
          </w:p>
        </w:tc>
        <w:tc>
          <w:tcPr>
            <w:tcW w:w="1350" w:type="dxa"/>
            <w:shd w:val="clear" w:color="auto" w:fill="auto"/>
            <w:noWrap/>
            <w:hideMark/>
          </w:tcPr>
          <w:p w14:paraId="73F73BE6" w14:textId="74A852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-0.077</w:t>
            </w:r>
          </w:p>
        </w:tc>
        <w:tc>
          <w:tcPr>
            <w:tcW w:w="900" w:type="dxa"/>
            <w:shd w:val="clear" w:color="auto" w:fill="auto"/>
            <w:noWrap/>
            <w:hideMark/>
          </w:tcPr>
          <w:p w14:paraId="6EC1E3FB" w14:textId="45FCBC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1F541716" w14:textId="0CD9CB3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1339" w:type="dxa"/>
            <w:shd w:val="clear" w:color="auto" w:fill="auto"/>
            <w:noWrap/>
            <w:hideMark/>
          </w:tcPr>
          <w:p w14:paraId="7FFD21BF" w14:textId="44D7B5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c>
          <w:tcPr>
            <w:tcW w:w="911" w:type="dxa"/>
            <w:shd w:val="clear" w:color="auto" w:fill="auto"/>
            <w:noWrap/>
            <w:hideMark/>
          </w:tcPr>
          <w:p w14:paraId="2D049C97" w14:textId="0B145C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4F81E9B" w14:textId="2F1E5C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350" w:type="dxa"/>
            <w:shd w:val="clear" w:color="auto" w:fill="auto"/>
            <w:noWrap/>
            <w:hideMark/>
          </w:tcPr>
          <w:p w14:paraId="39E2A82B" w14:textId="17FB01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00" w:type="dxa"/>
            <w:shd w:val="clear" w:color="auto" w:fill="auto"/>
            <w:noWrap/>
            <w:hideMark/>
          </w:tcPr>
          <w:p w14:paraId="475A45E6" w14:textId="11971E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6D385EF2" w14:textId="7FF6C0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0.190</w:t>
            </w:r>
          </w:p>
        </w:tc>
      </w:tr>
      <w:tr w:rsidR="00916AC2" w:rsidRPr="00FA5D23" w14:paraId="2C81B30D" w14:textId="77777777" w:rsidTr="00AD731D">
        <w:trPr>
          <w:trHeight w:val="320"/>
        </w:trPr>
        <w:tc>
          <w:tcPr>
            <w:tcW w:w="3595" w:type="dxa"/>
            <w:shd w:val="clear" w:color="auto" w:fill="auto"/>
            <w:noWrap/>
            <w:vAlign w:val="bottom"/>
            <w:hideMark/>
          </w:tcPr>
          <w:p w14:paraId="49725834" w14:textId="6EBE483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C30:0 PC</w:t>
            </w:r>
          </w:p>
        </w:tc>
        <w:tc>
          <w:tcPr>
            <w:tcW w:w="1350" w:type="dxa"/>
            <w:shd w:val="clear" w:color="auto" w:fill="auto"/>
            <w:noWrap/>
            <w:hideMark/>
          </w:tcPr>
          <w:p w14:paraId="23052D02" w14:textId="5DEB89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00" w:type="dxa"/>
            <w:shd w:val="clear" w:color="auto" w:fill="auto"/>
            <w:noWrap/>
            <w:hideMark/>
          </w:tcPr>
          <w:p w14:paraId="189C583B" w14:textId="1B48694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0F1933E" w14:textId="4EBC8F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0.089</w:t>
            </w:r>
          </w:p>
        </w:tc>
        <w:tc>
          <w:tcPr>
            <w:tcW w:w="1339" w:type="dxa"/>
            <w:shd w:val="clear" w:color="auto" w:fill="auto"/>
            <w:noWrap/>
            <w:hideMark/>
          </w:tcPr>
          <w:p w14:paraId="1FC3545D" w14:textId="4A8BCB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-0.066</w:t>
            </w:r>
          </w:p>
        </w:tc>
        <w:tc>
          <w:tcPr>
            <w:tcW w:w="911" w:type="dxa"/>
            <w:shd w:val="clear" w:color="auto" w:fill="auto"/>
            <w:noWrap/>
            <w:hideMark/>
          </w:tcPr>
          <w:p w14:paraId="23883C51" w14:textId="5CF94D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3C7EC2AC" w14:textId="2C2C6F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c>
          <w:tcPr>
            <w:tcW w:w="1350" w:type="dxa"/>
            <w:shd w:val="clear" w:color="auto" w:fill="auto"/>
            <w:noWrap/>
            <w:hideMark/>
          </w:tcPr>
          <w:p w14:paraId="6A06F2BD" w14:textId="7B7DD2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900" w:type="dxa"/>
            <w:shd w:val="clear" w:color="auto" w:fill="auto"/>
            <w:noWrap/>
            <w:hideMark/>
          </w:tcPr>
          <w:p w14:paraId="279B3932" w14:textId="630EBC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08EDF94D" w14:textId="35F25F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0.257</w:t>
            </w:r>
          </w:p>
        </w:tc>
      </w:tr>
      <w:tr w:rsidR="00916AC2" w:rsidRPr="00FA5D23" w14:paraId="20E2AA58" w14:textId="77777777" w:rsidTr="00AD731D">
        <w:trPr>
          <w:trHeight w:val="320"/>
        </w:trPr>
        <w:tc>
          <w:tcPr>
            <w:tcW w:w="3595" w:type="dxa"/>
            <w:shd w:val="clear" w:color="auto" w:fill="auto"/>
            <w:noWrap/>
            <w:vAlign w:val="bottom"/>
            <w:hideMark/>
          </w:tcPr>
          <w:p w14:paraId="06BEB66B" w14:textId="5D2BB5A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C32:2 PC</w:t>
            </w:r>
          </w:p>
        </w:tc>
        <w:tc>
          <w:tcPr>
            <w:tcW w:w="1350" w:type="dxa"/>
            <w:shd w:val="clear" w:color="auto" w:fill="auto"/>
            <w:noWrap/>
            <w:hideMark/>
          </w:tcPr>
          <w:p w14:paraId="10D6B4B9" w14:textId="5556E4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17DFE6B7" w14:textId="3D1621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3A2B53A" w14:textId="7DB345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0.236</w:t>
            </w:r>
          </w:p>
        </w:tc>
        <w:tc>
          <w:tcPr>
            <w:tcW w:w="1339" w:type="dxa"/>
            <w:shd w:val="clear" w:color="auto" w:fill="auto"/>
            <w:noWrap/>
            <w:hideMark/>
          </w:tcPr>
          <w:p w14:paraId="40338183" w14:textId="03C17D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11" w:type="dxa"/>
            <w:shd w:val="clear" w:color="auto" w:fill="auto"/>
            <w:noWrap/>
            <w:hideMark/>
          </w:tcPr>
          <w:p w14:paraId="12FC46C0" w14:textId="6F60F3F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332E427" w14:textId="1FD12C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0.148</w:t>
            </w:r>
          </w:p>
        </w:tc>
        <w:tc>
          <w:tcPr>
            <w:tcW w:w="1350" w:type="dxa"/>
            <w:shd w:val="clear" w:color="auto" w:fill="auto"/>
            <w:noWrap/>
            <w:hideMark/>
          </w:tcPr>
          <w:p w14:paraId="7AAF6DD0" w14:textId="7D45D7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3714AF09" w14:textId="7AF995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2F8BCA75" w14:textId="58F994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0.717</w:t>
            </w:r>
          </w:p>
        </w:tc>
      </w:tr>
      <w:tr w:rsidR="00916AC2" w:rsidRPr="00FA5D23" w14:paraId="6D5CB576" w14:textId="77777777" w:rsidTr="00AD731D">
        <w:trPr>
          <w:trHeight w:val="320"/>
        </w:trPr>
        <w:tc>
          <w:tcPr>
            <w:tcW w:w="3595" w:type="dxa"/>
            <w:shd w:val="clear" w:color="auto" w:fill="auto"/>
            <w:noWrap/>
            <w:vAlign w:val="bottom"/>
            <w:hideMark/>
          </w:tcPr>
          <w:p w14:paraId="32ADC285" w14:textId="2983C1E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C34:0 PE</w:t>
            </w:r>
          </w:p>
        </w:tc>
        <w:tc>
          <w:tcPr>
            <w:tcW w:w="1350" w:type="dxa"/>
            <w:shd w:val="clear" w:color="auto" w:fill="auto"/>
            <w:noWrap/>
            <w:hideMark/>
          </w:tcPr>
          <w:p w14:paraId="00AFA9F1" w14:textId="192016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-0.099</w:t>
            </w:r>
          </w:p>
        </w:tc>
        <w:tc>
          <w:tcPr>
            <w:tcW w:w="900" w:type="dxa"/>
            <w:shd w:val="clear" w:color="auto" w:fill="auto"/>
            <w:noWrap/>
            <w:hideMark/>
          </w:tcPr>
          <w:p w14:paraId="6E173F3D" w14:textId="27FABB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CE20C50" w14:textId="144D66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1339" w:type="dxa"/>
            <w:shd w:val="clear" w:color="auto" w:fill="auto"/>
            <w:noWrap/>
            <w:hideMark/>
          </w:tcPr>
          <w:p w14:paraId="1C9ED269" w14:textId="6A59206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-0.147</w:t>
            </w:r>
          </w:p>
        </w:tc>
        <w:tc>
          <w:tcPr>
            <w:tcW w:w="911" w:type="dxa"/>
            <w:shd w:val="clear" w:color="auto" w:fill="auto"/>
            <w:noWrap/>
            <w:hideMark/>
          </w:tcPr>
          <w:p w14:paraId="13FAB820" w14:textId="634C282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4765D06" w14:textId="666571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DDF5713" w14:textId="03C76A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00" w:type="dxa"/>
            <w:shd w:val="clear" w:color="auto" w:fill="auto"/>
            <w:noWrap/>
            <w:hideMark/>
          </w:tcPr>
          <w:p w14:paraId="5C1C55AF" w14:textId="6DCFFD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60FF5FD" w14:textId="2B7789B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0.642</w:t>
            </w:r>
          </w:p>
        </w:tc>
      </w:tr>
      <w:tr w:rsidR="00916AC2" w:rsidRPr="00FA5D23" w14:paraId="6C095EF6" w14:textId="77777777" w:rsidTr="00AD731D">
        <w:trPr>
          <w:trHeight w:val="320"/>
        </w:trPr>
        <w:tc>
          <w:tcPr>
            <w:tcW w:w="3595" w:type="dxa"/>
            <w:shd w:val="clear" w:color="auto" w:fill="auto"/>
            <w:noWrap/>
            <w:vAlign w:val="bottom"/>
            <w:hideMark/>
          </w:tcPr>
          <w:p w14:paraId="18AA65CF" w14:textId="35165A8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C34:1 DAG or TAG fragment</w:t>
            </w:r>
          </w:p>
        </w:tc>
        <w:tc>
          <w:tcPr>
            <w:tcW w:w="1350" w:type="dxa"/>
            <w:shd w:val="clear" w:color="auto" w:fill="auto"/>
            <w:noWrap/>
            <w:hideMark/>
          </w:tcPr>
          <w:p w14:paraId="0C566A53" w14:textId="796906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-0.080</w:t>
            </w:r>
          </w:p>
        </w:tc>
        <w:tc>
          <w:tcPr>
            <w:tcW w:w="900" w:type="dxa"/>
            <w:shd w:val="clear" w:color="auto" w:fill="auto"/>
            <w:noWrap/>
            <w:hideMark/>
          </w:tcPr>
          <w:p w14:paraId="6A39AE18" w14:textId="061874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41D8B48C" w14:textId="400F80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39" w:type="dxa"/>
            <w:shd w:val="clear" w:color="auto" w:fill="auto"/>
            <w:noWrap/>
            <w:hideMark/>
          </w:tcPr>
          <w:p w14:paraId="73EE0F7B" w14:textId="3C290D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-0.072</w:t>
            </w:r>
          </w:p>
        </w:tc>
        <w:tc>
          <w:tcPr>
            <w:tcW w:w="911" w:type="dxa"/>
            <w:shd w:val="clear" w:color="auto" w:fill="auto"/>
            <w:noWrap/>
            <w:hideMark/>
          </w:tcPr>
          <w:p w14:paraId="0ED4D66D" w14:textId="20EF42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1632C714" w14:textId="341B81C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1350" w:type="dxa"/>
            <w:shd w:val="clear" w:color="auto" w:fill="auto"/>
            <w:noWrap/>
            <w:hideMark/>
          </w:tcPr>
          <w:p w14:paraId="61C17A35" w14:textId="44A23E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900" w:type="dxa"/>
            <w:shd w:val="clear" w:color="auto" w:fill="auto"/>
            <w:noWrap/>
            <w:hideMark/>
          </w:tcPr>
          <w:p w14:paraId="567A3598" w14:textId="694A21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2966E91A" w14:textId="218B90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r>
      <w:tr w:rsidR="00916AC2" w:rsidRPr="00FA5D23" w14:paraId="4E5C3F5F" w14:textId="77777777" w:rsidTr="00AD731D">
        <w:trPr>
          <w:trHeight w:val="320"/>
        </w:trPr>
        <w:tc>
          <w:tcPr>
            <w:tcW w:w="3595" w:type="dxa"/>
            <w:shd w:val="clear" w:color="auto" w:fill="auto"/>
            <w:noWrap/>
            <w:vAlign w:val="bottom"/>
            <w:hideMark/>
          </w:tcPr>
          <w:p w14:paraId="3E8CFF60" w14:textId="1F9097E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C34:2 DAG or TAG fragment</w:t>
            </w:r>
          </w:p>
        </w:tc>
        <w:tc>
          <w:tcPr>
            <w:tcW w:w="1350" w:type="dxa"/>
            <w:shd w:val="clear" w:color="auto" w:fill="auto"/>
            <w:noWrap/>
            <w:hideMark/>
          </w:tcPr>
          <w:p w14:paraId="69412A81" w14:textId="129890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04088FA7" w14:textId="2C40EA2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577BA5A6" w14:textId="5C1F45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0.214</w:t>
            </w:r>
          </w:p>
        </w:tc>
        <w:tc>
          <w:tcPr>
            <w:tcW w:w="1339" w:type="dxa"/>
            <w:shd w:val="clear" w:color="auto" w:fill="auto"/>
            <w:noWrap/>
            <w:hideMark/>
          </w:tcPr>
          <w:p w14:paraId="67426C01" w14:textId="666ED2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11" w:type="dxa"/>
            <w:shd w:val="clear" w:color="auto" w:fill="auto"/>
            <w:noWrap/>
            <w:hideMark/>
          </w:tcPr>
          <w:p w14:paraId="7A36499C" w14:textId="221768A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0FB2F16B" w14:textId="621F55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0.090</w:t>
            </w:r>
          </w:p>
        </w:tc>
        <w:tc>
          <w:tcPr>
            <w:tcW w:w="1350" w:type="dxa"/>
            <w:shd w:val="clear" w:color="auto" w:fill="auto"/>
            <w:noWrap/>
            <w:hideMark/>
          </w:tcPr>
          <w:p w14:paraId="17ECF9AE" w14:textId="653D734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-0.124</w:t>
            </w:r>
          </w:p>
        </w:tc>
        <w:tc>
          <w:tcPr>
            <w:tcW w:w="900" w:type="dxa"/>
            <w:shd w:val="clear" w:color="auto" w:fill="auto"/>
            <w:noWrap/>
            <w:hideMark/>
          </w:tcPr>
          <w:p w14:paraId="79333C35" w14:textId="40C52F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3D99BFB4" w14:textId="1989F9A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r>
      <w:tr w:rsidR="00916AC2" w:rsidRPr="00FA5D23" w14:paraId="5667C7A1" w14:textId="77777777" w:rsidTr="00AD731D">
        <w:trPr>
          <w:trHeight w:val="320"/>
        </w:trPr>
        <w:tc>
          <w:tcPr>
            <w:tcW w:w="3595" w:type="dxa"/>
            <w:shd w:val="clear" w:color="auto" w:fill="auto"/>
            <w:noWrap/>
            <w:vAlign w:val="bottom"/>
            <w:hideMark/>
          </w:tcPr>
          <w:p w14:paraId="43F7F754" w14:textId="447BBC4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C34:2 PE</w:t>
            </w:r>
          </w:p>
        </w:tc>
        <w:tc>
          <w:tcPr>
            <w:tcW w:w="1350" w:type="dxa"/>
            <w:shd w:val="clear" w:color="auto" w:fill="auto"/>
            <w:noWrap/>
            <w:hideMark/>
          </w:tcPr>
          <w:p w14:paraId="78636049" w14:textId="206719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00" w:type="dxa"/>
            <w:shd w:val="clear" w:color="auto" w:fill="auto"/>
            <w:noWrap/>
            <w:hideMark/>
          </w:tcPr>
          <w:p w14:paraId="1771B6B9" w14:textId="4F2456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07BA7C2" w14:textId="0D2AFFC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0.152</w:t>
            </w:r>
          </w:p>
        </w:tc>
        <w:tc>
          <w:tcPr>
            <w:tcW w:w="1339" w:type="dxa"/>
            <w:shd w:val="clear" w:color="auto" w:fill="auto"/>
            <w:noWrap/>
            <w:hideMark/>
          </w:tcPr>
          <w:p w14:paraId="5CDC97EC" w14:textId="1DA253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11" w:type="dxa"/>
            <w:shd w:val="clear" w:color="auto" w:fill="auto"/>
            <w:noWrap/>
            <w:hideMark/>
          </w:tcPr>
          <w:p w14:paraId="15BD32DF" w14:textId="016160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6554B56" w14:textId="0C57BC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0.459</w:t>
            </w:r>
          </w:p>
        </w:tc>
        <w:tc>
          <w:tcPr>
            <w:tcW w:w="1350" w:type="dxa"/>
            <w:shd w:val="clear" w:color="auto" w:fill="auto"/>
            <w:noWrap/>
            <w:hideMark/>
          </w:tcPr>
          <w:p w14:paraId="2E1EBFC6" w14:textId="6BEF29D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6CAFCB3F" w14:textId="0CC8C1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F151232" w14:textId="702774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0.472</w:t>
            </w:r>
          </w:p>
        </w:tc>
      </w:tr>
      <w:tr w:rsidR="00916AC2" w:rsidRPr="00FA5D23" w14:paraId="17C901B3" w14:textId="77777777" w:rsidTr="00AD731D">
        <w:trPr>
          <w:trHeight w:val="320"/>
        </w:trPr>
        <w:tc>
          <w:tcPr>
            <w:tcW w:w="3595" w:type="dxa"/>
            <w:shd w:val="clear" w:color="auto" w:fill="auto"/>
            <w:noWrap/>
            <w:vAlign w:val="bottom"/>
            <w:hideMark/>
          </w:tcPr>
          <w:p w14:paraId="66623F8E" w14:textId="5D01910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C34:2 PE plasmalogen</w:t>
            </w:r>
          </w:p>
        </w:tc>
        <w:tc>
          <w:tcPr>
            <w:tcW w:w="1350" w:type="dxa"/>
            <w:shd w:val="clear" w:color="auto" w:fill="auto"/>
            <w:noWrap/>
            <w:hideMark/>
          </w:tcPr>
          <w:p w14:paraId="7692ECEF" w14:textId="340405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7D9893D7" w14:textId="43ABB36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16CAB98" w14:textId="26DF87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0.722</w:t>
            </w:r>
          </w:p>
        </w:tc>
        <w:tc>
          <w:tcPr>
            <w:tcW w:w="1339" w:type="dxa"/>
            <w:shd w:val="clear" w:color="auto" w:fill="auto"/>
            <w:noWrap/>
            <w:hideMark/>
          </w:tcPr>
          <w:p w14:paraId="19D16FEA" w14:textId="5F88E47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11" w:type="dxa"/>
            <w:shd w:val="clear" w:color="auto" w:fill="auto"/>
            <w:noWrap/>
            <w:hideMark/>
          </w:tcPr>
          <w:p w14:paraId="12BF292B" w14:textId="3525D6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4A9B2333" w14:textId="2BA4E3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0.619</w:t>
            </w:r>
          </w:p>
        </w:tc>
        <w:tc>
          <w:tcPr>
            <w:tcW w:w="1350" w:type="dxa"/>
            <w:shd w:val="clear" w:color="auto" w:fill="auto"/>
            <w:noWrap/>
            <w:hideMark/>
          </w:tcPr>
          <w:p w14:paraId="3E1170B9" w14:textId="0B6EF5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0.100</w:t>
            </w:r>
          </w:p>
        </w:tc>
        <w:tc>
          <w:tcPr>
            <w:tcW w:w="900" w:type="dxa"/>
            <w:shd w:val="clear" w:color="auto" w:fill="auto"/>
            <w:noWrap/>
            <w:hideMark/>
          </w:tcPr>
          <w:p w14:paraId="3E1E37CF" w14:textId="342A2B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284FC86F" w14:textId="5873C6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r>
      <w:tr w:rsidR="00916AC2" w:rsidRPr="00FA5D23" w14:paraId="0155A959" w14:textId="77777777" w:rsidTr="00AD731D">
        <w:trPr>
          <w:trHeight w:val="320"/>
        </w:trPr>
        <w:tc>
          <w:tcPr>
            <w:tcW w:w="3595" w:type="dxa"/>
            <w:shd w:val="clear" w:color="auto" w:fill="auto"/>
            <w:noWrap/>
            <w:vAlign w:val="bottom"/>
            <w:hideMark/>
          </w:tcPr>
          <w:p w14:paraId="1552EC6C" w14:textId="200950C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C34:3 PC</w:t>
            </w:r>
          </w:p>
        </w:tc>
        <w:tc>
          <w:tcPr>
            <w:tcW w:w="1350" w:type="dxa"/>
            <w:shd w:val="clear" w:color="auto" w:fill="auto"/>
            <w:noWrap/>
            <w:hideMark/>
          </w:tcPr>
          <w:p w14:paraId="3FED0EED" w14:textId="78CAC0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-0.065</w:t>
            </w:r>
          </w:p>
        </w:tc>
        <w:tc>
          <w:tcPr>
            <w:tcW w:w="900" w:type="dxa"/>
            <w:shd w:val="clear" w:color="auto" w:fill="auto"/>
            <w:noWrap/>
            <w:hideMark/>
          </w:tcPr>
          <w:p w14:paraId="0462694D" w14:textId="2E57E28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E6E6239" w14:textId="68E7C5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c>
          <w:tcPr>
            <w:tcW w:w="1339" w:type="dxa"/>
            <w:shd w:val="clear" w:color="auto" w:fill="auto"/>
            <w:noWrap/>
            <w:hideMark/>
          </w:tcPr>
          <w:p w14:paraId="4E122D38" w14:textId="136A841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-0.067</w:t>
            </w:r>
          </w:p>
        </w:tc>
        <w:tc>
          <w:tcPr>
            <w:tcW w:w="911" w:type="dxa"/>
            <w:shd w:val="clear" w:color="auto" w:fill="auto"/>
            <w:noWrap/>
            <w:hideMark/>
          </w:tcPr>
          <w:p w14:paraId="2A5D9888" w14:textId="14C2B5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3B1756B" w14:textId="7385F7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0.047</w:t>
            </w:r>
          </w:p>
        </w:tc>
        <w:tc>
          <w:tcPr>
            <w:tcW w:w="1350" w:type="dxa"/>
            <w:shd w:val="clear" w:color="auto" w:fill="auto"/>
            <w:noWrap/>
            <w:hideMark/>
          </w:tcPr>
          <w:p w14:paraId="192A23D6" w14:textId="7466B8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-0.094</w:t>
            </w:r>
          </w:p>
        </w:tc>
        <w:tc>
          <w:tcPr>
            <w:tcW w:w="900" w:type="dxa"/>
            <w:shd w:val="clear" w:color="auto" w:fill="auto"/>
            <w:noWrap/>
            <w:hideMark/>
          </w:tcPr>
          <w:p w14:paraId="00AD7E9F" w14:textId="519E9D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1ADF3DE1" w14:textId="7D466A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r>
      <w:tr w:rsidR="00916AC2" w:rsidRPr="00FA5D23" w14:paraId="1D6A2250" w14:textId="77777777" w:rsidTr="00AD731D">
        <w:trPr>
          <w:trHeight w:val="320"/>
        </w:trPr>
        <w:tc>
          <w:tcPr>
            <w:tcW w:w="3595" w:type="dxa"/>
            <w:shd w:val="clear" w:color="auto" w:fill="auto"/>
            <w:noWrap/>
            <w:vAlign w:val="bottom"/>
            <w:hideMark/>
          </w:tcPr>
          <w:p w14:paraId="4E4E7AAF" w14:textId="39AD0D2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C34:3 PC plasmalogen</w:t>
            </w:r>
          </w:p>
        </w:tc>
        <w:tc>
          <w:tcPr>
            <w:tcW w:w="1350" w:type="dxa"/>
            <w:shd w:val="clear" w:color="auto" w:fill="auto"/>
            <w:noWrap/>
            <w:hideMark/>
          </w:tcPr>
          <w:p w14:paraId="001FE4E7" w14:textId="7E579D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629D1283" w14:textId="082970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3EDC05F5" w14:textId="21CB21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0.677</w:t>
            </w:r>
          </w:p>
        </w:tc>
        <w:tc>
          <w:tcPr>
            <w:tcW w:w="1339" w:type="dxa"/>
            <w:shd w:val="clear" w:color="auto" w:fill="auto"/>
            <w:noWrap/>
            <w:hideMark/>
          </w:tcPr>
          <w:p w14:paraId="54860A04" w14:textId="0F1618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11" w:type="dxa"/>
            <w:shd w:val="clear" w:color="auto" w:fill="auto"/>
            <w:noWrap/>
            <w:hideMark/>
          </w:tcPr>
          <w:p w14:paraId="353B1F09" w14:textId="0AA259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38225F1B" w14:textId="35C1BD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0.173</w:t>
            </w:r>
          </w:p>
        </w:tc>
        <w:tc>
          <w:tcPr>
            <w:tcW w:w="1350" w:type="dxa"/>
            <w:shd w:val="clear" w:color="auto" w:fill="auto"/>
            <w:noWrap/>
            <w:hideMark/>
          </w:tcPr>
          <w:p w14:paraId="5099B946" w14:textId="36C31E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0.105</w:t>
            </w:r>
          </w:p>
        </w:tc>
        <w:tc>
          <w:tcPr>
            <w:tcW w:w="900" w:type="dxa"/>
            <w:shd w:val="clear" w:color="auto" w:fill="auto"/>
            <w:noWrap/>
            <w:hideMark/>
          </w:tcPr>
          <w:p w14:paraId="3465A0A6" w14:textId="209352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39D0E190" w14:textId="1AC5A1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r>
      <w:tr w:rsidR="00916AC2" w:rsidRPr="00FA5D23" w14:paraId="237C383D" w14:textId="77777777" w:rsidTr="00AD731D">
        <w:trPr>
          <w:trHeight w:val="320"/>
        </w:trPr>
        <w:tc>
          <w:tcPr>
            <w:tcW w:w="3595" w:type="dxa"/>
            <w:shd w:val="clear" w:color="auto" w:fill="auto"/>
            <w:noWrap/>
            <w:vAlign w:val="bottom"/>
            <w:hideMark/>
          </w:tcPr>
          <w:p w14:paraId="0BB3181B" w14:textId="38FF1EF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C34:3 PE plasmalogen</w:t>
            </w:r>
          </w:p>
        </w:tc>
        <w:tc>
          <w:tcPr>
            <w:tcW w:w="1350" w:type="dxa"/>
            <w:shd w:val="clear" w:color="auto" w:fill="auto"/>
            <w:noWrap/>
            <w:hideMark/>
          </w:tcPr>
          <w:p w14:paraId="6CBB74E4" w14:textId="68FE43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6E8030C2" w14:textId="4DBEB0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6DB6BE7" w14:textId="169D76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0.276</w:t>
            </w:r>
          </w:p>
        </w:tc>
        <w:tc>
          <w:tcPr>
            <w:tcW w:w="1339" w:type="dxa"/>
            <w:shd w:val="clear" w:color="auto" w:fill="auto"/>
            <w:noWrap/>
            <w:hideMark/>
          </w:tcPr>
          <w:p w14:paraId="6C305098" w14:textId="33A794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11" w:type="dxa"/>
            <w:shd w:val="clear" w:color="auto" w:fill="auto"/>
            <w:noWrap/>
            <w:hideMark/>
          </w:tcPr>
          <w:p w14:paraId="1490CF8E" w14:textId="0A860B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27749A3" w14:textId="58DFD42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1350" w:type="dxa"/>
            <w:shd w:val="clear" w:color="auto" w:fill="auto"/>
            <w:noWrap/>
            <w:hideMark/>
          </w:tcPr>
          <w:p w14:paraId="785EF18C" w14:textId="6D599B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00" w:type="dxa"/>
            <w:shd w:val="clear" w:color="auto" w:fill="auto"/>
            <w:noWrap/>
            <w:hideMark/>
          </w:tcPr>
          <w:p w14:paraId="6D658763" w14:textId="24694C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B07C0CC" w14:textId="08CC33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6F59A5CA" w14:textId="77777777" w:rsidTr="00AD731D">
        <w:trPr>
          <w:trHeight w:val="320"/>
        </w:trPr>
        <w:tc>
          <w:tcPr>
            <w:tcW w:w="3595" w:type="dxa"/>
            <w:shd w:val="clear" w:color="auto" w:fill="auto"/>
            <w:noWrap/>
            <w:vAlign w:val="bottom"/>
            <w:hideMark/>
          </w:tcPr>
          <w:p w14:paraId="6F8645D0" w14:textId="476FD13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C34:4 PC</w:t>
            </w:r>
          </w:p>
        </w:tc>
        <w:tc>
          <w:tcPr>
            <w:tcW w:w="1350" w:type="dxa"/>
            <w:shd w:val="clear" w:color="auto" w:fill="auto"/>
            <w:noWrap/>
            <w:hideMark/>
          </w:tcPr>
          <w:p w14:paraId="3E71A0C7" w14:textId="081DA9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2831BF9F" w14:textId="2E4EBB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790FBA0" w14:textId="047B5C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0.263</w:t>
            </w:r>
          </w:p>
        </w:tc>
        <w:tc>
          <w:tcPr>
            <w:tcW w:w="1339" w:type="dxa"/>
            <w:shd w:val="clear" w:color="auto" w:fill="auto"/>
            <w:noWrap/>
            <w:hideMark/>
          </w:tcPr>
          <w:p w14:paraId="4BC5431B" w14:textId="45EFC7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-0.054</w:t>
            </w:r>
          </w:p>
        </w:tc>
        <w:tc>
          <w:tcPr>
            <w:tcW w:w="911" w:type="dxa"/>
            <w:shd w:val="clear" w:color="auto" w:fill="auto"/>
            <w:noWrap/>
            <w:hideMark/>
          </w:tcPr>
          <w:p w14:paraId="69AC3DD8" w14:textId="0BE0A2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FCD7BE9" w14:textId="5D2CF1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0.153</w:t>
            </w:r>
          </w:p>
        </w:tc>
        <w:tc>
          <w:tcPr>
            <w:tcW w:w="1350" w:type="dxa"/>
            <w:shd w:val="clear" w:color="auto" w:fill="auto"/>
            <w:noWrap/>
            <w:hideMark/>
          </w:tcPr>
          <w:p w14:paraId="13923144" w14:textId="15AD23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-0.048</w:t>
            </w:r>
          </w:p>
        </w:tc>
        <w:tc>
          <w:tcPr>
            <w:tcW w:w="900" w:type="dxa"/>
            <w:shd w:val="clear" w:color="auto" w:fill="auto"/>
            <w:noWrap/>
            <w:hideMark/>
          </w:tcPr>
          <w:p w14:paraId="6A78B6CC" w14:textId="0076F4D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340999AF" w14:textId="3D1FB4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0.418</w:t>
            </w:r>
          </w:p>
        </w:tc>
      </w:tr>
      <w:tr w:rsidR="00916AC2" w:rsidRPr="00FA5D23" w14:paraId="6B8AC768" w14:textId="77777777" w:rsidTr="00AD731D">
        <w:trPr>
          <w:trHeight w:val="320"/>
        </w:trPr>
        <w:tc>
          <w:tcPr>
            <w:tcW w:w="3595" w:type="dxa"/>
            <w:shd w:val="clear" w:color="auto" w:fill="auto"/>
            <w:noWrap/>
            <w:vAlign w:val="bottom"/>
            <w:hideMark/>
          </w:tcPr>
          <w:p w14:paraId="5D3A20B4" w14:textId="643A82F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C36:2 PC</w:t>
            </w:r>
          </w:p>
        </w:tc>
        <w:tc>
          <w:tcPr>
            <w:tcW w:w="1350" w:type="dxa"/>
            <w:shd w:val="clear" w:color="auto" w:fill="auto"/>
            <w:noWrap/>
            <w:hideMark/>
          </w:tcPr>
          <w:p w14:paraId="4A67E19D" w14:textId="57C797F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00" w:type="dxa"/>
            <w:shd w:val="clear" w:color="auto" w:fill="auto"/>
            <w:noWrap/>
            <w:hideMark/>
          </w:tcPr>
          <w:p w14:paraId="0E472C90" w14:textId="711F67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B8552B3" w14:textId="100F74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0.100</w:t>
            </w:r>
          </w:p>
        </w:tc>
        <w:tc>
          <w:tcPr>
            <w:tcW w:w="1339" w:type="dxa"/>
            <w:shd w:val="clear" w:color="auto" w:fill="auto"/>
            <w:noWrap/>
            <w:hideMark/>
          </w:tcPr>
          <w:p w14:paraId="6BAE570A" w14:textId="2D702E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11" w:type="dxa"/>
            <w:shd w:val="clear" w:color="auto" w:fill="auto"/>
            <w:noWrap/>
            <w:hideMark/>
          </w:tcPr>
          <w:p w14:paraId="1A4E1166" w14:textId="1759C9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FFE25C9" w14:textId="113167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0.316</w:t>
            </w:r>
          </w:p>
        </w:tc>
        <w:tc>
          <w:tcPr>
            <w:tcW w:w="1350" w:type="dxa"/>
            <w:shd w:val="clear" w:color="auto" w:fill="auto"/>
            <w:noWrap/>
            <w:hideMark/>
          </w:tcPr>
          <w:p w14:paraId="0B1FDE48" w14:textId="05F022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609F3696" w14:textId="65F9D1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56FE0ECE" w14:textId="1A8507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693D45FA" w14:textId="77777777" w:rsidTr="00AD731D">
        <w:trPr>
          <w:trHeight w:val="320"/>
        </w:trPr>
        <w:tc>
          <w:tcPr>
            <w:tcW w:w="3595" w:type="dxa"/>
            <w:shd w:val="clear" w:color="auto" w:fill="auto"/>
            <w:noWrap/>
            <w:vAlign w:val="bottom"/>
            <w:hideMark/>
          </w:tcPr>
          <w:p w14:paraId="4610C110" w14:textId="7EB0212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C36:2 PE</w:t>
            </w:r>
          </w:p>
        </w:tc>
        <w:tc>
          <w:tcPr>
            <w:tcW w:w="1350" w:type="dxa"/>
            <w:shd w:val="clear" w:color="auto" w:fill="auto"/>
            <w:noWrap/>
            <w:hideMark/>
          </w:tcPr>
          <w:p w14:paraId="57C74D71" w14:textId="463EF0D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13F2CF88" w14:textId="5F3CB2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51041F6" w14:textId="3FBE597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0.629</w:t>
            </w:r>
          </w:p>
        </w:tc>
        <w:tc>
          <w:tcPr>
            <w:tcW w:w="1339" w:type="dxa"/>
            <w:shd w:val="clear" w:color="auto" w:fill="auto"/>
            <w:noWrap/>
            <w:hideMark/>
          </w:tcPr>
          <w:p w14:paraId="4128760E" w14:textId="2839D5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11" w:type="dxa"/>
            <w:shd w:val="clear" w:color="auto" w:fill="auto"/>
            <w:noWrap/>
            <w:hideMark/>
          </w:tcPr>
          <w:p w14:paraId="4845D39F" w14:textId="4880F4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9D4611D" w14:textId="1272CA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0.964</w:t>
            </w:r>
          </w:p>
        </w:tc>
        <w:tc>
          <w:tcPr>
            <w:tcW w:w="1350" w:type="dxa"/>
            <w:shd w:val="clear" w:color="auto" w:fill="auto"/>
            <w:noWrap/>
            <w:hideMark/>
          </w:tcPr>
          <w:p w14:paraId="67E3D50B" w14:textId="43AE9C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00" w:type="dxa"/>
            <w:shd w:val="clear" w:color="auto" w:fill="auto"/>
            <w:noWrap/>
            <w:hideMark/>
          </w:tcPr>
          <w:p w14:paraId="2A71051A" w14:textId="1D6946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CDD84D2" w14:textId="2B21F15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0.448</w:t>
            </w:r>
          </w:p>
        </w:tc>
      </w:tr>
      <w:tr w:rsidR="00916AC2" w:rsidRPr="00FA5D23" w14:paraId="0D13EA4E" w14:textId="77777777" w:rsidTr="00AD731D">
        <w:trPr>
          <w:trHeight w:val="320"/>
        </w:trPr>
        <w:tc>
          <w:tcPr>
            <w:tcW w:w="3595" w:type="dxa"/>
            <w:shd w:val="clear" w:color="auto" w:fill="auto"/>
            <w:noWrap/>
            <w:vAlign w:val="bottom"/>
            <w:hideMark/>
          </w:tcPr>
          <w:p w14:paraId="6EB271EB" w14:textId="510FE5C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C36:2 PS plasmalogen</w:t>
            </w:r>
          </w:p>
        </w:tc>
        <w:tc>
          <w:tcPr>
            <w:tcW w:w="1350" w:type="dxa"/>
            <w:shd w:val="clear" w:color="auto" w:fill="auto"/>
            <w:noWrap/>
            <w:hideMark/>
          </w:tcPr>
          <w:p w14:paraId="337E01A2" w14:textId="294909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0411815E" w14:textId="78C4EC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2E9C9AA3" w14:textId="4B1AA7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0.483</w:t>
            </w:r>
          </w:p>
        </w:tc>
        <w:tc>
          <w:tcPr>
            <w:tcW w:w="1339" w:type="dxa"/>
            <w:shd w:val="clear" w:color="auto" w:fill="auto"/>
            <w:noWrap/>
            <w:hideMark/>
          </w:tcPr>
          <w:p w14:paraId="34BC1C49" w14:textId="425212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11" w:type="dxa"/>
            <w:shd w:val="clear" w:color="auto" w:fill="auto"/>
            <w:noWrap/>
            <w:hideMark/>
          </w:tcPr>
          <w:p w14:paraId="2F95E61A" w14:textId="5B1978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24A93529" w14:textId="2D88F8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0.430</w:t>
            </w:r>
          </w:p>
        </w:tc>
        <w:tc>
          <w:tcPr>
            <w:tcW w:w="1350" w:type="dxa"/>
            <w:shd w:val="clear" w:color="auto" w:fill="auto"/>
            <w:noWrap/>
            <w:hideMark/>
          </w:tcPr>
          <w:p w14:paraId="7BF5E1A0" w14:textId="5E189D3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00" w:type="dxa"/>
            <w:shd w:val="clear" w:color="auto" w:fill="auto"/>
            <w:noWrap/>
            <w:hideMark/>
          </w:tcPr>
          <w:p w14:paraId="22DDB575" w14:textId="6398F8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2E870692" w14:textId="0421B3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0.635</w:t>
            </w:r>
          </w:p>
        </w:tc>
      </w:tr>
      <w:tr w:rsidR="00916AC2" w:rsidRPr="00FA5D23" w14:paraId="5198F8D0" w14:textId="77777777" w:rsidTr="00AD731D">
        <w:trPr>
          <w:trHeight w:val="320"/>
        </w:trPr>
        <w:tc>
          <w:tcPr>
            <w:tcW w:w="3595" w:type="dxa"/>
            <w:shd w:val="clear" w:color="auto" w:fill="auto"/>
            <w:noWrap/>
            <w:vAlign w:val="bottom"/>
            <w:hideMark/>
          </w:tcPr>
          <w:p w14:paraId="50106EF4" w14:textId="464B5BA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C36:3 PE plasmalogen</w:t>
            </w:r>
          </w:p>
        </w:tc>
        <w:tc>
          <w:tcPr>
            <w:tcW w:w="1350" w:type="dxa"/>
            <w:shd w:val="clear" w:color="auto" w:fill="auto"/>
            <w:noWrap/>
            <w:hideMark/>
          </w:tcPr>
          <w:p w14:paraId="6154C087" w14:textId="0E2667F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-0.070</w:t>
            </w:r>
          </w:p>
        </w:tc>
        <w:tc>
          <w:tcPr>
            <w:tcW w:w="900" w:type="dxa"/>
            <w:shd w:val="clear" w:color="auto" w:fill="auto"/>
            <w:noWrap/>
            <w:hideMark/>
          </w:tcPr>
          <w:p w14:paraId="0B6AD93B" w14:textId="517CB2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D1C6C46" w14:textId="02B14A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1339" w:type="dxa"/>
            <w:shd w:val="clear" w:color="auto" w:fill="auto"/>
            <w:noWrap/>
            <w:hideMark/>
          </w:tcPr>
          <w:p w14:paraId="5E602ACE" w14:textId="343471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c>
          <w:tcPr>
            <w:tcW w:w="911" w:type="dxa"/>
            <w:shd w:val="clear" w:color="auto" w:fill="auto"/>
            <w:noWrap/>
            <w:hideMark/>
          </w:tcPr>
          <w:p w14:paraId="2A56FB47" w14:textId="7741D7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5F28F7C" w14:textId="526DB4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50" w:type="dxa"/>
            <w:shd w:val="clear" w:color="auto" w:fill="auto"/>
            <w:noWrap/>
            <w:hideMark/>
          </w:tcPr>
          <w:p w14:paraId="01C12A7F" w14:textId="7B6173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00" w:type="dxa"/>
            <w:shd w:val="clear" w:color="auto" w:fill="auto"/>
            <w:noWrap/>
            <w:hideMark/>
          </w:tcPr>
          <w:p w14:paraId="6A87F43F" w14:textId="163E07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CB1F1DF" w14:textId="658255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0.266</w:t>
            </w:r>
          </w:p>
        </w:tc>
      </w:tr>
      <w:tr w:rsidR="00916AC2" w:rsidRPr="00FA5D23" w14:paraId="0B3B78BF" w14:textId="77777777" w:rsidTr="00AD731D">
        <w:trPr>
          <w:trHeight w:val="320"/>
        </w:trPr>
        <w:tc>
          <w:tcPr>
            <w:tcW w:w="3595" w:type="dxa"/>
            <w:shd w:val="clear" w:color="auto" w:fill="auto"/>
            <w:noWrap/>
            <w:vAlign w:val="bottom"/>
            <w:hideMark/>
          </w:tcPr>
          <w:p w14:paraId="748E26B1" w14:textId="4E5C1D9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C36:3 PS plasmalogen</w:t>
            </w:r>
          </w:p>
        </w:tc>
        <w:tc>
          <w:tcPr>
            <w:tcW w:w="1350" w:type="dxa"/>
            <w:shd w:val="clear" w:color="auto" w:fill="auto"/>
            <w:noWrap/>
            <w:hideMark/>
          </w:tcPr>
          <w:p w14:paraId="1103E654" w14:textId="14D7D3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-0.079</w:t>
            </w:r>
          </w:p>
        </w:tc>
        <w:tc>
          <w:tcPr>
            <w:tcW w:w="900" w:type="dxa"/>
            <w:shd w:val="clear" w:color="auto" w:fill="auto"/>
            <w:noWrap/>
            <w:hideMark/>
          </w:tcPr>
          <w:p w14:paraId="5DA7DA2A" w14:textId="41D806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B695933" w14:textId="6B819B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1339" w:type="dxa"/>
            <w:shd w:val="clear" w:color="auto" w:fill="auto"/>
            <w:noWrap/>
            <w:hideMark/>
          </w:tcPr>
          <w:p w14:paraId="54970770" w14:textId="6A910D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-0.091</w:t>
            </w:r>
          </w:p>
        </w:tc>
        <w:tc>
          <w:tcPr>
            <w:tcW w:w="911" w:type="dxa"/>
            <w:shd w:val="clear" w:color="auto" w:fill="auto"/>
            <w:noWrap/>
            <w:hideMark/>
          </w:tcPr>
          <w:p w14:paraId="41054488" w14:textId="155BA1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222DE04" w14:textId="61ADCA0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1350" w:type="dxa"/>
            <w:shd w:val="clear" w:color="auto" w:fill="auto"/>
            <w:noWrap/>
            <w:hideMark/>
          </w:tcPr>
          <w:p w14:paraId="6B6CF3A2" w14:textId="29EC27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00" w:type="dxa"/>
            <w:shd w:val="clear" w:color="auto" w:fill="auto"/>
            <w:noWrap/>
            <w:hideMark/>
          </w:tcPr>
          <w:p w14:paraId="4DCB7627" w14:textId="0C6B6F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11808A04" w14:textId="413FDB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0.680</w:t>
            </w:r>
          </w:p>
        </w:tc>
      </w:tr>
      <w:tr w:rsidR="00916AC2" w:rsidRPr="00FA5D23" w14:paraId="628FA141" w14:textId="77777777" w:rsidTr="00AD731D">
        <w:trPr>
          <w:trHeight w:val="320"/>
        </w:trPr>
        <w:tc>
          <w:tcPr>
            <w:tcW w:w="3595" w:type="dxa"/>
            <w:shd w:val="clear" w:color="auto" w:fill="auto"/>
            <w:noWrap/>
            <w:vAlign w:val="bottom"/>
            <w:hideMark/>
          </w:tcPr>
          <w:p w14:paraId="03940132" w14:textId="0DF1C07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C36:4 PE</w:t>
            </w:r>
          </w:p>
        </w:tc>
        <w:tc>
          <w:tcPr>
            <w:tcW w:w="1350" w:type="dxa"/>
            <w:shd w:val="clear" w:color="auto" w:fill="auto"/>
            <w:noWrap/>
            <w:hideMark/>
          </w:tcPr>
          <w:p w14:paraId="48F0AC16" w14:textId="5E2516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00" w:type="dxa"/>
            <w:shd w:val="clear" w:color="auto" w:fill="auto"/>
            <w:noWrap/>
            <w:hideMark/>
          </w:tcPr>
          <w:p w14:paraId="540691B9" w14:textId="67724C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B1135DC" w14:textId="2D2469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0.307</w:t>
            </w:r>
          </w:p>
        </w:tc>
        <w:tc>
          <w:tcPr>
            <w:tcW w:w="1339" w:type="dxa"/>
            <w:shd w:val="clear" w:color="auto" w:fill="auto"/>
            <w:noWrap/>
            <w:hideMark/>
          </w:tcPr>
          <w:p w14:paraId="4C3EE22E" w14:textId="740CD0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-0.006</w:t>
            </w:r>
          </w:p>
        </w:tc>
        <w:tc>
          <w:tcPr>
            <w:tcW w:w="911" w:type="dxa"/>
            <w:shd w:val="clear" w:color="auto" w:fill="auto"/>
            <w:noWrap/>
            <w:hideMark/>
          </w:tcPr>
          <w:p w14:paraId="2377EEBB" w14:textId="3EAF4B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B0E449D" w14:textId="669A27D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0.899</w:t>
            </w:r>
          </w:p>
        </w:tc>
        <w:tc>
          <w:tcPr>
            <w:tcW w:w="1350" w:type="dxa"/>
            <w:shd w:val="clear" w:color="auto" w:fill="auto"/>
            <w:noWrap/>
            <w:hideMark/>
          </w:tcPr>
          <w:p w14:paraId="696A57D8" w14:textId="188F6D5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00" w:type="dxa"/>
            <w:shd w:val="clear" w:color="auto" w:fill="auto"/>
            <w:noWrap/>
            <w:hideMark/>
          </w:tcPr>
          <w:p w14:paraId="2FB8EBBC" w14:textId="24C383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64386535" w14:textId="36BD63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661376AA" w14:textId="77777777" w:rsidTr="00AD731D">
        <w:trPr>
          <w:trHeight w:val="320"/>
        </w:trPr>
        <w:tc>
          <w:tcPr>
            <w:tcW w:w="3595" w:type="dxa"/>
            <w:shd w:val="clear" w:color="auto" w:fill="auto"/>
            <w:noWrap/>
            <w:vAlign w:val="bottom"/>
            <w:hideMark/>
          </w:tcPr>
          <w:p w14:paraId="3B2A363F" w14:textId="0FF6CF5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C36:5 PC plasmalogen</w:t>
            </w:r>
          </w:p>
        </w:tc>
        <w:tc>
          <w:tcPr>
            <w:tcW w:w="1350" w:type="dxa"/>
            <w:shd w:val="clear" w:color="auto" w:fill="auto"/>
            <w:noWrap/>
            <w:hideMark/>
          </w:tcPr>
          <w:p w14:paraId="31C518D2" w14:textId="21080E2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7155F359" w14:textId="3804BF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9658CFB" w14:textId="7AA1E1F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39" w:type="dxa"/>
            <w:shd w:val="clear" w:color="auto" w:fill="auto"/>
            <w:noWrap/>
            <w:hideMark/>
          </w:tcPr>
          <w:p w14:paraId="4A0ABE67" w14:textId="77232F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-0.099</w:t>
            </w:r>
          </w:p>
        </w:tc>
        <w:tc>
          <w:tcPr>
            <w:tcW w:w="911" w:type="dxa"/>
            <w:shd w:val="clear" w:color="auto" w:fill="auto"/>
            <w:noWrap/>
            <w:hideMark/>
          </w:tcPr>
          <w:p w14:paraId="19375541" w14:textId="0E7758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ACE5E4D" w14:textId="06638E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02DC1F84" w14:textId="1840DA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00" w:type="dxa"/>
            <w:shd w:val="clear" w:color="auto" w:fill="auto"/>
            <w:noWrap/>
            <w:hideMark/>
          </w:tcPr>
          <w:p w14:paraId="51B1C240" w14:textId="549980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2B75ED0B" w14:textId="43A2AB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0.514</w:t>
            </w:r>
          </w:p>
        </w:tc>
      </w:tr>
      <w:tr w:rsidR="00916AC2" w:rsidRPr="00FA5D23" w14:paraId="2EE82535" w14:textId="77777777" w:rsidTr="00AD731D">
        <w:trPr>
          <w:trHeight w:val="320"/>
        </w:trPr>
        <w:tc>
          <w:tcPr>
            <w:tcW w:w="3595" w:type="dxa"/>
            <w:shd w:val="clear" w:color="auto" w:fill="auto"/>
            <w:noWrap/>
            <w:vAlign w:val="bottom"/>
            <w:hideMark/>
          </w:tcPr>
          <w:p w14:paraId="13BC5664" w14:textId="7C5CD8C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C36:5 PE plasmalogen</w:t>
            </w:r>
          </w:p>
        </w:tc>
        <w:tc>
          <w:tcPr>
            <w:tcW w:w="1350" w:type="dxa"/>
            <w:shd w:val="clear" w:color="auto" w:fill="auto"/>
            <w:noWrap/>
            <w:hideMark/>
          </w:tcPr>
          <w:p w14:paraId="030A6DCA" w14:textId="633665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42228EB6" w14:textId="20D0B4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2C9BC07" w14:textId="3E6E08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0.715</w:t>
            </w:r>
          </w:p>
        </w:tc>
        <w:tc>
          <w:tcPr>
            <w:tcW w:w="1339" w:type="dxa"/>
            <w:shd w:val="clear" w:color="auto" w:fill="auto"/>
            <w:noWrap/>
            <w:hideMark/>
          </w:tcPr>
          <w:p w14:paraId="0DBFC1DC" w14:textId="0B493C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11" w:type="dxa"/>
            <w:shd w:val="clear" w:color="auto" w:fill="auto"/>
            <w:noWrap/>
            <w:hideMark/>
          </w:tcPr>
          <w:p w14:paraId="107CC69A" w14:textId="3C659B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DDBC5D5" w14:textId="076300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0.316</w:t>
            </w:r>
          </w:p>
        </w:tc>
        <w:tc>
          <w:tcPr>
            <w:tcW w:w="1350" w:type="dxa"/>
            <w:shd w:val="clear" w:color="auto" w:fill="auto"/>
            <w:noWrap/>
            <w:hideMark/>
          </w:tcPr>
          <w:p w14:paraId="15CA1DAF" w14:textId="09F008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00" w:type="dxa"/>
            <w:shd w:val="clear" w:color="auto" w:fill="auto"/>
            <w:noWrap/>
            <w:hideMark/>
          </w:tcPr>
          <w:p w14:paraId="05E176A7" w14:textId="4CA5E0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3591A15C" w14:textId="0B7D72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0.954</w:t>
            </w:r>
          </w:p>
        </w:tc>
      </w:tr>
      <w:tr w:rsidR="00916AC2" w:rsidRPr="00FA5D23" w14:paraId="6AFC7B0B" w14:textId="77777777" w:rsidTr="00AD731D">
        <w:trPr>
          <w:trHeight w:val="320"/>
        </w:trPr>
        <w:tc>
          <w:tcPr>
            <w:tcW w:w="3595" w:type="dxa"/>
            <w:shd w:val="clear" w:color="auto" w:fill="auto"/>
            <w:noWrap/>
            <w:vAlign w:val="bottom"/>
            <w:hideMark/>
          </w:tcPr>
          <w:p w14:paraId="1AE8337B" w14:textId="645E290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C38:4 PE</w:t>
            </w:r>
          </w:p>
        </w:tc>
        <w:tc>
          <w:tcPr>
            <w:tcW w:w="1350" w:type="dxa"/>
            <w:shd w:val="clear" w:color="auto" w:fill="auto"/>
            <w:noWrap/>
            <w:hideMark/>
          </w:tcPr>
          <w:p w14:paraId="5CDA46DB" w14:textId="5F7D270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00" w:type="dxa"/>
            <w:shd w:val="clear" w:color="auto" w:fill="auto"/>
            <w:noWrap/>
            <w:hideMark/>
          </w:tcPr>
          <w:p w14:paraId="3CDD28FC" w14:textId="6F05CE3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B7A14D5" w14:textId="54E2AC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1339" w:type="dxa"/>
            <w:shd w:val="clear" w:color="auto" w:fill="auto"/>
            <w:noWrap/>
            <w:hideMark/>
          </w:tcPr>
          <w:p w14:paraId="111DBCFA" w14:textId="72CF82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c>
          <w:tcPr>
            <w:tcW w:w="911" w:type="dxa"/>
            <w:shd w:val="clear" w:color="auto" w:fill="auto"/>
            <w:noWrap/>
            <w:hideMark/>
          </w:tcPr>
          <w:p w14:paraId="3CE78356" w14:textId="6BFB7A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8A63CC8" w14:textId="50C419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0.173</w:t>
            </w:r>
          </w:p>
        </w:tc>
        <w:tc>
          <w:tcPr>
            <w:tcW w:w="1350" w:type="dxa"/>
            <w:shd w:val="clear" w:color="auto" w:fill="auto"/>
            <w:noWrap/>
            <w:hideMark/>
          </w:tcPr>
          <w:p w14:paraId="23ADC316" w14:textId="1FF704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-0.105</w:t>
            </w:r>
          </w:p>
        </w:tc>
        <w:tc>
          <w:tcPr>
            <w:tcW w:w="900" w:type="dxa"/>
            <w:shd w:val="clear" w:color="auto" w:fill="auto"/>
            <w:noWrap/>
            <w:hideMark/>
          </w:tcPr>
          <w:p w14:paraId="5C21F08B" w14:textId="33DC4F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1D15DE43" w14:textId="112775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r>
      <w:tr w:rsidR="00916AC2" w:rsidRPr="00FA5D23" w14:paraId="7A07F84F" w14:textId="77777777" w:rsidTr="00AD731D">
        <w:trPr>
          <w:trHeight w:val="320"/>
        </w:trPr>
        <w:tc>
          <w:tcPr>
            <w:tcW w:w="3595" w:type="dxa"/>
            <w:shd w:val="clear" w:color="auto" w:fill="auto"/>
            <w:noWrap/>
            <w:vAlign w:val="bottom"/>
            <w:hideMark/>
          </w:tcPr>
          <w:p w14:paraId="73093281" w14:textId="63BC632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C38:5 PE plasmalogen</w:t>
            </w:r>
          </w:p>
        </w:tc>
        <w:tc>
          <w:tcPr>
            <w:tcW w:w="1350" w:type="dxa"/>
            <w:shd w:val="clear" w:color="auto" w:fill="auto"/>
            <w:noWrap/>
            <w:hideMark/>
          </w:tcPr>
          <w:p w14:paraId="457B4861" w14:textId="490333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-0.163</w:t>
            </w:r>
          </w:p>
        </w:tc>
        <w:tc>
          <w:tcPr>
            <w:tcW w:w="900" w:type="dxa"/>
            <w:shd w:val="clear" w:color="auto" w:fill="auto"/>
            <w:noWrap/>
            <w:hideMark/>
          </w:tcPr>
          <w:p w14:paraId="259497BE" w14:textId="742464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08E1A15" w14:textId="205B0F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25207195" w14:textId="7C860AF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-0.182</w:t>
            </w:r>
          </w:p>
        </w:tc>
        <w:tc>
          <w:tcPr>
            <w:tcW w:w="911" w:type="dxa"/>
            <w:shd w:val="clear" w:color="auto" w:fill="auto"/>
            <w:noWrap/>
            <w:hideMark/>
          </w:tcPr>
          <w:p w14:paraId="68B22131" w14:textId="130FBC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4B03A42" w14:textId="6CA58E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70D0C4DB" w14:textId="09B7E75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-0.083</w:t>
            </w:r>
          </w:p>
        </w:tc>
        <w:tc>
          <w:tcPr>
            <w:tcW w:w="900" w:type="dxa"/>
            <w:shd w:val="clear" w:color="auto" w:fill="auto"/>
            <w:noWrap/>
            <w:hideMark/>
          </w:tcPr>
          <w:p w14:paraId="141CF535" w14:textId="65C58B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35F7AF2C" w14:textId="500E40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r>
      <w:tr w:rsidR="00916AC2" w:rsidRPr="00FA5D23" w14:paraId="58D00F20" w14:textId="77777777" w:rsidTr="00AD731D">
        <w:trPr>
          <w:trHeight w:val="320"/>
        </w:trPr>
        <w:tc>
          <w:tcPr>
            <w:tcW w:w="3595" w:type="dxa"/>
            <w:shd w:val="clear" w:color="auto" w:fill="auto"/>
            <w:noWrap/>
            <w:vAlign w:val="bottom"/>
            <w:hideMark/>
          </w:tcPr>
          <w:p w14:paraId="1ECDD9ED" w14:textId="353AE2B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C38:6 PC plasmalogen</w:t>
            </w:r>
          </w:p>
        </w:tc>
        <w:tc>
          <w:tcPr>
            <w:tcW w:w="1350" w:type="dxa"/>
            <w:shd w:val="clear" w:color="auto" w:fill="auto"/>
            <w:noWrap/>
            <w:hideMark/>
          </w:tcPr>
          <w:p w14:paraId="5D540B2C" w14:textId="6BFD11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0.110</w:t>
            </w:r>
          </w:p>
        </w:tc>
        <w:tc>
          <w:tcPr>
            <w:tcW w:w="900" w:type="dxa"/>
            <w:shd w:val="clear" w:color="auto" w:fill="auto"/>
            <w:noWrap/>
            <w:hideMark/>
          </w:tcPr>
          <w:p w14:paraId="7C3D6E6C" w14:textId="535EE0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5BC22476" w14:textId="779767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0.0002</w:t>
            </w:r>
          </w:p>
        </w:tc>
        <w:tc>
          <w:tcPr>
            <w:tcW w:w="1339" w:type="dxa"/>
            <w:shd w:val="clear" w:color="auto" w:fill="auto"/>
            <w:noWrap/>
            <w:hideMark/>
          </w:tcPr>
          <w:p w14:paraId="3D529FBF" w14:textId="2EC2D2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11" w:type="dxa"/>
            <w:shd w:val="clear" w:color="auto" w:fill="auto"/>
            <w:noWrap/>
            <w:hideMark/>
          </w:tcPr>
          <w:p w14:paraId="25C726A6" w14:textId="1CDDEF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642273FC" w14:textId="57AD10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5D6A09A5" w14:textId="4E3124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00" w:type="dxa"/>
            <w:shd w:val="clear" w:color="auto" w:fill="auto"/>
            <w:noWrap/>
            <w:hideMark/>
          </w:tcPr>
          <w:p w14:paraId="4800DD6D" w14:textId="48CCEC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90" w:type="dxa"/>
            <w:shd w:val="clear" w:color="auto" w:fill="auto"/>
            <w:noWrap/>
            <w:hideMark/>
          </w:tcPr>
          <w:p w14:paraId="643B7A4F" w14:textId="6984C5F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0.642</w:t>
            </w:r>
          </w:p>
        </w:tc>
      </w:tr>
      <w:tr w:rsidR="00916AC2" w:rsidRPr="00FA5D23" w14:paraId="1A0F2408" w14:textId="77777777" w:rsidTr="00AD731D">
        <w:trPr>
          <w:trHeight w:val="320"/>
        </w:trPr>
        <w:tc>
          <w:tcPr>
            <w:tcW w:w="3595" w:type="dxa"/>
            <w:shd w:val="clear" w:color="auto" w:fill="auto"/>
            <w:noWrap/>
            <w:vAlign w:val="bottom"/>
            <w:hideMark/>
          </w:tcPr>
          <w:p w14:paraId="40E12414" w14:textId="5401090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C38:6 PE</w:t>
            </w:r>
          </w:p>
        </w:tc>
        <w:tc>
          <w:tcPr>
            <w:tcW w:w="1350" w:type="dxa"/>
            <w:shd w:val="clear" w:color="auto" w:fill="auto"/>
            <w:noWrap/>
            <w:hideMark/>
          </w:tcPr>
          <w:p w14:paraId="1EB38F0C" w14:textId="4831A4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0.225</w:t>
            </w:r>
          </w:p>
        </w:tc>
        <w:tc>
          <w:tcPr>
            <w:tcW w:w="900" w:type="dxa"/>
            <w:shd w:val="clear" w:color="auto" w:fill="auto"/>
            <w:noWrap/>
            <w:hideMark/>
          </w:tcPr>
          <w:p w14:paraId="698381AB" w14:textId="1F4E03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51273CE" w14:textId="52F31E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534967C" w14:textId="15944A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0.225</w:t>
            </w:r>
          </w:p>
        </w:tc>
        <w:tc>
          <w:tcPr>
            <w:tcW w:w="911" w:type="dxa"/>
            <w:shd w:val="clear" w:color="auto" w:fill="auto"/>
            <w:noWrap/>
            <w:hideMark/>
          </w:tcPr>
          <w:p w14:paraId="2D7E0DEE" w14:textId="6C02B6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7E9391A" w14:textId="03E643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25A38E6" w14:textId="75C32E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00" w:type="dxa"/>
            <w:shd w:val="clear" w:color="auto" w:fill="auto"/>
            <w:noWrap/>
            <w:hideMark/>
          </w:tcPr>
          <w:p w14:paraId="6A459E87" w14:textId="089CEF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0BDF8C1E" w14:textId="2F42B1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r>
      <w:tr w:rsidR="00916AC2" w:rsidRPr="00FA5D23" w14:paraId="2A1AC59E" w14:textId="77777777" w:rsidTr="00AD731D">
        <w:trPr>
          <w:trHeight w:val="320"/>
        </w:trPr>
        <w:tc>
          <w:tcPr>
            <w:tcW w:w="3595" w:type="dxa"/>
            <w:shd w:val="clear" w:color="auto" w:fill="auto"/>
            <w:noWrap/>
            <w:vAlign w:val="bottom"/>
            <w:hideMark/>
          </w:tcPr>
          <w:p w14:paraId="51E6052C" w14:textId="5387A75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C38:6 PE plasmalogen</w:t>
            </w:r>
          </w:p>
        </w:tc>
        <w:tc>
          <w:tcPr>
            <w:tcW w:w="1350" w:type="dxa"/>
            <w:shd w:val="clear" w:color="auto" w:fill="auto"/>
            <w:noWrap/>
            <w:hideMark/>
          </w:tcPr>
          <w:p w14:paraId="6C8C5A3A" w14:textId="30E876C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00" w:type="dxa"/>
            <w:shd w:val="clear" w:color="auto" w:fill="auto"/>
            <w:noWrap/>
            <w:hideMark/>
          </w:tcPr>
          <w:p w14:paraId="5F6E4380" w14:textId="6F9D69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4207D03" w14:textId="3ED05F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0.464</w:t>
            </w:r>
          </w:p>
        </w:tc>
        <w:tc>
          <w:tcPr>
            <w:tcW w:w="1339" w:type="dxa"/>
            <w:shd w:val="clear" w:color="auto" w:fill="auto"/>
            <w:noWrap/>
            <w:hideMark/>
          </w:tcPr>
          <w:p w14:paraId="244B4BD9" w14:textId="00589E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11" w:type="dxa"/>
            <w:shd w:val="clear" w:color="auto" w:fill="auto"/>
            <w:noWrap/>
            <w:hideMark/>
          </w:tcPr>
          <w:p w14:paraId="77A99B7F" w14:textId="5F593F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0BF44E8" w14:textId="2A165C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0.870</w:t>
            </w:r>
          </w:p>
        </w:tc>
        <w:tc>
          <w:tcPr>
            <w:tcW w:w="1350" w:type="dxa"/>
            <w:shd w:val="clear" w:color="auto" w:fill="auto"/>
            <w:noWrap/>
            <w:hideMark/>
          </w:tcPr>
          <w:p w14:paraId="5BCBF927" w14:textId="37AD62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00" w:type="dxa"/>
            <w:shd w:val="clear" w:color="auto" w:fill="auto"/>
            <w:noWrap/>
            <w:hideMark/>
          </w:tcPr>
          <w:p w14:paraId="3B2240EF" w14:textId="78E8561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2C21DCA7" w14:textId="19B652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0.695</w:t>
            </w:r>
          </w:p>
        </w:tc>
      </w:tr>
      <w:tr w:rsidR="00916AC2" w:rsidRPr="00FA5D23" w14:paraId="1EA150C6" w14:textId="77777777" w:rsidTr="00AD731D">
        <w:trPr>
          <w:trHeight w:val="320"/>
        </w:trPr>
        <w:tc>
          <w:tcPr>
            <w:tcW w:w="3595" w:type="dxa"/>
            <w:shd w:val="clear" w:color="auto" w:fill="auto"/>
            <w:noWrap/>
            <w:vAlign w:val="bottom"/>
            <w:hideMark/>
          </w:tcPr>
          <w:p w14:paraId="601BF4CB" w14:textId="2777C3E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C38:7 PC plasmalogen</w:t>
            </w:r>
          </w:p>
        </w:tc>
        <w:tc>
          <w:tcPr>
            <w:tcW w:w="1350" w:type="dxa"/>
            <w:shd w:val="clear" w:color="auto" w:fill="auto"/>
            <w:noWrap/>
            <w:hideMark/>
          </w:tcPr>
          <w:p w14:paraId="03F6B5F8" w14:textId="2105EF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0.266</w:t>
            </w:r>
          </w:p>
        </w:tc>
        <w:tc>
          <w:tcPr>
            <w:tcW w:w="900" w:type="dxa"/>
            <w:shd w:val="clear" w:color="auto" w:fill="auto"/>
            <w:noWrap/>
            <w:hideMark/>
          </w:tcPr>
          <w:p w14:paraId="2AAF92BC" w14:textId="564EE7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2C9CED25" w14:textId="576BA3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0483AEF4" w14:textId="13C89F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0.221</w:t>
            </w:r>
          </w:p>
        </w:tc>
        <w:tc>
          <w:tcPr>
            <w:tcW w:w="911" w:type="dxa"/>
            <w:shd w:val="clear" w:color="auto" w:fill="auto"/>
            <w:noWrap/>
            <w:hideMark/>
          </w:tcPr>
          <w:p w14:paraId="4ADB8C19" w14:textId="0AFB07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639A8388" w14:textId="73814A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67CC453" w14:textId="2D908C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0.137</w:t>
            </w:r>
          </w:p>
        </w:tc>
        <w:tc>
          <w:tcPr>
            <w:tcW w:w="900" w:type="dxa"/>
            <w:shd w:val="clear" w:color="auto" w:fill="auto"/>
            <w:noWrap/>
            <w:hideMark/>
          </w:tcPr>
          <w:p w14:paraId="0B847A40" w14:textId="7CE8D1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74529169" w14:textId="6AFB23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r>
      <w:tr w:rsidR="00916AC2" w:rsidRPr="00FA5D23" w14:paraId="6EA3ABCF" w14:textId="77777777" w:rsidTr="00AD731D">
        <w:trPr>
          <w:trHeight w:val="320"/>
        </w:trPr>
        <w:tc>
          <w:tcPr>
            <w:tcW w:w="3595" w:type="dxa"/>
            <w:shd w:val="clear" w:color="auto" w:fill="auto"/>
            <w:noWrap/>
            <w:vAlign w:val="bottom"/>
            <w:hideMark/>
          </w:tcPr>
          <w:p w14:paraId="2DA47780" w14:textId="75AA305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C38:7 PE plasmalogen</w:t>
            </w:r>
          </w:p>
        </w:tc>
        <w:tc>
          <w:tcPr>
            <w:tcW w:w="1350" w:type="dxa"/>
            <w:shd w:val="clear" w:color="auto" w:fill="auto"/>
            <w:noWrap/>
            <w:hideMark/>
          </w:tcPr>
          <w:p w14:paraId="3940F675" w14:textId="5BF2F2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0.324</w:t>
            </w:r>
          </w:p>
        </w:tc>
        <w:tc>
          <w:tcPr>
            <w:tcW w:w="900" w:type="dxa"/>
            <w:shd w:val="clear" w:color="auto" w:fill="auto"/>
            <w:noWrap/>
            <w:hideMark/>
          </w:tcPr>
          <w:p w14:paraId="0C3BB22F" w14:textId="74E9E7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692F7A15" w14:textId="34B1EE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323E414F" w14:textId="2AC00D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0.274</w:t>
            </w:r>
          </w:p>
        </w:tc>
        <w:tc>
          <w:tcPr>
            <w:tcW w:w="911" w:type="dxa"/>
            <w:shd w:val="clear" w:color="auto" w:fill="auto"/>
            <w:noWrap/>
            <w:hideMark/>
          </w:tcPr>
          <w:p w14:paraId="195C3364" w14:textId="5AAA4DC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12C45F2" w14:textId="3D453B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2CDD1B87" w14:textId="646A612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0.177</w:t>
            </w:r>
          </w:p>
        </w:tc>
        <w:tc>
          <w:tcPr>
            <w:tcW w:w="900" w:type="dxa"/>
            <w:shd w:val="clear" w:color="auto" w:fill="auto"/>
            <w:noWrap/>
            <w:hideMark/>
          </w:tcPr>
          <w:p w14:paraId="3975D319" w14:textId="7C6058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83043BD" w14:textId="653140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42265228" w14:textId="77777777" w:rsidTr="00AD731D">
        <w:trPr>
          <w:trHeight w:val="320"/>
        </w:trPr>
        <w:tc>
          <w:tcPr>
            <w:tcW w:w="3595" w:type="dxa"/>
            <w:shd w:val="clear" w:color="auto" w:fill="auto"/>
            <w:noWrap/>
            <w:vAlign w:val="bottom"/>
            <w:hideMark/>
          </w:tcPr>
          <w:p w14:paraId="180311AC" w14:textId="59E4DB9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C4 carnitine</w:t>
            </w:r>
          </w:p>
        </w:tc>
        <w:tc>
          <w:tcPr>
            <w:tcW w:w="1350" w:type="dxa"/>
            <w:shd w:val="clear" w:color="auto" w:fill="auto"/>
            <w:noWrap/>
            <w:hideMark/>
          </w:tcPr>
          <w:p w14:paraId="712475D0" w14:textId="12E979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c>
          <w:tcPr>
            <w:tcW w:w="900" w:type="dxa"/>
            <w:shd w:val="clear" w:color="auto" w:fill="auto"/>
            <w:noWrap/>
            <w:hideMark/>
          </w:tcPr>
          <w:p w14:paraId="1EC8ACFE" w14:textId="3046A3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3A14CA4" w14:textId="68960F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0.675</w:t>
            </w:r>
          </w:p>
        </w:tc>
        <w:tc>
          <w:tcPr>
            <w:tcW w:w="1339" w:type="dxa"/>
            <w:shd w:val="clear" w:color="auto" w:fill="auto"/>
            <w:noWrap/>
            <w:hideMark/>
          </w:tcPr>
          <w:p w14:paraId="53B04DEA" w14:textId="6C69DC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911" w:type="dxa"/>
            <w:shd w:val="clear" w:color="auto" w:fill="auto"/>
            <w:noWrap/>
            <w:hideMark/>
          </w:tcPr>
          <w:p w14:paraId="2DA9EDBD" w14:textId="58AD2C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B123C6E" w14:textId="348EC4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0.976</w:t>
            </w:r>
          </w:p>
        </w:tc>
        <w:tc>
          <w:tcPr>
            <w:tcW w:w="1350" w:type="dxa"/>
            <w:shd w:val="clear" w:color="auto" w:fill="auto"/>
            <w:noWrap/>
            <w:hideMark/>
          </w:tcPr>
          <w:p w14:paraId="20762A71" w14:textId="323F9F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00" w:type="dxa"/>
            <w:shd w:val="clear" w:color="auto" w:fill="auto"/>
            <w:noWrap/>
            <w:hideMark/>
          </w:tcPr>
          <w:p w14:paraId="7046FD1A" w14:textId="050255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E68B64B" w14:textId="666BDE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3AAA90C5" w14:textId="77777777" w:rsidTr="00AD731D">
        <w:trPr>
          <w:trHeight w:val="320"/>
        </w:trPr>
        <w:tc>
          <w:tcPr>
            <w:tcW w:w="3595" w:type="dxa"/>
            <w:shd w:val="clear" w:color="auto" w:fill="auto"/>
            <w:noWrap/>
            <w:vAlign w:val="bottom"/>
            <w:hideMark/>
          </w:tcPr>
          <w:p w14:paraId="532AAC8F" w14:textId="513B64B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C4:OH carnitine</w:t>
            </w:r>
          </w:p>
        </w:tc>
        <w:tc>
          <w:tcPr>
            <w:tcW w:w="1350" w:type="dxa"/>
            <w:shd w:val="clear" w:color="auto" w:fill="auto"/>
            <w:noWrap/>
            <w:hideMark/>
          </w:tcPr>
          <w:p w14:paraId="16498171" w14:textId="5AB2772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1CF7963B" w14:textId="69D63D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14B2887" w14:textId="7A60787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0.549</w:t>
            </w:r>
          </w:p>
        </w:tc>
        <w:tc>
          <w:tcPr>
            <w:tcW w:w="1339" w:type="dxa"/>
            <w:shd w:val="clear" w:color="auto" w:fill="auto"/>
            <w:noWrap/>
            <w:hideMark/>
          </w:tcPr>
          <w:p w14:paraId="15EF59A4" w14:textId="7E5C86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11" w:type="dxa"/>
            <w:shd w:val="clear" w:color="auto" w:fill="auto"/>
            <w:noWrap/>
            <w:hideMark/>
          </w:tcPr>
          <w:p w14:paraId="1A4E9B3B" w14:textId="787C98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4A5F82E" w14:textId="01A94C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0.555</w:t>
            </w:r>
          </w:p>
        </w:tc>
        <w:tc>
          <w:tcPr>
            <w:tcW w:w="1350" w:type="dxa"/>
            <w:shd w:val="clear" w:color="auto" w:fill="auto"/>
            <w:noWrap/>
            <w:hideMark/>
          </w:tcPr>
          <w:p w14:paraId="75DEB5DD" w14:textId="781C53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900" w:type="dxa"/>
            <w:shd w:val="clear" w:color="auto" w:fill="auto"/>
            <w:noWrap/>
            <w:hideMark/>
          </w:tcPr>
          <w:p w14:paraId="7BF3CDCD" w14:textId="15F657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532B2EAD" w14:textId="6F7C45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0.653</w:t>
            </w:r>
          </w:p>
        </w:tc>
      </w:tr>
      <w:tr w:rsidR="00916AC2" w:rsidRPr="00FA5D23" w14:paraId="662C2D6E" w14:textId="77777777" w:rsidTr="00AD731D">
        <w:trPr>
          <w:trHeight w:val="320"/>
        </w:trPr>
        <w:tc>
          <w:tcPr>
            <w:tcW w:w="3595" w:type="dxa"/>
            <w:shd w:val="clear" w:color="auto" w:fill="auto"/>
            <w:noWrap/>
            <w:vAlign w:val="bottom"/>
            <w:hideMark/>
          </w:tcPr>
          <w:p w14:paraId="3C809AF3" w14:textId="2FCE780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C40 6 PE</w:t>
            </w:r>
          </w:p>
        </w:tc>
        <w:tc>
          <w:tcPr>
            <w:tcW w:w="1350" w:type="dxa"/>
            <w:shd w:val="clear" w:color="auto" w:fill="auto"/>
            <w:noWrap/>
            <w:hideMark/>
          </w:tcPr>
          <w:p w14:paraId="1B70AEDF" w14:textId="0B0C63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0.139</w:t>
            </w:r>
          </w:p>
        </w:tc>
        <w:tc>
          <w:tcPr>
            <w:tcW w:w="900" w:type="dxa"/>
            <w:shd w:val="clear" w:color="auto" w:fill="auto"/>
            <w:noWrap/>
            <w:hideMark/>
          </w:tcPr>
          <w:p w14:paraId="4CF15EFA" w14:textId="7C42E1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62D57EF9" w14:textId="794940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14B58FA2" w14:textId="43BA37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0.137</w:t>
            </w:r>
          </w:p>
        </w:tc>
        <w:tc>
          <w:tcPr>
            <w:tcW w:w="911" w:type="dxa"/>
            <w:shd w:val="clear" w:color="auto" w:fill="auto"/>
            <w:noWrap/>
            <w:hideMark/>
          </w:tcPr>
          <w:p w14:paraId="1453EE14" w14:textId="72BC515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2E13FE4" w14:textId="6A5882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36B562E0" w14:textId="280A3B6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679F0703" w14:textId="052713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5ADCDD8C" w14:textId="14C11F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0.837</w:t>
            </w:r>
          </w:p>
        </w:tc>
      </w:tr>
      <w:tr w:rsidR="00916AC2" w:rsidRPr="00FA5D23" w14:paraId="63860DF3" w14:textId="77777777" w:rsidTr="00AD731D">
        <w:trPr>
          <w:trHeight w:val="320"/>
        </w:trPr>
        <w:tc>
          <w:tcPr>
            <w:tcW w:w="3595" w:type="dxa"/>
            <w:shd w:val="clear" w:color="auto" w:fill="auto"/>
            <w:noWrap/>
            <w:vAlign w:val="bottom"/>
            <w:hideMark/>
          </w:tcPr>
          <w:p w14:paraId="47D7D28A" w14:textId="5A0F870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C40:7 PE plasmalogen</w:t>
            </w:r>
          </w:p>
        </w:tc>
        <w:tc>
          <w:tcPr>
            <w:tcW w:w="1350" w:type="dxa"/>
            <w:shd w:val="clear" w:color="auto" w:fill="auto"/>
            <w:noWrap/>
            <w:hideMark/>
          </w:tcPr>
          <w:p w14:paraId="608FCA12" w14:textId="59B5366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0.188</w:t>
            </w:r>
          </w:p>
        </w:tc>
        <w:tc>
          <w:tcPr>
            <w:tcW w:w="900" w:type="dxa"/>
            <w:shd w:val="clear" w:color="auto" w:fill="auto"/>
            <w:noWrap/>
            <w:hideMark/>
          </w:tcPr>
          <w:p w14:paraId="0747FF2A" w14:textId="174790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7014B3F0" w14:textId="1B6339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5CB1D5BD" w14:textId="4B0C00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0.136</w:t>
            </w:r>
          </w:p>
        </w:tc>
        <w:tc>
          <w:tcPr>
            <w:tcW w:w="911" w:type="dxa"/>
            <w:shd w:val="clear" w:color="auto" w:fill="auto"/>
            <w:noWrap/>
            <w:hideMark/>
          </w:tcPr>
          <w:p w14:paraId="2D619285" w14:textId="51DEAA8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133ED083" w14:textId="7CE046F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245C572F" w14:textId="3FE3AE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0.114</w:t>
            </w:r>
          </w:p>
        </w:tc>
        <w:tc>
          <w:tcPr>
            <w:tcW w:w="900" w:type="dxa"/>
            <w:shd w:val="clear" w:color="auto" w:fill="auto"/>
            <w:noWrap/>
            <w:hideMark/>
          </w:tcPr>
          <w:p w14:paraId="05896DDC" w14:textId="3E3B4C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044844DA" w14:textId="524D7C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r>
      <w:tr w:rsidR="00916AC2" w:rsidRPr="00FA5D23" w14:paraId="05821D4D" w14:textId="77777777" w:rsidTr="00AD731D">
        <w:trPr>
          <w:trHeight w:val="320"/>
        </w:trPr>
        <w:tc>
          <w:tcPr>
            <w:tcW w:w="3595" w:type="dxa"/>
            <w:shd w:val="clear" w:color="auto" w:fill="auto"/>
            <w:noWrap/>
            <w:vAlign w:val="bottom"/>
            <w:hideMark/>
          </w:tcPr>
          <w:p w14:paraId="28D20A4E" w14:textId="2B40D44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C5 carnitine</w:t>
            </w:r>
          </w:p>
        </w:tc>
        <w:tc>
          <w:tcPr>
            <w:tcW w:w="1350" w:type="dxa"/>
            <w:shd w:val="clear" w:color="auto" w:fill="auto"/>
            <w:noWrap/>
            <w:hideMark/>
          </w:tcPr>
          <w:p w14:paraId="01EF1723" w14:textId="493AD66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4C575163" w14:textId="2DA00F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4CDA1B3B" w14:textId="5CD629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0.595</w:t>
            </w:r>
          </w:p>
        </w:tc>
        <w:tc>
          <w:tcPr>
            <w:tcW w:w="1339" w:type="dxa"/>
            <w:shd w:val="clear" w:color="auto" w:fill="auto"/>
            <w:noWrap/>
            <w:hideMark/>
          </w:tcPr>
          <w:p w14:paraId="5A0F3860" w14:textId="51D512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11" w:type="dxa"/>
            <w:shd w:val="clear" w:color="auto" w:fill="auto"/>
            <w:noWrap/>
            <w:hideMark/>
          </w:tcPr>
          <w:p w14:paraId="14F2B0F7" w14:textId="5763FE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3D7BB166" w14:textId="40A6D5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0.080</w:t>
            </w:r>
          </w:p>
        </w:tc>
        <w:tc>
          <w:tcPr>
            <w:tcW w:w="1350" w:type="dxa"/>
            <w:shd w:val="clear" w:color="auto" w:fill="auto"/>
            <w:noWrap/>
            <w:hideMark/>
          </w:tcPr>
          <w:p w14:paraId="11208E27" w14:textId="2BE0CC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28FA3859" w14:textId="5A9971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2250816E" w14:textId="2228C6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2BB736E8" w14:textId="77777777" w:rsidTr="00AD731D">
        <w:trPr>
          <w:trHeight w:val="320"/>
        </w:trPr>
        <w:tc>
          <w:tcPr>
            <w:tcW w:w="3595" w:type="dxa"/>
            <w:shd w:val="clear" w:color="auto" w:fill="auto"/>
            <w:noWrap/>
            <w:vAlign w:val="bottom"/>
            <w:hideMark/>
          </w:tcPr>
          <w:p w14:paraId="6BAAB942" w14:textId="668A0DB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C5 DC carnitine</w:t>
            </w:r>
          </w:p>
        </w:tc>
        <w:tc>
          <w:tcPr>
            <w:tcW w:w="1350" w:type="dxa"/>
            <w:shd w:val="clear" w:color="auto" w:fill="auto"/>
            <w:noWrap/>
            <w:hideMark/>
          </w:tcPr>
          <w:p w14:paraId="5A715A92" w14:textId="6947B1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900" w:type="dxa"/>
            <w:shd w:val="clear" w:color="auto" w:fill="auto"/>
            <w:noWrap/>
            <w:hideMark/>
          </w:tcPr>
          <w:p w14:paraId="49AC8215" w14:textId="1D7690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A0740CF" w14:textId="147D5B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0.915</w:t>
            </w:r>
          </w:p>
        </w:tc>
        <w:tc>
          <w:tcPr>
            <w:tcW w:w="1339" w:type="dxa"/>
            <w:shd w:val="clear" w:color="auto" w:fill="auto"/>
            <w:noWrap/>
            <w:hideMark/>
          </w:tcPr>
          <w:p w14:paraId="5CEC0AD4" w14:textId="7B9F7D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911" w:type="dxa"/>
            <w:shd w:val="clear" w:color="auto" w:fill="auto"/>
            <w:noWrap/>
            <w:hideMark/>
          </w:tcPr>
          <w:p w14:paraId="66685E39" w14:textId="634101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CF3B089" w14:textId="4219DF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0.757</w:t>
            </w:r>
          </w:p>
        </w:tc>
        <w:tc>
          <w:tcPr>
            <w:tcW w:w="1350" w:type="dxa"/>
            <w:shd w:val="clear" w:color="auto" w:fill="auto"/>
            <w:noWrap/>
            <w:hideMark/>
          </w:tcPr>
          <w:p w14:paraId="47F14713" w14:textId="4EF74D4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0.059</w:t>
            </w:r>
          </w:p>
        </w:tc>
        <w:tc>
          <w:tcPr>
            <w:tcW w:w="900" w:type="dxa"/>
            <w:shd w:val="clear" w:color="auto" w:fill="auto"/>
            <w:noWrap/>
            <w:hideMark/>
          </w:tcPr>
          <w:p w14:paraId="0E408A2F" w14:textId="204A12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5D01DE3A" w14:textId="304522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0.339</w:t>
            </w:r>
          </w:p>
        </w:tc>
      </w:tr>
      <w:tr w:rsidR="00916AC2" w:rsidRPr="00FA5D23" w14:paraId="75290DC7" w14:textId="77777777" w:rsidTr="00AD731D">
        <w:trPr>
          <w:trHeight w:val="320"/>
        </w:trPr>
        <w:tc>
          <w:tcPr>
            <w:tcW w:w="3595" w:type="dxa"/>
            <w:shd w:val="clear" w:color="auto" w:fill="auto"/>
            <w:noWrap/>
            <w:vAlign w:val="bottom"/>
            <w:hideMark/>
          </w:tcPr>
          <w:p w14:paraId="2EC221F9" w14:textId="526D719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C5:1 carnitine</w:t>
            </w:r>
          </w:p>
        </w:tc>
        <w:tc>
          <w:tcPr>
            <w:tcW w:w="1350" w:type="dxa"/>
            <w:shd w:val="clear" w:color="auto" w:fill="auto"/>
            <w:noWrap/>
            <w:hideMark/>
          </w:tcPr>
          <w:p w14:paraId="6532413A" w14:textId="6A92AD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0.104</w:t>
            </w:r>
          </w:p>
        </w:tc>
        <w:tc>
          <w:tcPr>
            <w:tcW w:w="900" w:type="dxa"/>
            <w:shd w:val="clear" w:color="auto" w:fill="auto"/>
            <w:noWrap/>
            <w:hideMark/>
          </w:tcPr>
          <w:p w14:paraId="53FD2B5B" w14:textId="6B046D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2752CD5" w14:textId="244903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39" w:type="dxa"/>
            <w:shd w:val="clear" w:color="auto" w:fill="auto"/>
            <w:noWrap/>
            <w:hideMark/>
          </w:tcPr>
          <w:p w14:paraId="49E7C0DD" w14:textId="073FE5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c>
          <w:tcPr>
            <w:tcW w:w="911" w:type="dxa"/>
            <w:shd w:val="clear" w:color="auto" w:fill="auto"/>
            <w:noWrap/>
            <w:hideMark/>
          </w:tcPr>
          <w:p w14:paraId="5ADEC1CA" w14:textId="08B0C5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EBD5300" w14:textId="1D8E7E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0.046</w:t>
            </w:r>
          </w:p>
        </w:tc>
        <w:tc>
          <w:tcPr>
            <w:tcW w:w="1350" w:type="dxa"/>
            <w:shd w:val="clear" w:color="auto" w:fill="auto"/>
            <w:noWrap/>
            <w:hideMark/>
          </w:tcPr>
          <w:p w14:paraId="46AD2868" w14:textId="4231E3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0.151</w:t>
            </w:r>
          </w:p>
        </w:tc>
        <w:tc>
          <w:tcPr>
            <w:tcW w:w="900" w:type="dxa"/>
            <w:shd w:val="clear" w:color="auto" w:fill="auto"/>
            <w:noWrap/>
            <w:hideMark/>
          </w:tcPr>
          <w:p w14:paraId="7BF40554" w14:textId="5F8EDD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5B7D68C4" w14:textId="4E1033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6294DD91" w14:textId="77777777" w:rsidTr="00AD731D">
        <w:trPr>
          <w:trHeight w:val="320"/>
        </w:trPr>
        <w:tc>
          <w:tcPr>
            <w:tcW w:w="3595" w:type="dxa"/>
            <w:shd w:val="clear" w:color="auto" w:fill="auto"/>
            <w:noWrap/>
            <w:vAlign w:val="bottom"/>
            <w:hideMark/>
          </w:tcPr>
          <w:p w14:paraId="43027EAF" w14:textId="7A236AE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C6 carnitine</w:t>
            </w:r>
          </w:p>
        </w:tc>
        <w:tc>
          <w:tcPr>
            <w:tcW w:w="1350" w:type="dxa"/>
            <w:shd w:val="clear" w:color="auto" w:fill="auto"/>
            <w:noWrap/>
            <w:hideMark/>
          </w:tcPr>
          <w:p w14:paraId="05786E49" w14:textId="680151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-0.107</w:t>
            </w:r>
          </w:p>
        </w:tc>
        <w:tc>
          <w:tcPr>
            <w:tcW w:w="900" w:type="dxa"/>
            <w:shd w:val="clear" w:color="auto" w:fill="auto"/>
            <w:noWrap/>
            <w:hideMark/>
          </w:tcPr>
          <w:p w14:paraId="782BAC93" w14:textId="5EE308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E887D3C" w14:textId="657B5D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39" w:type="dxa"/>
            <w:shd w:val="clear" w:color="auto" w:fill="auto"/>
            <w:noWrap/>
            <w:hideMark/>
          </w:tcPr>
          <w:p w14:paraId="36CC3B48" w14:textId="3E9A0D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-0.131</w:t>
            </w:r>
          </w:p>
        </w:tc>
        <w:tc>
          <w:tcPr>
            <w:tcW w:w="911" w:type="dxa"/>
            <w:shd w:val="clear" w:color="auto" w:fill="auto"/>
            <w:noWrap/>
            <w:hideMark/>
          </w:tcPr>
          <w:p w14:paraId="540B1731" w14:textId="7305B7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8858B11" w14:textId="065DFC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4C4071EA" w14:textId="67BF123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-0.150</w:t>
            </w:r>
          </w:p>
        </w:tc>
        <w:tc>
          <w:tcPr>
            <w:tcW w:w="900" w:type="dxa"/>
            <w:shd w:val="clear" w:color="auto" w:fill="auto"/>
            <w:noWrap/>
            <w:hideMark/>
          </w:tcPr>
          <w:p w14:paraId="5F5EFBBE" w14:textId="67D0690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59EC8AC7" w14:textId="5F52A9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71110EAC" w14:textId="77777777" w:rsidTr="00AD731D">
        <w:trPr>
          <w:trHeight w:val="320"/>
        </w:trPr>
        <w:tc>
          <w:tcPr>
            <w:tcW w:w="3595" w:type="dxa"/>
            <w:shd w:val="clear" w:color="auto" w:fill="auto"/>
            <w:noWrap/>
            <w:vAlign w:val="bottom"/>
            <w:hideMark/>
          </w:tcPr>
          <w:p w14:paraId="0404E563" w14:textId="59F32C0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C7 carnitine</w:t>
            </w:r>
          </w:p>
        </w:tc>
        <w:tc>
          <w:tcPr>
            <w:tcW w:w="1350" w:type="dxa"/>
            <w:shd w:val="clear" w:color="auto" w:fill="auto"/>
            <w:noWrap/>
            <w:hideMark/>
          </w:tcPr>
          <w:p w14:paraId="67E59935" w14:textId="54AE66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-0.195</w:t>
            </w:r>
          </w:p>
        </w:tc>
        <w:tc>
          <w:tcPr>
            <w:tcW w:w="900" w:type="dxa"/>
            <w:shd w:val="clear" w:color="auto" w:fill="auto"/>
            <w:noWrap/>
            <w:hideMark/>
          </w:tcPr>
          <w:p w14:paraId="6E336962" w14:textId="0AB7D5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55EBA5B" w14:textId="11CE63D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1DEE9408" w14:textId="39F22D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-0.230</w:t>
            </w:r>
          </w:p>
        </w:tc>
        <w:tc>
          <w:tcPr>
            <w:tcW w:w="911" w:type="dxa"/>
            <w:shd w:val="clear" w:color="auto" w:fill="auto"/>
            <w:noWrap/>
            <w:hideMark/>
          </w:tcPr>
          <w:p w14:paraId="64B1AC7A" w14:textId="7395B1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F32BFA8" w14:textId="2F7B7B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2AC1FB30" w14:textId="3CDCA4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c>
          <w:tcPr>
            <w:tcW w:w="900" w:type="dxa"/>
            <w:shd w:val="clear" w:color="auto" w:fill="auto"/>
            <w:noWrap/>
            <w:hideMark/>
          </w:tcPr>
          <w:p w14:paraId="6ECE3002" w14:textId="5F8B55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714B92E" w14:textId="42AFAF2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r>
      <w:tr w:rsidR="00916AC2" w:rsidRPr="00FA5D23" w14:paraId="3D151226" w14:textId="77777777" w:rsidTr="00AD731D">
        <w:trPr>
          <w:trHeight w:val="320"/>
        </w:trPr>
        <w:tc>
          <w:tcPr>
            <w:tcW w:w="3595" w:type="dxa"/>
            <w:shd w:val="clear" w:color="auto" w:fill="auto"/>
            <w:noWrap/>
            <w:vAlign w:val="bottom"/>
            <w:hideMark/>
          </w:tcPr>
          <w:p w14:paraId="366CCB28" w14:textId="15801F3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C8 carnitine</w:t>
            </w:r>
          </w:p>
        </w:tc>
        <w:tc>
          <w:tcPr>
            <w:tcW w:w="1350" w:type="dxa"/>
            <w:shd w:val="clear" w:color="auto" w:fill="auto"/>
            <w:noWrap/>
            <w:hideMark/>
          </w:tcPr>
          <w:p w14:paraId="3E46BE3E" w14:textId="5E326C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-0.085</w:t>
            </w:r>
          </w:p>
        </w:tc>
        <w:tc>
          <w:tcPr>
            <w:tcW w:w="900" w:type="dxa"/>
            <w:shd w:val="clear" w:color="auto" w:fill="auto"/>
            <w:noWrap/>
            <w:hideMark/>
          </w:tcPr>
          <w:p w14:paraId="3AFD3335" w14:textId="6EEACD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EA24B34" w14:textId="42372BA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1339" w:type="dxa"/>
            <w:shd w:val="clear" w:color="auto" w:fill="auto"/>
            <w:noWrap/>
            <w:hideMark/>
          </w:tcPr>
          <w:p w14:paraId="1F139659" w14:textId="676B6A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-0.109</w:t>
            </w:r>
          </w:p>
        </w:tc>
        <w:tc>
          <w:tcPr>
            <w:tcW w:w="911" w:type="dxa"/>
            <w:shd w:val="clear" w:color="auto" w:fill="auto"/>
            <w:noWrap/>
            <w:hideMark/>
          </w:tcPr>
          <w:p w14:paraId="4D7B89D5" w14:textId="6C5B33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7637E62" w14:textId="36A07AA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50EFC21D" w14:textId="7E6D88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18F6BFA2" w14:textId="738EAE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4D226F4F" w14:textId="1141E1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0.137</w:t>
            </w:r>
          </w:p>
        </w:tc>
      </w:tr>
      <w:tr w:rsidR="00916AC2" w:rsidRPr="00FA5D23" w14:paraId="42F9E5C2" w14:textId="77777777" w:rsidTr="00AD731D">
        <w:trPr>
          <w:trHeight w:val="320"/>
        </w:trPr>
        <w:tc>
          <w:tcPr>
            <w:tcW w:w="3595" w:type="dxa"/>
            <w:shd w:val="clear" w:color="auto" w:fill="auto"/>
            <w:noWrap/>
            <w:vAlign w:val="bottom"/>
            <w:hideMark/>
          </w:tcPr>
          <w:p w14:paraId="6C661D95" w14:textId="294C30C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C9 carnitine</w:t>
            </w:r>
          </w:p>
        </w:tc>
        <w:tc>
          <w:tcPr>
            <w:tcW w:w="1350" w:type="dxa"/>
            <w:shd w:val="clear" w:color="auto" w:fill="auto"/>
            <w:noWrap/>
            <w:hideMark/>
          </w:tcPr>
          <w:p w14:paraId="701A8A84" w14:textId="26D367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-0.049</w:t>
            </w:r>
          </w:p>
        </w:tc>
        <w:tc>
          <w:tcPr>
            <w:tcW w:w="900" w:type="dxa"/>
            <w:shd w:val="clear" w:color="auto" w:fill="auto"/>
            <w:noWrap/>
            <w:hideMark/>
          </w:tcPr>
          <w:p w14:paraId="4540DED7" w14:textId="04C86D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4B1C5BB" w14:textId="4F83B3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0.214</w:t>
            </w:r>
          </w:p>
        </w:tc>
        <w:tc>
          <w:tcPr>
            <w:tcW w:w="1339" w:type="dxa"/>
            <w:shd w:val="clear" w:color="auto" w:fill="auto"/>
            <w:noWrap/>
            <w:hideMark/>
          </w:tcPr>
          <w:p w14:paraId="4148A52A" w14:textId="224AD71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911" w:type="dxa"/>
            <w:shd w:val="clear" w:color="auto" w:fill="auto"/>
            <w:noWrap/>
            <w:hideMark/>
          </w:tcPr>
          <w:p w14:paraId="1AF50EE8" w14:textId="43D06C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6499B2B" w14:textId="7EB801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1350" w:type="dxa"/>
            <w:shd w:val="clear" w:color="auto" w:fill="auto"/>
            <w:noWrap/>
            <w:hideMark/>
          </w:tcPr>
          <w:p w14:paraId="0620AF36" w14:textId="2F667E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2EEE51BB" w14:textId="6D3307E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07C245BC" w14:textId="221831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0.753</w:t>
            </w:r>
          </w:p>
        </w:tc>
      </w:tr>
      <w:tr w:rsidR="00916AC2" w:rsidRPr="00FA5D23" w14:paraId="5D5C3A19" w14:textId="77777777" w:rsidTr="00AD731D">
        <w:trPr>
          <w:trHeight w:val="320"/>
        </w:trPr>
        <w:tc>
          <w:tcPr>
            <w:tcW w:w="3595" w:type="dxa"/>
            <w:shd w:val="clear" w:color="auto" w:fill="auto"/>
            <w:noWrap/>
            <w:vAlign w:val="bottom"/>
            <w:hideMark/>
          </w:tcPr>
          <w:p w14:paraId="07F0209E" w14:textId="482BFFE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carnitine</w:t>
            </w:r>
          </w:p>
        </w:tc>
        <w:tc>
          <w:tcPr>
            <w:tcW w:w="1350" w:type="dxa"/>
            <w:shd w:val="clear" w:color="auto" w:fill="auto"/>
            <w:noWrap/>
            <w:hideMark/>
          </w:tcPr>
          <w:p w14:paraId="456CD910" w14:textId="77EF21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00" w:type="dxa"/>
            <w:shd w:val="clear" w:color="auto" w:fill="auto"/>
            <w:noWrap/>
            <w:hideMark/>
          </w:tcPr>
          <w:p w14:paraId="7BD014DF" w14:textId="44F5083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8BDBBF3" w14:textId="721B30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0.477</w:t>
            </w:r>
          </w:p>
        </w:tc>
        <w:tc>
          <w:tcPr>
            <w:tcW w:w="1339" w:type="dxa"/>
            <w:shd w:val="clear" w:color="auto" w:fill="auto"/>
            <w:noWrap/>
            <w:hideMark/>
          </w:tcPr>
          <w:p w14:paraId="07713A6D" w14:textId="6637A8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11" w:type="dxa"/>
            <w:shd w:val="clear" w:color="auto" w:fill="auto"/>
            <w:noWrap/>
            <w:hideMark/>
          </w:tcPr>
          <w:p w14:paraId="1DDB2498" w14:textId="324CEB0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B1796CD" w14:textId="0F2C16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0.879</w:t>
            </w:r>
          </w:p>
        </w:tc>
        <w:tc>
          <w:tcPr>
            <w:tcW w:w="1350" w:type="dxa"/>
            <w:shd w:val="clear" w:color="auto" w:fill="auto"/>
            <w:noWrap/>
            <w:hideMark/>
          </w:tcPr>
          <w:p w14:paraId="532FD38D" w14:textId="5DDE76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900" w:type="dxa"/>
            <w:shd w:val="clear" w:color="auto" w:fill="auto"/>
            <w:noWrap/>
            <w:hideMark/>
          </w:tcPr>
          <w:p w14:paraId="6CD3ACC7" w14:textId="4821C70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0F9835FF" w14:textId="766C58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0.650</w:t>
            </w:r>
          </w:p>
        </w:tc>
      </w:tr>
      <w:tr w:rsidR="00916AC2" w:rsidRPr="00FA5D23" w14:paraId="34D3D9ED" w14:textId="77777777" w:rsidTr="00AD731D">
        <w:trPr>
          <w:trHeight w:val="320"/>
        </w:trPr>
        <w:tc>
          <w:tcPr>
            <w:tcW w:w="3595" w:type="dxa"/>
            <w:shd w:val="clear" w:color="auto" w:fill="auto"/>
            <w:noWrap/>
            <w:vAlign w:val="bottom"/>
            <w:hideMark/>
          </w:tcPr>
          <w:p w14:paraId="362DAF58" w14:textId="40A9943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choline</w:t>
            </w:r>
          </w:p>
        </w:tc>
        <w:tc>
          <w:tcPr>
            <w:tcW w:w="1350" w:type="dxa"/>
            <w:shd w:val="clear" w:color="auto" w:fill="auto"/>
            <w:noWrap/>
            <w:hideMark/>
          </w:tcPr>
          <w:p w14:paraId="35F37024" w14:textId="409703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900" w:type="dxa"/>
            <w:shd w:val="clear" w:color="auto" w:fill="auto"/>
            <w:noWrap/>
            <w:hideMark/>
          </w:tcPr>
          <w:p w14:paraId="5721ECF8" w14:textId="5C63DA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B8CC268" w14:textId="619066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0.632</w:t>
            </w:r>
          </w:p>
        </w:tc>
        <w:tc>
          <w:tcPr>
            <w:tcW w:w="1339" w:type="dxa"/>
            <w:shd w:val="clear" w:color="auto" w:fill="auto"/>
            <w:noWrap/>
            <w:hideMark/>
          </w:tcPr>
          <w:p w14:paraId="2797ACBD" w14:textId="134409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11" w:type="dxa"/>
            <w:shd w:val="clear" w:color="auto" w:fill="auto"/>
            <w:noWrap/>
            <w:hideMark/>
          </w:tcPr>
          <w:p w14:paraId="00CA9CF7" w14:textId="01E740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77F45C16" w14:textId="199B89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1350" w:type="dxa"/>
            <w:shd w:val="clear" w:color="auto" w:fill="auto"/>
            <w:noWrap/>
            <w:hideMark/>
          </w:tcPr>
          <w:p w14:paraId="2AD8B0D6" w14:textId="77C84F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900" w:type="dxa"/>
            <w:shd w:val="clear" w:color="auto" w:fill="auto"/>
            <w:noWrap/>
            <w:hideMark/>
          </w:tcPr>
          <w:p w14:paraId="5604DE47" w14:textId="49F8B9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90" w:type="dxa"/>
            <w:shd w:val="clear" w:color="auto" w:fill="auto"/>
            <w:noWrap/>
            <w:hideMark/>
          </w:tcPr>
          <w:p w14:paraId="13D03026" w14:textId="1081C7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r>
      <w:tr w:rsidR="00916AC2" w:rsidRPr="00FA5D23" w14:paraId="2AF2888F" w14:textId="77777777" w:rsidTr="00AD731D">
        <w:trPr>
          <w:trHeight w:val="320"/>
        </w:trPr>
        <w:tc>
          <w:tcPr>
            <w:tcW w:w="3595" w:type="dxa"/>
            <w:shd w:val="clear" w:color="auto" w:fill="auto"/>
            <w:noWrap/>
            <w:vAlign w:val="bottom"/>
            <w:hideMark/>
          </w:tcPr>
          <w:p w14:paraId="3E5C34CF" w14:textId="182DBC8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cinnamoylglycine</w:t>
            </w:r>
          </w:p>
        </w:tc>
        <w:tc>
          <w:tcPr>
            <w:tcW w:w="1350" w:type="dxa"/>
            <w:shd w:val="clear" w:color="auto" w:fill="auto"/>
            <w:noWrap/>
            <w:hideMark/>
          </w:tcPr>
          <w:p w14:paraId="1DD33C9B" w14:textId="1CF7A53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0.188</w:t>
            </w:r>
          </w:p>
        </w:tc>
        <w:tc>
          <w:tcPr>
            <w:tcW w:w="900" w:type="dxa"/>
            <w:shd w:val="clear" w:color="auto" w:fill="auto"/>
            <w:noWrap/>
            <w:hideMark/>
          </w:tcPr>
          <w:p w14:paraId="4BC8B9A2" w14:textId="54EB32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E8665F3" w14:textId="024326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1BB7742B" w14:textId="2E0638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0.184</w:t>
            </w:r>
          </w:p>
        </w:tc>
        <w:tc>
          <w:tcPr>
            <w:tcW w:w="911" w:type="dxa"/>
            <w:shd w:val="clear" w:color="auto" w:fill="auto"/>
            <w:noWrap/>
            <w:hideMark/>
          </w:tcPr>
          <w:p w14:paraId="67F04CC4" w14:textId="204D14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8BDEF6C" w14:textId="224B83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7011AB6F" w14:textId="55A141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0.182</w:t>
            </w:r>
          </w:p>
        </w:tc>
        <w:tc>
          <w:tcPr>
            <w:tcW w:w="900" w:type="dxa"/>
            <w:shd w:val="clear" w:color="auto" w:fill="auto"/>
            <w:noWrap/>
            <w:hideMark/>
          </w:tcPr>
          <w:p w14:paraId="70EAAD25" w14:textId="3454608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76014CF7" w14:textId="7E50B9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3A20F8F3" w14:textId="77777777" w:rsidTr="00AD731D">
        <w:trPr>
          <w:trHeight w:val="320"/>
        </w:trPr>
        <w:tc>
          <w:tcPr>
            <w:tcW w:w="3595" w:type="dxa"/>
            <w:shd w:val="clear" w:color="auto" w:fill="auto"/>
            <w:noWrap/>
            <w:vAlign w:val="bottom"/>
            <w:hideMark/>
          </w:tcPr>
          <w:p w14:paraId="356D8DEC" w14:textId="39E068B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citrulline</w:t>
            </w:r>
          </w:p>
        </w:tc>
        <w:tc>
          <w:tcPr>
            <w:tcW w:w="1350" w:type="dxa"/>
            <w:shd w:val="clear" w:color="auto" w:fill="auto"/>
            <w:noWrap/>
            <w:hideMark/>
          </w:tcPr>
          <w:p w14:paraId="7ADED5D3" w14:textId="230952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00" w:type="dxa"/>
            <w:shd w:val="clear" w:color="auto" w:fill="auto"/>
            <w:noWrap/>
            <w:hideMark/>
          </w:tcPr>
          <w:p w14:paraId="51BDE94D" w14:textId="0E9BC7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DAC0D4E" w14:textId="79D265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0.274</w:t>
            </w:r>
          </w:p>
        </w:tc>
        <w:tc>
          <w:tcPr>
            <w:tcW w:w="1339" w:type="dxa"/>
            <w:shd w:val="clear" w:color="auto" w:fill="auto"/>
            <w:noWrap/>
            <w:hideMark/>
          </w:tcPr>
          <w:p w14:paraId="5D927E6E" w14:textId="51F5E96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11" w:type="dxa"/>
            <w:shd w:val="clear" w:color="auto" w:fill="auto"/>
            <w:noWrap/>
            <w:hideMark/>
          </w:tcPr>
          <w:p w14:paraId="58093A12" w14:textId="71AEBD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505A4E5" w14:textId="20AC02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1350" w:type="dxa"/>
            <w:shd w:val="clear" w:color="auto" w:fill="auto"/>
            <w:noWrap/>
            <w:hideMark/>
          </w:tcPr>
          <w:p w14:paraId="30361DC1" w14:textId="152245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0.049</w:t>
            </w:r>
          </w:p>
        </w:tc>
        <w:tc>
          <w:tcPr>
            <w:tcW w:w="900" w:type="dxa"/>
            <w:shd w:val="clear" w:color="auto" w:fill="auto"/>
            <w:noWrap/>
            <w:hideMark/>
          </w:tcPr>
          <w:p w14:paraId="272047C3" w14:textId="72A73C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1C6DC4BB" w14:textId="2041D7C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0.409</w:t>
            </w:r>
          </w:p>
        </w:tc>
      </w:tr>
      <w:tr w:rsidR="00916AC2" w:rsidRPr="00FA5D23" w14:paraId="54B06BEA" w14:textId="77777777" w:rsidTr="00AD731D">
        <w:trPr>
          <w:trHeight w:val="320"/>
        </w:trPr>
        <w:tc>
          <w:tcPr>
            <w:tcW w:w="3595" w:type="dxa"/>
            <w:shd w:val="clear" w:color="auto" w:fill="auto"/>
            <w:noWrap/>
            <w:vAlign w:val="bottom"/>
            <w:hideMark/>
          </w:tcPr>
          <w:p w14:paraId="1DFB52E7" w14:textId="0E4657F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cortisol</w:t>
            </w:r>
          </w:p>
        </w:tc>
        <w:tc>
          <w:tcPr>
            <w:tcW w:w="1350" w:type="dxa"/>
            <w:shd w:val="clear" w:color="auto" w:fill="auto"/>
            <w:noWrap/>
            <w:hideMark/>
          </w:tcPr>
          <w:p w14:paraId="70131ACD" w14:textId="381CD60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900" w:type="dxa"/>
            <w:shd w:val="clear" w:color="auto" w:fill="auto"/>
            <w:noWrap/>
            <w:hideMark/>
          </w:tcPr>
          <w:p w14:paraId="27F81F4A" w14:textId="670F6A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4D51440" w14:textId="09804C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0.989</w:t>
            </w:r>
          </w:p>
        </w:tc>
        <w:tc>
          <w:tcPr>
            <w:tcW w:w="1339" w:type="dxa"/>
            <w:shd w:val="clear" w:color="auto" w:fill="auto"/>
            <w:noWrap/>
            <w:hideMark/>
          </w:tcPr>
          <w:p w14:paraId="727E7489" w14:textId="69CFB0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11" w:type="dxa"/>
            <w:shd w:val="clear" w:color="auto" w:fill="auto"/>
            <w:noWrap/>
            <w:hideMark/>
          </w:tcPr>
          <w:p w14:paraId="78498EF9" w14:textId="1E577A7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8FED32E" w14:textId="67C36A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0.723</w:t>
            </w:r>
          </w:p>
        </w:tc>
        <w:tc>
          <w:tcPr>
            <w:tcW w:w="1350" w:type="dxa"/>
            <w:shd w:val="clear" w:color="auto" w:fill="auto"/>
            <w:noWrap/>
            <w:hideMark/>
          </w:tcPr>
          <w:p w14:paraId="00CE31F0" w14:textId="2B575B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00" w:type="dxa"/>
            <w:shd w:val="clear" w:color="auto" w:fill="auto"/>
            <w:noWrap/>
            <w:hideMark/>
          </w:tcPr>
          <w:p w14:paraId="015E7F29" w14:textId="6EE0A4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2140F980" w14:textId="3767F3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0.631</w:t>
            </w:r>
          </w:p>
        </w:tc>
      </w:tr>
      <w:tr w:rsidR="00916AC2" w:rsidRPr="00FA5D23" w14:paraId="2C7AB8B0" w14:textId="77777777" w:rsidTr="00AD731D">
        <w:trPr>
          <w:trHeight w:val="320"/>
        </w:trPr>
        <w:tc>
          <w:tcPr>
            <w:tcW w:w="3595" w:type="dxa"/>
            <w:shd w:val="clear" w:color="auto" w:fill="auto"/>
            <w:noWrap/>
            <w:vAlign w:val="bottom"/>
            <w:hideMark/>
          </w:tcPr>
          <w:p w14:paraId="0F28DB59" w14:textId="242E050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cortisone</w:t>
            </w:r>
          </w:p>
        </w:tc>
        <w:tc>
          <w:tcPr>
            <w:tcW w:w="1350" w:type="dxa"/>
            <w:shd w:val="clear" w:color="auto" w:fill="auto"/>
            <w:noWrap/>
            <w:hideMark/>
          </w:tcPr>
          <w:p w14:paraId="36D2009F" w14:textId="7389FA0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0.055</w:t>
            </w:r>
          </w:p>
        </w:tc>
        <w:tc>
          <w:tcPr>
            <w:tcW w:w="900" w:type="dxa"/>
            <w:shd w:val="clear" w:color="auto" w:fill="auto"/>
            <w:noWrap/>
            <w:hideMark/>
          </w:tcPr>
          <w:p w14:paraId="316EA13E" w14:textId="422F6CB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C2C8AF5" w14:textId="2BF807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0.145</w:t>
            </w:r>
          </w:p>
        </w:tc>
        <w:tc>
          <w:tcPr>
            <w:tcW w:w="1339" w:type="dxa"/>
            <w:shd w:val="clear" w:color="auto" w:fill="auto"/>
            <w:noWrap/>
            <w:hideMark/>
          </w:tcPr>
          <w:p w14:paraId="383B552F" w14:textId="73184D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11" w:type="dxa"/>
            <w:shd w:val="clear" w:color="auto" w:fill="auto"/>
            <w:noWrap/>
            <w:hideMark/>
          </w:tcPr>
          <w:p w14:paraId="573FCF47" w14:textId="5AEEEE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5FFC384" w14:textId="1B49A9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1350" w:type="dxa"/>
            <w:shd w:val="clear" w:color="auto" w:fill="auto"/>
            <w:noWrap/>
            <w:hideMark/>
          </w:tcPr>
          <w:p w14:paraId="41BB91D0" w14:textId="25BBB1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900" w:type="dxa"/>
            <w:shd w:val="clear" w:color="auto" w:fill="auto"/>
            <w:noWrap/>
            <w:hideMark/>
          </w:tcPr>
          <w:p w14:paraId="53D5B94B" w14:textId="5AEDD6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49325F31" w14:textId="288DAC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0.150</w:t>
            </w:r>
          </w:p>
        </w:tc>
      </w:tr>
      <w:tr w:rsidR="00916AC2" w:rsidRPr="00FA5D23" w14:paraId="7F2E8D22" w14:textId="77777777" w:rsidTr="00AD731D">
        <w:trPr>
          <w:trHeight w:val="320"/>
        </w:trPr>
        <w:tc>
          <w:tcPr>
            <w:tcW w:w="3595" w:type="dxa"/>
            <w:shd w:val="clear" w:color="auto" w:fill="auto"/>
            <w:noWrap/>
            <w:vAlign w:val="bottom"/>
            <w:hideMark/>
          </w:tcPr>
          <w:p w14:paraId="7B0C0243" w14:textId="01C091C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creatine</w:t>
            </w:r>
          </w:p>
        </w:tc>
        <w:tc>
          <w:tcPr>
            <w:tcW w:w="1350" w:type="dxa"/>
            <w:shd w:val="clear" w:color="auto" w:fill="auto"/>
            <w:noWrap/>
            <w:hideMark/>
          </w:tcPr>
          <w:p w14:paraId="46EE27AC" w14:textId="6D15612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900" w:type="dxa"/>
            <w:shd w:val="clear" w:color="auto" w:fill="auto"/>
            <w:noWrap/>
            <w:hideMark/>
          </w:tcPr>
          <w:p w14:paraId="3974C4E1" w14:textId="318E2C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4FB1CBF2" w14:textId="00D06B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0.715</w:t>
            </w:r>
          </w:p>
        </w:tc>
        <w:tc>
          <w:tcPr>
            <w:tcW w:w="1339" w:type="dxa"/>
            <w:shd w:val="clear" w:color="auto" w:fill="auto"/>
            <w:noWrap/>
            <w:hideMark/>
          </w:tcPr>
          <w:p w14:paraId="46E26AA2" w14:textId="46506D2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11" w:type="dxa"/>
            <w:shd w:val="clear" w:color="auto" w:fill="auto"/>
            <w:noWrap/>
            <w:hideMark/>
          </w:tcPr>
          <w:p w14:paraId="772199D9" w14:textId="434C85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F18013B" w14:textId="4DFA62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1350" w:type="dxa"/>
            <w:shd w:val="clear" w:color="auto" w:fill="auto"/>
            <w:noWrap/>
            <w:hideMark/>
          </w:tcPr>
          <w:p w14:paraId="0124B7E9" w14:textId="7B0F2C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-0.168</w:t>
            </w:r>
          </w:p>
        </w:tc>
        <w:tc>
          <w:tcPr>
            <w:tcW w:w="900" w:type="dxa"/>
            <w:shd w:val="clear" w:color="auto" w:fill="auto"/>
            <w:noWrap/>
            <w:hideMark/>
          </w:tcPr>
          <w:p w14:paraId="78B0294D" w14:textId="6B146A1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192D7001" w14:textId="383DC2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r>
      <w:tr w:rsidR="00916AC2" w:rsidRPr="00FA5D23" w14:paraId="556F988D" w14:textId="77777777" w:rsidTr="00AD731D">
        <w:trPr>
          <w:trHeight w:val="320"/>
        </w:trPr>
        <w:tc>
          <w:tcPr>
            <w:tcW w:w="3595" w:type="dxa"/>
            <w:shd w:val="clear" w:color="auto" w:fill="auto"/>
            <w:noWrap/>
            <w:vAlign w:val="bottom"/>
            <w:hideMark/>
          </w:tcPr>
          <w:p w14:paraId="37E94916" w14:textId="3F4CBB4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creatinine</w:t>
            </w:r>
          </w:p>
        </w:tc>
        <w:tc>
          <w:tcPr>
            <w:tcW w:w="1350" w:type="dxa"/>
            <w:shd w:val="clear" w:color="auto" w:fill="auto"/>
            <w:noWrap/>
            <w:hideMark/>
          </w:tcPr>
          <w:p w14:paraId="07F9956A" w14:textId="2018B6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0CE5C3BA" w14:textId="2FBD0C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65925D3B" w14:textId="6ADFAA1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0.666</w:t>
            </w:r>
          </w:p>
        </w:tc>
        <w:tc>
          <w:tcPr>
            <w:tcW w:w="1339" w:type="dxa"/>
            <w:shd w:val="clear" w:color="auto" w:fill="auto"/>
            <w:noWrap/>
            <w:hideMark/>
          </w:tcPr>
          <w:p w14:paraId="6F97DA65" w14:textId="23E34B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11" w:type="dxa"/>
            <w:shd w:val="clear" w:color="auto" w:fill="auto"/>
            <w:noWrap/>
            <w:hideMark/>
          </w:tcPr>
          <w:p w14:paraId="2FA2411D" w14:textId="007486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7EA8C914" w14:textId="19C5D17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0.585</w:t>
            </w:r>
          </w:p>
        </w:tc>
        <w:tc>
          <w:tcPr>
            <w:tcW w:w="1350" w:type="dxa"/>
            <w:shd w:val="clear" w:color="auto" w:fill="auto"/>
            <w:noWrap/>
            <w:hideMark/>
          </w:tcPr>
          <w:p w14:paraId="3F5B64DC" w14:textId="5E46FC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0.108</w:t>
            </w:r>
          </w:p>
        </w:tc>
        <w:tc>
          <w:tcPr>
            <w:tcW w:w="900" w:type="dxa"/>
            <w:shd w:val="clear" w:color="auto" w:fill="auto"/>
            <w:noWrap/>
            <w:hideMark/>
          </w:tcPr>
          <w:p w14:paraId="30391D25" w14:textId="55DA82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1A1FEA63" w14:textId="5BFCD3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r>
      <w:tr w:rsidR="00916AC2" w:rsidRPr="00FA5D23" w14:paraId="2FAA3325" w14:textId="77777777" w:rsidTr="00AD731D">
        <w:trPr>
          <w:trHeight w:val="320"/>
        </w:trPr>
        <w:tc>
          <w:tcPr>
            <w:tcW w:w="3595" w:type="dxa"/>
            <w:shd w:val="clear" w:color="auto" w:fill="auto"/>
            <w:noWrap/>
            <w:vAlign w:val="bottom"/>
            <w:hideMark/>
          </w:tcPr>
          <w:p w14:paraId="353C4917" w14:textId="69D33A1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cyclohexylamine</w:t>
            </w:r>
          </w:p>
        </w:tc>
        <w:tc>
          <w:tcPr>
            <w:tcW w:w="1350" w:type="dxa"/>
            <w:shd w:val="clear" w:color="auto" w:fill="auto"/>
            <w:noWrap/>
            <w:hideMark/>
          </w:tcPr>
          <w:p w14:paraId="55BCC53E" w14:textId="1DD877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900" w:type="dxa"/>
            <w:shd w:val="clear" w:color="auto" w:fill="auto"/>
            <w:noWrap/>
            <w:hideMark/>
          </w:tcPr>
          <w:p w14:paraId="45E7D150" w14:textId="15003E4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955B237" w14:textId="798EFD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0.668</w:t>
            </w:r>
          </w:p>
        </w:tc>
        <w:tc>
          <w:tcPr>
            <w:tcW w:w="1339" w:type="dxa"/>
            <w:shd w:val="clear" w:color="auto" w:fill="auto"/>
            <w:noWrap/>
            <w:hideMark/>
          </w:tcPr>
          <w:p w14:paraId="1D44A435" w14:textId="0AFB20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-0.010</w:t>
            </w:r>
          </w:p>
        </w:tc>
        <w:tc>
          <w:tcPr>
            <w:tcW w:w="911" w:type="dxa"/>
            <w:shd w:val="clear" w:color="auto" w:fill="auto"/>
            <w:noWrap/>
            <w:hideMark/>
          </w:tcPr>
          <w:p w14:paraId="6D5C47F0" w14:textId="3A789A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840B55B" w14:textId="4D8529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0.856</w:t>
            </w:r>
          </w:p>
        </w:tc>
        <w:tc>
          <w:tcPr>
            <w:tcW w:w="1350" w:type="dxa"/>
            <w:shd w:val="clear" w:color="auto" w:fill="auto"/>
            <w:noWrap/>
            <w:hideMark/>
          </w:tcPr>
          <w:p w14:paraId="4BE32C56" w14:textId="47343C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00" w:type="dxa"/>
            <w:shd w:val="clear" w:color="auto" w:fill="auto"/>
            <w:noWrap/>
            <w:hideMark/>
          </w:tcPr>
          <w:p w14:paraId="6528B93B" w14:textId="25AB51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6656EC0A" w14:textId="4F9425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0.717</w:t>
            </w:r>
          </w:p>
        </w:tc>
      </w:tr>
      <w:tr w:rsidR="00916AC2" w:rsidRPr="00FA5D23" w14:paraId="72D94357" w14:textId="77777777" w:rsidTr="00AD731D">
        <w:trPr>
          <w:trHeight w:val="320"/>
        </w:trPr>
        <w:tc>
          <w:tcPr>
            <w:tcW w:w="3595" w:type="dxa"/>
            <w:shd w:val="clear" w:color="auto" w:fill="auto"/>
            <w:noWrap/>
            <w:vAlign w:val="bottom"/>
            <w:hideMark/>
          </w:tcPr>
          <w:p w14:paraId="2F78E16B" w14:textId="152D757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cystine</w:t>
            </w:r>
          </w:p>
        </w:tc>
        <w:tc>
          <w:tcPr>
            <w:tcW w:w="1350" w:type="dxa"/>
            <w:shd w:val="clear" w:color="auto" w:fill="auto"/>
            <w:noWrap/>
            <w:hideMark/>
          </w:tcPr>
          <w:p w14:paraId="350430FA" w14:textId="4BFE9D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00" w:type="dxa"/>
            <w:shd w:val="clear" w:color="auto" w:fill="auto"/>
            <w:noWrap/>
            <w:hideMark/>
          </w:tcPr>
          <w:p w14:paraId="7CD7AE60" w14:textId="103E53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7949849E" w14:textId="7BDF88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1339" w:type="dxa"/>
            <w:shd w:val="clear" w:color="auto" w:fill="auto"/>
            <w:noWrap/>
            <w:hideMark/>
          </w:tcPr>
          <w:p w14:paraId="31DAB296" w14:textId="5B1E9A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11" w:type="dxa"/>
            <w:shd w:val="clear" w:color="auto" w:fill="auto"/>
            <w:noWrap/>
            <w:hideMark/>
          </w:tcPr>
          <w:p w14:paraId="2E020201" w14:textId="551FCC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1E13AE37" w14:textId="63F0E8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0.619</w:t>
            </w:r>
          </w:p>
        </w:tc>
        <w:tc>
          <w:tcPr>
            <w:tcW w:w="1350" w:type="dxa"/>
            <w:shd w:val="clear" w:color="auto" w:fill="auto"/>
            <w:noWrap/>
            <w:hideMark/>
          </w:tcPr>
          <w:p w14:paraId="3A5683FC" w14:textId="220DC3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00" w:type="dxa"/>
            <w:shd w:val="clear" w:color="auto" w:fill="auto"/>
            <w:noWrap/>
            <w:hideMark/>
          </w:tcPr>
          <w:p w14:paraId="24122002" w14:textId="550855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6662AED0" w14:textId="46D7C8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0.441</w:t>
            </w:r>
          </w:p>
        </w:tc>
      </w:tr>
      <w:tr w:rsidR="00916AC2" w:rsidRPr="00FA5D23" w14:paraId="6EEADA11" w14:textId="77777777" w:rsidTr="00AD731D">
        <w:trPr>
          <w:trHeight w:val="320"/>
        </w:trPr>
        <w:tc>
          <w:tcPr>
            <w:tcW w:w="3595" w:type="dxa"/>
            <w:shd w:val="clear" w:color="auto" w:fill="auto"/>
            <w:noWrap/>
            <w:vAlign w:val="bottom"/>
            <w:hideMark/>
          </w:tcPr>
          <w:p w14:paraId="13F96262" w14:textId="7DD1124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cytosine</w:t>
            </w:r>
          </w:p>
        </w:tc>
        <w:tc>
          <w:tcPr>
            <w:tcW w:w="1350" w:type="dxa"/>
            <w:shd w:val="clear" w:color="auto" w:fill="auto"/>
            <w:noWrap/>
            <w:hideMark/>
          </w:tcPr>
          <w:p w14:paraId="39714B85" w14:textId="305D6F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00" w:type="dxa"/>
            <w:shd w:val="clear" w:color="auto" w:fill="auto"/>
            <w:noWrap/>
            <w:hideMark/>
          </w:tcPr>
          <w:p w14:paraId="4A6AF58C" w14:textId="6B63C7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45AD999" w14:textId="322BCB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1339" w:type="dxa"/>
            <w:shd w:val="clear" w:color="auto" w:fill="auto"/>
            <w:noWrap/>
            <w:hideMark/>
          </w:tcPr>
          <w:p w14:paraId="6B038A05" w14:textId="24A8D8B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11" w:type="dxa"/>
            <w:shd w:val="clear" w:color="auto" w:fill="auto"/>
            <w:noWrap/>
            <w:hideMark/>
          </w:tcPr>
          <w:p w14:paraId="01D2D6DC" w14:textId="748AE5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0895EE9" w14:textId="0CDE0A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1350" w:type="dxa"/>
            <w:shd w:val="clear" w:color="auto" w:fill="auto"/>
            <w:noWrap/>
            <w:hideMark/>
          </w:tcPr>
          <w:p w14:paraId="7826A53E" w14:textId="08C66B3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0.105</w:t>
            </w:r>
          </w:p>
        </w:tc>
        <w:tc>
          <w:tcPr>
            <w:tcW w:w="900" w:type="dxa"/>
            <w:shd w:val="clear" w:color="auto" w:fill="auto"/>
            <w:noWrap/>
            <w:hideMark/>
          </w:tcPr>
          <w:p w14:paraId="7D9E43E4" w14:textId="6AAF84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3B9F7225" w14:textId="4DBA0D6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r>
      <w:tr w:rsidR="00916AC2" w:rsidRPr="00FA5D23" w14:paraId="7BA118CB" w14:textId="77777777" w:rsidTr="00AD731D">
        <w:trPr>
          <w:trHeight w:val="320"/>
        </w:trPr>
        <w:tc>
          <w:tcPr>
            <w:tcW w:w="3595" w:type="dxa"/>
            <w:shd w:val="clear" w:color="auto" w:fill="auto"/>
            <w:noWrap/>
            <w:vAlign w:val="bottom"/>
            <w:hideMark/>
          </w:tcPr>
          <w:p w14:paraId="42BCBC35" w14:textId="3486F6D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dimethylglycine</w:t>
            </w:r>
          </w:p>
        </w:tc>
        <w:tc>
          <w:tcPr>
            <w:tcW w:w="1350" w:type="dxa"/>
            <w:shd w:val="clear" w:color="auto" w:fill="auto"/>
            <w:noWrap/>
            <w:hideMark/>
          </w:tcPr>
          <w:p w14:paraId="6804FD97" w14:textId="2E9AF4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22818B42" w14:textId="009C85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5EC8310D" w14:textId="5B85A6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0.629</w:t>
            </w:r>
          </w:p>
        </w:tc>
        <w:tc>
          <w:tcPr>
            <w:tcW w:w="1339" w:type="dxa"/>
            <w:shd w:val="clear" w:color="auto" w:fill="auto"/>
            <w:noWrap/>
            <w:hideMark/>
          </w:tcPr>
          <w:p w14:paraId="1C41F766" w14:textId="0223B0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11" w:type="dxa"/>
            <w:shd w:val="clear" w:color="auto" w:fill="auto"/>
            <w:noWrap/>
            <w:hideMark/>
          </w:tcPr>
          <w:p w14:paraId="29BCB62F" w14:textId="679A67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47A5F068" w14:textId="448E41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0.500</w:t>
            </w:r>
          </w:p>
        </w:tc>
        <w:tc>
          <w:tcPr>
            <w:tcW w:w="1350" w:type="dxa"/>
            <w:shd w:val="clear" w:color="auto" w:fill="auto"/>
            <w:noWrap/>
            <w:hideMark/>
          </w:tcPr>
          <w:p w14:paraId="471909AB" w14:textId="0CC593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2694D19E" w14:textId="558334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363A74D6" w14:textId="343C08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0.453</w:t>
            </w:r>
          </w:p>
        </w:tc>
      </w:tr>
      <w:tr w:rsidR="00916AC2" w:rsidRPr="00FA5D23" w14:paraId="7E24F9A9" w14:textId="77777777" w:rsidTr="00AD731D">
        <w:trPr>
          <w:trHeight w:val="320"/>
        </w:trPr>
        <w:tc>
          <w:tcPr>
            <w:tcW w:w="3595" w:type="dxa"/>
            <w:shd w:val="clear" w:color="auto" w:fill="auto"/>
            <w:noWrap/>
            <w:vAlign w:val="bottom"/>
            <w:hideMark/>
          </w:tcPr>
          <w:p w14:paraId="6E4128E4" w14:textId="213690B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DMGV</w:t>
            </w:r>
          </w:p>
        </w:tc>
        <w:tc>
          <w:tcPr>
            <w:tcW w:w="1350" w:type="dxa"/>
            <w:shd w:val="clear" w:color="auto" w:fill="auto"/>
            <w:noWrap/>
            <w:hideMark/>
          </w:tcPr>
          <w:p w14:paraId="3FE3AD88" w14:textId="7F6E98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00" w:type="dxa"/>
            <w:shd w:val="clear" w:color="auto" w:fill="auto"/>
            <w:noWrap/>
            <w:hideMark/>
          </w:tcPr>
          <w:p w14:paraId="1C85185E" w14:textId="078379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080" w:type="dxa"/>
            <w:shd w:val="clear" w:color="auto" w:fill="auto"/>
            <w:noWrap/>
            <w:hideMark/>
          </w:tcPr>
          <w:p w14:paraId="39049F72" w14:textId="4FE782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4F3862A6" w14:textId="1E84B8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-0.117</w:t>
            </w:r>
          </w:p>
        </w:tc>
        <w:tc>
          <w:tcPr>
            <w:tcW w:w="911" w:type="dxa"/>
            <w:shd w:val="clear" w:color="auto" w:fill="auto"/>
            <w:noWrap/>
            <w:hideMark/>
          </w:tcPr>
          <w:p w14:paraId="412D4742" w14:textId="1D13CA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0113775D" w14:textId="724E2C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7146DF90" w14:textId="6B7984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900" w:type="dxa"/>
            <w:shd w:val="clear" w:color="auto" w:fill="auto"/>
            <w:noWrap/>
            <w:hideMark/>
          </w:tcPr>
          <w:p w14:paraId="46FB7E90" w14:textId="180812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90" w:type="dxa"/>
            <w:shd w:val="clear" w:color="auto" w:fill="auto"/>
            <w:noWrap/>
            <w:hideMark/>
          </w:tcPr>
          <w:p w14:paraId="39333FD7" w14:textId="0C1CA8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r>
      <w:tr w:rsidR="00916AC2" w:rsidRPr="00FA5D23" w14:paraId="2187F9DA" w14:textId="77777777" w:rsidTr="00AD731D">
        <w:trPr>
          <w:trHeight w:val="320"/>
        </w:trPr>
        <w:tc>
          <w:tcPr>
            <w:tcW w:w="3595" w:type="dxa"/>
            <w:shd w:val="clear" w:color="auto" w:fill="auto"/>
            <w:noWrap/>
            <w:vAlign w:val="bottom"/>
            <w:hideMark/>
          </w:tcPr>
          <w:p w14:paraId="6B8AD170" w14:textId="53FC2F4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ectoine</w:t>
            </w:r>
          </w:p>
        </w:tc>
        <w:tc>
          <w:tcPr>
            <w:tcW w:w="1350" w:type="dxa"/>
            <w:shd w:val="clear" w:color="auto" w:fill="auto"/>
            <w:noWrap/>
            <w:hideMark/>
          </w:tcPr>
          <w:p w14:paraId="7AADA23D" w14:textId="2DCA11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0.166</w:t>
            </w:r>
          </w:p>
        </w:tc>
        <w:tc>
          <w:tcPr>
            <w:tcW w:w="900" w:type="dxa"/>
            <w:shd w:val="clear" w:color="auto" w:fill="auto"/>
            <w:noWrap/>
            <w:hideMark/>
          </w:tcPr>
          <w:p w14:paraId="7236052E" w14:textId="604A02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D719BD7" w14:textId="2A886D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0D428488" w14:textId="1FCA8A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0.143</w:t>
            </w:r>
          </w:p>
        </w:tc>
        <w:tc>
          <w:tcPr>
            <w:tcW w:w="911" w:type="dxa"/>
            <w:shd w:val="clear" w:color="auto" w:fill="auto"/>
            <w:noWrap/>
            <w:hideMark/>
          </w:tcPr>
          <w:p w14:paraId="4BE31A91" w14:textId="4FD915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27EF940" w14:textId="5E9A96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02F2D428" w14:textId="025D4C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0.122</w:t>
            </w:r>
          </w:p>
        </w:tc>
        <w:tc>
          <w:tcPr>
            <w:tcW w:w="900" w:type="dxa"/>
            <w:shd w:val="clear" w:color="auto" w:fill="auto"/>
            <w:noWrap/>
            <w:hideMark/>
          </w:tcPr>
          <w:p w14:paraId="38C1AAC5" w14:textId="104A13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8C10FCC" w14:textId="2A1101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r>
      <w:tr w:rsidR="00916AC2" w:rsidRPr="00FA5D23" w14:paraId="2C43803E" w14:textId="77777777" w:rsidTr="00AD731D">
        <w:trPr>
          <w:trHeight w:val="320"/>
        </w:trPr>
        <w:tc>
          <w:tcPr>
            <w:tcW w:w="3595" w:type="dxa"/>
            <w:shd w:val="clear" w:color="auto" w:fill="auto"/>
            <w:noWrap/>
            <w:vAlign w:val="bottom"/>
            <w:hideMark/>
          </w:tcPr>
          <w:p w14:paraId="7888D3AB" w14:textId="21E6182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GABA</w:t>
            </w:r>
          </w:p>
        </w:tc>
        <w:tc>
          <w:tcPr>
            <w:tcW w:w="1350" w:type="dxa"/>
            <w:shd w:val="clear" w:color="auto" w:fill="auto"/>
            <w:noWrap/>
            <w:hideMark/>
          </w:tcPr>
          <w:p w14:paraId="5D4025E6" w14:textId="54CF83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0.108</w:t>
            </w:r>
          </w:p>
        </w:tc>
        <w:tc>
          <w:tcPr>
            <w:tcW w:w="900" w:type="dxa"/>
            <w:shd w:val="clear" w:color="auto" w:fill="auto"/>
            <w:noWrap/>
            <w:hideMark/>
          </w:tcPr>
          <w:p w14:paraId="00FADBA6" w14:textId="5FB4A5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2C922C8" w14:textId="3E7B17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39" w:type="dxa"/>
            <w:shd w:val="clear" w:color="auto" w:fill="auto"/>
            <w:noWrap/>
            <w:hideMark/>
          </w:tcPr>
          <w:p w14:paraId="1FC21A22" w14:textId="7B8605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0.067</w:t>
            </w:r>
          </w:p>
        </w:tc>
        <w:tc>
          <w:tcPr>
            <w:tcW w:w="911" w:type="dxa"/>
            <w:shd w:val="clear" w:color="auto" w:fill="auto"/>
            <w:noWrap/>
            <w:hideMark/>
          </w:tcPr>
          <w:p w14:paraId="7471543A" w14:textId="715626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AB93905" w14:textId="3D29F8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0.078</w:t>
            </w:r>
          </w:p>
        </w:tc>
        <w:tc>
          <w:tcPr>
            <w:tcW w:w="1350" w:type="dxa"/>
            <w:shd w:val="clear" w:color="auto" w:fill="auto"/>
            <w:noWrap/>
            <w:hideMark/>
          </w:tcPr>
          <w:p w14:paraId="406E5780" w14:textId="7468162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0.163</w:t>
            </w:r>
          </w:p>
        </w:tc>
        <w:tc>
          <w:tcPr>
            <w:tcW w:w="900" w:type="dxa"/>
            <w:shd w:val="clear" w:color="auto" w:fill="auto"/>
            <w:noWrap/>
            <w:hideMark/>
          </w:tcPr>
          <w:p w14:paraId="641F97A6" w14:textId="5DA000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B09A674" w14:textId="1A756E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r>
      <w:tr w:rsidR="00916AC2" w:rsidRPr="00FA5D23" w14:paraId="3FC45F90" w14:textId="77777777" w:rsidTr="00AD731D">
        <w:trPr>
          <w:trHeight w:val="320"/>
        </w:trPr>
        <w:tc>
          <w:tcPr>
            <w:tcW w:w="3595" w:type="dxa"/>
            <w:shd w:val="clear" w:color="auto" w:fill="auto"/>
            <w:noWrap/>
            <w:vAlign w:val="bottom"/>
            <w:hideMark/>
          </w:tcPr>
          <w:p w14:paraId="349B84AB" w14:textId="3C48D35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glutamate</w:t>
            </w:r>
          </w:p>
        </w:tc>
        <w:tc>
          <w:tcPr>
            <w:tcW w:w="1350" w:type="dxa"/>
            <w:shd w:val="clear" w:color="auto" w:fill="auto"/>
            <w:noWrap/>
            <w:hideMark/>
          </w:tcPr>
          <w:p w14:paraId="30E30C8A" w14:textId="14AAFF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900" w:type="dxa"/>
            <w:shd w:val="clear" w:color="auto" w:fill="auto"/>
            <w:noWrap/>
            <w:hideMark/>
          </w:tcPr>
          <w:p w14:paraId="1164DDAE" w14:textId="6AABA3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1080" w:type="dxa"/>
            <w:shd w:val="clear" w:color="auto" w:fill="auto"/>
            <w:noWrap/>
            <w:hideMark/>
          </w:tcPr>
          <w:p w14:paraId="659923FE" w14:textId="2D551D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0.324</w:t>
            </w:r>
          </w:p>
        </w:tc>
        <w:tc>
          <w:tcPr>
            <w:tcW w:w="1339" w:type="dxa"/>
            <w:shd w:val="clear" w:color="auto" w:fill="auto"/>
            <w:noWrap/>
            <w:hideMark/>
          </w:tcPr>
          <w:p w14:paraId="79DDEA74" w14:textId="020E6D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11" w:type="dxa"/>
            <w:shd w:val="clear" w:color="auto" w:fill="auto"/>
            <w:noWrap/>
            <w:hideMark/>
          </w:tcPr>
          <w:p w14:paraId="51786E75" w14:textId="262D5F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c>
          <w:tcPr>
            <w:tcW w:w="1080" w:type="dxa"/>
            <w:shd w:val="clear" w:color="auto" w:fill="auto"/>
            <w:noWrap/>
            <w:hideMark/>
          </w:tcPr>
          <w:p w14:paraId="14326456" w14:textId="173648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0.450</w:t>
            </w:r>
          </w:p>
        </w:tc>
        <w:tc>
          <w:tcPr>
            <w:tcW w:w="1350" w:type="dxa"/>
            <w:shd w:val="clear" w:color="auto" w:fill="auto"/>
            <w:noWrap/>
            <w:hideMark/>
          </w:tcPr>
          <w:p w14:paraId="7A835173" w14:textId="382A38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-0.092</w:t>
            </w:r>
          </w:p>
        </w:tc>
        <w:tc>
          <w:tcPr>
            <w:tcW w:w="900" w:type="dxa"/>
            <w:shd w:val="clear" w:color="auto" w:fill="auto"/>
            <w:noWrap/>
            <w:hideMark/>
          </w:tcPr>
          <w:p w14:paraId="1AD89966" w14:textId="5A0DB68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90" w:type="dxa"/>
            <w:shd w:val="clear" w:color="auto" w:fill="auto"/>
            <w:noWrap/>
            <w:hideMark/>
          </w:tcPr>
          <w:p w14:paraId="028191D6" w14:textId="27FDAE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r>
      <w:tr w:rsidR="00916AC2" w:rsidRPr="00FA5D23" w14:paraId="3AC64D93" w14:textId="77777777" w:rsidTr="00AD731D">
        <w:trPr>
          <w:trHeight w:val="320"/>
        </w:trPr>
        <w:tc>
          <w:tcPr>
            <w:tcW w:w="3595" w:type="dxa"/>
            <w:shd w:val="clear" w:color="auto" w:fill="auto"/>
            <w:noWrap/>
            <w:vAlign w:val="bottom"/>
            <w:hideMark/>
          </w:tcPr>
          <w:p w14:paraId="6B92E038" w14:textId="0F87ECB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glutamine</w:t>
            </w:r>
          </w:p>
        </w:tc>
        <w:tc>
          <w:tcPr>
            <w:tcW w:w="1350" w:type="dxa"/>
            <w:shd w:val="clear" w:color="auto" w:fill="auto"/>
            <w:noWrap/>
            <w:hideMark/>
          </w:tcPr>
          <w:p w14:paraId="7B813727" w14:textId="4933EC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0.059</w:t>
            </w:r>
          </w:p>
        </w:tc>
        <w:tc>
          <w:tcPr>
            <w:tcW w:w="900" w:type="dxa"/>
            <w:shd w:val="clear" w:color="auto" w:fill="auto"/>
            <w:noWrap/>
            <w:hideMark/>
          </w:tcPr>
          <w:p w14:paraId="272DC9A2" w14:textId="15E2B2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29D0613" w14:textId="2D1645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0.111</w:t>
            </w:r>
          </w:p>
        </w:tc>
        <w:tc>
          <w:tcPr>
            <w:tcW w:w="1339" w:type="dxa"/>
            <w:shd w:val="clear" w:color="auto" w:fill="auto"/>
            <w:noWrap/>
            <w:hideMark/>
          </w:tcPr>
          <w:p w14:paraId="564A255B" w14:textId="049E24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0.064</w:t>
            </w:r>
          </w:p>
        </w:tc>
        <w:tc>
          <w:tcPr>
            <w:tcW w:w="911" w:type="dxa"/>
            <w:shd w:val="clear" w:color="auto" w:fill="auto"/>
            <w:noWrap/>
            <w:hideMark/>
          </w:tcPr>
          <w:p w14:paraId="7587F53D" w14:textId="2B7F04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BD8158D" w14:textId="4BC371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0.090</w:t>
            </w:r>
          </w:p>
        </w:tc>
        <w:tc>
          <w:tcPr>
            <w:tcW w:w="1350" w:type="dxa"/>
            <w:shd w:val="clear" w:color="auto" w:fill="auto"/>
            <w:noWrap/>
            <w:hideMark/>
          </w:tcPr>
          <w:p w14:paraId="3CA821CE" w14:textId="091288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0.072</w:t>
            </w:r>
          </w:p>
        </w:tc>
        <w:tc>
          <w:tcPr>
            <w:tcW w:w="900" w:type="dxa"/>
            <w:shd w:val="clear" w:color="auto" w:fill="auto"/>
            <w:noWrap/>
            <w:hideMark/>
          </w:tcPr>
          <w:p w14:paraId="1925C2CA" w14:textId="3EEAD73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58AE88E3" w14:textId="3FA31E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0.219</w:t>
            </w:r>
          </w:p>
        </w:tc>
      </w:tr>
      <w:tr w:rsidR="00916AC2" w:rsidRPr="00FA5D23" w14:paraId="382387B8" w14:textId="77777777" w:rsidTr="00AD731D">
        <w:trPr>
          <w:trHeight w:val="320"/>
        </w:trPr>
        <w:tc>
          <w:tcPr>
            <w:tcW w:w="3595" w:type="dxa"/>
            <w:shd w:val="clear" w:color="auto" w:fill="auto"/>
            <w:noWrap/>
            <w:vAlign w:val="bottom"/>
            <w:hideMark/>
          </w:tcPr>
          <w:p w14:paraId="649AC376" w14:textId="3241A42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glycine</w:t>
            </w:r>
          </w:p>
        </w:tc>
        <w:tc>
          <w:tcPr>
            <w:tcW w:w="1350" w:type="dxa"/>
            <w:shd w:val="clear" w:color="auto" w:fill="auto"/>
            <w:noWrap/>
            <w:hideMark/>
          </w:tcPr>
          <w:p w14:paraId="684FAD23" w14:textId="458B46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900" w:type="dxa"/>
            <w:shd w:val="clear" w:color="auto" w:fill="auto"/>
            <w:noWrap/>
            <w:hideMark/>
          </w:tcPr>
          <w:p w14:paraId="53B214D8" w14:textId="321D74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71D68958" w14:textId="3DC9E4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0.735</w:t>
            </w:r>
          </w:p>
        </w:tc>
        <w:tc>
          <w:tcPr>
            <w:tcW w:w="1339" w:type="dxa"/>
            <w:shd w:val="clear" w:color="auto" w:fill="auto"/>
            <w:noWrap/>
            <w:hideMark/>
          </w:tcPr>
          <w:p w14:paraId="7725F665" w14:textId="726FA7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11" w:type="dxa"/>
            <w:shd w:val="clear" w:color="auto" w:fill="auto"/>
            <w:noWrap/>
            <w:hideMark/>
          </w:tcPr>
          <w:p w14:paraId="066A87DE" w14:textId="65312C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3FEAF6D6" w14:textId="79B3635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0.887</w:t>
            </w:r>
          </w:p>
        </w:tc>
        <w:tc>
          <w:tcPr>
            <w:tcW w:w="1350" w:type="dxa"/>
            <w:shd w:val="clear" w:color="auto" w:fill="auto"/>
            <w:noWrap/>
            <w:hideMark/>
          </w:tcPr>
          <w:p w14:paraId="1269C350" w14:textId="4B828AF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00" w:type="dxa"/>
            <w:shd w:val="clear" w:color="auto" w:fill="auto"/>
            <w:noWrap/>
            <w:hideMark/>
          </w:tcPr>
          <w:p w14:paraId="7E767CF8" w14:textId="07F496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22A53D0B" w14:textId="0C596D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022B2CEB" w14:textId="77777777" w:rsidTr="00AD731D">
        <w:trPr>
          <w:trHeight w:val="320"/>
        </w:trPr>
        <w:tc>
          <w:tcPr>
            <w:tcW w:w="3595" w:type="dxa"/>
            <w:shd w:val="clear" w:color="auto" w:fill="auto"/>
            <w:noWrap/>
            <w:vAlign w:val="bottom"/>
            <w:hideMark/>
          </w:tcPr>
          <w:p w14:paraId="461A6493" w14:textId="242D2ED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glycocholate</w:t>
            </w:r>
          </w:p>
        </w:tc>
        <w:tc>
          <w:tcPr>
            <w:tcW w:w="1350" w:type="dxa"/>
            <w:shd w:val="clear" w:color="auto" w:fill="auto"/>
            <w:noWrap/>
            <w:hideMark/>
          </w:tcPr>
          <w:p w14:paraId="1D46A638" w14:textId="1AE15D2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00" w:type="dxa"/>
            <w:shd w:val="clear" w:color="auto" w:fill="auto"/>
            <w:noWrap/>
            <w:hideMark/>
          </w:tcPr>
          <w:p w14:paraId="3A6374CE" w14:textId="0110888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484E119" w14:textId="01C1C8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0.364</w:t>
            </w:r>
          </w:p>
        </w:tc>
        <w:tc>
          <w:tcPr>
            <w:tcW w:w="1339" w:type="dxa"/>
            <w:shd w:val="clear" w:color="auto" w:fill="auto"/>
            <w:noWrap/>
            <w:hideMark/>
          </w:tcPr>
          <w:p w14:paraId="00C7B5C9" w14:textId="7E4D6D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11" w:type="dxa"/>
            <w:shd w:val="clear" w:color="auto" w:fill="auto"/>
            <w:noWrap/>
            <w:hideMark/>
          </w:tcPr>
          <w:p w14:paraId="08959885" w14:textId="240BA3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E08D824" w14:textId="1F919A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0.404</w:t>
            </w:r>
          </w:p>
        </w:tc>
        <w:tc>
          <w:tcPr>
            <w:tcW w:w="1350" w:type="dxa"/>
            <w:shd w:val="clear" w:color="auto" w:fill="auto"/>
            <w:noWrap/>
            <w:hideMark/>
          </w:tcPr>
          <w:p w14:paraId="0BA19462" w14:textId="330FB7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-0.116</w:t>
            </w:r>
          </w:p>
        </w:tc>
        <w:tc>
          <w:tcPr>
            <w:tcW w:w="900" w:type="dxa"/>
            <w:shd w:val="clear" w:color="auto" w:fill="auto"/>
            <w:noWrap/>
            <w:hideMark/>
          </w:tcPr>
          <w:p w14:paraId="50C6353D" w14:textId="67AA6D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5EF5437E" w14:textId="47E40F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r>
      <w:tr w:rsidR="00916AC2" w:rsidRPr="00FA5D23" w14:paraId="186F2E1D" w14:textId="77777777" w:rsidTr="00AD731D">
        <w:trPr>
          <w:trHeight w:val="320"/>
        </w:trPr>
        <w:tc>
          <w:tcPr>
            <w:tcW w:w="3595" w:type="dxa"/>
            <w:shd w:val="clear" w:color="auto" w:fill="auto"/>
            <w:noWrap/>
            <w:vAlign w:val="bottom"/>
            <w:hideMark/>
          </w:tcPr>
          <w:p w14:paraId="41418508" w14:textId="77777777" w:rsidR="00916AC2" w:rsidRPr="00FA5D23" w:rsidRDefault="00916AC2" w:rsidP="00916AC2">
            <w:pPr>
              <w:rPr>
                <w:rFonts w:ascii="Times New Roman" w:hAnsi="Times New Roman" w:cs="Times New Roman"/>
                <w:color w:val="000000"/>
              </w:rPr>
            </w:pPr>
            <w:r w:rsidRPr="00FA5D23">
              <w:rPr>
                <w:rFonts w:ascii="Times New Roman" w:hAnsi="Times New Roman" w:cs="Times New Roman"/>
                <w:color w:val="000000"/>
              </w:rPr>
              <w:t>glycodeoxycholate/</w:t>
            </w:r>
          </w:p>
          <w:p w14:paraId="4D66D550" w14:textId="21B53F1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glycochenodeoxycholate</w:t>
            </w:r>
          </w:p>
        </w:tc>
        <w:tc>
          <w:tcPr>
            <w:tcW w:w="1350" w:type="dxa"/>
            <w:shd w:val="clear" w:color="auto" w:fill="auto"/>
            <w:noWrap/>
            <w:hideMark/>
          </w:tcPr>
          <w:p w14:paraId="0749F4B1" w14:textId="1D0804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-0.058</w:t>
            </w:r>
          </w:p>
        </w:tc>
        <w:tc>
          <w:tcPr>
            <w:tcW w:w="900" w:type="dxa"/>
            <w:shd w:val="clear" w:color="auto" w:fill="auto"/>
            <w:noWrap/>
            <w:hideMark/>
          </w:tcPr>
          <w:p w14:paraId="3B3CE1D3" w14:textId="75E71F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9B025FC" w14:textId="102FE2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0.126</w:t>
            </w:r>
          </w:p>
        </w:tc>
        <w:tc>
          <w:tcPr>
            <w:tcW w:w="1339" w:type="dxa"/>
            <w:shd w:val="clear" w:color="auto" w:fill="auto"/>
            <w:noWrap/>
            <w:hideMark/>
          </w:tcPr>
          <w:p w14:paraId="7167872E" w14:textId="323C22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11" w:type="dxa"/>
            <w:shd w:val="clear" w:color="auto" w:fill="auto"/>
            <w:noWrap/>
            <w:hideMark/>
          </w:tcPr>
          <w:p w14:paraId="2BB9E905" w14:textId="3C0000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62D41A8" w14:textId="48A914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0.173</w:t>
            </w:r>
          </w:p>
        </w:tc>
        <w:tc>
          <w:tcPr>
            <w:tcW w:w="1350" w:type="dxa"/>
            <w:shd w:val="clear" w:color="auto" w:fill="auto"/>
            <w:noWrap/>
            <w:hideMark/>
          </w:tcPr>
          <w:p w14:paraId="619BB49D" w14:textId="46EAC2D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-0.174</w:t>
            </w:r>
          </w:p>
        </w:tc>
        <w:tc>
          <w:tcPr>
            <w:tcW w:w="900" w:type="dxa"/>
            <w:shd w:val="clear" w:color="auto" w:fill="auto"/>
            <w:noWrap/>
            <w:hideMark/>
          </w:tcPr>
          <w:p w14:paraId="2D6CCACC" w14:textId="6C6B49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41ACACD5" w14:textId="27B59B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r>
      <w:tr w:rsidR="00916AC2" w:rsidRPr="00FA5D23" w14:paraId="26F06E8F" w14:textId="77777777" w:rsidTr="00AD731D">
        <w:trPr>
          <w:trHeight w:val="320"/>
        </w:trPr>
        <w:tc>
          <w:tcPr>
            <w:tcW w:w="3595" w:type="dxa"/>
            <w:shd w:val="clear" w:color="auto" w:fill="auto"/>
            <w:noWrap/>
            <w:vAlign w:val="bottom"/>
            <w:hideMark/>
          </w:tcPr>
          <w:p w14:paraId="7C48D3FE" w14:textId="07F1157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guanidinoacetic acid</w:t>
            </w:r>
          </w:p>
        </w:tc>
        <w:tc>
          <w:tcPr>
            <w:tcW w:w="1350" w:type="dxa"/>
            <w:shd w:val="clear" w:color="auto" w:fill="auto"/>
            <w:noWrap/>
            <w:hideMark/>
          </w:tcPr>
          <w:p w14:paraId="7B00A47C" w14:textId="637A03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900" w:type="dxa"/>
            <w:shd w:val="clear" w:color="auto" w:fill="auto"/>
            <w:noWrap/>
            <w:hideMark/>
          </w:tcPr>
          <w:p w14:paraId="62B31FBB" w14:textId="37B6B8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CD53E5A" w14:textId="689DE9A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0.759</w:t>
            </w:r>
          </w:p>
        </w:tc>
        <w:tc>
          <w:tcPr>
            <w:tcW w:w="1339" w:type="dxa"/>
            <w:shd w:val="clear" w:color="auto" w:fill="auto"/>
            <w:noWrap/>
            <w:hideMark/>
          </w:tcPr>
          <w:p w14:paraId="2E4BD402" w14:textId="471E2D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11" w:type="dxa"/>
            <w:shd w:val="clear" w:color="auto" w:fill="auto"/>
            <w:noWrap/>
            <w:hideMark/>
          </w:tcPr>
          <w:p w14:paraId="2E1125C6" w14:textId="5B1CA8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2E2D69F" w14:textId="6E0C5B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0.430</w:t>
            </w:r>
          </w:p>
        </w:tc>
        <w:tc>
          <w:tcPr>
            <w:tcW w:w="1350" w:type="dxa"/>
            <w:shd w:val="clear" w:color="auto" w:fill="auto"/>
            <w:noWrap/>
            <w:hideMark/>
          </w:tcPr>
          <w:p w14:paraId="44801F3B" w14:textId="6EA4C3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00" w:type="dxa"/>
            <w:shd w:val="clear" w:color="auto" w:fill="auto"/>
            <w:noWrap/>
            <w:hideMark/>
          </w:tcPr>
          <w:p w14:paraId="023AF686" w14:textId="6D1469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2B102F39" w14:textId="7B10642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0.708</w:t>
            </w:r>
          </w:p>
        </w:tc>
      </w:tr>
      <w:tr w:rsidR="00916AC2" w:rsidRPr="00FA5D23" w14:paraId="48C97F88" w14:textId="77777777" w:rsidTr="00AD731D">
        <w:trPr>
          <w:trHeight w:val="320"/>
        </w:trPr>
        <w:tc>
          <w:tcPr>
            <w:tcW w:w="3595" w:type="dxa"/>
            <w:shd w:val="clear" w:color="auto" w:fill="auto"/>
            <w:noWrap/>
            <w:vAlign w:val="bottom"/>
            <w:hideMark/>
          </w:tcPr>
          <w:p w14:paraId="70CE2E0D" w14:textId="2EF238C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histamine</w:t>
            </w:r>
          </w:p>
        </w:tc>
        <w:tc>
          <w:tcPr>
            <w:tcW w:w="1350" w:type="dxa"/>
            <w:shd w:val="clear" w:color="auto" w:fill="auto"/>
            <w:noWrap/>
            <w:hideMark/>
          </w:tcPr>
          <w:p w14:paraId="51E05B1F" w14:textId="027C65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0.062</w:t>
            </w:r>
          </w:p>
        </w:tc>
        <w:tc>
          <w:tcPr>
            <w:tcW w:w="900" w:type="dxa"/>
            <w:shd w:val="clear" w:color="auto" w:fill="auto"/>
            <w:noWrap/>
            <w:hideMark/>
          </w:tcPr>
          <w:p w14:paraId="27149EA9" w14:textId="304C703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5D179089" w14:textId="259C4C2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0.108</w:t>
            </w:r>
          </w:p>
        </w:tc>
        <w:tc>
          <w:tcPr>
            <w:tcW w:w="1339" w:type="dxa"/>
            <w:shd w:val="clear" w:color="auto" w:fill="auto"/>
            <w:noWrap/>
            <w:hideMark/>
          </w:tcPr>
          <w:p w14:paraId="53B53D45" w14:textId="02A87E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11" w:type="dxa"/>
            <w:shd w:val="clear" w:color="auto" w:fill="auto"/>
            <w:noWrap/>
            <w:hideMark/>
          </w:tcPr>
          <w:p w14:paraId="6AFC54CF" w14:textId="5C15A4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D4E73BF" w14:textId="25B4CA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0.341</w:t>
            </w:r>
          </w:p>
        </w:tc>
        <w:tc>
          <w:tcPr>
            <w:tcW w:w="1350" w:type="dxa"/>
            <w:shd w:val="clear" w:color="auto" w:fill="auto"/>
            <w:noWrap/>
            <w:hideMark/>
          </w:tcPr>
          <w:p w14:paraId="7869B550" w14:textId="48B8C3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00" w:type="dxa"/>
            <w:shd w:val="clear" w:color="auto" w:fill="auto"/>
            <w:noWrap/>
            <w:hideMark/>
          </w:tcPr>
          <w:p w14:paraId="0A5DAE3C" w14:textId="66DA46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46F1E420" w14:textId="16676E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7ED4EDC0" w14:textId="77777777" w:rsidTr="00AD731D">
        <w:trPr>
          <w:trHeight w:val="320"/>
        </w:trPr>
        <w:tc>
          <w:tcPr>
            <w:tcW w:w="3595" w:type="dxa"/>
            <w:shd w:val="clear" w:color="auto" w:fill="auto"/>
            <w:noWrap/>
            <w:vAlign w:val="bottom"/>
            <w:hideMark/>
          </w:tcPr>
          <w:p w14:paraId="752E716D" w14:textId="4031E37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histidine</w:t>
            </w:r>
          </w:p>
        </w:tc>
        <w:tc>
          <w:tcPr>
            <w:tcW w:w="1350" w:type="dxa"/>
            <w:shd w:val="clear" w:color="auto" w:fill="auto"/>
            <w:noWrap/>
            <w:hideMark/>
          </w:tcPr>
          <w:p w14:paraId="3FDECB60" w14:textId="472A5B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00" w:type="dxa"/>
            <w:shd w:val="clear" w:color="auto" w:fill="auto"/>
            <w:noWrap/>
            <w:hideMark/>
          </w:tcPr>
          <w:p w14:paraId="612D01C8" w14:textId="5DCCAC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6AA42AE" w14:textId="5954713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39" w:type="dxa"/>
            <w:shd w:val="clear" w:color="auto" w:fill="auto"/>
            <w:noWrap/>
            <w:hideMark/>
          </w:tcPr>
          <w:p w14:paraId="52988CD8" w14:textId="0399A11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911" w:type="dxa"/>
            <w:shd w:val="clear" w:color="auto" w:fill="auto"/>
            <w:noWrap/>
            <w:hideMark/>
          </w:tcPr>
          <w:p w14:paraId="416019A1" w14:textId="2B25BD3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EC40331" w14:textId="584F51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0.430</w:t>
            </w:r>
          </w:p>
        </w:tc>
        <w:tc>
          <w:tcPr>
            <w:tcW w:w="1350" w:type="dxa"/>
            <w:shd w:val="clear" w:color="auto" w:fill="auto"/>
            <w:noWrap/>
            <w:hideMark/>
          </w:tcPr>
          <w:p w14:paraId="6347547F" w14:textId="791BA8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0.069</w:t>
            </w:r>
          </w:p>
        </w:tc>
        <w:tc>
          <w:tcPr>
            <w:tcW w:w="900" w:type="dxa"/>
            <w:shd w:val="clear" w:color="auto" w:fill="auto"/>
            <w:noWrap/>
            <w:hideMark/>
          </w:tcPr>
          <w:p w14:paraId="42817EED" w14:textId="4F86A2B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CEF2E6C" w14:textId="1431B9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0.257</w:t>
            </w:r>
          </w:p>
        </w:tc>
      </w:tr>
      <w:tr w:rsidR="00916AC2" w:rsidRPr="00FA5D23" w14:paraId="7B2E6B40" w14:textId="77777777" w:rsidTr="00AD731D">
        <w:trPr>
          <w:trHeight w:val="320"/>
        </w:trPr>
        <w:tc>
          <w:tcPr>
            <w:tcW w:w="3595" w:type="dxa"/>
            <w:shd w:val="clear" w:color="auto" w:fill="auto"/>
            <w:noWrap/>
            <w:vAlign w:val="bottom"/>
            <w:hideMark/>
          </w:tcPr>
          <w:p w14:paraId="49B1DD27" w14:textId="1797BAB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homoarginine</w:t>
            </w:r>
          </w:p>
        </w:tc>
        <w:tc>
          <w:tcPr>
            <w:tcW w:w="1350" w:type="dxa"/>
            <w:shd w:val="clear" w:color="auto" w:fill="auto"/>
            <w:noWrap/>
            <w:hideMark/>
          </w:tcPr>
          <w:p w14:paraId="77F79F3F" w14:textId="68F321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00" w:type="dxa"/>
            <w:shd w:val="clear" w:color="auto" w:fill="auto"/>
            <w:noWrap/>
            <w:hideMark/>
          </w:tcPr>
          <w:p w14:paraId="71A51E82" w14:textId="13D1B66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6904D59" w14:textId="3FCF4B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1339" w:type="dxa"/>
            <w:shd w:val="clear" w:color="auto" w:fill="auto"/>
            <w:noWrap/>
            <w:hideMark/>
          </w:tcPr>
          <w:p w14:paraId="3B11F4D1" w14:textId="52DA3F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11" w:type="dxa"/>
            <w:shd w:val="clear" w:color="auto" w:fill="auto"/>
            <w:noWrap/>
            <w:hideMark/>
          </w:tcPr>
          <w:p w14:paraId="3AE9BC49" w14:textId="0457E1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3E90580" w14:textId="21FEFD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0.430</w:t>
            </w:r>
          </w:p>
        </w:tc>
        <w:tc>
          <w:tcPr>
            <w:tcW w:w="1350" w:type="dxa"/>
            <w:shd w:val="clear" w:color="auto" w:fill="auto"/>
            <w:noWrap/>
            <w:hideMark/>
          </w:tcPr>
          <w:p w14:paraId="0FC149C9" w14:textId="199ED7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00" w:type="dxa"/>
            <w:shd w:val="clear" w:color="auto" w:fill="auto"/>
            <w:noWrap/>
            <w:hideMark/>
          </w:tcPr>
          <w:p w14:paraId="05386A3B" w14:textId="1E948B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6050147A" w14:textId="466128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0.788</w:t>
            </w:r>
          </w:p>
        </w:tc>
      </w:tr>
      <w:tr w:rsidR="00916AC2" w:rsidRPr="00FA5D23" w14:paraId="7F6BEF47" w14:textId="77777777" w:rsidTr="00AD731D">
        <w:trPr>
          <w:trHeight w:val="320"/>
        </w:trPr>
        <w:tc>
          <w:tcPr>
            <w:tcW w:w="3595" w:type="dxa"/>
            <w:shd w:val="clear" w:color="auto" w:fill="auto"/>
            <w:noWrap/>
            <w:vAlign w:val="bottom"/>
            <w:hideMark/>
          </w:tcPr>
          <w:p w14:paraId="3ED57BC6" w14:textId="2C846C7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homocitrulline</w:t>
            </w:r>
          </w:p>
        </w:tc>
        <w:tc>
          <w:tcPr>
            <w:tcW w:w="1350" w:type="dxa"/>
            <w:shd w:val="clear" w:color="auto" w:fill="auto"/>
            <w:noWrap/>
            <w:hideMark/>
          </w:tcPr>
          <w:p w14:paraId="14F70B15" w14:textId="005523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0.075</w:t>
            </w:r>
          </w:p>
        </w:tc>
        <w:tc>
          <w:tcPr>
            <w:tcW w:w="900" w:type="dxa"/>
            <w:shd w:val="clear" w:color="auto" w:fill="auto"/>
            <w:noWrap/>
            <w:hideMark/>
          </w:tcPr>
          <w:p w14:paraId="6470EB5C" w14:textId="1E9ABC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B02143E" w14:textId="26E575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1339" w:type="dxa"/>
            <w:shd w:val="clear" w:color="auto" w:fill="auto"/>
            <w:noWrap/>
            <w:hideMark/>
          </w:tcPr>
          <w:p w14:paraId="248DE4D4" w14:textId="0CA2C9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0.057</w:t>
            </w:r>
          </w:p>
        </w:tc>
        <w:tc>
          <w:tcPr>
            <w:tcW w:w="911" w:type="dxa"/>
            <w:shd w:val="clear" w:color="auto" w:fill="auto"/>
            <w:noWrap/>
            <w:hideMark/>
          </w:tcPr>
          <w:p w14:paraId="72906477" w14:textId="1CBB43A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86B2610" w14:textId="35FF55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0.135</w:t>
            </w:r>
          </w:p>
        </w:tc>
        <w:tc>
          <w:tcPr>
            <w:tcW w:w="1350" w:type="dxa"/>
            <w:shd w:val="clear" w:color="auto" w:fill="auto"/>
            <w:noWrap/>
            <w:hideMark/>
          </w:tcPr>
          <w:p w14:paraId="672F901E" w14:textId="69D3A9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900" w:type="dxa"/>
            <w:shd w:val="clear" w:color="auto" w:fill="auto"/>
            <w:noWrap/>
            <w:hideMark/>
          </w:tcPr>
          <w:p w14:paraId="26B8C0B7" w14:textId="56FBAC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18C602F3" w14:textId="1BCD71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r>
      <w:tr w:rsidR="00916AC2" w:rsidRPr="00FA5D23" w14:paraId="12347EEA" w14:textId="77777777" w:rsidTr="00AD731D">
        <w:trPr>
          <w:trHeight w:val="320"/>
        </w:trPr>
        <w:tc>
          <w:tcPr>
            <w:tcW w:w="3595" w:type="dxa"/>
            <w:shd w:val="clear" w:color="auto" w:fill="auto"/>
            <w:noWrap/>
            <w:vAlign w:val="bottom"/>
            <w:hideMark/>
          </w:tcPr>
          <w:p w14:paraId="6AC7702D" w14:textId="0E1A26A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hydroxyproline</w:t>
            </w:r>
          </w:p>
        </w:tc>
        <w:tc>
          <w:tcPr>
            <w:tcW w:w="1350" w:type="dxa"/>
            <w:shd w:val="clear" w:color="auto" w:fill="auto"/>
            <w:noWrap/>
            <w:hideMark/>
          </w:tcPr>
          <w:p w14:paraId="6886F794" w14:textId="7CB2337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-0.054</w:t>
            </w:r>
          </w:p>
        </w:tc>
        <w:tc>
          <w:tcPr>
            <w:tcW w:w="900" w:type="dxa"/>
            <w:shd w:val="clear" w:color="auto" w:fill="auto"/>
            <w:noWrap/>
            <w:hideMark/>
          </w:tcPr>
          <w:p w14:paraId="1CD4D1F8" w14:textId="2C71FB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B87CB78" w14:textId="62D99A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0.149</w:t>
            </w:r>
          </w:p>
        </w:tc>
        <w:tc>
          <w:tcPr>
            <w:tcW w:w="1339" w:type="dxa"/>
            <w:shd w:val="clear" w:color="auto" w:fill="auto"/>
            <w:noWrap/>
            <w:hideMark/>
          </w:tcPr>
          <w:p w14:paraId="677B8652" w14:textId="47772D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c>
          <w:tcPr>
            <w:tcW w:w="911" w:type="dxa"/>
            <w:shd w:val="clear" w:color="auto" w:fill="auto"/>
            <w:noWrap/>
            <w:hideMark/>
          </w:tcPr>
          <w:p w14:paraId="08DCD90D" w14:textId="27C563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B7F725C" w14:textId="670D92E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17B639CC" w14:textId="661043C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900" w:type="dxa"/>
            <w:shd w:val="clear" w:color="auto" w:fill="auto"/>
            <w:noWrap/>
            <w:hideMark/>
          </w:tcPr>
          <w:p w14:paraId="44D4188E" w14:textId="050D72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7BEEA70" w14:textId="2FBCE1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0.980</w:t>
            </w:r>
          </w:p>
        </w:tc>
      </w:tr>
      <w:tr w:rsidR="00916AC2" w:rsidRPr="00FA5D23" w14:paraId="242C2365" w14:textId="77777777" w:rsidTr="00AD731D">
        <w:trPr>
          <w:trHeight w:val="320"/>
        </w:trPr>
        <w:tc>
          <w:tcPr>
            <w:tcW w:w="3595" w:type="dxa"/>
            <w:shd w:val="clear" w:color="auto" w:fill="auto"/>
            <w:noWrap/>
            <w:vAlign w:val="bottom"/>
            <w:hideMark/>
          </w:tcPr>
          <w:p w14:paraId="02F5A1A4" w14:textId="66B5432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imidazole propionate</w:t>
            </w:r>
          </w:p>
        </w:tc>
        <w:tc>
          <w:tcPr>
            <w:tcW w:w="1350" w:type="dxa"/>
            <w:shd w:val="clear" w:color="auto" w:fill="auto"/>
            <w:noWrap/>
            <w:hideMark/>
          </w:tcPr>
          <w:p w14:paraId="0698AF41" w14:textId="416BE5B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-0.072</w:t>
            </w:r>
          </w:p>
        </w:tc>
        <w:tc>
          <w:tcPr>
            <w:tcW w:w="900" w:type="dxa"/>
            <w:shd w:val="clear" w:color="auto" w:fill="auto"/>
            <w:noWrap/>
            <w:hideMark/>
          </w:tcPr>
          <w:p w14:paraId="2A87F854" w14:textId="719680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3D4E6C55" w14:textId="24E1F8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339" w:type="dxa"/>
            <w:shd w:val="clear" w:color="auto" w:fill="auto"/>
            <w:noWrap/>
            <w:hideMark/>
          </w:tcPr>
          <w:p w14:paraId="583399FC" w14:textId="6810127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-0.064</w:t>
            </w:r>
          </w:p>
        </w:tc>
        <w:tc>
          <w:tcPr>
            <w:tcW w:w="911" w:type="dxa"/>
            <w:shd w:val="clear" w:color="auto" w:fill="auto"/>
            <w:noWrap/>
            <w:hideMark/>
          </w:tcPr>
          <w:p w14:paraId="4EA7463E" w14:textId="5C8B152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23E8F5F" w14:textId="6C5FE0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0.060</w:t>
            </w:r>
          </w:p>
        </w:tc>
        <w:tc>
          <w:tcPr>
            <w:tcW w:w="1350" w:type="dxa"/>
            <w:shd w:val="clear" w:color="auto" w:fill="auto"/>
            <w:noWrap/>
            <w:hideMark/>
          </w:tcPr>
          <w:p w14:paraId="4EBE0929" w14:textId="406BC9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-0.048</w:t>
            </w:r>
          </w:p>
        </w:tc>
        <w:tc>
          <w:tcPr>
            <w:tcW w:w="900" w:type="dxa"/>
            <w:shd w:val="clear" w:color="auto" w:fill="auto"/>
            <w:noWrap/>
            <w:hideMark/>
          </w:tcPr>
          <w:p w14:paraId="6B724947" w14:textId="011D50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1A720B67" w14:textId="47B89C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r>
      <w:tr w:rsidR="00916AC2" w:rsidRPr="00FA5D23" w14:paraId="0CCF9F66" w14:textId="77777777" w:rsidTr="00AD731D">
        <w:trPr>
          <w:trHeight w:val="320"/>
        </w:trPr>
        <w:tc>
          <w:tcPr>
            <w:tcW w:w="3595" w:type="dxa"/>
            <w:shd w:val="clear" w:color="auto" w:fill="auto"/>
            <w:noWrap/>
            <w:vAlign w:val="bottom"/>
            <w:hideMark/>
          </w:tcPr>
          <w:p w14:paraId="4C569D47" w14:textId="1C76FB8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imidazoleacetic acid</w:t>
            </w:r>
          </w:p>
        </w:tc>
        <w:tc>
          <w:tcPr>
            <w:tcW w:w="1350" w:type="dxa"/>
            <w:shd w:val="clear" w:color="auto" w:fill="auto"/>
            <w:noWrap/>
            <w:hideMark/>
          </w:tcPr>
          <w:p w14:paraId="19BEBC37" w14:textId="00B34EB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0.056</w:t>
            </w:r>
          </w:p>
        </w:tc>
        <w:tc>
          <w:tcPr>
            <w:tcW w:w="900" w:type="dxa"/>
            <w:shd w:val="clear" w:color="auto" w:fill="auto"/>
            <w:noWrap/>
            <w:hideMark/>
          </w:tcPr>
          <w:p w14:paraId="45474A92" w14:textId="0487C83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B048C8B" w14:textId="1775791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0.135</w:t>
            </w:r>
          </w:p>
        </w:tc>
        <w:tc>
          <w:tcPr>
            <w:tcW w:w="1339" w:type="dxa"/>
            <w:shd w:val="clear" w:color="auto" w:fill="auto"/>
            <w:noWrap/>
            <w:hideMark/>
          </w:tcPr>
          <w:p w14:paraId="49DF82F3" w14:textId="709597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11" w:type="dxa"/>
            <w:shd w:val="clear" w:color="auto" w:fill="auto"/>
            <w:noWrap/>
            <w:hideMark/>
          </w:tcPr>
          <w:p w14:paraId="1EAF73B4" w14:textId="065331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BF6888C" w14:textId="70AEA2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0.557</w:t>
            </w:r>
          </w:p>
        </w:tc>
        <w:tc>
          <w:tcPr>
            <w:tcW w:w="1350" w:type="dxa"/>
            <w:shd w:val="clear" w:color="auto" w:fill="auto"/>
            <w:noWrap/>
            <w:hideMark/>
          </w:tcPr>
          <w:p w14:paraId="2D4F6AC9" w14:textId="6D8A710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0.117</w:t>
            </w:r>
          </w:p>
        </w:tc>
        <w:tc>
          <w:tcPr>
            <w:tcW w:w="900" w:type="dxa"/>
            <w:shd w:val="clear" w:color="auto" w:fill="auto"/>
            <w:noWrap/>
            <w:hideMark/>
          </w:tcPr>
          <w:p w14:paraId="5AC063B4" w14:textId="1F9B1A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21BDE38F" w14:textId="6F266F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r>
      <w:tr w:rsidR="00916AC2" w:rsidRPr="00FA5D23" w14:paraId="18DA0868" w14:textId="77777777" w:rsidTr="00AD731D">
        <w:trPr>
          <w:trHeight w:val="320"/>
        </w:trPr>
        <w:tc>
          <w:tcPr>
            <w:tcW w:w="3595" w:type="dxa"/>
            <w:shd w:val="clear" w:color="auto" w:fill="auto"/>
            <w:noWrap/>
            <w:vAlign w:val="bottom"/>
            <w:hideMark/>
          </w:tcPr>
          <w:p w14:paraId="1422B33F" w14:textId="2101B4A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isoleucine</w:t>
            </w:r>
          </w:p>
        </w:tc>
        <w:tc>
          <w:tcPr>
            <w:tcW w:w="1350" w:type="dxa"/>
            <w:shd w:val="clear" w:color="auto" w:fill="auto"/>
            <w:noWrap/>
            <w:hideMark/>
          </w:tcPr>
          <w:p w14:paraId="41B86C37" w14:textId="07D1E0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900" w:type="dxa"/>
            <w:shd w:val="clear" w:color="auto" w:fill="auto"/>
            <w:noWrap/>
            <w:hideMark/>
          </w:tcPr>
          <w:p w14:paraId="5B1C4941" w14:textId="302208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67332EA8" w14:textId="25BB6A4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0.819</w:t>
            </w:r>
          </w:p>
        </w:tc>
        <w:tc>
          <w:tcPr>
            <w:tcW w:w="1339" w:type="dxa"/>
            <w:shd w:val="clear" w:color="auto" w:fill="auto"/>
            <w:noWrap/>
            <w:hideMark/>
          </w:tcPr>
          <w:p w14:paraId="64ADA411" w14:textId="7E6DCC0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11" w:type="dxa"/>
            <w:shd w:val="clear" w:color="auto" w:fill="auto"/>
            <w:noWrap/>
            <w:hideMark/>
          </w:tcPr>
          <w:p w14:paraId="747BFEA8" w14:textId="7D2D4DE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53E5751B" w14:textId="0EA868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0.899</w:t>
            </w:r>
          </w:p>
        </w:tc>
        <w:tc>
          <w:tcPr>
            <w:tcW w:w="1350" w:type="dxa"/>
            <w:shd w:val="clear" w:color="auto" w:fill="auto"/>
            <w:noWrap/>
            <w:hideMark/>
          </w:tcPr>
          <w:p w14:paraId="3B398EE8" w14:textId="41C8580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2A2C3C37" w14:textId="5896DF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90" w:type="dxa"/>
            <w:shd w:val="clear" w:color="auto" w:fill="auto"/>
            <w:noWrap/>
            <w:hideMark/>
          </w:tcPr>
          <w:p w14:paraId="7E0ECCF7" w14:textId="0D6A69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0.396</w:t>
            </w:r>
          </w:p>
        </w:tc>
      </w:tr>
      <w:tr w:rsidR="00916AC2" w:rsidRPr="00FA5D23" w14:paraId="16DAB20B" w14:textId="77777777" w:rsidTr="00AD731D">
        <w:trPr>
          <w:trHeight w:val="320"/>
        </w:trPr>
        <w:tc>
          <w:tcPr>
            <w:tcW w:w="3595" w:type="dxa"/>
            <w:shd w:val="clear" w:color="auto" w:fill="auto"/>
            <w:noWrap/>
            <w:vAlign w:val="bottom"/>
            <w:hideMark/>
          </w:tcPr>
          <w:p w14:paraId="7F814E2D" w14:textId="79C5009F"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kynurenic acid</w:t>
            </w:r>
          </w:p>
        </w:tc>
        <w:tc>
          <w:tcPr>
            <w:tcW w:w="1350" w:type="dxa"/>
            <w:shd w:val="clear" w:color="auto" w:fill="auto"/>
            <w:noWrap/>
            <w:hideMark/>
          </w:tcPr>
          <w:p w14:paraId="2B63D004" w14:textId="6D72B4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c>
          <w:tcPr>
            <w:tcW w:w="900" w:type="dxa"/>
            <w:shd w:val="clear" w:color="auto" w:fill="auto"/>
            <w:noWrap/>
            <w:hideMark/>
          </w:tcPr>
          <w:p w14:paraId="2F2FE912" w14:textId="2BF45E8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C0D132E" w14:textId="66E8AC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0.668</w:t>
            </w:r>
          </w:p>
        </w:tc>
        <w:tc>
          <w:tcPr>
            <w:tcW w:w="1339" w:type="dxa"/>
            <w:shd w:val="clear" w:color="auto" w:fill="auto"/>
            <w:noWrap/>
            <w:hideMark/>
          </w:tcPr>
          <w:p w14:paraId="1B6A5C01" w14:textId="7C89EC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11" w:type="dxa"/>
            <w:shd w:val="clear" w:color="auto" w:fill="auto"/>
            <w:noWrap/>
            <w:hideMark/>
          </w:tcPr>
          <w:p w14:paraId="5A58483C" w14:textId="371597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7D816A5" w14:textId="70111F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0.913</w:t>
            </w:r>
          </w:p>
        </w:tc>
        <w:tc>
          <w:tcPr>
            <w:tcW w:w="1350" w:type="dxa"/>
            <w:shd w:val="clear" w:color="auto" w:fill="auto"/>
            <w:noWrap/>
            <w:hideMark/>
          </w:tcPr>
          <w:p w14:paraId="7048DE0D" w14:textId="6AC0E3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367B8F2F" w14:textId="194DAE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3D30DEA8" w14:textId="129AC2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0.110</w:t>
            </w:r>
          </w:p>
        </w:tc>
      </w:tr>
      <w:tr w:rsidR="00916AC2" w:rsidRPr="00FA5D23" w14:paraId="645A7369" w14:textId="77777777" w:rsidTr="00AD731D">
        <w:trPr>
          <w:trHeight w:val="320"/>
        </w:trPr>
        <w:tc>
          <w:tcPr>
            <w:tcW w:w="3595" w:type="dxa"/>
            <w:shd w:val="clear" w:color="auto" w:fill="auto"/>
            <w:noWrap/>
            <w:vAlign w:val="bottom"/>
            <w:hideMark/>
          </w:tcPr>
          <w:p w14:paraId="5EED0FC2" w14:textId="426B3E3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L-glutamyl-L-lysine</w:t>
            </w:r>
          </w:p>
        </w:tc>
        <w:tc>
          <w:tcPr>
            <w:tcW w:w="1350" w:type="dxa"/>
            <w:shd w:val="clear" w:color="auto" w:fill="auto"/>
            <w:noWrap/>
            <w:hideMark/>
          </w:tcPr>
          <w:p w14:paraId="3EE3CC00" w14:textId="2A76AD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900" w:type="dxa"/>
            <w:shd w:val="clear" w:color="auto" w:fill="auto"/>
            <w:noWrap/>
            <w:hideMark/>
          </w:tcPr>
          <w:p w14:paraId="4415E4AF" w14:textId="63CC10B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6F2D3DC" w14:textId="70D4BE7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0.698</w:t>
            </w:r>
          </w:p>
        </w:tc>
        <w:tc>
          <w:tcPr>
            <w:tcW w:w="1339" w:type="dxa"/>
            <w:shd w:val="clear" w:color="auto" w:fill="auto"/>
            <w:noWrap/>
            <w:hideMark/>
          </w:tcPr>
          <w:p w14:paraId="68034F00" w14:textId="7703AC0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911" w:type="dxa"/>
            <w:shd w:val="clear" w:color="auto" w:fill="auto"/>
            <w:noWrap/>
            <w:hideMark/>
          </w:tcPr>
          <w:p w14:paraId="61FAB36D" w14:textId="02D563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9C2432C" w14:textId="018F85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0.992</w:t>
            </w:r>
          </w:p>
        </w:tc>
        <w:tc>
          <w:tcPr>
            <w:tcW w:w="1350" w:type="dxa"/>
            <w:shd w:val="clear" w:color="auto" w:fill="auto"/>
            <w:noWrap/>
            <w:hideMark/>
          </w:tcPr>
          <w:p w14:paraId="0898D4DE" w14:textId="47AAA9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00" w:type="dxa"/>
            <w:shd w:val="clear" w:color="auto" w:fill="auto"/>
            <w:noWrap/>
            <w:hideMark/>
          </w:tcPr>
          <w:p w14:paraId="6A2B08DC" w14:textId="2CD632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0FFFD351" w14:textId="3DE21E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0.954</w:t>
            </w:r>
          </w:p>
        </w:tc>
      </w:tr>
      <w:tr w:rsidR="00916AC2" w:rsidRPr="00FA5D23" w14:paraId="41FC14B2" w14:textId="77777777" w:rsidTr="00AD731D">
        <w:trPr>
          <w:trHeight w:val="320"/>
        </w:trPr>
        <w:tc>
          <w:tcPr>
            <w:tcW w:w="3595" w:type="dxa"/>
            <w:shd w:val="clear" w:color="auto" w:fill="auto"/>
            <w:noWrap/>
            <w:vAlign w:val="bottom"/>
            <w:hideMark/>
          </w:tcPr>
          <w:p w14:paraId="7D0A6AB1" w14:textId="6617EE2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leucine</w:t>
            </w:r>
          </w:p>
        </w:tc>
        <w:tc>
          <w:tcPr>
            <w:tcW w:w="1350" w:type="dxa"/>
            <w:shd w:val="clear" w:color="auto" w:fill="auto"/>
            <w:noWrap/>
            <w:hideMark/>
          </w:tcPr>
          <w:p w14:paraId="49F3FAD9" w14:textId="2B3DD69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0.046</w:t>
            </w:r>
          </w:p>
        </w:tc>
        <w:tc>
          <w:tcPr>
            <w:tcW w:w="900" w:type="dxa"/>
            <w:shd w:val="clear" w:color="auto" w:fill="auto"/>
            <w:noWrap/>
            <w:hideMark/>
          </w:tcPr>
          <w:p w14:paraId="2FEB3E62" w14:textId="1F7E68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080" w:type="dxa"/>
            <w:shd w:val="clear" w:color="auto" w:fill="auto"/>
            <w:noWrap/>
            <w:hideMark/>
          </w:tcPr>
          <w:p w14:paraId="6EC5107D" w14:textId="7942650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0.123</w:t>
            </w:r>
          </w:p>
        </w:tc>
        <w:tc>
          <w:tcPr>
            <w:tcW w:w="1339" w:type="dxa"/>
            <w:shd w:val="clear" w:color="auto" w:fill="auto"/>
            <w:noWrap/>
            <w:hideMark/>
          </w:tcPr>
          <w:p w14:paraId="73D8281D" w14:textId="3911F15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11" w:type="dxa"/>
            <w:shd w:val="clear" w:color="auto" w:fill="auto"/>
            <w:noWrap/>
            <w:hideMark/>
          </w:tcPr>
          <w:p w14:paraId="4687E54F" w14:textId="02A5BEF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6674DC71" w14:textId="75A6F1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0.469</w:t>
            </w:r>
          </w:p>
        </w:tc>
        <w:tc>
          <w:tcPr>
            <w:tcW w:w="1350" w:type="dxa"/>
            <w:shd w:val="clear" w:color="auto" w:fill="auto"/>
            <w:noWrap/>
            <w:hideMark/>
          </w:tcPr>
          <w:p w14:paraId="7005C144" w14:textId="61E1CE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0.098</w:t>
            </w:r>
          </w:p>
        </w:tc>
        <w:tc>
          <w:tcPr>
            <w:tcW w:w="900" w:type="dxa"/>
            <w:shd w:val="clear" w:color="auto" w:fill="auto"/>
            <w:noWrap/>
            <w:hideMark/>
          </w:tcPr>
          <w:p w14:paraId="27D45420" w14:textId="30ED95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90" w:type="dxa"/>
            <w:shd w:val="clear" w:color="auto" w:fill="auto"/>
            <w:noWrap/>
            <w:hideMark/>
          </w:tcPr>
          <w:p w14:paraId="17AC245F" w14:textId="539179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r>
      <w:tr w:rsidR="00916AC2" w:rsidRPr="00FA5D23" w14:paraId="07BA54C9" w14:textId="77777777" w:rsidTr="00AD731D">
        <w:trPr>
          <w:trHeight w:val="320"/>
        </w:trPr>
        <w:tc>
          <w:tcPr>
            <w:tcW w:w="3595" w:type="dxa"/>
            <w:shd w:val="clear" w:color="auto" w:fill="auto"/>
            <w:noWrap/>
            <w:vAlign w:val="bottom"/>
            <w:hideMark/>
          </w:tcPr>
          <w:p w14:paraId="7EB2D5BD" w14:textId="00368F6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linoleoyl ethanolamide</w:t>
            </w:r>
          </w:p>
        </w:tc>
        <w:tc>
          <w:tcPr>
            <w:tcW w:w="1350" w:type="dxa"/>
            <w:shd w:val="clear" w:color="auto" w:fill="auto"/>
            <w:noWrap/>
            <w:hideMark/>
          </w:tcPr>
          <w:p w14:paraId="0AA3BA5E" w14:textId="052AB0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00" w:type="dxa"/>
            <w:shd w:val="clear" w:color="auto" w:fill="auto"/>
            <w:noWrap/>
            <w:hideMark/>
          </w:tcPr>
          <w:p w14:paraId="46315E65" w14:textId="6941B6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EFF3602" w14:textId="1CB78EA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1339" w:type="dxa"/>
            <w:shd w:val="clear" w:color="auto" w:fill="auto"/>
            <w:noWrap/>
            <w:hideMark/>
          </w:tcPr>
          <w:p w14:paraId="526BC773" w14:textId="17709D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-0.078</w:t>
            </w:r>
          </w:p>
        </w:tc>
        <w:tc>
          <w:tcPr>
            <w:tcW w:w="911" w:type="dxa"/>
            <w:shd w:val="clear" w:color="auto" w:fill="auto"/>
            <w:noWrap/>
            <w:hideMark/>
          </w:tcPr>
          <w:p w14:paraId="0BCF60FF" w14:textId="3FA10E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1080" w:type="dxa"/>
            <w:shd w:val="clear" w:color="auto" w:fill="auto"/>
            <w:noWrap/>
            <w:hideMark/>
          </w:tcPr>
          <w:p w14:paraId="2DC8BE6D" w14:textId="0F3CB8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1350" w:type="dxa"/>
            <w:shd w:val="clear" w:color="auto" w:fill="auto"/>
            <w:noWrap/>
            <w:hideMark/>
          </w:tcPr>
          <w:p w14:paraId="4AAFBDCF" w14:textId="0A93B86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00" w:type="dxa"/>
            <w:shd w:val="clear" w:color="auto" w:fill="auto"/>
            <w:noWrap/>
            <w:hideMark/>
          </w:tcPr>
          <w:p w14:paraId="53119872" w14:textId="21DCF8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90" w:type="dxa"/>
            <w:shd w:val="clear" w:color="auto" w:fill="auto"/>
            <w:noWrap/>
            <w:hideMark/>
          </w:tcPr>
          <w:p w14:paraId="65123CFB" w14:textId="21A108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0.418</w:t>
            </w:r>
          </w:p>
        </w:tc>
      </w:tr>
      <w:tr w:rsidR="00916AC2" w:rsidRPr="00FA5D23" w14:paraId="2C3CE1D6" w14:textId="77777777" w:rsidTr="00AD731D">
        <w:trPr>
          <w:trHeight w:val="320"/>
        </w:trPr>
        <w:tc>
          <w:tcPr>
            <w:tcW w:w="3595" w:type="dxa"/>
            <w:shd w:val="clear" w:color="auto" w:fill="auto"/>
            <w:noWrap/>
            <w:vAlign w:val="bottom"/>
            <w:hideMark/>
          </w:tcPr>
          <w:p w14:paraId="12535034" w14:textId="0F1FA46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lysine</w:t>
            </w:r>
          </w:p>
        </w:tc>
        <w:tc>
          <w:tcPr>
            <w:tcW w:w="1350" w:type="dxa"/>
            <w:shd w:val="clear" w:color="auto" w:fill="auto"/>
            <w:noWrap/>
            <w:hideMark/>
          </w:tcPr>
          <w:p w14:paraId="68C45A62" w14:textId="7B29D56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00" w:type="dxa"/>
            <w:shd w:val="clear" w:color="auto" w:fill="auto"/>
            <w:noWrap/>
            <w:hideMark/>
          </w:tcPr>
          <w:p w14:paraId="4FCC5883" w14:textId="4416D7B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D6C7D8B" w14:textId="318E58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0.285</w:t>
            </w:r>
          </w:p>
        </w:tc>
        <w:tc>
          <w:tcPr>
            <w:tcW w:w="1339" w:type="dxa"/>
            <w:shd w:val="clear" w:color="auto" w:fill="auto"/>
            <w:noWrap/>
            <w:hideMark/>
          </w:tcPr>
          <w:p w14:paraId="7A2AAA13" w14:textId="784494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911" w:type="dxa"/>
            <w:shd w:val="clear" w:color="auto" w:fill="auto"/>
            <w:noWrap/>
            <w:hideMark/>
          </w:tcPr>
          <w:p w14:paraId="51CB9C4E" w14:textId="759AD3F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B382A7D" w14:textId="6C6602D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0.979</w:t>
            </w:r>
          </w:p>
        </w:tc>
        <w:tc>
          <w:tcPr>
            <w:tcW w:w="1350" w:type="dxa"/>
            <w:shd w:val="clear" w:color="auto" w:fill="auto"/>
            <w:noWrap/>
            <w:hideMark/>
          </w:tcPr>
          <w:p w14:paraId="712166DF" w14:textId="3AE93C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00" w:type="dxa"/>
            <w:shd w:val="clear" w:color="auto" w:fill="auto"/>
            <w:noWrap/>
            <w:hideMark/>
          </w:tcPr>
          <w:p w14:paraId="29746343" w14:textId="41CB7D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110CAB1" w14:textId="5B8B99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44103F53" w14:textId="77777777" w:rsidTr="00AD731D">
        <w:trPr>
          <w:trHeight w:val="320"/>
        </w:trPr>
        <w:tc>
          <w:tcPr>
            <w:tcW w:w="3595" w:type="dxa"/>
            <w:shd w:val="clear" w:color="auto" w:fill="auto"/>
            <w:noWrap/>
            <w:vAlign w:val="bottom"/>
            <w:hideMark/>
          </w:tcPr>
          <w:p w14:paraId="36B09A32" w14:textId="1DD9EC06"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methionine</w:t>
            </w:r>
          </w:p>
        </w:tc>
        <w:tc>
          <w:tcPr>
            <w:tcW w:w="1350" w:type="dxa"/>
            <w:shd w:val="clear" w:color="auto" w:fill="auto"/>
            <w:noWrap/>
            <w:hideMark/>
          </w:tcPr>
          <w:p w14:paraId="36E05C7F" w14:textId="13CB73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00" w:type="dxa"/>
            <w:shd w:val="clear" w:color="auto" w:fill="auto"/>
            <w:noWrap/>
            <w:hideMark/>
          </w:tcPr>
          <w:p w14:paraId="584944E9" w14:textId="375AAD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0DE57125" w14:textId="3BEDAD2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0.324</w:t>
            </w:r>
          </w:p>
        </w:tc>
        <w:tc>
          <w:tcPr>
            <w:tcW w:w="1339" w:type="dxa"/>
            <w:shd w:val="clear" w:color="auto" w:fill="auto"/>
            <w:noWrap/>
            <w:hideMark/>
          </w:tcPr>
          <w:p w14:paraId="30131DC6" w14:textId="43A472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911" w:type="dxa"/>
            <w:shd w:val="clear" w:color="auto" w:fill="auto"/>
            <w:noWrap/>
            <w:hideMark/>
          </w:tcPr>
          <w:p w14:paraId="6869F2F8" w14:textId="17E5F8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439AFD38" w14:textId="228C83D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0.555</w:t>
            </w:r>
          </w:p>
        </w:tc>
        <w:tc>
          <w:tcPr>
            <w:tcW w:w="1350" w:type="dxa"/>
            <w:shd w:val="clear" w:color="auto" w:fill="auto"/>
            <w:noWrap/>
            <w:hideMark/>
          </w:tcPr>
          <w:p w14:paraId="0D175719" w14:textId="2D2FB1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5375102E" w14:textId="5C69A8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CFA9418" w14:textId="6942E0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0A81CB0B" w14:textId="77777777" w:rsidTr="00AD731D">
        <w:trPr>
          <w:trHeight w:val="320"/>
        </w:trPr>
        <w:tc>
          <w:tcPr>
            <w:tcW w:w="3595" w:type="dxa"/>
            <w:shd w:val="clear" w:color="auto" w:fill="auto"/>
            <w:noWrap/>
            <w:vAlign w:val="bottom"/>
            <w:hideMark/>
          </w:tcPr>
          <w:p w14:paraId="3E5A2E7E" w14:textId="58F7DAA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methionine sulfoxide</w:t>
            </w:r>
          </w:p>
        </w:tc>
        <w:tc>
          <w:tcPr>
            <w:tcW w:w="1350" w:type="dxa"/>
            <w:shd w:val="clear" w:color="auto" w:fill="auto"/>
            <w:noWrap/>
            <w:hideMark/>
          </w:tcPr>
          <w:p w14:paraId="435E0F73" w14:textId="6D8697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900" w:type="dxa"/>
            <w:shd w:val="clear" w:color="auto" w:fill="auto"/>
            <w:noWrap/>
            <w:hideMark/>
          </w:tcPr>
          <w:p w14:paraId="0A83754A" w14:textId="04259D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037486F" w14:textId="746C45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0.016</w:t>
            </w:r>
          </w:p>
        </w:tc>
        <w:tc>
          <w:tcPr>
            <w:tcW w:w="1339" w:type="dxa"/>
            <w:shd w:val="clear" w:color="auto" w:fill="auto"/>
            <w:noWrap/>
            <w:hideMark/>
          </w:tcPr>
          <w:p w14:paraId="22107376" w14:textId="45F355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11" w:type="dxa"/>
            <w:shd w:val="clear" w:color="auto" w:fill="auto"/>
            <w:noWrap/>
            <w:hideMark/>
          </w:tcPr>
          <w:p w14:paraId="6C2A27C4" w14:textId="18B2F5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844895C" w14:textId="5362E1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0.361</w:t>
            </w:r>
          </w:p>
        </w:tc>
        <w:tc>
          <w:tcPr>
            <w:tcW w:w="1350" w:type="dxa"/>
            <w:shd w:val="clear" w:color="auto" w:fill="auto"/>
            <w:noWrap/>
            <w:hideMark/>
          </w:tcPr>
          <w:p w14:paraId="7B79AEA3" w14:textId="7D06F5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00" w:type="dxa"/>
            <w:shd w:val="clear" w:color="auto" w:fill="auto"/>
            <w:noWrap/>
            <w:hideMark/>
          </w:tcPr>
          <w:p w14:paraId="062DA5F8" w14:textId="71FE17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2044CD39" w14:textId="06E488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0.540</w:t>
            </w:r>
          </w:p>
        </w:tc>
      </w:tr>
      <w:tr w:rsidR="00916AC2" w:rsidRPr="00FA5D23" w14:paraId="1AA96D77" w14:textId="77777777" w:rsidTr="00AD731D">
        <w:trPr>
          <w:trHeight w:val="320"/>
        </w:trPr>
        <w:tc>
          <w:tcPr>
            <w:tcW w:w="3595" w:type="dxa"/>
            <w:shd w:val="clear" w:color="auto" w:fill="auto"/>
            <w:noWrap/>
            <w:vAlign w:val="bottom"/>
            <w:hideMark/>
          </w:tcPr>
          <w:p w14:paraId="3057157A" w14:textId="2CB224E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methylimidazoleacetic acid</w:t>
            </w:r>
          </w:p>
        </w:tc>
        <w:tc>
          <w:tcPr>
            <w:tcW w:w="1350" w:type="dxa"/>
            <w:shd w:val="clear" w:color="auto" w:fill="auto"/>
            <w:noWrap/>
            <w:hideMark/>
          </w:tcPr>
          <w:p w14:paraId="3CC651B9" w14:textId="5516AE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00" w:type="dxa"/>
            <w:shd w:val="clear" w:color="auto" w:fill="auto"/>
            <w:noWrap/>
            <w:hideMark/>
          </w:tcPr>
          <w:p w14:paraId="1F3A04C5" w14:textId="321F08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FD5B5E3" w14:textId="473615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1339" w:type="dxa"/>
            <w:shd w:val="clear" w:color="auto" w:fill="auto"/>
            <w:noWrap/>
            <w:hideMark/>
          </w:tcPr>
          <w:p w14:paraId="43694738" w14:textId="27D23B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0.053</w:t>
            </w:r>
          </w:p>
        </w:tc>
        <w:tc>
          <w:tcPr>
            <w:tcW w:w="911" w:type="dxa"/>
            <w:shd w:val="clear" w:color="auto" w:fill="auto"/>
            <w:noWrap/>
            <w:hideMark/>
          </w:tcPr>
          <w:p w14:paraId="38DE1326" w14:textId="3B39D7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A91708C" w14:textId="67289A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0.174</w:t>
            </w:r>
          </w:p>
        </w:tc>
        <w:tc>
          <w:tcPr>
            <w:tcW w:w="1350" w:type="dxa"/>
            <w:shd w:val="clear" w:color="auto" w:fill="auto"/>
            <w:noWrap/>
            <w:hideMark/>
          </w:tcPr>
          <w:p w14:paraId="5BBE9BF1" w14:textId="0529BE2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0.124</w:t>
            </w:r>
          </w:p>
        </w:tc>
        <w:tc>
          <w:tcPr>
            <w:tcW w:w="900" w:type="dxa"/>
            <w:shd w:val="clear" w:color="auto" w:fill="auto"/>
            <w:noWrap/>
            <w:hideMark/>
          </w:tcPr>
          <w:p w14:paraId="3A715C45" w14:textId="386F458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29ED963D" w14:textId="777AF3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0.023</w:t>
            </w:r>
          </w:p>
        </w:tc>
      </w:tr>
      <w:tr w:rsidR="00916AC2" w:rsidRPr="00FA5D23" w14:paraId="36C5D9A9" w14:textId="77777777" w:rsidTr="00AD731D">
        <w:trPr>
          <w:trHeight w:val="320"/>
        </w:trPr>
        <w:tc>
          <w:tcPr>
            <w:tcW w:w="3595" w:type="dxa"/>
            <w:shd w:val="clear" w:color="auto" w:fill="auto"/>
            <w:noWrap/>
            <w:vAlign w:val="bottom"/>
            <w:hideMark/>
          </w:tcPr>
          <w:p w14:paraId="70D936C2" w14:textId="2D7F111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myristoleate</w:t>
            </w:r>
          </w:p>
        </w:tc>
        <w:tc>
          <w:tcPr>
            <w:tcW w:w="1350" w:type="dxa"/>
            <w:shd w:val="clear" w:color="auto" w:fill="auto"/>
            <w:noWrap/>
            <w:hideMark/>
          </w:tcPr>
          <w:p w14:paraId="5C1B7732" w14:textId="6323CB7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-0.125</w:t>
            </w:r>
          </w:p>
        </w:tc>
        <w:tc>
          <w:tcPr>
            <w:tcW w:w="900" w:type="dxa"/>
            <w:shd w:val="clear" w:color="auto" w:fill="auto"/>
            <w:noWrap/>
            <w:hideMark/>
          </w:tcPr>
          <w:p w14:paraId="24B8963A" w14:textId="452132E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867F979" w14:textId="6D03095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0.0004</w:t>
            </w:r>
          </w:p>
        </w:tc>
        <w:tc>
          <w:tcPr>
            <w:tcW w:w="1339" w:type="dxa"/>
            <w:shd w:val="clear" w:color="auto" w:fill="auto"/>
            <w:noWrap/>
            <w:hideMark/>
          </w:tcPr>
          <w:p w14:paraId="3D0C05E8" w14:textId="4677363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-0.131</w:t>
            </w:r>
          </w:p>
        </w:tc>
        <w:tc>
          <w:tcPr>
            <w:tcW w:w="911" w:type="dxa"/>
            <w:shd w:val="clear" w:color="auto" w:fill="auto"/>
            <w:noWrap/>
            <w:hideMark/>
          </w:tcPr>
          <w:p w14:paraId="114B7A10" w14:textId="12DF253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796770E" w14:textId="28897E6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0.0002</w:t>
            </w:r>
          </w:p>
        </w:tc>
        <w:tc>
          <w:tcPr>
            <w:tcW w:w="1350" w:type="dxa"/>
            <w:shd w:val="clear" w:color="auto" w:fill="auto"/>
            <w:noWrap/>
            <w:hideMark/>
          </w:tcPr>
          <w:p w14:paraId="7630D809" w14:textId="03370B1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00" w:type="dxa"/>
            <w:shd w:val="clear" w:color="auto" w:fill="auto"/>
            <w:noWrap/>
            <w:hideMark/>
          </w:tcPr>
          <w:p w14:paraId="4ADCC51C" w14:textId="2A731D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282961F" w14:textId="7F4FF9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0.717</w:t>
            </w:r>
          </w:p>
        </w:tc>
      </w:tr>
      <w:tr w:rsidR="00916AC2" w:rsidRPr="00FA5D23" w14:paraId="4089B637" w14:textId="77777777" w:rsidTr="00AD731D">
        <w:trPr>
          <w:trHeight w:val="320"/>
        </w:trPr>
        <w:tc>
          <w:tcPr>
            <w:tcW w:w="3595" w:type="dxa"/>
            <w:shd w:val="clear" w:color="auto" w:fill="auto"/>
            <w:noWrap/>
            <w:vAlign w:val="bottom"/>
            <w:hideMark/>
          </w:tcPr>
          <w:p w14:paraId="5F3BFD49" w14:textId="53BC358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N-acetylalanine</w:t>
            </w:r>
          </w:p>
        </w:tc>
        <w:tc>
          <w:tcPr>
            <w:tcW w:w="1350" w:type="dxa"/>
            <w:shd w:val="clear" w:color="auto" w:fill="auto"/>
            <w:noWrap/>
            <w:hideMark/>
          </w:tcPr>
          <w:p w14:paraId="5540BF54" w14:textId="008C620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00" w:type="dxa"/>
            <w:shd w:val="clear" w:color="auto" w:fill="auto"/>
            <w:noWrap/>
            <w:hideMark/>
          </w:tcPr>
          <w:p w14:paraId="2FF8D6BA" w14:textId="1FDED9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85275E8" w14:textId="082E18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0.483</w:t>
            </w:r>
          </w:p>
        </w:tc>
        <w:tc>
          <w:tcPr>
            <w:tcW w:w="1339" w:type="dxa"/>
            <w:shd w:val="clear" w:color="auto" w:fill="auto"/>
            <w:noWrap/>
            <w:hideMark/>
          </w:tcPr>
          <w:p w14:paraId="5B4F0AD2" w14:textId="5764E1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911" w:type="dxa"/>
            <w:shd w:val="clear" w:color="auto" w:fill="auto"/>
            <w:noWrap/>
            <w:hideMark/>
          </w:tcPr>
          <w:p w14:paraId="025F037E" w14:textId="74DE8A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215AD27" w14:textId="1FEAA47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0.519</w:t>
            </w:r>
          </w:p>
        </w:tc>
        <w:tc>
          <w:tcPr>
            <w:tcW w:w="1350" w:type="dxa"/>
            <w:shd w:val="clear" w:color="auto" w:fill="auto"/>
            <w:noWrap/>
            <w:hideMark/>
          </w:tcPr>
          <w:p w14:paraId="524EC3E2" w14:textId="557940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900" w:type="dxa"/>
            <w:shd w:val="clear" w:color="auto" w:fill="auto"/>
            <w:noWrap/>
            <w:hideMark/>
          </w:tcPr>
          <w:p w14:paraId="32BD9D41" w14:textId="6795C5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2F468C86" w14:textId="4D68FD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0.593</w:t>
            </w:r>
          </w:p>
        </w:tc>
      </w:tr>
      <w:tr w:rsidR="00916AC2" w:rsidRPr="00FA5D23" w14:paraId="1C1F909F" w14:textId="77777777" w:rsidTr="00AD731D">
        <w:trPr>
          <w:trHeight w:val="320"/>
        </w:trPr>
        <w:tc>
          <w:tcPr>
            <w:tcW w:w="3595" w:type="dxa"/>
            <w:shd w:val="clear" w:color="auto" w:fill="auto"/>
            <w:noWrap/>
            <w:vAlign w:val="bottom"/>
            <w:hideMark/>
          </w:tcPr>
          <w:p w14:paraId="7E202508" w14:textId="34616C5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N-acetylaspartic acid</w:t>
            </w:r>
          </w:p>
        </w:tc>
        <w:tc>
          <w:tcPr>
            <w:tcW w:w="1350" w:type="dxa"/>
            <w:shd w:val="clear" w:color="auto" w:fill="auto"/>
            <w:noWrap/>
            <w:hideMark/>
          </w:tcPr>
          <w:p w14:paraId="71581E44" w14:textId="0647F78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900" w:type="dxa"/>
            <w:shd w:val="clear" w:color="auto" w:fill="auto"/>
            <w:noWrap/>
            <w:hideMark/>
          </w:tcPr>
          <w:p w14:paraId="5C8E15C8" w14:textId="579FB6D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51E675E4" w14:textId="3A6475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0.718</w:t>
            </w:r>
          </w:p>
        </w:tc>
        <w:tc>
          <w:tcPr>
            <w:tcW w:w="1339" w:type="dxa"/>
            <w:shd w:val="clear" w:color="auto" w:fill="auto"/>
            <w:noWrap/>
            <w:hideMark/>
          </w:tcPr>
          <w:p w14:paraId="216B9E31" w14:textId="16B8D3F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11" w:type="dxa"/>
            <w:shd w:val="clear" w:color="auto" w:fill="auto"/>
            <w:noWrap/>
            <w:hideMark/>
          </w:tcPr>
          <w:p w14:paraId="38A08296" w14:textId="0D11C6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0BE8498" w14:textId="27ECA7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0.887</w:t>
            </w:r>
          </w:p>
        </w:tc>
        <w:tc>
          <w:tcPr>
            <w:tcW w:w="1350" w:type="dxa"/>
            <w:shd w:val="clear" w:color="auto" w:fill="auto"/>
            <w:noWrap/>
            <w:hideMark/>
          </w:tcPr>
          <w:p w14:paraId="7856934E" w14:textId="493ADF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2C5E1A03" w14:textId="52FD366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3118B68A" w14:textId="2EAC84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0.873</w:t>
            </w:r>
          </w:p>
        </w:tc>
      </w:tr>
      <w:tr w:rsidR="00916AC2" w:rsidRPr="00FA5D23" w14:paraId="4A9FC3AC" w14:textId="77777777" w:rsidTr="00AD731D">
        <w:trPr>
          <w:trHeight w:val="320"/>
        </w:trPr>
        <w:tc>
          <w:tcPr>
            <w:tcW w:w="3595" w:type="dxa"/>
            <w:shd w:val="clear" w:color="auto" w:fill="auto"/>
            <w:noWrap/>
            <w:vAlign w:val="bottom"/>
            <w:hideMark/>
          </w:tcPr>
          <w:p w14:paraId="01FBD7FE" w14:textId="2D89DD4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N-acetylhistidine</w:t>
            </w:r>
          </w:p>
        </w:tc>
        <w:tc>
          <w:tcPr>
            <w:tcW w:w="1350" w:type="dxa"/>
            <w:shd w:val="clear" w:color="auto" w:fill="auto"/>
            <w:noWrap/>
            <w:hideMark/>
          </w:tcPr>
          <w:p w14:paraId="1663747D" w14:textId="6426164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900" w:type="dxa"/>
            <w:shd w:val="clear" w:color="auto" w:fill="auto"/>
            <w:noWrap/>
            <w:hideMark/>
          </w:tcPr>
          <w:p w14:paraId="00789DFB" w14:textId="4747B6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E514CFF" w14:textId="5CE1F2A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0.384</w:t>
            </w:r>
          </w:p>
        </w:tc>
        <w:tc>
          <w:tcPr>
            <w:tcW w:w="1339" w:type="dxa"/>
            <w:shd w:val="clear" w:color="auto" w:fill="auto"/>
            <w:noWrap/>
            <w:hideMark/>
          </w:tcPr>
          <w:p w14:paraId="4C7BDF5A" w14:textId="010ECB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11" w:type="dxa"/>
            <w:shd w:val="clear" w:color="auto" w:fill="auto"/>
            <w:noWrap/>
            <w:hideMark/>
          </w:tcPr>
          <w:p w14:paraId="47345689" w14:textId="7C77AD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DE8B39D" w14:textId="76C856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0.161</w:t>
            </w:r>
          </w:p>
        </w:tc>
        <w:tc>
          <w:tcPr>
            <w:tcW w:w="1350" w:type="dxa"/>
            <w:shd w:val="clear" w:color="auto" w:fill="auto"/>
            <w:noWrap/>
            <w:hideMark/>
          </w:tcPr>
          <w:p w14:paraId="0EB70095" w14:textId="238CD6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c>
          <w:tcPr>
            <w:tcW w:w="900" w:type="dxa"/>
            <w:shd w:val="clear" w:color="auto" w:fill="auto"/>
            <w:noWrap/>
            <w:hideMark/>
          </w:tcPr>
          <w:p w14:paraId="1D9E1073" w14:textId="629B65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53E9C7B8" w14:textId="485690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0.178</w:t>
            </w:r>
          </w:p>
        </w:tc>
      </w:tr>
      <w:tr w:rsidR="00916AC2" w:rsidRPr="00FA5D23" w14:paraId="36E583D1" w14:textId="77777777" w:rsidTr="00AD731D">
        <w:trPr>
          <w:trHeight w:val="320"/>
        </w:trPr>
        <w:tc>
          <w:tcPr>
            <w:tcW w:w="3595" w:type="dxa"/>
            <w:shd w:val="clear" w:color="auto" w:fill="auto"/>
            <w:noWrap/>
            <w:vAlign w:val="bottom"/>
            <w:hideMark/>
          </w:tcPr>
          <w:p w14:paraId="6E22718D" w14:textId="1D96DAB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N-acetylmethionine</w:t>
            </w:r>
          </w:p>
        </w:tc>
        <w:tc>
          <w:tcPr>
            <w:tcW w:w="1350" w:type="dxa"/>
            <w:shd w:val="clear" w:color="auto" w:fill="auto"/>
            <w:noWrap/>
            <w:hideMark/>
          </w:tcPr>
          <w:p w14:paraId="343FC0F0" w14:textId="735EFA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900" w:type="dxa"/>
            <w:shd w:val="clear" w:color="auto" w:fill="auto"/>
            <w:noWrap/>
            <w:hideMark/>
          </w:tcPr>
          <w:p w14:paraId="0CD99141" w14:textId="5277A9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1A62AD4" w14:textId="0B75E78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0.724</w:t>
            </w:r>
          </w:p>
        </w:tc>
        <w:tc>
          <w:tcPr>
            <w:tcW w:w="1339" w:type="dxa"/>
            <w:shd w:val="clear" w:color="auto" w:fill="auto"/>
            <w:noWrap/>
            <w:hideMark/>
          </w:tcPr>
          <w:p w14:paraId="3C3D255B" w14:textId="3D073A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11" w:type="dxa"/>
            <w:shd w:val="clear" w:color="auto" w:fill="auto"/>
            <w:noWrap/>
            <w:hideMark/>
          </w:tcPr>
          <w:p w14:paraId="10CEE223" w14:textId="02914A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BC61687" w14:textId="40A23E5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0.913</w:t>
            </w:r>
          </w:p>
        </w:tc>
        <w:tc>
          <w:tcPr>
            <w:tcW w:w="1350" w:type="dxa"/>
            <w:shd w:val="clear" w:color="auto" w:fill="auto"/>
            <w:noWrap/>
            <w:hideMark/>
          </w:tcPr>
          <w:p w14:paraId="154012A0" w14:textId="1D7E23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00" w:type="dxa"/>
            <w:shd w:val="clear" w:color="auto" w:fill="auto"/>
            <w:noWrap/>
            <w:hideMark/>
          </w:tcPr>
          <w:p w14:paraId="56174B75" w14:textId="27CABF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56B69E58" w14:textId="7D6B83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0.540</w:t>
            </w:r>
          </w:p>
        </w:tc>
      </w:tr>
      <w:tr w:rsidR="00916AC2" w:rsidRPr="00FA5D23" w14:paraId="4D69EDA3" w14:textId="77777777" w:rsidTr="00AD731D">
        <w:trPr>
          <w:trHeight w:val="320"/>
        </w:trPr>
        <w:tc>
          <w:tcPr>
            <w:tcW w:w="3595" w:type="dxa"/>
            <w:shd w:val="clear" w:color="auto" w:fill="auto"/>
            <w:noWrap/>
            <w:vAlign w:val="bottom"/>
            <w:hideMark/>
          </w:tcPr>
          <w:p w14:paraId="1DFEA758" w14:textId="24310CC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N-acetylornithine</w:t>
            </w:r>
          </w:p>
        </w:tc>
        <w:tc>
          <w:tcPr>
            <w:tcW w:w="1350" w:type="dxa"/>
            <w:shd w:val="clear" w:color="auto" w:fill="auto"/>
            <w:noWrap/>
            <w:hideMark/>
          </w:tcPr>
          <w:p w14:paraId="3E3A43D0" w14:textId="39517F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0.203</w:t>
            </w:r>
          </w:p>
        </w:tc>
        <w:tc>
          <w:tcPr>
            <w:tcW w:w="900" w:type="dxa"/>
            <w:shd w:val="clear" w:color="auto" w:fill="auto"/>
            <w:noWrap/>
            <w:hideMark/>
          </w:tcPr>
          <w:p w14:paraId="5C484C84" w14:textId="050C7D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CAC4881" w14:textId="4D6A2BD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7087BC44" w14:textId="4A44D5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0.274</w:t>
            </w:r>
          </w:p>
        </w:tc>
        <w:tc>
          <w:tcPr>
            <w:tcW w:w="911" w:type="dxa"/>
            <w:shd w:val="clear" w:color="auto" w:fill="auto"/>
            <w:noWrap/>
            <w:hideMark/>
          </w:tcPr>
          <w:p w14:paraId="224E7D82" w14:textId="6107EF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831A0FF" w14:textId="68B0C63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B42E668" w14:textId="208A3D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0.212</w:t>
            </w:r>
          </w:p>
        </w:tc>
        <w:tc>
          <w:tcPr>
            <w:tcW w:w="900" w:type="dxa"/>
            <w:shd w:val="clear" w:color="auto" w:fill="auto"/>
            <w:noWrap/>
            <w:hideMark/>
          </w:tcPr>
          <w:p w14:paraId="308DFF0C" w14:textId="73224C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527E2BFA" w14:textId="3DC434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0.0002</w:t>
            </w:r>
          </w:p>
        </w:tc>
      </w:tr>
      <w:tr w:rsidR="00916AC2" w:rsidRPr="00FA5D23" w14:paraId="3CE2EB99" w14:textId="77777777" w:rsidTr="00AD731D">
        <w:trPr>
          <w:trHeight w:val="320"/>
        </w:trPr>
        <w:tc>
          <w:tcPr>
            <w:tcW w:w="3595" w:type="dxa"/>
            <w:shd w:val="clear" w:color="auto" w:fill="auto"/>
            <w:noWrap/>
            <w:vAlign w:val="bottom"/>
            <w:hideMark/>
          </w:tcPr>
          <w:p w14:paraId="73CE5B8E" w14:textId="46B9A42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N-acetyltryptophan</w:t>
            </w:r>
          </w:p>
        </w:tc>
        <w:tc>
          <w:tcPr>
            <w:tcW w:w="1350" w:type="dxa"/>
            <w:shd w:val="clear" w:color="auto" w:fill="auto"/>
            <w:noWrap/>
            <w:hideMark/>
          </w:tcPr>
          <w:p w14:paraId="5C10B5C5" w14:textId="0BDBABE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0.076</w:t>
            </w:r>
          </w:p>
        </w:tc>
        <w:tc>
          <w:tcPr>
            <w:tcW w:w="900" w:type="dxa"/>
            <w:shd w:val="clear" w:color="auto" w:fill="auto"/>
            <w:noWrap/>
            <w:hideMark/>
          </w:tcPr>
          <w:p w14:paraId="081A1BFD" w14:textId="185D271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CB06F15" w14:textId="335FD5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339" w:type="dxa"/>
            <w:shd w:val="clear" w:color="auto" w:fill="auto"/>
            <w:noWrap/>
            <w:hideMark/>
          </w:tcPr>
          <w:p w14:paraId="2903BD97" w14:textId="475210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0.086</w:t>
            </w:r>
          </w:p>
        </w:tc>
        <w:tc>
          <w:tcPr>
            <w:tcW w:w="911" w:type="dxa"/>
            <w:shd w:val="clear" w:color="auto" w:fill="auto"/>
            <w:noWrap/>
            <w:hideMark/>
          </w:tcPr>
          <w:p w14:paraId="0F8D09B3" w14:textId="49E4BE3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0B9C237" w14:textId="6206C7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c>
          <w:tcPr>
            <w:tcW w:w="1350" w:type="dxa"/>
            <w:shd w:val="clear" w:color="auto" w:fill="auto"/>
            <w:noWrap/>
            <w:hideMark/>
          </w:tcPr>
          <w:p w14:paraId="3B9C0842" w14:textId="37EB51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0.111</w:t>
            </w:r>
          </w:p>
        </w:tc>
        <w:tc>
          <w:tcPr>
            <w:tcW w:w="900" w:type="dxa"/>
            <w:shd w:val="clear" w:color="auto" w:fill="auto"/>
            <w:noWrap/>
            <w:hideMark/>
          </w:tcPr>
          <w:p w14:paraId="6BF5AF08" w14:textId="5380A1E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B48A4B1" w14:textId="36CF16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r>
      <w:tr w:rsidR="00916AC2" w:rsidRPr="00FA5D23" w14:paraId="12F6F02A" w14:textId="77777777" w:rsidTr="00AD731D">
        <w:trPr>
          <w:trHeight w:val="320"/>
        </w:trPr>
        <w:tc>
          <w:tcPr>
            <w:tcW w:w="3595" w:type="dxa"/>
            <w:shd w:val="clear" w:color="auto" w:fill="auto"/>
            <w:noWrap/>
            <w:vAlign w:val="bottom"/>
            <w:hideMark/>
          </w:tcPr>
          <w:p w14:paraId="6875297E" w14:textId="34C8A71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N-alpha-acetylarginine</w:t>
            </w:r>
          </w:p>
        </w:tc>
        <w:tc>
          <w:tcPr>
            <w:tcW w:w="1350" w:type="dxa"/>
            <w:shd w:val="clear" w:color="auto" w:fill="auto"/>
            <w:noWrap/>
            <w:hideMark/>
          </w:tcPr>
          <w:p w14:paraId="3DB65EBE" w14:textId="23AE45D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900" w:type="dxa"/>
            <w:shd w:val="clear" w:color="auto" w:fill="auto"/>
            <w:noWrap/>
            <w:hideMark/>
          </w:tcPr>
          <w:p w14:paraId="185D61F0" w14:textId="3B0202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182EF88" w14:textId="386F4B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0.782</w:t>
            </w:r>
          </w:p>
        </w:tc>
        <w:tc>
          <w:tcPr>
            <w:tcW w:w="1339" w:type="dxa"/>
            <w:shd w:val="clear" w:color="auto" w:fill="auto"/>
            <w:noWrap/>
            <w:hideMark/>
          </w:tcPr>
          <w:p w14:paraId="49A12C3B" w14:textId="06F98A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-0.066</w:t>
            </w:r>
          </w:p>
        </w:tc>
        <w:tc>
          <w:tcPr>
            <w:tcW w:w="911" w:type="dxa"/>
            <w:shd w:val="clear" w:color="auto" w:fill="auto"/>
            <w:noWrap/>
            <w:hideMark/>
          </w:tcPr>
          <w:p w14:paraId="472AB690" w14:textId="7ABB86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CAA9811" w14:textId="6B21ECF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1350" w:type="dxa"/>
            <w:shd w:val="clear" w:color="auto" w:fill="auto"/>
            <w:noWrap/>
            <w:hideMark/>
          </w:tcPr>
          <w:p w14:paraId="343A2F36" w14:textId="43BB0B4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-0.017</w:t>
            </w:r>
          </w:p>
        </w:tc>
        <w:tc>
          <w:tcPr>
            <w:tcW w:w="900" w:type="dxa"/>
            <w:shd w:val="clear" w:color="auto" w:fill="auto"/>
            <w:noWrap/>
            <w:hideMark/>
          </w:tcPr>
          <w:p w14:paraId="3731E763" w14:textId="7CDF621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086805B" w14:textId="586BADC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0.822</w:t>
            </w:r>
          </w:p>
        </w:tc>
      </w:tr>
      <w:tr w:rsidR="00916AC2" w:rsidRPr="00FA5D23" w14:paraId="1ECD87B8" w14:textId="77777777" w:rsidTr="00AD731D">
        <w:trPr>
          <w:trHeight w:val="320"/>
        </w:trPr>
        <w:tc>
          <w:tcPr>
            <w:tcW w:w="3595" w:type="dxa"/>
            <w:shd w:val="clear" w:color="auto" w:fill="auto"/>
            <w:noWrap/>
            <w:vAlign w:val="bottom"/>
            <w:hideMark/>
          </w:tcPr>
          <w:p w14:paraId="26682B37" w14:textId="036A0CDC"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N-carbamoyl-beta-alanine</w:t>
            </w:r>
          </w:p>
        </w:tc>
        <w:tc>
          <w:tcPr>
            <w:tcW w:w="1350" w:type="dxa"/>
            <w:shd w:val="clear" w:color="auto" w:fill="auto"/>
            <w:noWrap/>
            <w:hideMark/>
          </w:tcPr>
          <w:p w14:paraId="04288FD8" w14:textId="2AB4AA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00" w:type="dxa"/>
            <w:shd w:val="clear" w:color="auto" w:fill="auto"/>
            <w:noWrap/>
            <w:hideMark/>
          </w:tcPr>
          <w:p w14:paraId="23230073" w14:textId="09CB43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0D51159" w14:textId="725841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1339" w:type="dxa"/>
            <w:shd w:val="clear" w:color="auto" w:fill="auto"/>
            <w:noWrap/>
            <w:hideMark/>
          </w:tcPr>
          <w:p w14:paraId="72ED92A8" w14:textId="3E84B1D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911" w:type="dxa"/>
            <w:shd w:val="clear" w:color="auto" w:fill="auto"/>
            <w:noWrap/>
            <w:hideMark/>
          </w:tcPr>
          <w:p w14:paraId="1F201A9D" w14:textId="59B583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DA9BBF3" w14:textId="4B34A92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50" w:type="dxa"/>
            <w:shd w:val="clear" w:color="auto" w:fill="auto"/>
            <w:noWrap/>
            <w:hideMark/>
          </w:tcPr>
          <w:p w14:paraId="1B9028D0" w14:textId="37034B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0.104</w:t>
            </w:r>
          </w:p>
        </w:tc>
        <w:tc>
          <w:tcPr>
            <w:tcW w:w="900" w:type="dxa"/>
            <w:shd w:val="clear" w:color="auto" w:fill="auto"/>
            <w:noWrap/>
            <w:hideMark/>
          </w:tcPr>
          <w:p w14:paraId="047A74C1" w14:textId="7B495FC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68DDC4A3" w14:textId="12D10F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0.049</w:t>
            </w:r>
          </w:p>
        </w:tc>
      </w:tr>
      <w:tr w:rsidR="00916AC2" w:rsidRPr="00FA5D23" w14:paraId="00C6521A" w14:textId="77777777" w:rsidTr="00AD731D">
        <w:trPr>
          <w:trHeight w:val="320"/>
        </w:trPr>
        <w:tc>
          <w:tcPr>
            <w:tcW w:w="3595" w:type="dxa"/>
            <w:shd w:val="clear" w:color="auto" w:fill="auto"/>
            <w:noWrap/>
            <w:vAlign w:val="bottom"/>
            <w:hideMark/>
          </w:tcPr>
          <w:p w14:paraId="4DDC63E7" w14:textId="26B1D15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N-methylproline</w:t>
            </w:r>
          </w:p>
        </w:tc>
        <w:tc>
          <w:tcPr>
            <w:tcW w:w="1350" w:type="dxa"/>
            <w:shd w:val="clear" w:color="auto" w:fill="auto"/>
            <w:noWrap/>
            <w:hideMark/>
          </w:tcPr>
          <w:p w14:paraId="44FB5427" w14:textId="73D8BF4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78D846B6" w14:textId="56D19A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C1DBF90" w14:textId="74E796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0.721</w:t>
            </w:r>
          </w:p>
        </w:tc>
        <w:tc>
          <w:tcPr>
            <w:tcW w:w="1339" w:type="dxa"/>
            <w:shd w:val="clear" w:color="auto" w:fill="auto"/>
            <w:noWrap/>
            <w:hideMark/>
          </w:tcPr>
          <w:p w14:paraId="50EC0532" w14:textId="1C0167D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0.129</w:t>
            </w:r>
          </w:p>
        </w:tc>
        <w:tc>
          <w:tcPr>
            <w:tcW w:w="911" w:type="dxa"/>
            <w:shd w:val="clear" w:color="auto" w:fill="auto"/>
            <w:noWrap/>
            <w:hideMark/>
          </w:tcPr>
          <w:p w14:paraId="09902868" w14:textId="1FD5A8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A6ADE11" w14:textId="2B25AE3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0.0002</w:t>
            </w:r>
          </w:p>
        </w:tc>
        <w:tc>
          <w:tcPr>
            <w:tcW w:w="1350" w:type="dxa"/>
            <w:shd w:val="clear" w:color="auto" w:fill="auto"/>
            <w:noWrap/>
            <w:hideMark/>
          </w:tcPr>
          <w:p w14:paraId="60B3D970" w14:textId="4DB9D1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0.086</w:t>
            </w:r>
          </w:p>
        </w:tc>
        <w:tc>
          <w:tcPr>
            <w:tcW w:w="900" w:type="dxa"/>
            <w:shd w:val="clear" w:color="auto" w:fill="auto"/>
            <w:noWrap/>
            <w:hideMark/>
          </w:tcPr>
          <w:p w14:paraId="6EA99233" w14:textId="059241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A5A99AC" w14:textId="6217E3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0.136</w:t>
            </w:r>
          </w:p>
        </w:tc>
      </w:tr>
      <w:tr w:rsidR="00916AC2" w:rsidRPr="00FA5D23" w14:paraId="4669C94E" w14:textId="77777777" w:rsidTr="00AD731D">
        <w:trPr>
          <w:trHeight w:val="320"/>
        </w:trPr>
        <w:tc>
          <w:tcPr>
            <w:tcW w:w="3595" w:type="dxa"/>
            <w:shd w:val="clear" w:color="auto" w:fill="auto"/>
            <w:noWrap/>
            <w:vAlign w:val="bottom"/>
            <w:hideMark/>
          </w:tcPr>
          <w:p w14:paraId="5348513D" w14:textId="000A63F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N1-acetylspermidine</w:t>
            </w:r>
          </w:p>
        </w:tc>
        <w:tc>
          <w:tcPr>
            <w:tcW w:w="1350" w:type="dxa"/>
            <w:shd w:val="clear" w:color="auto" w:fill="auto"/>
            <w:noWrap/>
            <w:hideMark/>
          </w:tcPr>
          <w:p w14:paraId="7D88C3A1" w14:textId="07CD18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0.087</w:t>
            </w:r>
          </w:p>
        </w:tc>
        <w:tc>
          <w:tcPr>
            <w:tcW w:w="900" w:type="dxa"/>
            <w:shd w:val="clear" w:color="auto" w:fill="auto"/>
            <w:noWrap/>
            <w:hideMark/>
          </w:tcPr>
          <w:p w14:paraId="02C5FA78" w14:textId="68AA11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0266E31" w14:textId="306B81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1339" w:type="dxa"/>
            <w:shd w:val="clear" w:color="auto" w:fill="auto"/>
            <w:noWrap/>
            <w:hideMark/>
          </w:tcPr>
          <w:p w14:paraId="48DF6645" w14:textId="116E7D6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0.099</w:t>
            </w:r>
          </w:p>
        </w:tc>
        <w:tc>
          <w:tcPr>
            <w:tcW w:w="911" w:type="dxa"/>
            <w:shd w:val="clear" w:color="auto" w:fill="auto"/>
            <w:noWrap/>
            <w:hideMark/>
          </w:tcPr>
          <w:p w14:paraId="3D6331F1" w14:textId="7E4431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17FD254" w14:textId="0170A8D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1350" w:type="dxa"/>
            <w:shd w:val="clear" w:color="auto" w:fill="auto"/>
            <w:noWrap/>
            <w:hideMark/>
          </w:tcPr>
          <w:p w14:paraId="51045AF9" w14:textId="4E72E3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0.048</w:t>
            </w:r>
          </w:p>
        </w:tc>
        <w:tc>
          <w:tcPr>
            <w:tcW w:w="900" w:type="dxa"/>
            <w:shd w:val="clear" w:color="auto" w:fill="auto"/>
            <w:noWrap/>
            <w:hideMark/>
          </w:tcPr>
          <w:p w14:paraId="2F22D22F" w14:textId="497B63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65E612BD" w14:textId="3D5C3B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0.417</w:t>
            </w:r>
          </w:p>
        </w:tc>
      </w:tr>
      <w:tr w:rsidR="00916AC2" w:rsidRPr="00FA5D23" w14:paraId="2132278A" w14:textId="77777777" w:rsidTr="00AD731D">
        <w:trPr>
          <w:trHeight w:val="320"/>
        </w:trPr>
        <w:tc>
          <w:tcPr>
            <w:tcW w:w="3595" w:type="dxa"/>
            <w:shd w:val="clear" w:color="auto" w:fill="auto"/>
            <w:noWrap/>
            <w:vAlign w:val="bottom"/>
            <w:hideMark/>
          </w:tcPr>
          <w:p w14:paraId="635C9DB6" w14:textId="4613CFA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N1-methyl-2-pyridone-5-carboxamide</w:t>
            </w:r>
          </w:p>
        </w:tc>
        <w:tc>
          <w:tcPr>
            <w:tcW w:w="1350" w:type="dxa"/>
            <w:shd w:val="clear" w:color="auto" w:fill="auto"/>
            <w:noWrap/>
            <w:hideMark/>
          </w:tcPr>
          <w:p w14:paraId="368662F8" w14:textId="70514E7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0.107</w:t>
            </w:r>
          </w:p>
        </w:tc>
        <w:tc>
          <w:tcPr>
            <w:tcW w:w="900" w:type="dxa"/>
            <w:shd w:val="clear" w:color="auto" w:fill="auto"/>
            <w:noWrap/>
            <w:hideMark/>
          </w:tcPr>
          <w:p w14:paraId="5C8F8B46" w14:textId="7C7313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9DEEBB4" w14:textId="64949E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39" w:type="dxa"/>
            <w:shd w:val="clear" w:color="auto" w:fill="auto"/>
            <w:noWrap/>
            <w:hideMark/>
          </w:tcPr>
          <w:p w14:paraId="22479B91" w14:textId="4E4577C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11" w:type="dxa"/>
            <w:shd w:val="clear" w:color="auto" w:fill="auto"/>
            <w:noWrap/>
            <w:hideMark/>
          </w:tcPr>
          <w:p w14:paraId="3027D521" w14:textId="6B6238F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3282976" w14:textId="0218EA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0.384</w:t>
            </w:r>
          </w:p>
        </w:tc>
        <w:tc>
          <w:tcPr>
            <w:tcW w:w="1350" w:type="dxa"/>
            <w:shd w:val="clear" w:color="auto" w:fill="auto"/>
            <w:noWrap/>
            <w:hideMark/>
          </w:tcPr>
          <w:p w14:paraId="1BD6D078" w14:textId="72F31BE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900" w:type="dxa"/>
            <w:shd w:val="clear" w:color="auto" w:fill="auto"/>
            <w:noWrap/>
            <w:hideMark/>
          </w:tcPr>
          <w:p w14:paraId="1B085EEB" w14:textId="7EB24B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B2E1040" w14:textId="64EC13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r>
      <w:tr w:rsidR="00916AC2" w:rsidRPr="00FA5D23" w14:paraId="28428106" w14:textId="77777777" w:rsidTr="00AD731D">
        <w:trPr>
          <w:trHeight w:val="320"/>
        </w:trPr>
        <w:tc>
          <w:tcPr>
            <w:tcW w:w="3595" w:type="dxa"/>
            <w:shd w:val="clear" w:color="auto" w:fill="auto"/>
            <w:noWrap/>
            <w:vAlign w:val="bottom"/>
            <w:hideMark/>
          </w:tcPr>
          <w:p w14:paraId="1C23AD21" w14:textId="16F7F07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N4-acetylcytidine</w:t>
            </w:r>
          </w:p>
        </w:tc>
        <w:tc>
          <w:tcPr>
            <w:tcW w:w="1350" w:type="dxa"/>
            <w:shd w:val="clear" w:color="auto" w:fill="auto"/>
            <w:noWrap/>
            <w:hideMark/>
          </w:tcPr>
          <w:p w14:paraId="2519FC34" w14:textId="76B091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00" w:type="dxa"/>
            <w:shd w:val="clear" w:color="auto" w:fill="auto"/>
            <w:noWrap/>
            <w:hideMark/>
          </w:tcPr>
          <w:p w14:paraId="70ED1EE5" w14:textId="10FE47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3C72662" w14:textId="3BBF4A2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1339" w:type="dxa"/>
            <w:shd w:val="clear" w:color="auto" w:fill="auto"/>
            <w:noWrap/>
            <w:hideMark/>
          </w:tcPr>
          <w:p w14:paraId="63C33264" w14:textId="3C71239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-0.061</w:t>
            </w:r>
          </w:p>
        </w:tc>
        <w:tc>
          <w:tcPr>
            <w:tcW w:w="911" w:type="dxa"/>
            <w:shd w:val="clear" w:color="auto" w:fill="auto"/>
            <w:noWrap/>
            <w:hideMark/>
          </w:tcPr>
          <w:p w14:paraId="527115BF" w14:textId="29B130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75C1E0C" w14:textId="756ACB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0.107</w:t>
            </w:r>
          </w:p>
        </w:tc>
        <w:tc>
          <w:tcPr>
            <w:tcW w:w="1350" w:type="dxa"/>
            <w:shd w:val="clear" w:color="auto" w:fill="auto"/>
            <w:noWrap/>
            <w:hideMark/>
          </w:tcPr>
          <w:p w14:paraId="275DF5DF" w14:textId="0A0315E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-0.153</w:t>
            </w:r>
          </w:p>
        </w:tc>
        <w:tc>
          <w:tcPr>
            <w:tcW w:w="900" w:type="dxa"/>
            <w:shd w:val="clear" w:color="auto" w:fill="auto"/>
            <w:noWrap/>
            <w:hideMark/>
          </w:tcPr>
          <w:p w14:paraId="5AAE2914" w14:textId="55ED31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66ABF87" w14:textId="5C45483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563665E3" w14:textId="77777777" w:rsidTr="00AD731D">
        <w:trPr>
          <w:trHeight w:val="320"/>
        </w:trPr>
        <w:tc>
          <w:tcPr>
            <w:tcW w:w="3595" w:type="dxa"/>
            <w:shd w:val="clear" w:color="auto" w:fill="auto"/>
            <w:noWrap/>
            <w:vAlign w:val="bottom"/>
            <w:hideMark/>
          </w:tcPr>
          <w:p w14:paraId="1A5C9B00" w14:textId="29221F0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N6-acetyllysine</w:t>
            </w:r>
          </w:p>
        </w:tc>
        <w:tc>
          <w:tcPr>
            <w:tcW w:w="1350" w:type="dxa"/>
            <w:shd w:val="clear" w:color="auto" w:fill="auto"/>
            <w:noWrap/>
            <w:hideMark/>
          </w:tcPr>
          <w:p w14:paraId="514C8B8F" w14:textId="69A109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-0.034</w:t>
            </w:r>
          </w:p>
        </w:tc>
        <w:tc>
          <w:tcPr>
            <w:tcW w:w="900" w:type="dxa"/>
            <w:shd w:val="clear" w:color="auto" w:fill="auto"/>
            <w:noWrap/>
            <w:hideMark/>
          </w:tcPr>
          <w:p w14:paraId="0092C3F3" w14:textId="368723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973E0FA" w14:textId="6CB2E6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0.387</w:t>
            </w:r>
          </w:p>
        </w:tc>
        <w:tc>
          <w:tcPr>
            <w:tcW w:w="1339" w:type="dxa"/>
            <w:shd w:val="clear" w:color="auto" w:fill="auto"/>
            <w:noWrap/>
            <w:hideMark/>
          </w:tcPr>
          <w:p w14:paraId="69732C10" w14:textId="5121AA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-0.055</w:t>
            </w:r>
          </w:p>
        </w:tc>
        <w:tc>
          <w:tcPr>
            <w:tcW w:w="911" w:type="dxa"/>
            <w:shd w:val="clear" w:color="auto" w:fill="auto"/>
            <w:noWrap/>
            <w:hideMark/>
          </w:tcPr>
          <w:p w14:paraId="026E5F8C" w14:textId="1306730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F542964" w14:textId="1B3038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0.155</w:t>
            </w:r>
          </w:p>
        </w:tc>
        <w:tc>
          <w:tcPr>
            <w:tcW w:w="1350" w:type="dxa"/>
            <w:shd w:val="clear" w:color="auto" w:fill="auto"/>
            <w:noWrap/>
            <w:hideMark/>
          </w:tcPr>
          <w:p w14:paraId="3981FF3B" w14:textId="3F2036A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c>
          <w:tcPr>
            <w:tcW w:w="900" w:type="dxa"/>
            <w:shd w:val="clear" w:color="auto" w:fill="auto"/>
            <w:noWrap/>
            <w:hideMark/>
          </w:tcPr>
          <w:p w14:paraId="4B2943CA" w14:textId="4BD7BD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091A6F8F" w14:textId="1FF1D31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0.794</w:t>
            </w:r>
          </w:p>
        </w:tc>
      </w:tr>
      <w:tr w:rsidR="00916AC2" w:rsidRPr="00FA5D23" w14:paraId="79DA482A" w14:textId="77777777" w:rsidTr="00AD731D">
        <w:trPr>
          <w:trHeight w:val="320"/>
        </w:trPr>
        <w:tc>
          <w:tcPr>
            <w:tcW w:w="3595" w:type="dxa"/>
            <w:shd w:val="clear" w:color="auto" w:fill="auto"/>
            <w:noWrap/>
            <w:vAlign w:val="bottom"/>
            <w:hideMark/>
          </w:tcPr>
          <w:p w14:paraId="7FEFA45B" w14:textId="136B661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N6,N6-dimethyllysine</w:t>
            </w:r>
          </w:p>
        </w:tc>
        <w:tc>
          <w:tcPr>
            <w:tcW w:w="1350" w:type="dxa"/>
            <w:shd w:val="clear" w:color="auto" w:fill="auto"/>
            <w:noWrap/>
            <w:hideMark/>
          </w:tcPr>
          <w:p w14:paraId="0B237FF6" w14:textId="02954C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00" w:type="dxa"/>
            <w:shd w:val="clear" w:color="auto" w:fill="auto"/>
            <w:noWrap/>
            <w:hideMark/>
          </w:tcPr>
          <w:p w14:paraId="6BF0A920" w14:textId="5F4D910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A9529A3" w14:textId="574E43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0.263</w:t>
            </w:r>
          </w:p>
        </w:tc>
        <w:tc>
          <w:tcPr>
            <w:tcW w:w="1339" w:type="dxa"/>
            <w:shd w:val="clear" w:color="auto" w:fill="auto"/>
            <w:noWrap/>
            <w:hideMark/>
          </w:tcPr>
          <w:p w14:paraId="3642048F" w14:textId="69AF90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11" w:type="dxa"/>
            <w:shd w:val="clear" w:color="auto" w:fill="auto"/>
            <w:noWrap/>
            <w:hideMark/>
          </w:tcPr>
          <w:p w14:paraId="1DB5B0B4" w14:textId="57333D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0.033</w:t>
            </w:r>
          </w:p>
        </w:tc>
        <w:tc>
          <w:tcPr>
            <w:tcW w:w="1080" w:type="dxa"/>
            <w:shd w:val="clear" w:color="auto" w:fill="auto"/>
            <w:noWrap/>
            <w:hideMark/>
          </w:tcPr>
          <w:p w14:paraId="5E489931" w14:textId="6F9BE0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0.596</w:t>
            </w:r>
          </w:p>
        </w:tc>
        <w:tc>
          <w:tcPr>
            <w:tcW w:w="1350" w:type="dxa"/>
            <w:shd w:val="clear" w:color="auto" w:fill="auto"/>
            <w:noWrap/>
            <w:hideMark/>
          </w:tcPr>
          <w:p w14:paraId="66B078DB" w14:textId="037404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1B196844" w14:textId="775A9E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0.045</w:t>
            </w:r>
          </w:p>
        </w:tc>
        <w:tc>
          <w:tcPr>
            <w:tcW w:w="990" w:type="dxa"/>
            <w:shd w:val="clear" w:color="auto" w:fill="auto"/>
            <w:noWrap/>
            <w:hideMark/>
          </w:tcPr>
          <w:p w14:paraId="38C1B219" w14:textId="5345A3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0.917</w:t>
            </w:r>
          </w:p>
        </w:tc>
      </w:tr>
      <w:tr w:rsidR="00916AC2" w:rsidRPr="00FA5D23" w14:paraId="2B577168" w14:textId="77777777" w:rsidTr="00AD731D">
        <w:trPr>
          <w:trHeight w:val="320"/>
        </w:trPr>
        <w:tc>
          <w:tcPr>
            <w:tcW w:w="3595" w:type="dxa"/>
            <w:shd w:val="clear" w:color="auto" w:fill="auto"/>
            <w:noWrap/>
            <w:vAlign w:val="bottom"/>
            <w:hideMark/>
          </w:tcPr>
          <w:p w14:paraId="460F605A" w14:textId="11A7043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N6,N6,N6-trimethyllysine</w:t>
            </w:r>
          </w:p>
        </w:tc>
        <w:tc>
          <w:tcPr>
            <w:tcW w:w="1350" w:type="dxa"/>
            <w:shd w:val="clear" w:color="auto" w:fill="auto"/>
            <w:noWrap/>
            <w:hideMark/>
          </w:tcPr>
          <w:p w14:paraId="29EF84F1" w14:textId="4F7DAA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64CBDC1A" w14:textId="26CADB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BC7C761" w14:textId="52052B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0.549</w:t>
            </w:r>
          </w:p>
        </w:tc>
        <w:tc>
          <w:tcPr>
            <w:tcW w:w="1339" w:type="dxa"/>
            <w:shd w:val="clear" w:color="auto" w:fill="auto"/>
            <w:noWrap/>
            <w:hideMark/>
          </w:tcPr>
          <w:p w14:paraId="0DC36990" w14:textId="09C549E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911" w:type="dxa"/>
            <w:shd w:val="clear" w:color="auto" w:fill="auto"/>
            <w:noWrap/>
            <w:hideMark/>
          </w:tcPr>
          <w:p w14:paraId="1CB575B5" w14:textId="277CECB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87163A9" w14:textId="4184201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0.980</w:t>
            </w:r>
          </w:p>
        </w:tc>
        <w:tc>
          <w:tcPr>
            <w:tcW w:w="1350" w:type="dxa"/>
            <w:shd w:val="clear" w:color="auto" w:fill="auto"/>
            <w:noWrap/>
            <w:hideMark/>
          </w:tcPr>
          <w:p w14:paraId="100B1DE2" w14:textId="13FBA6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0.083</w:t>
            </w:r>
          </w:p>
        </w:tc>
        <w:tc>
          <w:tcPr>
            <w:tcW w:w="900" w:type="dxa"/>
            <w:shd w:val="clear" w:color="auto" w:fill="auto"/>
            <w:noWrap/>
            <w:hideMark/>
          </w:tcPr>
          <w:p w14:paraId="15861A5B" w14:textId="7936E4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54ADD1D3" w14:textId="0A9C48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0.136</w:t>
            </w:r>
          </w:p>
        </w:tc>
      </w:tr>
      <w:tr w:rsidR="00916AC2" w:rsidRPr="00FA5D23" w14:paraId="2B26E985" w14:textId="77777777" w:rsidTr="00AD731D">
        <w:trPr>
          <w:trHeight w:val="320"/>
        </w:trPr>
        <w:tc>
          <w:tcPr>
            <w:tcW w:w="3595" w:type="dxa"/>
            <w:shd w:val="clear" w:color="auto" w:fill="auto"/>
            <w:noWrap/>
            <w:vAlign w:val="bottom"/>
            <w:hideMark/>
          </w:tcPr>
          <w:p w14:paraId="54A66FE2" w14:textId="133D923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niacinamide</w:t>
            </w:r>
          </w:p>
        </w:tc>
        <w:tc>
          <w:tcPr>
            <w:tcW w:w="1350" w:type="dxa"/>
            <w:shd w:val="clear" w:color="auto" w:fill="auto"/>
            <w:noWrap/>
            <w:hideMark/>
          </w:tcPr>
          <w:p w14:paraId="1CF500C8" w14:textId="37AF11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7E2BAA1B" w14:textId="11486A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C29C983" w14:textId="265275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0.265</w:t>
            </w:r>
          </w:p>
        </w:tc>
        <w:tc>
          <w:tcPr>
            <w:tcW w:w="1339" w:type="dxa"/>
            <w:shd w:val="clear" w:color="auto" w:fill="auto"/>
            <w:noWrap/>
            <w:hideMark/>
          </w:tcPr>
          <w:p w14:paraId="2E18F41A" w14:textId="19BAD3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911" w:type="dxa"/>
            <w:shd w:val="clear" w:color="auto" w:fill="auto"/>
            <w:noWrap/>
            <w:hideMark/>
          </w:tcPr>
          <w:p w14:paraId="0E595AF8" w14:textId="1E25DB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503A78D" w14:textId="6AE12D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0.956</w:t>
            </w:r>
          </w:p>
        </w:tc>
        <w:tc>
          <w:tcPr>
            <w:tcW w:w="1350" w:type="dxa"/>
            <w:shd w:val="clear" w:color="auto" w:fill="auto"/>
            <w:noWrap/>
            <w:hideMark/>
          </w:tcPr>
          <w:p w14:paraId="6B4D78F8" w14:textId="2D578E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900" w:type="dxa"/>
            <w:shd w:val="clear" w:color="auto" w:fill="auto"/>
            <w:noWrap/>
            <w:hideMark/>
          </w:tcPr>
          <w:p w14:paraId="1626B93C" w14:textId="23A2DA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69CDF14" w14:textId="112B21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0.765</w:t>
            </w:r>
          </w:p>
        </w:tc>
      </w:tr>
      <w:tr w:rsidR="00916AC2" w:rsidRPr="00FA5D23" w14:paraId="1398C0F3" w14:textId="77777777" w:rsidTr="00AD731D">
        <w:trPr>
          <w:trHeight w:val="320"/>
        </w:trPr>
        <w:tc>
          <w:tcPr>
            <w:tcW w:w="3595" w:type="dxa"/>
            <w:shd w:val="clear" w:color="auto" w:fill="auto"/>
            <w:noWrap/>
            <w:vAlign w:val="bottom"/>
            <w:hideMark/>
          </w:tcPr>
          <w:p w14:paraId="0ED95256" w14:textId="24956B9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NMMA</w:t>
            </w:r>
          </w:p>
        </w:tc>
        <w:tc>
          <w:tcPr>
            <w:tcW w:w="1350" w:type="dxa"/>
            <w:shd w:val="clear" w:color="auto" w:fill="auto"/>
            <w:noWrap/>
            <w:hideMark/>
          </w:tcPr>
          <w:p w14:paraId="6ED45640" w14:textId="0CED439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0.189</w:t>
            </w:r>
          </w:p>
        </w:tc>
        <w:tc>
          <w:tcPr>
            <w:tcW w:w="900" w:type="dxa"/>
            <w:shd w:val="clear" w:color="auto" w:fill="auto"/>
            <w:noWrap/>
            <w:hideMark/>
          </w:tcPr>
          <w:p w14:paraId="62FDD287" w14:textId="76F31A2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E8279DB" w14:textId="586F70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C5F900B" w14:textId="20B7BB2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0.193</w:t>
            </w:r>
          </w:p>
        </w:tc>
        <w:tc>
          <w:tcPr>
            <w:tcW w:w="911" w:type="dxa"/>
            <w:shd w:val="clear" w:color="auto" w:fill="auto"/>
            <w:noWrap/>
            <w:hideMark/>
          </w:tcPr>
          <w:p w14:paraId="2925DA8D" w14:textId="34CDE5B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C3E2412" w14:textId="34A1BCB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1D3947B" w14:textId="75BB595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0.127</w:t>
            </w:r>
          </w:p>
        </w:tc>
        <w:tc>
          <w:tcPr>
            <w:tcW w:w="900" w:type="dxa"/>
            <w:shd w:val="clear" w:color="auto" w:fill="auto"/>
            <w:noWrap/>
            <w:hideMark/>
          </w:tcPr>
          <w:p w14:paraId="3CF4100B" w14:textId="11D1FC8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7A185C45" w14:textId="385495C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0.020</w:t>
            </w:r>
          </w:p>
        </w:tc>
      </w:tr>
      <w:tr w:rsidR="00916AC2" w:rsidRPr="00FA5D23" w14:paraId="29A5955B" w14:textId="77777777" w:rsidTr="00AD731D">
        <w:trPr>
          <w:trHeight w:val="320"/>
        </w:trPr>
        <w:tc>
          <w:tcPr>
            <w:tcW w:w="3595" w:type="dxa"/>
            <w:shd w:val="clear" w:color="auto" w:fill="auto"/>
            <w:noWrap/>
            <w:vAlign w:val="bottom"/>
            <w:hideMark/>
          </w:tcPr>
          <w:p w14:paraId="662EE3BF" w14:textId="06469FD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ornithine</w:t>
            </w:r>
          </w:p>
        </w:tc>
        <w:tc>
          <w:tcPr>
            <w:tcW w:w="1350" w:type="dxa"/>
            <w:shd w:val="clear" w:color="auto" w:fill="auto"/>
            <w:noWrap/>
            <w:hideMark/>
          </w:tcPr>
          <w:p w14:paraId="2AB34DC9" w14:textId="426B81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3BBBE532" w14:textId="554A55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2548C73" w14:textId="665C4BF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0.739</w:t>
            </w:r>
          </w:p>
        </w:tc>
        <w:tc>
          <w:tcPr>
            <w:tcW w:w="1339" w:type="dxa"/>
            <w:shd w:val="clear" w:color="auto" w:fill="auto"/>
            <w:noWrap/>
            <w:hideMark/>
          </w:tcPr>
          <w:p w14:paraId="2401225C" w14:textId="79A2111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911" w:type="dxa"/>
            <w:shd w:val="clear" w:color="auto" w:fill="auto"/>
            <w:noWrap/>
            <w:hideMark/>
          </w:tcPr>
          <w:p w14:paraId="5A8FF6AA" w14:textId="49D9679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FF6D064" w14:textId="3A4432C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0.982</w:t>
            </w:r>
          </w:p>
        </w:tc>
        <w:tc>
          <w:tcPr>
            <w:tcW w:w="1350" w:type="dxa"/>
            <w:shd w:val="clear" w:color="auto" w:fill="auto"/>
            <w:noWrap/>
            <w:hideMark/>
          </w:tcPr>
          <w:p w14:paraId="3609A044" w14:textId="2ADC43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-0.006</w:t>
            </w:r>
          </w:p>
        </w:tc>
        <w:tc>
          <w:tcPr>
            <w:tcW w:w="900" w:type="dxa"/>
            <w:shd w:val="clear" w:color="auto" w:fill="auto"/>
            <w:noWrap/>
            <w:hideMark/>
          </w:tcPr>
          <w:p w14:paraId="2A562633" w14:textId="2737690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6042FAB" w14:textId="09FC18A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0.926</w:t>
            </w:r>
          </w:p>
        </w:tc>
      </w:tr>
      <w:tr w:rsidR="00916AC2" w:rsidRPr="00FA5D23" w14:paraId="53D07050" w14:textId="77777777" w:rsidTr="00AD731D">
        <w:trPr>
          <w:trHeight w:val="320"/>
        </w:trPr>
        <w:tc>
          <w:tcPr>
            <w:tcW w:w="3595" w:type="dxa"/>
            <w:shd w:val="clear" w:color="auto" w:fill="auto"/>
            <w:noWrap/>
            <w:vAlign w:val="bottom"/>
            <w:hideMark/>
          </w:tcPr>
          <w:p w14:paraId="505F7C8E" w14:textId="5368A34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pantothenate</w:t>
            </w:r>
          </w:p>
        </w:tc>
        <w:tc>
          <w:tcPr>
            <w:tcW w:w="1350" w:type="dxa"/>
            <w:shd w:val="clear" w:color="auto" w:fill="auto"/>
            <w:noWrap/>
            <w:hideMark/>
          </w:tcPr>
          <w:p w14:paraId="71156244" w14:textId="6647807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0.182</w:t>
            </w:r>
          </w:p>
        </w:tc>
        <w:tc>
          <w:tcPr>
            <w:tcW w:w="900" w:type="dxa"/>
            <w:shd w:val="clear" w:color="auto" w:fill="auto"/>
            <w:noWrap/>
            <w:hideMark/>
          </w:tcPr>
          <w:p w14:paraId="5C67BD91" w14:textId="2D50E23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2E04F0D" w14:textId="773A34E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23AB7FF6" w14:textId="707533B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0.140</w:t>
            </w:r>
          </w:p>
        </w:tc>
        <w:tc>
          <w:tcPr>
            <w:tcW w:w="911" w:type="dxa"/>
            <w:shd w:val="clear" w:color="auto" w:fill="auto"/>
            <w:noWrap/>
            <w:hideMark/>
          </w:tcPr>
          <w:p w14:paraId="0558C00F" w14:textId="63D8F0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8CCC210" w14:textId="5F990D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2279ADBA" w14:textId="0AEFEF8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0.143</w:t>
            </w:r>
          </w:p>
        </w:tc>
        <w:tc>
          <w:tcPr>
            <w:tcW w:w="900" w:type="dxa"/>
            <w:shd w:val="clear" w:color="auto" w:fill="auto"/>
            <w:noWrap/>
            <w:hideMark/>
          </w:tcPr>
          <w:p w14:paraId="310A7184" w14:textId="7CDAE1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78B1B096" w14:textId="7CF6577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r>
      <w:tr w:rsidR="00916AC2" w:rsidRPr="00FA5D23" w14:paraId="484440F3" w14:textId="77777777" w:rsidTr="00AD731D">
        <w:trPr>
          <w:trHeight w:val="320"/>
        </w:trPr>
        <w:tc>
          <w:tcPr>
            <w:tcW w:w="3595" w:type="dxa"/>
            <w:shd w:val="clear" w:color="auto" w:fill="auto"/>
            <w:noWrap/>
            <w:vAlign w:val="bottom"/>
            <w:hideMark/>
          </w:tcPr>
          <w:p w14:paraId="7E7196C8" w14:textId="43F37BD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phenylacetylglutamine</w:t>
            </w:r>
          </w:p>
        </w:tc>
        <w:tc>
          <w:tcPr>
            <w:tcW w:w="1350" w:type="dxa"/>
            <w:shd w:val="clear" w:color="auto" w:fill="auto"/>
            <w:noWrap/>
            <w:hideMark/>
          </w:tcPr>
          <w:p w14:paraId="5A69904B" w14:textId="5F40491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900" w:type="dxa"/>
            <w:shd w:val="clear" w:color="auto" w:fill="auto"/>
            <w:noWrap/>
            <w:hideMark/>
          </w:tcPr>
          <w:p w14:paraId="1ED1856F" w14:textId="1307CCE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66F8B449" w14:textId="14C0EA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0.722</w:t>
            </w:r>
          </w:p>
        </w:tc>
        <w:tc>
          <w:tcPr>
            <w:tcW w:w="1339" w:type="dxa"/>
            <w:shd w:val="clear" w:color="auto" w:fill="auto"/>
            <w:noWrap/>
            <w:hideMark/>
          </w:tcPr>
          <w:p w14:paraId="5DAB4559" w14:textId="1E1C7DC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11" w:type="dxa"/>
            <w:shd w:val="clear" w:color="auto" w:fill="auto"/>
            <w:noWrap/>
            <w:hideMark/>
          </w:tcPr>
          <w:p w14:paraId="0E9061D8" w14:textId="4B57DA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54064E45" w14:textId="493B68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0.879</w:t>
            </w:r>
          </w:p>
        </w:tc>
        <w:tc>
          <w:tcPr>
            <w:tcW w:w="1350" w:type="dxa"/>
            <w:shd w:val="clear" w:color="auto" w:fill="auto"/>
            <w:noWrap/>
            <w:hideMark/>
          </w:tcPr>
          <w:p w14:paraId="0ED68DF3" w14:textId="0A8577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900" w:type="dxa"/>
            <w:shd w:val="clear" w:color="auto" w:fill="auto"/>
            <w:noWrap/>
            <w:hideMark/>
          </w:tcPr>
          <w:p w14:paraId="581068E2" w14:textId="60959D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08949C7E" w14:textId="7AEF373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r>
      <w:tr w:rsidR="00916AC2" w:rsidRPr="00FA5D23" w14:paraId="3A8C7357" w14:textId="77777777" w:rsidTr="00AD731D">
        <w:trPr>
          <w:trHeight w:val="320"/>
        </w:trPr>
        <w:tc>
          <w:tcPr>
            <w:tcW w:w="3595" w:type="dxa"/>
            <w:shd w:val="clear" w:color="auto" w:fill="auto"/>
            <w:noWrap/>
            <w:vAlign w:val="bottom"/>
            <w:hideMark/>
          </w:tcPr>
          <w:p w14:paraId="7D7C8670" w14:textId="4424608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phenylalanine</w:t>
            </w:r>
          </w:p>
        </w:tc>
        <w:tc>
          <w:tcPr>
            <w:tcW w:w="1350" w:type="dxa"/>
            <w:shd w:val="clear" w:color="auto" w:fill="auto"/>
            <w:noWrap/>
            <w:hideMark/>
          </w:tcPr>
          <w:p w14:paraId="4AA4BB85" w14:textId="3A349C1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2CBAB715" w14:textId="3025AED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0.025</w:t>
            </w:r>
          </w:p>
        </w:tc>
        <w:tc>
          <w:tcPr>
            <w:tcW w:w="1080" w:type="dxa"/>
            <w:shd w:val="clear" w:color="auto" w:fill="auto"/>
            <w:noWrap/>
            <w:hideMark/>
          </w:tcPr>
          <w:p w14:paraId="120E6B56" w14:textId="0AFC861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0.464</w:t>
            </w:r>
          </w:p>
        </w:tc>
        <w:tc>
          <w:tcPr>
            <w:tcW w:w="1339" w:type="dxa"/>
            <w:shd w:val="clear" w:color="auto" w:fill="auto"/>
            <w:noWrap/>
            <w:hideMark/>
          </w:tcPr>
          <w:p w14:paraId="4182A221" w14:textId="421C4DB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0.005</w:t>
            </w:r>
          </w:p>
        </w:tc>
        <w:tc>
          <w:tcPr>
            <w:tcW w:w="911" w:type="dxa"/>
            <w:shd w:val="clear" w:color="auto" w:fill="auto"/>
            <w:noWrap/>
            <w:hideMark/>
          </w:tcPr>
          <w:p w14:paraId="4B92AB12" w14:textId="20D431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54B9BEA2" w14:textId="0E2E4CA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0.899</w:t>
            </w:r>
          </w:p>
        </w:tc>
        <w:tc>
          <w:tcPr>
            <w:tcW w:w="1350" w:type="dxa"/>
            <w:shd w:val="clear" w:color="auto" w:fill="auto"/>
            <w:noWrap/>
            <w:hideMark/>
          </w:tcPr>
          <w:p w14:paraId="5BFB3576" w14:textId="423B7B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900" w:type="dxa"/>
            <w:shd w:val="clear" w:color="auto" w:fill="auto"/>
            <w:noWrap/>
            <w:hideMark/>
          </w:tcPr>
          <w:p w14:paraId="4F3ED88B" w14:textId="219843D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990" w:type="dxa"/>
            <w:shd w:val="clear" w:color="auto" w:fill="auto"/>
            <w:noWrap/>
            <w:hideMark/>
          </w:tcPr>
          <w:p w14:paraId="39061CD2" w14:textId="0D79E2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0.939</w:t>
            </w:r>
          </w:p>
        </w:tc>
      </w:tr>
      <w:tr w:rsidR="00916AC2" w:rsidRPr="00FA5D23" w14:paraId="504CCCA9" w14:textId="77777777" w:rsidTr="00AD731D">
        <w:trPr>
          <w:trHeight w:val="320"/>
        </w:trPr>
        <w:tc>
          <w:tcPr>
            <w:tcW w:w="3595" w:type="dxa"/>
            <w:shd w:val="clear" w:color="auto" w:fill="auto"/>
            <w:noWrap/>
            <w:vAlign w:val="bottom"/>
            <w:hideMark/>
          </w:tcPr>
          <w:p w14:paraId="39319C49" w14:textId="7182BEB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phosphocholine</w:t>
            </w:r>
          </w:p>
        </w:tc>
        <w:tc>
          <w:tcPr>
            <w:tcW w:w="1350" w:type="dxa"/>
            <w:shd w:val="clear" w:color="auto" w:fill="auto"/>
            <w:noWrap/>
            <w:hideMark/>
          </w:tcPr>
          <w:p w14:paraId="1FF55308" w14:textId="2F9126A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900" w:type="dxa"/>
            <w:shd w:val="clear" w:color="auto" w:fill="auto"/>
            <w:noWrap/>
            <w:hideMark/>
          </w:tcPr>
          <w:p w14:paraId="217F133B" w14:textId="0EEF02F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3117030" w14:textId="73BF49C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1339" w:type="dxa"/>
            <w:shd w:val="clear" w:color="auto" w:fill="auto"/>
            <w:noWrap/>
            <w:hideMark/>
          </w:tcPr>
          <w:p w14:paraId="3799732D" w14:textId="68F7A8E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0.037</w:t>
            </w:r>
          </w:p>
        </w:tc>
        <w:tc>
          <w:tcPr>
            <w:tcW w:w="911" w:type="dxa"/>
            <w:shd w:val="clear" w:color="auto" w:fill="auto"/>
            <w:noWrap/>
            <w:hideMark/>
          </w:tcPr>
          <w:p w14:paraId="14E456A6" w14:textId="139ABC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6DCD4DB" w14:textId="3CA31E4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0.376</w:t>
            </w:r>
          </w:p>
        </w:tc>
        <w:tc>
          <w:tcPr>
            <w:tcW w:w="1350" w:type="dxa"/>
            <w:shd w:val="clear" w:color="auto" w:fill="auto"/>
            <w:noWrap/>
            <w:hideMark/>
          </w:tcPr>
          <w:p w14:paraId="0FC5891C" w14:textId="39D8871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0.106</w:t>
            </w:r>
          </w:p>
        </w:tc>
        <w:tc>
          <w:tcPr>
            <w:tcW w:w="900" w:type="dxa"/>
            <w:shd w:val="clear" w:color="auto" w:fill="auto"/>
            <w:noWrap/>
            <w:hideMark/>
          </w:tcPr>
          <w:p w14:paraId="2829C254" w14:textId="54DEF0E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510CB1C" w14:textId="7AC131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r>
      <w:tr w:rsidR="00916AC2" w:rsidRPr="00FA5D23" w14:paraId="423F4DB2" w14:textId="77777777" w:rsidTr="00AD731D">
        <w:trPr>
          <w:trHeight w:val="320"/>
        </w:trPr>
        <w:tc>
          <w:tcPr>
            <w:tcW w:w="3595" w:type="dxa"/>
            <w:shd w:val="clear" w:color="auto" w:fill="auto"/>
            <w:noWrap/>
            <w:vAlign w:val="bottom"/>
            <w:hideMark/>
          </w:tcPr>
          <w:p w14:paraId="2D5440EB" w14:textId="0E0128A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pipecolic acid</w:t>
            </w:r>
          </w:p>
        </w:tc>
        <w:tc>
          <w:tcPr>
            <w:tcW w:w="1350" w:type="dxa"/>
            <w:shd w:val="clear" w:color="auto" w:fill="auto"/>
            <w:noWrap/>
            <w:hideMark/>
          </w:tcPr>
          <w:p w14:paraId="115DDABA" w14:textId="4DB6BF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0.218</w:t>
            </w:r>
          </w:p>
        </w:tc>
        <w:tc>
          <w:tcPr>
            <w:tcW w:w="900" w:type="dxa"/>
            <w:shd w:val="clear" w:color="auto" w:fill="auto"/>
            <w:noWrap/>
            <w:hideMark/>
          </w:tcPr>
          <w:p w14:paraId="589CCEEF" w14:textId="39F510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12BB9DF7" w14:textId="253465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5615B0C3" w14:textId="5DC769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0.235</w:t>
            </w:r>
          </w:p>
        </w:tc>
        <w:tc>
          <w:tcPr>
            <w:tcW w:w="911" w:type="dxa"/>
            <w:shd w:val="clear" w:color="auto" w:fill="auto"/>
            <w:noWrap/>
            <w:hideMark/>
          </w:tcPr>
          <w:p w14:paraId="192B1ACF" w14:textId="231940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5B0353E" w14:textId="5EB3A68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510F1FC8" w14:textId="4356AD8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0.177</w:t>
            </w:r>
          </w:p>
        </w:tc>
        <w:tc>
          <w:tcPr>
            <w:tcW w:w="900" w:type="dxa"/>
            <w:shd w:val="clear" w:color="auto" w:fill="auto"/>
            <w:noWrap/>
            <w:hideMark/>
          </w:tcPr>
          <w:p w14:paraId="4C4310A0" w14:textId="6CF82E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43E1A337" w14:textId="70E52F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r>
      <w:tr w:rsidR="00916AC2" w:rsidRPr="00FA5D23" w14:paraId="6C628DD4" w14:textId="77777777" w:rsidTr="00AD731D">
        <w:trPr>
          <w:trHeight w:val="320"/>
        </w:trPr>
        <w:tc>
          <w:tcPr>
            <w:tcW w:w="3595" w:type="dxa"/>
            <w:shd w:val="clear" w:color="auto" w:fill="auto"/>
            <w:noWrap/>
            <w:vAlign w:val="bottom"/>
            <w:hideMark/>
          </w:tcPr>
          <w:p w14:paraId="119481E7" w14:textId="69819E9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piperine</w:t>
            </w:r>
          </w:p>
        </w:tc>
        <w:tc>
          <w:tcPr>
            <w:tcW w:w="1350" w:type="dxa"/>
            <w:shd w:val="clear" w:color="auto" w:fill="auto"/>
            <w:noWrap/>
            <w:hideMark/>
          </w:tcPr>
          <w:p w14:paraId="569839D2" w14:textId="65626D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0.098</w:t>
            </w:r>
          </w:p>
        </w:tc>
        <w:tc>
          <w:tcPr>
            <w:tcW w:w="900" w:type="dxa"/>
            <w:shd w:val="clear" w:color="auto" w:fill="auto"/>
            <w:noWrap/>
            <w:hideMark/>
          </w:tcPr>
          <w:p w14:paraId="28EF1870" w14:textId="797D567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78950C8" w14:textId="25D9EA2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0.007</w:t>
            </w:r>
          </w:p>
        </w:tc>
        <w:tc>
          <w:tcPr>
            <w:tcW w:w="1339" w:type="dxa"/>
            <w:shd w:val="clear" w:color="auto" w:fill="auto"/>
            <w:noWrap/>
            <w:hideMark/>
          </w:tcPr>
          <w:p w14:paraId="599629F1" w14:textId="7D40237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0.098</w:t>
            </w:r>
          </w:p>
        </w:tc>
        <w:tc>
          <w:tcPr>
            <w:tcW w:w="911" w:type="dxa"/>
            <w:shd w:val="clear" w:color="auto" w:fill="auto"/>
            <w:noWrap/>
            <w:hideMark/>
          </w:tcPr>
          <w:p w14:paraId="70D3EE25" w14:textId="00DDCF4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D63FB5A" w14:textId="657D337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1350" w:type="dxa"/>
            <w:shd w:val="clear" w:color="auto" w:fill="auto"/>
            <w:noWrap/>
            <w:hideMark/>
          </w:tcPr>
          <w:p w14:paraId="2148AEB0" w14:textId="1B4BBB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0.086</w:t>
            </w:r>
          </w:p>
        </w:tc>
        <w:tc>
          <w:tcPr>
            <w:tcW w:w="900" w:type="dxa"/>
            <w:shd w:val="clear" w:color="auto" w:fill="auto"/>
            <w:noWrap/>
            <w:hideMark/>
          </w:tcPr>
          <w:p w14:paraId="7C6269DB" w14:textId="76E8A5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6683E12E" w14:textId="24F0AE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r>
      <w:tr w:rsidR="00916AC2" w:rsidRPr="00FA5D23" w14:paraId="65E0F1C2" w14:textId="77777777" w:rsidTr="00AD731D">
        <w:trPr>
          <w:trHeight w:val="320"/>
        </w:trPr>
        <w:tc>
          <w:tcPr>
            <w:tcW w:w="3595" w:type="dxa"/>
            <w:shd w:val="clear" w:color="auto" w:fill="auto"/>
            <w:noWrap/>
            <w:vAlign w:val="bottom"/>
            <w:hideMark/>
          </w:tcPr>
          <w:p w14:paraId="1BE80257" w14:textId="5F541088"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proline</w:t>
            </w:r>
          </w:p>
        </w:tc>
        <w:tc>
          <w:tcPr>
            <w:tcW w:w="1350" w:type="dxa"/>
            <w:shd w:val="clear" w:color="auto" w:fill="auto"/>
            <w:noWrap/>
            <w:hideMark/>
          </w:tcPr>
          <w:p w14:paraId="562A4831" w14:textId="15C71F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-0.103</w:t>
            </w:r>
          </w:p>
        </w:tc>
        <w:tc>
          <w:tcPr>
            <w:tcW w:w="900" w:type="dxa"/>
            <w:shd w:val="clear" w:color="auto" w:fill="auto"/>
            <w:noWrap/>
            <w:hideMark/>
          </w:tcPr>
          <w:p w14:paraId="2F205D50" w14:textId="34FFFD1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07A893EB" w14:textId="40CB17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2D2E3040" w14:textId="0268314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-0.121</w:t>
            </w:r>
          </w:p>
        </w:tc>
        <w:tc>
          <w:tcPr>
            <w:tcW w:w="911" w:type="dxa"/>
            <w:shd w:val="clear" w:color="auto" w:fill="auto"/>
            <w:noWrap/>
            <w:hideMark/>
          </w:tcPr>
          <w:p w14:paraId="5FFDD0D4" w14:textId="562CFED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27413D18" w14:textId="0DA8F1E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22A5849A" w14:textId="09327FE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-0.060</w:t>
            </w:r>
          </w:p>
        </w:tc>
        <w:tc>
          <w:tcPr>
            <w:tcW w:w="900" w:type="dxa"/>
            <w:shd w:val="clear" w:color="auto" w:fill="auto"/>
            <w:noWrap/>
            <w:hideMark/>
          </w:tcPr>
          <w:p w14:paraId="42DCD1FA" w14:textId="408D71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0.039</w:t>
            </w:r>
          </w:p>
        </w:tc>
        <w:tc>
          <w:tcPr>
            <w:tcW w:w="990" w:type="dxa"/>
            <w:shd w:val="clear" w:color="auto" w:fill="auto"/>
            <w:noWrap/>
            <w:hideMark/>
          </w:tcPr>
          <w:p w14:paraId="2C7028FB" w14:textId="5B6DA23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0.262</w:t>
            </w:r>
          </w:p>
        </w:tc>
      </w:tr>
      <w:tr w:rsidR="00916AC2" w:rsidRPr="00FA5D23" w14:paraId="38C54EF8" w14:textId="77777777" w:rsidTr="00AD731D">
        <w:trPr>
          <w:trHeight w:val="320"/>
        </w:trPr>
        <w:tc>
          <w:tcPr>
            <w:tcW w:w="3595" w:type="dxa"/>
            <w:shd w:val="clear" w:color="auto" w:fill="auto"/>
            <w:noWrap/>
            <w:vAlign w:val="bottom"/>
            <w:hideMark/>
          </w:tcPr>
          <w:p w14:paraId="01A791BF" w14:textId="3470B9B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proline betaine</w:t>
            </w:r>
          </w:p>
        </w:tc>
        <w:tc>
          <w:tcPr>
            <w:tcW w:w="1350" w:type="dxa"/>
            <w:shd w:val="clear" w:color="auto" w:fill="auto"/>
            <w:noWrap/>
            <w:hideMark/>
          </w:tcPr>
          <w:p w14:paraId="39096F3B" w14:textId="674902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0.0004</w:t>
            </w:r>
          </w:p>
        </w:tc>
        <w:tc>
          <w:tcPr>
            <w:tcW w:w="900" w:type="dxa"/>
            <w:shd w:val="clear" w:color="auto" w:fill="auto"/>
            <w:noWrap/>
            <w:hideMark/>
          </w:tcPr>
          <w:p w14:paraId="39FD02C6" w14:textId="3778D99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A6045B0" w14:textId="04562D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0.989</w:t>
            </w:r>
          </w:p>
        </w:tc>
        <w:tc>
          <w:tcPr>
            <w:tcW w:w="1339" w:type="dxa"/>
            <w:shd w:val="clear" w:color="auto" w:fill="auto"/>
            <w:noWrap/>
            <w:hideMark/>
          </w:tcPr>
          <w:p w14:paraId="615317AE" w14:textId="533FB5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0.138</w:t>
            </w:r>
          </w:p>
        </w:tc>
        <w:tc>
          <w:tcPr>
            <w:tcW w:w="911" w:type="dxa"/>
            <w:shd w:val="clear" w:color="auto" w:fill="auto"/>
            <w:noWrap/>
            <w:hideMark/>
          </w:tcPr>
          <w:p w14:paraId="4BC05024" w14:textId="11E01C7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BCF5E6E" w14:textId="2555CA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0.0001</w:t>
            </w:r>
          </w:p>
        </w:tc>
        <w:tc>
          <w:tcPr>
            <w:tcW w:w="1350" w:type="dxa"/>
            <w:shd w:val="clear" w:color="auto" w:fill="auto"/>
            <w:noWrap/>
            <w:hideMark/>
          </w:tcPr>
          <w:p w14:paraId="04426F04" w14:textId="41F9E1E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0.096</w:t>
            </w:r>
          </w:p>
        </w:tc>
        <w:tc>
          <w:tcPr>
            <w:tcW w:w="900" w:type="dxa"/>
            <w:shd w:val="clear" w:color="auto" w:fill="auto"/>
            <w:noWrap/>
            <w:hideMark/>
          </w:tcPr>
          <w:p w14:paraId="03A99212" w14:textId="0D1307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1B557710" w14:textId="10EE99F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0.084</w:t>
            </w:r>
          </w:p>
        </w:tc>
      </w:tr>
      <w:tr w:rsidR="00916AC2" w:rsidRPr="00FA5D23" w14:paraId="68FCCDE6" w14:textId="77777777" w:rsidTr="00AD731D">
        <w:trPr>
          <w:trHeight w:val="320"/>
        </w:trPr>
        <w:tc>
          <w:tcPr>
            <w:tcW w:w="3595" w:type="dxa"/>
            <w:shd w:val="clear" w:color="auto" w:fill="auto"/>
            <w:noWrap/>
            <w:vAlign w:val="bottom"/>
            <w:hideMark/>
          </w:tcPr>
          <w:p w14:paraId="047355BE" w14:textId="2BDBD26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lastRenderedPageBreak/>
              <w:t>pseudouridine</w:t>
            </w:r>
          </w:p>
        </w:tc>
        <w:tc>
          <w:tcPr>
            <w:tcW w:w="1350" w:type="dxa"/>
            <w:shd w:val="clear" w:color="auto" w:fill="auto"/>
            <w:noWrap/>
            <w:hideMark/>
          </w:tcPr>
          <w:p w14:paraId="55E0C727" w14:textId="188818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-0.075</w:t>
            </w:r>
          </w:p>
        </w:tc>
        <w:tc>
          <w:tcPr>
            <w:tcW w:w="900" w:type="dxa"/>
            <w:shd w:val="clear" w:color="auto" w:fill="auto"/>
            <w:noWrap/>
            <w:hideMark/>
          </w:tcPr>
          <w:p w14:paraId="2B451882" w14:textId="132AE5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4C9F7F0" w14:textId="2FBA3D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1339" w:type="dxa"/>
            <w:shd w:val="clear" w:color="auto" w:fill="auto"/>
            <w:noWrap/>
            <w:hideMark/>
          </w:tcPr>
          <w:p w14:paraId="59FD92AB" w14:textId="3F3F165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-0.047</w:t>
            </w:r>
          </w:p>
        </w:tc>
        <w:tc>
          <w:tcPr>
            <w:tcW w:w="911" w:type="dxa"/>
            <w:shd w:val="clear" w:color="auto" w:fill="auto"/>
            <w:noWrap/>
            <w:hideMark/>
          </w:tcPr>
          <w:p w14:paraId="6FF095DE" w14:textId="1FF2C7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BB24720" w14:textId="0B56E2C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0.223</w:t>
            </w:r>
          </w:p>
        </w:tc>
        <w:tc>
          <w:tcPr>
            <w:tcW w:w="1350" w:type="dxa"/>
            <w:shd w:val="clear" w:color="auto" w:fill="auto"/>
            <w:noWrap/>
            <w:hideMark/>
          </w:tcPr>
          <w:p w14:paraId="502E03F1" w14:textId="14695E4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-0.052</w:t>
            </w:r>
          </w:p>
        </w:tc>
        <w:tc>
          <w:tcPr>
            <w:tcW w:w="900" w:type="dxa"/>
            <w:shd w:val="clear" w:color="auto" w:fill="auto"/>
            <w:noWrap/>
            <w:hideMark/>
          </w:tcPr>
          <w:p w14:paraId="105A23F9" w14:textId="648FB6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6D22BEC0" w14:textId="3194658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r>
      <w:tr w:rsidR="00916AC2" w:rsidRPr="00FA5D23" w14:paraId="3E7D768B" w14:textId="77777777" w:rsidTr="00AD731D">
        <w:trPr>
          <w:trHeight w:val="320"/>
        </w:trPr>
        <w:tc>
          <w:tcPr>
            <w:tcW w:w="3595" w:type="dxa"/>
            <w:shd w:val="clear" w:color="auto" w:fill="auto"/>
            <w:noWrap/>
            <w:vAlign w:val="bottom"/>
            <w:hideMark/>
          </w:tcPr>
          <w:p w14:paraId="4573DE06" w14:textId="5F942B72"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ribothymidine</w:t>
            </w:r>
          </w:p>
        </w:tc>
        <w:tc>
          <w:tcPr>
            <w:tcW w:w="1350" w:type="dxa"/>
            <w:shd w:val="clear" w:color="auto" w:fill="auto"/>
            <w:noWrap/>
            <w:hideMark/>
          </w:tcPr>
          <w:p w14:paraId="2A0798D5" w14:textId="176FA3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900" w:type="dxa"/>
            <w:shd w:val="clear" w:color="auto" w:fill="auto"/>
            <w:noWrap/>
            <w:hideMark/>
          </w:tcPr>
          <w:p w14:paraId="007EFA00" w14:textId="7936FC9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2498494" w14:textId="345EF80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0.539</w:t>
            </w:r>
          </w:p>
        </w:tc>
        <w:tc>
          <w:tcPr>
            <w:tcW w:w="1339" w:type="dxa"/>
            <w:shd w:val="clear" w:color="auto" w:fill="auto"/>
            <w:noWrap/>
            <w:hideMark/>
          </w:tcPr>
          <w:p w14:paraId="5F0112E5" w14:textId="4AE50BD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11" w:type="dxa"/>
            <w:shd w:val="clear" w:color="auto" w:fill="auto"/>
            <w:noWrap/>
            <w:hideMark/>
          </w:tcPr>
          <w:p w14:paraId="473EB208" w14:textId="474742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B40CAC0" w14:textId="2837349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0.585</w:t>
            </w:r>
          </w:p>
        </w:tc>
        <w:tc>
          <w:tcPr>
            <w:tcW w:w="1350" w:type="dxa"/>
            <w:shd w:val="clear" w:color="auto" w:fill="auto"/>
            <w:noWrap/>
            <w:hideMark/>
          </w:tcPr>
          <w:p w14:paraId="22D0F928" w14:textId="5470DA1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900" w:type="dxa"/>
            <w:shd w:val="clear" w:color="auto" w:fill="auto"/>
            <w:noWrap/>
            <w:hideMark/>
          </w:tcPr>
          <w:p w14:paraId="45F32FD9" w14:textId="0EC96EA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D7F7A24" w14:textId="6D1810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0.708</w:t>
            </w:r>
          </w:p>
        </w:tc>
      </w:tr>
      <w:tr w:rsidR="00916AC2" w:rsidRPr="00FA5D23" w14:paraId="61D098A3" w14:textId="77777777" w:rsidTr="00AD731D">
        <w:trPr>
          <w:trHeight w:val="320"/>
        </w:trPr>
        <w:tc>
          <w:tcPr>
            <w:tcW w:w="3595" w:type="dxa"/>
            <w:shd w:val="clear" w:color="auto" w:fill="auto"/>
            <w:noWrap/>
            <w:vAlign w:val="bottom"/>
            <w:hideMark/>
          </w:tcPr>
          <w:p w14:paraId="6E398690" w14:textId="3DE29827"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serine</w:t>
            </w:r>
          </w:p>
        </w:tc>
        <w:tc>
          <w:tcPr>
            <w:tcW w:w="1350" w:type="dxa"/>
            <w:shd w:val="clear" w:color="auto" w:fill="auto"/>
            <w:noWrap/>
            <w:hideMark/>
          </w:tcPr>
          <w:p w14:paraId="7A6C1D62" w14:textId="6EB5082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0.101</w:t>
            </w:r>
          </w:p>
        </w:tc>
        <w:tc>
          <w:tcPr>
            <w:tcW w:w="900" w:type="dxa"/>
            <w:shd w:val="clear" w:color="auto" w:fill="auto"/>
            <w:noWrap/>
            <w:hideMark/>
          </w:tcPr>
          <w:p w14:paraId="20B03908" w14:textId="2FBF865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388A846" w14:textId="1110C24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0.003</w:t>
            </w:r>
          </w:p>
        </w:tc>
        <w:tc>
          <w:tcPr>
            <w:tcW w:w="1339" w:type="dxa"/>
            <w:shd w:val="clear" w:color="auto" w:fill="auto"/>
            <w:noWrap/>
            <w:hideMark/>
          </w:tcPr>
          <w:p w14:paraId="5AB04B2C" w14:textId="46E1AB3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11" w:type="dxa"/>
            <w:shd w:val="clear" w:color="auto" w:fill="auto"/>
            <w:noWrap/>
            <w:hideMark/>
          </w:tcPr>
          <w:p w14:paraId="3840BAA4" w14:textId="1AF35B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2644EF62" w14:textId="3ED935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1350" w:type="dxa"/>
            <w:shd w:val="clear" w:color="auto" w:fill="auto"/>
            <w:noWrap/>
            <w:hideMark/>
          </w:tcPr>
          <w:p w14:paraId="41D8D917" w14:textId="5B5C7C3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0.008</w:t>
            </w:r>
          </w:p>
        </w:tc>
        <w:tc>
          <w:tcPr>
            <w:tcW w:w="900" w:type="dxa"/>
            <w:shd w:val="clear" w:color="auto" w:fill="auto"/>
            <w:noWrap/>
            <w:hideMark/>
          </w:tcPr>
          <w:p w14:paraId="370D1116" w14:textId="0F765F0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0B5548A5" w14:textId="0F08890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143BC2E6" w14:textId="77777777" w:rsidTr="00AD731D">
        <w:trPr>
          <w:trHeight w:val="320"/>
        </w:trPr>
        <w:tc>
          <w:tcPr>
            <w:tcW w:w="3595" w:type="dxa"/>
            <w:shd w:val="clear" w:color="auto" w:fill="auto"/>
            <w:noWrap/>
            <w:vAlign w:val="bottom"/>
            <w:hideMark/>
          </w:tcPr>
          <w:p w14:paraId="1A7C95FC" w14:textId="381EC0D3"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solanidine</w:t>
            </w:r>
          </w:p>
        </w:tc>
        <w:tc>
          <w:tcPr>
            <w:tcW w:w="1350" w:type="dxa"/>
            <w:shd w:val="clear" w:color="auto" w:fill="auto"/>
            <w:noWrap/>
            <w:hideMark/>
          </w:tcPr>
          <w:p w14:paraId="7C181A30" w14:textId="2F6C84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-0.081</w:t>
            </w:r>
          </w:p>
        </w:tc>
        <w:tc>
          <w:tcPr>
            <w:tcW w:w="900" w:type="dxa"/>
            <w:shd w:val="clear" w:color="auto" w:fill="auto"/>
            <w:noWrap/>
            <w:hideMark/>
          </w:tcPr>
          <w:p w14:paraId="43B19627" w14:textId="591B53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0EDA339B" w14:textId="639B9E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339" w:type="dxa"/>
            <w:shd w:val="clear" w:color="auto" w:fill="auto"/>
            <w:noWrap/>
            <w:hideMark/>
          </w:tcPr>
          <w:p w14:paraId="792EB00A" w14:textId="0A8D529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-0.067</w:t>
            </w:r>
          </w:p>
        </w:tc>
        <w:tc>
          <w:tcPr>
            <w:tcW w:w="911" w:type="dxa"/>
            <w:shd w:val="clear" w:color="auto" w:fill="auto"/>
            <w:noWrap/>
            <w:hideMark/>
          </w:tcPr>
          <w:p w14:paraId="0F246A5E" w14:textId="6801DE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3116002" w14:textId="79C2C7A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0.082</w:t>
            </w:r>
          </w:p>
        </w:tc>
        <w:tc>
          <w:tcPr>
            <w:tcW w:w="1350" w:type="dxa"/>
            <w:shd w:val="clear" w:color="auto" w:fill="auto"/>
            <w:noWrap/>
            <w:hideMark/>
          </w:tcPr>
          <w:p w14:paraId="6937B8FC" w14:textId="210BC78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00" w:type="dxa"/>
            <w:shd w:val="clear" w:color="auto" w:fill="auto"/>
            <w:noWrap/>
            <w:hideMark/>
          </w:tcPr>
          <w:p w14:paraId="19C08B1E" w14:textId="6F7FA69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0AA5C323" w14:textId="625D93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0.540</w:t>
            </w:r>
          </w:p>
        </w:tc>
      </w:tr>
      <w:tr w:rsidR="00916AC2" w:rsidRPr="00FA5D23" w14:paraId="0BE2056D" w14:textId="77777777" w:rsidTr="00AD731D">
        <w:trPr>
          <w:trHeight w:val="320"/>
        </w:trPr>
        <w:tc>
          <w:tcPr>
            <w:tcW w:w="3595" w:type="dxa"/>
            <w:shd w:val="clear" w:color="auto" w:fill="auto"/>
            <w:noWrap/>
            <w:vAlign w:val="bottom"/>
            <w:hideMark/>
          </w:tcPr>
          <w:p w14:paraId="53B0B956" w14:textId="77A238A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sphinganine</w:t>
            </w:r>
          </w:p>
        </w:tc>
        <w:tc>
          <w:tcPr>
            <w:tcW w:w="1350" w:type="dxa"/>
            <w:shd w:val="clear" w:color="auto" w:fill="auto"/>
            <w:noWrap/>
            <w:hideMark/>
          </w:tcPr>
          <w:p w14:paraId="6F353F4D" w14:textId="24BCCA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68CA50ED" w14:textId="3DAD649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348F79ED" w14:textId="3269C2D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0.402</w:t>
            </w:r>
          </w:p>
        </w:tc>
        <w:tc>
          <w:tcPr>
            <w:tcW w:w="1339" w:type="dxa"/>
            <w:shd w:val="clear" w:color="auto" w:fill="auto"/>
            <w:noWrap/>
            <w:hideMark/>
          </w:tcPr>
          <w:p w14:paraId="19321A8C" w14:textId="6A889F2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911" w:type="dxa"/>
            <w:shd w:val="clear" w:color="auto" w:fill="auto"/>
            <w:noWrap/>
            <w:hideMark/>
          </w:tcPr>
          <w:p w14:paraId="3231371D" w14:textId="7CE0185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51C2D9A" w14:textId="0F3879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0.459</w:t>
            </w:r>
          </w:p>
        </w:tc>
        <w:tc>
          <w:tcPr>
            <w:tcW w:w="1350" w:type="dxa"/>
            <w:shd w:val="clear" w:color="auto" w:fill="auto"/>
            <w:noWrap/>
            <w:hideMark/>
          </w:tcPr>
          <w:p w14:paraId="3279802E" w14:textId="51847ED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7A373F99" w14:textId="6746E3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348FCE17" w14:textId="71F0C4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0.848</w:t>
            </w:r>
          </w:p>
        </w:tc>
      </w:tr>
      <w:tr w:rsidR="00916AC2" w:rsidRPr="00FA5D23" w14:paraId="04F4CB49" w14:textId="77777777" w:rsidTr="00AD731D">
        <w:trPr>
          <w:trHeight w:val="320"/>
        </w:trPr>
        <w:tc>
          <w:tcPr>
            <w:tcW w:w="3595" w:type="dxa"/>
            <w:shd w:val="clear" w:color="auto" w:fill="auto"/>
            <w:noWrap/>
            <w:vAlign w:val="bottom"/>
            <w:hideMark/>
          </w:tcPr>
          <w:p w14:paraId="78F6DB7E" w14:textId="4C55202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sphingosine</w:t>
            </w:r>
          </w:p>
        </w:tc>
        <w:tc>
          <w:tcPr>
            <w:tcW w:w="1350" w:type="dxa"/>
            <w:shd w:val="clear" w:color="auto" w:fill="auto"/>
            <w:noWrap/>
            <w:hideMark/>
          </w:tcPr>
          <w:p w14:paraId="33B0631D" w14:textId="5D3638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00" w:type="dxa"/>
            <w:shd w:val="clear" w:color="auto" w:fill="auto"/>
            <w:noWrap/>
            <w:hideMark/>
          </w:tcPr>
          <w:p w14:paraId="10D71419" w14:textId="603E00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62ABE47" w14:textId="3B60D65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0.641</w:t>
            </w:r>
          </w:p>
        </w:tc>
        <w:tc>
          <w:tcPr>
            <w:tcW w:w="1339" w:type="dxa"/>
            <w:shd w:val="clear" w:color="auto" w:fill="auto"/>
            <w:noWrap/>
            <w:hideMark/>
          </w:tcPr>
          <w:p w14:paraId="24BD8974" w14:textId="04AA207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0.063</w:t>
            </w:r>
          </w:p>
        </w:tc>
        <w:tc>
          <w:tcPr>
            <w:tcW w:w="911" w:type="dxa"/>
            <w:shd w:val="clear" w:color="auto" w:fill="auto"/>
            <w:noWrap/>
            <w:hideMark/>
          </w:tcPr>
          <w:p w14:paraId="164EE6E8" w14:textId="0317ADB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6BFD1BDC" w14:textId="3E3A29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1350" w:type="dxa"/>
            <w:shd w:val="clear" w:color="auto" w:fill="auto"/>
            <w:noWrap/>
            <w:hideMark/>
          </w:tcPr>
          <w:p w14:paraId="7215A7D3" w14:textId="04216A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0.056</w:t>
            </w:r>
          </w:p>
        </w:tc>
        <w:tc>
          <w:tcPr>
            <w:tcW w:w="900" w:type="dxa"/>
            <w:shd w:val="clear" w:color="auto" w:fill="auto"/>
            <w:noWrap/>
            <w:hideMark/>
          </w:tcPr>
          <w:p w14:paraId="43D42B36" w14:textId="77895CD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3D8A7D46" w14:textId="729072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0.369</w:t>
            </w:r>
          </w:p>
        </w:tc>
      </w:tr>
      <w:tr w:rsidR="00916AC2" w:rsidRPr="00FA5D23" w14:paraId="36CF4164" w14:textId="77777777" w:rsidTr="00AD731D">
        <w:trPr>
          <w:trHeight w:val="320"/>
        </w:trPr>
        <w:tc>
          <w:tcPr>
            <w:tcW w:w="3595" w:type="dxa"/>
            <w:shd w:val="clear" w:color="auto" w:fill="auto"/>
            <w:noWrap/>
            <w:vAlign w:val="bottom"/>
            <w:hideMark/>
          </w:tcPr>
          <w:p w14:paraId="3E2775BA" w14:textId="6AF4FDB9"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taurine</w:t>
            </w:r>
          </w:p>
        </w:tc>
        <w:tc>
          <w:tcPr>
            <w:tcW w:w="1350" w:type="dxa"/>
            <w:shd w:val="clear" w:color="auto" w:fill="auto"/>
            <w:noWrap/>
            <w:hideMark/>
          </w:tcPr>
          <w:p w14:paraId="77C30C21" w14:textId="72A6040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0.078</w:t>
            </w:r>
          </w:p>
        </w:tc>
        <w:tc>
          <w:tcPr>
            <w:tcW w:w="900" w:type="dxa"/>
            <w:shd w:val="clear" w:color="auto" w:fill="auto"/>
            <w:noWrap/>
            <w:hideMark/>
          </w:tcPr>
          <w:p w14:paraId="10B535B1" w14:textId="724530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2D989C4" w14:textId="29BD2FC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339" w:type="dxa"/>
            <w:shd w:val="clear" w:color="auto" w:fill="auto"/>
            <w:noWrap/>
            <w:hideMark/>
          </w:tcPr>
          <w:p w14:paraId="164FDDF7" w14:textId="4B5B31F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0.088</w:t>
            </w:r>
          </w:p>
        </w:tc>
        <w:tc>
          <w:tcPr>
            <w:tcW w:w="911" w:type="dxa"/>
            <w:shd w:val="clear" w:color="auto" w:fill="auto"/>
            <w:noWrap/>
            <w:hideMark/>
          </w:tcPr>
          <w:p w14:paraId="11030887" w14:textId="5FFC8B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3C6AD492" w14:textId="7322925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c>
          <w:tcPr>
            <w:tcW w:w="1350" w:type="dxa"/>
            <w:shd w:val="clear" w:color="auto" w:fill="auto"/>
            <w:noWrap/>
            <w:hideMark/>
          </w:tcPr>
          <w:p w14:paraId="4EA714AF" w14:textId="319131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7AD16E90" w14:textId="3C45D8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4F8B8738" w14:textId="0045657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0.631</w:t>
            </w:r>
          </w:p>
        </w:tc>
      </w:tr>
      <w:tr w:rsidR="00916AC2" w:rsidRPr="00FA5D23" w14:paraId="2F796CD3" w14:textId="77777777" w:rsidTr="00AD731D">
        <w:trPr>
          <w:trHeight w:val="320"/>
        </w:trPr>
        <w:tc>
          <w:tcPr>
            <w:tcW w:w="3595" w:type="dxa"/>
            <w:shd w:val="clear" w:color="auto" w:fill="auto"/>
            <w:noWrap/>
            <w:vAlign w:val="bottom"/>
            <w:hideMark/>
          </w:tcPr>
          <w:p w14:paraId="480C6F32" w14:textId="147E6B4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thiamine</w:t>
            </w:r>
          </w:p>
        </w:tc>
        <w:tc>
          <w:tcPr>
            <w:tcW w:w="1350" w:type="dxa"/>
            <w:shd w:val="clear" w:color="auto" w:fill="auto"/>
            <w:noWrap/>
            <w:hideMark/>
          </w:tcPr>
          <w:p w14:paraId="18680B40" w14:textId="25FBAA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900" w:type="dxa"/>
            <w:shd w:val="clear" w:color="auto" w:fill="auto"/>
            <w:noWrap/>
            <w:hideMark/>
          </w:tcPr>
          <w:p w14:paraId="6A844DC5" w14:textId="4615A9A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0A86F42" w14:textId="153094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0.431</w:t>
            </w:r>
          </w:p>
        </w:tc>
        <w:tc>
          <w:tcPr>
            <w:tcW w:w="1339" w:type="dxa"/>
            <w:shd w:val="clear" w:color="auto" w:fill="auto"/>
            <w:noWrap/>
            <w:hideMark/>
          </w:tcPr>
          <w:p w14:paraId="2A3D5531" w14:textId="0D12DE6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911" w:type="dxa"/>
            <w:shd w:val="clear" w:color="auto" w:fill="auto"/>
            <w:noWrap/>
            <w:hideMark/>
          </w:tcPr>
          <w:p w14:paraId="0DF9F3B3" w14:textId="0FB7F90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4906C4A9" w14:textId="5375FF9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0.691</w:t>
            </w:r>
          </w:p>
        </w:tc>
        <w:tc>
          <w:tcPr>
            <w:tcW w:w="1350" w:type="dxa"/>
            <w:shd w:val="clear" w:color="auto" w:fill="auto"/>
            <w:noWrap/>
            <w:hideMark/>
          </w:tcPr>
          <w:p w14:paraId="760DB678" w14:textId="469E36B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-0.109</w:t>
            </w:r>
          </w:p>
        </w:tc>
        <w:tc>
          <w:tcPr>
            <w:tcW w:w="900" w:type="dxa"/>
            <w:shd w:val="clear" w:color="auto" w:fill="auto"/>
            <w:noWrap/>
            <w:hideMark/>
          </w:tcPr>
          <w:p w14:paraId="071E1A8D" w14:textId="2384B6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28ED3791" w14:textId="267DB50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0.049</w:t>
            </w:r>
          </w:p>
        </w:tc>
      </w:tr>
      <w:tr w:rsidR="00916AC2" w:rsidRPr="00FA5D23" w14:paraId="16276916" w14:textId="77777777" w:rsidTr="00AD731D">
        <w:trPr>
          <w:trHeight w:val="320"/>
        </w:trPr>
        <w:tc>
          <w:tcPr>
            <w:tcW w:w="3595" w:type="dxa"/>
            <w:shd w:val="clear" w:color="auto" w:fill="auto"/>
            <w:noWrap/>
            <w:vAlign w:val="bottom"/>
            <w:hideMark/>
          </w:tcPr>
          <w:p w14:paraId="6050A880" w14:textId="796EC58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threonine</w:t>
            </w:r>
          </w:p>
        </w:tc>
        <w:tc>
          <w:tcPr>
            <w:tcW w:w="1350" w:type="dxa"/>
            <w:shd w:val="clear" w:color="auto" w:fill="auto"/>
            <w:noWrap/>
            <w:hideMark/>
          </w:tcPr>
          <w:p w14:paraId="350FC087" w14:textId="254C49B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-0.102</w:t>
            </w:r>
          </w:p>
        </w:tc>
        <w:tc>
          <w:tcPr>
            <w:tcW w:w="900" w:type="dxa"/>
            <w:shd w:val="clear" w:color="auto" w:fill="auto"/>
            <w:noWrap/>
            <w:hideMark/>
          </w:tcPr>
          <w:p w14:paraId="3859C4A0" w14:textId="66EDF3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66D8EFD6" w14:textId="0136C6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1339" w:type="dxa"/>
            <w:shd w:val="clear" w:color="auto" w:fill="auto"/>
            <w:noWrap/>
            <w:hideMark/>
          </w:tcPr>
          <w:p w14:paraId="35C94B89" w14:textId="253A97B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-0.113</w:t>
            </w:r>
          </w:p>
        </w:tc>
        <w:tc>
          <w:tcPr>
            <w:tcW w:w="911" w:type="dxa"/>
            <w:shd w:val="clear" w:color="auto" w:fill="auto"/>
            <w:noWrap/>
            <w:hideMark/>
          </w:tcPr>
          <w:p w14:paraId="066390CD" w14:textId="24BEDC9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34B6CDA2" w14:textId="28F6558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50" w:type="dxa"/>
            <w:shd w:val="clear" w:color="auto" w:fill="auto"/>
            <w:noWrap/>
            <w:hideMark/>
          </w:tcPr>
          <w:p w14:paraId="0B49102C" w14:textId="7DCB852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-0.021</w:t>
            </w:r>
          </w:p>
        </w:tc>
        <w:tc>
          <w:tcPr>
            <w:tcW w:w="900" w:type="dxa"/>
            <w:shd w:val="clear" w:color="auto" w:fill="auto"/>
            <w:noWrap/>
            <w:hideMark/>
          </w:tcPr>
          <w:p w14:paraId="0CFE16F8" w14:textId="5BB81E2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0AC3D74D" w14:textId="1E019B3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0.788</w:t>
            </w:r>
          </w:p>
        </w:tc>
      </w:tr>
      <w:tr w:rsidR="00916AC2" w:rsidRPr="00FA5D23" w14:paraId="78E3C147" w14:textId="77777777" w:rsidTr="00AD731D">
        <w:trPr>
          <w:trHeight w:val="320"/>
        </w:trPr>
        <w:tc>
          <w:tcPr>
            <w:tcW w:w="3595" w:type="dxa"/>
            <w:shd w:val="clear" w:color="auto" w:fill="auto"/>
            <w:noWrap/>
            <w:vAlign w:val="bottom"/>
            <w:hideMark/>
          </w:tcPr>
          <w:p w14:paraId="00F728BE" w14:textId="05E6466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thyroxine</w:t>
            </w:r>
          </w:p>
        </w:tc>
        <w:tc>
          <w:tcPr>
            <w:tcW w:w="1350" w:type="dxa"/>
            <w:shd w:val="clear" w:color="auto" w:fill="auto"/>
            <w:noWrap/>
            <w:hideMark/>
          </w:tcPr>
          <w:p w14:paraId="604E8CD9" w14:textId="53EBCB5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00" w:type="dxa"/>
            <w:shd w:val="clear" w:color="auto" w:fill="auto"/>
            <w:noWrap/>
            <w:hideMark/>
          </w:tcPr>
          <w:p w14:paraId="407E3BF2" w14:textId="2830254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5CE87F5" w14:textId="1D4C343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0.281</w:t>
            </w:r>
          </w:p>
        </w:tc>
        <w:tc>
          <w:tcPr>
            <w:tcW w:w="1339" w:type="dxa"/>
            <w:shd w:val="clear" w:color="auto" w:fill="auto"/>
            <w:noWrap/>
            <w:hideMark/>
          </w:tcPr>
          <w:p w14:paraId="210107A7" w14:textId="38D3977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-0.018</w:t>
            </w:r>
          </w:p>
        </w:tc>
        <w:tc>
          <w:tcPr>
            <w:tcW w:w="911" w:type="dxa"/>
            <w:shd w:val="clear" w:color="auto" w:fill="auto"/>
            <w:noWrap/>
            <w:hideMark/>
          </w:tcPr>
          <w:p w14:paraId="3F8F45AB" w14:textId="0CEEFA6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76708D34" w14:textId="4E20A92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0.691</w:t>
            </w:r>
          </w:p>
        </w:tc>
        <w:tc>
          <w:tcPr>
            <w:tcW w:w="1350" w:type="dxa"/>
            <w:shd w:val="clear" w:color="auto" w:fill="auto"/>
            <w:noWrap/>
            <w:hideMark/>
          </w:tcPr>
          <w:p w14:paraId="4AB7F89A" w14:textId="33BB85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-0.154</w:t>
            </w:r>
          </w:p>
        </w:tc>
        <w:tc>
          <w:tcPr>
            <w:tcW w:w="900" w:type="dxa"/>
            <w:shd w:val="clear" w:color="auto" w:fill="auto"/>
            <w:noWrap/>
            <w:hideMark/>
          </w:tcPr>
          <w:p w14:paraId="0EC919F2" w14:textId="2F2640C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53F4FEE7" w14:textId="3392DD6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284512E8" w14:textId="77777777" w:rsidTr="00AD731D">
        <w:trPr>
          <w:trHeight w:val="320"/>
        </w:trPr>
        <w:tc>
          <w:tcPr>
            <w:tcW w:w="3595" w:type="dxa"/>
            <w:shd w:val="clear" w:color="auto" w:fill="auto"/>
            <w:noWrap/>
            <w:vAlign w:val="bottom"/>
            <w:hideMark/>
          </w:tcPr>
          <w:p w14:paraId="547AA712" w14:textId="101DD15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trigonelline</w:t>
            </w:r>
          </w:p>
        </w:tc>
        <w:tc>
          <w:tcPr>
            <w:tcW w:w="1350" w:type="dxa"/>
            <w:shd w:val="clear" w:color="auto" w:fill="auto"/>
            <w:noWrap/>
            <w:hideMark/>
          </w:tcPr>
          <w:p w14:paraId="117BC0CD" w14:textId="5A099DE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0.143</w:t>
            </w:r>
          </w:p>
        </w:tc>
        <w:tc>
          <w:tcPr>
            <w:tcW w:w="900" w:type="dxa"/>
            <w:shd w:val="clear" w:color="auto" w:fill="auto"/>
            <w:noWrap/>
            <w:hideMark/>
          </w:tcPr>
          <w:p w14:paraId="53A035FD" w14:textId="0D8EA3E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444099F" w14:textId="780AA35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39" w:type="dxa"/>
            <w:shd w:val="clear" w:color="auto" w:fill="auto"/>
            <w:noWrap/>
            <w:hideMark/>
          </w:tcPr>
          <w:p w14:paraId="609C2A0B" w14:textId="1A012F1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0.134</w:t>
            </w:r>
          </w:p>
        </w:tc>
        <w:tc>
          <w:tcPr>
            <w:tcW w:w="911" w:type="dxa"/>
            <w:shd w:val="clear" w:color="auto" w:fill="auto"/>
            <w:noWrap/>
            <w:hideMark/>
          </w:tcPr>
          <w:p w14:paraId="6205E3A0" w14:textId="0ECA40E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16FA6617" w14:textId="53943D3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w:t>
            </w:r>
            <w:r w:rsidR="00F9036E" w:rsidRPr="00FA5D23">
              <w:rPr>
                <w:rFonts w:ascii="Times New Roman" w:hAnsi="Times New Roman" w:cs="Times New Roman"/>
              </w:rPr>
              <w:t>1</w:t>
            </w:r>
          </w:p>
        </w:tc>
        <w:tc>
          <w:tcPr>
            <w:tcW w:w="1350" w:type="dxa"/>
            <w:shd w:val="clear" w:color="auto" w:fill="auto"/>
            <w:noWrap/>
            <w:hideMark/>
          </w:tcPr>
          <w:p w14:paraId="78A56EEC" w14:textId="4F6D0BF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c>
          <w:tcPr>
            <w:tcW w:w="900" w:type="dxa"/>
            <w:shd w:val="clear" w:color="auto" w:fill="auto"/>
            <w:noWrap/>
            <w:hideMark/>
          </w:tcPr>
          <w:p w14:paraId="7D9D5BCD" w14:textId="793A372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18D7C248" w14:textId="5341789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0.095</w:t>
            </w:r>
          </w:p>
        </w:tc>
      </w:tr>
      <w:tr w:rsidR="00916AC2" w:rsidRPr="00FA5D23" w14:paraId="549330E8" w14:textId="77777777" w:rsidTr="00AD731D">
        <w:trPr>
          <w:trHeight w:val="320"/>
        </w:trPr>
        <w:tc>
          <w:tcPr>
            <w:tcW w:w="3595" w:type="dxa"/>
            <w:shd w:val="clear" w:color="auto" w:fill="auto"/>
            <w:noWrap/>
            <w:vAlign w:val="bottom"/>
            <w:hideMark/>
          </w:tcPr>
          <w:p w14:paraId="7CF32472" w14:textId="6EF8C020"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trimethylamine-N-oxide</w:t>
            </w:r>
          </w:p>
        </w:tc>
        <w:tc>
          <w:tcPr>
            <w:tcW w:w="1350" w:type="dxa"/>
            <w:shd w:val="clear" w:color="auto" w:fill="auto"/>
            <w:noWrap/>
            <w:hideMark/>
          </w:tcPr>
          <w:p w14:paraId="1CD9B9D2" w14:textId="5E91C36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0.112</w:t>
            </w:r>
          </w:p>
        </w:tc>
        <w:tc>
          <w:tcPr>
            <w:tcW w:w="900" w:type="dxa"/>
            <w:shd w:val="clear" w:color="auto" w:fill="auto"/>
            <w:noWrap/>
            <w:hideMark/>
          </w:tcPr>
          <w:p w14:paraId="67BA5F7D" w14:textId="2AA0DD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73EE3312" w14:textId="3AC5E19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7E65090B" w14:textId="5E1BE33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0.126</w:t>
            </w:r>
          </w:p>
        </w:tc>
        <w:tc>
          <w:tcPr>
            <w:tcW w:w="911" w:type="dxa"/>
            <w:shd w:val="clear" w:color="auto" w:fill="auto"/>
            <w:noWrap/>
            <w:hideMark/>
          </w:tcPr>
          <w:p w14:paraId="0518F8C4" w14:textId="5C0C09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A0C1DCB" w14:textId="78FDCD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0.000</w:t>
            </w:r>
            <w:r w:rsidR="00F9036E" w:rsidRPr="00FA5D23">
              <w:rPr>
                <w:rFonts w:ascii="Times New Roman" w:hAnsi="Times New Roman" w:cs="Times New Roman"/>
              </w:rPr>
              <w:t>3</w:t>
            </w:r>
          </w:p>
        </w:tc>
        <w:tc>
          <w:tcPr>
            <w:tcW w:w="1350" w:type="dxa"/>
            <w:shd w:val="clear" w:color="auto" w:fill="auto"/>
            <w:noWrap/>
            <w:hideMark/>
          </w:tcPr>
          <w:p w14:paraId="621E7549" w14:textId="54612C3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0.009</w:t>
            </w:r>
          </w:p>
        </w:tc>
        <w:tc>
          <w:tcPr>
            <w:tcW w:w="900" w:type="dxa"/>
            <w:shd w:val="clear" w:color="auto" w:fill="auto"/>
            <w:noWrap/>
            <w:hideMark/>
          </w:tcPr>
          <w:p w14:paraId="45864C2F" w14:textId="4ECBB10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4C2578AC" w14:textId="4C155D3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0.914</w:t>
            </w:r>
          </w:p>
        </w:tc>
      </w:tr>
      <w:tr w:rsidR="00916AC2" w:rsidRPr="00FA5D23" w14:paraId="4789BDAE" w14:textId="77777777" w:rsidTr="00AD731D">
        <w:trPr>
          <w:trHeight w:val="320"/>
        </w:trPr>
        <w:tc>
          <w:tcPr>
            <w:tcW w:w="3595" w:type="dxa"/>
            <w:shd w:val="clear" w:color="auto" w:fill="auto"/>
            <w:noWrap/>
            <w:vAlign w:val="bottom"/>
            <w:hideMark/>
          </w:tcPr>
          <w:p w14:paraId="2DC806A1" w14:textId="538BA0C1"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trimethylbenzene</w:t>
            </w:r>
          </w:p>
        </w:tc>
        <w:tc>
          <w:tcPr>
            <w:tcW w:w="1350" w:type="dxa"/>
            <w:shd w:val="clear" w:color="auto" w:fill="auto"/>
            <w:noWrap/>
            <w:hideMark/>
          </w:tcPr>
          <w:p w14:paraId="22E50DFB" w14:textId="066D0BA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0.074</w:t>
            </w:r>
          </w:p>
        </w:tc>
        <w:tc>
          <w:tcPr>
            <w:tcW w:w="900" w:type="dxa"/>
            <w:shd w:val="clear" w:color="auto" w:fill="auto"/>
            <w:noWrap/>
            <w:hideMark/>
          </w:tcPr>
          <w:p w14:paraId="485612F3" w14:textId="6D0427E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921DA08" w14:textId="33B334F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1339" w:type="dxa"/>
            <w:shd w:val="clear" w:color="auto" w:fill="auto"/>
            <w:noWrap/>
            <w:hideMark/>
          </w:tcPr>
          <w:p w14:paraId="0F816AF0" w14:textId="2625A06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0.093</w:t>
            </w:r>
          </w:p>
        </w:tc>
        <w:tc>
          <w:tcPr>
            <w:tcW w:w="911" w:type="dxa"/>
            <w:shd w:val="clear" w:color="auto" w:fill="auto"/>
            <w:noWrap/>
            <w:hideMark/>
          </w:tcPr>
          <w:p w14:paraId="72F03CC5" w14:textId="40AD285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05584BA1" w14:textId="5ADAA46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0.012</w:t>
            </w:r>
          </w:p>
        </w:tc>
        <w:tc>
          <w:tcPr>
            <w:tcW w:w="1350" w:type="dxa"/>
            <w:shd w:val="clear" w:color="auto" w:fill="auto"/>
            <w:noWrap/>
            <w:hideMark/>
          </w:tcPr>
          <w:p w14:paraId="7D3CA779" w14:textId="3A892B0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0.132</w:t>
            </w:r>
          </w:p>
        </w:tc>
        <w:tc>
          <w:tcPr>
            <w:tcW w:w="900" w:type="dxa"/>
            <w:shd w:val="clear" w:color="auto" w:fill="auto"/>
            <w:noWrap/>
            <w:hideMark/>
          </w:tcPr>
          <w:p w14:paraId="1AF1BD94" w14:textId="490993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0.043</w:t>
            </w:r>
          </w:p>
        </w:tc>
        <w:tc>
          <w:tcPr>
            <w:tcW w:w="990" w:type="dxa"/>
            <w:shd w:val="clear" w:color="auto" w:fill="auto"/>
            <w:noWrap/>
            <w:hideMark/>
          </w:tcPr>
          <w:p w14:paraId="47028A8A" w14:textId="030F3F8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0.014</w:t>
            </w:r>
          </w:p>
        </w:tc>
      </w:tr>
      <w:tr w:rsidR="00916AC2" w:rsidRPr="00FA5D23" w14:paraId="4BCB6321" w14:textId="77777777" w:rsidTr="00AD731D">
        <w:trPr>
          <w:trHeight w:val="320"/>
        </w:trPr>
        <w:tc>
          <w:tcPr>
            <w:tcW w:w="3595" w:type="dxa"/>
            <w:shd w:val="clear" w:color="auto" w:fill="auto"/>
            <w:noWrap/>
            <w:vAlign w:val="bottom"/>
            <w:hideMark/>
          </w:tcPr>
          <w:p w14:paraId="0A3E851F" w14:textId="78C8F22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tryptophan</w:t>
            </w:r>
          </w:p>
        </w:tc>
        <w:tc>
          <w:tcPr>
            <w:tcW w:w="1350" w:type="dxa"/>
            <w:shd w:val="clear" w:color="auto" w:fill="auto"/>
            <w:noWrap/>
            <w:hideMark/>
          </w:tcPr>
          <w:p w14:paraId="51EDE911" w14:textId="6D6EA44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2F1319ED" w14:textId="4F128FC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0AD67065" w14:textId="2268CC5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0.549</w:t>
            </w:r>
          </w:p>
        </w:tc>
        <w:tc>
          <w:tcPr>
            <w:tcW w:w="1339" w:type="dxa"/>
            <w:shd w:val="clear" w:color="auto" w:fill="auto"/>
            <w:noWrap/>
            <w:hideMark/>
          </w:tcPr>
          <w:p w14:paraId="364A1A3E" w14:textId="021339E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0.011</w:t>
            </w:r>
          </w:p>
        </w:tc>
        <w:tc>
          <w:tcPr>
            <w:tcW w:w="911" w:type="dxa"/>
            <w:shd w:val="clear" w:color="auto" w:fill="auto"/>
            <w:noWrap/>
            <w:hideMark/>
          </w:tcPr>
          <w:p w14:paraId="53DD7A1D" w14:textId="55A83A1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2A29036" w14:textId="2B87B47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0.830</w:t>
            </w:r>
          </w:p>
        </w:tc>
        <w:tc>
          <w:tcPr>
            <w:tcW w:w="1350" w:type="dxa"/>
            <w:shd w:val="clear" w:color="auto" w:fill="auto"/>
            <w:noWrap/>
            <w:hideMark/>
          </w:tcPr>
          <w:p w14:paraId="6D89ED5F" w14:textId="3F20961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c>
          <w:tcPr>
            <w:tcW w:w="900" w:type="dxa"/>
            <w:shd w:val="clear" w:color="auto" w:fill="auto"/>
            <w:noWrap/>
            <w:hideMark/>
          </w:tcPr>
          <w:p w14:paraId="5F644D18" w14:textId="58DCF91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5EE8E07" w14:textId="2A608A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0.942</w:t>
            </w:r>
          </w:p>
        </w:tc>
      </w:tr>
      <w:tr w:rsidR="00916AC2" w:rsidRPr="00FA5D23" w14:paraId="45FD9D74" w14:textId="77777777" w:rsidTr="00AD731D">
        <w:trPr>
          <w:trHeight w:val="320"/>
        </w:trPr>
        <w:tc>
          <w:tcPr>
            <w:tcW w:w="3595" w:type="dxa"/>
            <w:shd w:val="clear" w:color="auto" w:fill="auto"/>
            <w:noWrap/>
            <w:vAlign w:val="bottom"/>
            <w:hideMark/>
          </w:tcPr>
          <w:p w14:paraId="54A6D8DB" w14:textId="0413DB1E"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tyrosine</w:t>
            </w:r>
          </w:p>
        </w:tc>
        <w:tc>
          <w:tcPr>
            <w:tcW w:w="1350" w:type="dxa"/>
            <w:shd w:val="clear" w:color="auto" w:fill="auto"/>
            <w:noWrap/>
            <w:hideMark/>
          </w:tcPr>
          <w:p w14:paraId="16140043" w14:textId="1F9C7D2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-0.022</w:t>
            </w:r>
          </w:p>
        </w:tc>
        <w:tc>
          <w:tcPr>
            <w:tcW w:w="900" w:type="dxa"/>
            <w:shd w:val="clear" w:color="auto" w:fill="auto"/>
            <w:noWrap/>
            <w:hideMark/>
          </w:tcPr>
          <w:p w14:paraId="185AD9C4" w14:textId="5ACBA3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0.028</w:t>
            </w:r>
          </w:p>
        </w:tc>
        <w:tc>
          <w:tcPr>
            <w:tcW w:w="1080" w:type="dxa"/>
            <w:shd w:val="clear" w:color="auto" w:fill="auto"/>
            <w:noWrap/>
            <w:hideMark/>
          </w:tcPr>
          <w:p w14:paraId="7060FC5B" w14:textId="7EA145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0.579</w:t>
            </w:r>
          </w:p>
        </w:tc>
        <w:tc>
          <w:tcPr>
            <w:tcW w:w="1339" w:type="dxa"/>
            <w:shd w:val="clear" w:color="auto" w:fill="auto"/>
            <w:noWrap/>
            <w:hideMark/>
          </w:tcPr>
          <w:p w14:paraId="7B5D7B60" w14:textId="777CE0C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-0.035</w:t>
            </w:r>
          </w:p>
        </w:tc>
        <w:tc>
          <w:tcPr>
            <w:tcW w:w="911" w:type="dxa"/>
            <w:shd w:val="clear" w:color="auto" w:fill="auto"/>
            <w:noWrap/>
            <w:hideMark/>
          </w:tcPr>
          <w:p w14:paraId="4C52FBAC" w14:textId="035818F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268DE19C" w14:textId="46380D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0.361</w:t>
            </w:r>
          </w:p>
        </w:tc>
        <w:tc>
          <w:tcPr>
            <w:tcW w:w="1350" w:type="dxa"/>
            <w:shd w:val="clear" w:color="auto" w:fill="auto"/>
            <w:noWrap/>
            <w:hideMark/>
          </w:tcPr>
          <w:p w14:paraId="55B23C7E" w14:textId="5BC69BB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-0.069</w:t>
            </w:r>
          </w:p>
        </w:tc>
        <w:tc>
          <w:tcPr>
            <w:tcW w:w="900" w:type="dxa"/>
            <w:shd w:val="clear" w:color="auto" w:fill="auto"/>
            <w:noWrap/>
            <w:hideMark/>
          </w:tcPr>
          <w:p w14:paraId="31C79E04" w14:textId="6D7107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0.040</w:t>
            </w:r>
          </w:p>
        </w:tc>
        <w:tc>
          <w:tcPr>
            <w:tcW w:w="990" w:type="dxa"/>
            <w:shd w:val="clear" w:color="auto" w:fill="auto"/>
            <w:noWrap/>
            <w:hideMark/>
          </w:tcPr>
          <w:p w14:paraId="5205DD0A" w14:textId="6396E3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0.202</w:t>
            </w:r>
          </w:p>
        </w:tc>
      </w:tr>
      <w:tr w:rsidR="00916AC2" w:rsidRPr="00FA5D23" w14:paraId="10B5EE0A" w14:textId="77777777" w:rsidTr="00AD731D">
        <w:trPr>
          <w:trHeight w:val="320"/>
        </w:trPr>
        <w:tc>
          <w:tcPr>
            <w:tcW w:w="3595" w:type="dxa"/>
            <w:shd w:val="clear" w:color="auto" w:fill="auto"/>
            <w:noWrap/>
            <w:vAlign w:val="bottom"/>
            <w:hideMark/>
          </w:tcPr>
          <w:p w14:paraId="2D8E364C" w14:textId="1BB903C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urate</w:t>
            </w:r>
          </w:p>
        </w:tc>
        <w:tc>
          <w:tcPr>
            <w:tcW w:w="1350" w:type="dxa"/>
            <w:shd w:val="clear" w:color="auto" w:fill="auto"/>
            <w:noWrap/>
            <w:hideMark/>
          </w:tcPr>
          <w:p w14:paraId="20F6B84B" w14:textId="6964D3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900" w:type="dxa"/>
            <w:shd w:val="clear" w:color="auto" w:fill="auto"/>
            <w:noWrap/>
            <w:hideMark/>
          </w:tcPr>
          <w:p w14:paraId="3408EBCA" w14:textId="1D0538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554A765A" w14:textId="1461BE9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0.364</w:t>
            </w:r>
          </w:p>
        </w:tc>
        <w:tc>
          <w:tcPr>
            <w:tcW w:w="1339" w:type="dxa"/>
            <w:shd w:val="clear" w:color="auto" w:fill="auto"/>
            <w:noWrap/>
            <w:hideMark/>
          </w:tcPr>
          <w:p w14:paraId="3E95F47D" w14:textId="3A5E613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11" w:type="dxa"/>
            <w:shd w:val="clear" w:color="auto" w:fill="auto"/>
            <w:noWrap/>
            <w:hideMark/>
          </w:tcPr>
          <w:p w14:paraId="19D13A9A" w14:textId="4D6D89C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0.027</w:t>
            </w:r>
          </w:p>
        </w:tc>
        <w:tc>
          <w:tcPr>
            <w:tcW w:w="1080" w:type="dxa"/>
            <w:shd w:val="clear" w:color="auto" w:fill="auto"/>
            <w:noWrap/>
            <w:hideMark/>
          </w:tcPr>
          <w:p w14:paraId="0AC1DB99" w14:textId="5B49BBC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0.600</w:t>
            </w:r>
          </w:p>
        </w:tc>
        <w:tc>
          <w:tcPr>
            <w:tcW w:w="1350" w:type="dxa"/>
            <w:shd w:val="clear" w:color="auto" w:fill="auto"/>
            <w:noWrap/>
            <w:hideMark/>
          </w:tcPr>
          <w:p w14:paraId="2AC9A992" w14:textId="1C33BC8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0.015</w:t>
            </w:r>
          </w:p>
        </w:tc>
        <w:tc>
          <w:tcPr>
            <w:tcW w:w="900" w:type="dxa"/>
            <w:shd w:val="clear" w:color="auto" w:fill="auto"/>
            <w:noWrap/>
            <w:hideMark/>
          </w:tcPr>
          <w:p w14:paraId="157B2247" w14:textId="6611B0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2FDEC846" w14:textId="77312F9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0.807</w:t>
            </w:r>
          </w:p>
        </w:tc>
      </w:tr>
      <w:tr w:rsidR="00916AC2" w:rsidRPr="00FA5D23" w14:paraId="1DA49A75" w14:textId="77777777" w:rsidTr="00AD731D">
        <w:trPr>
          <w:trHeight w:val="320"/>
        </w:trPr>
        <w:tc>
          <w:tcPr>
            <w:tcW w:w="3595" w:type="dxa"/>
            <w:shd w:val="clear" w:color="auto" w:fill="auto"/>
            <w:noWrap/>
            <w:vAlign w:val="bottom"/>
            <w:hideMark/>
          </w:tcPr>
          <w:p w14:paraId="2E79A97C" w14:textId="39D4141A"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urocanic acid</w:t>
            </w:r>
          </w:p>
        </w:tc>
        <w:tc>
          <w:tcPr>
            <w:tcW w:w="1350" w:type="dxa"/>
            <w:shd w:val="clear" w:color="auto" w:fill="auto"/>
            <w:noWrap/>
            <w:hideMark/>
          </w:tcPr>
          <w:p w14:paraId="7755D766" w14:textId="497962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900" w:type="dxa"/>
            <w:shd w:val="clear" w:color="auto" w:fill="auto"/>
            <w:noWrap/>
            <w:hideMark/>
          </w:tcPr>
          <w:p w14:paraId="33356276" w14:textId="011C4B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20F0CD4" w14:textId="53F4782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0.561</w:t>
            </w:r>
          </w:p>
        </w:tc>
        <w:tc>
          <w:tcPr>
            <w:tcW w:w="1339" w:type="dxa"/>
            <w:shd w:val="clear" w:color="auto" w:fill="auto"/>
            <w:noWrap/>
            <w:hideMark/>
          </w:tcPr>
          <w:p w14:paraId="1F50CFB9" w14:textId="0C0374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-0.038</w:t>
            </w:r>
          </w:p>
        </w:tc>
        <w:tc>
          <w:tcPr>
            <w:tcW w:w="911" w:type="dxa"/>
            <w:shd w:val="clear" w:color="auto" w:fill="auto"/>
            <w:noWrap/>
            <w:hideMark/>
          </w:tcPr>
          <w:p w14:paraId="7A3DB1E3" w14:textId="71DCB9D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0.032</w:t>
            </w:r>
          </w:p>
        </w:tc>
        <w:tc>
          <w:tcPr>
            <w:tcW w:w="1080" w:type="dxa"/>
            <w:shd w:val="clear" w:color="auto" w:fill="auto"/>
            <w:noWrap/>
            <w:hideMark/>
          </w:tcPr>
          <w:p w14:paraId="2BDE4ED2" w14:textId="0B0A19E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0.362</w:t>
            </w:r>
          </w:p>
        </w:tc>
        <w:tc>
          <w:tcPr>
            <w:tcW w:w="1350" w:type="dxa"/>
            <w:shd w:val="clear" w:color="auto" w:fill="auto"/>
            <w:noWrap/>
            <w:hideMark/>
          </w:tcPr>
          <w:p w14:paraId="7DFD207B" w14:textId="512C355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0.013</w:t>
            </w:r>
          </w:p>
        </w:tc>
        <w:tc>
          <w:tcPr>
            <w:tcW w:w="900" w:type="dxa"/>
            <w:shd w:val="clear" w:color="auto" w:fill="auto"/>
            <w:noWrap/>
            <w:hideMark/>
          </w:tcPr>
          <w:p w14:paraId="72D40D3C" w14:textId="37893E8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0.044</w:t>
            </w:r>
          </w:p>
        </w:tc>
        <w:tc>
          <w:tcPr>
            <w:tcW w:w="990" w:type="dxa"/>
            <w:shd w:val="clear" w:color="auto" w:fill="auto"/>
            <w:noWrap/>
            <w:hideMark/>
          </w:tcPr>
          <w:p w14:paraId="4C0CAF0E" w14:textId="6DA13EA3"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0.878</w:t>
            </w:r>
          </w:p>
        </w:tc>
      </w:tr>
      <w:tr w:rsidR="00916AC2" w:rsidRPr="00FA5D23" w14:paraId="1976B441" w14:textId="77777777" w:rsidTr="00AD731D">
        <w:trPr>
          <w:trHeight w:val="320"/>
        </w:trPr>
        <w:tc>
          <w:tcPr>
            <w:tcW w:w="3595" w:type="dxa"/>
            <w:shd w:val="clear" w:color="auto" w:fill="auto"/>
            <w:noWrap/>
            <w:vAlign w:val="bottom"/>
            <w:hideMark/>
          </w:tcPr>
          <w:p w14:paraId="4EC64355" w14:textId="4EB1CD94"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valine</w:t>
            </w:r>
          </w:p>
        </w:tc>
        <w:tc>
          <w:tcPr>
            <w:tcW w:w="1350" w:type="dxa"/>
            <w:shd w:val="clear" w:color="auto" w:fill="auto"/>
            <w:noWrap/>
            <w:hideMark/>
          </w:tcPr>
          <w:p w14:paraId="528F99DB" w14:textId="62802CD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0.090</w:t>
            </w:r>
          </w:p>
        </w:tc>
        <w:tc>
          <w:tcPr>
            <w:tcW w:w="900" w:type="dxa"/>
            <w:shd w:val="clear" w:color="auto" w:fill="auto"/>
            <w:noWrap/>
            <w:hideMark/>
          </w:tcPr>
          <w:p w14:paraId="6A0E3694" w14:textId="1E4DA0C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3E50CBAB" w14:textId="3464556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0.002</w:t>
            </w:r>
          </w:p>
        </w:tc>
        <w:tc>
          <w:tcPr>
            <w:tcW w:w="1339" w:type="dxa"/>
            <w:shd w:val="clear" w:color="auto" w:fill="auto"/>
            <w:noWrap/>
            <w:hideMark/>
          </w:tcPr>
          <w:p w14:paraId="22D83EB1" w14:textId="4C7AE0F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0.069</w:t>
            </w:r>
          </w:p>
        </w:tc>
        <w:tc>
          <w:tcPr>
            <w:tcW w:w="911" w:type="dxa"/>
            <w:shd w:val="clear" w:color="auto" w:fill="auto"/>
            <w:noWrap/>
            <w:hideMark/>
          </w:tcPr>
          <w:p w14:paraId="5CE9DDF9" w14:textId="279124A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0.026</w:t>
            </w:r>
          </w:p>
        </w:tc>
        <w:tc>
          <w:tcPr>
            <w:tcW w:w="1080" w:type="dxa"/>
            <w:shd w:val="clear" w:color="auto" w:fill="auto"/>
            <w:noWrap/>
            <w:hideMark/>
          </w:tcPr>
          <w:p w14:paraId="12F572D9" w14:textId="3609198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0.024</w:t>
            </w:r>
          </w:p>
        </w:tc>
        <w:tc>
          <w:tcPr>
            <w:tcW w:w="1350" w:type="dxa"/>
            <w:shd w:val="clear" w:color="auto" w:fill="auto"/>
            <w:noWrap/>
            <w:hideMark/>
          </w:tcPr>
          <w:p w14:paraId="63D8D766" w14:textId="2F95BD4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0.129</w:t>
            </w:r>
          </w:p>
        </w:tc>
        <w:tc>
          <w:tcPr>
            <w:tcW w:w="900" w:type="dxa"/>
            <w:shd w:val="clear" w:color="auto" w:fill="auto"/>
            <w:noWrap/>
            <w:hideMark/>
          </w:tcPr>
          <w:p w14:paraId="10CC5AF8" w14:textId="71C80400"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90" w:type="dxa"/>
            <w:shd w:val="clear" w:color="auto" w:fill="auto"/>
            <w:noWrap/>
            <w:hideMark/>
          </w:tcPr>
          <w:p w14:paraId="0ACA99B0" w14:textId="557FD218"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0.004</w:t>
            </w:r>
          </w:p>
        </w:tc>
      </w:tr>
      <w:tr w:rsidR="00916AC2" w:rsidRPr="00FA5D23" w14:paraId="67214B7F" w14:textId="77777777" w:rsidTr="00AD731D">
        <w:trPr>
          <w:trHeight w:val="320"/>
        </w:trPr>
        <w:tc>
          <w:tcPr>
            <w:tcW w:w="3595" w:type="dxa"/>
            <w:shd w:val="clear" w:color="auto" w:fill="auto"/>
            <w:noWrap/>
            <w:vAlign w:val="bottom"/>
            <w:hideMark/>
          </w:tcPr>
          <w:p w14:paraId="79EDE7BE" w14:textId="322672FD"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vitamin A</w:t>
            </w:r>
          </w:p>
        </w:tc>
        <w:tc>
          <w:tcPr>
            <w:tcW w:w="1350" w:type="dxa"/>
            <w:shd w:val="clear" w:color="auto" w:fill="auto"/>
            <w:noWrap/>
            <w:hideMark/>
          </w:tcPr>
          <w:p w14:paraId="13536C40" w14:textId="0F2E22F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0.051</w:t>
            </w:r>
          </w:p>
        </w:tc>
        <w:tc>
          <w:tcPr>
            <w:tcW w:w="900" w:type="dxa"/>
            <w:shd w:val="clear" w:color="auto" w:fill="auto"/>
            <w:noWrap/>
            <w:hideMark/>
          </w:tcPr>
          <w:p w14:paraId="026C8348" w14:textId="2EAD9FF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7F52532" w14:textId="6CCAEBF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0.168</w:t>
            </w:r>
          </w:p>
        </w:tc>
        <w:tc>
          <w:tcPr>
            <w:tcW w:w="1339" w:type="dxa"/>
            <w:shd w:val="clear" w:color="auto" w:fill="auto"/>
            <w:noWrap/>
            <w:hideMark/>
          </w:tcPr>
          <w:p w14:paraId="57423DF0" w14:textId="1D1D584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0.019</w:t>
            </w:r>
          </w:p>
        </w:tc>
        <w:tc>
          <w:tcPr>
            <w:tcW w:w="911" w:type="dxa"/>
            <w:shd w:val="clear" w:color="auto" w:fill="auto"/>
            <w:noWrap/>
            <w:hideMark/>
          </w:tcPr>
          <w:p w14:paraId="234EF78E" w14:textId="06867F2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277BD47C" w14:textId="5F9E4D91"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0.668</w:t>
            </w:r>
          </w:p>
        </w:tc>
        <w:tc>
          <w:tcPr>
            <w:tcW w:w="1350" w:type="dxa"/>
            <w:shd w:val="clear" w:color="auto" w:fill="auto"/>
            <w:noWrap/>
            <w:hideMark/>
          </w:tcPr>
          <w:p w14:paraId="6FA9F192" w14:textId="7FBFFC1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0.071</w:t>
            </w:r>
          </w:p>
        </w:tc>
        <w:tc>
          <w:tcPr>
            <w:tcW w:w="900" w:type="dxa"/>
            <w:shd w:val="clear" w:color="auto" w:fill="auto"/>
            <w:noWrap/>
            <w:hideMark/>
          </w:tcPr>
          <w:p w14:paraId="65A55DD5" w14:textId="19C3A28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140D8E85" w14:textId="70F5E2D2"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0.221</w:t>
            </w:r>
          </w:p>
        </w:tc>
      </w:tr>
      <w:tr w:rsidR="00916AC2" w:rsidRPr="00FA5D23" w14:paraId="71E1EE23" w14:textId="77777777" w:rsidTr="00AD731D">
        <w:trPr>
          <w:trHeight w:val="320"/>
        </w:trPr>
        <w:tc>
          <w:tcPr>
            <w:tcW w:w="3595" w:type="dxa"/>
            <w:shd w:val="clear" w:color="auto" w:fill="auto"/>
            <w:noWrap/>
            <w:vAlign w:val="bottom"/>
            <w:hideMark/>
          </w:tcPr>
          <w:p w14:paraId="035A3669" w14:textId="5DD049AB"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xanthine</w:t>
            </w:r>
          </w:p>
        </w:tc>
        <w:tc>
          <w:tcPr>
            <w:tcW w:w="1350" w:type="dxa"/>
            <w:shd w:val="clear" w:color="auto" w:fill="auto"/>
            <w:noWrap/>
            <w:hideMark/>
          </w:tcPr>
          <w:p w14:paraId="141E6C56" w14:textId="67DAED4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-0.065</w:t>
            </w:r>
          </w:p>
        </w:tc>
        <w:tc>
          <w:tcPr>
            <w:tcW w:w="900" w:type="dxa"/>
            <w:shd w:val="clear" w:color="auto" w:fill="auto"/>
            <w:noWrap/>
            <w:hideMark/>
          </w:tcPr>
          <w:p w14:paraId="6E2ED3B1" w14:textId="63DDEC5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157C0CD6" w14:textId="1ED4540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0.072</w:t>
            </w:r>
          </w:p>
        </w:tc>
        <w:tc>
          <w:tcPr>
            <w:tcW w:w="1339" w:type="dxa"/>
            <w:shd w:val="clear" w:color="auto" w:fill="auto"/>
            <w:noWrap/>
            <w:hideMark/>
          </w:tcPr>
          <w:p w14:paraId="6301DF55" w14:textId="3A83493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-0.050</w:t>
            </w:r>
          </w:p>
        </w:tc>
        <w:tc>
          <w:tcPr>
            <w:tcW w:w="911" w:type="dxa"/>
            <w:shd w:val="clear" w:color="auto" w:fill="auto"/>
            <w:noWrap/>
            <w:hideMark/>
          </w:tcPr>
          <w:p w14:paraId="59E1B597" w14:textId="668129B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0.031</w:t>
            </w:r>
          </w:p>
        </w:tc>
        <w:tc>
          <w:tcPr>
            <w:tcW w:w="1080" w:type="dxa"/>
            <w:shd w:val="clear" w:color="auto" w:fill="auto"/>
            <w:noWrap/>
            <w:hideMark/>
          </w:tcPr>
          <w:p w14:paraId="43004968" w14:textId="113A6CA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0.185</w:t>
            </w:r>
          </w:p>
        </w:tc>
        <w:tc>
          <w:tcPr>
            <w:tcW w:w="1350" w:type="dxa"/>
            <w:shd w:val="clear" w:color="auto" w:fill="auto"/>
            <w:noWrap/>
            <w:hideMark/>
          </w:tcPr>
          <w:p w14:paraId="27C39D9F" w14:textId="7A215EBB"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-0.091</w:t>
            </w:r>
          </w:p>
        </w:tc>
        <w:tc>
          <w:tcPr>
            <w:tcW w:w="900" w:type="dxa"/>
            <w:shd w:val="clear" w:color="auto" w:fill="auto"/>
            <w:noWrap/>
            <w:hideMark/>
          </w:tcPr>
          <w:p w14:paraId="1682A48C" w14:textId="36CF7F66"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0.042</w:t>
            </w:r>
          </w:p>
        </w:tc>
        <w:tc>
          <w:tcPr>
            <w:tcW w:w="990" w:type="dxa"/>
            <w:shd w:val="clear" w:color="auto" w:fill="auto"/>
            <w:noWrap/>
            <w:hideMark/>
          </w:tcPr>
          <w:p w14:paraId="2CEF42C9" w14:textId="1ADF425A"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0.099</w:t>
            </w:r>
          </w:p>
        </w:tc>
      </w:tr>
      <w:tr w:rsidR="00916AC2" w:rsidRPr="00FA5D23" w14:paraId="1E7F4E02" w14:textId="77777777" w:rsidTr="00AD731D">
        <w:trPr>
          <w:trHeight w:val="320"/>
        </w:trPr>
        <w:tc>
          <w:tcPr>
            <w:tcW w:w="3595" w:type="dxa"/>
            <w:shd w:val="clear" w:color="auto" w:fill="auto"/>
            <w:noWrap/>
            <w:vAlign w:val="bottom"/>
            <w:hideMark/>
          </w:tcPr>
          <w:p w14:paraId="03799BBF" w14:textId="688CD6C5" w:rsidR="00916AC2" w:rsidRPr="00FA5D23" w:rsidRDefault="00916AC2" w:rsidP="00916AC2">
            <w:pPr>
              <w:rPr>
                <w:rFonts w:ascii="Times New Roman" w:eastAsia="Times New Roman" w:hAnsi="Times New Roman" w:cs="Times New Roman"/>
                <w:color w:val="000000"/>
              </w:rPr>
            </w:pPr>
            <w:r w:rsidRPr="00FA5D23">
              <w:rPr>
                <w:rFonts w:ascii="Times New Roman" w:hAnsi="Times New Roman" w:cs="Times New Roman"/>
                <w:color w:val="000000"/>
              </w:rPr>
              <w:t>xanthopterin</w:t>
            </w:r>
          </w:p>
        </w:tc>
        <w:tc>
          <w:tcPr>
            <w:tcW w:w="1350" w:type="dxa"/>
            <w:shd w:val="clear" w:color="auto" w:fill="auto"/>
            <w:noWrap/>
            <w:hideMark/>
          </w:tcPr>
          <w:p w14:paraId="5992F383" w14:textId="01D86A5E"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-0.109</w:t>
            </w:r>
          </w:p>
        </w:tc>
        <w:tc>
          <w:tcPr>
            <w:tcW w:w="900" w:type="dxa"/>
            <w:shd w:val="clear" w:color="auto" w:fill="auto"/>
            <w:noWrap/>
            <w:hideMark/>
          </w:tcPr>
          <w:p w14:paraId="7594E126" w14:textId="3C64A77C"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0.029</w:t>
            </w:r>
          </w:p>
        </w:tc>
        <w:tc>
          <w:tcPr>
            <w:tcW w:w="1080" w:type="dxa"/>
            <w:shd w:val="clear" w:color="auto" w:fill="auto"/>
            <w:noWrap/>
            <w:hideMark/>
          </w:tcPr>
          <w:p w14:paraId="6B8E529B" w14:textId="74DAF8A4"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0.001</w:t>
            </w:r>
          </w:p>
        </w:tc>
        <w:tc>
          <w:tcPr>
            <w:tcW w:w="1339" w:type="dxa"/>
            <w:shd w:val="clear" w:color="auto" w:fill="auto"/>
            <w:noWrap/>
            <w:hideMark/>
          </w:tcPr>
          <w:p w14:paraId="6DAE4E5F" w14:textId="7A85C1F9"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-0.139</w:t>
            </w:r>
          </w:p>
        </w:tc>
        <w:tc>
          <w:tcPr>
            <w:tcW w:w="911" w:type="dxa"/>
            <w:shd w:val="clear" w:color="auto" w:fill="auto"/>
            <w:noWrap/>
            <w:hideMark/>
          </w:tcPr>
          <w:p w14:paraId="53017498" w14:textId="6364B9DF"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0.030</w:t>
            </w:r>
          </w:p>
        </w:tc>
        <w:tc>
          <w:tcPr>
            <w:tcW w:w="1080" w:type="dxa"/>
            <w:shd w:val="clear" w:color="auto" w:fill="auto"/>
            <w:noWrap/>
            <w:hideMark/>
          </w:tcPr>
          <w:p w14:paraId="79E2BC37" w14:textId="473CEC2D"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&lt;0.0001</w:t>
            </w:r>
          </w:p>
        </w:tc>
        <w:tc>
          <w:tcPr>
            <w:tcW w:w="1350" w:type="dxa"/>
            <w:shd w:val="clear" w:color="auto" w:fill="auto"/>
            <w:noWrap/>
            <w:hideMark/>
          </w:tcPr>
          <w:p w14:paraId="62FCF38D" w14:textId="5854B5C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-0.036</w:t>
            </w:r>
          </w:p>
        </w:tc>
        <w:tc>
          <w:tcPr>
            <w:tcW w:w="900" w:type="dxa"/>
            <w:shd w:val="clear" w:color="auto" w:fill="auto"/>
            <w:noWrap/>
            <w:hideMark/>
          </w:tcPr>
          <w:p w14:paraId="1D1850C0" w14:textId="41A75BB5"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0.041</w:t>
            </w:r>
          </w:p>
        </w:tc>
        <w:tc>
          <w:tcPr>
            <w:tcW w:w="990" w:type="dxa"/>
            <w:shd w:val="clear" w:color="auto" w:fill="auto"/>
            <w:noWrap/>
            <w:hideMark/>
          </w:tcPr>
          <w:p w14:paraId="48DE9823" w14:textId="691D2AE7" w:rsidR="00916AC2" w:rsidRPr="00FA5D23" w:rsidRDefault="00916AC2" w:rsidP="00916AC2">
            <w:pPr>
              <w:jc w:val="right"/>
              <w:rPr>
                <w:rFonts w:ascii="Times New Roman" w:eastAsia="Times New Roman" w:hAnsi="Times New Roman" w:cs="Times New Roman"/>
                <w:color w:val="000000"/>
              </w:rPr>
            </w:pPr>
            <w:r w:rsidRPr="00FA5D23">
              <w:rPr>
                <w:rFonts w:ascii="Times New Roman" w:hAnsi="Times New Roman" w:cs="Times New Roman"/>
              </w:rPr>
              <w:t>0.577</w:t>
            </w:r>
          </w:p>
        </w:tc>
      </w:tr>
    </w:tbl>
    <w:p w14:paraId="69ADCDDD" w14:textId="566F3620" w:rsidR="004361A1" w:rsidRPr="00FA5D23" w:rsidRDefault="004361A1">
      <w:pPr>
        <w:rPr>
          <w:rFonts w:ascii="Times New Roman" w:eastAsia="Times New Roman" w:hAnsi="Times New Roman" w:cs="Times New Roman"/>
          <w:color w:val="000000"/>
        </w:rPr>
      </w:pPr>
    </w:p>
    <w:p w14:paraId="6A02BFA6" w14:textId="0C551A92" w:rsidR="00D01F80" w:rsidRDefault="00A77933" w:rsidP="00D01F80">
      <w:pPr>
        <w:rPr>
          <w:rFonts w:ascii="Times New Roman" w:eastAsia="Times New Roman" w:hAnsi="Times New Roman" w:cs="Times New Roman"/>
          <w:color w:val="000000"/>
        </w:rPr>
      </w:pPr>
      <w:r w:rsidRPr="00FA5D23">
        <w:rPr>
          <w:rFonts w:ascii="Times New Roman" w:eastAsia="Times New Roman" w:hAnsi="Times New Roman" w:cs="Times New Roman"/>
          <w:color w:val="000000"/>
        </w:rPr>
        <w:t>Coefficients represent one SD change in dietary scores and peak relative VO</w:t>
      </w:r>
      <w:r w:rsidRPr="00FA5D23">
        <w:rPr>
          <w:rFonts w:ascii="Times New Roman" w:eastAsia="Times New Roman" w:hAnsi="Times New Roman" w:cs="Times New Roman"/>
          <w:color w:val="000000"/>
          <w:vertAlign w:val="subscript"/>
        </w:rPr>
        <w:t>2</w:t>
      </w:r>
      <w:r w:rsidRPr="00FA5D23">
        <w:rPr>
          <w:rFonts w:ascii="Times New Roman" w:eastAsia="Times New Roman" w:hAnsi="Times New Roman" w:cs="Times New Roman"/>
          <w:color w:val="000000"/>
        </w:rPr>
        <w:t xml:space="preserve"> per one SD increase in inverse rank normalized metabolite abundance. Model adjusted for sex, age, total caloric intake, BMI, smoking status, cholesterol, HDL, systolic blood pressure, hypertension medication use, </w:t>
      </w:r>
      <w:r w:rsidR="00631967" w:rsidRPr="00FA5D23">
        <w:rPr>
          <w:rFonts w:ascii="Times New Roman" w:eastAsia="Times New Roman" w:hAnsi="Times New Roman" w:cs="Times New Roman"/>
          <w:color w:val="000000"/>
        </w:rPr>
        <w:t xml:space="preserve">diabetes, </w:t>
      </w:r>
      <w:r w:rsidRPr="00FA5D23">
        <w:rPr>
          <w:rFonts w:ascii="Times New Roman" w:eastAsia="Times New Roman" w:hAnsi="Times New Roman" w:cs="Times New Roman"/>
          <w:color w:val="000000"/>
        </w:rPr>
        <w:t xml:space="preserve">and physical activity index. </w:t>
      </w:r>
      <w:r w:rsidR="00D01F80" w:rsidRPr="00FA5D23">
        <w:rPr>
          <w:rFonts w:ascii="Times New Roman" w:eastAsia="Times New Roman" w:hAnsi="Times New Roman" w:cs="Times New Roman"/>
          <w:color w:val="000000"/>
        </w:rPr>
        <w:t>P-values were adjusted for false discovery rate of 5% for each diet score and peak VO</w:t>
      </w:r>
      <w:r w:rsidR="00D01F80" w:rsidRPr="00FA5D23">
        <w:rPr>
          <w:rFonts w:ascii="Times New Roman" w:eastAsia="Times New Roman" w:hAnsi="Times New Roman" w:cs="Times New Roman"/>
          <w:color w:val="000000"/>
          <w:vertAlign w:val="subscript"/>
        </w:rPr>
        <w:t>2</w:t>
      </w:r>
      <w:r w:rsidR="00D01F80" w:rsidRPr="00FA5D23">
        <w:rPr>
          <w:rFonts w:ascii="Times New Roman" w:eastAsia="Times New Roman" w:hAnsi="Times New Roman" w:cs="Times New Roman"/>
          <w:color w:val="000000"/>
        </w:rPr>
        <w:t xml:space="preserve"> separately.</w:t>
      </w:r>
    </w:p>
    <w:p w14:paraId="37E90BC3" w14:textId="77777777" w:rsidR="00265D2D" w:rsidRPr="00FA5D23" w:rsidRDefault="00265D2D" w:rsidP="00D01F80">
      <w:pPr>
        <w:rPr>
          <w:rFonts w:ascii="Times New Roman" w:eastAsia="Times New Roman" w:hAnsi="Times New Roman" w:cs="Times New Roman"/>
          <w:color w:val="000000"/>
        </w:rPr>
      </w:pPr>
    </w:p>
    <w:p w14:paraId="6EAA0A2C" w14:textId="77777777" w:rsidR="00265D2D" w:rsidRDefault="00265D2D">
      <w:pPr>
        <w:rPr>
          <w:rFonts w:ascii="Times New Roman" w:eastAsia="Times New Roman" w:hAnsi="Times New Roman" w:cs="Times New Roman"/>
          <w:color w:val="000000"/>
        </w:rPr>
        <w:sectPr w:rsidR="00265D2D" w:rsidSect="0030687A">
          <w:pgSz w:w="15840" w:h="12240" w:orient="landscape"/>
          <w:pgMar w:top="720" w:right="720" w:bottom="720" w:left="720" w:header="720" w:footer="720" w:gutter="0"/>
          <w:cols w:space="720"/>
          <w:docGrid w:linePitch="360"/>
        </w:sectPr>
      </w:pPr>
    </w:p>
    <w:p w14:paraId="3982D169" w14:textId="1CC4EF2C" w:rsidR="00265D2D" w:rsidRDefault="00265D2D" w:rsidP="00A60C9E">
      <w:pPr>
        <w:spacing w:line="480" w:lineRule="auto"/>
        <w:rPr>
          <w:rFonts w:ascii="Times New Roman" w:eastAsia="Times New Roman" w:hAnsi="Times New Roman" w:cs="Times New Roman"/>
          <w:b/>
          <w:bCs/>
          <w:color w:val="000000"/>
        </w:rPr>
      </w:pPr>
      <w:bookmarkStart w:id="9" w:name="References"/>
      <w:r w:rsidRPr="001E6C6B">
        <w:rPr>
          <w:rFonts w:ascii="Times New Roman" w:eastAsia="Times New Roman" w:hAnsi="Times New Roman" w:cs="Times New Roman"/>
          <w:b/>
          <w:bCs/>
          <w:color w:val="000000"/>
        </w:rPr>
        <w:lastRenderedPageBreak/>
        <w:t>Supplementary References</w:t>
      </w:r>
      <w:bookmarkEnd w:id="9"/>
    </w:p>
    <w:p w14:paraId="0941CF84"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59. Takase H. Metabolism of diacylglycerol in humans. Asia Pac J Clin Nutr 2007;16 Suppl 1:398–403.</w:t>
      </w:r>
    </w:p>
    <w:p w14:paraId="3CC2C0CA"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60. Liu P, Zhu W, Chen C et al. The mechanisms of lysophosphatidylcholine in the development of diseases. Life Sci 2020;247:117443.</w:t>
      </w:r>
    </w:p>
    <w:p w14:paraId="166ACF74"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61. Akerele OA, Cheema SK. Fatty acyl composition of lysophosphatidylcholine is important in atherosclerosis. Med Hypotheses 2015;85:754–60.</w:t>
      </w:r>
    </w:p>
    <w:p w14:paraId="1AA54AA4"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62. Rebholz CM, Gao Y, Talegawkar S et al. Metabolomic Markers of Southern Dietary Patterns in the Jackson Heart Study. Mol Nutr Food Res 2021;65:2000796.</w:t>
      </w:r>
    </w:p>
    <w:p w14:paraId="522D4394"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63. Palmer ND, Stevens RD, Antinozzi PA et al. Metabolomic profile associated with insulin resistance and conversion to diabetes in the Insulin Resistance Atherosclerosis Study. J Clin Endocrinol Metab 2015;100:E463-468.</w:t>
      </w:r>
    </w:p>
    <w:p w14:paraId="2D8661FA"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64. Belhattab R, Amor L, Barroso JG et al. Essential oil from Artemisia herba-alba Asso grown wild in Algeria: Variability assessment and comparison with an updated literature survey. Arabian Journal of Chemistry 2014;7:243–51.</w:t>
      </w:r>
    </w:p>
    <w:p w14:paraId="17698C2A"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65. Bownik A, Stępniewska Z. Ectoine as a promising protective agent in humans and animals. Arh Hig Rada Toksikol 2016;67:260–5.</w:t>
      </w:r>
    </w:p>
    <w:p w14:paraId="4732E0A7"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66. Tharrey M, Mariotti F, Mashchak A et al. Patterns of amino acid intake are strongly associated with cardiovascular mortality, independently of the sources of protein. Int J Epidemiol 2020;49:312–21.</w:t>
      </w:r>
    </w:p>
    <w:p w14:paraId="05E145C1"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67. Balasubramanian R, Paynter NP, Giulianini F et al. Metabolomic profiles associated with all-cause mortality in the Women’s Health Initiative. Int J Epidemiol 2020;49:289–300.</w:t>
      </w:r>
    </w:p>
    <w:p w14:paraId="2E3DC3D9"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68. Gängler S, Waldenberger M, Artati A et al. Exposure to disinfection byproducts and risk of type 2 diabetes: a nested case-control study in the HUNT and Lifelines cohorts. Metabolomics 2019;15:60.</w:t>
      </w:r>
    </w:p>
    <w:p w14:paraId="128F214B"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69. Li W, Fotinos A, Wu Q et al. N-acetyl-L-tryptophan delays disease onset and extends survival in an amyotrophic lateral sclerosis transgenic mouse model. Neurobiol Dis 2015;80:93–103.</w:t>
      </w:r>
    </w:p>
    <w:p w14:paraId="17FCFC56"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70. Wang TJ, Ngo D, Psychogios N et al. 2-Aminoadipic acid is a biomarker for diabetes risk. J Clin Invest 2013;123:4309–17.</w:t>
      </w:r>
    </w:p>
    <w:p w14:paraId="5F692AA9"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71. Kelley RI. Review: the cerebrohepatorenal syndrome of Zellweger, morphologic and metabolic aspects. Am J Med Genet 1983;16:503–17.</w:t>
      </w:r>
    </w:p>
    <w:p w14:paraId="609670CE"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72. Wang TJ, Larson MG, Vasan RS et al. Metabolite profiles and the risk of developing diabetes. Nat Med 2011;17:448–53.</w:t>
      </w:r>
    </w:p>
    <w:p w14:paraId="06727FC2"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73. Lotta LA, Scott RA, Sharp SJ et al. Genetic Predisposition to an Impaired Metabolism of the Branched-Chain Amino Acids and Risk of Type 2 Diabetes: A Mendelian Randomisation Analysis. PLoS Med 2016;13:e1002179.</w:t>
      </w:r>
    </w:p>
    <w:p w14:paraId="719BDEAF" w14:textId="77777777" w:rsidR="00F713A9" w:rsidRPr="00F713A9" w:rsidRDefault="00F713A9" w:rsidP="00F713A9">
      <w:pPr>
        <w:tabs>
          <w:tab w:val="left" w:pos="380"/>
          <w:tab w:val="left" w:pos="500"/>
        </w:tabs>
        <w:spacing w:after="240"/>
        <w:rPr>
          <w:rFonts w:ascii="Times New Roman" w:eastAsia="Times New Roman" w:hAnsi="Times New Roman" w:cs="Times New Roman"/>
          <w:lang w:eastAsia="en-US"/>
        </w:rPr>
      </w:pPr>
      <w:r w:rsidRPr="00F713A9">
        <w:rPr>
          <w:rFonts w:ascii="Times New Roman" w:eastAsia="Times New Roman" w:hAnsi="Times New Roman" w:cs="Times New Roman"/>
          <w:lang w:eastAsia="en-US"/>
        </w:rPr>
        <w:t>74. Roberts LD, Boström P, O’Sullivan JF et al. β-Aminoisobutyric acid induces browning of white fat and hepatic β-oxidation and is inversely correlated with cardiometabolic risk factors. Cell Metab 2014;19:96–108.</w:t>
      </w:r>
    </w:p>
    <w:p w14:paraId="4A182A99" w14:textId="72BFFBB9" w:rsidR="00A60C9E" w:rsidRPr="00A60C9E" w:rsidRDefault="00A60C9E" w:rsidP="008C6EEA">
      <w:pPr>
        <w:spacing w:line="480" w:lineRule="auto"/>
        <w:rPr>
          <w:rFonts w:ascii="Times New Roman" w:eastAsia="Times New Roman" w:hAnsi="Times New Roman" w:cs="Times New Roman"/>
          <w:color w:val="000000"/>
        </w:rPr>
      </w:pPr>
    </w:p>
    <w:sectPr w:rsidR="00A60C9E" w:rsidRPr="00A60C9E" w:rsidSect="00265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F263" w14:textId="77777777" w:rsidR="00591B72" w:rsidRDefault="00591B72" w:rsidP="00591B72">
      <w:r>
        <w:separator/>
      </w:r>
    </w:p>
  </w:endnote>
  <w:endnote w:type="continuationSeparator" w:id="0">
    <w:p w14:paraId="4CF4A0D4" w14:textId="77777777" w:rsidR="00591B72" w:rsidRDefault="00591B72" w:rsidP="0059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134798"/>
      <w:docPartObj>
        <w:docPartGallery w:val="Page Numbers (Bottom of Page)"/>
        <w:docPartUnique/>
      </w:docPartObj>
    </w:sdtPr>
    <w:sdtContent>
      <w:p w14:paraId="402D9674" w14:textId="64A16493" w:rsidR="001E6C6B" w:rsidRDefault="001E6C6B" w:rsidP="009227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D84D4" w14:textId="77777777" w:rsidR="001E6C6B" w:rsidRDefault="001E6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532021"/>
      <w:docPartObj>
        <w:docPartGallery w:val="Page Numbers (Bottom of Page)"/>
        <w:docPartUnique/>
      </w:docPartObj>
    </w:sdtPr>
    <w:sdtContent>
      <w:p w14:paraId="416F3AAE" w14:textId="241B88CA" w:rsidR="001E6C6B" w:rsidRDefault="001E6C6B" w:rsidP="009227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3570B" w14:textId="77777777" w:rsidR="001E6C6B" w:rsidRDefault="001E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63EE" w14:textId="77777777" w:rsidR="00591B72" w:rsidRDefault="00591B72" w:rsidP="00591B72">
      <w:r>
        <w:separator/>
      </w:r>
    </w:p>
  </w:footnote>
  <w:footnote w:type="continuationSeparator" w:id="0">
    <w:p w14:paraId="098CFCB3" w14:textId="77777777" w:rsidR="00591B72" w:rsidRDefault="00591B72" w:rsidP="0059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13E87"/>
    <w:multiLevelType w:val="hybridMultilevel"/>
    <w:tmpl w:val="0A1C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3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E1"/>
    <w:rsid w:val="00000782"/>
    <w:rsid w:val="00002C9E"/>
    <w:rsid w:val="00016928"/>
    <w:rsid w:val="000537C1"/>
    <w:rsid w:val="00061C31"/>
    <w:rsid w:val="00096DC6"/>
    <w:rsid w:val="000A11D4"/>
    <w:rsid w:val="000A33A6"/>
    <w:rsid w:val="000B2036"/>
    <w:rsid w:val="000B69F4"/>
    <w:rsid w:val="000C07D0"/>
    <w:rsid w:val="000C290E"/>
    <w:rsid w:val="000D6207"/>
    <w:rsid w:val="000D72DF"/>
    <w:rsid w:val="000E6BA8"/>
    <w:rsid w:val="000F5F10"/>
    <w:rsid w:val="00133704"/>
    <w:rsid w:val="00145EE9"/>
    <w:rsid w:val="00155B1C"/>
    <w:rsid w:val="001839A0"/>
    <w:rsid w:val="001A20FF"/>
    <w:rsid w:val="001C6364"/>
    <w:rsid w:val="001C6F5F"/>
    <w:rsid w:val="001C7B9E"/>
    <w:rsid w:val="001D0BF9"/>
    <w:rsid w:val="001D5F56"/>
    <w:rsid w:val="001E6C6B"/>
    <w:rsid w:val="001F36FB"/>
    <w:rsid w:val="001F61A5"/>
    <w:rsid w:val="00202F44"/>
    <w:rsid w:val="00204678"/>
    <w:rsid w:val="00205015"/>
    <w:rsid w:val="00205994"/>
    <w:rsid w:val="0021345F"/>
    <w:rsid w:val="00234147"/>
    <w:rsid w:val="00250321"/>
    <w:rsid w:val="00265D2D"/>
    <w:rsid w:val="00267769"/>
    <w:rsid w:val="0028430D"/>
    <w:rsid w:val="00291AF3"/>
    <w:rsid w:val="002B4AFD"/>
    <w:rsid w:val="002D5079"/>
    <w:rsid w:val="002D57A6"/>
    <w:rsid w:val="002F0F74"/>
    <w:rsid w:val="00301408"/>
    <w:rsid w:val="0030687A"/>
    <w:rsid w:val="0031477B"/>
    <w:rsid w:val="00317E04"/>
    <w:rsid w:val="00334F6C"/>
    <w:rsid w:val="00343AEC"/>
    <w:rsid w:val="00346244"/>
    <w:rsid w:val="00352F0A"/>
    <w:rsid w:val="0036730E"/>
    <w:rsid w:val="003703BB"/>
    <w:rsid w:val="003814D8"/>
    <w:rsid w:val="003A22E3"/>
    <w:rsid w:val="003A7FF8"/>
    <w:rsid w:val="003B44D0"/>
    <w:rsid w:val="003C252E"/>
    <w:rsid w:val="003C53E1"/>
    <w:rsid w:val="003D35F8"/>
    <w:rsid w:val="003E4C64"/>
    <w:rsid w:val="003F4B77"/>
    <w:rsid w:val="00416262"/>
    <w:rsid w:val="00421593"/>
    <w:rsid w:val="0042499F"/>
    <w:rsid w:val="00427278"/>
    <w:rsid w:val="00431C40"/>
    <w:rsid w:val="004361A1"/>
    <w:rsid w:val="00461F2B"/>
    <w:rsid w:val="00463097"/>
    <w:rsid w:val="00495DF2"/>
    <w:rsid w:val="004B02A6"/>
    <w:rsid w:val="004E6475"/>
    <w:rsid w:val="004F0523"/>
    <w:rsid w:val="004F6E64"/>
    <w:rsid w:val="005201DF"/>
    <w:rsid w:val="0052508D"/>
    <w:rsid w:val="00541F72"/>
    <w:rsid w:val="005432FD"/>
    <w:rsid w:val="00547F56"/>
    <w:rsid w:val="00574FFC"/>
    <w:rsid w:val="00575560"/>
    <w:rsid w:val="005845D1"/>
    <w:rsid w:val="005869B9"/>
    <w:rsid w:val="00591B72"/>
    <w:rsid w:val="005C5AAE"/>
    <w:rsid w:val="005D650B"/>
    <w:rsid w:val="005E3846"/>
    <w:rsid w:val="005F3F65"/>
    <w:rsid w:val="006105D2"/>
    <w:rsid w:val="00614368"/>
    <w:rsid w:val="00631967"/>
    <w:rsid w:val="00634562"/>
    <w:rsid w:val="0063560B"/>
    <w:rsid w:val="006642C8"/>
    <w:rsid w:val="006652DC"/>
    <w:rsid w:val="00671A62"/>
    <w:rsid w:val="006739FC"/>
    <w:rsid w:val="00675AAA"/>
    <w:rsid w:val="00677CA0"/>
    <w:rsid w:val="006802B5"/>
    <w:rsid w:val="006D72D7"/>
    <w:rsid w:val="006E678E"/>
    <w:rsid w:val="006E77D9"/>
    <w:rsid w:val="006F7E65"/>
    <w:rsid w:val="00702D52"/>
    <w:rsid w:val="00703D17"/>
    <w:rsid w:val="007077C5"/>
    <w:rsid w:val="00707BBD"/>
    <w:rsid w:val="00712CD0"/>
    <w:rsid w:val="00716151"/>
    <w:rsid w:val="00722AA9"/>
    <w:rsid w:val="00722EF3"/>
    <w:rsid w:val="007235DE"/>
    <w:rsid w:val="00735219"/>
    <w:rsid w:val="007558DD"/>
    <w:rsid w:val="00766A76"/>
    <w:rsid w:val="0076759E"/>
    <w:rsid w:val="007B0B5D"/>
    <w:rsid w:val="007E30FD"/>
    <w:rsid w:val="007E40EC"/>
    <w:rsid w:val="007E66EA"/>
    <w:rsid w:val="007F3A39"/>
    <w:rsid w:val="007F692B"/>
    <w:rsid w:val="00813FA7"/>
    <w:rsid w:val="00836276"/>
    <w:rsid w:val="00841F95"/>
    <w:rsid w:val="00882269"/>
    <w:rsid w:val="0088601C"/>
    <w:rsid w:val="00887F20"/>
    <w:rsid w:val="00894A87"/>
    <w:rsid w:val="008B35B6"/>
    <w:rsid w:val="008C6EEA"/>
    <w:rsid w:val="008D39BA"/>
    <w:rsid w:val="008F47ED"/>
    <w:rsid w:val="009066A9"/>
    <w:rsid w:val="009130E1"/>
    <w:rsid w:val="00916AC2"/>
    <w:rsid w:val="00940E5E"/>
    <w:rsid w:val="00946184"/>
    <w:rsid w:val="00972E8A"/>
    <w:rsid w:val="00974ACC"/>
    <w:rsid w:val="00974F75"/>
    <w:rsid w:val="0098221C"/>
    <w:rsid w:val="00984BF0"/>
    <w:rsid w:val="009A3DDF"/>
    <w:rsid w:val="009D3C51"/>
    <w:rsid w:val="009D4DE5"/>
    <w:rsid w:val="009D7B60"/>
    <w:rsid w:val="00A10FC9"/>
    <w:rsid w:val="00A17A36"/>
    <w:rsid w:val="00A17F23"/>
    <w:rsid w:val="00A242EC"/>
    <w:rsid w:val="00A24485"/>
    <w:rsid w:val="00A534F0"/>
    <w:rsid w:val="00A60C9E"/>
    <w:rsid w:val="00A64257"/>
    <w:rsid w:val="00A64618"/>
    <w:rsid w:val="00A67B7A"/>
    <w:rsid w:val="00A77933"/>
    <w:rsid w:val="00A81CB0"/>
    <w:rsid w:val="00A971D7"/>
    <w:rsid w:val="00AB114A"/>
    <w:rsid w:val="00AB7988"/>
    <w:rsid w:val="00AD793E"/>
    <w:rsid w:val="00AE227B"/>
    <w:rsid w:val="00B05C31"/>
    <w:rsid w:val="00B25AD6"/>
    <w:rsid w:val="00B301C5"/>
    <w:rsid w:val="00B411AD"/>
    <w:rsid w:val="00B46ABC"/>
    <w:rsid w:val="00B503FB"/>
    <w:rsid w:val="00B637E3"/>
    <w:rsid w:val="00B71400"/>
    <w:rsid w:val="00B74470"/>
    <w:rsid w:val="00B75A85"/>
    <w:rsid w:val="00B862B4"/>
    <w:rsid w:val="00B9179C"/>
    <w:rsid w:val="00B9245A"/>
    <w:rsid w:val="00B924A8"/>
    <w:rsid w:val="00BB0217"/>
    <w:rsid w:val="00BB0FA6"/>
    <w:rsid w:val="00BB6212"/>
    <w:rsid w:val="00BC5006"/>
    <w:rsid w:val="00BC7854"/>
    <w:rsid w:val="00BD1E2E"/>
    <w:rsid w:val="00BD3D2D"/>
    <w:rsid w:val="00BD6FB6"/>
    <w:rsid w:val="00BE4EE8"/>
    <w:rsid w:val="00BF376A"/>
    <w:rsid w:val="00C21DBA"/>
    <w:rsid w:val="00C22469"/>
    <w:rsid w:val="00C57280"/>
    <w:rsid w:val="00C7486A"/>
    <w:rsid w:val="00C92C11"/>
    <w:rsid w:val="00CA1560"/>
    <w:rsid w:val="00CB4CCE"/>
    <w:rsid w:val="00CD1031"/>
    <w:rsid w:val="00CD2A80"/>
    <w:rsid w:val="00CE02B1"/>
    <w:rsid w:val="00CE2F09"/>
    <w:rsid w:val="00CE5D59"/>
    <w:rsid w:val="00CF0F8E"/>
    <w:rsid w:val="00D01F80"/>
    <w:rsid w:val="00D03AB7"/>
    <w:rsid w:val="00D2073F"/>
    <w:rsid w:val="00D20D13"/>
    <w:rsid w:val="00D22302"/>
    <w:rsid w:val="00D302AF"/>
    <w:rsid w:val="00D46EC2"/>
    <w:rsid w:val="00D62393"/>
    <w:rsid w:val="00D643B3"/>
    <w:rsid w:val="00D72A1A"/>
    <w:rsid w:val="00D770ED"/>
    <w:rsid w:val="00D77437"/>
    <w:rsid w:val="00D80D8E"/>
    <w:rsid w:val="00D827F5"/>
    <w:rsid w:val="00DA0E65"/>
    <w:rsid w:val="00DA335F"/>
    <w:rsid w:val="00DB0363"/>
    <w:rsid w:val="00DB22F9"/>
    <w:rsid w:val="00DC57E1"/>
    <w:rsid w:val="00DF571F"/>
    <w:rsid w:val="00DF7363"/>
    <w:rsid w:val="00E1001F"/>
    <w:rsid w:val="00E169B2"/>
    <w:rsid w:val="00E26854"/>
    <w:rsid w:val="00E50E24"/>
    <w:rsid w:val="00E5194A"/>
    <w:rsid w:val="00E75B47"/>
    <w:rsid w:val="00E8460C"/>
    <w:rsid w:val="00E91F50"/>
    <w:rsid w:val="00E92DAA"/>
    <w:rsid w:val="00EA154A"/>
    <w:rsid w:val="00EA24D9"/>
    <w:rsid w:val="00EB03DF"/>
    <w:rsid w:val="00EB29B2"/>
    <w:rsid w:val="00EB5A5B"/>
    <w:rsid w:val="00ED55E5"/>
    <w:rsid w:val="00EE2903"/>
    <w:rsid w:val="00F010F3"/>
    <w:rsid w:val="00F06DB8"/>
    <w:rsid w:val="00F138E6"/>
    <w:rsid w:val="00F165F6"/>
    <w:rsid w:val="00F203C1"/>
    <w:rsid w:val="00F241C2"/>
    <w:rsid w:val="00F6111B"/>
    <w:rsid w:val="00F629D2"/>
    <w:rsid w:val="00F70F41"/>
    <w:rsid w:val="00F713A9"/>
    <w:rsid w:val="00F71D9E"/>
    <w:rsid w:val="00F85C42"/>
    <w:rsid w:val="00F9036E"/>
    <w:rsid w:val="00F91C15"/>
    <w:rsid w:val="00FA1CFE"/>
    <w:rsid w:val="00FA5D23"/>
    <w:rsid w:val="00FB7533"/>
    <w:rsid w:val="00FC5000"/>
    <w:rsid w:val="00FD079B"/>
    <w:rsid w:val="00FD143D"/>
    <w:rsid w:val="00FD3F23"/>
    <w:rsid w:val="00FD42DD"/>
    <w:rsid w:val="00FD78C9"/>
    <w:rsid w:val="00FE40ED"/>
    <w:rsid w:val="00FE74D2"/>
    <w:rsid w:val="00FF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39E9"/>
  <w14:defaultImageDpi w14:val="32767"/>
  <w15:chartTrackingRefBased/>
  <w15:docId w15:val="{D0465A69-AEF9-C642-AA68-C6A032C9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C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933"/>
    <w:rPr>
      <w:color w:val="0563C1"/>
      <w:u w:val="single"/>
    </w:rPr>
  </w:style>
  <w:style w:type="character" w:styleId="FollowedHyperlink">
    <w:name w:val="FollowedHyperlink"/>
    <w:basedOn w:val="DefaultParagraphFont"/>
    <w:uiPriority w:val="99"/>
    <w:semiHidden/>
    <w:unhideWhenUsed/>
    <w:rsid w:val="00A77933"/>
    <w:rPr>
      <w:color w:val="954F72"/>
      <w:u w:val="single"/>
    </w:rPr>
  </w:style>
  <w:style w:type="paragraph" w:customStyle="1" w:styleId="msonormal0">
    <w:name w:val="msonormal"/>
    <w:basedOn w:val="Normal"/>
    <w:rsid w:val="00A77933"/>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A77933"/>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6">
    <w:name w:val="font6"/>
    <w:basedOn w:val="Normal"/>
    <w:rsid w:val="00A77933"/>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Normal"/>
    <w:rsid w:val="00A77933"/>
    <w:pPr>
      <w:spacing w:before="100" w:beforeAutospacing="1" w:after="100" w:afterAutospacing="1"/>
    </w:pPr>
    <w:rPr>
      <w:rFonts w:ascii="Times New Roman" w:eastAsia="Times New Roman" w:hAnsi="Times New Roman" w:cs="Times New Roman"/>
      <w:b/>
      <w:bCs/>
      <w:sz w:val="20"/>
      <w:szCs w:val="20"/>
    </w:rPr>
  </w:style>
  <w:style w:type="paragraph" w:customStyle="1" w:styleId="xl66">
    <w:name w:val="xl66"/>
    <w:basedOn w:val="Normal"/>
    <w:rsid w:val="00A77933"/>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A77933"/>
    <w:pP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68">
    <w:name w:val="xl68"/>
    <w:basedOn w:val="Normal"/>
    <w:rsid w:val="00A77933"/>
    <w:pPr>
      <w:spacing w:before="100" w:beforeAutospacing="1" w:after="100" w:afterAutospacing="1"/>
      <w:jc w:val="center"/>
    </w:pPr>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E26854"/>
    <w:rPr>
      <w:sz w:val="16"/>
      <w:szCs w:val="16"/>
    </w:rPr>
  </w:style>
  <w:style w:type="paragraph" w:styleId="CommentText">
    <w:name w:val="annotation text"/>
    <w:basedOn w:val="Normal"/>
    <w:link w:val="CommentTextChar"/>
    <w:uiPriority w:val="99"/>
    <w:semiHidden/>
    <w:unhideWhenUsed/>
    <w:rsid w:val="00E26854"/>
    <w:rPr>
      <w:sz w:val="20"/>
      <w:szCs w:val="20"/>
    </w:rPr>
  </w:style>
  <w:style w:type="character" w:customStyle="1" w:styleId="CommentTextChar">
    <w:name w:val="Comment Text Char"/>
    <w:basedOn w:val="DefaultParagraphFont"/>
    <w:link w:val="CommentText"/>
    <w:uiPriority w:val="99"/>
    <w:semiHidden/>
    <w:rsid w:val="00E26854"/>
    <w:rPr>
      <w:sz w:val="20"/>
      <w:szCs w:val="20"/>
    </w:rPr>
  </w:style>
  <w:style w:type="paragraph" w:styleId="CommentSubject">
    <w:name w:val="annotation subject"/>
    <w:basedOn w:val="CommentText"/>
    <w:next w:val="CommentText"/>
    <w:link w:val="CommentSubjectChar"/>
    <w:uiPriority w:val="99"/>
    <w:semiHidden/>
    <w:unhideWhenUsed/>
    <w:rsid w:val="00E26854"/>
    <w:rPr>
      <w:b/>
      <w:bCs/>
    </w:rPr>
  </w:style>
  <w:style w:type="character" w:customStyle="1" w:styleId="CommentSubjectChar">
    <w:name w:val="Comment Subject Char"/>
    <w:basedOn w:val="CommentTextChar"/>
    <w:link w:val="CommentSubject"/>
    <w:uiPriority w:val="99"/>
    <w:semiHidden/>
    <w:rsid w:val="00E26854"/>
    <w:rPr>
      <w:b/>
      <w:bCs/>
      <w:sz w:val="20"/>
      <w:szCs w:val="20"/>
    </w:rPr>
  </w:style>
  <w:style w:type="paragraph" w:styleId="Revision">
    <w:name w:val="Revision"/>
    <w:hidden/>
    <w:uiPriority w:val="99"/>
    <w:semiHidden/>
    <w:rsid w:val="00E26854"/>
  </w:style>
  <w:style w:type="paragraph" w:styleId="Header">
    <w:name w:val="header"/>
    <w:basedOn w:val="Normal"/>
    <w:link w:val="HeaderChar"/>
    <w:uiPriority w:val="99"/>
    <w:unhideWhenUsed/>
    <w:rsid w:val="00591B72"/>
    <w:pPr>
      <w:tabs>
        <w:tab w:val="center" w:pos="4680"/>
        <w:tab w:val="right" w:pos="9360"/>
      </w:tabs>
    </w:pPr>
  </w:style>
  <w:style w:type="character" w:customStyle="1" w:styleId="HeaderChar">
    <w:name w:val="Header Char"/>
    <w:basedOn w:val="DefaultParagraphFont"/>
    <w:link w:val="Header"/>
    <w:uiPriority w:val="99"/>
    <w:rsid w:val="00591B72"/>
  </w:style>
  <w:style w:type="paragraph" w:styleId="Footer">
    <w:name w:val="footer"/>
    <w:basedOn w:val="Normal"/>
    <w:link w:val="FooterChar"/>
    <w:uiPriority w:val="99"/>
    <w:unhideWhenUsed/>
    <w:rsid w:val="00591B72"/>
    <w:pPr>
      <w:tabs>
        <w:tab w:val="center" w:pos="4680"/>
        <w:tab w:val="right" w:pos="9360"/>
      </w:tabs>
    </w:pPr>
  </w:style>
  <w:style w:type="character" w:customStyle="1" w:styleId="FooterChar">
    <w:name w:val="Footer Char"/>
    <w:basedOn w:val="DefaultParagraphFont"/>
    <w:link w:val="Footer"/>
    <w:uiPriority w:val="99"/>
    <w:rsid w:val="00591B72"/>
  </w:style>
  <w:style w:type="paragraph" w:styleId="ListParagraph">
    <w:name w:val="List Paragraph"/>
    <w:basedOn w:val="Normal"/>
    <w:uiPriority w:val="34"/>
    <w:qFormat/>
    <w:rsid w:val="00265D2D"/>
    <w:pPr>
      <w:ind w:left="720"/>
      <w:contextualSpacing/>
    </w:pPr>
  </w:style>
  <w:style w:type="paragraph" w:styleId="TOC1">
    <w:name w:val="toc 1"/>
    <w:basedOn w:val="Normal"/>
    <w:next w:val="Normal"/>
    <w:autoRedefine/>
    <w:uiPriority w:val="39"/>
    <w:unhideWhenUsed/>
    <w:rsid w:val="001E6C6B"/>
    <w:pPr>
      <w:spacing w:before="120"/>
    </w:pPr>
    <w:rPr>
      <w:rFonts w:cstheme="minorHAnsi"/>
      <w:b/>
      <w:bCs/>
      <w:i/>
      <w:iCs/>
    </w:rPr>
  </w:style>
  <w:style w:type="paragraph" w:styleId="TOC2">
    <w:name w:val="toc 2"/>
    <w:basedOn w:val="Normal"/>
    <w:next w:val="Normal"/>
    <w:autoRedefine/>
    <w:uiPriority w:val="39"/>
    <w:unhideWhenUsed/>
    <w:rsid w:val="001E6C6B"/>
    <w:pPr>
      <w:spacing w:before="120"/>
      <w:ind w:left="240"/>
    </w:pPr>
    <w:rPr>
      <w:rFonts w:cstheme="minorHAnsi"/>
      <w:b/>
      <w:bCs/>
      <w:sz w:val="22"/>
      <w:szCs w:val="22"/>
    </w:rPr>
  </w:style>
  <w:style w:type="paragraph" w:styleId="TOC3">
    <w:name w:val="toc 3"/>
    <w:basedOn w:val="Normal"/>
    <w:next w:val="Normal"/>
    <w:autoRedefine/>
    <w:uiPriority w:val="39"/>
    <w:unhideWhenUsed/>
    <w:rsid w:val="001E6C6B"/>
    <w:pPr>
      <w:ind w:left="480"/>
    </w:pPr>
    <w:rPr>
      <w:rFonts w:cstheme="minorHAnsi"/>
      <w:sz w:val="20"/>
      <w:szCs w:val="20"/>
    </w:rPr>
  </w:style>
  <w:style w:type="paragraph" w:styleId="TOC4">
    <w:name w:val="toc 4"/>
    <w:basedOn w:val="Normal"/>
    <w:next w:val="Normal"/>
    <w:autoRedefine/>
    <w:uiPriority w:val="39"/>
    <w:unhideWhenUsed/>
    <w:rsid w:val="001E6C6B"/>
    <w:pPr>
      <w:ind w:left="720"/>
    </w:pPr>
    <w:rPr>
      <w:rFonts w:cstheme="minorHAnsi"/>
      <w:sz w:val="20"/>
      <w:szCs w:val="20"/>
    </w:rPr>
  </w:style>
  <w:style w:type="paragraph" w:styleId="TOC5">
    <w:name w:val="toc 5"/>
    <w:basedOn w:val="Normal"/>
    <w:next w:val="Normal"/>
    <w:autoRedefine/>
    <w:uiPriority w:val="39"/>
    <w:unhideWhenUsed/>
    <w:rsid w:val="001E6C6B"/>
    <w:pPr>
      <w:ind w:left="960"/>
    </w:pPr>
    <w:rPr>
      <w:rFonts w:cstheme="minorHAnsi"/>
      <w:sz w:val="20"/>
      <w:szCs w:val="20"/>
    </w:rPr>
  </w:style>
  <w:style w:type="paragraph" w:styleId="TOC6">
    <w:name w:val="toc 6"/>
    <w:basedOn w:val="Normal"/>
    <w:next w:val="Normal"/>
    <w:autoRedefine/>
    <w:uiPriority w:val="39"/>
    <w:unhideWhenUsed/>
    <w:rsid w:val="001E6C6B"/>
    <w:pPr>
      <w:ind w:left="1200"/>
    </w:pPr>
    <w:rPr>
      <w:rFonts w:cstheme="minorHAnsi"/>
      <w:sz w:val="20"/>
      <w:szCs w:val="20"/>
    </w:rPr>
  </w:style>
  <w:style w:type="paragraph" w:styleId="TOC7">
    <w:name w:val="toc 7"/>
    <w:basedOn w:val="Normal"/>
    <w:next w:val="Normal"/>
    <w:autoRedefine/>
    <w:uiPriority w:val="39"/>
    <w:unhideWhenUsed/>
    <w:rsid w:val="001E6C6B"/>
    <w:pPr>
      <w:ind w:left="1440"/>
    </w:pPr>
    <w:rPr>
      <w:rFonts w:cstheme="minorHAnsi"/>
      <w:sz w:val="20"/>
      <w:szCs w:val="20"/>
    </w:rPr>
  </w:style>
  <w:style w:type="paragraph" w:styleId="TOC8">
    <w:name w:val="toc 8"/>
    <w:basedOn w:val="Normal"/>
    <w:next w:val="Normal"/>
    <w:autoRedefine/>
    <w:uiPriority w:val="39"/>
    <w:unhideWhenUsed/>
    <w:rsid w:val="001E6C6B"/>
    <w:pPr>
      <w:ind w:left="1680"/>
    </w:pPr>
    <w:rPr>
      <w:rFonts w:cstheme="minorHAnsi"/>
      <w:sz w:val="20"/>
      <w:szCs w:val="20"/>
    </w:rPr>
  </w:style>
  <w:style w:type="paragraph" w:styleId="TOC9">
    <w:name w:val="toc 9"/>
    <w:basedOn w:val="Normal"/>
    <w:next w:val="Normal"/>
    <w:autoRedefine/>
    <w:uiPriority w:val="39"/>
    <w:unhideWhenUsed/>
    <w:rsid w:val="001E6C6B"/>
    <w:pPr>
      <w:ind w:left="1920"/>
    </w:pPr>
    <w:rPr>
      <w:rFonts w:cstheme="minorHAnsi"/>
      <w:sz w:val="20"/>
      <w:szCs w:val="20"/>
    </w:rPr>
  </w:style>
  <w:style w:type="character" w:customStyle="1" w:styleId="Heading1Char">
    <w:name w:val="Heading 1 Char"/>
    <w:basedOn w:val="DefaultParagraphFont"/>
    <w:link w:val="Heading1"/>
    <w:uiPriority w:val="9"/>
    <w:rsid w:val="001E6C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C6B"/>
    <w:pPr>
      <w:spacing w:before="480" w:line="276" w:lineRule="auto"/>
      <w:outlineLvl w:val="9"/>
    </w:pPr>
    <w:rPr>
      <w:b/>
      <w:bCs/>
      <w:sz w:val="28"/>
      <w:szCs w:val="28"/>
      <w:lang w:eastAsia="en-US"/>
    </w:rPr>
  </w:style>
  <w:style w:type="character" w:styleId="PageNumber">
    <w:name w:val="page number"/>
    <w:basedOn w:val="DefaultParagraphFont"/>
    <w:uiPriority w:val="99"/>
    <w:semiHidden/>
    <w:unhideWhenUsed/>
    <w:rsid w:val="001E6C6B"/>
  </w:style>
  <w:style w:type="character" w:styleId="UnresolvedMention">
    <w:name w:val="Unresolved Mention"/>
    <w:basedOn w:val="DefaultParagraphFont"/>
    <w:uiPriority w:val="99"/>
    <w:rsid w:val="001E6C6B"/>
    <w:rPr>
      <w:color w:val="605E5C"/>
      <w:shd w:val="clear" w:color="auto" w:fill="E1DFDD"/>
    </w:rPr>
  </w:style>
  <w:style w:type="paragraph" w:styleId="Bibliography">
    <w:name w:val="Bibliography"/>
    <w:basedOn w:val="Normal"/>
    <w:next w:val="Normal"/>
    <w:uiPriority w:val="37"/>
    <w:semiHidden/>
    <w:unhideWhenUsed/>
    <w:rsid w:val="00A6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17">
      <w:bodyDiv w:val="1"/>
      <w:marLeft w:val="0"/>
      <w:marRight w:val="0"/>
      <w:marTop w:val="0"/>
      <w:marBottom w:val="0"/>
      <w:divBdr>
        <w:top w:val="none" w:sz="0" w:space="0" w:color="auto"/>
        <w:left w:val="none" w:sz="0" w:space="0" w:color="auto"/>
        <w:bottom w:val="none" w:sz="0" w:space="0" w:color="auto"/>
        <w:right w:val="none" w:sz="0" w:space="0" w:color="auto"/>
      </w:divBdr>
    </w:div>
    <w:div w:id="11152491">
      <w:bodyDiv w:val="1"/>
      <w:marLeft w:val="0"/>
      <w:marRight w:val="0"/>
      <w:marTop w:val="0"/>
      <w:marBottom w:val="0"/>
      <w:divBdr>
        <w:top w:val="none" w:sz="0" w:space="0" w:color="auto"/>
        <w:left w:val="none" w:sz="0" w:space="0" w:color="auto"/>
        <w:bottom w:val="none" w:sz="0" w:space="0" w:color="auto"/>
        <w:right w:val="none" w:sz="0" w:space="0" w:color="auto"/>
      </w:divBdr>
    </w:div>
    <w:div w:id="258954985">
      <w:bodyDiv w:val="1"/>
      <w:marLeft w:val="0"/>
      <w:marRight w:val="0"/>
      <w:marTop w:val="0"/>
      <w:marBottom w:val="0"/>
      <w:divBdr>
        <w:top w:val="none" w:sz="0" w:space="0" w:color="auto"/>
        <w:left w:val="none" w:sz="0" w:space="0" w:color="auto"/>
        <w:bottom w:val="none" w:sz="0" w:space="0" w:color="auto"/>
        <w:right w:val="none" w:sz="0" w:space="0" w:color="auto"/>
      </w:divBdr>
    </w:div>
    <w:div w:id="276528229">
      <w:bodyDiv w:val="1"/>
      <w:marLeft w:val="0"/>
      <w:marRight w:val="0"/>
      <w:marTop w:val="0"/>
      <w:marBottom w:val="0"/>
      <w:divBdr>
        <w:top w:val="none" w:sz="0" w:space="0" w:color="auto"/>
        <w:left w:val="none" w:sz="0" w:space="0" w:color="auto"/>
        <w:bottom w:val="none" w:sz="0" w:space="0" w:color="auto"/>
        <w:right w:val="none" w:sz="0" w:space="0" w:color="auto"/>
      </w:divBdr>
    </w:div>
    <w:div w:id="279528453">
      <w:bodyDiv w:val="1"/>
      <w:marLeft w:val="0"/>
      <w:marRight w:val="0"/>
      <w:marTop w:val="0"/>
      <w:marBottom w:val="0"/>
      <w:divBdr>
        <w:top w:val="none" w:sz="0" w:space="0" w:color="auto"/>
        <w:left w:val="none" w:sz="0" w:space="0" w:color="auto"/>
        <w:bottom w:val="none" w:sz="0" w:space="0" w:color="auto"/>
        <w:right w:val="none" w:sz="0" w:space="0" w:color="auto"/>
      </w:divBdr>
    </w:div>
    <w:div w:id="334305426">
      <w:bodyDiv w:val="1"/>
      <w:marLeft w:val="0"/>
      <w:marRight w:val="0"/>
      <w:marTop w:val="0"/>
      <w:marBottom w:val="0"/>
      <w:divBdr>
        <w:top w:val="none" w:sz="0" w:space="0" w:color="auto"/>
        <w:left w:val="none" w:sz="0" w:space="0" w:color="auto"/>
        <w:bottom w:val="none" w:sz="0" w:space="0" w:color="auto"/>
        <w:right w:val="none" w:sz="0" w:space="0" w:color="auto"/>
      </w:divBdr>
    </w:div>
    <w:div w:id="352807181">
      <w:bodyDiv w:val="1"/>
      <w:marLeft w:val="0"/>
      <w:marRight w:val="0"/>
      <w:marTop w:val="0"/>
      <w:marBottom w:val="0"/>
      <w:divBdr>
        <w:top w:val="none" w:sz="0" w:space="0" w:color="auto"/>
        <w:left w:val="none" w:sz="0" w:space="0" w:color="auto"/>
        <w:bottom w:val="none" w:sz="0" w:space="0" w:color="auto"/>
        <w:right w:val="none" w:sz="0" w:space="0" w:color="auto"/>
      </w:divBdr>
    </w:div>
    <w:div w:id="399525296">
      <w:bodyDiv w:val="1"/>
      <w:marLeft w:val="0"/>
      <w:marRight w:val="0"/>
      <w:marTop w:val="0"/>
      <w:marBottom w:val="0"/>
      <w:divBdr>
        <w:top w:val="none" w:sz="0" w:space="0" w:color="auto"/>
        <w:left w:val="none" w:sz="0" w:space="0" w:color="auto"/>
        <w:bottom w:val="none" w:sz="0" w:space="0" w:color="auto"/>
        <w:right w:val="none" w:sz="0" w:space="0" w:color="auto"/>
      </w:divBdr>
    </w:div>
    <w:div w:id="414715472">
      <w:bodyDiv w:val="1"/>
      <w:marLeft w:val="0"/>
      <w:marRight w:val="0"/>
      <w:marTop w:val="0"/>
      <w:marBottom w:val="0"/>
      <w:divBdr>
        <w:top w:val="none" w:sz="0" w:space="0" w:color="auto"/>
        <w:left w:val="none" w:sz="0" w:space="0" w:color="auto"/>
        <w:bottom w:val="none" w:sz="0" w:space="0" w:color="auto"/>
        <w:right w:val="none" w:sz="0" w:space="0" w:color="auto"/>
      </w:divBdr>
    </w:div>
    <w:div w:id="457917488">
      <w:bodyDiv w:val="1"/>
      <w:marLeft w:val="0"/>
      <w:marRight w:val="0"/>
      <w:marTop w:val="0"/>
      <w:marBottom w:val="0"/>
      <w:divBdr>
        <w:top w:val="none" w:sz="0" w:space="0" w:color="auto"/>
        <w:left w:val="none" w:sz="0" w:space="0" w:color="auto"/>
        <w:bottom w:val="none" w:sz="0" w:space="0" w:color="auto"/>
        <w:right w:val="none" w:sz="0" w:space="0" w:color="auto"/>
      </w:divBdr>
    </w:div>
    <w:div w:id="511801125">
      <w:bodyDiv w:val="1"/>
      <w:marLeft w:val="0"/>
      <w:marRight w:val="0"/>
      <w:marTop w:val="0"/>
      <w:marBottom w:val="0"/>
      <w:divBdr>
        <w:top w:val="none" w:sz="0" w:space="0" w:color="auto"/>
        <w:left w:val="none" w:sz="0" w:space="0" w:color="auto"/>
        <w:bottom w:val="none" w:sz="0" w:space="0" w:color="auto"/>
        <w:right w:val="none" w:sz="0" w:space="0" w:color="auto"/>
      </w:divBdr>
    </w:div>
    <w:div w:id="567033794">
      <w:bodyDiv w:val="1"/>
      <w:marLeft w:val="0"/>
      <w:marRight w:val="0"/>
      <w:marTop w:val="0"/>
      <w:marBottom w:val="0"/>
      <w:divBdr>
        <w:top w:val="none" w:sz="0" w:space="0" w:color="auto"/>
        <w:left w:val="none" w:sz="0" w:space="0" w:color="auto"/>
        <w:bottom w:val="none" w:sz="0" w:space="0" w:color="auto"/>
        <w:right w:val="none" w:sz="0" w:space="0" w:color="auto"/>
      </w:divBdr>
    </w:div>
    <w:div w:id="591090128">
      <w:bodyDiv w:val="1"/>
      <w:marLeft w:val="0"/>
      <w:marRight w:val="0"/>
      <w:marTop w:val="0"/>
      <w:marBottom w:val="0"/>
      <w:divBdr>
        <w:top w:val="none" w:sz="0" w:space="0" w:color="auto"/>
        <w:left w:val="none" w:sz="0" w:space="0" w:color="auto"/>
        <w:bottom w:val="none" w:sz="0" w:space="0" w:color="auto"/>
        <w:right w:val="none" w:sz="0" w:space="0" w:color="auto"/>
      </w:divBdr>
    </w:div>
    <w:div w:id="596862503">
      <w:bodyDiv w:val="1"/>
      <w:marLeft w:val="0"/>
      <w:marRight w:val="0"/>
      <w:marTop w:val="0"/>
      <w:marBottom w:val="0"/>
      <w:divBdr>
        <w:top w:val="none" w:sz="0" w:space="0" w:color="auto"/>
        <w:left w:val="none" w:sz="0" w:space="0" w:color="auto"/>
        <w:bottom w:val="none" w:sz="0" w:space="0" w:color="auto"/>
        <w:right w:val="none" w:sz="0" w:space="0" w:color="auto"/>
      </w:divBdr>
    </w:div>
    <w:div w:id="603804178">
      <w:bodyDiv w:val="1"/>
      <w:marLeft w:val="0"/>
      <w:marRight w:val="0"/>
      <w:marTop w:val="0"/>
      <w:marBottom w:val="0"/>
      <w:divBdr>
        <w:top w:val="none" w:sz="0" w:space="0" w:color="auto"/>
        <w:left w:val="none" w:sz="0" w:space="0" w:color="auto"/>
        <w:bottom w:val="none" w:sz="0" w:space="0" w:color="auto"/>
        <w:right w:val="none" w:sz="0" w:space="0" w:color="auto"/>
      </w:divBdr>
    </w:div>
    <w:div w:id="644743735">
      <w:bodyDiv w:val="1"/>
      <w:marLeft w:val="0"/>
      <w:marRight w:val="0"/>
      <w:marTop w:val="0"/>
      <w:marBottom w:val="0"/>
      <w:divBdr>
        <w:top w:val="none" w:sz="0" w:space="0" w:color="auto"/>
        <w:left w:val="none" w:sz="0" w:space="0" w:color="auto"/>
        <w:bottom w:val="none" w:sz="0" w:space="0" w:color="auto"/>
        <w:right w:val="none" w:sz="0" w:space="0" w:color="auto"/>
      </w:divBdr>
    </w:div>
    <w:div w:id="796338849">
      <w:bodyDiv w:val="1"/>
      <w:marLeft w:val="0"/>
      <w:marRight w:val="0"/>
      <w:marTop w:val="0"/>
      <w:marBottom w:val="0"/>
      <w:divBdr>
        <w:top w:val="none" w:sz="0" w:space="0" w:color="auto"/>
        <w:left w:val="none" w:sz="0" w:space="0" w:color="auto"/>
        <w:bottom w:val="none" w:sz="0" w:space="0" w:color="auto"/>
        <w:right w:val="none" w:sz="0" w:space="0" w:color="auto"/>
      </w:divBdr>
    </w:div>
    <w:div w:id="833305298">
      <w:bodyDiv w:val="1"/>
      <w:marLeft w:val="0"/>
      <w:marRight w:val="0"/>
      <w:marTop w:val="0"/>
      <w:marBottom w:val="0"/>
      <w:divBdr>
        <w:top w:val="none" w:sz="0" w:space="0" w:color="auto"/>
        <w:left w:val="none" w:sz="0" w:space="0" w:color="auto"/>
        <w:bottom w:val="none" w:sz="0" w:space="0" w:color="auto"/>
        <w:right w:val="none" w:sz="0" w:space="0" w:color="auto"/>
      </w:divBdr>
    </w:div>
    <w:div w:id="902370498">
      <w:bodyDiv w:val="1"/>
      <w:marLeft w:val="0"/>
      <w:marRight w:val="0"/>
      <w:marTop w:val="0"/>
      <w:marBottom w:val="0"/>
      <w:divBdr>
        <w:top w:val="none" w:sz="0" w:space="0" w:color="auto"/>
        <w:left w:val="none" w:sz="0" w:space="0" w:color="auto"/>
        <w:bottom w:val="none" w:sz="0" w:space="0" w:color="auto"/>
        <w:right w:val="none" w:sz="0" w:space="0" w:color="auto"/>
      </w:divBdr>
    </w:div>
    <w:div w:id="973757102">
      <w:bodyDiv w:val="1"/>
      <w:marLeft w:val="0"/>
      <w:marRight w:val="0"/>
      <w:marTop w:val="0"/>
      <w:marBottom w:val="0"/>
      <w:divBdr>
        <w:top w:val="none" w:sz="0" w:space="0" w:color="auto"/>
        <w:left w:val="none" w:sz="0" w:space="0" w:color="auto"/>
        <w:bottom w:val="none" w:sz="0" w:space="0" w:color="auto"/>
        <w:right w:val="none" w:sz="0" w:space="0" w:color="auto"/>
      </w:divBdr>
    </w:div>
    <w:div w:id="1006174726">
      <w:bodyDiv w:val="1"/>
      <w:marLeft w:val="0"/>
      <w:marRight w:val="0"/>
      <w:marTop w:val="0"/>
      <w:marBottom w:val="0"/>
      <w:divBdr>
        <w:top w:val="none" w:sz="0" w:space="0" w:color="auto"/>
        <w:left w:val="none" w:sz="0" w:space="0" w:color="auto"/>
        <w:bottom w:val="none" w:sz="0" w:space="0" w:color="auto"/>
        <w:right w:val="none" w:sz="0" w:space="0" w:color="auto"/>
      </w:divBdr>
    </w:div>
    <w:div w:id="1033580052">
      <w:bodyDiv w:val="1"/>
      <w:marLeft w:val="0"/>
      <w:marRight w:val="0"/>
      <w:marTop w:val="0"/>
      <w:marBottom w:val="0"/>
      <w:divBdr>
        <w:top w:val="none" w:sz="0" w:space="0" w:color="auto"/>
        <w:left w:val="none" w:sz="0" w:space="0" w:color="auto"/>
        <w:bottom w:val="none" w:sz="0" w:space="0" w:color="auto"/>
        <w:right w:val="none" w:sz="0" w:space="0" w:color="auto"/>
      </w:divBdr>
    </w:div>
    <w:div w:id="1036008460">
      <w:bodyDiv w:val="1"/>
      <w:marLeft w:val="0"/>
      <w:marRight w:val="0"/>
      <w:marTop w:val="0"/>
      <w:marBottom w:val="0"/>
      <w:divBdr>
        <w:top w:val="none" w:sz="0" w:space="0" w:color="auto"/>
        <w:left w:val="none" w:sz="0" w:space="0" w:color="auto"/>
        <w:bottom w:val="none" w:sz="0" w:space="0" w:color="auto"/>
        <w:right w:val="none" w:sz="0" w:space="0" w:color="auto"/>
      </w:divBdr>
    </w:div>
    <w:div w:id="1102728062">
      <w:bodyDiv w:val="1"/>
      <w:marLeft w:val="0"/>
      <w:marRight w:val="0"/>
      <w:marTop w:val="0"/>
      <w:marBottom w:val="0"/>
      <w:divBdr>
        <w:top w:val="none" w:sz="0" w:space="0" w:color="auto"/>
        <w:left w:val="none" w:sz="0" w:space="0" w:color="auto"/>
        <w:bottom w:val="none" w:sz="0" w:space="0" w:color="auto"/>
        <w:right w:val="none" w:sz="0" w:space="0" w:color="auto"/>
      </w:divBdr>
    </w:div>
    <w:div w:id="1210070257">
      <w:bodyDiv w:val="1"/>
      <w:marLeft w:val="0"/>
      <w:marRight w:val="0"/>
      <w:marTop w:val="0"/>
      <w:marBottom w:val="0"/>
      <w:divBdr>
        <w:top w:val="none" w:sz="0" w:space="0" w:color="auto"/>
        <w:left w:val="none" w:sz="0" w:space="0" w:color="auto"/>
        <w:bottom w:val="none" w:sz="0" w:space="0" w:color="auto"/>
        <w:right w:val="none" w:sz="0" w:space="0" w:color="auto"/>
      </w:divBdr>
    </w:div>
    <w:div w:id="1326975592">
      <w:bodyDiv w:val="1"/>
      <w:marLeft w:val="0"/>
      <w:marRight w:val="0"/>
      <w:marTop w:val="0"/>
      <w:marBottom w:val="0"/>
      <w:divBdr>
        <w:top w:val="none" w:sz="0" w:space="0" w:color="auto"/>
        <w:left w:val="none" w:sz="0" w:space="0" w:color="auto"/>
        <w:bottom w:val="none" w:sz="0" w:space="0" w:color="auto"/>
        <w:right w:val="none" w:sz="0" w:space="0" w:color="auto"/>
      </w:divBdr>
    </w:div>
    <w:div w:id="1341203135">
      <w:bodyDiv w:val="1"/>
      <w:marLeft w:val="0"/>
      <w:marRight w:val="0"/>
      <w:marTop w:val="0"/>
      <w:marBottom w:val="0"/>
      <w:divBdr>
        <w:top w:val="none" w:sz="0" w:space="0" w:color="auto"/>
        <w:left w:val="none" w:sz="0" w:space="0" w:color="auto"/>
        <w:bottom w:val="none" w:sz="0" w:space="0" w:color="auto"/>
        <w:right w:val="none" w:sz="0" w:space="0" w:color="auto"/>
      </w:divBdr>
    </w:div>
    <w:div w:id="1471626845">
      <w:bodyDiv w:val="1"/>
      <w:marLeft w:val="0"/>
      <w:marRight w:val="0"/>
      <w:marTop w:val="0"/>
      <w:marBottom w:val="0"/>
      <w:divBdr>
        <w:top w:val="none" w:sz="0" w:space="0" w:color="auto"/>
        <w:left w:val="none" w:sz="0" w:space="0" w:color="auto"/>
        <w:bottom w:val="none" w:sz="0" w:space="0" w:color="auto"/>
        <w:right w:val="none" w:sz="0" w:space="0" w:color="auto"/>
      </w:divBdr>
    </w:div>
    <w:div w:id="1492215479">
      <w:bodyDiv w:val="1"/>
      <w:marLeft w:val="0"/>
      <w:marRight w:val="0"/>
      <w:marTop w:val="0"/>
      <w:marBottom w:val="0"/>
      <w:divBdr>
        <w:top w:val="none" w:sz="0" w:space="0" w:color="auto"/>
        <w:left w:val="none" w:sz="0" w:space="0" w:color="auto"/>
        <w:bottom w:val="none" w:sz="0" w:space="0" w:color="auto"/>
        <w:right w:val="none" w:sz="0" w:space="0" w:color="auto"/>
      </w:divBdr>
    </w:div>
    <w:div w:id="1528178408">
      <w:bodyDiv w:val="1"/>
      <w:marLeft w:val="0"/>
      <w:marRight w:val="0"/>
      <w:marTop w:val="0"/>
      <w:marBottom w:val="0"/>
      <w:divBdr>
        <w:top w:val="none" w:sz="0" w:space="0" w:color="auto"/>
        <w:left w:val="none" w:sz="0" w:space="0" w:color="auto"/>
        <w:bottom w:val="none" w:sz="0" w:space="0" w:color="auto"/>
        <w:right w:val="none" w:sz="0" w:space="0" w:color="auto"/>
      </w:divBdr>
    </w:div>
    <w:div w:id="1569534271">
      <w:bodyDiv w:val="1"/>
      <w:marLeft w:val="0"/>
      <w:marRight w:val="0"/>
      <w:marTop w:val="0"/>
      <w:marBottom w:val="0"/>
      <w:divBdr>
        <w:top w:val="none" w:sz="0" w:space="0" w:color="auto"/>
        <w:left w:val="none" w:sz="0" w:space="0" w:color="auto"/>
        <w:bottom w:val="none" w:sz="0" w:space="0" w:color="auto"/>
        <w:right w:val="none" w:sz="0" w:space="0" w:color="auto"/>
      </w:divBdr>
    </w:div>
    <w:div w:id="1666200379">
      <w:bodyDiv w:val="1"/>
      <w:marLeft w:val="0"/>
      <w:marRight w:val="0"/>
      <w:marTop w:val="0"/>
      <w:marBottom w:val="0"/>
      <w:divBdr>
        <w:top w:val="none" w:sz="0" w:space="0" w:color="auto"/>
        <w:left w:val="none" w:sz="0" w:space="0" w:color="auto"/>
        <w:bottom w:val="none" w:sz="0" w:space="0" w:color="auto"/>
        <w:right w:val="none" w:sz="0" w:space="0" w:color="auto"/>
      </w:divBdr>
    </w:div>
    <w:div w:id="1678842219">
      <w:bodyDiv w:val="1"/>
      <w:marLeft w:val="0"/>
      <w:marRight w:val="0"/>
      <w:marTop w:val="0"/>
      <w:marBottom w:val="0"/>
      <w:divBdr>
        <w:top w:val="none" w:sz="0" w:space="0" w:color="auto"/>
        <w:left w:val="none" w:sz="0" w:space="0" w:color="auto"/>
        <w:bottom w:val="none" w:sz="0" w:space="0" w:color="auto"/>
        <w:right w:val="none" w:sz="0" w:space="0" w:color="auto"/>
      </w:divBdr>
    </w:div>
    <w:div w:id="1682924596">
      <w:bodyDiv w:val="1"/>
      <w:marLeft w:val="0"/>
      <w:marRight w:val="0"/>
      <w:marTop w:val="0"/>
      <w:marBottom w:val="0"/>
      <w:divBdr>
        <w:top w:val="none" w:sz="0" w:space="0" w:color="auto"/>
        <w:left w:val="none" w:sz="0" w:space="0" w:color="auto"/>
        <w:bottom w:val="none" w:sz="0" w:space="0" w:color="auto"/>
        <w:right w:val="none" w:sz="0" w:space="0" w:color="auto"/>
      </w:divBdr>
    </w:div>
    <w:div w:id="1763989519">
      <w:bodyDiv w:val="1"/>
      <w:marLeft w:val="0"/>
      <w:marRight w:val="0"/>
      <w:marTop w:val="0"/>
      <w:marBottom w:val="0"/>
      <w:divBdr>
        <w:top w:val="none" w:sz="0" w:space="0" w:color="auto"/>
        <w:left w:val="none" w:sz="0" w:space="0" w:color="auto"/>
        <w:bottom w:val="none" w:sz="0" w:space="0" w:color="auto"/>
        <w:right w:val="none" w:sz="0" w:space="0" w:color="auto"/>
      </w:divBdr>
    </w:div>
    <w:div w:id="1923366059">
      <w:bodyDiv w:val="1"/>
      <w:marLeft w:val="0"/>
      <w:marRight w:val="0"/>
      <w:marTop w:val="0"/>
      <w:marBottom w:val="0"/>
      <w:divBdr>
        <w:top w:val="none" w:sz="0" w:space="0" w:color="auto"/>
        <w:left w:val="none" w:sz="0" w:space="0" w:color="auto"/>
        <w:bottom w:val="none" w:sz="0" w:space="0" w:color="auto"/>
        <w:right w:val="none" w:sz="0" w:space="0" w:color="auto"/>
      </w:divBdr>
    </w:div>
    <w:div w:id="1966693179">
      <w:bodyDiv w:val="1"/>
      <w:marLeft w:val="0"/>
      <w:marRight w:val="0"/>
      <w:marTop w:val="0"/>
      <w:marBottom w:val="0"/>
      <w:divBdr>
        <w:top w:val="none" w:sz="0" w:space="0" w:color="auto"/>
        <w:left w:val="none" w:sz="0" w:space="0" w:color="auto"/>
        <w:bottom w:val="none" w:sz="0" w:space="0" w:color="auto"/>
        <w:right w:val="none" w:sz="0" w:space="0" w:color="auto"/>
      </w:divBdr>
    </w:div>
    <w:div w:id="20976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CE74-1220-4C43-9F5A-A7579C88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dc:creator>
  <cp:keywords/>
  <dc:description/>
  <cp:lastModifiedBy>Michael Mi</cp:lastModifiedBy>
  <cp:revision>23</cp:revision>
  <dcterms:created xsi:type="dcterms:W3CDTF">2022-10-21T19:01:00Z</dcterms:created>
  <dcterms:modified xsi:type="dcterms:W3CDTF">2023-01-19T23:38:00Z</dcterms:modified>
</cp:coreProperties>
</file>