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3EDA" w14:textId="5699350C" w:rsidR="00C304F9" w:rsidRPr="004306BA" w:rsidRDefault="0038397A" w:rsidP="00C32583">
      <w:pPr>
        <w:pStyle w:val="Title"/>
        <w:rPr>
          <w:sz w:val="48"/>
          <w:szCs w:val="48"/>
          <w:lang w:val="en-GB"/>
        </w:rPr>
      </w:pPr>
      <w:r w:rsidRPr="4F91E6F7">
        <w:rPr>
          <w:sz w:val="48"/>
          <w:szCs w:val="48"/>
          <w:lang w:val="en-GB"/>
        </w:rPr>
        <w:t>Additional File 1</w:t>
      </w:r>
      <w:r w:rsidR="591FA0E0" w:rsidRPr="4F91E6F7">
        <w:rPr>
          <w:sz w:val="48"/>
          <w:szCs w:val="48"/>
          <w:lang w:val="en-GB"/>
        </w:rPr>
        <w:t>: Supplementary Tables</w:t>
      </w:r>
      <w:r w:rsidR="00C4313A" w:rsidRPr="4F91E6F7">
        <w:rPr>
          <w:sz w:val="48"/>
          <w:szCs w:val="48"/>
          <w:lang w:val="en-GB"/>
        </w:rPr>
        <w:t xml:space="preserve"> </w:t>
      </w:r>
    </w:p>
    <w:p w14:paraId="16BDB8CD" w14:textId="77777777" w:rsidR="00C32583" w:rsidRPr="004306BA" w:rsidRDefault="00C32583" w:rsidP="00C32583">
      <w:pPr>
        <w:rPr>
          <w:lang w:val="en-GB"/>
        </w:rPr>
      </w:pPr>
    </w:p>
    <w:p w14:paraId="2DDB7236" w14:textId="0C876CCC" w:rsidR="00AA3CEE" w:rsidRPr="00B2631E" w:rsidRDefault="00AA3CEE" w:rsidP="4F91E6F7">
      <w:pPr>
        <w:pStyle w:val="Caption"/>
        <w:keepNext/>
        <w:rPr>
          <w:b/>
          <w:bCs/>
          <w:i w:val="0"/>
          <w:iCs w:val="0"/>
          <w:sz w:val="24"/>
          <w:szCs w:val="24"/>
          <w:lang w:val="en-GB"/>
        </w:rPr>
      </w:pPr>
      <w:r w:rsidRPr="4F91E6F7">
        <w:rPr>
          <w:b/>
          <w:bCs/>
          <w:i w:val="0"/>
          <w:iCs w:val="0"/>
          <w:sz w:val="24"/>
          <w:szCs w:val="24"/>
          <w:lang w:val="en-GB"/>
        </w:rPr>
        <w:t xml:space="preserve">Table </w:t>
      </w:r>
      <w:r w:rsidR="440B6AD7" w:rsidRPr="4F91E6F7">
        <w:rPr>
          <w:b/>
          <w:bCs/>
          <w:i w:val="0"/>
          <w:iCs w:val="0"/>
          <w:sz w:val="24"/>
          <w:szCs w:val="24"/>
          <w:lang w:val="en-GB"/>
        </w:rPr>
        <w:t>S</w:t>
      </w:r>
      <w:r w:rsidR="00E50685" w:rsidRPr="4F91E6F7">
        <w:rPr>
          <w:b/>
          <w:bCs/>
          <w:i w:val="0"/>
          <w:iCs w:val="0"/>
          <w:sz w:val="24"/>
          <w:szCs w:val="24"/>
          <w:lang w:val="en-GB"/>
        </w:rPr>
        <w:fldChar w:fldCharType="begin"/>
      </w:r>
      <w:r w:rsidR="00E50685" w:rsidRPr="4F91E6F7">
        <w:rPr>
          <w:b/>
          <w:bCs/>
          <w:i w:val="0"/>
          <w:iCs w:val="0"/>
          <w:sz w:val="24"/>
          <w:szCs w:val="24"/>
          <w:lang w:val="en-GB"/>
        </w:rPr>
        <w:instrText xml:space="preserve"> SEQ Table \* ARABIC </w:instrText>
      </w:r>
      <w:r w:rsidR="00E50685" w:rsidRPr="4F91E6F7">
        <w:rPr>
          <w:b/>
          <w:bCs/>
          <w:i w:val="0"/>
          <w:iCs w:val="0"/>
          <w:sz w:val="24"/>
          <w:szCs w:val="24"/>
          <w:lang w:val="en-GB"/>
        </w:rPr>
        <w:fldChar w:fldCharType="separate"/>
      </w:r>
      <w:r w:rsidR="002C4A04" w:rsidRPr="4F91E6F7">
        <w:rPr>
          <w:b/>
          <w:bCs/>
          <w:i w:val="0"/>
          <w:iCs w:val="0"/>
          <w:noProof/>
          <w:sz w:val="24"/>
          <w:szCs w:val="24"/>
          <w:lang w:val="en-GB"/>
        </w:rPr>
        <w:t>1</w:t>
      </w:r>
      <w:r w:rsidR="00E50685" w:rsidRPr="4F91E6F7">
        <w:rPr>
          <w:b/>
          <w:bCs/>
          <w:i w:val="0"/>
          <w:iCs w:val="0"/>
          <w:sz w:val="24"/>
          <w:szCs w:val="24"/>
          <w:lang w:val="en-GB"/>
        </w:rPr>
        <w:fldChar w:fldCharType="end"/>
      </w:r>
      <w:r w:rsidRPr="4F91E6F7">
        <w:rPr>
          <w:b/>
          <w:bCs/>
          <w:i w:val="0"/>
          <w:iCs w:val="0"/>
          <w:sz w:val="24"/>
          <w:szCs w:val="24"/>
          <w:lang w:val="en-GB"/>
        </w:rPr>
        <w:t>: Specifications for misoprostol tablets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5013"/>
        <w:gridCol w:w="1984"/>
      </w:tblGrid>
      <w:tr w:rsidR="00AA3CEE" w:rsidRPr="001455A6" w14:paraId="0CD0E3E0" w14:textId="77777777">
        <w:trPr>
          <w:cantSplit/>
          <w:trHeight w:val="340"/>
          <w:tblHeader/>
          <w:jc w:val="center"/>
        </w:trPr>
        <w:tc>
          <w:tcPr>
            <w:tcW w:w="1650" w:type="dxa"/>
            <w:shd w:val="clear" w:color="auto" w:fill="D9D9D9" w:themeFill="background1" w:themeFillShade="D9"/>
          </w:tcPr>
          <w:p w14:paraId="56B93A90"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TEST</w:t>
            </w:r>
          </w:p>
        </w:tc>
        <w:tc>
          <w:tcPr>
            <w:tcW w:w="5013" w:type="dxa"/>
            <w:shd w:val="clear" w:color="auto" w:fill="D9D9D9" w:themeFill="background1" w:themeFillShade="D9"/>
          </w:tcPr>
          <w:p w14:paraId="1B0881F4"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ACCEPTANCE CRITERIA</w:t>
            </w:r>
          </w:p>
        </w:tc>
        <w:tc>
          <w:tcPr>
            <w:tcW w:w="1984" w:type="dxa"/>
            <w:shd w:val="clear" w:color="auto" w:fill="D9D9D9" w:themeFill="background1" w:themeFillShade="D9"/>
          </w:tcPr>
          <w:p w14:paraId="306E26BD"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ANALYTICAL METHOD</w:t>
            </w:r>
          </w:p>
        </w:tc>
      </w:tr>
      <w:tr w:rsidR="00AA3CEE" w:rsidRPr="001455A6" w14:paraId="69FC3FE9" w14:textId="77777777">
        <w:trPr>
          <w:cantSplit/>
          <w:jc w:val="center"/>
        </w:trPr>
        <w:tc>
          <w:tcPr>
            <w:tcW w:w="1650" w:type="dxa"/>
            <w:shd w:val="clear" w:color="auto" w:fill="auto"/>
          </w:tcPr>
          <w:p w14:paraId="44C2B93A"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Identification (by HPLC)</w:t>
            </w:r>
          </w:p>
        </w:tc>
        <w:tc>
          <w:tcPr>
            <w:tcW w:w="5013" w:type="dxa"/>
            <w:shd w:val="clear" w:color="auto" w:fill="auto"/>
          </w:tcPr>
          <w:p w14:paraId="7D48D064" w14:textId="77777777" w:rsidR="00AA3CEE" w:rsidRPr="00D16686" w:rsidRDefault="00AA3CEE">
            <w:pPr>
              <w:spacing w:line="100" w:lineRule="atLeast"/>
              <w:rPr>
                <w:sz w:val="20"/>
                <w:szCs w:val="20"/>
                <w:lang w:val="en-GB" w:eastAsia="th-TH" w:bidi="th-TH"/>
              </w:rPr>
            </w:pPr>
            <w:r w:rsidRPr="00D16686">
              <w:rPr>
                <w:sz w:val="20"/>
                <w:szCs w:val="20"/>
                <w:lang w:val="en-GB" w:eastAsia="th-TH" w:bidi="th-TH"/>
              </w:rPr>
              <w:t xml:space="preserve">Misoprostol is confirmed by HPLC chromatogram </w:t>
            </w:r>
          </w:p>
        </w:tc>
        <w:tc>
          <w:tcPr>
            <w:tcW w:w="1984" w:type="dxa"/>
            <w:shd w:val="clear" w:color="auto" w:fill="auto"/>
          </w:tcPr>
          <w:p w14:paraId="6D6F82DD"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HPLC, Ph. Int.</w:t>
            </w:r>
          </w:p>
        </w:tc>
      </w:tr>
      <w:tr w:rsidR="00AA3CEE" w:rsidRPr="001455A6" w14:paraId="3A4B36EC" w14:textId="77777777">
        <w:trPr>
          <w:cantSplit/>
          <w:jc w:val="center"/>
        </w:trPr>
        <w:tc>
          <w:tcPr>
            <w:tcW w:w="1650" w:type="dxa"/>
            <w:shd w:val="clear" w:color="auto" w:fill="auto"/>
          </w:tcPr>
          <w:p w14:paraId="0D2CAF94"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Assay*</w:t>
            </w:r>
          </w:p>
        </w:tc>
        <w:tc>
          <w:tcPr>
            <w:tcW w:w="5013" w:type="dxa"/>
            <w:shd w:val="clear" w:color="auto" w:fill="auto"/>
          </w:tcPr>
          <w:p w14:paraId="065883C1"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90.0 – 110.0%</w:t>
            </w:r>
          </w:p>
        </w:tc>
        <w:tc>
          <w:tcPr>
            <w:tcW w:w="1984" w:type="dxa"/>
            <w:shd w:val="clear" w:color="auto" w:fill="auto"/>
          </w:tcPr>
          <w:p w14:paraId="0CC3456E"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HPLC, Ph. Int.</w:t>
            </w:r>
          </w:p>
        </w:tc>
      </w:tr>
      <w:tr w:rsidR="00AA3CEE" w:rsidRPr="001455A6" w14:paraId="7AEBE203" w14:textId="77777777">
        <w:trPr>
          <w:cantSplit/>
          <w:jc w:val="center"/>
        </w:trPr>
        <w:tc>
          <w:tcPr>
            <w:tcW w:w="1650" w:type="dxa"/>
            <w:shd w:val="clear" w:color="auto" w:fill="auto"/>
          </w:tcPr>
          <w:p w14:paraId="7286CAC8"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Uniformity of Content</w:t>
            </w:r>
          </w:p>
        </w:tc>
        <w:tc>
          <w:tcPr>
            <w:tcW w:w="5013" w:type="dxa"/>
            <w:shd w:val="clear" w:color="auto" w:fill="auto"/>
          </w:tcPr>
          <w:p w14:paraId="381E4CB3" w14:textId="77777777" w:rsidR="00AA3CEE" w:rsidRPr="00D16686" w:rsidRDefault="00AA3CEE">
            <w:pPr>
              <w:spacing w:line="100" w:lineRule="atLeast"/>
              <w:rPr>
                <w:rFonts w:ascii="Calibri" w:eastAsia="Calibri" w:hAnsi="Calibri" w:cs="Calibri"/>
                <w:sz w:val="20"/>
                <w:szCs w:val="20"/>
                <w:lang w:val="en-GB"/>
              </w:rPr>
            </w:pPr>
            <w:r w:rsidRPr="4A58A124">
              <w:rPr>
                <w:rFonts w:ascii="Calibri" w:eastAsia="Calibri" w:hAnsi="Calibri" w:cs="Calibri"/>
                <w:sz w:val="20"/>
                <w:szCs w:val="20"/>
                <w:lang w:val="en-GB"/>
              </w:rPr>
              <w:t>For n=10, each single unit contains within ±15% of the average amount of the active ingredient. For n=30, no more than one out of 30 units deviates by more than ±15% of the average amount, and none by more than ±25%</w:t>
            </w:r>
          </w:p>
        </w:tc>
        <w:tc>
          <w:tcPr>
            <w:tcW w:w="1984" w:type="dxa"/>
            <w:shd w:val="clear" w:color="auto" w:fill="auto"/>
          </w:tcPr>
          <w:p w14:paraId="7D71342F"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HPLC, Ph. Int.</w:t>
            </w:r>
          </w:p>
        </w:tc>
      </w:tr>
      <w:tr w:rsidR="00AA3CEE" w:rsidRPr="001455A6" w14:paraId="413E9806" w14:textId="77777777">
        <w:trPr>
          <w:cantSplit/>
          <w:jc w:val="center"/>
        </w:trPr>
        <w:tc>
          <w:tcPr>
            <w:tcW w:w="1650" w:type="dxa"/>
            <w:shd w:val="clear" w:color="auto" w:fill="auto"/>
          </w:tcPr>
          <w:p w14:paraId="464A7F81"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Related Substances**</w:t>
            </w:r>
          </w:p>
        </w:tc>
        <w:tc>
          <w:tcPr>
            <w:tcW w:w="5013" w:type="dxa"/>
            <w:shd w:val="clear" w:color="auto" w:fill="auto"/>
          </w:tcPr>
          <w:p w14:paraId="330A5FCA" w14:textId="77777777" w:rsidR="00AA3CEE" w:rsidRPr="00D16686" w:rsidRDefault="00AA3CEE" w:rsidP="00AA3CEE">
            <w:pPr>
              <w:numPr>
                <w:ilvl w:val="0"/>
                <w:numId w:val="2"/>
              </w:numPr>
              <w:suppressAutoHyphens/>
              <w:spacing w:after="0" w:line="100" w:lineRule="atLeast"/>
              <w:rPr>
                <w:sz w:val="20"/>
                <w:szCs w:val="20"/>
                <w:lang w:val="en-GB" w:eastAsia="th-TH" w:bidi="th-TH"/>
              </w:rPr>
            </w:pPr>
            <w:r w:rsidRPr="00D16686">
              <w:rPr>
                <w:sz w:val="20"/>
                <w:szCs w:val="20"/>
                <w:lang w:val="en-GB" w:eastAsia="th-TH" w:bidi="th-TH"/>
              </w:rPr>
              <w:t xml:space="preserve">Sum of Impurity A, B and E </w:t>
            </w:r>
            <w:r w:rsidRPr="00D16686">
              <w:rPr>
                <w:rFonts w:cs="Calibri"/>
                <w:sz w:val="20"/>
                <w:szCs w:val="20"/>
                <w:lang w:val="en-GB" w:eastAsia="th-TH" w:bidi="th-TH"/>
              </w:rPr>
              <w:t>≤</w:t>
            </w:r>
            <w:r w:rsidRPr="00D16686">
              <w:rPr>
                <w:sz w:val="20"/>
                <w:szCs w:val="20"/>
                <w:lang w:val="en-GB" w:eastAsia="th-TH" w:bidi="th-TH"/>
              </w:rPr>
              <w:t>3.0%</w:t>
            </w:r>
          </w:p>
          <w:p w14:paraId="30099FC0" w14:textId="77777777" w:rsidR="00AA3CEE" w:rsidRPr="00D16686" w:rsidRDefault="00AA3CEE" w:rsidP="00AA3CEE">
            <w:pPr>
              <w:numPr>
                <w:ilvl w:val="0"/>
                <w:numId w:val="2"/>
              </w:numPr>
              <w:suppressAutoHyphens/>
              <w:spacing w:after="0" w:line="100" w:lineRule="atLeast"/>
              <w:rPr>
                <w:sz w:val="20"/>
                <w:szCs w:val="20"/>
                <w:lang w:val="en-GB" w:eastAsia="th-TH" w:bidi="th-TH"/>
              </w:rPr>
            </w:pPr>
            <w:r w:rsidRPr="00D16686">
              <w:rPr>
                <w:sz w:val="20"/>
                <w:szCs w:val="20"/>
                <w:lang w:val="en-GB" w:eastAsia="th-TH" w:bidi="th-TH"/>
              </w:rPr>
              <w:t xml:space="preserve">Impurity C </w:t>
            </w:r>
            <w:r w:rsidRPr="00D16686">
              <w:rPr>
                <w:rFonts w:cs="Calibri"/>
                <w:sz w:val="20"/>
                <w:szCs w:val="20"/>
                <w:lang w:val="en-GB" w:eastAsia="th-TH" w:bidi="th-TH"/>
              </w:rPr>
              <w:t>≤</w:t>
            </w:r>
            <w:r w:rsidRPr="00D16686">
              <w:rPr>
                <w:sz w:val="20"/>
                <w:szCs w:val="20"/>
                <w:lang w:val="en-GB" w:eastAsia="th-TH" w:bidi="th-TH"/>
              </w:rPr>
              <w:t>1.5%</w:t>
            </w:r>
          </w:p>
          <w:p w14:paraId="7C425AA5" w14:textId="77777777" w:rsidR="00AA3CEE" w:rsidRPr="00D16686" w:rsidRDefault="00AA3CEE" w:rsidP="00AA3CEE">
            <w:pPr>
              <w:numPr>
                <w:ilvl w:val="0"/>
                <w:numId w:val="2"/>
              </w:numPr>
              <w:suppressAutoHyphens/>
              <w:spacing w:after="0" w:line="100" w:lineRule="atLeast"/>
              <w:rPr>
                <w:sz w:val="20"/>
                <w:szCs w:val="20"/>
                <w:lang w:val="en-GB" w:eastAsia="th-TH" w:bidi="th-TH"/>
              </w:rPr>
            </w:pPr>
            <w:r w:rsidRPr="00D16686">
              <w:rPr>
                <w:sz w:val="20"/>
                <w:szCs w:val="20"/>
                <w:lang w:val="en-GB" w:eastAsia="th-TH" w:bidi="th-TH"/>
              </w:rPr>
              <w:t xml:space="preserve">Impurity D </w:t>
            </w:r>
            <w:r w:rsidRPr="00D16686">
              <w:rPr>
                <w:rFonts w:cs="Calibri"/>
                <w:sz w:val="20"/>
                <w:szCs w:val="20"/>
                <w:lang w:val="en-GB" w:eastAsia="th-TH" w:bidi="th-TH"/>
              </w:rPr>
              <w:t>≤</w:t>
            </w:r>
            <w:r w:rsidRPr="00D16686">
              <w:rPr>
                <w:sz w:val="20"/>
                <w:szCs w:val="20"/>
                <w:lang w:val="en-GB" w:eastAsia="th-TH" w:bidi="th-TH"/>
              </w:rPr>
              <w:t>1.0%</w:t>
            </w:r>
          </w:p>
        </w:tc>
        <w:tc>
          <w:tcPr>
            <w:tcW w:w="1984" w:type="dxa"/>
            <w:shd w:val="clear" w:color="auto" w:fill="auto"/>
          </w:tcPr>
          <w:p w14:paraId="189C5A3D"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HPLC, Ph. Int.</w:t>
            </w:r>
          </w:p>
        </w:tc>
      </w:tr>
    </w:tbl>
    <w:p w14:paraId="195AEB0F" w14:textId="77777777" w:rsidR="00AA3CEE" w:rsidRPr="00D16686" w:rsidRDefault="00AA3CEE" w:rsidP="00AA3CEE">
      <w:pPr>
        <w:tabs>
          <w:tab w:val="left" w:pos="180"/>
        </w:tabs>
        <w:spacing w:after="0" w:line="100" w:lineRule="atLeast"/>
        <w:rPr>
          <w:i/>
          <w:iCs/>
          <w:sz w:val="20"/>
          <w:szCs w:val="20"/>
          <w:lang w:val="en-GB"/>
        </w:rPr>
      </w:pPr>
      <w:r w:rsidRPr="4A58A124">
        <w:rPr>
          <w:i/>
          <w:iCs/>
          <w:sz w:val="20"/>
          <w:szCs w:val="20"/>
          <w:lang w:val="en-GB"/>
        </w:rPr>
        <w:t>* Use the average of the 10 individual results obtained in the test for “Uniformity of content”.</w:t>
      </w:r>
    </w:p>
    <w:p w14:paraId="4FF85FDC" w14:textId="77777777" w:rsidR="00AA3CEE" w:rsidRPr="00D16686" w:rsidRDefault="00AA3CEE" w:rsidP="00AA3CEE">
      <w:pPr>
        <w:tabs>
          <w:tab w:val="left" w:pos="360"/>
        </w:tabs>
        <w:spacing w:after="0" w:line="100" w:lineRule="atLeast"/>
        <w:rPr>
          <w:i/>
          <w:iCs/>
          <w:sz w:val="20"/>
          <w:szCs w:val="20"/>
          <w:lang w:val="en-GB"/>
        </w:rPr>
      </w:pPr>
      <w:r w:rsidRPr="4A58A124">
        <w:rPr>
          <w:i/>
          <w:iCs/>
          <w:sz w:val="20"/>
          <w:szCs w:val="20"/>
          <w:lang w:val="en-GB"/>
        </w:rPr>
        <w:t>**</w:t>
      </w:r>
      <w:r>
        <w:tab/>
      </w:r>
      <w:r w:rsidRPr="4A58A124">
        <w:rPr>
          <w:i/>
          <w:iCs/>
          <w:sz w:val="20"/>
          <w:szCs w:val="20"/>
          <w:lang w:val="en-GB"/>
        </w:rPr>
        <w:t>Impurity A = 8-epi-misoprostol; Impurity B =</w:t>
      </w:r>
      <w:r w:rsidRPr="4A58A124">
        <w:rPr>
          <w:sz w:val="20"/>
          <w:szCs w:val="20"/>
          <w:lang w:val="en-GB"/>
        </w:rPr>
        <w:t xml:space="preserve"> </w:t>
      </w:r>
      <w:r w:rsidRPr="4A58A124">
        <w:rPr>
          <w:i/>
          <w:iCs/>
          <w:sz w:val="20"/>
          <w:szCs w:val="20"/>
          <w:lang w:val="en-GB"/>
        </w:rPr>
        <w:t>12-epi-misoprostol; Impurity C = misoprostol A; Impurity D =</w:t>
      </w:r>
      <w:r w:rsidRPr="4A58A124">
        <w:rPr>
          <w:sz w:val="20"/>
          <w:szCs w:val="20"/>
          <w:lang w:val="en-GB"/>
        </w:rPr>
        <w:t xml:space="preserve"> </w:t>
      </w:r>
      <w:r w:rsidRPr="4A58A124">
        <w:rPr>
          <w:i/>
          <w:iCs/>
          <w:sz w:val="20"/>
          <w:szCs w:val="20"/>
          <w:lang w:val="en-GB"/>
        </w:rPr>
        <w:t>misoprostol B; Impurity E = Methyl rac-(13E,16RS)-11α,16-dihydroxy-16,18-dimethyl-9-oxo-20-norprosta-13,17-dien-1-oate (mixture of 4 stereoisomers)</w:t>
      </w:r>
    </w:p>
    <w:p w14:paraId="06826AB8" w14:textId="77777777" w:rsidR="00AA3CEE" w:rsidRDefault="00AA3CEE" w:rsidP="00AA3CEE">
      <w:pPr>
        <w:pStyle w:val="Caption"/>
        <w:keepNext/>
        <w:rPr>
          <w:sz w:val="22"/>
          <w:szCs w:val="22"/>
          <w:lang w:val="en-GB"/>
        </w:rPr>
      </w:pPr>
    </w:p>
    <w:p w14:paraId="6A226F98" w14:textId="4A6A1D58" w:rsidR="00B2631E" w:rsidRPr="00B2631E" w:rsidRDefault="00B2631E" w:rsidP="4F91E6F7">
      <w:pPr>
        <w:pStyle w:val="Caption"/>
        <w:keepNext/>
        <w:rPr>
          <w:b/>
          <w:bCs/>
          <w:i w:val="0"/>
          <w:iCs w:val="0"/>
          <w:sz w:val="24"/>
          <w:szCs w:val="24"/>
          <w:lang w:val="en-GB"/>
        </w:rPr>
      </w:pPr>
      <w:r w:rsidRPr="4F91E6F7">
        <w:rPr>
          <w:b/>
          <w:bCs/>
          <w:i w:val="0"/>
          <w:iCs w:val="0"/>
          <w:sz w:val="24"/>
          <w:szCs w:val="24"/>
          <w:lang w:val="en-GB"/>
        </w:rPr>
        <w:t xml:space="preserve">Table </w:t>
      </w:r>
      <w:r w:rsidR="12CEF662" w:rsidRPr="4F91E6F7">
        <w:rPr>
          <w:b/>
          <w:bCs/>
          <w:i w:val="0"/>
          <w:iCs w:val="0"/>
          <w:sz w:val="24"/>
          <w:szCs w:val="24"/>
          <w:lang w:val="en-GB"/>
        </w:rPr>
        <w:t>S</w:t>
      </w:r>
      <w:r w:rsidR="00E50685" w:rsidRPr="4F91E6F7">
        <w:rPr>
          <w:b/>
          <w:bCs/>
          <w:i w:val="0"/>
          <w:iCs w:val="0"/>
          <w:sz w:val="24"/>
          <w:szCs w:val="24"/>
          <w:lang w:val="en-GB"/>
        </w:rPr>
        <w:fldChar w:fldCharType="begin"/>
      </w:r>
      <w:r w:rsidR="00E50685" w:rsidRPr="4F91E6F7">
        <w:rPr>
          <w:b/>
          <w:bCs/>
          <w:i w:val="0"/>
          <w:iCs w:val="0"/>
          <w:sz w:val="24"/>
          <w:szCs w:val="24"/>
          <w:lang w:val="en-GB"/>
        </w:rPr>
        <w:instrText xml:space="preserve"> SEQ Table \* ARABIC </w:instrText>
      </w:r>
      <w:r w:rsidR="00E50685" w:rsidRPr="4F91E6F7">
        <w:rPr>
          <w:b/>
          <w:bCs/>
          <w:i w:val="0"/>
          <w:iCs w:val="0"/>
          <w:sz w:val="24"/>
          <w:szCs w:val="24"/>
          <w:lang w:val="en-GB"/>
        </w:rPr>
        <w:fldChar w:fldCharType="separate"/>
      </w:r>
      <w:r w:rsidR="002C4A04" w:rsidRPr="4F91E6F7">
        <w:rPr>
          <w:b/>
          <w:bCs/>
          <w:i w:val="0"/>
          <w:iCs w:val="0"/>
          <w:noProof/>
          <w:sz w:val="24"/>
          <w:szCs w:val="24"/>
          <w:lang w:val="en-GB"/>
        </w:rPr>
        <w:t>2</w:t>
      </w:r>
      <w:r w:rsidR="00E50685" w:rsidRPr="4F91E6F7">
        <w:rPr>
          <w:b/>
          <w:bCs/>
          <w:i w:val="0"/>
          <w:iCs w:val="0"/>
          <w:sz w:val="24"/>
          <w:szCs w:val="24"/>
          <w:lang w:val="en-GB"/>
        </w:rPr>
        <w:fldChar w:fldCharType="end"/>
      </w:r>
      <w:r w:rsidRPr="4F91E6F7">
        <w:rPr>
          <w:b/>
          <w:bCs/>
          <w:i w:val="0"/>
          <w:iCs w:val="0"/>
          <w:sz w:val="24"/>
          <w:szCs w:val="24"/>
          <w:lang w:val="en-GB"/>
        </w:rPr>
        <w:t>: Specifications for mifepristone tablets</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4788"/>
        <w:gridCol w:w="2126"/>
      </w:tblGrid>
      <w:tr w:rsidR="00AA3CEE" w:rsidRPr="001455A6" w14:paraId="16DB14FE" w14:textId="77777777">
        <w:trPr>
          <w:cantSplit/>
          <w:trHeight w:val="340"/>
          <w:tblHeader/>
          <w:jc w:val="center"/>
        </w:trPr>
        <w:tc>
          <w:tcPr>
            <w:tcW w:w="1875" w:type="dxa"/>
            <w:shd w:val="clear" w:color="auto" w:fill="D9D9D9" w:themeFill="background1" w:themeFillShade="D9"/>
          </w:tcPr>
          <w:p w14:paraId="6DD142F1"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TEST</w:t>
            </w:r>
          </w:p>
        </w:tc>
        <w:tc>
          <w:tcPr>
            <w:tcW w:w="4788" w:type="dxa"/>
            <w:shd w:val="clear" w:color="auto" w:fill="D9D9D9" w:themeFill="background1" w:themeFillShade="D9"/>
          </w:tcPr>
          <w:p w14:paraId="100206D3"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ACCEPTANCE CRITERIA</w:t>
            </w:r>
          </w:p>
        </w:tc>
        <w:tc>
          <w:tcPr>
            <w:tcW w:w="2126" w:type="dxa"/>
            <w:shd w:val="clear" w:color="auto" w:fill="D9D9D9" w:themeFill="background1" w:themeFillShade="D9"/>
          </w:tcPr>
          <w:p w14:paraId="38CC7617" w14:textId="77777777" w:rsidR="00AA3CEE" w:rsidRPr="00D16686" w:rsidRDefault="00AA3CEE">
            <w:pPr>
              <w:spacing w:line="100" w:lineRule="atLeast"/>
              <w:rPr>
                <w:b/>
                <w:sz w:val="20"/>
                <w:szCs w:val="21"/>
                <w:lang w:val="en-GB" w:eastAsia="th-TH" w:bidi="th-TH"/>
              </w:rPr>
            </w:pPr>
            <w:r w:rsidRPr="00D16686">
              <w:rPr>
                <w:b/>
                <w:sz w:val="20"/>
                <w:szCs w:val="21"/>
                <w:lang w:val="en-GB" w:eastAsia="th-TH" w:bidi="th-TH"/>
              </w:rPr>
              <w:t>ANALYTICAL METHOD</w:t>
            </w:r>
          </w:p>
        </w:tc>
      </w:tr>
      <w:tr w:rsidR="00AA3CEE" w:rsidRPr="001455A6" w14:paraId="2CBB9AB4" w14:textId="77777777">
        <w:trPr>
          <w:cantSplit/>
          <w:jc w:val="center"/>
        </w:trPr>
        <w:tc>
          <w:tcPr>
            <w:tcW w:w="1875" w:type="dxa"/>
            <w:shd w:val="clear" w:color="auto" w:fill="auto"/>
          </w:tcPr>
          <w:p w14:paraId="6DC1166F"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Identification (by HPLC)</w:t>
            </w:r>
          </w:p>
        </w:tc>
        <w:tc>
          <w:tcPr>
            <w:tcW w:w="4788" w:type="dxa"/>
            <w:shd w:val="clear" w:color="auto" w:fill="auto"/>
          </w:tcPr>
          <w:p w14:paraId="23868913" w14:textId="77777777" w:rsidR="00AA3CEE" w:rsidRPr="00D16686" w:rsidRDefault="00AA3CEE">
            <w:pPr>
              <w:spacing w:line="100" w:lineRule="atLeast"/>
              <w:rPr>
                <w:i/>
                <w:iCs/>
                <w:sz w:val="20"/>
                <w:szCs w:val="20"/>
                <w:lang w:val="en-GB" w:eastAsia="th-TH" w:bidi="th-TH"/>
              </w:rPr>
            </w:pPr>
            <w:r w:rsidRPr="00D16686">
              <w:rPr>
                <w:sz w:val="20"/>
                <w:szCs w:val="20"/>
                <w:lang w:val="en-GB" w:eastAsia="th-TH" w:bidi="th-TH"/>
              </w:rPr>
              <w:t xml:space="preserve">Mifepristone is confirmed by HPLC chromatogram </w:t>
            </w:r>
          </w:p>
        </w:tc>
        <w:tc>
          <w:tcPr>
            <w:tcW w:w="2126" w:type="dxa"/>
            <w:shd w:val="clear" w:color="auto" w:fill="auto"/>
          </w:tcPr>
          <w:p w14:paraId="7B457557"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 xml:space="preserve">HPLC, </w:t>
            </w:r>
          </w:p>
          <w:p w14:paraId="32B389D6"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 xml:space="preserve">in-house* </w:t>
            </w:r>
          </w:p>
        </w:tc>
      </w:tr>
      <w:tr w:rsidR="00AA3CEE" w:rsidRPr="001455A6" w14:paraId="626D8A43" w14:textId="77777777">
        <w:trPr>
          <w:cantSplit/>
          <w:jc w:val="center"/>
        </w:trPr>
        <w:tc>
          <w:tcPr>
            <w:tcW w:w="1875" w:type="dxa"/>
            <w:shd w:val="clear" w:color="auto" w:fill="auto"/>
          </w:tcPr>
          <w:p w14:paraId="342ABB91"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 xml:space="preserve">Dissolution (by USP Apparatus II at 75 rpm, in 900mL of 0.01 N HCl)** </w:t>
            </w:r>
          </w:p>
        </w:tc>
        <w:tc>
          <w:tcPr>
            <w:tcW w:w="4788" w:type="dxa"/>
            <w:shd w:val="clear" w:color="auto" w:fill="auto"/>
          </w:tcPr>
          <w:p w14:paraId="666A6AC9"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Not less than 80% (Q) of the labelled amount of mifepristone is dissolved in 30 minutes.</w:t>
            </w:r>
          </w:p>
        </w:tc>
        <w:tc>
          <w:tcPr>
            <w:tcW w:w="2126" w:type="dxa"/>
            <w:shd w:val="clear" w:color="auto" w:fill="auto"/>
          </w:tcPr>
          <w:p w14:paraId="1B8F9B4E"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 xml:space="preserve">HPLC, </w:t>
            </w:r>
          </w:p>
          <w:p w14:paraId="6F45C398"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in-house</w:t>
            </w:r>
          </w:p>
        </w:tc>
      </w:tr>
      <w:tr w:rsidR="00AA3CEE" w:rsidRPr="001455A6" w14:paraId="49A66B17" w14:textId="77777777">
        <w:trPr>
          <w:cantSplit/>
          <w:jc w:val="center"/>
        </w:trPr>
        <w:tc>
          <w:tcPr>
            <w:tcW w:w="1875" w:type="dxa"/>
            <w:shd w:val="clear" w:color="auto" w:fill="auto"/>
          </w:tcPr>
          <w:p w14:paraId="1F5E29D9"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Assay</w:t>
            </w:r>
          </w:p>
        </w:tc>
        <w:tc>
          <w:tcPr>
            <w:tcW w:w="4788" w:type="dxa"/>
            <w:shd w:val="clear" w:color="auto" w:fill="auto"/>
          </w:tcPr>
          <w:p w14:paraId="7A7826D2"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90.0 – 110.0%</w:t>
            </w:r>
          </w:p>
        </w:tc>
        <w:tc>
          <w:tcPr>
            <w:tcW w:w="2126" w:type="dxa"/>
            <w:shd w:val="clear" w:color="auto" w:fill="auto"/>
          </w:tcPr>
          <w:p w14:paraId="6E7640F2" w14:textId="77777777" w:rsidR="00AA3CEE" w:rsidRPr="00D16686" w:rsidRDefault="00AA3CEE">
            <w:pPr>
              <w:spacing w:line="100" w:lineRule="atLeast"/>
              <w:rPr>
                <w:sz w:val="20"/>
                <w:szCs w:val="20"/>
                <w:lang w:val="en-GB" w:eastAsia="th-TH" w:bidi="th-TH"/>
              </w:rPr>
            </w:pPr>
            <w:r w:rsidRPr="4A58A124">
              <w:rPr>
                <w:sz w:val="20"/>
                <w:szCs w:val="20"/>
                <w:lang w:val="en-GB" w:eastAsia="th-TH" w:bidi="th-TH"/>
              </w:rPr>
              <w:t>HPLC, in-house*</w:t>
            </w:r>
          </w:p>
        </w:tc>
      </w:tr>
      <w:tr w:rsidR="00AA3CEE" w:rsidRPr="001455A6" w14:paraId="30FF752C" w14:textId="77777777">
        <w:trPr>
          <w:cantSplit/>
          <w:jc w:val="center"/>
        </w:trPr>
        <w:tc>
          <w:tcPr>
            <w:tcW w:w="1875" w:type="dxa"/>
            <w:shd w:val="clear" w:color="auto" w:fill="auto"/>
          </w:tcPr>
          <w:p w14:paraId="10672FD8" w14:textId="1499CA68" w:rsidR="00AA3CEE" w:rsidRPr="00D16686" w:rsidRDefault="00AA3CEE">
            <w:pPr>
              <w:spacing w:line="100" w:lineRule="atLeast"/>
              <w:rPr>
                <w:sz w:val="20"/>
                <w:szCs w:val="21"/>
                <w:lang w:val="en-GB" w:eastAsia="th-TH" w:bidi="th-TH"/>
              </w:rPr>
            </w:pPr>
            <w:r w:rsidRPr="00D16686">
              <w:rPr>
                <w:sz w:val="20"/>
                <w:szCs w:val="21"/>
                <w:lang w:val="en-GB" w:eastAsia="th-TH" w:bidi="th-TH"/>
              </w:rPr>
              <w:t>Related Substances</w:t>
            </w:r>
            <w:r w:rsidR="00A13B2C" w:rsidRPr="0009706D">
              <w:rPr>
                <w:color w:val="0070C0"/>
                <w:sz w:val="20"/>
                <w:szCs w:val="21"/>
                <w:lang w:val="en-GB" w:eastAsia="th-TH" w:bidi="th-TH"/>
              </w:rPr>
              <w:t>***</w:t>
            </w:r>
          </w:p>
        </w:tc>
        <w:tc>
          <w:tcPr>
            <w:tcW w:w="4788" w:type="dxa"/>
            <w:shd w:val="clear" w:color="auto" w:fill="auto"/>
          </w:tcPr>
          <w:p w14:paraId="61A326D1" w14:textId="77777777" w:rsidR="00AA3CEE" w:rsidRPr="00D16686" w:rsidRDefault="00AA3CEE" w:rsidP="00AA3CEE">
            <w:pPr>
              <w:pStyle w:val="ListParagraph"/>
              <w:numPr>
                <w:ilvl w:val="0"/>
                <w:numId w:val="3"/>
              </w:numPr>
              <w:tabs>
                <w:tab w:val="left" w:pos="360"/>
              </w:tabs>
              <w:spacing w:after="0" w:line="100" w:lineRule="atLeast"/>
              <w:rPr>
                <w:sz w:val="20"/>
                <w:szCs w:val="20"/>
                <w:lang w:val="en-GB" w:eastAsia="th-TH" w:bidi="th-TH"/>
              </w:rPr>
            </w:pPr>
            <w:r w:rsidRPr="00D16686">
              <w:rPr>
                <w:sz w:val="20"/>
                <w:szCs w:val="20"/>
                <w:lang w:val="en-GB" w:eastAsia="th-TH" w:bidi="th-TH"/>
              </w:rPr>
              <w:t>Demethylated derivative</w:t>
            </w:r>
            <w:r w:rsidRPr="00D16686">
              <w:rPr>
                <w:rFonts w:cs="Calibri"/>
                <w:sz w:val="20"/>
                <w:szCs w:val="20"/>
                <w:lang w:val="en-GB" w:eastAsia="th-TH" w:bidi="th-TH"/>
              </w:rPr>
              <w:t>†</w:t>
            </w:r>
            <w:r w:rsidRPr="00D16686">
              <w:rPr>
                <w:sz w:val="20"/>
                <w:szCs w:val="20"/>
                <w:lang w:val="en-GB" w:eastAsia="th-TH" w:bidi="th-TH"/>
              </w:rPr>
              <w:t xml:space="preserve"> ≤0.5%</w:t>
            </w:r>
          </w:p>
          <w:p w14:paraId="4B15065A" w14:textId="77777777" w:rsidR="00AA3CEE" w:rsidRPr="00D16686" w:rsidRDefault="00AA3CEE" w:rsidP="00AA3CEE">
            <w:pPr>
              <w:pStyle w:val="ListParagraph"/>
              <w:numPr>
                <w:ilvl w:val="0"/>
                <w:numId w:val="3"/>
              </w:numPr>
              <w:tabs>
                <w:tab w:val="left" w:pos="360"/>
              </w:tabs>
              <w:spacing w:after="0" w:line="100" w:lineRule="atLeast"/>
              <w:rPr>
                <w:sz w:val="20"/>
                <w:szCs w:val="20"/>
                <w:lang w:val="en-GB" w:eastAsia="th-TH" w:bidi="th-TH"/>
              </w:rPr>
            </w:pPr>
            <w:r w:rsidRPr="00D16686">
              <w:rPr>
                <w:sz w:val="20"/>
                <w:szCs w:val="20"/>
                <w:lang w:val="en-GB" w:eastAsia="th-TH" w:bidi="th-TH"/>
              </w:rPr>
              <w:t>Individual unknown impurity ≤0.2%</w:t>
            </w:r>
          </w:p>
          <w:p w14:paraId="00A19027" w14:textId="77777777" w:rsidR="00AA3CEE" w:rsidRPr="00D16686" w:rsidRDefault="00AA3CEE" w:rsidP="00AA3CEE">
            <w:pPr>
              <w:pStyle w:val="ListParagraph"/>
              <w:numPr>
                <w:ilvl w:val="0"/>
                <w:numId w:val="3"/>
              </w:numPr>
              <w:tabs>
                <w:tab w:val="left" w:pos="360"/>
              </w:tabs>
              <w:spacing w:after="0" w:line="100" w:lineRule="atLeast"/>
              <w:rPr>
                <w:sz w:val="20"/>
                <w:szCs w:val="20"/>
                <w:lang w:val="en-GB" w:eastAsia="th-TH" w:bidi="th-TH"/>
              </w:rPr>
            </w:pPr>
            <w:r w:rsidRPr="4A58A124">
              <w:rPr>
                <w:sz w:val="20"/>
                <w:szCs w:val="20"/>
                <w:lang w:val="en-GB" w:eastAsia="th-TH" w:bidi="th-TH"/>
              </w:rPr>
              <w:t>Total impurities ≤1.0%</w:t>
            </w:r>
          </w:p>
        </w:tc>
        <w:tc>
          <w:tcPr>
            <w:tcW w:w="2126" w:type="dxa"/>
            <w:shd w:val="clear" w:color="auto" w:fill="auto"/>
          </w:tcPr>
          <w:p w14:paraId="5123D965" w14:textId="77777777" w:rsidR="00AA3CEE" w:rsidRPr="00D16686" w:rsidRDefault="00AA3CEE">
            <w:pPr>
              <w:spacing w:line="100" w:lineRule="atLeast"/>
              <w:rPr>
                <w:sz w:val="20"/>
                <w:szCs w:val="21"/>
                <w:lang w:val="en-GB" w:eastAsia="th-TH" w:bidi="th-TH"/>
              </w:rPr>
            </w:pPr>
            <w:r w:rsidRPr="00D16686">
              <w:rPr>
                <w:sz w:val="20"/>
                <w:szCs w:val="21"/>
                <w:lang w:val="en-GB" w:eastAsia="th-TH" w:bidi="th-TH"/>
              </w:rPr>
              <w:t xml:space="preserve">HPLC, </w:t>
            </w:r>
          </w:p>
          <w:p w14:paraId="6757DE7E" w14:textId="4D42CB1E" w:rsidR="00AA3CEE" w:rsidRPr="00D16686" w:rsidRDefault="00AA3CEE">
            <w:pPr>
              <w:spacing w:line="100" w:lineRule="atLeast"/>
              <w:rPr>
                <w:sz w:val="20"/>
                <w:szCs w:val="21"/>
                <w:lang w:val="en-GB" w:eastAsia="th-TH" w:bidi="th-TH"/>
              </w:rPr>
            </w:pPr>
            <w:r w:rsidRPr="00D16686">
              <w:rPr>
                <w:sz w:val="20"/>
                <w:szCs w:val="21"/>
                <w:lang w:val="en-GB" w:eastAsia="th-TH" w:bidi="th-TH"/>
              </w:rPr>
              <w:t>in-house</w:t>
            </w:r>
            <w:r w:rsidRPr="0009706D">
              <w:rPr>
                <w:color w:val="0070C0"/>
                <w:sz w:val="20"/>
                <w:szCs w:val="21"/>
                <w:lang w:val="en-GB" w:eastAsia="th-TH" w:bidi="th-TH"/>
              </w:rPr>
              <w:t>*</w:t>
            </w:r>
          </w:p>
        </w:tc>
      </w:tr>
    </w:tbl>
    <w:p w14:paraId="533ED3F4" w14:textId="0EB831FF" w:rsidR="00AA3CEE" w:rsidRPr="00D16686" w:rsidRDefault="00AA3CEE" w:rsidP="00AA3CEE">
      <w:pPr>
        <w:tabs>
          <w:tab w:val="left" w:pos="270"/>
        </w:tabs>
        <w:spacing w:after="0" w:line="100" w:lineRule="atLeast"/>
        <w:ind w:left="270" w:hanging="270"/>
        <w:rPr>
          <w:rFonts w:cs="Calibri"/>
          <w:i/>
          <w:iCs/>
          <w:sz w:val="20"/>
          <w:szCs w:val="20"/>
          <w:lang w:val="en-GB"/>
        </w:rPr>
      </w:pPr>
      <w:r w:rsidRPr="4A58A124">
        <w:rPr>
          <w:rFonts w:cs="Calibri"/>
          <w:i/>
          <w:iCs/>
          <w:sz w:val="20"/>
          <w:szCs w:val="20"/>
          <w:lang w:val="en-GB"/>
        </w:rPr>
        <w:t xml:space="preserve">* </w:t>
      </w:r>
      <w:r>
        <w:tab/>
      </w:r>
      <w:r w:rsidRPr="4A58A124">
        <w:rPr>
          <w:rFonts w:cs="Calibri"/>
          <w:i/>
          <w:iCs/>
          <w:sz w:val="20"/>
          <w:szCs w:val="20"/>
          <w:lang w:val="en-GB"/>
        </w:rPr>
        <w:t>Adapted from the related substances method in the USP pending monograph of mifepristone API, 2008</w:t>
      </w:r>
    </w:p>
    <w:p w14:paraId="2C560F9C" w14:textId="77777777" w:rsidR="00AA3CEE" w:rsidRDefault="00AA3CEE" w:rsidP="00AA3CEE">
      <w:pPr>
        <w:tabs>
          <w:tab w:val="left" w:pos="270"/>
        </w:tabs>
        <w:spacing w:after="0" w:line="100" w:lineRule="atLeast"/>
        <w:ind w:left="270" w:hanging="270"/>
        <w:rPr>
          <w:rFonts w:cs="Calibri"/>
          <w:i/>
          <w:iCs/>
          <w:sz w:val="20"/>
          <w:szCs w:val="20"/>
          <w:lang w:val="en-GB"/>
        </w:rPr>
      </w:pPr>
      <w:r w:rsidRPr="4A58A124">
        <w:rPr>
          <w:rFonts w:cs="Calibri"/>
          <w:i/>
          <w:iCs/>
          <w:sz w:val="20"/>
          <w:szCs w:val="20"/>
          <w:lang w:val="en-GB"/>
        </w:rPr>
        <w:t>**</w:t>
      </w:r>
      <w:r>
        <w:tab/>
      </w:r>
      <w:r w:rsidRPr="4A58A124">
        <w:rPr>
          <w:rFonts w:cs="Calibri"/>
          <w:i/>
          <w:iCs/>
          <w:sz w:val="20"/>
          <w:szCs w:val="20"/>
          <w:lang w:val="en-GB"/>
        </w:rPr>
        <w:t>Based on FDA-recommended dissolution method for mifepristone tablet</w:t>
      </w:r>
    </w:p>
    <w:p w14:paraId="43D993A8" w14:textId="6C58C342" w:rsidR="00296CCF" w:rsidRPr="006D6986" w:rsidRDefault="00296CCF" w:rsidP="00AA3CEE">
      <w:pPr>
        <w:tabs>
          <w:tab w:val="left" w:pos="270"/>
        </w:tabs>
        <w:spacing w:after="0" w:line="100" w:lineRule="atLeast"/>
        <w:ind w:left="270" w:hanging="270"/>
        <w:rPr>
          <w:rFonts w:cs="Calibri"/>
          <w:i/>
          <w:iCs/>
          <w:color w:val="000000" w:themeColor="text1"/>
          <w:sz w:val="20"/>
          <w:szCs w:val="20"/>
          <w:vertAlign w:val="superscript"/>
          <w:lang w:val="en-GB" w:eastAsia="th-TH" w:bidi="th-TH"/>
        </w:rPr>
      </w:pPr>
      <w:r w:rsidRPr="006D6986">
        <w:rPr>
          <w:rFonts w:cs="Calibri"/>
          <w:i/>
          <w:iCs/>
          <w:color w:val="000000" w:themeColor="text1"/>
          <w:sz w:val="20"/>
          <w:szCs w:val="20"/>
          <w:lang w:val="en-GB"/>
        </w:rPr>
        <w:t xml:space="preserve">*** </w:t>
      </w:r>
      <w:r w:rsidR="00A13B2C" w:rsidRPr="006D6986">
        <w:rPr>
          <w:rFonts w:cs="Calibri"/>
          <w:i/>
          <w:iCs/>
          <w:color w:val="000000" w:themeColor="text1"/>
          <w:sz w:val="20"/>
          <w:szCs w:val="20"/>
          <w:lang w:val="en-GB"/>
        </w:rPr>
        <w:t>The limits are based on</w:t>
      </w:r>
      <w:r w:rsidRPr="006D6986">
        <w:rPr>
          <w:rFonts w:cs="Calibri"/>
          <w:i/>
          <w:iCs/>
          <w:color w:val="000000" w:themeColor="text1"/>
          <w:sz w:val="20"/>
          <w:szCs w:val="20"/>
          <w:lang w:val="en-GB"/>
        </w:rPr>
        <w:t xml:space="preserve"> the USP pending monograph of mifepristone API, 2008, </w:t>
      </w:r>
      <w:r w:rsidR="00A13B2C" w:rsidRPr="006D6986">
        <w:rPr>
          <w:rFonts w:cs="Calibri"/>
          <w:i/>
          <w:iCs/>
          <w:color w:val="000000" w:themeColor="text1"/>
          <w:sz w:val="20"/>
          <w:szCs w:val="20"/>
          <w:lang w:val="en-GB"/>
        </w:rPr>
        <w:t xml:space="preserve">except for any individual unknown impurity which was established in line with the identification threshold provided in the </w:t>
      </w:r>
      <w:r w:rsidRPr="006D6986">
        <w:rPr>
          <w:rFonts w:cs="Calibri"/>
          <w:i/>
          <w:iCs/>
          <w:color w:val="000000" w:themeColor="text1"/>
          <w:sz w:val="20"/>
          <w:szCs w:val="20"/>
          <w:lang w:val="en-GB"/>
        </w:rPr>
        <w:t>ICH Q3B guideline (impurities in new drug products)</w:t>
      </w:r>
    </w:p>
    <w:p w14:paraId="303E9D2B" w14:textId="50DA80E7" w:rsidR="00296CCF" w:rsidRDefault="00AA3CEE" w:rsidP="00AA3CEE">
      <w:pPr>
        <w:spacing w:after="0" w:line="100" w:lineRule="atLeast"/>
        <w:rPr>
          <w:i/>
          <w:iCs/>
          <w:sz w:val="20"/>
          <w:szCs w:val="20"/>
          <w:lang w:val="en-GB"/>
        </w:rPr>
      </w:pPr>
      <w:r w:rsidRPr="4A58A124">
        <w:rPr>
          <w:rFonts w:cs="Calibri"/>
          <w:i/>
          <w:iCs/>
          <w:sz w:val="20"/>
          <w:szCs w:val="20"/>
          <w:lang w:val="en-GB"/>
        </w:rPr>
        <w:t>†</w:t>
      </w:r>
      <w:r w:rsidRPr="4A58A124">
        <w:rPr>
          <w:i/>
          <w:iCs/>
          <w:sz w:val="20"/>
          <w:szCs w:val="20"/>
          <w:lang w:val="en-GB"/>
        </w:rPr>
        <w:t xml:space="preserve"> 11b-[p-(Methylamino)phenyl]-17b</w:t>
      </w:r>
    </w:p>
    <w:p w14:paraId="3E6074FB" w14:textId="72C1E796" w:rsidR="00590047" w:rsidRDefault="00590047">
      <w:pPr>
        <w:rPr>
          <w:i/>
          <w:iCs/>
          <w:sz w:val="20"/>
          <w:szCs w:val="20"/>
          <w:lang w:val="en-GB"/>
        </w:rPr>
      </w:pPr>
      <w:r>
        <w:rPr>
          <w:i/>
          <w:iCs/>
          <w:sz w:val="20"/>
          <w:szCs w:val="20"/>
          <w:lang w:val="en-GB"/>
        </w:rPr>
        <w:br w:type="page"/>
      </w:r>
    </w:p>
    <w:p w14:paraId="0C334975" w14:textId="1C6B6D20" w:rsidR="00590047" w:rsidRPr="00B2631E" w:rsidRDefault="00590047" w:rsidP="4F91E6F7">
      <w:pPr>
        <w:pStyle w:val="Caption"/>
        <w:keepNext/>
        <w:rPr>
          <w:b/>
          <w:bCs/>
          <w:i w:val="0"/>
          <w:iCs w:val="0"/>
          <w:sz w:val="24"/>
          <w:szCs w:val="24"/>
          <w:lang w:val="en-GB"/>
        </w:rPr>
      </w:pPr>
      <w:r w:rsidRPr="4F91E6F7">
        <w:rPr>
          <w:b/>
          <w:bCs/>
          <w:i w:val="0"/>
          <w:iCs w:val="0"/>
          <w:sz w:val="24"/>
          <w:szCs w:val="24"/>
          <w:lang w:val="en-GB"/>
        </w:rPr>
        <w:t xml:space="preserve">Table </w:t>
      </w:r>
      <w:r w:rsidR="3F97E410" w:rsidRPr="4F91E6F7">
        <w:rPr>
          <w:b/>
          <w:bCs/>
          <w:i w:val="0"/>
          <w:iCs w:val="0"/>
          <w:sz w:val="24"/>
          <w:szCs w:val="24"/>
          <w:lang w:val="en-GB"/>
        </w:rPr>
        <w:t>S</w:t>
      </w:r>
      <w:r w:rsidRPr="4F91E6F7">
        <w:rPr>
          <w:b/>
          <w:bCs/>
          <w:i w:val="0"/>
          <w:iCs w:val="0"/>
          <w:sz w:val="24"/>
          <w:szCs w:val="24"/>
          <w:lang w:val="en-GB"/>
        </w:rPr>
        <w:t>3: Analytical method verification</w:t>
      </w:r>
      <w:r w:rsidR="002D7780" w:rsidRPr="4F91E6F7">
        <w:rPr>
          <w:b/>
          <w:bCs/>
          <w:i w:val="0"/>
          <w:iCs w:val="0"/>
          <w:sz w:val="24"/>
          <w:szCs w:val="24"/>
          <w:lang w:val="en-GB"/>
        </w:rPr>
        <w:t xml:space="preserve"> and sample analysis particulars</w:t>
      </w:r>
    </w:p>
    <w:tbl>
      <w:tblPr>
        <w:tblStyle w:val="TableGrid"/>
        <w:tblW w:w="9207" w:type="dxa"/>
        <w:tblLook w:val="04A0" w:firstRow="1" w:lastRow="0" w:firstColumn="1" w:lastColumn="0" w:noHBand="0" w:noVBand="1"/>
      </w:tblPr>
      <w:tblGrid>
        <w:gridCol w:w="1255"/>
        <w:gridCol w:w="3941"/>
        <w:gridCol w:w="4011"/>
      </w:tblGrid>
      <w:tr w:rsidR="00D52030" w14:paraId="6407EFC3" w14:textId="77777777">
        <w:tc>
          <w:tcPr>
            <w:tcW w:w="1255" w:type="dxa"/>
          </w:tcPr>
          <w:p w14:paraId="115394CD" w14:textId="77777777" w:rsidR="00D52030" w:rsidRPr="00C47F5A" w:rsidRDefault="00D52030">
            <w:pPr>
              <w:spacing w:line="100" w:lineRule="atLeast"/>
              <w:rPr>
                <w:b/>
                <w:bCs/>
                <w:sz w:val="20"/>
                <w:szCs w:val="20"/>
                <w:u w:val="single"/>
                <w:lang w:val="en-GB"/>
              </w:rPr>
            </w:pPr>
          </w:p>
        </w:tc>
        <w:tc>
          <w:tcPr>
            <w:tcW w:w="3941" w:type="dxa"/>
          </w:tcPr>
          <w:p w14:paraId="4E8033FE" w14:textId="77777777" w:rsidR="00D52030" w:rsidRPr="00C47F5A" w:rsidRDefault="00D52030">
            <w:pPr>
              <w:spacing w:line="100" w:lineRule="atLeast"/>
              <w:rPr>
                <w:b/>
                <w:bCs/>
                <w:sz w:val="20"/>
                <w:szCs w:val="20"/>
                <w:u w:val="single"/>
                <w:lang w:val="en-GB"/>
              </w:rPr>
            </w:pPr>
            <w:r w:rsidRPr="00C47F5A">
              <w:rPr>
                <w:b/>
                <w:bCs/>
                <w:sz w:val="20"/>
                <w:szCs w:val="20"/>
                <w:u w:val="single"/>
                <w:lang w:val="en-GB"/>
              </w:rPr>
              <w:t>Misoprostol</w:t>
            </w:r>
          </w:p>
        </w:tc>
        <w:tc>
          <w:tcPr>
            <w:tcW w:w="4011" w:type="dxa"/>
          </w:tcPr>
          <w:p w14:paraId="275787F8" w14:textId="77777777" w:rsidR="00D52030" w:rsidRPr="00C47F5A" w:rsidRDefault="00D52030">
            <w:pPr>
              <w:spacing w:line="100" w:lineRule="atLeast"/>
              <w:rPr>
                <w:b/>
                <w:bCs/>
                <w:sz w:val="20"/>
                <w:szCs w:val="20"/>
                <w:u w:val="single"/>
                <w:lang w:val="en-GB"/>
              </w:rPr>
            </w:pPr>
            <w:r w:rsidRPr="00C47F5A">
              <w:rPr>
                <w:b/>
                <w:bCs/>
                <w:sz w:val="20"/>
                <w:szCs w:val="20"/>
                <w:u w:val="single"/>
                <w:lang w:val="en-GB"/>
              </w:rPr>
              <w:t>Mifepristone</w:t>
            </w:r>
          </w:p>
        </w:tc>
      </w:tr>
      <w:tr w:rsidR="00D52030" w14:paraId="00ECAF52" w14:textId="77777777">
        <w:tc>
          <w:tcPr>
            <w:tcW w:w="1255" w:type="dxa"/>
          </w:tcPr>
          <w:p w14:paraId="1F85EE4C" w14:textId="77777777" w:rsidR="00D52030" w:rsidRDefault="00D52030">
            <w:pPr>
              <w:spacing w:line="100" w:lineRule="atLeast"/>
              <w:rPr>
                <w:sz w:val="20"/>
                <w:szCs w:val="20"/>
                <w:lang w:val="en-GB"/>
              </w:rPr>
            </w:pPr>
            <w:r w:rsidRPr="00C47F5A">
              <w:rPr>
                <w:sz w:val="20"/>
                <w:szCs w:val="20"/>
                <w:lang w:val="en-GB"/>
              </w:rPr>
              <w:t>Reference product</w:t>
            </w:r>
            <w:r>
              <w:rPr>
                <w:sz w:val="20"/>
                <w:szCs w:val="20"/>
                <w:lang w:val="en-GB"/>
              </w:rPr>
              <w:t>s</w:t>
            </w:r>
          </w:p>
        </w:tc>
        <w:tc>
          <w:tcPr>
            <w:tcW w:w="3941" w:type="dxa"/>
          </w:tcPr>
          <w:p w14:paraId="7013A702" w14:textId="77777777" w:rsidR="00D52030" w:rsidRPr="00C47F5A" w:rsidRDefault="00D52030">
            <w:pPr>
              <w:spacing w:line="100" w:lineRule="atLeast"/>
              <w:rPr>
                <w:sz w:val="20"/>
                <w:szCs w:val="20"/>
                <w:lang w:val="en-GB"/>
              </w:rPr>
            </w:pPr>
            <w:r w:rsidRPr="00C47F5A">
              <w:rPr>
                <w:sz w:val="20"/>
                <w:szCs w:val="20"/>
                <w:lang w:val="en-GB"/>
              </w:rPr>
              <w:t>Cytotec 200 mcg tablets (Lot no. B21291, Pfizer)</w:t>
            </w:r>
            <w:r>
              <w:rPr>
                <w:sz w:val="20"/>
                <w:szCs w:val="20"/>
                <w:lang w:val="en-GB"/>
              </w:rPr>
              <w:t xml:space="preserve">, </w:t>
            </w:r>
            <w:r w:rsidRPr="00C47F5A">
              <w:rPr>
                <w:sz w:val="20"/>
                <w:szCs w:val="20"/>
                <w:lang w:val="en-GB"/>
              </w:rPr>
              <w:t>obtained by InphA from the German market</w:t>
            </w:r>
          </w:p>
        </w:tc>
        <w:tc>
          <w:tcPr>
            <w:tcW w:w="4011" w:type="dxa"/>
          </w:tcPr>
          <w:p w14:paraId="3CFAE9EB" w14:textId="77777777" w:rsidR="00D52030" w:rsidRDefault="00D52030">
            <w:pPr>
              <w:spacing w:line="100" w:lineRule="atLeast"/>
              <w:rPr>
                <w:sz w:val="20"/>
                <w:szCs w:val="20"/>
                <w:lang w:val="en-GB"/>
              </w:rPr>
            </w:pPr>
            <w:r w:rsidRPr="00590047">
              <w:rPr>
                <w:sz w:val="20"/>
                <w:szCs w:val="20"/>
                <w:lang w:val="en-GB"/>
              </w:rPr>
              <w:t>Mifegyne 200 mg tablets (Lot no. 216, Nordic Pharma)</w:t>
            </w:r>
            <w:r>
              <w:rPr>
                <w:sz w:val="20"/>
                <w:szCs w:val="20"/>
                <w:lang w:val="en-GB"/>
              </w:rPr>
              <w:t>,</w:t>
            </w:r>
            <w:r w:rsidRPr="00590047">
              <w:rPr>
                <w:sz w:val="20"/>
                <w:szCs w:val="20"/>
                <w:lang w:val="en-GB"/>
              </w:rPr>
              <w:t xml:space="preserve"> obtained by InphA from the German market</w:t>
            </w:r>
          </w:p>
        </w:tc>
      </w:tr>
      <w:tr w:rsidR="00D52030" w14:paraId="3090A0FC" w14:textId="77777777">
        <w:tc>
          <w:tcPr>
            <w:tcW w:w="1255" w:type="dxa"/>
          </w:tcPr>
          <w:p w14:paraId="130E9331" w14:textId="77777777" w:rsidR="00D52030" w:rsidRDefault="00D52030">
            <w:pPr>
              <w:spacing w:line="100" w:lineRule="atLeast"/>
              <w:rPr>
                <w:sz w:val="20"/>
                <w:szCs w:val="20"/>
                <w:lang w:val="en-GB"/>
              </w:rPr>
            </w:pPr>
            <w:r w:rsidRPr="00C47F5A">
              <w:rPr>
                <w:sz w:val="20"/>
                <w:szCs w:val="20"/>
                <w:lang w:val="en-GB"/>
              </w:rPr>
              <w:t>Chemical reference standards</w:t>
            </w:r>
          </w:p>
        </w:tc>
        <w:tc>
          <w:tcPr>
            <w:tcW w:w="3941" w:type="dxa"/>
          </w:tcPr>
          <w:p w14:paraId="31316D55" w14:textId="77777777" w:rsidR="00D52030" w:rsidRDefault="00D52030">
            <w:pPr>
              <w:spacing w:line="100" w:lineRule="atLeast"/>
              <w:rPr>
                <w:sz w:val="20"/>
                <w:szCs w:val="20"/>
                <w:lang w:val="en-GB"/>
              </w:rPr>
            </w:pPr>
            <w:r w:rsidRPr="00C47F5A">
              <w:rPr>
                <w:sz w:val="20"/>
                <w:szCs w:val="20"/>
                <w:lang w:val="en-GB"/>
              </w:rPr>
              <w:t>Misoprostol chemical reference standard (CRS) (batch no. 3.0) was procured from European Directorate for the Quality of Medicines (EDQM). Reference standards for misoprostol impurities were provided by Everlight Chemical Industrial Corporation, Taiwan</w:t>
            </w:r>
          </w:p>
        </w:tc>
        <w:tc>
          <w:tcPr>
            <w:tcW w:w="4011" w:type="dxa"/>
          </w:tcPr>
          <w:p w14:paraId="503C3380" w14:textId="77777777" w:rsidR="00D52030" w:rsidRDefault="00D52030">
            <w:pPr>
              <w:spacing w:line="100" w:lineRule="atLeast"/>
              <w:rPr>
                <w:sz w:val="20"/>
                <w:szCs w:val="20"/>
                <w:lang w:val="en-GB"/>
              </w:rPr>
            </w:pPr>
            <w:r>
              <w:rPr>
                <w:sz w:val="20"/>
                <w:szCs w:val="20"/>
                <w:lang w:val="en-GB"/>
              </w:rPr>
              <w:t>M</w:t>
            </w:r>
            <w:r w:rsidRPr="00590047">
              <w:rPr>
                <w:sz w:val="20"/>
                <w:szCs w:val="20"/>
                <w:lang w:val="en-GB"/>
              </w:rPr>
              <w:t>ifepristone USP-RS (Lot no. F0H385) was obtained from Sigma Aldrich, and demethylated mifepristone was supplied by China Resources Zizhu Pharmaceuticals Co. Ltd, China</w:t>
            </w:r>
          </w:p>
        </w:tc>
      </w:tr>
      <w:tr w:rsidR="006D6986" w:rsidRPr="006D6986" w14:paraId="124EDE63" w14:textId="77777777">
        <w:tc>
          <w:tcPr>
            <w:tcW w:w="1255" w:type="dxa"/>
            <w:vMerge w:val="restart"/>
          </w:tcPr>
          <w:p w14:paraId="377CBFDC"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 xml:space="preserve">Analytical methods </w:t>
            </w:r>
          </w:p>
        </w:tc>
        <w:tc>
          <w:tcPr>
            <w:tcW w:w="3941" w:type="dxa"/>
          </w:tcPr>
          <w:p w14:paraId="47D92C5E" w14:textId="77777777" w:rsidR="00D52030" w:rsidRPr="006D6986" w:rsidRDefault="00D52030">
            <w:pPr>
              <w:spacing w:line="100" w:lineRule="atLeast"/>
              <w:ind w:left="280" w:hanging="280"/>
              <w:rPr>
                <w:color w:val="000000" w:themeColor="text1"/>
                <w:sz w:val="20"/>
                <w:szCs w:val="20"/>
                <w:lang w:val="en-GB"/>
              </w:rPr>
            </w:pPr>
            <w:r w:rsidRPr="006D6986">
              <w:rPr>
                <w:color w:val="000000" w:themeColor="text1"/>
                <w:sz w:val="20"/>
                <w:szCs w:val="20"/>
                <w:lang w:val="en-GB"/>
              </w:rPr>
              <w:t>1. HPLC method for identification and content uniformity/assay</w:t>
            </w:r>
          </w:p>
          <w:p w14:paraId="7187FCFE" w14:textId="77777777" w:rsidR="00D52030" w:rsidRPr="006D6986" w:rsidRDefault="00D52030" w:rsidP="00D52030">
            <w:pPr>
              <w:pStyle w:val="ListParagraph"/>
              <w:numPr>
                <w:ilvl w:val="0"/>
                <w:numId w:val="14"/>
              </w:numPr>
              <w:spacing w:line="100" w:lineRule="atLeast"/>
              <w:ind w:left="550" w:hanging="190"/>
              <w:rPr>
                <w:color w:val="000000" w:themeColor="text1"/>
                <w:sz w:val="20"/>
                <w:szCs w:val="20"/>
                <w:lang w:val="en-GB"/>
              </w:rPr>
            </w:pPr>
            <w:r w:rsidRPr="006D6986">
              <w:rPr>
                <w:color w:val="000000" w:themeColor="text1"/>
                <w:sz w:val="20"/>
                <w:szCs w:val="20"/>
              </w:rPr>
              <w:t xml:space="preserve">Based on Ph. Int. monograph for misoprostol tablets </w:t>
            </w:r>
          </w:p>
          <w:p w14:paraId="09019D3B" w14:textId="77777777" w:rsidR="00D52030" w:rsidRPr="006D6986" w:rsidRDefault="00D52030" w:rsidP="00D52030">
            <w:pPr>
              <w:pStyle w:val="ListParagraph"/>
              <w:numPr>
                <w:ilvl w:val="0"/>
                <w:numId w:val="14"/>
              </w:numPr>
              <w:spacing w:line="100" w:lineRule="atLeast"/>
              <w:ind w:left="550" w:hanging="190"/>
              <w:rPr>
                <w:color w:val="000000" w:themeColor="text1"/>
                <w:sz w:val="20"/>
                <w:szCs w:val="20"/>
                <w:lang w:val="en-GB"/>
              </w:rPr>
            </w:pPr>
            <w:r w:rsidRPr="006D6986">
              <w:rPr>
                <w:color w:val="000000" w:themeColor="text1"/>
                <w:sz w:val="20"/>
                <w:szCs w:val="20"/>
                <w:lang w:val="en-GB"/>
              </w:rPr>
              <w:t>10 tablets were analysed independently, and individual results reported for content uniformity and average results reported for assay</w:t>
            </w:r>
          </w:p>
        </w:tc>
        <w:tc>
          <w:tcPr>
            <w:tcW w:w="4011" w:type="dxa"/>
          </w:tcPr>
          <w:p w14:paraId="1DF984C7" w14:textId="77777777" w:rsidR="00D52030" w:rsidRPr="006D6986" w:rsidRDefault="00D52030">
            <w:pPr>
              <w:spacing w:line="100" w:lineRule="atLeast"/>
              <w:ind w:left="210" w:hanging="210"/>
              <w:rPr>
                <w:color w:val="000000" w:themeColor="text1"/>
                <w:sz w:val="20"/>
                <w:szCs w:val="20"/>
                <w:lang w:val="en-GB"/>
              </w:rPr>
            </w:pPr>
            <w:r w:rsidRPr="006D6986">
              <w:rPr>
                <w:color w:val="000000" w:themeColor="text1"/>
                <w:sz w:val="20"/>
                <w:szCs w:val="20"/>
                <w:lang w:val="en-GB"/>
              </w:rPr>
              <w:t xml:space="preserve">1. In-house HPLC method for identification, assay and determination of related substances </w:t>
            </w:r>
          </w:p>
          <w:p w14:paraId="08677D72" w14:textId="77777777" w:rsidR="00D52030" w:rsidRPr="006D6986" w:rsidRDefault="00D52030" w:rsidP="00D52030">
            <w:pPr>
              <w:pStyle w:val="ListParagraph"/>
              <w:numPr>
                <w:ilvl w:val="0"/>
                <w:numId w:val="15"/>
              </w:numPr>
              <w:spacing w:line="100" w:lineRule="atLeast"/>
              <w:ind w:left="570" w:hanging="210"/>
              <w:rPr>
                <w:color w:val="000000" w:themeColor="text1"/>
                <w:sz w:val="20"/>
                <w:szCs w:val="20"/>
                <w:lang w:val="en-GB"/>
              </w:rPr>
            </w:pPr>
            <w:r w:rsidRPr="006D6986">
              <w:rPr>
                <w:color w:val="000000" w:themeColor="text1"/>
                <w:sz w:val="20"/>
                <w:szCs w:val="20"/>
                <w:lang w:val="en-GB"/>
              </w:rPr>
              <w:t>Based on the USP pending monograph of mifepristone API, 2008</w:t>
            </w:r>
          </w:p>
          <w:p w14:paraId="054425E8" w14:textId="77777777" w:rsidR="00D52030" w:rsidRPr="006D6986" w:rsidRDefault="00D52030" w:rsidP="00D52030">
            <w:pPr>
              <w:pStyle w:val="ListParagraph"/>
              <w:numPr>
                <w:ilvl w:val="0"/>
                <w:numId w:val="15"/>
              </w:numPr>
              <w:spacing w:line="100" w:lineRule="atLeast"/>
              <w:ind w:left="570" w:hanging="210"/>
              <w:rPr>
                <w:color w:val="000000" w:themeColor="text1"/>
                <w:sz w:val="20"/>
                <w:szCs w:val="20"/>
                <w:lang w:val="en-GB"/>
              </w:rPr>
            </w:pPr>
            <w:r w:rsidRPr="006D6986">
              <w:rPr>
                <w:color w:val="000000" w:themeColor="text1"/>
                <w:sz w:val="20"/>
                <w:szCs w:val="20"/>
                <w:lang w:val="en-GB"/>
              </w:rPr>
              <w:t>Agilent HPLC system; SUPLEX PKB-100 column; 5 μm, 250 x 4.6 mm (Supelco); 0.05 M Phosphate solution/acetonitrile (55/45 %v/v) as mobile phase; flow rate of 1.2 ml/min; injection volume of 10 μl, and; wavelength of 250 nm (UV detection)</w:t>
            </w:r>
          </w:p>
          <w:p w14:paraId="226EDE32" w14:textId="77777777" w:rsidR="00D52030" w:rsidRPr="006D6986" w:rsidRDefault="00D52030" w:rsidP="00D52030">
            <w:pPr>
              <w:pStyle w:val="ListParagraph"/>
              <w:numPr>
                <w:ilvl w:val="0"/>
                <w:numId w:val="15"/>
              </w:numPr>
              <w:spacing w:line="100" w:lineRule="atLeast"/>
              <w:ind w:left="570" w:hanging="210"/>
              <w:rPr>
                <w:color w:val="000000" w:themeColor="text1"/>
                <w:sz w:val="20"/>
                <w:szCs w:val="20"/>
                <w:lang w:val="en-GB"/>
              </w:rPr>
            </w:pPr>
            <w:r w:rsidRPr="006D6986">
              <w:rPr>
                <w:color w:val="000000" w:themeColor="text1"/>
                <w:sz w:val="20"/>
                <w:szCs w:val="20"/>
                <w:lang w:val="en-GB"/>
              </w:rPr>
              <w:t xml:space="preserve">3 tablets were analysed independently and average results reported  </w:t>
            </w:r>
          </w:p>
        </w:tc>
      </w:tr>
      <w:tr w:rsidR="006D6986" w:rsidRPr="006D6986" w14:paraId="080DA2B3" w14:textId="77777777">
        <w:tc>
          <w:tcPr>
            <w:tcW w:w="1255" w:type="dxa"/>
            <w:vMerge/>
          </w:tcPr>
          <w:p w14:paraId="76B6349C" w14:textId="77777777" w:rsidR="00D52030" w:rsidRPr="006D6986" w:rsidRDefault="00D52030">
            <w:pPr>
              <w:spacing w:line="100" w:lineRule="atLeast"/>
              <w:rPr>
                <w:color w:val="000000" w:themeColor="text1"/>
                <w:sz w:val="20"/>
                <w:szCs w:val="20"/>
                <w:lang w:val="en-GB"/>
              </w:rPr>
            </w:pPr>
          </w:p>
        </w:tc>
        <w:tc>
          <w:tcPr>
            <w:tcW w:w="3941" w:type="dxa"/>
          </w:tcPr>
          <w:p w14:paraId="470D2ACD" w14:textId="77777777" w:rsidR="00D52030" w:rsidRPr="006D6986" w:rsidRDefault="00D52030">
            <w:pPr>
              <w:spacing w:line="100" w:lineRule="atLeast"/>
              <w:ind w:left="280" w:hanging="280"/>
              <w:rPr>
                <w:color w:val="000000" w:themeColor="text1"/>
                <w:sz w:val="20"/>
                <w:szCs w:val="20"/>
                <w:lang w:val="en-GB"/>
              </w:rPr>
            </w:pPr>
            <w:r w:rsidRPr="006D6986">
              <w:rPr>
                <w:color w:val="000000" w:themeColor="text1"/>
                <w:sz w:val="20"/>
                <w:szCs w:val="20"/>
                <w:lang w:val="en-GB"/>
              </w:rPr>
              <w:t>2. HPLC method for determination of related substances</w:t>
            </w:r>
          </w:p>
          <w:p w14:paraId="5F2FC420" w14:textId="77777777" w:rsidR="00D52030" w:rsidRPr="006D6986" w:rsidRDefault="00D52030" w:rsidP="00D52030">
            <w:pPr>
              <w:pStyle w:val="ListParagraph"/>
              <w:numPr>
                <w:ilvl w:val="0"/>
                <w:numId w:val="13"/>
              </w:numPr>
              <w:ind w:left="550" w:hanging="180"/>
              <w:rPr>
                <w:color w:val="000000" w:themeColor="text1"/>
                <w:sz w:val="20"/>
                <w:szCs w:val="20"/>
                <w:lang w:val="en-GB"/>
              </w:rPr>
            </w:pPr>
            <w:r w:rsidRPr="006D6986">
              <w:rPr>
                <w:color w:val="000000" w:themeColor="text1"/>
                <w:sz w:val="20"/>
                <w:szCs w:val="20"/>
                <w:lang w:val="en-GB"/>
              </w:rPr>
              <w:t xml:space="preserve">Based on Ph. Int. monograph for misoprostol tablets </w:t>
            </w:r>
          </w:p>
          <w:p w14:paraId="4683EEAB" w14:textId="77777777" w:rsidR="00D52030" w:rsidRPr="006D6986" w:rsidRDefault="00D52030" w:rsidP="00D52030">
            <w:pPr>
              <w:pStyle w:val="ListParagraph"/>
              <w:numPr>
                <w:ilvl w:val="0"/>
                <w:numId w:val="13"/>
              </w:numPr>
              <w:spacing w:line="100" w:lineRule="atLeast"/>
              <w:ind w:left="550" w:hanging="180"/>
              <w:rPr>
                <w:color w:val="000000" w:themeColor="text1"/>
                <w:sz w:val="20"/>
                <w:szCs w:val="20"/>
                <w:lang w:val="en-GB"/>
              </w:rPr>
            </w:pPr>
            <w:r w:rsidRPr="006D6986">
              <w:rPr>
                <w:color w:val="000000" w:themeColor="text1"/>
                <w:sz w:val="20"/>
                <w:szCs w:val="20"/>
                <w:lang w:val="en-GB"/>
              </w:rPr>
              <w:t>5 pooled tablets were analysed, instead of 10 tablets as described in the Ph. Int. monograph, due to limited samples</w:t>
            </w:r>
          </w:p>
        </w:tc>
        <w:tc>
          <w:tcPr>
            <w:tcW w:w="4011" w:type="dxa"/>
          </w:tcPr>
          <w:p w14:paraId="4E67F74D"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2. In-house dissolution method</w:t>
            </w:r>
          </w:p>
          <w:p w14:paraId="0587355E" w14:textId="77777777" w:rsidR="00D52030" w:rsidRPr="006D6986" w:rsidRDefault="00D52030" w:rsidP="00D52030">
            <w:pPr>
              <w:pStyle w:val="ListParagraph"/>
              <w:numPr>
                <w:ilvl w:val="0"/>
                <w:numId w:val="16"/>
              </w:numPr>
              <w:spacing w:line="100" w:lineRule="atLeast"/>
              <w:ind w:left="570" w:hanging="270"/>
              <w:rPr>
                <w:color w:val="000000" w:themeColor="text1"/>
                <w:sz w:val="20"/>
                <w:szCs w:val="20"/>
                <w:lang w:val="en-GB"/>
              </w:rPr>
            </w:pPr>
            <w:r w:rsidRPr="006D6986">
              <w:rPr>
                <w:color w:val="000000" w:themeColor="text1"/>
                <w:sz w:val="20"/>
                <w:szCs w:val="20"/>
                <w:lang w:val="en-GB"/>
              </w:rPr>
              <w:t>Based on the FDA-recommended dissolution method for mifepristone tablet</w:t>
            </w:r>
          </w:p>
          <w:p w14:paraId="2F171C4F" w14:textId="77777777" w:rsidR="00D52030" w:rsidRPr="006D6986" w:rsidRDefault="00D52030" w:rsidP="00D52030">
            <w:pPr>
              <w:pStyle w:val="ListParagraph"/>
              <w:numPr>
                <w:ilvl w:val="0"/>
                <w:numId w:val="16"/>
              </w:numPr>
              <w:spacing w:line="100" w:lineRule="atLeast"/>
              <w:ind w:left="570" w:hanging="270"/>
              <w:rPr>
                <w:color w:val="000000" w:themeColor="text1"/>
                <w:sz w:val="20"/>
                <w:szCs w:val="20"/>
                <w:lang w:val="en-GB"/>
              </w:rPr>
            </w:pPr>
            <w:r w:rsidRPr="006D6986">
              <w:rPr>
                <w:color w:val="000000" w:themeColor="text1"/>
                <w:sz w:val="20"/>
                <w:szCs w:val="20"/>
                <w:lang w:val="en-GB"/>
              </w:rPr>
              <w:t>Paddle apparatus (SOTAX AT Xtend) at 75 rpm, with 900 ml of 0.01 N HCl as dissolution medium. Samples were drawn after 30 minutes through an in-line filter and assayed using the above HPLC method</w:t>
            </w:r>
          </w:p>
          <w:p w14:paraId="24A5CF47" w14:textId="77777777" w:rsidR="00D52030" w:rsidRPr="006D6986" w:rsidRDefault="00D52030" w:rsidP="00D52030">
            <w:pPr>
              <w:pStyle w:val="ListParagraph"/>
              <w:numPr>
                <w:ilvl w:val="0"/>
                <w:numId w:val="16"/>
              </w:numPr>
              <w:spacing w:line="100" w:lineRule="atLeast"/>
              <w:ind w:left="570" w:hanging="270"/>
              <w:rPr>
                <w:color w:val="000000" w:themeColor="text1"/>
                <w:sz w:val="20"/>
                <w:szCs w:val="20"/>
                <w:lang w:val="en-GB"/>
              </w:rPr>
            </w:pPr>
            <w:r w:rsidRPr="006D6986">
              <w:rPr>
                <w:color w:val="000000" w:themeColor="text1"/>
                <w:sz w:val="20"/>
                <w:szCs w:val="20"/>
                <w:lang w:val="en-GB"/>
              </w:rPr>
              <w:t>6 tablets were analysed for stage 1; if failed, then 6 additional tablets were analysed for stage 2</w:t>
            </w:r>
          </w:p>
        </w:tc>
      </w:tr>
      <w:tr w:rsidR="006D6986" w:rsidRPr="006D6986" w14:paraId="03C62B49" w14:textId="77777777">
        <w:tc>
          <w:tcPr>
            <w:tcW w:w="1255" w:type="dxa"/>
          </w:tcPr>
          <w:p w14:paraId="0E276095"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Method verification</w:t>
            </w:r>
          </w:p>
        </w:tc>
        <w:tc>
          <w:tcPr>
            <w:tcW w:w="3941" w:type="dxa"/>
          </w:tcPr>
          <w:p w14:paraId="17B0E669"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 xml:space="preserve">Specificity, repeatability, linearity, accuracy </w:t>
            </w:r>
          </w:p>
          <w:p w14:paraId="7883F90C"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and limit of quantitation (for related substances) of the methods were successfully verified</w:t>
            </w:r>
          </w:p>
        </w:tc>
        <w:tc>
          <w:tcPr>
            <w:tcW w:w="4011" w:type="dxa"/>
          </w:tcPr>
          <w:p w14:paraId="79F63652"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 xml:space="preserve">Specificity, repeatability, linearity, accuracy </w:t>
            </w:r>
          </w:p>
          <w:p w14:paraId="758ED675" w14:textId="77777777" w:rsidR="00D52030" w:rsidRPr="006D6986" w:rsidRDefault="00D52030">
            <w:pPr>
              <w:spacing w:line="100" w:lineRule="atLeast"/>
              <w:rPr>
                <w:color w:val="000000" w:themeColor="text1"/>
                <w:sz w:val="20"/>
                <w:szCs w:val="20"/>
                <w:lang w:val="en-GB"/>
              </w:rPr>
            </w:pPr>
            <w:r w:rsidRPr="006D6986">
              <w:rPr>
                <w:color w:val="000000" w:themeColor="text1"/>
                <w:sz w:val="20"/>
                <w:szCs w:val="20"/>
                <w:lang w:val="en-GB"/>
              </w:rPr>
              <w:t>and limit of quantitation (for related substances) of the methods were successfully verified*</w:t>
            </w:r>
          </w:p>
        </w:tc>
      </w:tr>
    </w:tbl>
    <w:p w14:paraId="07913FFD" w14:textId="77777777" w:rsidR="00D52030" w:rsidRPr="006D6986" w:rsidRDefault="00D52030" w:rsidP="00D52030">
      <w:pPr>
        <w:rPr>
          <w:i/>
          <w:iCs/>
          <w:color w:val="000000" w:themeColor="text1"/>
          <w:sz w:val="20"/>
          <w:szCs w:val="20"/>
        </w:rPr>
      </w:pPr>
      <w:r w:rsidRPr="006D6986">
        <w:rPr>
          <w:i/>
          <w:iCs/>
          <w:color w:val="000000" w:themeColor="text1"/>
          <w:sz w:val="20"/>
          <w:szCs w:val="20"/>
        </w:rPr>
        <w:t xml:space="preserve">* Method verification was performed as </w:t>
      </w:r>
      <w:r w:rsidRPr="006D6986">
        <w:rPr>
          <w:i/>
          <w:iCs/>
          <w:color w:val="000000" w:themeColor="text1"/>
          <w:sz w:val="20"/>
          <w:szCs w:val="20"/>
          <w:lang w:val="en-GB"/>
        </w:rPr>
        <w:t>this in-house method was previously fully validated by Health Concepts International (HCI) Ltd in Thailand, a subsidiary of Concept Foundation and a WHO-prequalified quality control laboratory until its closure in 2018</w:t>
      </w:r>
    </w:p>
    <w:p w14:paraId="0CF8BE7C" w14:textId="739C3F6E" w:rsidR="00322ACC" w:rsidRDefault="00322ACC">
      <w:pPr>
        <w:rPr>
          <w:b/>
          <w:bCs/>
          <w:color w:val="44546A" w:themeColor="text2"/>
          <w:sz w:val="24"/>
          <w:szCs w:val="24"/>
          <w:lang w:val="en-GB"/>
        </w:rPr>
      </w:pPr>
      <w:r>
        <w:rPr>
          <w:b/>
          <w:bCs/>
          <w:i/>
          <w:iCs/>
          <w:sz w:val="24"/>
          <w:szCs w:val="24"/>
          <w:lang w:val="en-GB"/>
        </w:rPr>
        <w:br w:type="page"/>
      </w:r>
    </w:p>
    <w:p w14:paraId="62B28239" w14:textId="37FE819A" w:rsidR="009A6193" w:rsidRPr="004306BA" w:rsidRDefault="009A6193" w:rsidP="4F91E6F7">
      <w:pPr>
        <w:pStyle w:val="Caption"/>
        <w:keepNext/>
        <w:rPr>
          <w:b/>
          <w:bCs/>
          <w:i w:val="0"/>
          <w:iCs w:val="0"/>
          <w:sz w:val="24"/>
          <w:szCs w:val="24"/>
          <w:lang w:val="en-GB"/>
        </w:rPr>
      </w:pPr>
      <w:r w:rsidRPr="4F91E6F7">
        <w:rPr>
          <w:b/>
          <w:bCs/>
          <w:i w:val="0"/>
          <w:iCs w:val="0"/>
          <w:sz w:val="24"/>
          <w:szCs w:val="24"/>
          <w:lang w:val="en-GB"/>
        </w:rPr>
        <w:t xml:space="preserve">Table </w:t>
      </w:r>
      <w:r w:rsidR="15A09CD2" w:rsidRPr="4F91E6F7">
        <w:rPr>
          <w:b/>
          <w:bCs/>
          <w:i w:val="0"/>
          <w:iCs w:val="0"/>
          <w:sz w:val="24"/>
          <w:szCs w:val="24"/>
          <w:lang w:val="en-GB"/>
        </w:rPr>
        <w:t>S</w:t>
      </w:r>
      <w:r w:rsidR="002D7780" w:rsidRPr="4F91E6F7">
        <w:rPr>
          <w:b/>
          <w:bCs/>
          <w:i w:val="0"/>
          <w:iCs w:val="0"/>
          <w:sz w:val="24"/>
          <w:szCs w:val="24"/>
          <w:lang w:val="en-GB"/>
        </w:rPr>
        <w:t>4</w:t>
      </w:r>
      <w:r w:rsidRPr="4F91E6F7">
        <w:rPr>
          <w:b/>
          <w:bCs/>
          <w:i w:val="0"/>
          <w:iCs w:val="0"/>
          <w:sz w:val="24"/>
          <w:szCs w:val="24"/>
          <w:lang w:val="en-GB"/>
        </w:rPr>
        <w:t>: Number of samples collected, by site and sampling method</w:t>
      </w:r>
    </w:p>
    <w:tbl>
      <w:tblPr>
        <w:tblStyle w:val="TableGrid"/>
        <w:tblW w:w="5387" w:type="dxa"/>
        <w:jc w:val="center"/>
        <w:tblLook w:val="04A0" w:firstRow="1" w:lastRow="0" w:firstColumn="1" w:lastColumn="0" w:noHBand="0" w:noVBand="1"/>
      </w:tblPr>
      <w:tblGrid>
        <w:gridCol w:w="4202"/>
        <w:gridCol w:w="1185"/>
      </w:tblGrid>
      <w:tr w:rsidR="009A6193" w:rsidRPr="004306BA" w14:paraId="3D554B18" w14:textId="77777777" w:rsidTr="004754D8">
        <w:trPr>
          <w:trHeight w:val="300"/>
          <w:jc w:val="center"/>
        </w:trPr>
        <w:tc>
          <w:tcPr>
            <w:tcW w:w="4202" w:type="dxa"/>
            <w:noWrap/>
            <w:hideMark/>
          </w:tcPr>
          <w:p w14:paraId="753ABDDD" w14:textId="77777777" w:rsidR="009A6193" w:rsidRPr="004306BA" w:rsidRDefault="009A6193"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Type of Collection Site</w:t>
            </w:r>
          </w:p>
        </w:tc>
        <w:tc>
          <w:tcPr>
            <w:tcW w:w="1185" w:type="dxa"/>
            <w:noWrap/>
            <w:hideMark/>
          </w:tcPr>
          <w:p w14:paraId="6992BC79" w14:textId="77777777" w:rsidR="009A6193" w:rsidRPr="004306BA" w:rsidRDefault="009A6193" w:rsidP="004754D8">
            <w:pPr>
              <w:jc w:val="right"/>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 Samples</w:t>
            </w:r>
          </w:p>
        </w:tc>
      </w:tr>
      <w:tr w:rsidR="009A6193" w:rsidRPr="004306BA" w14:paraId="7730CB81" w14:textId="77777777" w:rsidTr="004754D8">
        <w:trPr>
          <w:trHeight w:val="300"/>
          <w:jc w:val="center"/>
        </w:trPr>
        <w:tc>
          <w:tcPr>
            <w:tcW w:w="4202" w:type="dxa"/>
            <w:noWrap/>
            <w:hideMark/>
          </w:tcPr>
          <w:p w14:paraId="0C2EA918"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 Pharmacy attached to a public hospital or clinic</w:t>
            </w:r>
          </w:p>
        </w:tc>
        <w:tc>
          <w:tcPr>
            <w:tcW w:w="1185" w:type="dxa"/>
            <w:noWrap/>
            <w:hideMark/>
          </w:tcPr>
          <w:p w14:paraId="7519BB3B"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w:t>
            </w:r>
          </w:p>
        </w:tc>
      </w:tr>
      <w:tr w:rsidR="009A6193" w:rsidRPr="004306BA" w14:paraId="780CB1D5" w14:textId="77777777" w:rsidTr="004754D8">
        <w:trPr>
          <w:trHeight w:val="300"/>
          <w:jc w:val="center"/>
        </w:trPr>
        <w:tc>
          <w:tcPr>
            <w:tcW w:w="4202" w:type="dxa"/>
            <w:noWrap/>
            <w:hideMark/>
          </w:tcPr>
          <w:p w14:paraId="25FC047C"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 Pharmacy attached to a private hospital or clinic</w:t>
            </w:r>
          </w:p>
        </w:tc>
        <w:tc>
          <w:tcPr>
            <w:tcW w:w="1185" w:type="dxa"/>
            <w:noWrap/>
            <w:hideMark/>
          </w:tcPr>
          <w:p w14:paraId="5044BCD2"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6</w:t>
            </w:r>
          </w:p>
        </w:tc>
      </w:tr>
      <w:tr w:rsidR="009A6193" w:rsidRPr="004306BA" w14:paraId="4E925F71" w14:textId="77777777" w:rsidTr="004754D8">
        <w:trPr>
          <w:trHeight w:val="300"/>
          <w:jc w:val="center"/>
        </w:trPr>
        <w:tc>
          <w:tcPr>
            <w:tcW w:w="4202" w:type="dxa"/>
            <w:noWrap/>
            <w:hideMark/>
          </w:tcPr>
          <w:p w14:paraId="1A0F27A6"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 Pharmacy attached to an NGO clinic</w:t>
            </w:r>
          </w:p>
        </w:tc>
        <w:tc>
          <w:tcPr>
            <w:tcW w:w="1185" w:type="dxa"/>
            <w:noWrap/>
            <w:hideMark/>
          </w:tcPr>
          <w:p w14:paraId="5270DB1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w:t>
            </w:r>
          </w:p>
        </w:tc>
      </w:tr>
      <w:tr w:rsidR="009A6193" w:rsidRPr="004306BA" w14:paraId="11A08976" w14:textId="77777777" w:rsidTr="004754D8">
        <w:trPr>
          <w:trHeight w:val="300"/>
          <w:jc w:val="center"/>
        </w:trPr>
        <w:tc>
          <w:tcPr>
            <w:tcW w:w="4202" w:type="dxa"/>
            <w:noWrap/>
            <w:hideMark/>
          </w:tcPr>
          <w:p w14:paraId="60645A93"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 Private pharmacy (stand-alone/retail)</w:t>
            </w:r>
          </w:p>
        </w:tc>
        <w:tc>
          <w:tcPr>
            <w:tcW w:w="1185" w:type="dxa"/>
            <w:noWrap/>
            <w:hideMark/>
          </w:tcPr>
          <w:p w14:paraId="04F3A228"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48</w:t>
            </w:r>
          </w:p>
        </w:tc>
      </w:tr>
      <w:tr w:rsidR="009A6193" w:rsidRPr="004306BA" w14:paraId="2934E0BF" w14:textId="77777777" w:rsidTr="004754D8">
        <w:trPr>
          <w:trHeight w:val="300"/>
          <w:jc w:val="center"/>
        </w:trPr>
        <w:tc>
          <w:tcPr>
            <w:tcW w:w="4202" w:type="dxa"/>
            <w:noWrap/>
            <w:hideMark/>
          </w:tcPr>
          <w:p w14:paraId="56C63ECB"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5) Drug shop or seller</w:t>
            </w:r>
          </w:p>
        </w:tc>
        <w:tc>
          <w:tcPr>
            <w:tcW w:w="1185" w:type="dxa"/>
            <w:noWrap/>
            <w:hideMark/>
          </w:tcPr>
          <w:p w14:paraId="0E63E42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9</w:t>
            </w:r>
          </w:p>
        </w:tc>
      </w:tr>
      <w:tr w:rsidR="009A6193" w:rsidRPr="004306BA" w14:paraId="528ACF30" w14:textId="77777777" w:rsidTr="004754D8">
        <w:trPr>
          <w:trHeight w:val="300"/>
          <w:jc w:val="center"/>
        </w:trPr>
        <w:tc>
          <w:tcPr>
            <w:tcW w:w="4202" w:type="dxa"/>
            <w:noWrap/>
            <w:hideMark/>
          </w:tcPr>
          <w:p w14:paraId="6C9ECFC8"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6) Other*</w:t>
            </w:r>
          </w:p>
        </w:tc>
        <w:tc>
          <w:tcPr>
            <w:tcW w:w="1185" w:type="dxa"/>
            <w:noWrap/>
            <w:hideMark/>
          </w:tcPr>
          <w:p w14:paraId="2396280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24</w:t>
            </w:r>
          </w:p>
        </w:tc>
      </w:tr>
      <w:tr w:rsidR="009A6193" w:rsidRPr="004306BA" w14:paraId="56C0CB72" w14:textId="77777777" w:rsidTr="004754D8">
        <w:trPr>
          <w:trHeight w:val="300"/>
          <w:jc w:val="center"/>
        </w:trPr>
        <w:tc>
          <w:tcPr>
            <w:tcW w:w="4202" w:type="dxa"/>
            <w:noWrap/>
            <w:hideMark/>
          </w:tcPr>
          <w:p w14:paraId="323B5030" w14:textId="77777777" w:rsidR="009A6193" w:rsidRPr="004306BA" w:rsidRDefault="009A6193" w:rsidP="004754D8">
            <w:pPr>
              <w:rPr>
                <w:rFonts w:ascii="Calibri" w:eastAsia="Times New Roman" w:hAnsi="Calibri" w:cs="Calibri"/>
                <w:b/>
                <w:bCs/>
                <w:color w:val="000000"/>
                <w:sz w:val="20"/>
                <w:szCs w:val="20"/>
                <w:u w:val="single"/>
                <w:lang w:val="en-GB" w:eastAsia="en-GB"/>
              </w:rPr>
            </w:pPr>
          </w:p>
          <w:p w14:paraId="287FFC8F" w14:textId="77777777" w:rsidR="009A6193" w:rsidRPr="004306BA" w:rsidRDefault="009A6193"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Qualification of seller</w:t>
            </w:r>
          </w:p>
        </w:tc>
        <w:tc>
          <w:tcPr>
            <w:tcW w:w="1185" w:type="dxa"/>
            <w:noWrap/>
            <w:hideMark/>
          </w:tcPr>
          <w:p w14:paraId="5108B97D" w14:textId="77777777" w:rsidR="009A6193" w:rsidRPr="004306BA" w:rsidRDefault="009A6193" w:rsidP="004754D8">
            <w:pPr>
              <w:rPr>
                <w:rFonts w:ascii="Calibri" w:eastAsia="Times New Roman" w:hAnsi="Calibri" w:cs="Calibri"/>
                <w:b/>
                <w:bCs/>
                <w:color w:val="000000"/>
                <w:sz w:val="20"/>
                <w:szCs w:val="20"/>
                <w:u w:val="single"/>
                <w:lang w:val="en-GB" w:eastAsia="en-GB"/>
              </w:rPr>
            </w:pPr>
          </w:p>
        </w:tc>
      </w:tr>
      <w:tr w:rsidR="009A6193" w:rsidRPr="004306BA" w14:paraId="0D783219" w14:textId="77777777" w:rsidTr="004754D8">
        <w:trPr>
          <w:trHeight w:val="300"/>
          <w:jc w:val="center"/>
        </w:trPr>
        <w:tc>
          <w:tcPr>
            <w:tcW w:w="4202" w:type="dxa"/>
            <w:noWrap/>
            <w:hideMark/>
          </w:tcPr>
          <w:p w14:paraId="3D49C8DA"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A) Pharmacist</w:t>
            </w:r>
          </w:p>
        </w:tc>
        <w:tc>
          <w:tcPr>
            <w:tcW w:w="1185" w:type="dxa"/>
            <w:noWrap/>
            <w:hideMark/>
          </w:tcPr>
          <w:p w14:paraId="52AB3760"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39</w:t>
            </w:r>
          </w:p>
        </w:tc>
      </w:tr>
      <w:tr w:rsidR="009A6193" w:rsidRPr="004306BA" w14:paraId="0D86CAF8" w14:textId="77777777" w:rsidTr="004754D8">
        <w:trPr>
          <w:trHeight w:val="300"/>
          <w:jc w:val="center"/>
        </w:trPr>
        <w:tc>
          <w:tcPr>
            <w:tcW w:w="4202" w:type="dxa"/>
            <w:noWrap/>
            <w:hideMark/>
          </w:tcPr>
          <w:p w14:paraId="5726A2DA"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 xml:space="preserve">B) Pharmacy worker  </w:t>
            </w:r>
          </w:p>
        </w:tc>
        <w:tc>
          <w:tcPr>
            <w:tcW w:w="1185" w:type="dxa"/>
            <w:noWrap/>
            <w:hideMark/>
          </w:tcPr>
          <w:p w14:paraId="004260C3"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27</w:t>
            </w:r>
          </w:p>
        </w:tc>
      </w:tr>
      <w:tr w:rsidR="009A6193" w:rsidRPr="004306BA" w14:paraId="62FB0CBB" w14:textId="77777777" w:rsidTr="004754D8">
        <w:trPr>
          <w:trHeight w:val="300"/>
          <w:jc w:val="center"/>
        </w:trPr>
        <w:tc>
          <w:tcPr>
            <w:tcW w:w="4202" w:type="dxa"/>
            <w:noWrap/>
            <w:hideMark/>
          </w:tcPr>
          <w:p w14:paraId="0725536E"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C) Drug Seller</w:t>
            </w:r>
          </w:p>
        </w:tc>
        <w:tc>
          <w:tcPr>
            <w:tcW w:w="1185" w:type="dxa"/>
            <w:noWrap/>
            <w:hideMark/>
          </w:tcPr>
          <w:p w14:paraId="3DFE61CF"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7</w:t>
            </w:r>
          </w:p>
        </w:tc>
      </w:tr>
      <w:tr w:rsidR="009A6193" w:rsidRPr="004306BA" w14:paraId="612934DA" w14:textId="77777777" w:rsidTr="004754D8">
        <w:trPr>
          <w:trHeight w:val="300"/>
          <w:jc w:val="center"/>
        </w:trPr>
        <w:tc>
          <w:tcPr>
            <w:tcW w:w="4202" w:type="dxa"/>
            <w:noWrap/>
            <w:hideMark/>
          </w:tcPr>
          <w:p w14:paraId="54245FBD"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D) Other health worker</w:t>
            </w:r>
          </w:p>
        </w:tc>
        <w:tc>
          <w:tcPr>
            <w:tcW w:w="1185" w:type="dxa"/>
            <w:noWrap/>
            <w:hideMark/>
          </w:tcPr>
          <w:p w14:paraId="1279AE87"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8</w:t>
            </w:r>
          </w:p>
        </w:tc>
      </w:tr>
      <w:tr w:rsidR="009A6193" w:rsidRPr="004306BA" w14:paraId="051E2668" w14:textId="77777777" w:rsidTr="004754D8">
        <w:trPr>
          <w:trHeight w:val="300"/>
          <w:jc w:val="center"/>
        </w:trPr>
        <w:tc>
          <w:tcPr>
            <w:tcW w:w="4202" w:type="dxa"/>
            <w:noWrap/>
            <w:hideMark/>
          </w:tcPr>
          <w:p w14:paraId="04DD77CD"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E) Unknown</w:t>
            </w:r>
          </w:p>
        </w:tc>
        <w:tc>
          <w:tcPr>
            <w:tcW w:w="1185" w:type="dxa"/>
            <w:noWrap/>
            <w:hideMark/>
          </w:tcPr>
          <w:p w14:paraId="3F499677"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13</w:t>
            </w:r>
          </w:p>
        </w:tc>
      </w:tr>
      <w:tr w:rsidR="009A6193" w:rsidRPr="004306BA" w14:paraId="7F6E788D" w14:textId="77777777" w:rsidTr="004754D8">
        <w:trPr>
          <w:trHeight w:val="300"/>
          <w:jc w:val="center"/>
        </w:trPr>
        <w:tc>
          <w:tcPr>
            <w:tcW w:w="4202" w:type="dxa"/>
            <w:noWrap/>
            <w:hideMark/>
          </w:tcPr>
          <w:p w14:paraId="70B408B8" w14:textId="77777777" w:rsidR="009A6193" w:rsidRPr="004306BA" w:rsidRDefault="009A6193" w:rsidP="004754D8">
            <w:pPr>
              <w:rPr>
                <w:rFonts w:ascii="Calibri" w:eastAsia="Times New Roman" w:hAnsi="Calibri" w:cs="Calibri"/>
                <w:b/>
                <w:bCs/>
                <w:color w:val="000000"/>
                <w:sz w:val="20"/>
                <w:szCs w:val="20"/>
                <w:u w:val="single"/>
                <w:lang w:val="en-GB" w:eastAsia="en-GB"/>
              </w:rPr>
            </w:pPr>
          </w:p>
          <w:p w14:paraId="45BF69BD" w14:textId="77777777" w:rsidR="009A6193" w:rsidRPr="004306BA" w:rsidRDefault="009A6193"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Approach used</w:t>
            </w:r>
          </w:p>
        </w:tc>
        <w:tc>
          <w:tcPr>
            <w:tcW w:w="1185" w:type="dxa"/>
            <w:noWrap/>
            <w:hideMark/>
          </w:tcPr>
          <w:p w14:paraId="5B484AE7" w14:textId="77777777" w:rsidR="009A6193" w:rsidRPr="004306BA" w:rsidRDefault="009A6193" w:rsidP="004754D8">
            <w:pPr>
              <w:rPr>
                <w:rFonts w:ascii="Calibri" w:eastAsia="Times New Roman" w:hAnsi="Calibri" w:cs="Calibri"/>
                <w:b/>
                <w:bCs/>
                <w:color w:val="000000"/>
                <w:sz w:val="20"/>
                <w:szCs w:val="20"/>
                <w:u w:val="single"/>
                <w:lang w:val="en-GB" w:eastAsia="en-GB"/>
              </w:rPr>
            </w:pPr>
          </w:p>
        </w:tc>
      </w:tr>
      <w:tr w:rsidR="009A6193" w:rsidRPr="004306BA" w14:paraId="67E22F98" w14:textId="77777777" w:rsidTr="004754D8">
        <w:trPr>
          <w:trHeight w:val="300"/>
          <w:jc w:val="center"/>
        </w:trPr>
        <w:tc>
          <w:tcPr>
            <w:tcW w:w="4202" w:type="dxa"/>
            <w:noWrap/>
            <w:hideMark/>
          </w:tcPr>
          <w:p w14:paraId="4C13A3FF"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 Mystery shopper</w:t>
            </w:r>
          </w:p>
        </w:tc>
        <w:tc>
          <w:tcPr>
            <w:tcW w:w="1185" w:type="dxa"/>
            <w:noWrap/>
            <w:hideMark/>
          </w:tcPr>
          <w:p w14:paraId="28874155"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31</w:t>
            </w:r>
          </w:p>
        </w:tc>
      </w:tr>
      <w:tr w:rsidR="009A6193" w:rsidRPr="004306BA" w14:paraId="2142C332" w14:textId="77777777" w:rsidTr="004754D8">
        <w:trPr>
          <w:trHeight w:val="300"/>
          <w:jc w:val="center"/>
        </w:trPr>
        <w:tc>
          <w:tcPr>
            <w:tcW w:w="4202" w:type="dxa"/>
            <w:noWrap/>
            <w:hideMark/>
          </w:tcPr>
          <w:p w14:paraId="6B48D2A0"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themeColor="text1"/>
                <w:sz w:val="20"/>
                <w:szCs w:val="20"/>
                <w:lang w:val="en-GB" w:eastAsia="en-GB"/>
              </w:rPr>
              <w:t>2) Overt sampling</w:t>
            </w:r>
          </w:p>
        </w:tc>
        <w:tc>
          <w:tcPr>
            <w:tcW w:w="1185" w:type="dxa"/>
            <w:noWrap/>
            <w:hideMark/>
          </w:tcPr>
          <w:p w14:paraId="63C5405B"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57</w:t>
            </w:r>
          </w:p>
        </w:tc>
      </w:tr>
      <w:tr w:rsidR="009A6193" w:rsidRPr="004306BA" w14:paraId="2EAAED20" w14:textId="77777777" w:rsidTr="004754D8">
        <w:trPr>
          <w:trHeight w:val="300"/>
          <w:jc w:val="center"/>
        </w:trPr>
        <w:tc>
          <w:tcPr>
            <w:tcW w:w="4202" w:type="dxa"/>
            <w:noWrap/>
            <w:hideMark/>
          </w:tcPr>
          <w:p w14:paraId="19470A5E"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themeColor="text1"/>
                <w:sz w:val="20"/>
                <w:szCs w:val="20"/>
                <w:lang w:val="en-GB" w:eastAsia="en-GB"/>
              </w:rPr>
              <w:t>3) Hybrid approach</w:t>
            </w:r>
          </w:p>
        </w:tc>
        <w:tc>
          <w:tcPr>
            <w:tcW w:w="1185" w:type="dxa"/>
            <w:noWrap/>
            <w:hideMark/>
          </w:tcPr>
          <w:p w14:paraId="55656A46"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6</w:t>
            </w:r>
          </w:p>
        </w:tc>
      </w:tr>
      <w:tr w:rsidR="009A6193" w:rsidRPr="004306BA" w14:paraId="16DF238F" w14:textId="77777777" w:rsidTr="004754D8">
        <w:trPr>
          <w:trHeight w:val="300"/>
          <w:jc w:val="center"/>
        </w:trPr>
        <w:tc>
          <w:tcPr>
            <w:tcW w:w="4202" w:type="dxa"/>
            <w:noWrap/>
            <w:hideMark/>
          </w:tcPr>
          <w:p w14:paraId="6E57BB77" w14:textId="77777777" w:rsidR="009A6193" w:rsidRPr="004306BA" w:rsidRDefault="009A6193" w:rsidP="004754D8">
            <w:pPr>
              <w:rPr>
                <w:rFonts w:ascii="Calibri" w:eastAsia="Times New Roman" w:hAnsi="Calibri" w:cs="Calibri"/>
                <w:b/>
                <w:bCs/>
                <w:color w:val="000000"/>
                <w:sz w:val="20"/>
                <w:szCs w:val="20"/>
                <w:u w:val="single"/>
                <w:lang w:val="en-GB" w:eastAsia="en-GB"/>
              </w:rPr>
            </w:pPr>
          </w:p>
          <w:p w14:paraId="36BFB214" w14:textId="77777777" w:rsidR="009A6193" w:rsidRPr="004306BA" w:rsidRDefault="009A6193"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Observed storage conditions at site</w:t>
            </w:r>
          </w:p>
        </w:tc>
        <w:tc>
          <w:tcPr>
            <w:tcW w:w="1185" w:type="dxa"/>
            <w:noWrap/>
            <w:hideMark/>
          </w:tcPr>
          <w:p w14:paraId="731F67D4" w14:textId="77777777" w:rsidR="009A6193" w:rsidRPr="004306BA" w:rsidRDefault="009A6193" w:rsidP="004754D8">
            <w:pPr>
              <w:rPr>
                <w:rFonts w:ascii="Calibri" w:eastAsia="Times New Roman" w:hAnsi="Calibri" w:cs="Calibri"/>
                <w:b/>
                <w:bCs/>
                <w:color w:val="000000"/>
                <w:sz w:val="20"/>
                <w:szCs w:val="20"/>
                <w:u w:val="single"/>
                <w:lang w:val="en-GB" w:eastAsia="en-GB"/>
              </w:rPr>
            </w:pPr>
          </w:p>
        </w:tc>
      </w:tr>
      <w:tr w:rsidR="009A6193" w:rsidRPr="004306BA" w14:paraId="3388CE35" w14:textId="77777777" w:rsidTr="004754D8">
        <w:trPr>
          <w:trHeight w:val="300"/>
          <w:jc w:val="center"/>
        </w:trPr>
        <w:tc>
          <w:tcPr>
            <w:tcW w:w="4202" w:type="dxa"/>
            <w:noWrap/>
            <w:hideMark/>
          </w:tcPr>
          <w:p w14:paraId="0963DC06"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A) Enclosed indoor dispensary, air-conditioned or similar</w:t>
            </w:r>
          </w:p>
        </w:tc>
        <w:tc>
          <w:tcPr>
            <w:tcW w:w="1185" w:type="dxa"/>
            <w:noWrap/>
            <w:hideMark/>
          </w:tcPr>
          <w:p w14:paraId="56FC9910"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59</w:t>
            </w:r>
          </w:p>
        </w:tc>
      </w:tr>
      <w:tr w:rsidR="009A6193" w:rsidRPr="004306BA" w14:paraId="3BFDE96D" w14:textId="77777777" w:rsidTr="004754D8">
        <w:trPr>
          <w:trHeight w:val="300"/>
          <w:jc w:val="center"/>
        </w:trPr>
        <w:tc>
          <w:tcPr>
            <w:tcW w:w="4202" w:type="dxa"/>
            <w:noWrap/>
            <w:hideMark/>
          </w:tcPr>
          <w:p w14:paraId="225BA777"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B) Enclosed indoor dispensary, fans</w:t>
            </w:r>
          </w:p>
        </w:tc>
        <w:tc>
          <w:tcPr>
            <w:tcW w:w="1185" w:type="dxa"/>
            <w:noWrap/>
            <w:hideMark/>
          </w:tcPr>
          <w:p w14:paraId="31343C66"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28</w:t>
            </w:r>
          </w:p>
        </w:tc>
      </w:tr>
      <w:tr w:rsidR="009A6193" w:rsidRPr="004306BA" w14:paraId="16C1EF46" w14:textId="77777777" w:rsidTr="004754D8">
        <w:trPr>
          <w:trHeight w:val="300"/>
          <w:jc w:val="center"/>
        </w:trPr>
        <w:tc>
          <w:tcPr>
            <w:tcW w:w="4202" w:type="dxa"/>
            <w:noWrap/>
            <w:hideMark/>
          </w:tcPr>
          <w:p w14:paraId="16F0C24F"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C) Open air premises</w:t>
            </w:r>
          </w:p>
        </w:tc>
        <w:tc>
          <w:tcPr>
            <w:tcW w:w="1185" w:type="dxa"/>
            <w:noWrap/>
            <w:hideMark/>
          </w:tcPr>
          <w:p w14:paraId="2D5AFDA8"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7</w:t>
            </w:r>
          </w:p>
        </w:tc>
      </w:tr>
    </w:tbl>
    <w:p w14:paraId="290510B8" w14:textId="77777777" w:rsidR="009A6193" w:rsidRPr="004306BA" w:rsidRDefault="009A6193" w:rsidP="009A6193">
      <w:pPr>
        <w:tabs>
          <w:tab w:val="num" w:pos="1440"/>
        </w:tabs>
        <w:rPr>
          <w:i/>
          <w:iCs/>
          <w:sz w:val="18"/>
          <w:szCs w:val="18"/>
          <w:lang w:val="en-GB"/>
        </w:rPr>
      </w:pPr>
      <w:r w:rsidRPr="004306BA">
        <w:rPr>
          <w:i/>
          <w:iCs/>
          <w:sz w:val="18"/>
          <w:szCs w:val="18"/>
          <w:lang w:val="en-GB"/>
        </w:rPr>
        <w:t>* Primarily were distributors or sub-outlets (20), but also included two samples provided directly at clinics, one at a central market, and one from an undefined seller.</w:t>
      </w:r>
    </w:p>
    <w:p w14:paraId="3E154275" w14:textId="47696D5E" w:rsidR="00105024" w:rsidRPr="004306BA" w:rsidRDefault="00105024">
      <w:pPr>
        <w:rPr>
          <w:b/>
          <w:bCs/>
          <w:color w:val="44546A" w:themeColor="text2"/>
          <w:sz w:val="24"/>
          <w:szCs w:val="24"/>
          <w:lang w:val="en-GB"/>
        </w:rPr>
      </w:pPr>
      <w:r w:rsidRPr="004306BA">
        <w:rPr>
          <w:b/>
          <w:bCs/>
          <w:i/>
          <w:iCs/>
          <w:sz w:val="24"/>
          <w:szCs w:val="24"/>
          <w:lang w:val="en-GB"/>
        </w:rPr>
        <w:br w:type="page"/>
      </w:r>
    </w:p>
    <w:p w14:paraId="79218A4C" w14:textId="576F8B8B" w:rsidR="009A6193" w:rsidRPr="004306BA" w:rsidRDefault="009A6193" w:rsidP="4F91E6F7">
      <w:pPr>
        <w:pStyle w:val="Caption"/>
        <w:keepNext/>
        <w:rPr>
          <w:b/>
          <w:bCs/>
          <w:i w:val="0"/>
          <w:iCs w:val="0"/>
          <w:sz w:val="24"/>
          <w:szCs w:val="24"/>
          <w:lang w:val="en-GB"/>
        </w:rPr>
      </w:pPr>
      <w:r w:rsidRPr="4F91E6F7">
        <w:rPr>
          <w:b/>
          <w:bCs/>
          <w:i w:val="0"/>
          <w:iCs w:val="0"/>
          <w:sz w:val="24"/>
          <w:szCs w:val="24"/>
          <w:lang w:val="en-GB"/>
        </w:rPr>
        <w:t xml:space="preserve">Table </w:t>
      </w:r>
      <w:r w:rsidR="668B392A" w:rsidRPr="4F91E6F7">
        <w:rPr>
          <w:b/>
          <w:bCs/>
          <w:i w:val="0"/>
          <w:iCs w:val="0"/>
          <w:sz w:val="24"/>
          <w:szCs w:val="24"/>
          <w:lang w:val="en-GB"/>
        </w:rPr>
        <w:t>S</w:t>
      </w:r>
      <w:r w:rsidR="002D7780" w:rsidRPr="4F91E6F7">
        <w:rPr>
          <w:b/>
          <w:bCs/>
          <w:i w:val="0"/>
          <w:iCs w:val="0"/>
          <w:sz w:val="24"/>
          <w:szCs w:val="24"/>
          <w:lang w:val="en-GB"/>
        </w:rPr>
        <w:t>5</w:t>
      </w:r>
      <w:r w:rsidRPr="4F91E6F7">
        <w:rPr>
          <w:b/>
          <w:bCs/>
          <w:i w:val="0"/>
          <w:iCs w:val="0"/>
          <w:sz w:val="24"/>
          <w:szCs w:val="24"/>
          <w:lang w:val="en-GB"/>
        </w:rPr>
        <w:t>: Product-specific sample data</w:t>
      </w: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316"/>
        <w:gridCol w:w="1358"/>
        <w:gridCol w:w="1358"/>
        <w:gridCol w:w="1316"/>
      </w:tblGrid>
      <w:tr w:rsidR="009A6193" w:rsidRPr="004306BA" w14:paraId="2D6A1F26" w14:textId="77777777" w:rsidTr="2871583F">
        <w:trPr>
          <w:trHeight w:val="300"/>
          <w:jc w:val="center"/>
        </w:trPr>
        <w:tc>
          <w:tcPr>
            <w:tcW w:w="2277" w:type="dxa"/>
            <w:shd w:val="clear" w:color="auto" w:fill="auto"/>
            <w:noWrap/>
            <w:vAlign w:val="bottom"/>
            <w:hideMark/>
          </w:tcPr>
          <w:p w14:paraId="16C38B36" w14:textId="77777777" w:rsidR="009A6193" w:rsidRPr="004306BA" w:rsidRDefault="009A6193"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color w:val="000000" w:themeColor="text1"/>
                <w:sz w:val="20"/>
                <w:szCs w:val="20"/>
                <w:u w:val="single"/>
                <w:lang w:val="en-GB" w:eastAsia="en-GB"/>
              </w:rPr>
              <w:t>Labelled storage requirements</w:t>
            </w:r>
            <w:r w:rsidRPr="004306BA">
              <w:rPr>
                <w:rFonts w:ascii="Calibri" w:eastAsia="Times New Roman" w:hAnsi="Calibri" w:cs="Calibri"/>
                <w:b/>
                <w:bCs/>
                <w:color w:val="000000" w:themeColor="text1"/>
                <w:sz w:val="20"/>
                <w:szCs w:val="20"/>
                <w:u w:val="single"/>
                <w:lang w:val="en-GB" w:eastAsia="en-GB"/>
              </w:rPr>
              <w:t xml:space="preserve"> for temperature</w:t>
            </w:r>
          </w:p>
        </w:tc>
        <w:tc>
          <w:tcPr>
            <w:tcW w:w="1316" w:type="dxa"/>
            <w:shd w:val="clear" w:color="auto" w:fill="auto"/>
            <w:noWrap/>
            <w:vAlign w:val="bottom"/>
            <w:hideMark/>
          </w:tcPr>
          <w:p w14:paraId="66C044FF" w14:textId="77777777" w:rsidR="009A6193" w:rsidRPr="004306BA" w:rsidRDefault="009A6193"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Combipack products</w:t>
            </w:r>
          </w:p>
        </w:tc>
        <w:tc>
          <w:tcPr>
            <w:tcW w:w="1358" w:type="dxa"/>
            <w:vAlign w:val="bottom"/>
          </w:tcPr>
          <w:p w14:paraId="7923D52E" w14:textId="77777777" w:rsidR="009A6193" w:rsidRPr="004306BA" w:rsidRDefault="009A6193"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Misoprostol-only products</w:t>
            </w:r>
          </w:p>
        </w:tc>
        <w:tc>
          <w:tcPr>
            <w:tcW w:w="1358" w:type="dxa"/>
            <w:shd w:val="clear" w:color="auto" w:fill="auto"/>
            <w:noWrap/>
            <w:vAlign w:val="bottom"/>
            <w:hideMark/>
          </w:tcPr>
          <w:p w14:paraId="6EB65126" w14:textId="77777777" w:rsidR="009A6193" w:rsidRPr="004306BA" w:rsidRDefault="009A6193"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Mifepristone-only products</w:t>
            </w:r>
          </w:p>
        </w:tc>
        <w:tc>
          <w:tcPr>
            <w:tcW w:w="1316" w:type="dxa"/>
            <w:shd w:val="clear" w:color="auto" w:fill="auto"/>
            <w:noWrap/>
            <w:vAlign w:val="bottom"/>
            <w:hideMark/>
          </w:tcPr>
          <w:p w14:paraId="6354205B" w14:textId="77777777" w:rsidR="009A6193" w:rsidRPr="004306BA" w:rsidRDefault="009A6193"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All samples</w:t>
            </w:r>
          </w:p>
        </w:tc>
      </w:tr>
      <w:tr w:rsidR="009A6193" w:rsidRPr="004306BA" w14:paraId="0A973F58" w14:textId="77777777" w:rsidTr="2871583F">
        <w:trPr>
          <w:trHeight w:val="300"/>
          <w:jc w:val="center"/>
        </w:trPr>
        <w:tc>
          <w:tcPr>
            <w:tcW w:w="2277" w:type="dxa"/>
            <w:shd w:val="clear" w:color="auto" w:fill="auto"/>
            <w:noWrap/>
            <w:vAlign w:val="bottom"/>
            <w:hideMark/>
          </w:tcPr>
          <w:p w14:paraId="5B39B158"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Not stated*</w:t>
            </w:r>
          </w:p>
        </w:tc>
        <w:tc>
          <w:tcPr>
            <w:tcW w:w="1316" w:type="dxa"/>
            <w:shd w:val="clear" w:color="auto" w:fill="auto"/>
            <w:noWrap/>
            <w:vAlign w:val="bottom"/>
            <w:hideMark/>
          </w:tcPr>
          <w:p w14:paraId="4F55742E"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13</w:t>
            </w:r>
          </w:p>
        </w:tc>
        <w:tc>
          <w:tcPr>
            <w:tcW w:w="1358" w:type="dxa"/>
            <w:vAlign w:val="bottom"/>
          </w:tcPr>
          <w:p w14:paraId="1C56E22E"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w:t>
            </w:r>
          </w:p>
        </w:tc>
        <w:tc>
          <w:tcPr>
            <w:tcW w:w="1358" w:type="dxa"/>
            <w:shd w:val="clear" w:color="auto" w:fill="auto"/>
            <w:noWrap/>
            <w:vAlign w:val="bottom"/>
            <w:hideMark/>
          </w:tcPr>
          <w:p w14:paraId="4C2FAD8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16" w:type="dxa"/>
            <w:shd w:val="clear" w:color="auto" w:fill="auto"/>
            <w:noWrap/>
            <w:vAlign w:val="bottom"/>
            <w:hideMark/>
          </w:tcPr>
          <w:p w14:paraId="5C217520"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18</w:t>
            </w:r>
          </w:p>
        </w:tc>
      </w:tr>
      <w:tr w:rsidR="009A6193" w:rsidRPr="004306BA" w14:paraId="7292AD25" w14:textId="77777777" w:rsidTr="2871583F">
        <w:trPr>
          <w:trHeight w:val="300"/>
          <w:jc w:val="center"/>
        </w:trPr>
        <w:tc>
          <w:tcPr>
            <w:tcW w:w="2277" w:type="dxa"/>
            <w:shd w:val="clear" w:color="auto" w:fill="auto"/>
            <w:noWrap/>
            <w:vAlign w:val="bottom"/>
            <w:hideMark/>
          </w:tcPr>
          <w:p w14:paraId="6765C9F7"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Under 25</w:t>
            </w:r>
            <w:r w:rsidRPr="004306BA">
              <w:rPr>
                <w:rFonts w:ascii="Symbol" w:eastAsia="Symbol" w:hAnsi="Symbol" w:cs="Symbol"/>
                <w:color w:val="000000"/>
                <w:sz w:val="20"/>
                <w:szCs w:val="20"/>
                <w:lang w:val="en-GB" w:eastAsia="en-GB"/>
              </w:rPr>
              <w:t>°</w:t>
            </w:r>
            <w:r w:rsidRPr="004306BA">
              <w:rPr>
                <w:rFonts w:ascii="Calibri" w:eastAsia="Times New Roman" w:hAnsi="Calibri" w:cs="Calibri"/>
                <w:color w:val="000000"/>
                <w:sz w:val="20"/>
                <w:szCs w:val="20"/>
                <w:lang w:val="en-GB" w:eastAsia="en-GB"/>
              </w:rPr>
              <w:t>C</w:t>
            </w:r>
          </w:p>
        </w:tc>
        <w:tc>
          <w:tcPr>
            <w:tcW w:w="1316" w:type="dxa"/>
            <w:shd w:val="clear" w:color="auto" w:fill="auto"/>
            <w:noWrap/>
            <w:vAlign w:val="bottom"/>
            <w:hideMark/>
          </w:tcPr>
          <w:p w14:paraId="4701EF02"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11</w:t>
            </w:r>
          </w:p>
        </w:tc>
        <w:tc>
          <w:tcPr>
            <w:tcW w:w="1358" w:type="dxa"/>
            <w:vAlign w:val="bottom"/>
          </w:tcPr>
          <w:p w14:paraId="303AF73E"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6</w:t>
            </w:r>
          </w:p>
        </w:tc>
        <w:tc>
          <w:tcPr>
            <w:tcW w:w="1358" w:type="dxa"/>
            <w:shd w:val="clear" w:color="auto" w:fill="auto"/>
            <w:noWrap/>
            <w:vAlign w:val="bottom"/>
            <w:hideMark/>
          </w:tcPr>
          <w:p w14:paraId="612BE55B"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16" w:type="dxa"/>
            <w:shd w:val="clear" w:color="auto" w:fill="auto"/>
            <w:noWrap/>
            <w:vAlign w:val="bottom"/>
            <w:hideMark/>
          </w:tcPr>
          <w:p w14:paraId="6C0ABA1C"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17</w:t>
            </w:r>
          </w:p>
        </w:tc>
      </w:tr>
      <w:tr w:rsidR="009A6193" w:rsidRPr="004306BA" w14:paraId="6640E48D" w14:textId="77777777" w:rsidTr="2871583F">
        <w:trPr>
          <w:trHeight w:val="300"/>
          <w:jc w:val="center"/>
        </w:trPr>
        <w:tc>
          <w:tcPr>
            <w:tcW w:w="2277" w:type="dxa"/>
            <w:shd w:val="clear" w:color="auto" w:fill="auto"/>
            <w:noWrap/>
            <w:vAlign w:val="bottom"/>
            <w:hideMark/>
          </w:tcPr>
          <w:p w14:paraId="000950B8"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Under 30</w:t>
            </w:r>
            <w:r w:rsidRPr="004306BA">
              <w:rPr>
                <w:rFonts w:ascii="Symbol" w:eastAsia="Symbol" w:hAnsi="Symbol" w:cs="Symbol"/>
                <w:color w:val="000000"/>
                <w:sz w:val="20"/>
                <w:szCs w:val="20"/>
                <w:lang w:val="en-GB" w:eastAsia="en-GB"/>
              </w:rPr>
              <w:t>°</w:t>
            </w:r>
            <w:r w:rsidRPr="004306BA">
              <w:rPr>
                <w:rFonts w:ascii="Calibri" w:eastAsia="Times New Roman" w:hAnsi="Calibri" w:cs="Calibri"/>
                <w:color w:val="000000"/>
                <w:sz w:val="20"/>
                <w:szCs w:val="20"/>
                <w:lang w:val="en-GB" w:eastAsia="en-GB"/>
              </w:rPr>
              <w:t>C</w:t>
            </w:r>
          </w:p>
        </w:tc>
        <w:tc>
          <w:tcPr>
            <w:tcW w:w="1316" w:type="dxa"/>
            <w:shd w:val="clear" w:color="auto" w:fill="auto"/>
            <w:noWrap/>
            <w:vAlign w:val="bottom"/>
            <w:hideMark/>
          </w:tcPr>
          <w:p w14:paraId="006A4218"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20</w:t>
            </w:r>
          </w:p>
        </w:tc>
        <w:tc>
          <w:tcPr>
            <w:tcW w:w="1358" w:type="dxa"/>
            <w:vAlign w:val="bottom"/>
          </w:tcPr>
          <w:p w14:paraId="07763C62"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21</w:t>
            </w:r>
          </w:p>
        </w:tc>
        <w:tc>
          <w:tcPr>
            <w:tcW w:w="1358" w:type="dxa"/>
            <w:shd w:val="clear" w:color="auto" w:fill="auto"/>
            <w:noWrap/>
            <w:vAlign w:val="bottom"/>
            <w:hideMark/>
          </w:tcPr>
          <w:p w14:paraId="5DF73C6E"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8</w:t>
            </w:r>
          </w:p>
        </w:tc>
        <w:tc>
          <w:tcPr>
            <w:tcW w:w="1316" w:type="dxa"/>
            <w:shd w:val="clear" w:color="auto" w:fill="auto"/>
            <w:noWrap/>
            <w:vAlign w:val="bottom"/>
            <w:hideMark/>
          </w:tcPr>
          <w:p w14:paraId="70D63F22"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49</w:t>
            </w:r>
          </w:p>
        </w:tc>
      </w:tr>
      <w:tr w:rsidR="009A6193" w:rsidRPr="004306BA" w14:paraId="4C1942D0" w14:textId="77777777" w:rsidTr="2871583F">
        <w:trPr>
          <w:trHeight w:val="300"/>
          <w:jc w:val="center"/>
        </w:trPr>
        <w:tc>
          <w:tcPr>
            <w:tcW w:w="2277" w:type="dxa"/>
            <w:shd w:val="clear" w:color="auto" w:fill="auto"/>
            <w:noWrap/>
            <w:vAlign w:val="bottom"/>
            <w:hideMark/>
          </w:tcPr>
          <w:p w14:paraId="628CCFF6" w14:textId="77777777" w:rsidR="009A6193" w:rsidRPr="004306BA" w:rsidRDefault="009A6193" w:rsidP="004754D8">
            <w:pPr>
              <w:rPr>
                <w:rFonts w:ascii="Calibri" w:eastAsia="Times New Roman" w:hAnsi="Calibri" w:cs="Calibri"/>
                <w:b/>
                <w:bCs/>
                <w:color w:val="000000"/>
                <w:sz w:val="20"/>
                <w:szCs w:val="20"/>
                <w:u w:val="single"/>
                <w:lang w:val="en-GB" w:eastAsia="en-GB"/>
              </w:rPr>
            </w:pPr>
          </w:p>
          <w:p w14:paraId="4F12E8EF"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b/>
                <w:bCs/>
                <w:color w:val="000000"/>
                <w:sz w:val="20"/>
                <w:szCs w:val="20"/>
                <w:u w:val="single"/>
                <w:lang w:val="en-GB" w:eastAsia="en-GB"/>
              </w:rPr>
              <w:t>Primary packaging type</w:t>
            </w:r>
          </w:p>
        </w:tc>
        <w:tc>
          <w:tcPr>
            <w:tcW w:w="1316" w:type="dxa"/>
            <w:shd w:val="clear" w:color="auto" w:fill="auto"/>
            <w:vAlign w:val="bottom"/>
          </w:tcPr>
          <w:p w14:paraId="237EE720" w14:textId="77777777" w:rsidR="009A6193" w:rsidRPr="004306BA" w:rsidRDefault="009A6193" w:rsidP="004754D8">
            <w:pPr>
              <w:rPr>
                <w:rFonts w:ascii="Calibri" w:eastAsia="Times New Roman" w:hAnsi="Calibri" w:cs="Calibri"/>
                <w:b/>
                <w:bCs/>
                <w:color w:val="000000"/>
                <w:sz w:val="20"/>
                <w:szCs w:val="20"/>
                <w:u w:val="single"/>
                <w:lang w:val="en-GB" w:eastAsia="en-GB"/>
              </w:rPr>
            </w:pPr>
          </w:p>
        </w:tc>
        <w:tc>
          <w:tcPr>
            <w:tcW w:w="1358" w:type="dxa"/>
            <w:vAlign w:val="bottom"/>
          </w:tcPr>
          <w:p w14:paraId="56758958" w14:textId="77777777" w:rsidR="009A6193" w:rsidRPr="004306BA" w:rsidRDefault="009A6193" w:rsidP="004754D8">
            <w:pPr>
              <w:rPr>
                <w:rFonts w:ascii="Calibri" w:eastAsia="Times New Roman" w:hAnsi="Calibri" w:cs="Calibri"/>
                <w:color w:val="000000"/>
                <w:sz w:val="20"/>
                <w:szCs w:val="20"/>
                <w:lang w:val="en-GB" w:eastAsia="en-GB"/>
              </w:rPr>
            </w:pPr>
          </w:p>
        </w:tc>
        <w:tc>
          <w:tcPr>
            <w:tcW w:w="1358" w:type="dxa"/>
            <w:shd w:val="clear" w:color="auto" w:fill="auto"/>
            <w:noWrap/>
            <w:vAlign w:val="bottom"/>
            <w:hideMark/>
          </w:tcPr>
          <w:p w14:paraId="7622E32F" w14:textId="77777777" w:rsidR="009A6193" w:rsidRPr="004306BA" w:rsidRDefault="009A6193" w:rsidP="004754D8">
            <w:pPr>
              <w:rPr>
                <w:rFonts w:ascii="Calibri" w:eastAsia="Times New Roman" w:hAnsi="Calibri" w:cs="Calibri"/>
                <w:color w:val="000000"/>
                <w:sz w:val="20"/>
                <w:szCs w:val="20"/>
                <w:lang w:val="en-GB" w:eastAsia="en-GB"/>
              </w:rPr>
            </w:pPr>
          </w:p>
        </w:tc>
        <w:tc>
          <w:tcPr>
            <w:tcW w:w="1316" w:type="dxa"/>
            <w:shd w:val="clear" w:color="auto" w:fill="auto"/>
            <w:noWrap/>
            <w:vAlign w:val="bottom"/>
            <w:hideMark/>
          </w:tcPr>
          <w:p w14:paraId="337289B2" w14:textId="77777777" w:rsidR="009A6193" w:rsidRPr="004306BA" w:rsidRDefault="009A6193" w:rsidP="004754D8">
            <w:pPr>
              <w:rPr>
                <w:rFonts w:ascii="Times New Roman" w:eastAsia="Times New Roman" w:hAnsi="Times New Roman" w:cs="Times New Roman"/>
                <w:sz w:val="20"/>
                <w:szCs w:val="20"/>
                <w:lang w:val="en-GB" w:eastAsia="en-GB"/>
              </w:rPr>
            </w:pPr>
          </w:p>
        </w:tc>
      </w:tr>
      <w:tr w:rsidR="009A6193" w:rsidRPr="004306BA" w14:paraId="1D1190F0" w14:textId="77777777" w:rsidTr="2871583F">
        <w:trPr>
          <w:trHeight w:val="300"/>
          <w:jc w:val="center"/>
        </w:trPr>
        <w:tc>
          <w:tcPr>
            <w:tcW w:w="2277" w:type="dxa"/>
            <w:tcBorders>
              <w:bottom w:val="single" w:sz="4" w:space="0" w:color="auto"/>
            </w:tcBorders>
            <w:shd w:val="clear" w:color="auto" w:fill="auto"/>
            <w:noWrap/>
            <w:vAlign w:val="bottom"/>
            <w:hideMark/>
          </w:tcPr>
          <w:p w14:paraId="0024F48B"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Alu/Alu blister</w:t>
            </w:r>
          </w:p>
        </w:tc>
        <w:tc>
          <w:tcPr>
            <w:tcW w:w="1316" w:type="dxa"/>
            <w:tcBorders>
              <w:bottom w:val="single" w:sz="4" w:space="0" w:color="auto"/>
            </w:tcBorders>
            <w:shd w:val="clear" w:color="auto" w:fill="auto"/>
            <w:noWrap/>
            <w:vAlign w:val="bottom"/>
            <w:hideMark/>
          </w:tcPr>
          <w:p w14:paraId="24C616D8"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41</w:t>
            </w:r>
          </w:p>
        </w:tc>
        <w:tc>
          <w:tcPr>
            <w:tcW w:w="1358" w:type="dxa"/>
            <w:vAlign w:val="bottom"/>
          </w:tcPr>
          <w:p w14:paraId="5E672599"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30</w:t>
            </w:r>
          </w:p>
        </w:tc>
        <w:tc>
          <w:tcPr>
            <w:tcW w:w="1358" w:type="dxa"/>
            <w:shd w:val="clear" w:color="auto" w:fill="auto"/>
            <w:noWrap/>
            <w:vAlign w:val="bottom"/>
            <w:hideMark/>
          </w:tcPr>
          <w:p w14:paraId="361A5199"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w:t>
            </w:r>
          </w:p>
        </w:tc>
        <w:tc>
          <w:tcPr>
            <w:tcW w:w="1316" w:type="dxa"/>
            <w:shd w:val="clear" w:color="auto" w:fill="auto"/>
            <w:noWrap/>
            <w:vAlign w:val="bottom"/>
            <w:hideMark/>
          </w:tcPr>
          <w:p w14:paraId="2AB92D74"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73</w:t>
            </w:r>
          </w:p>
        </w:tc>
      </w:tr>
      <w:tr w:rsidR="009A6193" w:rsidRPr="004306BA" w14:paraId="1C29DBB4" w14:textId="77777777" w:rsidTr="2871583F">
        <w:trPr>
          <w:trHeight w:val="300"/>
          <w:jc w:val="center"/>
        </w:trPr>
        <w:tc>
          <w:tcPr>
            <w:tcW w:w="2277" w:type="dxa"/>
            <w:shd w:val="clear" w:color="auto" w:fill="auto"/>
            <w:noWrap/>
            <w:vAlign w:val="bottom"/>
            <w:hideMark/>
          </w:tcPr>
          <w:p w14:paraId="45F1F9D7"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Plastic/Alu blister</w:t>
            </w:r>
          </w:p>
        </w:tc>
        <w:tc>
          <w:tcPr>
            <w:tcW w:w="1316" w:type="dxa"/>
            <w:shd w:val="clear" w:color="auto" w:fill="auto"/>
            <w:vAlign w:val="bottom"/>
          </w:tcPr>
          <w:p w14:paraId="6F0A7ED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vAlign w:val="bottom"/>
          </w:tcPr>
          <w:p w14:paraId="00B1518F"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58" w:type="dxa"/>
            <w:shd w:val="clear" w:color="auto" w:fill="auto"/>
            <w:noWrap/>
            <w:vAlign w:val="bottom"/>
            <w:hideMark/>
          </w:tcPr>
          <w:p w14:paraId="2D927ED7"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7</w:t>
            </w:r>
          </w:p>
        </w:tc>
        <w:tc>
          <w:tcPr>
            <w:tcW w:w="1316" w:type="dxa"/>
            <w:shd w:val="clear" w:color="auto" w:fill="auto"/>
            <w:noWrap/>
            <w:vAlign w:val="bottom"/>
            <w:hideMark/>
          </w:tcPr>
          <w:p w14:paraId="6818D82B"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8</w:t>
            </w:r>
          </w:p>
        </w:tc>
      </w:tr>
      <w:tr w:rsidR="009A6193" w:rsidRPr="004306BA" w14:paraId="1BF0F231" w14:textId="77777777" w:rsidTr="2871583F">
        <w:trPr>
          <w:trHeight w:val="300"/>
          <w:jc w:val="center"/>
        </w:trPr>
        <w:tc>
          <w:tcPr>
            <w:tcW w:w="2277" w:type="dxa"/>
            <w:shd w:val="clear" w:color="auto" w:fill="auto"/>
            <w:noWrap/>
            <w:vAlign w:val="bottom"/>
            <w:hideMark/>
          </w:tcPr>
          <w:p w14:paraId="0CDE3DBE" w14:textId="77777777" w:rsidR="009A6193" w:rsidRPr="004306BA" w:rsidRDefault="009A6193"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Sealed in foil pouch**</w:t>
            </w:r>
          </w:p>
        </w:tc>
        <w:tc>
          <w:tcPr>
            <w:tcW w:w="1316" w:type="dxa"/>
            <w:shd w:val="clear" w:color="auto" w:fill="auto"/>
            <w:noWrap/>
            <w:vAlign w:val="bottom"/>
            <w:hideMark/>
          </w:tcPr>
          <w:p w14:paraId="44F36216"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w:t>
            </w:r>
          </w:p>
        </w:tc>
        <w:tc>
          <w:tcPr>
            <w:tcW w:w="1358" w:type="dxa"/>
            <w:vAlign w:val="bottom"/>
          </w:tcPr>
          <w:p w14:paraId="4806CB72"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shd w:val="clear" w:color="auto" w:fill="auto"/>
            <w:noWrap/>
            <w:vAlign w:val="bottom"/>
            <w:hideMark/>
          </w:tcPr>
          <w:p w14:paraId="47B7AC01"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16" w:type="dxa"/>
            <w:shd w:val="clear" w:color="auto" w:fill="auto"/>
            <w:noWrap/>
            <w:vAlign w:val="bottom"/>
            <w:hideMark/>
          </w:tcPr>
          <w:p w14:paraId="6C4E892A" w14:textId="77777777" w:rsidR="009A6193" w:rsidRPr="004306BA" w:rsidRDefault="009A6193"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w:t>
            </w:r>
          </w:p>
        </w:tc>
      </w:tr>
      <w:tr w:rsidR="2871583F" w:rsidRPr="004306BA" w14:paraId="17F80E79" w14:textId="77777777" w:rsidTr="2871583F">
        <w:trPr>
          <w:trHeight w:val="300"/>
          <w:jc w:val="center"/>
        </w:trPr>
        <w:tc>
          <w:tcPr>
            <w:tcW w:w="2277" w:type="dxa"/>
            <w:shd w:val="clear" w:color="auto" w:fill="auto"/>
            <w:noWrap/>
            <w:vAlign w:val="bottom"/>
            <w:hideMark/>
          </w:tcPr>
          <w:p w14:paraId="13EE6BBA" w14:textId="3B3C2EE0" w:rsidR="2871583F" w:rsidRPr="004306BA" w:rsidRDefault="2871583F" w:rsidP="2871583F">
            <w:pPr>
              <w:rPr>
                <w:rFonts w:ascii="Calibri" w:eastAsia="Times New Roman" w:hAnsi="Calibri" w:cs="Calibri"/>
                <w:b/>
                <w:bCs/>
                <w:color w:val="000000" w:themeColor="text1"/>
                <w:sz w:val="20"/>
                <w:szCs w:val="20"/>
                <w:u w:val="single"/>
                <w:lang w:val="en-GB" w:eastAsia="en-GB"/>
              </w:rPr>
            </w:pPr>
          </w:p>
          <w:p w14:paraId="59A7D02E" w14:textId="4EC6E9FB" w:rsidR="6A37D835" w:rsidRPr="004306BA" w:rsidRDefault="6A37D835" w:rsidP="2871583F">
            <w:pPr>
              <w:rPr>
                <w:rFonts w:ascii="Calibri" w:eastAsia="Times New Roman" w:hAnsi="Calibri" w:cs="Calibri"/>
                <w:b/>
                <w:bCs/>
                <w:color w:val="000000" w:themeColor="text1"/>
                <w:sz w:val="20"/>
                <w:szCs w:val="20"/>
                <w:u w:val="single"/>
                <w:lang w:val="en-GB" w:eastAsia="en-GB"/>
              </w:rPr>
            </w:pPr>
            <w:r w:rsidRPr="004306BA">
              <w:rPr>
                <w:rFonts w:ascii="Calibri" w:eastAsia="Times New Roman" w:hAnsi="Calibri" w:cs="Calibri"/>
                <w:b/>
                <w:bCs/>
                <w:color w:val="000000" w:themeColor="text1"/>
                <w:sz w:val="20"/>
                <w:szCs w:val="20"/>
                <w:u w:val="single"/>
                <w:lang w:val="en-GB" w:eastAsia="en-GB"/>
              </w:rPr>
              <w:t>Manufacturers</w:t>
            </w:r>
          </w:p>
        </w:tc>
        <w:tc>
          <w:tcPr>
            <w:tcW w:w="1316" w:type="dxa"/>
            <w:shd w:val="clear" w:color="auto" w:fill="auto"/>
            <w:noWrap/>
            <w:vAlign w:val="bottom"/>
            <w:hideMark/>
          </w:tcPr>
          <w:p w14:paraId="330C474F" w14:textId="7550BFEF"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vAlign w:val="bottom"/>
          </w:tcPr>
          <w:p w14:paraId="7F55445F" w14:textId="2ADE17EC"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shd w:val="clear" w:color="auto" w:fill="auto"/>
            <w:noWrap/>
            <w:vAlign w:val="bottom"/>
            <w:hideMark/>
          </w:tcPr>
          <w:p w14:paraId="2D19E4A9" w14:textId="7A5F7DBB"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16" w:type="dxa"/>
            <w:shd w:val="clear" w:color="auto" w:fill="auto"/>
            <w:noWrap/>
            <w:vAlign w:val="bottom"/>
            <w:hideMark/>
          </w:tcPr>
          <w:p w14:paraId="562907D0" w14:textId="7ED5B317" w:rsidR="2871583F" w:rsidRPr="004306BA" w:rsidRDefault="2871583F" w:rsidP="2871583F">
            <w:pPr>
              <w:jc w:val="right"/>
              <w:rPr>
                <w:rFonts w:ascii="Calibri" w:eastAsia="Times New Roman" w:hAnsi="Calibri" w:cs="Calibri"/>
                <w:color w:val="000000" w:themeColor="text1"/>
                <w:sz w:val="20"/>
                <w:szCs w:val="20"/>
                <w:lang w:val="en-GB" w:eastAsia="en-GB"/>
              </w:rPr>
            </w:pPr>
          </w:p>
        </w:tc>
      </w:tr>
      <w:tr w:rsidR="2871583F" w:rsidRPr="004306BA" w14:paraId="329A8BC0" w14:textId="77777777" w:rsidTr="2871583F">
        <w:trPr>
          <w:trHeight w:val="300"/>
          <w:jc w:val="center"/>
        </w:trPr>
        <w:tc>
          <w:tcPr>
            <w:tcW w:w="2277" w:type="dxa"/>
            <w:shd w:val="clear" w:color="auto" w:fill="auto"/>
            <w:noWrap/>
            <w:vAlign w:val="bottom"/>
            <w:hideMark/>
          </w:tcPr>
          <w:p w14:paraId="4B7FB791" w14:textId="45AC9FB2" w:rsidR="3BFB171B" w:rsidRPr="004306BA" w:rsidRDefault="3BFB171B" w:rsidP="2871583F">
            <w:pPr>
              <w:rPr>
                <w:rFonts w:ascii="Calibri" w:eastAsia="Times New Roman" w:hAnsi="Calibri" w:cs="Calibri"/>
                <w:color w:val="000000" w:themeColor="text1"/>
                <w:sz w:val="20"/>
                <w:szCs w:val="20"/>
                <w:lang w:val="en-GB" w:eastAsia="en-GB"/>
              </w:rPr>
            </w:pPr>
            <w:r w:rsidRPr="004306BA">
              <w:rPr>
                <w:rFonts w:ascii="Calibri" w:eastAsia="Times New Roman" w:hAnsi="Calibri" w:cs="Calibri"/>
                <w:color w:val="000000" w:themeColor="text1"/>
                <w:sz w:val="20"/>
                <w:szCs w:val="20"/>
                <w:lang w:val="en-GB" w:eastAsia="en-GB"/>
              </w:rPr>
              <w:t xml:space="preserve"># of </w:t>
            </w:r>
            <w:r w:rsidR="6A37D835" w:rsidRPr="004306BA">
              <w:rPr>
                <w:rFonts w:ascii="Calibri" w:eastAsia="Times New Roman" w:hAnsi="Calibri" w:cs="Calibri"/>
                <w:color w:val="000000" w:themeColor="text1"/>
                <w:sz w:val="20"/>
                <w:szCs w:val="20"/>
                <w:lang w:val="en-GB" w:eastAsia="en-GB"/>
              </w:rPr>
              <w:t>manufacturers</w:t>
            </w:r>
          </w:p>
        </w:tc>
        <w:tc>
          <w:tcPr>
            <w:tcW w:w="1316" w:type="dxa"/>
            <w:shd w:val="clear" w:color="auto" w:fill="auto"/>
            <w:noWrap/>
            <w:vAlign w:val="bottom"/>
            <w:hideMark/>
          </w:tcPr>
          <w:p w14:paraId="372473CF" w14:textId="02D9E8FE"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vAlign w:val="bottom"/>
          </w:tcPr>
          <w:p w14:paraId="645F177B" w14:textId="38B21DFF"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shd w:val="clear" w:color="auto" w:fill="auto"/>
            <w:noWrap/>
            <w:vAlign w:val="bottom"/>
            <w:hideMark/>
          </w:tcPr>
          <w:p w14:paraId="5DFDE371" w14:textId="3AF981E8"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16" w:type="dxa"/>
            <w:shd w:val="clear" w:color="auto" w:fill="auto"/>
            <w:noWrap/>
            <w:vAlign w:val="bottom"/>
            <w:hideMark/>
          </w:tcPr>
          <w:p w14:paraId="5DF54AA3" w14:textId="141C2752" w:rsidR="2432AA13" w:rsidRPr="004306BA" w:rsidRDefault="2432AA13" w:rsidP="2871583F">
            <w:pPr>
              <w:jc w:val="right"/>
              <w:rPr>
                <w:rFonts w:ascii="Calibri" w:eastAsia="Times New Roman" w:hAnsi="Calibri" w:cs="Calibri"/>
                <w:color w:val="000000" w:themeColor="text1"/>
                <w:sz w:val="20"/>
                <w:szCs w:val="20"/>
                <w:lang w:val="en-GB" w:eastAsia="en-GB"/>
              </w:rPr>
            </w:pPr>
            <w:r w:rsidRPr="004306BA">
              <w:rPr>
                <w:rFonts w:ascii="Calibri" w:eastAsia="Times New Roman" w:hAnsi="Calibri" w:cs="Calibri"/>
                <w:color w:val="000000" w:themeColor="text1"/>
                <w:sz w:val="20"/>
                <w:szCs w:val="20"/>
                <w:lang w:val="en-GB" w:eastAsia="en-GB"/>
              </w:rPr>
              <w:t>42</w:t>
            </w:r>
          </w:p>
        </w:tc>
      </w:tr>
      <w:tr w:rsidR="2871583F" w:rsidRPr="004306BA" w14:paraId="13E3C6A3" w14:textId="77777777" w:rsidTr="2871583F">
        <w:trPr>
          <w:trHeight w:val="300"/>
          <w:jc w:val="center"/>
        </w:trPr>
        <w:tc>
          <w:tcPr>
            <w:tcW w:w="2277" w:type="dxa"/>
            <w:shd w:val="clear" w:color="auto" w:fill="auto"/>
            <w:noWrap/>
            <w:vAlign w:val="bottom"/>
            <w:hideMark/>
          </w:tcPr>
          <w:p w14:paraId="6650CB03" w14:textId="6B319540" w:rsidR="59368D8D" w:rsidRPr="004306BA" w:rsidRDefault="59368D8D" w:rsidP="2871583F">
            <w:pPr>
              <w:rPr>
                <w:rFonts w:ascii="Calibri" w:eastAsia="Times New Roman" w:hAnsi="Calibri" w:cs="Calibri"/>
                <w:color w:val="000000" w:themeColor="text1"/>
                <w:sz w:val="20"/>
                <w:szCs w:val="20"/>
                <w:lang w:val="en-GB" w:eastAsia="en-GB"/>
              </w:rPr>
            </w:pPr>
            <w:r w:rsidRPr="004306BA">
              <w:rPr>
                <w:rFonts w:ascii="Calibri" w:eastAsia="Times New Roman" w:hAnsi="Calibri" w:cs="Calibri"/>
                <w:color w:val="000000" w:themeColor="text1"/>
                <w:sz w:val="20"/>
                <w:szCs w:val="20"/>
                <w:lang w:val="en-GB" w:eastAsia="en-GB"/>
              </w:rPr>
              <w:t># of countries of manufacture</w:t>
            </w:r>
          </w:p>
        </w:tc>
        <w:tc>
          <w:tcPr>
            <w:tcW w:w="1316" w:type="dxa"/>
            <w:shd w:val="clear" w:color="auto" w:fill="auto"/>
            <w:noWrap/>
            <w:vAlign w:val="bottom"/>
            <w:hideMark/>
          </w:tcPr>
          <w:p w14:paraId="57959236" w14:textId="452C89D4"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vAlign w:val="bottom"/>
          </w:tcPr>
          <w:p w14:paraId="27BA8C5A" w14:textId="5AB83C78"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shd w:val="clear" w:color="auto" w:fill="auto"/>
            <w:noWrap/>
            <w:vAlign w:val="bottom"/>
            <w:hideMark/>
          </w:tcPr>
          <w:p w14:paraId="27767B37" w14:textId="3A4576FD"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16" w:type="dxa"/>
            <w:shd w:val="clear" w:color="auto" w:fill="auto"/>
            <w:noWrap/>
            <w:vAlign w:val="bottom"/>
            <w:hideMark/>
          </w:tcPr>
          <w:p w14:paraId="6AE1084E" w14:textId="2316716F" w:rsidR="59368D8D" w:rsidRPr="004306BA" w:rsidRDefault="59368D8D" w:rsidP="2871583F">
            <w:pPr>
              <w:jc w:val="right"/>
              <w:rPr>
                <w:rFonts w:ascii="Calibri" w:eastAsia="Times New Roman" w:hAnsi="Calibri" w:cs="Calibri"/>
                <w:color w:val="000000" w:themeColor="text1"/>
                <w:sz w:val="20"/>
                <w:szCs w:val="20"/>
                <w:lang w:val="en-GB" w:eastAsia="en-GB"/>
              </w:rPr>
            </w:pPr>
            <w:r w:rsidRPr="004306BA">
              <w:rPr>
                <w:rFonts w:ascii="Calibri" w:eastAsia="Times New Roman" w:hAnsi="Calibri" w:cs="Calibri"/>
                <w:color w:val="000000" w:themeColor="text1"/>
                <w:sz w:val="20"/>
                <w:szCs w:val="20"/>
                <w:lang w:val="en-GB" w:eastAsia="en-GB"/>
              </w:rPr>
              <w:t>10</w:t>
            </w:r>
          </w:p>
        </w:tc>
      </w:tr>
      <w:tr w:rsidR="2871583F" w:rsidRPr="004306BA" w14:paraId="13DB420F" w14:textId="77777777" w:rsidTr="2871583F">
        <w:trPr>
          <w:trHeight w:val="300"/>
          <w:jc w:val="center"/>
        </w:trPr>
        <w:tc>
          <w:tcPr>
            <w:tcW w:w="2277" w:type="dxa"/>
            <w:shd w:val="clear" w:color="auto" w:fill="auto"/>
            <w:noWrap/>
            <w:vAlign w:val="bottom"/>
            <w:hideMark/>
          </w:tcPr>
          <w:p w14:paraId="6AFAC27B" w14:textId="7F053D4F" w:rsidR="2871583F" w:rsidRPr="004306BA" w:rsidRDefault="2871583F" w:rsidP="2871583F">
            <w:pPr>
              <w:rPr>
                <w:rFonts w:ascii="Calibri" w:eastAsia="Times New Roman" w:hAnsi="Calibri" w:cs="Calibri"/>
                <w:color w:val="000000" w:themeColor="text1"/>
                <w:sz w:val="20"/>
                <w:szCs w:val="20"/>
                <w:lang w:val="en-GB" w:eastAsia="en-GB"/>
              </w:rPr>
            </w:pPr>
          </w:p>
        </w:tc>
        <w:tc>
          <w:tcPr>
            <w:tcW w:w="1316" w:type="dxa"/>
            <w:shd w:val="clear" w:color="auto" w:fill="auto"/>
            <w:noWrap/>
            <w:vAlign w:val="bottom"/>
            <w:hideMark/>
          </w:tcPr>
          <w:p w14:paraId="7E064B67" w14:textId="28D72104"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vAlign w:val="bottom"/>
          </w:tcPr>
          <w:p w14:paraId="349FED48" w14:textId="437E8740"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58" w:type="dxa"/>
            <w:shd w:val="clear" w:color="auto" w:fill="auto"/>
            <w:noWrap/>
            <w:vAlign w:val="bottom"/>
            <w:hideMark/>
          </w:tcPr>
          <w:p w14:paraId="5077E6CE" w14:textId="44254A23" w:rsidR="2871583F" w:rsidRPr="004306BA" w:rsidRDefault="2871583F" w:rsidP="2871583F">
            <w:pPr>
              <w:jc w:val="right"/>
              <w:rPr>
                <w:rFonts w:ascii="Calibri" w:eastAsia="Times New Roman" w:hAnsi="Calibri" w:cs="Calibri"/>
                <w:color w:val="000000" w:themeColor="text1"/>
                <w:sz w:val="20"/>
                <w:szCs w:val="20"/>
                <w:lang w:val="en-GB" w:eastAsia="en-GB"/>
              </w:rPr>
            </w:pPr>
          </w:p>
        </w:tc>
        <w:tc>
          <w:tcPr>
            <w:tcW w:w="1316" w:type="dxa"/>
            <w:shd w:val="clear" w:color="auto" w:fill="auto"/>
            <w:noWrap/>
            <w:vAlign w:val="bottom"/>
            <w:hideMark/>
          </w:tcPr>
          <w:p w14:paraId="62EA1865" w14:textId="5DB97905" w:rsidR="2871583F" w:rsidRPr="004306BA" w:rsidRDefault="2871583F" w:rsidP="2871583F">
            <w:pPr>
              <w:jc w:val="right"/>
              <w:rPr>
                <w:rFonts w:ascii="Calibri" w:eastAsia="Times New Roman" w:hAnsi="Calibri" w:cs="Calibri"/>
                <w:color w:val="000000" w:themeColor="text1"/>
                <w:sz w:val="20"/>
                <w:szCs w:val="20"/>
                <w:lang w:val="en-GB" w:eastAsia="en-GB"/>
              </w:rPr>
            </w:pPr>
          </w:p>
        </w:tc>
      </w:tr>
      <w:tr w:rsidR="009A6193" w:rsidRPr="004306BA" w14:paraId="3022CC4F" w14:textId="77777777" w:rsidTr="2871583F">
        <w:trPr>
          <w:trHeight w:val="300"/>
          <w:jc w:val="center"/>
        </w:trPr>
        <w:tc>
          <w:tcPr>
            <w:tcW w:w="2277" w:type="dxa"/>
            <w:shd w:val="clear" w:color="auto" w:fill="auto"/>
            <w:noWrap/>
            <w:vAlign w:val="bottom"/>
            <w:hideMark/>
          </w:tcPr>
          <w:p w14:paraId="4E2F5B91" w14:textId="0FFDB4E0" w:rsidR="009A6193" w:rsidRPr="004306BA" w:rsidRDefault="56493E7C" w:rsidP="2871583F">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themeColor="text1"/>
                <w:sz w:val="20"/>
                <w:szCs w:val="20"/>
                <w:u w:val="single"/>
                <w:lang w:val="en-GB" w:eastAsia="en-GB"/>
              </w:rPr>
              <w:t>Total</w:t>
            </w:r>
            <w:r w:rsidR="5DDDAA9A" w:rsidRPr="004306BA">
              <w:rPr>
                <w:rFonts w:ascii="Calibri" w:eastAsia="Times New Roman" w:hAnsi="Calibri" w:cs="Calibri"/>
                <w:b/>
                <w:bCs/>
                <w:color w:val="000000" w:themeColor="text1"/>
                <w:sz w:val="20"/>
                <w:szCs w:val="20"/>
                <w:u w:val="single"/>
                <w:lang w:val="en-GB" w:eastAsia="en-GB"/>
              </w:rPr>
              <w:t xml:space="preserve"> batch samples</w:t>
            </w:r>
          </w:p>
        </w:tc>
        <w:tc>
          <w:tcPr>
            <w:tcW w:w="1316" w:type="dxa"/>
            <w:shd w:val="clear" w:color="auto" w:fill="auto"/>
            <w:noWrap/>
            <w:vAlign w:val="bottom"/>
            <w:hideMark/>
          </w:tcPr>
          <w:p w14:paraId="09D895E2" w14:textId="77777777" w:rsidR="009A6193" w:rsidRPr="004306BA" w:rsidRDefault="009A6193"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44</w:t>
            </w:r>
          </w:p>
        </w:tc>
        <w:tc>
          <w:tcPr>
            <w:tcW w:w="1358" w:type="dxa"/>
            <w:vAlign w:val="bottom"/>
          </w:tcPr>
          <w:p w14:paraId="54FAA829" w14:textId="77777777" w:rsidR="009A6193" w:rsidRPr="004306BA" w:rsidRDefault="009A6193"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31</w:t>
            </w:r>
          </w:p>
        </w:tc>
        <w:tc>
          <w:tcPr>
            <w:tcW w:w="1358" w:type="dxa"/>
            <w:shd w:val="clear" w:color="auto" w:fill="auto"/>
            <w:noWrap/>
            <w:vAlign w:val="bottom"/>
            <w:hideMark/>
          </w:tcPr>
          <w:p w14:paraId="2F121B6A" w14:textId="77777777" w:rsidR="009A6193" w:rsidRPr="004306BA" w:rsidRDefault="009A6193"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9</w:t>
            </w:r>
          </w:p>
        </w:tc>
        <w:tc>
          <w:tcPr>
            <w:tcW w:w="1316" w:type="dxa"/>
            <w:shd w:val="clear" w:color="auto" w:fill="auto"/>
            <w:noWrap/>
            <w:vAlign w:val="bottom"/>
            <w:hideMark/>
          </w:tcPr>
          <w:p w14:paraId="64B28846" w14:textId="77777777" w:rsidR="009A6193" w:rsidRPr="004306BA" w:rsidRDefault="009A6193"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84</w:t>
            </w:r>
          </w:p>
        </w:tc>
      </w:tr>
    </w:tbl>
    <w:p w14:paraId="4204B53C" w14:textId="77777777" w:rsidR="009A6193" w:rsidRPr="004306BA" w:rsidRDefault="009A6193" w:rsidP="009A6193">
      <w:pPr>
        <w:tabs>
          <w:tab w:val="num" w:pos="1440"/>
        </w:tabs>
        <w:rPr>
          <w:i/>
          <w:iCs/>
          <w:sz w:val="18"/>
          <w:szCs w:val="18"/>
          <w:lang w:val="en-GB"/>
        </w:rPr>
      </w:pPr>
      <w:r w:rsidRPr="004306BA">
        <w:rPr>
          <w:i/>
          <w:iCs/>
          <w:sz w:val="18"/>
          <w:szCs w:val="18"/>
          <w:lang w:val="en-GB"/>
        </w:rPr>
        <w:t>* Storage temperature requirement was non-specific. These samples were primarily labelled to store in a cool, dry, dark place / protect from light.</w:t>
      </w:r>
    </w:p>
    <w:p w14:paraId="67F2E6D8" w14:textId="7B7CD9AE" w:rsidR="00554E3E" w:rsidRPr="004306BA" w:rsidRDefault="009A6193" w:rsidP="00105024">
      <w:pPr>
        <w:tabs>
          <w:tab w:val="num" w:pos="1440"/>
        </w:tabs>
        <w:rPr>
          <w:i/>
          <w:sz w:val="18"/>
          <w:szCs w:val="18"/>
          <w:lang w:val="en-GB"/>
        </w:rPr>
      </w:pPr>
      <w:r w:rsidRPr="004306BA">
        <w:rPr>
          <w:i/>
          <w:iCs/>
          <w:sz w:val="18"/>
          <w:szCs w:val="18"/>
          <w:lang w:val="en-GB"/>
        </w:rPr>
        <w:t>** 3 combipack samples from Bangladesh were packed in a foil over the primary blister packaging. For one, the package insert reported the primary packaging as being alu/alu; whereas the package insert of the other two samples, different batches of the same product, did not report the packaging material.</w:t>
      </w:r>
    </w:p>
    <w:p w14:paraId="6F84B7A8" w14:textId="2F856B32" w:rsidR="0012638A" w:rsidRPr="004306BA" w:rsidRDefault="0012638A" w:rsidP="4F91E6F7">
      <w:pPr>
        <w:pStyle w:val="Caption"/>
        <w:keepNext/>
        <w:rPr>
          <w:b/>
          <w:bCs/>
          <w:i w:val="0"/>
          <w:iCs w:val="0"/>
          <w:sz w:val="24"/>
          <w:szCs w:val="24"/>
          <w:lang w:val="en-GB"/>
        </w:rPr>
      </w:pPr>
      <w:r w:rsidRPr="4F91E6F7">
        <w:rPr>
          <w:b/>
          <w:bCs/>
          <w:i w:val="0"/>
          <w:iCs w:val="0"/>
          <w:sz w:val="24"/>
          <w:szCs w:val="24"/>
          <w:lang w:val="en-GB"/>
        </w:rPr>
        <w:t xml:space="preserve">Table </w:t>
      </w:r>
      <w:r w:rsidR="0B31EB7C" w:rsidRPr="4F91E6F7">
        <w:rPr>
          <w:b/>
          <w:bCs/>
          <w:i w:val="0"/>
          <w:iCs w:val="0"/>
          <w:sz w:val="24"/>
          <w:szCs w:val="24"/>
          <w:lang w:val="en-GB"/>
        </w:rPr>
        <w:t>S</w:t>
      </w:r>
      <w:r w:rsidR="002D7780" w:rsidRPr="4F91E6F7">
        <w:rPr>
          <w:b/>
          <w:bCs/>
          <w:i w:val="0"/>
          <w:iCs w:val="0"/>
          <w:sz w:val="24"/>
          <w:szCs w:val="24"/>
          <w:lang w:val="en-GB"/>
        </w:rPr>
        <w:t>6</w:t>
      </w:r>
      <w:r w:rsidRPr="4F91E6F7">
        <w:rPr>
          <w:b/>
          <w:bCs/>
          <w:i w:val="0"/>
          <w:iCs w:val="0"/>
          <w:sz w:val="24"/>
          <w:szCs w:val="24"/>
          <w:lang w:val="en-GB"/>
        </w:rPr>
        <w:t>: Shelf-life of samples tested per product type</w:t>
      </w:r>
    </w:p>
    <w:tbl>
      <w:tblPr>
        <w:tblW w:w="6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5"/>
        <w:gridCol w:w="1358"/>
        <w:gridCol w:w="1358"/>
        <w:gridCol w:w="1134"/>
      </w:tblGrid>
      <w:tr w:rsidR="0012638A" w:rsidRPr="004306BA" w14:paraId="42C2F6F4" w14:textId="77777777" w:rsidTr="004754D8">
        <w:trPr>
          <w:trHeight w:val="300"/>
          <w:jc w:val="center"/>
        </w:trPr>
        <w:tc>
          <w:tcPr>
            <w:tcW w:w="1696" w:type="dxa"/>
            <w:shd w:val="clear" w:color="auto" w:fill="auto"/>
            <w:noWrap/>
            <w:vAlign w:val="bottom"/>
            <w:hideMark/>
          </w:tcPr>
          <w:p w14:paraId="518692E1" w14:textId="77777777" w:rsidR="0012638A" w:rsidRPr="004306BA" w:rsidRDefault="0012638A" w:rsidP="004754D8">
            <w:pPr>
              <w:rPr>
                <w:rFonts w:ascii="Calibri" w:eastAsia="Times New Roman" w:hAnsi="Calibri" w:cs="Calibri"/>
                <w:b/>
                <w:bCs/>
                <w:color w:val="000000"/>
                <w:sz w:val="20"/>
                <w:szCs w:val="20"/>
                <w:u w:val="single"/>
                <w:lang w:val="en-GB" w:eastAsia="en-GB"/>
              </w:rPr>
            </w:pPr>
            <w:r w:rsidRPr="004306BA">
              <w:rPr>
                <w:rFonts w:ascii="Calibri" w:eastAsia="Times New Roman" w:hAnsi="Calibri" w:cs="Calibri"/>
                <w:b/>
                <w:bCs/>
                <w:color w:val="000000"/>
                <w:sz w:val="20"/>
                <w:szCs w:val="20"/>
                <w:u w:val="single"/>
                <w:lang w:val="en-GB" w:eastAsia="en-GB"/>
              </w:rPr>
              <w:t>Shelf-life</w:t>
            </w:r>
          </w:p>
        </w:tc>
        <w:tc>
          <w:tcPr>
            <w:tcW w:w="1135" w:type="dxa"/>
            <w:shd w:val="clear" w:color="auto" w:fill="auto"/>
            <w:noWrap/>
            <w:vAlign w:val="bottom"/>
            <w:hideMark/>
          </w:tcPr>
          <w:p w14:paraId="32BD9C7A" w14:textId="77777777" w:rsidR="0012638A" w:rsidRPr="004306BA" w:rsidRDefault="0012638A"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Combipack products</w:t>
            </w:r>
          </w:p>
        </w:tc>
        <w:tc>
          <w:tcPr>
            <w:tcW w:w="1358" w:type="dxa"/>
            <w:vAlign w:val="bottom"/>
          </w:tcPr>
          <w:p w14:paraId="2F28CCE3" w14:textId="77777777" w:rsidR="0012638A" w:rsidRPr="004306BA" w:rsidRDefault="0012638A"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Misoprostol-only products</w:t>
            </w:r>
          </w:p>
        </w:tc>
        <w:tc>
          <w:tcPr>
            <w:tcW w:w="1358" w:type="dxa"/>
            <w:shd w:val="clear" w:color="auto" w:fill="auto"/>
            <w:noWrap/>
            <w:vAlign w:val="bottom"/>
            <w:hideMark/>
          </w:tcPr>
          <w:p w14:paraId="4B48EEC4" w14:textId="77777777" w:rsidR="0012638A" w:rsidRPr="004306BA" w:rsidRDefault="0012638A"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Mifepristone-only products</w:t>
            </w:r>
          </w:p>
        </w:tc>
        <w:tc>
          <w:tcPr>
            <w:tcW w:w="1134" w:type="dxa"/>
            <w:shd w:val="clear" w:color="auto" w:fill="auto"/>
            <w:noWrap/>
            <w:vAlign w:val="bottom"/>
            <w:hideMark/>
          </w:tcPr>
          <w:p w14:paraId="47FCA7EC" w14:textId="77777777" w:rsidR="0012638A" w:rsidRPr="004306BA" w:rsidRDefault="0012638A" w:rsidP="004754D8">
            <w:pPr>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All products</w:t>
            </w:r>
          </w:p>
        </w:tc>
      </w:tr>
      <w:tr w:rsidR="0012638A" w:rsidRPr="004306BA" w14:paraId="295DC2C4" w14:textId="77777777" w:rsidTr="004754D8">
        <w:trPr>
          <w:trHeight w:val="300"/>
          <w:jc w:val="center"/>
        </w:trPr>
        <w:tc>
          <w:tcPr>
            <w:tcW w:w="1696" w:type="dxa"/>
            <w:shd w:val="clear" w:color="auto" w:fill="auto"/>
            <w:noWrap/>
            <w:vAlign w:val="bottom"/>
            <w:hideMark/>
          </w:tcPr>
          <w:p w14:paraId="4C88CFE6"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12 months</w:t>
            </w:r>
          </w:p>
        </w:tc>
        <w:tc>
          <w:tcPr>
            <w:tcW w:w="1135" w:type="dxa"/>
            <w:shd w:val="clear" w:color="auto" w:fill="auto"/>
            <w:noWrap/>
            <w:vAlign w:val="bottom"/>
            <w:hideMark/>
          </w:tcPr>
          <w:p w14:paraId="379C7B8E"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vAlign w:val="bottom"/>
          </w:tcPr>
          <w:p w14:paraId="093CB7A1"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58" w:type="dxa"/>
            <w:shd w:val="clear" w:color="auto" w:fill="auto"/>
            <w:noWrap/>
            <w:vAlign w:val="bottom"/>
            <w:hideMark/>
          </w:tcPr>
          <w:p w14:paraId="795D4213"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134" w:type="dxa"/>
            <w:shd w:val="clear" w:color="auto" w:fill="auto"/>
            <w:noWrap/>
            <w:vAlign w:val="bottom"/>
            <w:hideMark/>
          </w:tcPr>
          <w:p w14:paraId="09BCC1A6"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1</w:t>
            </w:r>
          </w:p>
        </w:tc>
      </w:tr>
      <w:tr w:rsidR="0012638A" w:rsidRPr="004306BA" w14:paraId="70F7F0D8" w14:textId="77777777" w:rsidTr="004754D8">
        <w:trPr>
          <w:trHeight w:val="300"/>
          <w:jc w:val="center"/>
        </w:trPr>
        <w:tc>
          <w:tcPr>
            <w:tcW w:w="1696" w:type="dxa"/>
            <w:shd w:val="clear" w:color="auto" w:fill="auto"/>
            <w:noWrap/>
            <w:vAlign w:val="bottom"/>
            <w:hideMark/>
          </w:tcPr>
          <w:p w14:paraId="0D059B4B"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18 months</w:t>
            </w:r>
          </w:p>
        </w:tc>
        <w:tc>
          <w:tcPr>
            <w:tcW w:w="1135" w:type="dxa"/>
            <w:shd w:val="clear" w:color="auto" w:fill="auto"/>
            <w:noWrap/>
            <w:vAlign w:val="bottom"/>
            <w:hideMark/>
          </w:tcPr>
          <w:p w14:paraId="2B2347AA"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w:t>
            </w:r>
          </w:p>
        </w:tc>
        <w:tc>
          <w:tcPr>
            <w:tcW w:w="1358" w:type="dxa"/>
            <w:vAlign w:val="bottom"/>
          </w:tcPr>
          <w:p w14:paraId="0381202D"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shd w:val="clear" w:color="auto" w:fill="auto"/>
            <w:noWrap/>
            <w:vAlign w:val="bottom"/>
            <w:hideMark/>
          </w:tcPr>
          <w:p w14:paraId="0BBC028B"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134" w:type="dxa"/>
            <w:shd w:val="clear" w:color="auto" w:fill="auto"/>
            <w:noWrap/>
            <w:vAlign w:val="bottom"/>
            <w:hideMark/>
          </w:tcPr>
          <w:p w14:paraId="46BA37B5"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2</w:t>
            </w:r>
          </w:p>
        </w:tc>
      </w:tr>
      <w:tr w:rsidR="0012638A" w:rsidRPr="004306BA" w14:paraId="56FC33A5" w14:textId="77777777" w:rsidTr="004754D8">
        <w:trPr>
          <w:trHeight w:val="300"/>
          <w:jc w:val="center"/>
        </w:trPr>
        <w:tc>
          <w:tcPr>
            <w:tcW w:w="1696" w:type="dxa"/>
            <w:shd w:val="clear" w:color="auto" w:fill="auto"/>
            <w:noWrap/>
            <w:vAlign w:val="bottom"/>
            <w:hideMark/>
          </w:tcPr>
          <w:p w14:paraId="72DF835B"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24 months</w:t>
            </w:r>
          </w:p>
        </w:tc>
        <w:tc>
          <w:tcPr>
            <w:tcW w:w="1135" w:type="dxa"/>
            <w:shd w:val="clear" w:color="auto" w:fill="auto"/>
            <w:noWrap/>
            <w:vAlign w:val="bottom"/>
            <w:hideMark/>
          </w:tcPr>
          <w:p w14:paraId="03BF21B0"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27</w:t>
            </w:r>
          </w:p>
        </w:tc>
        <w:tc>
          <w:tcPr>
            <w:tcW w:w="1358" w:type="dxa"/>
            <w:vAlign w:val="bottom"/>
          </w:tcPr>
          <w:p w14:paraId="567C1881"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13</w:t>
            </w:r>
          </w:p>
        </w:tc>
        <w:tc>
          <w:tcPr>
            <w:tcW w:w="1358" w:type="dxa"/>
            <w:shd w:val="clear" w:color="auto" w:fill="auto"/>
            <w:noWrap/>
            <w:vAlign w:val="bottom"/>
            <w:hideMark/>
          </w:tcPr>
          <w:p w14:paraId="71C4F636"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2</w:t>
            </w:r>
          </w:p>
        </w:tc>
        <w:tc>
          <w:tcPr>
            <w:tcW w:w="1134" w:type="dxa"/>
            <w:shd w:val="clear" w:color="auto" w:fill="auto"/>
            <w:noWrap/>
            <w:vAlign w:val="bottom"/>
            <w:hideMark/>
          </w:tcPr>
          <w:p w14:paraId="2C265E4B"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42</w:t>
            </w:r>
          </w:p>
        </w:tc>
      </w:tr>
      <w:tr w:rsidR="0012638A" w:rsidRPr="004306BA" w14:paraId="4C4E4BEF" w14:textId="77777777" w:rsidTr="004754D8">
        <w:trPr>
          <w:trHeight w:val="300"/>
          <w:jc w:val="center"/>
        </w:trPr>
        <w:tc>
          <w:tcPr>
            <w:tcW w:w="1696" w:type="dxa"/>
            <w:shd w:val="clear" w:color="auto" w:fill="auto"/>
            <w:noWrap/>
            <w:vAlign w:val="bottom"/>
            <w:hideMark/>
          </w:tcPr>
          <w:p w14:paraId="245616F6"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30 months</w:t>
            </w:r>
          </w:p>
        </w:tc>
        <w:tc>
          <w:tcPr>
            <w:tcW w:w="1135" w:type="dxa"/>
            <w:shd w:val="clear" w:color="auto" w:fill="auto"/>
            <w:noWrap/>
            <w:vAlign w:val="bottom"/>
            <w:hideMark/>
          </w:tcPr>
          <w:p w14:paraId="15BBA2ED"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58" w:type="dxa"/>
            <w:vAlign w:val="bottom"/>
          </w:tcPr>
          <w:p w14:paraId="5A66237B"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shd w:val="clear" w:color="auto" w:fill="auto"/>
            <w:noWrap/>
            <w:vAlign w:val="bottom"/>
            <w:hideMark/>
          </w:tcPr>
          <w:p w14:paraId="1B6C072B"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134" w:type="dxa"/>
            <w:shd w:val="clear" w:color="auto" w:fill="auto"/>
            <w:noWrap/>
            <w:vAlign w:val="bottom"/>
            <w:hideMark/>
          </w:tcPr>
          <w:p w14:paraId="1A5BBC2A"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1</w:t>
            </w:r>
          </w:p>
        </w:tc>
      </w:tr>
      <w:tr w:rsidR="0012638A" w:rsidRPr="004306BA" w14:paraId="14756748" w14:textId="77777777" w:rsidTr="004754D8">
        <w:trPr>
          <w:trHeight w:val="300"/>
          <w:jc w:val="center"/>
        </w:trPr>
        <w:tc>
          <w:tcPr>
            <w:tcW w:w="1696" w:type="dxa"/>
            <w:shd w:val="clear" w:color="auto" w:fill="auto"/>
            <w:noWrap/>
            <w:vAlign w:val="bottom"/>
            <w:hideMark/>
          </w:tcPr>
          <w:p w14:paraId="72C3DDE6"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36 months</w:t>
            </w:r>
          </w:p>
        </w:tc>
        <w:tc>
          <w:tcPr>
            <w:tcW w:w="1135" w:type="dxa"/>
            <w:shd w:val="clear" w:color="auto" w:fill="auto"/>
            <w:noWrap/>
            <w:vAlign w:val="bottom"/>
            <w:hideMark/>
          </w:tcPr>
          <w:p w14:paraId="5F24A4BB"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58" w:type="dxa"/>
            <w:vAlign w:val="bottom"/>
          </w:tcPr>
          <w:p w14:paraId="1BD09498"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11</w:t>
            </w:r>
          </w:p>
        </w:tc>
        <w:tc>
          <w:tcPr>
            <w:tcW w:w="1358" w:type="dxa"/>
            <w:shd w:val="clear" w:color="auto" w:fill="auto"/>
            <w:noWrap/>
            <w:vAlign w:val="bottom"/>
            <w:hideMark/>
          </w:tcPr>
          <w:p w14:paraId="2BE14BF5"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3</w:t>
            </w:r>
          </w:p>
        </w:tc>
        <w:tc>
          <w:tcPr>
            <w:tcW w:w="1134" w:type="dxa"/>
            <w:shd w:val="clear" w:color="auto" w:fill="auto"/>
            <w:noWrap/>
            <w:vAlign w:val="bottom"/>
            <w:hideMark/>
          </w:tcPr>
          <w:p w14:paraId="7D2BCD71"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15</w:t>
            </w:r>
          </w:p>
        </w:tc>
      </w:tr>
      <w:tr w:rsidR="0012638A" w:rsidRPr="004306BA" w14:paraId="5D1B6ACE" w14:textId="77777777" w:rsidTr="004754D8">
        <w:trPr>
          <w:trHeight w:val="300"/>
          <w:jc w:val="center"/>
        </w:trPr>
        <w:tc>
          <w:tcPr>
            <w:tcW w:w="1696" w:type="dxa"/>
            <w:shd w:val="clear" w:color="auto" w:fill="auto"/>
            <w:noWrap/>
            <w:vAlign w:val="bottom"/>
            <w:hideMark/>
          </w:tcPr>
          <w:p w14:paraId="7707F91D"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48 months</w:t>
            </w:r>
          </w:p>
        </w:tc>
        <w:tc>
          <w:tcPr>
            <w:tcW w:w="1135" w:type="dxa"/>
            <w:shd w:val="clear" w:color="auto" w:fill="auto"/>
            <w:noWrap/>
            <w:vAlign w:val="bottom"/>
            <w:hideMark/>
          </w:tcPr>
          <w:p w14:paraId="07ECC413"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vAlign w:val="bottom"/>
          </w:tcPr>
          <w:p w14:paraId="212ACE2B"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shd w:val="clear" w:color="auto" w:fill="auto"/>
            <w:noWrap/>
            <w:vAlign w:val="bottom"/>
            <w:hideMark/>
          </w:tcPr>
          <w:p w14:paraId="0234031E"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134" w:type="dxa"/>
            <w:shd w:val="clear" w:color="auto" w:fill="auto"/>
            <w:noWrap/>
            <w:vAlign w:val="bottom"/>
            <w:hideMark/>
          </w:tcPr>
          <w:p w14:paraId="206851EB"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1</w:t>
            </w:r>
          </w:p>
        </w:tc>
      </w:tr>
      <w:tr w:rsidR="0012638A" w:rsidRPr="004306BA" w14:paraId="040C6000" w14:textId="77777777" w:rsidTr="004754D8">
        <w:trPr>
          <w:trHeight w:val="300"/>
          <w:jc w:val="center"/>
        </w:trPr>
        <w:tc>
          <w:tcPr>
            <w:tcW w:w="1696" w:type="dxa"/>
            <w:shd w:val="clear" w:color="auto" w:fill="auto"/>
            <w:noWrap/>
            <w:vAlign w:val="bottom"/>
            <w:hideMark/>
          </w:tcPr>
          <w:p w14:paraId="7FDD47C9" w14:textId="77777777" w:rsidR="0012638A" w:rsidRPr="004306BA" w:rsidRDefault="0012638A" w:rsidP="004754D8">
            <w:pPr>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Unknown*</w:t>
            </w:r>
          </w:p>
        </w:tc>
        <w:tc>
          <w:tcPr>
            <w:tcW w:w="1135" w:type="dxa"/>
            <w:shd w:val="clear" w:color="auto" w:fill="auto"/>
            <w:noWrap/>
            <w:vAlign w:val="bottom"/>
            <w:hideMark/>
          </w:tcPr>
          <w:p w14:paraId="6717D9E3"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0</w:t>
            </w:r>
          </w:p>
        </w:tc>
        <w:tc>
          <w:tcPr>
            <w:tcW w:w="1358" w:type="dxa"/>
            <w:vAlign w:val="bottom"/>
          </w:tcPr>
          <w:p w14:paraId="190EBAA6"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358" w:type="dxa"/>
            <w:shd w:val="clear" w:color="auto" w:fill="auto"/>
            <w:noWrap/>
            <w:vAlign w:val="bottom"/>
            <w:hideMark/>
          </w:tcPr>
          <w:p w14:paraId="651B3C55" w14:textId="77777777" w:rsidR="0012638A" w:rsidRPr="004306BA" w:rsidRDefault="0012638A" w:rsidP="004754D8">
            <w:pPr>
              <w:jc w:val="right"/>
              <w:rPr>
                <w:rFonts w:ascii="Calibri" w:eastAsia="Times New Roman" w:hAnsi="Calibri" w:cs="Calibri"/>
                <w:color w:val="000000"/>
                <w:sz w:val="20"/>
                <w:szCs w:val="20"/>
                <w:lang w:val="en-GB" w:eastAsia="en-GB"/>
              </w:rPr>
            </w:pPr>
            <w:r w:rsidRPr="004306BA">
              <w:rPr>
                <w:rFonts w:ascii="Calibri" w:eastAsia="Times New Roman" w:hAnsi="Calibri" w:cs="Calibri"/>
                <w:color w:val="000000"/>
                <w:sz w:val="20"/>
                <w:szCs w:val="20"/>
                <w:lang w:val="en-GB" w:eastAsia="en-GB"/>
              </w:rPr>
              <w:t>1</w:t>
            </w:r>
          </w:p>
        </w:tc>
        <w:tc>
          <w:tcPr>
            <w:tcW w:w="1134" w:type="dxa"/>
            <w:shd w:val="clear" w:color="auto" w:fill="auto"/>
            <w:noWrap/>
            <w:vAlign w:val="bottom"/>
            <w:hideMark/>
          </w:tcPr>
          <w:p w14:paraId="60E67466" w14:textId="77777777" w:rsidR="0012638A" w:rsidRPr="004306BA" w:rsidRDefault="0012638A" w:rsidP="004754D8">
            <w:pPr>
              <w:jc w:val="right"/>
              <w:rPr>
                <w:rFonts w:ascii="Calibri" w:eastAsia="Times New Roman" w:hAnsi="Calibri" w:cs="Calibri"/>
                <w:b/>
                <w:bCs/>
                <w:color w:val="000000"/>
                <w:sz w:val="20"/>
                <w:szCs w:val="20"/>
                <w:lang w:val="en-GB" w:eastAsia="en-GB"/>
              </w:rPr>
            </w:pPr>
            <w:r w:rsidRPr="004306BA">
              <w:rPr>
                <w:rFonts w:ascii="Calibri" w:eastAsia="Times New Roman" w:hAnsi="Calibri" w:cs="Calibri"/>
                <w:b/>
                <w:bCs/>
                <w:color w:val="000000"/>
                <w:sz w:val="20"/>
                <w:szCs w:val="20"/>
                <w:lang w:val="en-GB" w:eastAsia="en-GB"/>
              </w:rPr>
              <w:t>2</w:t>
            </w:r>
          </w:p>
        </w:tc>
      </w:tr>
    </w:tbl>
    <w:p w14:paraId="65FA29EF" w14:textId="77777777" w:rsidR="00F92B19" w:rsidRPr="004306BA" w:rsidRDefault="00F92B19" w:rsidP="006718D0">
      <w:pPr>
        <w:rPr>
          <w:b/>
          <w:bCs/>
          <w:i/>
          <w:iCs/>
          <w:lang w:val="en-GB"/>
        </w:rPr>
      </w:pPr>
    </w:p>
    <w:p w14:paraId="3A08392A" w14:textId="77777777" w:rsidR="00A74AB5" w:rsidRPr="004306BA" w:rsidRDefault="00A74AB5" w:rsidP="006718D0">
      <w:pPr>
        <w:rPr>
          <w:b/>
          <w:bCs/>
          <w:i/>
          <w:iCs/>
          <w:lang w:val="en-GB"/>
        </w:rPr>
        <w:sectPr w:rsidR="00A74AB5" w:rsidRPr="004306BA" w:rsidSect="005A750D">
          <w:headerReference w:type="default" r:id="rId11"/>
          <w:footerReference w:type="default" r:id="rId12"/>
          <w:pgSz w:w="11906" w:h="16838"/>
          <w:pgMar w:top="1440" w:right="1440" w:bottom="1440" w:left="1440" w:header="708" w:footer="708" w:gutter="0"/>
          <w:cols w:space="708"/>
          <w:docGrid w:linePitch="360"/>
        </w:sectPr>
      </w:pPr>
    </w:p>
    <w:p w14:paraId="4E832493" w14:textId="70C5F16E" w:rsidR="006718D0" w:rsidRPr="004306BA" w:rsidRDefault="74311336" w:rsidP="006718D0">
      <w:pPr>
        <w:rPr>
          <w:b/>
          <w:bCs/>
          <w:i/>
          <w:iCs/>
          <w:lang w:val="en-GB"/>
        </w:rPr>
      </w:pPr>
      <w:r w:rsidRPr="004306BA">
        <w:rPr>
          <w:b/>
          <w:bCs/>
          <w:i/>
          <w:iCs/>
          <w:lang w:val="en-GB"/>
        </w:rPr>
        <w:t>Overall findings</w:t>
      </w:r>
    </w:p>
    <w:p w14:paraId="763782C1" w14:textId="629891F4" w:rsidR="006718D0" w:rsidRPr="004306BA" w:rsidRDefault="006718D0" w:rsidP="4F91E6F7">
      <w:pPr>
        <w:pStyle w:val="Caption"/>
        <w:keepNext/>
        <w:rPr>
          <w:b/>
          <w:bCs/>
          <w:i w:val="0"/>
          <w:iCs w:val="0"/>
          <w:sz w:val="24"/>
          <w:szCs w:val="24"/>
          <w:lang w:val="en-GB"/>
        </w:rPr>
      </w:pPr>
      <w:r w:rsidRPr="4F91E6F7">
        <w:rPr>
          <w:b/>
          <w:bCs/>
          <w:i w:val="0"/>
          <w:iCs w:val="0"/>
          <w:sz w:val="24"/>
          <w:szCs w:val="24"/>
          <w:lang w:val="en-GB"/>
        </w:rPr>
        <w:t xml:space="preserve">Table </w:t>
      </w:r>
      <w:r w:rsidR="27D11C36" w:rsidRPr="4F91E6F7">
        <w:rPr>
          <w:b/>
          <w:bCs/>
          <w:i w:val="0"/>
          <w:iCs w:val="0"/>
          <w:sz w:val="24"/>
          <w:szCs w:val="24"/>
          <w:lang w:val="en-GB"/>
        </w:rPr>
        <w:t>S</w:t>
      </w:r>
      <w:r w:rsidR="002D7780" w:rsidRPr="4F91E6F7">
        <w:rPr>
          <w:b/>
          <w:bCs/>
          <w:i w:val="0"/>
          <w:iCs w:val="0"/>
          <w:sz w:val="24"/>
          <w:szCs w:val="24"/>
          <w:lang w:val="en-GB"/>
        </w:rPr>
        <w:t>7</w:t>
      </w:r>
      <w:r w:rsidRPr="4F91E6F7">
        <w:rPr>
          <w:b/>
          <w:bCs/>
          <w:i w:val="0"/>
          <w:iCs w:val="0"/>
          <w:sz w:val="24"/>
          <w:szCs w:val="24"/>
          <w:lang w:val="en-GB"/>
        </w:rPr>
        <w:t>: Summary of misoprostol samples testing</w:t>
      </w:r>
    </w:p>
    <w:tbl>
      <w:tblPr>
        <w:tblW w:w="1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64"/>
        <w:gridCol w:w="1003"/>
        <w:gridCol w:w="1151"/>
        <w:gridCol w:w="834"/>
        <w:gridCol w:w="1085"/>
        <w:gridCol w:w="974"/>
        <w:gridCol w:w="995"/>
        <w:gridCol w:w="844"/>
        <w:gridCol w:w="817"/>
        <w:gridCol w:w="1055"/>
        <w:gridCol w:w="1153"/>
        <w:gridCol w:w="860"/>
        <w:gridCol w:w="860"/>
      </w:tblGrid>
      <w:tr w:rsidR="006718D0" w:rsidRPr="004306BA" w14:paraId="74DE1C95" w14:textId="77777777" w:rsidTr="004754D8">
        <w:trPr>
          <w:trHeight w:val="960"/>
          <w:tblHeader/>
        </w:trPr>
        <w:tc>
          <w:tcPr>
            <w:tcW w:w="480" w:type="dxa"/>
            <w:shd w:val="clear" w:color="auto" w:fill="D9D9D9" w:themeFill="background1" w:themeFillShade="D9"/>
          </w:tcPr>
          <w:p w14:paraId="4AA01741"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bookmarkStart w:id="0" w:name="_Hlk90300405"/>
            <w:r w:rsidRPr="004306BA">
              <w:rPr>
                <w:rFonts w:ascii="Calibri" w:eastAsia="Times New Roman" w:hAnsi="Calibri" w:cs="Calibri"/>
                <w:b/>
                <w:bCs/>
                <w:color w:val="000000"/>
                <w:sz w:val="18"/>
                <w:szCs w:val="18"/>
                <w:lang w:val="en-GB" w:bidi="th-TH"/>
              </w:rPr>
              <w:t>No.</w:t>
            </w:r>
          </w:p>
        </w:tc>
        <w:tc>
          <w:tcPr>
            <w:tcW w:w="764" w:type="dxa"/>
            <w:shd w:val="clear" w:color="auto" w:fill="D9D9D9" w:themeFill="background1" w:themeFillShade="D9"/>
            <w:hideMark/>
          </w:tcPr>
          <w:p w14:paraId="7AA8FD3D"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Report ID</w:t>
            </w:r>
          </w:p>
        </w:tc>
        <w:tc>
          <w:tcPr>
            <w:tcW w:w="1003" w:type="dxa"/>
            <w:shd w:val="clear" w:color="auto" w:fill="D9D9D9" w:themeFill="background1" w:themeFillShade="D9"/>
            <w:hideMark/>
          </w:tcPr>
          <w:p w14:paraId="40080B31"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cstheme="minorHAnsi"/>
                <w:b/>
                <w:bCs/>
                <w:sz w:val="18"/>
                <w:szCs w:val="18"/>
                <w:lang w:val="en-GB"/>
              </w:rPr>
              <w:t>Sampling country</w:t>
            </w:r>
          </w:p>
        </w:tc>
        <w:tc>
          <w:tcPr>
            <w:tcW w:w="1151" w:type="dxa"/>
            <w:shd w:val="clear" w:color="auto" w:fill="D9D9D9" w:themeFill="background1" w:themeFillShade="D9"/>
            <w:hideMark/>
          </w:tcPr>
          <w:p w14:paraId="0FA21E5C"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cstheme="minorHAnsi"/>
                <w:b/>
                <w:bCs/>
                <w:sz w:val="18"/>
                <w:szCs w:val="18"/>
                <w:lang w:val="en-GB"/>
              </w:rPr>
              <w:t>Type of product</w:t>
            </w:r>
          </w:p>
        </w:tc>
        <w:tc>
          <w:tcPr>
            <w:tcW w:w="834" w:type="dxa"/>
            <w:shd w:val="clear" w:color="auto" w:fill="D9D9D9" w:themeFill="background1" w:themeFillShade="D9"/>
            <w:hideMark/>
          </w:tcPr>
          <w:p w14:paraId="597374CE"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COM</w:t>
            </w:r>
          </w:p>
        </w:tc>
        <w:tc>
          <w:tcPr>
            <w:tcW w:w="1085" w:type="dxa"/>
            <w:shd w:val="clear" w:color="auto" w:fill="D9D9D9" w:themeFill="background1" w:themeFillShade="D9"/>
          </w:tcPr>
          <w:p w14:paraId="3D54E451" w14:textId="77777777" w:rsidR="006718D0" w:rsidRPr="004306BA" w:rsidRDefault="006718D0" w:rsidP="004754D8">
            <w:pPr>
              <w:spacing w:after="0" w:line="240" w:lineRule="auto"/>
              <w:rPr>
                <w:rFonts w:cstheme="minorHAnsi"/>
                <w:b/>
                <w:bCs/>
                <w:sz w:val="18"/>
                <w:szCs w:val="18"/>
                <w:lang w:val="en-GB"/>
              </w:rPr>
            </w:pPr>
            <w:r w:rsidRPr="004306BA">
              <w:rPr>
                <w:rFonts w:cstheme="minorHAnsi"/>
                <w:b/>
                <w:bCs/>
                <w:sz w:val="18"/>
                <w:szCs w:val="18"/>
                <w:lang w:val="en-GB"/>
              </w:rPr>
              <w:t>Mfg date / Exp date</w:t>
            </w:r>
          </w:p>
          <w:p w14:paraId="7CC7DD53"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p>
        </w:tc>
        <w:tc>
          <w:tcPr>
            <w:tcW w:w="978" w:type="dxa"/>
            <w:shd w:val="clear" w:color="auto" w:fill="D9D9D9" w:themeFill="background1" w:themeFillShade="D9"/>
            <w:hideMark/>
          </w:tcPr>
          <w:p w14:paraId="1A82BA8E"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cstheme="minorHAnsi"/>
                <w:b/>
                <w:bCs/>
                <w:sz w:val="18"/>
                <w:szCs w:val="18"/>
                <w:lang w:val="en-GB"/>
              </w:rPr>
              <w:t>Age of sample at time of analysis (months)</w:t>
            </w:r>
            <w:r w:rsidRPr="004306BA">
              <w:rPr>
                <w:sz w:val="21"/>
                <w:szCs w:val="21"/>
                <w:vertAlign w:val="superscript"/>
                <w:lang w:val="en-GB"/>
              </w:rPr>
              <w:t xml:space="preserve"> #</w:t>
            </w:r>
          </w:p>
        </w:tc>
        <w:tc>
          <w:tcPr>
            <w:tcW w:w="963" w:type="dxa"/>
            <w:shd w:val="clear" w:color="auto" w:fill="D9D9D9" w:themeFill="background1" w:themeFillShade="D9"/>
            <w:hideMark/>
          </w:tcPr>
          <w:p w14:paraId="243BA7BD"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cstheme="minorHAnsi"/>
                <w:b/>
                <w:bCs/>
                <w:sz w:val="18"/>
                <w:szCs w:val="18"/>
                <w:lang w:val="en-GB"/>
              </w:rPr>
              <w:t>Packaging</w:t>
            </w:r>
          </w:p>
        </w:tc>
        <w:tc>
          <w:tcPr>
            <w:tcW w:w="844" w:type="dxa"/>
            <w:shd w:val="clear" w:color="auto" w:fill="D9D9D9" w:themeFill="background1" w:themeFillShade="D9"/>
            <w:hideMark/>
          </w:tcPr>
          <w:p w14:paraId="1F9EC272"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ID</w:t>
            </w:r>
          </w:p>
        </w:tc>
        <w:tc>
          <w:tcPr>
            <w:tcW w:w="817" w:type="dxa"/>
            <w:shd w:val="clear" w:color="auto" w:fill="D9D9D9" w:themeFill="background1" w:themeFillShade="D9"/>
          </w:tcPr>
          <w:p w14:paraId="28965F84"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Mean assay [90.0-110.0%)</w:t>
            </w:r>
          </w:p>
        </w:tc>
        <w:tc>
          <w:tcPr>
            <w:tcW w:w="1066" w:type="dxa"/>
            <w:shd w:val="clear" w:color="auto" w:fill="D9D9D9" w:themeFill="background1" w:themeFillShade="D9"/>
          </w:tcPr>
          <w:p w14:paraId="2BDB0519"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CU</w:t>
            </w:r>
          </w:p>
          <w:p w14:paraId="0C5F6820" w14:textId="0AF16276"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[±15</w:t>
            </w:r>
            <w:r w:rsidR="003B6B52" w:rsidRPr="0009706D">
              <w:rPr>
                <w:rFonts w:ascii="Calibri" w:eastAsia="Times New Roman" w:hAnsi="Calibri" w:cs="Calibri"/>
                <w:b/>
                <w:bCs/>
                <w:color w:val="0070C0"/>
                <w:sz w:val="18"/>
                <w:szCs w:val="18"/>
                <w:lang w:val="en-GB" w:bidi="th-TH"/>
              </w:rPr>
              <w:t>%</w:t>
            </w:r>
            <w:r w:rsidRPr="004306BA">
              <w:rPr>
                <w:rFonts w:ascii="Calibri" w:eastAsia="Times New Roman" w:hAnsi="Calibri" w:cs="Calibri"/>
                <w:b/>
                <w:bCs/>
                <w:color w:val="000000"/>
                <w:sz w:val="18"/>
                <w:szCs w:val="18"/>
                <w:lang w:val="en-GB" w:bidi="th-TH"/>
              </w:rPr>
              <w:t xml:space="preserve"> of the average]</w:t>
            </w:r>
          </w:p>
        </w:tc>
        <w:tc>
          <w:tcPr>
            <w:tcW w:w="1170" w:type="dxa"/>
            <w:shd w:val="clear" w:color="auto" w:fill="D9D9D9" w:themeFill="background1" w:themeFillShade="D9"/>
            <w:hideMark/>
          </w:tcPr>
          <w:p w14:paraId="432A5783"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Sum of Impurity A, B and E [NMT 3.0%]</w:t>
            </w:r>
          </w:p>
        </w:tc>
        <w:tc>
          <w:tcPr>
            <w:tcW w:w="860" w:type="dxa"/>
            <w:shd w:val="clear" w:color="auto" w:fill="D9D9D9" w:themeFill="background1" w:themeFillShade="D9"/>
            <w:hideMark/>
          </w:tcPr>
          <w:p w14:paraId="4A6C05CB"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 xml:space="preserve">Impurity C </w:t>
            </w:r>
          </w:p>
          <w:p w14:paraId="2D272858"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[NMT 1.5%]</w:t>
            </w:r>
          </w:p>
        </w:tc>
        <w:tc>
          <w:tcPr>
            <w:tcW w:w="860" w:type="dxa"/>
            <w:shd w:val="clear" w:color="auto" w:fill="D9D9D9" w:themeFill="background1" w:themeFillShade="D9"/>
            <w:hideMark/>
          </w:tcPr>
          <w:p w14:paraId="52438B83"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 xml:space="preserve">Impurity D </w:t>
            </w:r>
          </w:p>
          <w:p w14:paraId="044C0EBD" w14:textId="77777777" w:rsidR="006718D0" w:rsidRPr="004306BA" w:rsidRDefault="006718D0" w:rsidP="004754D8">
            <w:pPr>
              <w:spacing w:after="0" w:line="240" w:lineRule="auto"/>
              <w:rPr>
                <w:rFonts w:ascii="Calibri" w:eastAsia="Times New Roman" w:hAnsi="Calibri" w:cs="Calibri"/>
                <w:b/>
                <w:bCs/>
                <w:color w:val="000000"/>
                <w:sz w:val="18"/>
                <w:szCs w:val="18"/>
                <w:lang w:val="en-GB" w:bidi="th-TH"/>
              </w:rPr>
            </w:pPr>
            <w:r w:rsidRPr="004306BA">
              <w:rPr>
                <w:rFonts w:ascii="Calibri" w:eastAsia="Times New Roman" w:hAnsi="Calibri" w:cs="Calibri"/>
                <w:b/>
                <w:bCs/>
                <w:color w:val="000000"/>
                <w:sz w:val="18"/>
                <w:szCs w:val="18"/>
                <w:lang w:val="en-GB" w:bidi="th-TH"/>
              </w:rPr>
              <w:t>[NMT 1.0%]</w:t>
            </w:r>
          </w:p>
        </w:tc>
      </w:tr>
      <w:tr w:rsidR="006718D0" w:rsidRPr="004306BA" w14:paraId="179D34E9" w14:textId="77777777" w:rsidTr="004754D8">
        <w:trPr>
          <w:trHeight w:val="480"/>
        </w:trPr>
        <w:tc>
          <w:tcPr>
            <w:tcW w:w="480" w:type="dxa"/>
          </w:tcPr>
          <w:p w14:paraId="07FB7B9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w:t>
            </w:r>
          </w:p>
        </w:tc>
        <w:tc>
          <w:tcPr>
            <w:tcW w:w="764" w:type="dxa"/>
            <w:shd w:val="clear" w:color="auto" w:fill="auto"/>
            <w:hideMark/>
          </w:tcPr>
          <w:p w14:paraId="55C1F6B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P-M-210445</w:t>
            </w:r>
          </w:p>
        </w:tc>
        <w:tc>
          <w:tcPr>
            <w:tcW w:w="1003" w:type="dxa"/>
            <w:shd w:val="clear" w:color="auto" w:fill="auto"/>
            <w:hideMark/>
          </w:tcPr>
          <w:p w14:paraId="0D2201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Burkina Faso</w:t>
            </w:r>
          </w:p>
        </w:tc>
        <w:tc>
          <w:tcPr>
            <w:tcW w:w="1151" w:type="dxa"/>
            <w:shd w:val="clear" w:color="auto" w:fill="auto"/>
            <w:hideMark/>
          </w:tcPr>
          <w:p w14:paraId="6CA0687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60D546D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10BB89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Feb-20 / Jan-22</w:t>
            </w:r>
          </w:p>
        </w:tc>
        <w:tc>
          <w:tcPr>
            <w:tcW w:w="978" w:type="dxa"/>
            <w:shd w:val="clear" w:color="auto" w:fill="auto"/>
            <w:hideMark/>
          </w:tcPr>
          <w:p w14:paraId="69B556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963" w:type="dxa"/>
            <w:shd w:val="clear" w:color="auto" w:fill="auto"/>
            <w:hideMark/>
          </w:tcPr>
          <w:p w14:paraId="6CD0615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134645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1FAF82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101.0</w:t>
            </w:r>
          </w:p>
        </w:tc>
        <w:tc>
          <w:tcPr>
            <w:tcW w:w="1066" w:type="dxa"/>
          </w:tcPr>
          <w:p w14:paraId="340F157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1B71E2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290D2A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791E39D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7502EE8E" w14:textId="77777777" w:rsidTr="004754D8">
        <w:trPr>
          <w:trHeight w:val="480"/>
        </w:trPr>
        <w:tc>
          <w:tcPr>
            <w:tcW w:w="480" w:type="dxa"/>
          </w:tcPr>
          <w:p w14:paraId="05039FC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w:t>
            </w:r>
          </w:p>
        </w:tc>
        <w:tc>
          <w:tcPr>
            <w:tcW w:w="764" w:type="dxa"/>
            <w:shd w:val="clear" w:color="auto" w:fill="auto"/>
            <w:hideMark/>
          </w:tcPr>
          <w:p w14:paraId="7715FD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P-M-210446</w:t>
            </w:r>
          </w:p>
        </w:tc>
        <w:tc>
          <w:tcPr>
            <w:tcW w:w="1003" w:type="dxa"/>
            <w:shd w:val="clear" w:color="auto" w:fill="auto"/>
            <w:hideMark/>
          </w:tcPr>
          <w:p w14:paraId="21B366E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Burkina Faso</w:t>
            </w:r>
          </w:p>
        </w:tc>
        <w:tc>
          <w:tcPr>
            <w:tcW w:w="1151" w:type="dxa"/>
            <w:shd w:val="clear" w:color="auto" w:fill="auto"/>
            <w:hideMark/>
          </w:tcPr>
          <w:p w14:paraId="7A800E9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1DBC09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51B2188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Aug-20 / Jul-22</w:t>
            </w:r>
          </w:p>
        </w:tc>
        <w:tc>
          <w:tcPr>
            <w:tcW w:w="978" w:type="dxa"/>
            <w:shd w:val="clear" w:color="auto" w:fill="auto"/>
            <w:hideMark/>
          </w:tcPr>
          <w:p w14:paraId="38647AA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01C1BFD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0EA7CC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EC1523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100.6</w:t>
            </w:r>
          </w:p>
        </w:tc>
        <w:tc>
          <w:tcPr>
            <w:tcW w:w="1066" w:type="dxa"/>
          </w:tcPr>
          <w:p w14:paraId="197C88E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99CED1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7440902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6BE616B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4E46581A" w14:textId="77777777" w:rsidTr="004754D8">
        <w:trPr>
          <w:trHeight w:val="480"/>
        </w:trPr>
        <w:tc>
          <w:tcPr>
            <w:tcW w:w="480" w:type="dxa"/>
          </w:tcPr>
          <w:p w14:paraId="0C86A9B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w:t>
            </w:r>
          </w:p>
        </w:tc>
        <w:tc>
          <w:tcPr>
            <w:tcW w:w="764" w:type="dxa"/>
            <w:shd w:val="clear" w:color="auto" w:fill="auto"/>
            <w:hideMark/>
          </w:tcPr>
          <w:p w14:paraId="252962C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P-M-210184</w:t>
            </w:r>
          </w:p>
        </w:tc>
        <w:tc>
          <w:tcPr>
            <w:tcW w:w="1003" w:type="dxa"/>
            <w:shd w:val="clear" w:color="auto" w:fill="auto"/>
            <w:hideMark/>
          </w:tcPr>
          <w:p w14:paraId="3FBFB7A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38F5341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31DC5F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6E58CD7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Sep-19 / Aug-21</w:t>
            </w:r>
          </w:p>
        </w:tc>
        <w:tc>
          <w:tcPr>
            <w:tcW w:w="978" w:type="dxa"/>
            <w:shd w:val="clear" w:color="auto" w:fill="auto"/>
            <w:hideMark/>
          </w:tcPr>
          <w:p w14:paraId="5FCECA7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w:t>
            </w:r>
          </w:p>
        </w:tc>
        <w:tc>
          <w:tcPr>
            <w:tcW w:w="963" w:type="dxa"/>
            <w:shd w:val="clear" w:color="auto" w:fill="auto"/>
            <w:hideMark/>
          </w:tcPr>
          <w:p w14:paraId="1B3ACDE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9F96B4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0969A7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90.7</w:t>
            </w:r>
          </w:p>
        </w:tc>
        <w:tc>
          <w:tcPr>
            <w:tcW w:w="1066" w:type="dxa"/>
          </w:tcPr>
          <w:p w14:paraId="1CB11F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222864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118596E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w:t>
            </w:r>
          </w:p>
        </w:tc>
        <w:tc>
          <w:tcPr>
            <w:tcW w:w="860" w:type="dxa"/>
            <w:shd w:val="clear" w:color="auto" w:fill="auto"/>
            <w:hideMark/>
          </w:tcPr>
          <w:p w14:paraId="4CFAD83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082EFB57" w14:textId="77777777" w:rsidTr="004754D8">
        <w:trPr>
          <w:trHeight w:val="480"/>
        </w:trPr>
        <w:tc>
          <w:tcPr>
            <w:tcW w:w="480" w:type="dxa"/>
          </w:tcPr>
          <w:p w14:paraId="7BAEC34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w:t>
            </w:r>
          </w:p>
        </w:tc>
        <w:tc>
          <w:tcPr>
            <w:tcW w:w="764" w:type="dxa"/>
            <w:shd w:val="clear" w:color="auto" w:fill="auto"/>
            <w:hideMark/>
          </w:tcPr>
          <w:p w14:paraId="7A86287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P-M-210185</w:t>
            </w:r>
          </w:p>
        </w:tc>
        <w:tc>
          <w:tcPr>
            <w:tcW w:w="1003" w:type="dxa"/>
            <w:shd w:val="clear" w:color="auto" w:fill="auto"/>
            <w:hideMark/>
          </w:tcPr>
          <w:p w14:paraId="07CC88D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4CAAB84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4C6C9E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E1C1AE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Aug-19 / Jul-21</w:t>
            </w:r>
          </w:p>
        </w:tc>
        <w:tc>
          <w:tcPr>
            <w:tcW w:w="978" w:type="dxa"/>
            <w:shd w:val="clear" w:color="auto" w:fill="auto"/>
            <w:hideMark/>
          </w:tcPr>
          <w:p w14:paraId="1741560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19</w:t>
            </w:r>
          </w:p>
        </w:tc>
        <w:tc>
          <w:tcPr>
            <w:tcW w:w="963" w:type="dxa"/>
            <w:shd w:val="clear" w:color="auto" w:fill="auto"/>
            <w:hideMark/>
          </w:tcPr>
          <w:p w14:paraId="408E2E4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99204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61B8116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100.1</w:t>
            </w:r>
          </w:p>
        </w:tc>
        <w:tc>
          <w:tcPr>
            <w:tcW w:w="1066" w:type="dxa"/>
          </w:tcPr>
          <w:p w14:paraId="6D7FDC4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D327D6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75021B7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6CE42A1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7B76E978" w14:textId="77777777" w:rsidTr="004754D8">
        <w:trPr>
          <w:trHeight w:val="480"/>
        </w:trPr>
        <w:tc>
          <w:tcPr>
            <w:tcW w:w="480" w:type="dxa"/>
          </w:tcPr>
          <w:p w14:paraId="0D6CE3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w:t>
            </w:r>
          </w:p>
        </w:tc>
        <w:tc>
          <w:tcPr>
            <w:tcW w:w="764" w:type="dxa"/>
            <w:shd w:val="clear" w:color="auto" w:fill="auto"/>
            <w:hideMark/>
          </w:tcPr>
          <w:p w14:paraId="255C424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P-M-210186</w:t>
            </w:r>
          </w:p>
        </w:tc>
        <w:tc>
          <w:tcPr>
            <w:tcW w:w="1003" w:type="dxa"/>
            <w:shd w:val="clear" w:color="auto" w:fill="auto"/>
            <w:hideMark/>
          </w:tcPr>
          <w:p w14:paraId="5F686F0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4478E87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6D7BE80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45819F4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Sep-19 / Aug-21</w:t>
            </w:r>
          </w:p>
        </w:tc>
        <w:tc>
          <w:tcPr>
            <w:tcW w:w="978" w:type="dxa"/>
            <w:shd w:val="clear" w:color="auto" w:fill="auto"/>
            <w:hideMark/>
          </w:tcPr>
          <w:p w14:paraId="18C9148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w:t>
            </w:r>
          </w:p>
        </w:tc>
        <w:tc>
          <w:tcPr>
            <w:tcW w:w="963" w:type="dxa"/>
            <w:shd w:val="clear" w:color="auto" w:fill="auto"/>
            <w:hideMark/>
          </w:tcPr>
          <w:p w14:paraId="75256AC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77EA8D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1210C4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104.4</w:t>
            </w:r>
          </w:p>
        </w:tc>
        <w:tc>
          <w:tcPr>
            <w:tcW w:w="1066" w:type="dxa"/>
          </w:tcPr>
          <w:p w14:paraId="3BE0485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2644484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2495FD1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291A929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0.2</w:t>
            </w:r>
          </w:p>
        </w:tc>
      </w:tr>
      <w:tr w:rsidR="006718D0" w:rsidRPr="004306BA" w14:paraId="67F99F4A" w14:textId="77777777" w:rsidTr="004754D8">
        <w:trPr>
          <w:trHeight w:val="480"/>
        </w:trPr>
        <w:tc>
          <w:tcPr>
            <w:tcW w:w="480" w:type="dxa"/>
          </w:tcPr>
          <w:p w14:paraId="1BE7A4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6</w:t>
            </w:r>
          </w:p>
        </w:tc>
        <w:tc>
          <w:tcPr>
            <w:tcW w:w="764" w:type="dxa"/>
            <w:shd w:val="clear" w:color="auto" w:fill="auto"/>
            <w:hideMark/>
          </w:tcPr>
          <w:p w14:paraId="209A7DA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P-M-210187</w:t>
            </w:r>
          </w:p>
        </w:tc>
        <w:tc>
          <w:tcPr>
            <w:tcW w:w="1003" w:type="dxa"/>
            <w:shd w:val="clear" w:color="auto" w:fill="auto"/>
            <w:hideMark/>
          </w:tcPr>
          <w:p w14:paraId="61D323A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7C0C33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B155B2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D5704B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Sep-19 / Aug-21</w:t>
            </w:r>
          </w:p>
        </w:tc>
        <w:tc>
          <w:tcPr>
            <w:tcW w:w="978" w:type="dxa"/>
            <w:shd w:val="clear" w:color="auto" w:fill="auto"/>
            <w:hideMark/>
          </w:tcPr>
          <w:p w14:paraId="0E5DC69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3E975E8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01311B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069AEF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96.6</w:t>
            </w:r>
          </w:p>
        </w:tc>
        <w:tc>
          <w:tcPr>
            <w:tcW w:w="1066" w:type="dxa"/>
          </w:tcPr>
          <w:p w14:paraId="00CF86D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475275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860" w:type="dxa"/>
            <w:shd w:val="clear" w:color="auto" w:fill="auto"/>
            <w:hideMark/>
          </w:tcPr>
          <w:p w14:paraId="0D73461F"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6.9</w:t>
            </w:r>
          </w:p>
        </w:tc>
        <w:tc>
          <w:tcPr>
            <w:tcW w:w="860" w:type="dxa"/>
            <w:shd w:val="clear" w:color="auto" w:fill="auto"/>
            <w:hideMark/>
          </w:tcPr>
          <w:p w14:paraId="1A55C88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r>
      <w:tr w:rsidR="006718D0" w:rsidRPr="004306BA" w14:paraId="2192EAE6" w14:textId="77777777" w:rsidTr="004754D8">
        <w:trPr>
          <w:trHeight w:val="480"/>
        </w:trPr>
        <w:tc>
          <w:tcPr>
            <w:tcW w:w="480" w:type="dxa"/>
          </w:tcPr>
          <w:p w14:paraId="6E60D8B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764" w:type="dxa"/>
            <w:shd w:val="clear" w:color="auto" w:fill="auto"/>
            <w:hideMark/>
          </w:tcPr>
          <w:p w14:paraId="1466221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P-M-210188</w:t>
            </w:r>
          </w:p>
        </w:tc>
        <w:tc>
          <w:tcPr>
            <w:tcW w:w="1003" w:type="dxa"/>
            <w:shd w:val="clear" w:color="auto" w:fill="auto"/>
            <w:hideMark/>
          </w:tcPr>
          <w:p w14:paraId="2D36CF4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2AB9D6F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3678A0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4CA739B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Dec-19 / Nov-21</w:t>
            </w:r>
          </w:p>
        </w:tc>
        <w:tc>
          <w:tcPr>
            <w:tcW w:w="978" w:type="dxa"/>
            <w:shd w:val="clear" w:color="auto" w:fill="auto"/>
            <w:hideMark/>
          </w:tcPr>
          <w:p w14:paraId="465D21B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963" w:type="dxa"/>
            <w:shd w:val="clear" w:color="auto" w:fill="auto"/>
            <w:hideMark/>
          </w:tcPr>
          <w:p w14:paraId="7DE3C20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59737C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543677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100.4</w:t>
            </w:r>
          </w:p>
        </w:tc>
        <w:tc>
          <w:tcPr>
            <w:tcW w:w="1066" w:type="dxa"/>
          </w:tcPr>
          <w:p w14:paraId="75E442F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0E949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20B5C2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780637A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5EBC9240" w14:textId="77777777" w:rsidTr="004754D8">
        <w:trPr>
          <w:trHeight w:val="480"/>
        </w:trPr>
        <w:tc>
          <w:tcPr>
            <w:tcW w:w="480" w:type="dxa"/>
          </w:tcPr>
          <w:p w14:paraId="1C4A478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764" w:type="dxa"/>
            <w:shd w:val="clear" w:color="auto" w:fill="auto"/>
            <w:hideMark/>
          </w:tcPr>
          <w:p w14:paraId="68A7EFC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P-M-210189</w:t>
            </w:r>
          </w:p>
        </w:tc>
        <w:tc>
          <w:tcPr>
            <w:tcW w:w="1003" w:type="dxa"/>
            <w:shd w:val="clear" w:color="auto" w:fill="auto"/>
            <w:hideMark/>
          </w:tcPr>
          <w:p w14:paraId="0DA73D7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Cambodia</w:t>
            </w:r>
          </w:p>
        </w:tc>
        <w:tc>
          <w:tcPr>
            <w:tcW w:w="1151" w:type="dxa"/>
            <w:shd w:val="clear" w:color="auto" w:fill="auto"/>
            <w:hideMark/>
          </w:tcPr>
          <w:p w14:paraId="63ED448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06B1AD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47F20A4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Sep-19 / Aug-21</w:t>
            </w:r>
          </w:p>
        </w:tc>
        <w:tc>
          <w:tcPr>
            <w:tcW w:w="978" w:type="dxa"/>
            <w:shd w:val="clear" w:color="auto" w:fill="auto"/>
            <w:hideMark/>
          </w:tcPr>
          <w:p w14:paraId="2B81A4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279875D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EED9AE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C5BD1E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97.9</w:t>
            </w:r>
          </w:p>
        </w:tc>
        <w:tc>
          <w:tcPr>
            <w:tcW w:w="1066" w:type="dxa"/>
          </w:tcPr>
          <w:p w14:paraId="098F6F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EAD5FD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860" w:type="dxa"/>
            <w:shd w:val="clear" w:color="auto" w:fill="auto"/>
            <w:hideMark/>
          </w:tcPr>
          <w:p w14:paraId="3C41D16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3.6</w:t>
            </w:r>
          </w:p>
        </w:tc>
        <w:tc>
          <w:tcPr>
            <w:tcW w:w="860" w:type="dxa"/>
            <w:shd w:val="clear" w:color="auto" w:fill="auto"/>
            <w:hideMark/>
          </w:tcPr>
          <w:p w14:paraId="440A6B2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r>
      <w:tr w:rsidR="006718D0" w:rsidRPr="004306BA" w14:paraId="7A891A8A" w14:textId="77777777" w:rsidTr="004754D8">
        <w:trPr>
          <w:trHeight w:val="480"/>
        </w:trPr>
        <w:tc>
          <w:tcPr>
            <w:tcW w:w="480" w:type="dxa"/>
          </w:tcPr>
          <w:p w14:paraId="0343831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764" w:type="dxa"/>
            <w:shd w:val="clear" w:color="auto" w:fill="auto"/>
            <w:hideMark/>
          </w:tcPr>
          <w:p w14:paraId="5009853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P-M-210466</w:t>
            </w:r>
          </w:p>
        </w:tc>
        <w:tc>
          <w:tcPr>
            <w:tcW w:w="1003" w:type="dxa"/>
            <w:shd w:val="clear" w:color="auto" w:fill="auto"/>
            <w:hideMark/>
          </w:tcPr>
          <w:p w14:paraId="18476F3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078337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FFE8A4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730AC0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Aug-19 / Jul-21</w:t>
            </w:r>
          </w:p>
        </w:tc>
        <w:tc>
          <w:tcPr>
            <w:tcW w:w="978" w:type="dxa"/>
            <w:shd w:val="clear" w:color="auto" w:fill="auto"/>
            <w:hideMark/>
          </w:tcPr>
          <w:p w14:paraId="7E903C4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22</w:t>
            </w:r>
          </w:p>
        </w:tc>
        <w:tc>
          <w:tcPr>
            <w:tcW w:w="963" w:type="dxa"/>
            <w:shd w:val="clear" w:color="auto" w:fill="auto"/>
            <w:hideMark/>
          </w:tcPr>
          <w:p w14:paraId="7E64EC6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0CEBE7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66E470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100.6</w:t>
            </w:r>
          </w:p>
        </w:tc>
        <w:tc>
          <w:tcPr>
            <w:tcW w:w="1066" w:type="dxa"/>
          </w:tcPr>
          <w:p w14:paraId="1FA7C94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02E1D08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860" w:type="dxa"/>
            <w:shd w:val="clear" w:color="auto" w:fill="auto"/>
            <w:hideMark/>
          </w:tcPr>
          <w:p w14:paraId="2C095C1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w:t>
            </w:r>
          </w:p>
        </w:tc>
        <w:tc>
          <w:tcPr>
            <w:tcW w:w="860" w:type="dxa"/>
            <w:shd w:val="clear" w:color="auto" w:fill="auto"/>
            <w:hideMark/>
          </w:tcPr>
          <w:p w14:paraId="7E1EB16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53F25692" w14:textId="77777777" w:rsidTr="004754D8">
        <w:trPr>
          <w:trHeight w:val="480"/>
        </w:trPr>
        <w:tc>
          <w:tcPr>
            <w:tcW w:w="480" w:type="dxa"/>
          </w:tcPr>
          <w:p w14:paraId="78CC1F6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764" w:type="dxa"/>
            <w:shd w:val="clear" w:color="auto" w:fill="auto"/>
            <w:hideMark/>
          </w:tcPr>
          <w:p w14:paraId="49DED68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P-M-210467</w:t>
            </w:r>
          </w:p>
        </w:tc>
        <w:tc>
          <w:tcPr>
            <w:tcW w:w="1003" w:type="dxa"/>
            <w:shd w:val="clear" w:color="auto" w:fill="auto"/>
            <w:hideMark/>
          </w:tcPr>
          <w:p w14:paraId="04D957A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2104949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7C5F09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0FAB115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Sep-20 / Aug-22</w:t>
            </w:r>
          </w:p>
        </w:tc>
        <w:tc>
          <w:tcPr>
            <w:tcW w:w="978" w:type="dxa"/>
            <w:shd w:val="clear" w:color="auto" w:fill="auto"/>
            <w:hideMark/>
          </w:tcPr>
          <w:p w14:paraId="30C429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7068467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B63520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5C4E2BC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98.4</w:t>
            </w:r>
          </w:p>
        </w:tc>
        <w:tc>
          <w:tcPr>
            <w:tcW w:w="1066" w:type="dxa"/>
          </w:tcPr>
          <w:p w14:paraId="3DF1964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81E213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5.5</w:t>
            </w:r>
          </w:p>
        </w:tc>
        <w:tc>
          <w:tcPr>
            <w:tcW w:w="860" w:type="dxa"/>
            <w:shd w:val="clear" w:color="auto" w:fill="auto"/>
            <w:hideMark/>
          </w:tcPr>
          <w:p w14:paraId="36ED208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0.9</w:t>
            </w:r>
          </w:p>
        </w:tc>
        <w:tc>
          <w:tcPr>
            <w:tcW w:w="860" w:type="dxa"/>
            <w:shd w:val="clear" w:color="auto" w:fill="auto"/>
            <w:hideMark/>
          </w:tcPr>
          <w:p w14:paraId="4204F9D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369E92CE" w14:textId="77777777" w:rsidTr="004754D8">
        <w:trPr>
          <w:trHeight w:val="480"/>
        </w:trPr>
        <w:tc>
          <w:tcPr>
            <w:tcW w:w="480" w:type="dxa"/>
          </w:tcPr>
          <w:p w14:paraId="12EFFD3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764" w:type="dxa"/>
            <w:shd w:val="clear" w:color="auto" w:fill="auto"/>
            <w:hideMark/>
          </w:tcPr>
          <w:p w14:paraId="1BD259E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P-M-210468</w:t>
            </w:r>
          </w:p>
        </w:tc>
        <w:tc>
          <w:tcPr>
            <w:tcW w:w="1003" w:type="dxa"/>
            <w:shd w:val="clear" w:color="auto" w:fill="auto"/>
            <w:hideMark/>
          </w:tcPr>
          <w:p w14:paraId="6FD0103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1C0A0BC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871D0F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5169819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Jun-20 / May-22</w:t>
            </w:r>
          </w:p>
        </w:tc>
        <w:tc>
          <w:tcPr>
            <w:tcW w:w="978" w:type="dxa"/>
            <w:shd w:val="clear" w:color="auto" w:fill="auto"/>
            <w:hideMark/>
          </w:tcPr>
          <w:p w14:paraId="579E82F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963" w:type="dxa"/>
            <w:shd w:val="clear" w:color="auto" w:fill="auto"/>
            <w:hideMark/>
          </w:tcPr>
          <w:p w14:paraId="7712D4C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87AE0F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0D144C0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86.7</w:t>
            </w:r>
          </w:p>
        </w:tc>
        <w:tc>
          <w:tcPr>
            <w:tcW w:w="1066" w:type="dxa"/>
          </w:tcPr>
          <w:p w14:paraId="5EB47CA8"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D1F1F0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5.3</w:t>
            </w:r>
          </w:p>
        </w:tc>
        <w:tc>
          <w:tcPr>
            <w:tcW w:w="860" w:type="dxa"/>
            <w:shd w:val="clear" w:color="auto" w:fill="auto"/>
            <w:hideMark/>
          </w:tcPr>
          <w:p w14:paraId="3DF571B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2.3</w:t>
            </w:r>
          </w:p>
        </w:tc>
        <w:tc>
          <w:tcPr>
            <w:tcW w:w="860" w:type="dxa"/>
            <w:shd w:val="clear" w:color="auto" w:fill="auto"/>
            <w:hideMark/>
          </w:tcPr>
          <w:p w14:paraId="0C19034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72226D73" w14:textId="77777777" w:rsidTr="004754D8">
        <w:trPr>
          <w:trHeight w:val="480"/>
        </w:trPr>
        <w:tc>
          <w:tcPr>
            <w:tcW w:w="480" w:type="dxa"/>
          </w:tcPr>
          <w:p w14:paraId="7C72B98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12</w:t>
            </w:r>
          </w:p>
        </w:tc>
        <w:tc>
          <w:tcPr>
            <w:tcW w:w="764" w:type="dxa"/>
            <w:shd w:val="clear" w:color="auto" w:fill="auto"/>
            <w:hideMark/>
          </w:tcPr>
          <w:p w14:paraId="584488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P-M-210469</w:t>
            </w:r>
          </w:p>
        </w:tc>
        <w:tc>
          <w:tcPr>
            <w:tcW w:w="1003" w:type="dxa"/>
            <w:shd w:val="clear" w:color="auto" w:fill="auto"/>
            <w:hideMark/>
          </w:tcPr>
          <w:p w14:paraId="582DA90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6ABAF83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1D235E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186B589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Jun-20 / May-22</w:t>
            </w:r>
          </w:p>
        </w:tc>
        <w:tc>
          <w:tcPr>
            <w:tcW w:w="978" w:type="dxa"/>
            <w:shd w:val="clear" w:color="auto" w:fill="auto"/>
            <w:hideMark/>
          </w:tcPr>
          <w:p w14:paraId="6932084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963" w:type="dxa"/>
            <w:shd w:val="clear" w:color="auto" w:fill="auto"/>
            <w:hideMark/>
          </w:tcPr>
          <w:p w14:paraId="3F751FF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B58A7E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632DA92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96.6</w:t>
            </w:r>
          </w:p>
        </w:tc>
        <w:tc>
          <w:tcPr>
            <w:tcW w:w="1066" w:type="dxa"/>
          </w:tcPr>
          <w:p w14:paraId="69BEF00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D0BBCA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2651004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w:t>
            </w:r>
          </w:p>
        </w:tc>
        <w:tc>
          <w:tcPr>
            <w:tcW w:w="860" w:type="dxa"/>
            <w:shd w:val="clear" w:color="auto" w:fill="auto"/>
            <w:hideMark/>
          </w:tcPr>
          <w:p w14:paraId="0C8555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4EE7E7FD" w14:textId="77777777" w:rsidTr="004754D8">
        <w:trPr>
          <w:trHeight w:val="480"/>
        </w:trPr>
        <w:tc>
          <w:tcPr>
            <w:tcW w:w="480" w:type="dxa"/>
          </w:tcPr>
          <w:p w14:paraId="2DCDD28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764" w:type="dxa"/>
            <w:shd w:val="clear" w:color="auto" w:fill="auto"/>
            <w:hideMark/>
          </w:tcPr>
          <w:p w14:paraId="4C11974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P-M-210470</w:t>
            </w:r>
          </w:p>
        </w:tc>
        <w:tc>
          <w:tcPr>
            <w:tcW w:w="1003" w:type="dxa"/>
            <w:shd w:val="clear" w:color="auto" w:fill="auto"/>
            <w:hideMark/>
          </w:tcPr>
          <w:p w14:paraId="59E52E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482DF99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6CD09D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UK</w:t>
            </w:r>
          </w:p>
        </w:tc>
        <w:tc>
          <w:tcPr>
            <w:tcW w:w="1085" w:type="dxa"/>
            <w:shd w:val="clear" w:color="auto" w:fill="auto"/>
          </w:tcPr>
          <w:p w14:paraId="22FF84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May-19 / May-22</w:t>
            </w:r>
          </w:p>
        </w:tc>
        <w:tc>
          <w:tcPr>
            <w:tcW w:w="978" w:type="dxa"/>
            <w:shd w:val="clear" w:color="auto" w:fill="auto"/>
            <w:hideMark/>
          </w:tcPr>
          <w:p w14:paraId="3F7F857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24</w:t>
            </w:r>
          </w:p>
        </w:tc>
        <w:tc>
          <w:tcPr>
            <w:tcW w:w="963" w:type="dxa"/>
            <w:shd w:val="clear" w:color="auto" w:fill="auto"/>
            <w:hideMark/>
          </w:tcPr>
          <w:p w14:paraId="1A3050D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4A9A38C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negative</w:t>
            </w:r>
          </w:p>
        </w:tc>
        <w:tc>
          <w:tcPr>
            <w:tcW w:w="817" w:type="dxa"/>
            <w:shd w:val="clear" w:color="auto" w:fill="auto"/>
          </w:tcPr>
          <w:p w14:paraId="1981CB2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X</w:t>
            </w:r>
          </w:p>
        </w:tc>
        <w:tc>
          <w:tcPr>
            <w:tcW w:w="1066" w:type="dxa"/>
          </w:tcPr>
          <w:p w14:paraId="235B068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X</w:t>
            </w:r>
          </w:p>
        </w:tc>
        <w:tc>
          <w:tcPr>
            <w:tcW w:w="1170" w:type="dxa"/>
            <w:shd w:val="clear" w:color="auto" w:fill="auto"/>
            <w:hideMark/>
          </w:tcPr>
          <w:p w14:paraId="7616832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X</w:t>
            </w:r>
          </w:p>
        </w:tc>
        <w:tc>
          <w:tcPr>
            <w:tcW w:w="860" w:type="dxa"/>
            <w:shd w:val="clear" w:color="auto" w:fill="auto"/>
            <w:hideMark/>
          </w:tcPr>
          <w:p w14:paraId="58B2FA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X</w:t>
            </w:r>
          </w:p>
        </w:tc>
        <w:tc>
          <w:tcPr>
            <w:tcW w:w="860" w:type="dxa"/>
            <w:shd w:val="clear" w:color="auto" w:fill="auto"/>
            <w:hideMark/>
          </w:tcPr>
          <w:p w14:paraId="654CD08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X</w:t>
            </w:r>
          </w:p>
        </w:tc>
      </w:tr>
      <w:tr w:rsidR="006718D0" w:rsidRPr="004306BA" w14:paraId="632498D6" w14:textId="77777777" w:rsidTr="004754D8">
        <w:trPr>
          <w:trHeight w:val="480"/>
        </w:trPr>
        <w:tc>
          <w:tcPr>
            <w:tcW w:w="480" w:type="dxa"/>
          </w:tcPr>
          <w:p w14:paraId="31BBA9C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764" w:type="dxa"/>
            <w:shd w:val="clear" w:color="auto" w:fill="auto"/>
            <w:hideMark/>
          </w:tcPr>
          <w:p w14:paraId="076E15F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P-M-210471</w:t>
            </w:r>
          </w:p>
        </w:tc>
        <w:tc>
          <w:tcPr>
            <w:tcW w:w="1003" w:type="dxa"/>
            <w:shd w:val="clear" w:color="auto" w:fill="auto"/>
            <w:hideMark/>
          </w:tcPr>
          <w:p w14:paraId="254D34D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DRC</w:t>
            </w:r>
          </w:p>
        </w:tc>
        <w:tc>
          <w:tcPr>
            <w:tcW w:w="1151" w:type="dxa"/>
            <w:shd w:val="clear" w:color="auto" w:fill="auto"/>
            <w:hideMark/>
          </w:tcPr>
          <w:p w14:paraId="1DF0F7F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065B31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18947CE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Aug-20 / Jul-23</w:t>
            </w:r>
          </w:p>
        </w:tc>
        <w:tc>
          <w:tcPr>
            <w:tcW w:w="978" w:type="dxa"/>
            <w:shd w:val="clear" w:color="auto" w:fill="auto"/>
            <w:hideMark/>
          </w:tcPr>
          <w:p w14:paraId="13898EC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963" w:type="dxa"/>
            <w:shd w:val="clear" w:color="auto" w:fill="auto"/>
            <w:hideMark/>
          </w:tcPr>
          <w:p w14:paraId="1F382E3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49526C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A19F10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35.7</w:t>
            </w:r>
          </w:p>
        </w:tc>
        <w:tc>
          <w:tcPr>
            <w:tcW w:w="1066" w:type="dxa"/>
          </w:tcPr>
          <w:p w14:paraId="5041452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not comply (Stage 1)*</w:t>
            </w:r>
          </w:p>
        </w:tc>
        <w:tc>
          <w:tcPr>
            <w:tcW w:w="1170" w:type="dxa"/>
            <w:shd w:val="clear" w:color="auto" w:fill="auto"/>
            <w:hideMark/>
          </w:tcPr>
          <w:p w14:paraId="7307DE3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22.2</w:t>
            </w:r>
          </w:p>
        </w:tc>
        <w:tc>
          <w:tcPr>
            <w:tcW w:w="860" w:type="dxa"/>
            <w:shd w:val="clear" w:color="auto" w:fill="auto"/>
            <w:hideMark/>
          </w:tcPr>
          <w:p w14:paraId="0FE58C8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196.4</w:t>
            </w:r>
          </w:p>
        </w:tc>
        <w:tc>
          <w:tcPr>
            <w:tcW w:w="860" w:type="dxa"/>
            <w:shd w:val="clear" w:color="auto" w:fill="auto"/>
            <w:hideMark/>
          </w:tcPr>
          <w:p w14:paraId="744DAE4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8.3</w:t>
            </w:r>
          </w:p>
        </w:tc>
      </w:tr>
      <w:tr w:rsidR="006718D0" w:rsidRPr="004306BA" w14:paraId="2292D7CA" w14:textId="77777777" w:rsidTr="004754D8">
        <w:trPr>
          <w:trHeight w:val="480"/>
        </w:trPr>
        <w:tc>
          <w:tcPr>
            <w:tcW w:w="480" w:type="dxa"/>
          </w:tcPr>
          <w:p w14:paraId="0E08341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764" w:type="dxa"/>
            <w:shd w:val="clear" w:color="auto" w:fill="auto"/>
            <w:hideMark/>
          </w:tcPr>
          <w:p w14:paraId="6BC2405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P-M-210655</w:t>
            </w:r>
          </w:p>
        </w:tc>
        <w:tc>
          <w:tcPr>
            <w:tcW w:w="1003" w:type="dxa"/>
            <w:shd w:val="clear" w:color="auto" w:fill="auto"/>
            <w:hideMark/>
          </w:tcPr>
          <w:p w14:paraId="162B7D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1D86423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42A6436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F743B4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Nov-20 / Oct-22</w:t>
            </w:r>
          </w:p>
        </w:tc>
        <w:tc>
          <w:tcPr>
            <w:tcW w:w="978" w:type="dxa"/>
            <w:shd w:val="clear" w:color="auto" w:fill="auto"/>
            <w:hideMark/>
          </w:tcPr>
          <w:p w14:paraId="291203F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963" w:type="dxa"/>
            <w:shd w:val="clear" w:color="auto" w:fill="auto"/>
            <w:hideMark/>
          </w:tcPr>
          <w:p w14:paraId="332F863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413D5B4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69E478F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102.1</w:t>
            </w:r>
          </w:p>
        </w:tc>
        <w:tc>
          <w:tcPr>
            <w:tcW w:w="1066" w:type="dxa"/>
          </w:tcPr>
          <w:p w14:paraId="7D011CA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2EB42D3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0.9</w:t>
            </w:r>
          </w:p>
        </w:tc>
        <w:tc>
          <w:tcPr>
            <w:tcW w:w="860" w:type="dxa"/>
            <w:shd w:val="clear" w:color="auto" w:fill="auto"/>
            <w:hideMark/>
          </w:tcPr>
          <w:p w14:paraId="5137AA5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1.7</w:t>
            </w:r>
          </w:p>
        </w:tc>
        <w:tc>
          <w:tcPr>
            <w:tcW w:w="860" w:type="dxa"/>
            <w:shd w:val="clear" w:color="auto" w:fill="auto"/>
            <w:hideMark/>
          </w:tcPr>
          <w:p w14:paraId="5F8F96A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3713CF5F" w14:textId="77777777" w:rsidTr="004754D8">
        <w:trPr>
          <w:trHeight w:val="143"/>
        </w:trPr>
        <w:tc>
          <w:tcPr>
            <w:tcW w:w="480" w:type="dxa"/>
          </w:tcPr>
          <w:p w14:paraId="766D1B6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16</w:t>
            </w:r>
          </w:p>
        </w:tc>
        <w:tc>
          <w:tcPr>
            <w:tcW w:w="764" w:type="dxa"/>
            <w:shd w:val="clear" w:color="auto" w:fill="auto"/>
            <w:hideMark/>
          </w:tcPr>
          <w:p w14:paraId="52C2038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P-M-210912</w:t>
            </w:r>
          </w:p>
        </w:tc>
        <w:tc>
          <w:tcPr>
            <w:tcW w:w="1003" w:type="dxa"/>
            <w:shd w:val="clear" w:color="auto" w:fill="auto"/>
            <w:hideMark/>
          </w:tcPr>
          <w:p w14:paraId="780E57A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5945033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479A6B9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0A1F5D2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Jul-20 / Jun-22</w:t>
            </w:r>
          </w:p>
        </w:tc>
        <w:tc>
          <w:tcPr>
            <w:tcW w:w="978" w:type="dxa"/>
            <w:shd w:val="clear" w:color="auto" w:fill="auto"/>
            <w:hideMark/>
          </w:tcPr>
          <w:p w14:paraId="7046337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963" w:type="dxa"/>
            <w:shd w:val="clear" w:color="auto" w:fill="auto"/>
            <w:hideMark/>
          </w:tcPr>
          <w:p w14:paraId="5031CEF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1DEFA4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023385DB"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91.5</w:t>
            </w:r>
          </w:p>
        </w:tc>
        <w:tc>
          <w:tcPr>
            <w:tcW w:w="1066" w:type="dxa"/>
          </w:tcPr>
          <w:p w14:paraId="0DA2C7C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8D7C184"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5.2</w:t>
            </w:r>
          </w:p>
        </w:tc>
        <w:tc>
          <w:tcPr>
            <w:tcW w:w="860" w:type="dxa"/>
            <w:shd w:val="clear" w:color="auto" w:fill="auto"/>
            <w:hideMark/>
          </w:tcPr>
          <w:p w14:paraId="4827BEB8"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2.0</w:t>
            </w:r>
          </w:p>
        </w:tc>
        <w:tc>
          <w:tcPr>
            <w:tcW w:w="860" w:type="dxa"/>
            <w:shd w:val="clear" w:color="auto" w:fill="auto"/>
            <w:hideMark/>
          </w:tcPr>
          <w:p w14:paraId="37CC638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0060C754" w14:textId="77777777" w:rsidTr="004754D8">
        <w:trPr>
          <w:trHeight w:val="53"/>
        </w:trPr>
        <w:tc>
          <w:tcPr>
            <w:tcW w:w="480" w:type="dxa"/>
          </w:tcPr>
          <w:p w14:paraId="0E073D5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w:t>
            </w:r>
          </w:p>
        </w:tc>
        <w:tc>
          <w:tcPr>
            <w:tcW w:w="764" w:type="dxa"/>
            <w:shd w:val="clear" w:color="auto" w:fill="auto"/>
            <w:hideMark/>
          </w:tcPr>
          <w:p w14:paraId="46C9E80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P-M-210913</w:t>
            </w:r>
          </w:p>
        </w:tc>
        <w:tc>
          <w:tcPr>
            <w:tcW w:w="1003" w:type="dxa"/>
            <w:shd w:val="clear" w:color="auto" w:fill="auto"/>
            <w:hideMark/>
          </w:tcPr>
          <w:p w14:paraId="4AD8680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6B1BD9E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2683CC2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293B245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Mar-21 / Feb-23</w:t>
            </w:r>
          </w:p>
        </w:tc>
        <w:tc>
          <w:tcPr>
            <w:tcW w:w="978" w:type="dxa"/>
            <w:shd w:val="clear" w:color="auto" w:fill="auto"/>
            <w:hideMark/>
          </w:tcPr>
          <w:p w14:paraId="5CEF193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5BA64DF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60A869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CD9A0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109.0</w:t>
            </w:r>
          </w:p>
        </w:tc>
        <w:tc>
          <w:tcPr>
            <w:tcW w:w="1066" w:type="dxa"/>
          </w:tcPr>
          <w:p w14:paraId="33FF70A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 (at Stage 2)</w:t>
            </w:r>
          </w:p>
        </w:tc>
        <w:tc>
          <w:tcPr>
            <w:tcW w:w="1170" w:type="dxa"/>
            <w:shd w:val="clear" w:color="auto" w:fill="auto"/>
            <w:hideMark/>
          </w:tcPr>
          <w:p w14:paraId="699268B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860" w:type="dxa"/>
            <w:shd w:val="clear" w:color="auto" w:fill="auto"/>
            <w:hideMark/>
          </w:tcPr>
          <w:p w14:paraId="30C967A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860" w:type="dxa"/>
            <w:shd w:val="clear" w:color="auto" w:fill="auto"/>
            <w:hideMark/>
          </w:tcPr>
          <w:p w14:paraId="399ABD6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4F94E68A" w14:textId="77777777" w:rsidTr="004754D8">
        <w:trPr>
          <w:trHeight w:val="53"/>
        </w:trPr>
        <w:tc>
          <w:tcPr>
            <w:tcW w:w="480" w:type="dxa"/>
          </w:tcPr>
          <w:p w14:paraId="1BCB89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764" w:type="dxa"/>
            <w:shd w:val="clear" w:color="auto" w:fill="auto"/>
            <w:hideMark/>
          </w:tcPr>
          <w:p w14:paraId="6A7079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P-M-210914</w:t>
            </w:r>
          </w:p>
        </w:tc>
        <w:tc>
          <w:tcPr>
            <w:tcW w:w="1003" w:type="dxa"/>
            <w:shd w:val="clear" w:color="auto" w:fill="auto"/>
            <w:hideMark/>
          </w:tcPr>
          <w:p w14:paraId="77EC111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36587D5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BCC5DD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6A3A1ED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Jul-20 / Jun-22</w:t>
            </w:r>
          </w:p>
        </w:tc>
        <w:tc>
          <w:tcPr>
            <w:tcW w:w="978" w:type="dxa"/>
            <w:shd w:val="clear" w:color="auto" w:fill="auto"/>
            <w:hideMark/>
          </w:tcPr>
          <w:p w14:paraId="52BEB8A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963" w:type="dxa"/>
            <w:shd w:val="clear" w:color="auto" w:fill="auto"/>
            <w:hideMark/>
          </w:tcPr>
          <w:p w14:paraId="79BF03F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007C2A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4C3ECEB"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90.8</w:t>
            </w:r>
          </w:p>
        </w:tc>
        <w:tc>
          <w:tcPr>
            <w:tcW w:w="1066" w:type="dxa"/>
            <w:shd w:val="clear" w:color="auto" w:fill="auto"/>
          </w:tcPr>
          <w:p w14:paraId="5B64C23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37AD54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3.5</w:t>
            </w:r>
          </w:p>
        </w:tc>
        <w:tc>
          <w:tcPr>
            <w:tcW w:w="860" w:type="dxa"/>
            <w:shd w:val="clear" w:color="auto" w:fill="auto"/>
            <w:hideMark/>
          </w:tcPr>
          <w:p w14:paraId="5A55BC58"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1.4</w:t>
            </w:r>
          </w:p>
        </w:tc>
        <w:tc>
          <w:tcPr>
            <w:tcW w:w="860" w:type="dxa"/>
            <w:shd w:val="clear" w:color="auto" w:fill="auto"/>
            <w:hideMark/>
          </w:tcPr>
          <w:p w14:paraId="26275FD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0.9</w:t>
            </w:r>
          </w:p>
        </w:tc>
      </w:tr>
      <w:tr w:rsidR="006718D0" w:rsidRPr="004306BA" w14:paraId="2CB2FD75" w14:textId="77777777" w:rsidTr="004754D8">
        <w:trPr>
          <w:trHeight w:val="143"/>
        </w:trPr>
        <w:tc>
          <w:tcPr>
            <w:tcW w:w="480" w:type="dxa"/>
          </w:tcPr>
          <w:p w14:paraId="1E5D2C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19</w:t>
            </w:r>
          </w:p>
        </w:tc>
        <w:tc>
          <w:tcPr>
            <w:tcW w:w="764" w:type="dxa"/>
            <w:shd w:val="clear" w:color="auto" w:fill="auto"/>
            <w:hideMark/>
          </w:tcPr>
          <w:p w14:paraId="778A9B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P-M-210915</w:t>
            </w:r>
          </w:p>
        </w:tc>
        <w:tc>
          <w:tcPr>
            <w:tcW w:w="1003" w:type="dxa"/>
            <w:shd w:val="clear" w:color="auto" w:fill="auto"/>
            <w:hideMark/>
          </w:tcPr>
          <w:p w14:paraId="1B88612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5A036F2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50CD0E0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65A005F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Feb-21 / Jul-22</w:t>
            </w:r>
          </w:p>
        </w:tc>
        <w:tc>
          <w:tcPr>
            <w:tcW w:w="978" w:type="dxa"/>
            <w:shd w:val="clear" w:color="auto" w:fill="auto"/>
            <w:hideMark/>
          </w:tcPr>
          <w:p w14:paraId="4711FC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963" w:type="dxa"/>
            <w:shd w:val="clear" w:color="auto" w:fill="auto"/>
            <w:hideMark/>
          </w:tcPr>
          <w:p w14:paraId="181901D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267D37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42877F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113.7</w:t>
            </w:r>
          </w:p>
        </w:tc>
        <w:tc>
          <w:tcPr>
            <w:tcW w:w="1066" w:type="dxa"/>
            <w:shd w:val="clear" w:color="auto" w:fill="auto"/>
          </w:tcPr>
          <w:p w14:paraId="0F8E07C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6CC6196"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5.3</w:t>
            </w:r>
          </w:p>
        </w:tc>
        <w:tc>
          <w:tcPr>
            <w:tcW w:w="860" w:type="dxa"/>
            <w:shd w:val="clear" w:color="auto" w:fill="auto"/>
            <w:hideMark/>
          </w:tcPr>
          <w:p w14:paraId="79C8959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1.2</w:t>
            </w:r>
          </w:p>
        </w:tc>
        <w:tc>
          <w:tcPr>
            <w:tcW w:w="860" w:type="dxa"/>
            <w:shd w:val="clear" w:color="auto" w:fill="auto"/>
            <w:hideMark/>
          </w:tcPr>
          <w:p w14:paraId="1F20142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0.2</w:t>
            </w:r>
          </w:p>
        </w:tc>
      </w:tr>
      <w:tr w:rsidR="006718D0" w:rsidRPr="004306BA" w14:paraId="71EC502E" w14:textId="77777777" w:rsidTr="004754D8">
        <w:trPr>
          <w:trHeight w:val="480"/>
        </w:trPr>
        <w:tc>
          <w:tcPr>
            <w:tcW w:w="480" w:type="dxa"/>
          </w:tcPr>
          <w:p w14:paraId="69B235B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20</w:t>
            </w:r>
          </w:p>
        </w:tc>
        <w:tc>
          <w:tcPr>
            <w:tcW w:w="764" w:type="dxa"/>
            <w:shd w:val="clear" w:color="auto" w:fill="auto"/>
            <w:hideMark/>
          </w:tcPr>
          <w:p w14:paraId="74C2860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P-M-210975</w:t>
            </w:r>
          </w:p>
        </w:tc>
        <w:tc>
          <w:tcPr>
            <w:tcW w:w="1003" w:type="dxa"/>
            <w:shd w:val="clear" w:color="auto" w:fill="auto"/>
            <w:hideMark/>
          </w:tcPr>
          <w:p w14:paraId="659C229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31E6E9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02A117E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91ECD8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Aug-20 / Jul-22</w:t>
            </w:r>
          </w:p>
        </w:tc>
        <w:tc>
          <w:tcPr>
            <w:tcW w:w="978" w:type="dxa"/>
            <w:shd w:val="clear" w:color="auto" w:fill="auto"/>
            <w:hideMark/>
          </w:tcPr>
          <w:p w14:paraId="2DBEF7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963" w:type="dxa"/>
            <w:shd w:val="clear" w:color="auto" w:fill="auto"/>
            <w:hideMark/>
          </w:tcPr>
          <w:p w14:paraId="121E63E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2EC535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F46EF9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100.7</w:t>
            </w:r>
          </w:p>
        </w:tc>
        <w:tc>
          <w:tcPr>
            <w:tcW w:w="1066" w:type="dxa"/>
          </w:tcPr>
          <w:p w14:paraId="4F61BD9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3B3D00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54408BE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860" w:type="dxa"/>
            <w:shd w:val="clear" w:color="auto" w:fill="auto"/>
            <w:hideMark/>
          </w:tcPr>
          <w:p w14:paraId="4B435A4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7F8D4D39" w14:textId="77777777" w:rsidTr="004754D8">
        <w:trPr>
          <w:trHeight w:val="188"/>
        </w:trPr>
        <w:tc>
          <w:tcPr>
            <w:tcW w:w="480" w:type="dxa"/>
          </w:tcPr>
          <w:p w14:paraId="11CCD97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21</w:t>
            </w:r>
          </w:p>
        </w:tc>
        <w:tc>
          <w:tcPr>
            <w:tcW w:w="764" w:type="dxa"/>
            <w:shd w:val="clear" w:color="auto" w:fill="auto"/>
            <w:hideMark/>
          </w:tcPr>
          <w:p w14:paraId="7AC0761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P-M-210976</w:t>
            </w:r>
          </w:p>
        </w:tc>
        <w:tc>
          <w:tcPr>
            <w:tcW w:w="1003" w:type="dxa"/>
            <w:shd w:val="clear" w:color="auto" w:fill="auto"/>
            <w:hideMark/>
          </w:tcPr>
          <w:p w14:paraId="447F167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5A8E93D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2ACACEE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416FB94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Jul-20 / Jun-22</w:t>
            </w:r>
          </w:p>
        </w:tc>
        <w:tc>
          <w:tcPr>
            <w:tcW w:w="978" w:type="dxa"/>
            <w:shd w:val="clear" w:color="auto" w:fill="auto"/>
            <w:hideMark/>
          </w:tcPr>
          <w:p w14:paraId="76229D7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16</w:t>
            </w:r>
          </w:p>
        </w:tc>
        <w:tc>
          <w:tcPr>
            <w:tcW w:w="963" w:type="dxa"/>
            <w:shd w:val="clear" w:color="auto" w:fill="auto"/>
            <w:hideMark/>
          </w:tcPr>
          <w:p w14:paraId="290000E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02F5E9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44C4A9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93.3</w:t>
            </w:r>
          </w:p>
        </w:tc>
        <w:tc>
          <w:tcPr>
            <w:tcW w:w="1066" w:type="dxa"/>
          </w:tcPr>
          <w:p w14:paraId="6DD6D2E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6566ECA5"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6.6</w:t>
            </w:r>
          </w:p>
        </w:tc>
        <w:tc>
          <w:tcPr>
            <w:tcW w:w="860" w:type="dxa"/>
            <w:shd w:val="clear" w:color="auto" w:fill="auto"/>
            <w:hideMark/>
          </w:tcPr>
          <w:p w14:paraId="38915D4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860" w:type="dxa"/>
            <w:shd w:val="clear" w:color="auto" w:fill="auto"/>
            <w:hideMark/>
          </w:tcPr>
          <w:p w14:paraId="3BB3E60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r>
      <w:tr w:rsidR="006718D0" w:rsidRPr="004306BA" w14:paraId="589672B9" w14:textId="77777777" w:rsidTr="004754D8">
        <w:trPr>
          <w:trHeight w:val="480"/>
        </w:trPr>
        <w:tc>
          <w:tcPr>
            <w:tcW w:w="480" w:type="dxa"/>
          </w:tcPr>
          <w:p w14:paraId="6AD86F0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22</w:t>
            </w:r>
          </w:p>
        </w:tc>
        <w:tc>
          <w:tcPr>
            <w:tcW w:w="764" w:type="dxa"/>
            <w:shd w:val="clear" w:color="auto" w:fill="auto"/>
            <w:hideMark/>
          </w:tcPr>
          <w:p w14:paraId="0C27576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P-M-210977</w:t>
            </w:r>
          </w:p>
        </w:tc>
        <w:tc>
          <w:tcPr>
            <w:tcW w:w="1003" w:type="dxa"/>
            <w:shd w:val="clear" w:color="auto" w:fill="auto"/>
            <w:hideMark/>
          </w:tcPr>
          <w:p w14:paraId="5C50BC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20584E7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6C670D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35E4950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Apr-21 / Mar-23</w:t>
            </w:r>
          </w:p>
        </w:tc>
        <w:tc>
          <w:tcPr>
            <w:tcW w:w="978" w:type="dxa"/>
            <w:shd w:val="clear" w:color="auto" w:fill="auto"/>
            <w:hideMark/>
          </w:tcPr>
          <w:p w14:paraId="1D35A64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963" w:type="dxa"/>
            <w:shd w:val="clear" w:color="auto" w:fill="auto"/>
            <w:hideMark/>
          </w:tcPr>
          <w:p w14:paraId="2E38B3E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059A08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96FE9BB"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86.2</w:t>
            </w:r>
          </w:p>
        </w:tc>
        <w:tc>
          <w:tcPr>
            <w:tcW w:w="1066" w:type="dxa"/>
          </w:tcPr>
          <w:p w14:paraId="7566757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6B60BFB"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3.9</w:t>
            </w:r>
          </w:p>
        </w:tc>
        <w:tc>
          <w:tcPr>
            <w:tcW w:w="860" w:type="dxa"/>
            <w:shd w:val="clear" w:color="auto" w:fill="auto"/>
            <w:hideMark/>
          </w:tcPr>
          <w:p w14:paraId="40F698C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3.2</w:t>
            </w:r>
          </w:p>
        </w:tc>
        <w:tc>
          <w:tcPr>
            <w:tcW w:w="860" w:type="dxa"/>
            <w:shd w:val="clear" w:color="auto" w:fill="auto"/>
            <w:hideMark/>
          </w:tcPr>
          <w:p w14:paraId="4F5059EB"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26.8</w:t>
            </w:r>
          </w:p>
        </w:tc>
      </w:tr>
      <w:tr w:rsidR="006718D0" w:rsidRPr="004306BA" w14:paraId="4DD6EDCD" w14:textId="77777777" w:rsidTr="004754D8">
        <w:trPr>
          <w:trHeight w:val="480"/>
        </w:trPr>
        <w:tc>
          <w:tcPr>
            <w:tcW w:w="480" w:type="dxa"/>
          </w:tcPr>
          <w:p w14:paraId="1EBC01B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23</w:t>
            </w:r>
          </w:p>
        </w:tc>
        <w:tc>
          <w:tcPr>
            <w:tcW w:w="764" w:type="dxa"/>
            <w:shd w:val="clear" w:color="auto" w:fill="auto"/>
            <w:hideMark/>
          </w:tcPr>
          <w:p w14:paraId="2D99BF0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P-M-210978</w:t>
            </w:r>
          </w:p>
        </w:tc>
        <w:tc>
          <w:tcPr>
            <w:tcW w:w="1003" w:type="dxa"/>
            <w:shd w:val="clear" w:color="auto" w:fill="auto"/>
            <w:hideMark/>
          </w:tcPr>
          <w:p w14:paraId="7E41BC8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3AE9F9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3D11E28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22BFD0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Feb-21 / Jan-23</w:t>
            </w:r>
          </w:p>
        </w:tc>
        <w:tc>
          <w:tcPr>
            <w:tcW w:w="978" w:type="dxa"/>
            <w:shd w:val="clear" w:color="auto" w:fill="auto"/>
            <w:hideMark/>
          </w:tcPr>
          <w:p w14:paraId="1C97DBC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963" w:type="dxa"/>
            <w:shd w:val="clear" w:color="auto" w:fill="auto"/>
            <w:hideMark/>
          </w:tcPr>
          <w:p w14:paraId="08D7251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40B73F0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50FA78B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75.3</w:t>
            </w:r>
          </w:p>
        </w:tc>
        <w:tc>
          <w:tcPr>
            <w:tcW w:w="1066" w:type="dxa"/>
          </w:tcPr>
          <w:p w14:paraId="33F5D7A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not comply (Stage 1)*</w:t>
            </w:r>
          </w:p>
        </w:tc>
        <w:tc>
          <w:tcPr>
            <w:tcW w:w="1170" w:type="dxa"/>
            <w:shd w:val="clear" w:color="auto" w:fill="auto"/>
            <w:hideMark/>
          </w:tcPr>
          <w:p w14:paraId="795EECF8"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16.8</w:t>
            </w:r>
          </w:p>
        </w:tc>
        <w:tc>
          <w:tcPr>
            <w:tcW w:w="860" w:type="dxa"/>
            <w:shd w:val="clear" w:color="auto" w:fill="auto"/>
            <w:hideMark/>
          </w:tcPr>
          <w:p w14:paraId="49B5D4F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17.5</w:t>
            </w:r>
          </w:p>
        </w:tc>
        <w:tc>
          <w:tcPr>
            <w:tcW w:w="860" w:type="dxa"/>
            <w:shd w:val="clear" w:color="auto" w:fill="auto"/>
            <w:hideMark/>
          </w:tcPr>
          <w:p w14:paraId="5FB8C12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12.3</w:t>
            </w:r>
          </w:p>
        </w:tc>
      </w:tr>
      <w:tr w:rsidR="006718D0" w:rsidRPr="004306BA" w14:paraId="67DA7236" w14:textId="77777777" w:rsidTr="004754D8">
        <w:trPr>
          <w:trHeight w:val="480"/>
        </w:trPr>
        <w:tc>
          <w:tcPr>
            <w:tcW w:w="480" w:type="dxa"/>
          </w:tcPr>
          <w:p w14:paraId="496DBC3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24</w:t>
            </w:r>
          </w:p>
        </w:tc>
        <w:tc>
          <w:tcPr>
            <w:tcW w:w="764" w:type="dxa"/>
            <w:shd w:val="clear" w:color="auto" w:fill="auto"/>
            <w:hideMark/>
          </w:tcPr>
          <w:p w14:paraId="11DB908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P-M-210979</w:t>
            </w:r>
          </w:p>
        </w:tc>
        <w:tc>
          <w:tcPr>
            <w:tcW w:w="1003" w:type="dxa"/>
            <w:shd w:val="clear" w:color="auto" w:fill="auto"/>
            <w:hideMark/>
          </w:tcPr>
          <w:p w14:paraId="2F4399F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4F76E1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1EC87C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0C595E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Oct-20 / Sep-22</w:t>
            </w:r>
          </w:p>
        </w:tc>
        <w:tc>
          <w:tcPr>
            <w:tcW w:w="978" w:type="dxa"/>
            <w:shd w:val="clear" w:color="auto" w:fill="auto"/>
            <w:hideMark/>
          </w:tcPr>
          <w:p w14:paraId="5B9B65F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963" w:type="dxa"/>
            <w:shd w:val="clear" w:color="auto" w:fill="auto"/>
            <w:hideMark/>
          </w:tcPr>
          <w:p w14:paraId="73A3939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561E00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6DCFE4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86.9</w:t>
            </w:r>
          </w:p>
        </w:tc>
        <w:tc>
          <w:tcPr>
            <w:tcW w:w="1066" w:type="dxa"/>
          </w:tcPr>
          <w:p w14:paraId="1712F1E9"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CD73982"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4.7</w:t>
            </w:r>
          </w:p>
        </w:tc>
        <w:tc>
          <w:tcPr>
            <w:tcW w:w="860" w:type="dxa"/>
            <w:shd w:val="clear" w:color="auto" w:fill="auto"/>
            <w:hideMark/>
          </w:tcPr>
          <w:p w14:paraId="77C5FD1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2.6</w:t>
            </w:r>
          </w:p>
        </w:tc>
        <w:tc>
          <w:tcPr>
            <w:tcW w:w="860" w:type="dxa"/>
            <w:shd w:val="clear" w:color="auto" w:fill="auto"/>
            <w:hideMark/>
          </w:tcPr>
          <w:p w14:paraId="018BB63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r>
      <w:tr w:rsidR="006718D0" w:rsidRPr="004306BA" w14:paraId="3A802947" w14:textId="77777777" w:rsidTr="004754D8">
        <w:trPr>
          <w:trHeight w:val="480"/>
        </w:trPr>
        <w:tc>
          <w:tcPr>
            <w:tcW w:w="480" w:type="dxa"/>
          </w:tcPr>
          <w:p w14:paraId="425C62B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25</w:t>
            </w:r>
          </w:p>
        </w:tc>
        <w:tc>
          <w:tcPr>
            <w:tcW w:w="764" w:type="dxa"/>
            <w:shd w:val="clear" w:color="auto" w:fill="auto"/>
            <w:hideMark/>
          </w:tcPr>
          <w:p w14:paraId="6D44481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P-M-211028</w:t>
            </w:r>
          </w:p>
        </w:tc>
        <w:tc>
          <w:tcPr>
            <w:tcW w:w="1003" w:type="dxa"/>
            <w:shd w:val="clear" w:color="auto" w:fill="auto"/>
            <w:hideMark/>
          </w:tcPr>
          <w:p w14:paraId="6F8EA8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4EDD19E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133775F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51B5E77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Jan-21 / Dec-22</w:t>
            </w:r>
          </w:p>
        </w:tc>
        <w:tc>
          <w:tcPr>
            <w:tcW w:w="978" w:type="dxa"/>
            <w:shd w:val="clear" w:color="auto" w:fill="auto"/>
            <w:hideMark/>
          </w:tcPr>
          <w:p w14:paraId="4A7D8C6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963" w:type="dxa"/>
            <w:shd w:val="clear" w:color="auto" w:fill="auto"/>
            <w:hideMark/>
          </w:tcPr>
          <w:p w14:paraId="4D814DB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749086E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6794490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88.6</w:t>
            </w:r>
          </w:p>
        </w:tc>
        <w:tc>
          <w:tcPr>
            <w:tcW w:w="1066" w:type="dxa"/>
          </w:tcPr>
          <w:p w14:paraId="3EC33863"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6256FE7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4.5</w:t>
            </w:r>
          </w:p>
        </w:tc>
        <w:tc>
          <w:tcPr>
            <w:tcW w:w="860" w:type="dxa"/>
            <w:shd w:val="clear" w:color="auto" w:fill="auto"/>
            <w:hideMark/>
          </w:tcPr>
          <w:p w14:paraId="3E6BEBA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2.0</w:t>
            </w:r>
          </w:p>
        </w:tc>
        <w:tc>
          <w:tcPr>
            <w:tcW w:w="860" w:type="dxa"/>
            <w:shd w:val="clear" w:color="auto" w:fill="auto"/>
            <w:hideMark/>
          </w:tcPr>
          <w:p w14:paraId="4D3D0F4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69B516C4" w14:textId="77777777" w:rsidTr="004754D8">
        <w:trPr>
          <w:trHeight w:val="480"/>
        </w:trPr>
        <w:tc>
          <w:tcPr>
            <w:tcW w:w="480" w:type="dxa"/>
          </w:tcPr>
          <w:p w14:paraId="61BC66C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26</w:t>
            </w:r>
          </w:p>
        </w:tc>
        <w:tc>
          <w:tcPr>
            <w:tcW w:w="764" w:type="dxa"/>
            <w:shd w:val="clear" w:color="auto" w:fill="auto"/>
            <w:hideMark/>
          </w:tcPr>
          <w:p w14:paraId="13BECB6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P-M-211029</w:t>
            </w:r>
          </w:p>
        </w:tc>
        <w:tc>
          <w:tcPr>
            <w:tcW w:w="1003" w:type="dxa"/>
            <w:shd w:val="clear" w:color="auto" w:fill="auto"/>
            <w:hideMark/>
          </w:tcPr>
          <w:p w14:paraId="198E580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04D4F3E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89E483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6B469CD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Dec-20 / Nov-22</w:t>
            </w:r>
          </w:p>
        </w:tc>
        <w:tc>
          <w:tcPr>
            <w:tcW w:w="978" w:type="dxa"/>
            <w:shd w:val="clear" w:color="auto" w:fill="auto"/>
            <w:hideMark/>
          </w:tcPr>
          <w:p w14:paraId="0EFB92A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963" w:type="dxa"/>
            <w:shd w:val="clear" w:color="auto" w:fill="auto"/>
            <w:hideMark/>
          </w:tcPr>
          <w:p w14:paraId="6435496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B4E24F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FEC5605"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92.1</w:t>
            </w:r>
          </w:p>
        </w:tc>
        <w:tc>
          <w:tcPr>
            <w:tcW w:w="1066" w:type="dxa"/>
          </w:tcPr>
          <w:p w14:paraId="18ACCC45"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8252D5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3.2</w:t>
            </w:r>
          </w:p>
        </w:tc>
        <w:tc>
          <w:tcPr>
            <w:tcW w:w="860" w:type="dxa"/>
            <w:shd w:val="clear" w:color="auto" w:fill="auto"/>
            <w:hideMark/>
          </w:tcPr>
          <w:p w14:paraId="054A086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860" w:type="dxa"/>
            <w:shd w:val="clear" w:color="auto" w:fill="auto"/>
            <w:hideMark/>
          </w:tcPr>
          <w:p w14:paraId="043113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0.3</w:t>
            </w:r>
          </w:p>
        </w:tc>
      </w:tr>
      <w:tr w:rsidR="006718D0" w:rsidRPr="004306BA" w14:paraId="43B897FF" w14:textId="77777777" w:rsidTr="004754D8">
        <w:trPr>
          <w:trHeight w:val="480"/>
        </w:trPr>
        <w:tc>
          <w:tcPr>
            <w:tcW w:w="480" w:type="dxa"/>
          </w:tcPr>
          <w:p w14:paraId="633741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27</w:t>
            </w:r>
          </w:p>
        </w:tc>
        <w:tc>
          <w:tcPr>
            <w:tcW w:w="764" w:type="dxa"/>
            <w:shd w:val="clear" w:color="auto" w:fill="auto"/>
            <w:hideMark/>
          </w:tcPr>
          <w:p w14:paraId="59E2802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P-M-211030</w:t>
            </w:r>
          </w:p>
        </w:tc>
        <w:tc>
          <w:tcPr>
            <w:tcW w:w="1003" w:type="dxa"/>
            <w:shd w:val="clear" w:color="auto" w:fill="auto"/>
            <w:hideMark/>
          </w:tcPr>
          <w:p w14:paraId="615C09E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22F3B3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A45F97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697F5DC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Mar-21 / Feb-23</w:t>
            </w:r>
          </w:p>
        </w:tc>
        <w:tc>
          <w:tcPr>
            <w:tcW w:w="978" w:type="dxa"/>
            <w:shd w:val="clear" w:color="auto" w:fill="auto"/>
            <w:hideMark/>
          </w:tcPr>
          <w:p w14:paraId="563EAE7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3DB88E2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C33715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0C8F453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99.3</w:t>
            </w:r>
          </w:p>
        </w:tc>
        <w:tc>
          <w:tcPr>
            <w:tcW w:w="1066" w:type="dxa"/>
          </w:tcPr>
          <w:p w14:paraId="6F5FDEB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BF117F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7B30F26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860" w:type="dxa"/>
            <w:shd w:val="clear" w:color="auto" w:fill="auto"/>
            <w:hideMark/>
          </w:tcPr>
          <w:p w14:paraId="1FD183C3"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w:t>
            </w:r>
          </w:p>
        </w:tc>
      </w:tr>
      <w:tr w:rsidR="006718D0" w:rsidRPr="004306BA" w14:paraId="47103202" w14:textId="77777777" w:rsidTr="004754D8">
        <w:trPr>
          <w:trHeight w:val="224"/>
        </w:trPr>
        <w:tc>
          <w:tcPr>
            <w:tcW w:w="480" w:type="dxa"/>
          </w:tcPr>
          <w:p w14:paraId="1BABE8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28</w:t>
            </w:r>
          </w:p>
        </w:tc>
        <w:tc>
          <w:tcPr>
            <w:tcW w:w="764" w:type="dxa"/>
            <w:shd w:val="clear" w:color="auto" w:fill="auto"/>
            <w:hideMark/>
          </w:tcPr>
          <w:p w14:paraId="2CFF9E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P-M-211031</w:t>
            </w:r>
          </w:p>
        </w:tc>
        <w:tc>
          <w:tcPr>
            <w:tcW w:w="1003" w:type="dxa"/>
            <w:shd w:val="clear" w:color="auto" w:fill="auto"/>
            <w:hideMark/>
          </w:tcPr>
          <w:p w14:paraId="65688C2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151" w:type="dxa"/>
            <w:shd w:val="clear" w:color="auto" w:fill="auto"/>
            <w:hideMark/>
          </w:tcPr>
          <w:p w14:paraId="76D54CA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6FEB252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2AFDD5F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Jun-20 / May-22</w:t>
            </w:r>
          </w:p>
        </w:tc>
        <w:tc>
          <w:tcPr>
            <w:tcW w:w="978" w:type="dxa"/>
            <w:shd w:val="clear" w:color="auto" w:fill="auto"/>
            <w:hideMark/>
          </w:tcPr>
          <w:p w14:paraId="670520A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w:t>
            </w:r>
          </w:p>
        </w:tc>
        <w:tc>
          <w:tcPr>
            <w:tcW w:w="963" w:type="dxa"/>
            <w:shd w:val="clear" w:color="auto" w:fill="auto"/>
            <w:hideMark/>
          </w:tcPr>
          <w:p w14:paraId="4AC2263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54108B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AF8FEB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93.4</w:t>
            </w:r>
          </w:p>
        </w:tc>
        <w:tc>
          <w:tcPr>
            <w:tcW w:w="1066" w:type="dxa"/>
          </w:tcPr>
          <w:p w14:paraId="3D4FC9C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8FDC744"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4.2</w:t>
            </w:r>
          </w:p>
        </w:tc>
        <w:tc>
          <w:tcPr>
            <w:tcW w:w="860" w:type="dxa"/>
            <w:shd w:val="clear" w:color="auto" w:fill="auto"/>
            <w:hideMark/>
          </w:tcPr>
          <w:p w14:paraId="7AD256F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860" w:type="dxa"/>
            <w:shd w:val="clear" w:color="auto" w:fill="auto"/>
            <w:hideMark/>
          </w:tcPr>
          <w:p w14:paraId="725F24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r>
      <w:tr w:rsidR="006718D0" w:rsidRPr="004306BA" w14:paraId="2D437F25" w14:textId="77777777" w:rsidTr="004754D8">
        <w:trPr>
          <w:trHeight w:val="480"/>
        </w:trPr>
        <w:tc>
          <w:tcPr>
            <w:tcW w:w="480" w:type="dxa"/>
          </w:tcPr>
          <w:p w14:paraId="535B531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29</w:t>
            </w:r>
          </w:p>
        </w:tc>
        <w:tc>
          <w:tcPr>
            <w:tcW w:w="764" w:type="dxa"/>
            <w:shd w:val="clear" w:color="auto" w:fill="auto"/>
            <w:hideMark/>
          </w:tcPr>
          <w:p w14:paraId="719057F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P-M-210455</w:t>
            </w:r>
          </w:p>
        </w:tc>
        <w:tc>
          <w:tcPr>
            <w:tcW w:w="1003" w:type="dxa"/>
            <w:shd w:val="clear" w:color="auto" w:fill="auto"/>
            <w:hideMark/>
          </w:tcPr>
          <w:p w14:paraId="498AEC0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Kyrgyzstan</w:t>
            </w:r>
          </w:p>
        </w:tc>
        <w:tc>
          <w:tcPr>
            <w:tcW w:w="1151" w:type="dxa"/>
            <w:shd w:val="clear" w:color="auto" w:fill="auto"/>
            <w:hideMark/>
          </w:tcPr>
          <w:p w14:paraId="718CBD6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3F4AE67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Russia</w:t>
            </w:r>
          </w:p>
        </w:tc>
        <w:tc>
          <w:tcPr>
            <w:tcW w:w="1085" w:type="dxa"/>
          </w:tcPr>
          <w:p w14:paraId="3779541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n.s. / Sep-22</w:t>
            </w:r>
          </w:p>
        </w:tc>
        <w:tc>
          <w:tcPr>
            <w:tcW w:w="978" w:type="dxa"/>
            <w:shd w:val="clear" w:color="auto" w:fill="auto"/>
            <w:hideMark/>
          </w:tcPr>
          <w:p w14:paraId="449C4B9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unknown</w:t>
            </w:r>
          </w:p>
        </w:tc>
        <w:tc>
          <w:tcPr>
            <w:tcW w:w="963" w:type="dxa"/>
            <w:shd w:val="clear" w:color="auto" w:fill="auto"/>
            <w:hideMark/>
          </w:tcPr>
          <w:p w14:paraId="3B0D2AD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Plastic/Alu blister pack</w:t>
            </w:r>
          </w:p>
        </w:tc>
        <w:tc>
          <w:tcPr>
            <w:tcW w:w="844" w:type="dxa"/>
            <w:shd w:val="clear" w:color="auto" w:fill="auto"/>
            <w:hideMark/>
          </w:tcPr>
          <w:p w14:paraId="0331300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10D5A8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100.8</w:t>
            </w:r>
          </w:p>
        </w:tc>
        <w:tc>
          <w:tcPr>
            <w:tcW w:w="1066" w:type="dxa"/>
          </w:tcPr>
          <w:p w14:paraId="4856FE4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C64F5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581FB3D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2.3</w:t>
            </w:r>
          </w:p>
        </w:tc>
        <w:tc>
          <w:tcPr>
            <w:tcW w:w="860" w:type="dxa"/>
            <w:shd w:val="clear" w:color="auto" w:fill="auto"/>
            <w:hideMark/>
          </w:tcPr>
          <w:p w14:paraId="5342304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20374665" w14:textId="77777777" w:rsidTr="004754D8">
        <w:trPr>
          <w:trHeight w:val="480"/>
        </w:trPr>
        <w:tc>
          <w:tcPr>
            <w:tcW w:w="480" w:type="dxa"/>
          </w:tcPr>
          <w:p w14:paraId="1171766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30</w:t>
            </w:r>
          </w:p>
        </w:tc>
        <w:tc>
          <w:tcPr>
            <w:tcW w:w="764" w:type="dxa"/>
            <w:shd w:val="clear" w:color="auto" w:fill="auto"/>
            <w:hideMark/>
          </w:tcPr>
          <w:p w14:paraId="48D702B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P-M-210456</w:t>
            </w:r>
          </w:p>
        </w:tc>
        <w:tc>
          <w:tcPr>
            <w:tcW w:w="1003" w:type="dxa"/>
            <w:shd w:val="clear" w:color="auto" w:fill="auto"/>
            <w:hideMark/>
          </w:tcPr>
          <w:p w14:paraId="7B90D98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Kyrgyzstan</w:t>
            </w:r>
          </w:p>
        </w:tc>
        <w:tc>
          <w:tcPr>
            <w:tcW w:w="1151" w:type="dxa"/>
            <w:shd w:val="clear" w:color="auto" w:fill="auto"/>
            <w:hideMark/>
          </w:tcPr>
          <w:p w14:paraId="7EF6448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8B0785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China</w:t>
            </w:r>
          </w:p>
        </w:tc>
        <w:tc>
          <w:tcPr>
            <w:tcW w:w="1085" w:type="dxa"/>
            <w:shd w:val="clear" w:color="auto" w:fill="auto"/>
          </w:tcPr>
          <w:p w14:paraId="350668F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Jun-19 / May-21</w:t>
            </w:r>
          </w:p>
        </w:tc>
        <w:tc>
          <w:tcPr>
            <w:tcW w:w="978" w:type="dxa"/>
            <w:shd w:val="clear" w:color="auto" w:fill="auto"/>
            <w:hideMark/>
          </w:tcPr>
          <w:p w14:paraId="51F5BC1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23</w:t>
            </w:r>
          </w:p>
        </w:tc>
        <w:tc>
          <w:tcPr>
            <w:tcW w:w="963" w:type="dxa"/>
            <w:shd w:val="clear" w:color="auto" w:fill="auto"/>
            <w:hideMark/>
          </w:tcPr>
          <w:p w14:paraId="5B3EDCC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5A8D79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0963D47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103.4</w:t>
            </w:r>
          </w:p>
        </w:tc>
        <w:tc>
          <w:tcPr>
            <w:tcW w:w="1066" w:type="dxa"/>
          </w:tcPr>
          <w:p w14:paraId="55DB72F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ED6200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c>
          <w:tcPr>
            <w:tcW w:w="860" w:type="dxa"/>
            <w:shd w:val="clear" w:color="auto" w:fill="auto"/>
            <w:hideMark/>
          </w:tcPr>
          <w:p w14:paraId="5796C1F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4D9D223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6B8142FF" w14:textId="77777777" w:rsidTr="004754D8">
        <w:trPr>
          <w:trHeight w:val="480"/>
        </w:trPr>
        <w:tc>
          <w:tcPr>
            <w:tcW w:w="480" w:type="dxa"/>
          </w:tcPr>
          <w:p w14:paraId="039448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31</w:t>
            </w:r>
          </w:p>
        </w:tc>
        <w:tc>
          <w:tcPr>
            <w:tcW w:w="764" w:type="dxa"/>
            <w:shd w:val="clear" w:color="auto" w:fill="auto"/>
            <w:hideMark/>
          </w:tcPr>
          <w:p w14:paraId="6A9D709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P-M-210453</w:t>
            </w:r>
          </w:p>
        </w:tc>
        <w:tc>
          <w:tcPr>
            <w:tcW w:w="1003" w:type="dxa"/>
            <w:shd w:val="clear" w:color="auto" w:fill="auto"/>
            <w:hideMark/>
          </w:tcPr>
          <w:p w14:paraId="34F453F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Moldova</w:t>
            </w:r>
          </w:p>
        </w:tc>
        <w:tc>
          <w:tcPr>
            <w:tcW w:w="1151" w:type="dxa"/>
            <w:shd w:val="clear" w:color="auto" w:fill="auto"/>
            <w:hideMark/>
          </w:tcPr>
          <w:p w14:paraId="1C4572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2F5901F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04AE3BF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Aug-20 / Jul-22</w:t>
            </w:r>
          </w:p>
        </w:tc>
        <w:tc>
          <w:tcPr>
            <w:tcW w:w="978" w:type="dxa"/>
            <w:shd w:val="clear" w:color="auto" w:fill="auto"/>
            <w:hideMark/>
          </w:tcPr>
          <w:p w14:paraId="2B3EA87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1DD229F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29F98F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5FBBAE6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103.1</w:t>
            </w:r>
          </w:p>
        </w:tc>
        <w:tc>
          <w:tcPr>
            <w:tcW w:w="1066" w:type="dxa"/>
          </w:tcPr>
          <w:p w14:paraId="3E1E25C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259CB3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078E503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79A935C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4D44B435" w14:textId="77777777" w:rsidTr="004754D8">
        <w:trPr>
          <w:trHeight w:val="480"/>
        </w:trPr>
        <w:tc>
          <w:tcPr>
            <w:tcW w:w="480" w:type="dxa"/>
          </w:tcPr>
          <w:p w14:paraId="58F42EE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32</w:t>
            </w:r>
          </w:p>
        </w:tc>
        <w:tc>
          <w:tcPr>
            <w:tcW w:w="764" w:type="dxa"/>
            <w:shd w:val="clear" w:color="auto" w:fill="auto"/>
            <w:hideMark/>
          </w:tcPr>
          <w:p w14:paraId="2AB7BD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P-M-210459</w:t>
            </w:r>
          </w:p>
        </w:tc>
        <w:tc>
          <w:tcPr>
            <w:tcW w:w="1003" w:type="dxa"/>
            <w:shd w:val="clear" w:color="auto" w:fill="auto"/>
            <w:hideMark/>
          </w:tcPr>
          <w:p w14:paraId="65E2BF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46D56C6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04AD1FD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00AB1BD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Oct-20 / Sep-22</w:t>
            </w:r>
          </w:p>
        </w:tc>
        <w:tc>
          <w:tcPr>
            <w:tcW w:w="978" w:type="dxa"/>
            <w:shd w:val="clear" w:color="auto" w:fill="auto"/>
            <w:hideMark/>
          </w:tcPr>
          <w:p w14:paraId="3F583C2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963" w:type="dxa"/>
            <w:shd w:val="clear" w:color="auto" w:fill="auto"/>
            <w:hideMark/>
          </w:tcPr>
          <w:p w14:paraId="3707B83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E32454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998C34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101.9</w:t>
            </w:r>
          </w:p>
        </w:tc>
        <w:tc>
          <w:tcPr>
            <w:tcW w:w="1066" w:type="dxa"/>
          </w:tcPr>
          <w:p w14:paraId="6489739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0824ED3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w:t>
            </w:r>
          </w:p>
        </w:tc>
        <w:tc>
          <w:tcPr>
            <w:tcW w:w="860" w:type="dxa"/>
            <w:shd w:val="clear" w:color="auto" w:fill="auto"/>
            <w:hideMark/>
          </w:tcPr>
          <w:p w14:paraId="0BACD35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0.2</w:t>
            </w:r>
          </w:p>
        </w:tc>
        <w:tc>
          <w:tcPr>
            <w:tcW w:w="860" w:type="dxa"/>
            <w:shd w:val="clear" w:color="auto" w:fill="auto"/>
            <w:hideMark/>
          </w:tcPr>
          <w:p w14:paraId="00335B5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2A912449" w14:textId="77777777" w:rsidTr="004754D8">
        <w:trPr>
          <w:trHeight w:val="480"/>
        </w:trPr>
        <w:tc>
          <w:tcPr>
            <w:tcW w:w="480" w:type="dxa"/>
          </w:tcPr>
          <w:p w14:paraId="5FC242A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33</w:t>
            </w:r>
          </w:p>
        </w:tc>
        <w:tc>
          <w:tcPr>
            <w:tcW w:w="764" w:type="dxa"/>
            <w:shd w:val="clear" w:color="auto" w:fill="auto"/>
            <w:hideMark/>
          </w:tcPr>
          <w:p w14:paraId="3A83CA0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P-M-210460</w:t>
            </w:r>
          </w:p>
        </w:tc>
        <w:tc>
          <w:tcPr>
            <w:tcW w:w="1003" w:type="dxa"/>
            <w:shd w:val="clear" w:color="auto" w:fill="auto"/>
            <w:hideMark/>
          </w:tcPr>
          <w:p w14:paraId="6CEA1B5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6C2816F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5907239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085" w:type="dxa"/>
          </w:tcPr>
          <w:p w14:paraId="01EDCB9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Dec-20 / Nov-22</w:t>
            </w:r>
          </w:p>
        </w:tc>
        <w:tc>
          <w:tcPr>
            <w:tcW w:w="978" w:type="dxa"/>
            <w:shd w:val="clear" w:color="auto" w:fill="auto"/>
            <w:hideMark/>
          </w:tcPr>
          <w:p w14:paraId="1AA881B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6</w:t>
            </w:r>
          </w:p>
        </w:tc>
        <w:tc>
          <w:tcPr>
            <w:tcW w:w="963" w:type="dxa"/>
            <w:shd w:val="clear" w:color="auto" w:fill="auto"/>
            <w:hideMark/>
          </w:tcPr>
          <w:p w14:paraId="4D84970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72A3DB8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32AF73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101.9</w:t>
            </w:r>
          </w:p>
        </w:tc>
        <w:tc>
          <w:tcPr>
            <w:tcW w:w="1066" w:type="dxa"/>
          </w:tcPr>
          <w:p w14:paraId="725B7D0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AD96E2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4262E57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670AF62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17DD0B94" w14:textId="77777777" w:rsidTr="004754D8">
        <w:trPr>
          <w:trHeight w:val="480"/>
        </w:trPr>
        <w:tc>
          <w:tcPr>
            <w:tcW w:w="480" w:type="dxa"/>
          </w:tcPr>
          <w:p w14:paraId="1D29C54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34</w:t>
            </w:r>
          </w:p>
        </w:tc>
        <w:tc>
          <w:tcPr>
            <w:tcW w:w="764" w:type="dxa"/>
            <w:shd w:val="clear" w:color="auto" w:fill="auto"/>
            <w:hideMark/>
          </w:tcPr>
          <w:p w14:paraId="66814C6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P-M-210461</w:t>
            </w:r>
          </w:p>
        </w:tc>
        <w:tc>
          <w:tcPr>
            <w:tcW w:w="1003" w:type="dxa"/>
            <w:shd w:val="clear" w:color="auto" w:fill="auto"/>
            <w:hideMark/>
          </w:tcPr>
          <w:p w14:paraId="095D7DB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62AD7F7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3500073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085" w:type="dxa"/>
          </w:tcPr>
          <w:p w14:paraId="5D20D2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Oct-20 / Sep-22</w:t>
            </w:r>
          </w:p>
        </w:tc>
        <w:tc>
          <w:tcPr>
            <w:tcW w:w="978" w:type="dxa"/>
            <w:shd w:val="clear" w:color="auto" w:fill="auto"/>
            <w:hideMark/>
          </w:tcPr>
          <w:p w14:paraId="4F390B7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963" w:type="dxa"/>
            <w:shd w:val="clear" w:color="auto" w:fill="auto"/>
            <w:hideMark/>
          </w:tcPr>
          <w:p w14:paraId="5A7A85B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968860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9E9F45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96.7</w:t>
            </w:r>
          </w:p>
        </w:tc>
        <w:tc>
          <w:tcPr>
            <w:tcW w:w="1066" w:type="dxa"/>
          </w:tcPr>
          <w:p w14:paraId="0F4F59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229E15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w:t>
            </w:r>
          </w:p>
        </w:tc>
        <w:tc>
          <w:tcPr>
            <w:tcW w:w="860" w:type="dxa"/>
            <w:shd w:val="clear" w:color="auto" w:fill="auto"/>
            <w:hideMark/>
          </w:tcPr>
          <w:p w14:paraId="4BB780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59C5E48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72A9746A" w14:textId="77777777" w:rsidTr="004754D8">
        <w:trPr>
          <w:trHeight w:val="480"/>
        </w:trPr>
        <w:tc>
          <w:tcPr>
            <w:tcW w:w="480" w:type="dxa"/>
          </w:tcPr>
          <w:p w14:paraId="1611DBE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35</w:t>
            </w:r>
          </w:p>
        </w:tc>
        <w:tc>
          <w:tcPr>
            <w:tcW w:w="764" w:type="dxa"/>
            <w:shd w:val="clear" w:color="auto" w:fill="auto"/>
            <w:hideMark/>
          </w:tcPr>
          <w:p w14:paraId="462DC3B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P-M-210462</w:t>
            </w:r>
          </w:p>
        </w:tc>
        <w:tc>
          <w:tcPr>
            <w:tcW w:w="1003" w:type="dxa"/>
            <w:shd w:val="clear" w:color="auto" w:fill="auto"/>
            <w:hideMark/>
          </w:tcPr>
          <w:p w14:paraId="64B965E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3786E10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4C7487E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2D8EEDD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May-20 / Oct-21</w:t>
            </w:r>
          </w:p>
        </w:tc>
        <w:tc>
          <w:tcPr>
            <w:tcW w:w="978" w:type="dxa"/>
            <w:shd w:val="clear" w:color="auto" w:fill="auto"/>
            <w:hideMark/>
          </w:tcPr>
          <w:p w14:paraId="5F46C55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12</w:t>
            </w:r>
          </w:p>
        </w:tc>
        <w:tc>
          <w:tcPr>
            <w:tcW w:w="963" w:type="dxa"/>
            <w:shd w:val="clear" w:color="auto" w:fill="auto"/>
            <w:hideMark/>
          </w:tcPr>
          <w:p w14:paraId="390D86F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6FF0B2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115B4F6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100.8</w:t>
            </w:r>
          </w:p>
        </w:tc>
        <w:tc>
          <w:tcPr>
            <w:tcW w:w="1066" w:type="dxa"/>
          </w:tcPr>
          <w:p w14:paraId="7700F3E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A9A09E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027B089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45052D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694831C0" w14:textId="77777777" w:rsidTr="004754D8">
        <w:trPr>
          <w:trHeight w:val="480"/>
        </w:trPr>
        <w:tc>
          <w:tcPr>
            <w:tcW w:w="480" w:type="dxa"/>
          </w:tcPr>
          <w:p w14:paraId="69E4097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36</w:t>
            </w:r>
          </w:p>
        </w:tc>
        <w:tc>
          <w:tcPr>
            <w:tcW w:w="764" w:type="dxa"/>
            <w:shd w:val="clear" w:color="auto" w:fill="auto"/>
            <w:hideMark/>
          </w:tcPr>
          <w:p w14:paraId="6C4CA1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P-M-210463</w:t>
            </w:r>
          </w:p>
        </w:tc>
        <w:tc>
          <w:tcPr>
            <w:tcW w:w="1003" w:type="dxa"/>
            <w:shd w:val="clear" w:color="auto" w:fill="auto"/>
            <w:hideMark/>
          </w:tcPr>
          <w:p w14:paraId="52C97DB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16E924C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0935E3A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tcPr>
          <w:p w14:paraId="736C52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cstheme="minorHAnsi"/>
                <w:sz w:val="18"/>
                <w:szCs w:val="18"/>
                <w:lang w:val="en-GB"/>
              </w:rPr>
              <w:t>Aug-20 / Jul-22</w:t>
            </w:r>
          </w:p>
        </w:tc>
        <w:tc>
          <w:tcPr>
            <w:tcW w:w="978" w:type="dxa"/>
            <w:shd w:val="clear" w:color="auto" w:fill="auto"/>
            <w:hideMark/>
          </w:tcPr>
          <w:p w14:paraId="1DB1F62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963" w:type="dxa"/>
            <w:shd w:val="clear" w:color="auto" w:fill="auto"/>
            <w:hideMark/>
          </w:tcPr>
          <w:p w14:paraId="4F3C913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19C49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43B1B97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92.4</w:t>
            </w:r>
          </w:p>
        </w:tc>
        <w:tc>
          <w:tcPr>
            <w:tcW w:w="1066" w:type="dxa"/>
          </w:tcPr>
          <w:p w14:paraId="1424049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4CFB9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2.0</w:t>
            </w:r>
          </w:p>
        </w:tc>
        <w:tc>
          <w:tcPr>
            <w:tcW w:w="860" w:type="dxa"/>
            <w:shd w:val="clear" w:color="auto" w:fill="auto"/>
            <w:hideMark/>
          </w:tcPr>
          <w:p w14:paraId="701F092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w:t>
            </w:r>
          </w:p>
        </w:tc>
        <w:tc>
          <w:tcPr>
            <w:tcW w:w="860" w:type="dxa"/>
            <w:shd w:val="clear" w:color="auto" w:fill="auto"/>
            <w:hideMark/>
          </w:tcPr>
          <w:p w14:paraId="71AF331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6527FFB8" w14:textId="77777777" w:rsidTr="004754D8">
        <w:trPr>
          <w:trHeight w:val="480"/>
        </w:trPr>
        <w:tc>
          <w:tcPr>
            <w:tcW w:w="480" w:type="dxa"/>
          </w:tcPr>
          <w:p w14:paraId="11A993B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37</w:t>
            </w:r>
          </w:p>
        </w:tc>
        <w:tc>
          <w:tcPr>
            <w:tcW w:w="764" w:type="dxa"/>
            <w:shd w:val="clear" w:color="auto" w:fill="auto"/>
            <w:hideMark/>
          </w:tcPr>
          <w:p w14:paraId="31942B0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P-M-210465</w:t>
            </w:r>
          </w:p>
        </w:tc>
        <w:tc>
          <w:tcPr>
            <w:tcW w:w="1003" w:type="dxa"/>
            <w:shd w:val="clear" w:color="auto" w:fill="auto"/>
            <w:hideMark/>
          </w:tcPr>
          <w:p w14:paraId="1C43355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151" w:type="dxa"/>
            <w:shd w:val="clear" w:color="auto" w:fill="auto"/>
            <w:hideMark/>
          </w:tcPr>
          <w:p w14:paraId="5962DC6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0ADDD9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Nepal</w:t>
            </w:r>
          </w:p>
        </w:tc>
        <w:tc>
          <w:tcPr>
            <w:tcW w:w="1085" w:type="dxa"/>
            <w:shd w:val="clear" w:color="auto" w:fill="auto"/>
          </w:tcPr>
          <w:p w14:paraId="691ACDF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Jan-21 / Dec-22</w:t>
            </w:r>
          </w:p>
        </w:tc>
        <w:tc>
          <w:tcPr>
            <w:tcW w:w="978" w:type="dxa"/>
            <w:shd w:val="clear" w:color="auto" w:fill="auto"/>
            <w:hideMark/>
          </w:tcPr>
          <w:p w14:paraId="445C239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w:t>
            </w:r>
          </w:p>
        </w:tc>
        <w:tc>
          <w:tcPr>
            <w:tcW w:w="963" w:type="dxa"/>
            <w:shd w:val="clear" w:color="auto" w:fill="auto"/>
            <w:hideMark/>
          </w:tcPr>
          <w:p w14:paraId="1DCF48A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42309D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F3DF29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100.3</w:t>
            </w:r>
          </w:p>
        </w:tc>
        <w:tc>
          <w:tcPr>
            <w:tcW w:w="1066" w:type="dxa"/>
          </w:tcPr>
          <w:p w14:paraId="468FA6F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00599C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41E9B37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0.3</w:t>
            </w:r>
          </w:p>
        </w:tc>
        <w:tc>
          <w:tcPr>
            <w:tcW w:w="860" w:type="dxa"/>
            <w:shd w:val="clear" w:color="auto" w:fill="auto"/>
            <w:hideMark/>
          </w:tcPr>
          <w:p w14:paraId="3D9701A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3F40357C" w14:textId="77777777" w:rsidTr="004754D8">
        <w:trPr>
          <w:trHeight w:val="134"/>
        </w:trPr>
        <w:tc>
          <w:tcPr>
            <w:tcW w:w="480" w:type="dxa"/>
          </w:tcPr>
          <w:p w14:paraId="4A8A26A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38</w:t>
            </w:r>
          </w:p>
        </w:tc>
        <w:tc>
          <w:tcPr>
            <w:tcW w:w="764" w:type="dxa"/>
            <w:shd w:val="clear" w:color="auto" w:fill="auto"/>
            <w:hideMark/>
          </w:tcPr>
          <w:p w14:paraId="30FAF68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P-M-210518</w:t>
            </w:r>
          </w:p>
        </w:tc>
        <w:tc>
          <w:tcPr>
            <w:tcW w:w="1003" w:type="dxa"/>
            <w:shd w:val="clear" w:color="auto" w:fill="auto"/>
            <w:hideMark/>
          </w:tcPr>
          <w:p w14:paraId="26D10CB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3CE1704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F9CCBD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2D453A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Jul-19 / Jun-22</w:t>
            </w:r>
          </w:p>
        </w:tc>
        <w:tc>
          <w:tcPr>
            <w:tcW w:w="978" w:type="dxa"/>
            <w:shd w:val="clear" w:color="auto" w:fill="auto"/>
            <w:hideMark/>
          </w:tcPr>
          <w:p w14:paraId="53DA2F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22</w:t>
            </w:r>
          </w:p>
        </w:tc>
        <w:tc>
          <w:tcPr>
            <w:tcW w:w="963" w:type="dxa"/>
            <w:shd w:val="clear" w:color="auto" w:fill="auto"/>
            <w:hideMark/>
          </w:tcPr>
          <w:p w14:paraId="7466D72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858DD6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4331B39"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85.4</w:t>
            </w:r>
          </w:p>
        </w:tc>
        <w:tc>
          <w:tcPr>
            <w:tcW w:w="1066" w:type="dxa"/>
          </w:tcPr>
          <w:p w14:paraId="67A8533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3F8E3CF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7.4</w:t>
            </w:r>
          </w:p>
        </w:tc>
        <w:tc>
          <w:tcPr>
            <w:tcW w:w="860" w:type="dxa"/>
            <w:shd w:val="clear" w:color="auto" w:fill="auto"/>
            <w:hideMark/>
          </w:tcPr>
          <w:p w14:paraId="4EC61949"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11.7</w:t>
            </w:r>
          </w:p>
        </w:tc>
        <w:tc>
          <w:tcPr>
            <w:tcW w:w="860" w:type="dxa"/>
            <w:shd w:val="clear" w:color="auto" w:fill="auto"/>
            <w:hideMark/>
          </w:tcPr>
          <w:p w14:paraId="20C4F6E3"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1.3</w:t>
            </w:r>
          </w:p>
        </w:tc>
      </w:tr>
      <w:tr w:rsidR="006718D0" w:rsidRPr="004306BA" w14:paraId="6DD67520" w14:textId="77777777" w:rsidTr="004754D8">
        <w:trPr>
          <w:trHeight w:val="480"/>
        </w:trPr>
        <w:tc>
          <w:tcPr>
            <w:tcW w:w="480" w:type="dxa"/>
          </w:tcPr>
          <w:p w14:paraId="1D50B9C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39</w:t>
            </w:r>
          </w:p>
        </w:tc>
        <w:tc>
          <w:tcPr>
            <w:tcW w:w="764" w:type="dxa"/>
            <w:shd w:val="clear" w:color="auto" w:fill="auto"/>
            <w:hideMark/>
          </w:tcPr>
          <w:p w14:paraId="3CF3D8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P-M-210519</w:t>
            </w:r>
          </w:p>
        </w:tc>
        <w:tc>
          <w:tcPr>
            <w:tcW w:w="1003" w:type="dxa"/>
            <w:shd w:val="clear" w:color="auto" w:fill="auto"/>
            <w:hideMark/>
          </w:tcPr>
          <w:p w14:paraId="71B4D6A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419C5DC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6C748B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463DFDC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Dec-19 / Nov-22</w:t>
            </w:r>
          </w:p>
        </w:tc>
        <w:tc>
          <w:tcPr>
            <w:tcW w:w="978" w:type="dxa"/>
            <w:shd w:val="clear" w:color="auto" w:fill="auto"/>
            <w:hideMark/>
          </w:tcPr>
          <w:p w14:paraId="533EB9C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286AD1E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502678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68496D45"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114.3</w:t>
            </w:r>
          </w:p>
        </w:tc>
        <w:tc>
          <w:tcPr>
            <w:tcW w:w="1066" w:type="dxa"/>
          </w:tcPr>
          <w:p w14:paraId="63F1CCC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E48D60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5.6</w:t>
            </w:r>
          </w:p>
        </w:tc>
        <w:tc>
          <w:tcPr>
            <w:tcW w:w="860" w:type="dxa"/>
            <w:shd w:val="clear" w:color="auto" w:fill="auto"/>
            <w:hideMark/>
          </w:tcPr>
          <w:p w14:paraId="5B4813E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2.5</w:t>
            </w:r>
          </w:p>
        </w:tc>
        <w:tc>
          <w:tcPr>
            <w:tcW w:w="860" w:type="dxa"/>
            <w:shd w:val="clear" w:color="auto" w:fill="auto"/>
            <w:hideMark/>
          </w:tcPr>
          <w:p w14:paraId="772F54D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4E1A07C7" w14:textId="77777777" w:rsidTr="004754D8">
        <w:trPr>
          <w:trHeight w:val="480"/>
        </w:trPr>
        <w:tc>
          <w:tcPr>
            <w:tcW w:w="480" w:type="dxa"/>
          </w:tcPr>
          <w:p w14:paraId="57582F4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40</w:t>
            </w:r>
          </w:p>
        </w:tc>
        <w:tc>
          <w:tcPr>
            <w:tcW w:w="764" w:type="dxa"/>
            <w:shd w:val="clear" w:color="auto" w:fill="auto"/>
            <w:hideMark/>
          </w:tcPr>
          <w:p w14:paraId="6D1BA5B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P-M-210520</w:t>
            </w:r>
          </w:p>
        </w:tc>
        <w:tc>
          <w:tcPr>
            <w:tcW w:w="1003" w:type="dxa"/>
            <w:shd w:val="clear" w:color="auto" w:fill="auto"/>
            <w:hideMark/>
          </w:tcPr>
          <w:p w14:paraId="58B14A4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247B55B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2A952C9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37DCA3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Dec-19 / Nov-22</w:t>
            </w:r>
          </w:p>
        </w:tc>
        <w:tc>
          <w:tcPr>
            <w:tcW w:w="978" w:type="dxa"/>
            <w:shd w:val="clear" w:color="auto" w:fill="auto"/>
            <w:hideMark/>
          </w:tcPr>
          <w:p w14:paraId="26794F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16D8834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B2FF65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4A09EAAD"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77.2</w:t>
            </w:r>
          </w:p>
        </w:tc>
        <w:tc>
          <w:tcPr>
            <w:tcW w:w="1066" w:type="dxa"/>
          </w:tcPr>
          <w:p w14:paraId="797CD9D8"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5BE1BF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8.7</w:t>
            </w:r>
          </w:p>
        </w:tc>
        <w:tc>
          <w:tcPr>
            <w:tcW w:w="860" w:type="dxa"/>
            <w:shd w:val="clear" w:color="auto" w:fill="auto"/>
            <w:hideMark/>
          </w:tcPr>
          <w:p w14:paraId="2944C81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29.5</w:t>
            </w:r>
          </w:p>
        </w:tc>
        <w:tc>
          <w:tcPr>
            <w:tcW w:w="860" w:type="dxa"/>
            <w:shd w:val="clear" w:color="auto" w:fill="auto"/>
            <w:hideMark/>
          </w:tcPr>
          <w:p w14:paraId="4EBD455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5.5</w:t>
            </w:r>
          </w:p>
        </w:tc>
      </w:tr>
      <w:tr w:rsidR="006718D0" w:rsidRPr="004306BA" w14:paraId="7FD77010" w14:textId="77777777" w:rsidTr="004754D8">
        <w:trPr>
          <w:trHeight w:val="480"/>
        </w:trPr>
        <w:tc>
          <w:tcPr>
            <w:tcW w:w="480" w:type="dxa"/>
          </w:tcPr>
          <w:p w14:paraId="57A929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41</w:t>
            </w:r>
          </w:p>
        </w:tc>
        <w:tc>
          <w:tcPr>
            <w:tcW w:w="764" w:type="dxa"/>
            <w:shd w:val="clear" w:color="auto" w:fill="auto"/>
            <w:hideMark/>
          </w:tcPr>
          <w:p w14:paraId="0FB25C2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P-M-210522</w:t>
            </w:r>
          </w:p>
        </w:tc>
        <w:tc>
          <w:tcPr>
            <w:tcW w:w="1003" w:type="dxa"/>
            <w:shd w:val="clear" w:color="auto" w:fill="auto"/>
            <w:hideMark/>
          </w:tcPr>
          <w:p w14:paraId="4886E62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7A37CAF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497268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451C2F3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Mar-20 / Feb-23</w:t>
            </w:r>
          </w:p>
        </w:tc>
        <w:tc>
          <w:tcPr>
            <w:tcW w:w="978" w:type="dxa"/>
            <w:shd w:val="clear" w:color="auto" w:fill="auto"/>
            <w:hideMark/>
          </w:tcPr>
          <w:p w14:paraId="654CAEE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963" w:type="dxa"/>
            <w:shd w:val="clear" w:color="auto" w:fill="auto"/>
            <w:hideMark/>
          </w:tcPr>
          <w:p w14:paraId="49DF47F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5D873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BC0772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13.4</w:t>
            </w:r>
          </w:p>
        </w:tc>
        <w:tc>
          <w:tcPr>
            <w:tcW w:w="1066" w:type="dxa"/>
          </w:tcPr>
          <w:p w14:paraId="11A8F1B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not comply (Stage 1)*</w:t>
            </w:r>
          </w:p>
        </w:tc>
        <w:tc>
          <w:tcPr>
            <w:tcW w:w="1170" w:type="dxa"/>
            <w:shd w:val="clear" w:color="auto" w:fill="auto"/>
            <w:hideMark/>
          </w:tcPr>
          <w:p w14:paraId="194C957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15.9</w:t>
            </w:r>
          </w:p>
        </w:tc>
        <w:tc>
          <w:tcPr>
            <w:tcW w:w="860" w:type="dxa"/>
            <w:shd w:val="clear" w:color="auto" w:fill="auto"/>
            <w:hideMark/>
          </w:tcPr>
          <w:p w14:paraId="2A0F2710"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84.5</w:t>
            </w:r>
          </w:p>
        </w:tc>
        <w:tc>
          <w:tcPr>
            <w:tcW w:w="860" w:type="dxa"/>
            <w:shd w:val="clear" w:color="auto" w:fill="auto"/>
            <w:hideMark/>
          </w:tcPr>
          <w:p w14:paraId="225A5E11"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95.1</w:t>
            </w:r>
          </w:p>
        </w:tc>
      </w:tr>
      <w:tr w:rsidR="006718D0" w:rsidRPr="004306BA" w14:paraId="132E5F1D" w14:textId="77777777" w:rsidTr="004754D8">
        <w:trPr>
          <w:trHeight w:val="480"/>
        </w:trPr>
        <w:tc>
          <w:tcPr>
            <w:tcW w:w="480" w:type="dxa"/>
          </w:tcPr>
          <w:p w14:paraId="06F3175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42</w:t>
            </w:r>
          </w:p>
        </w:tc>
        <w:tc>
          <w:tcPr>
            <w:tcW w:w="764" w:type="dxa"/>
            <w:shd w:val="clear" w:color="auto" w:fill="auto"/>
            <w:hideMark/>
          </w:tcPr>
          <w:p w14:paraId="36D426D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P-M-210523</w:t>
            </w:r>
          </w:p>
        </w:tc>
        <w:tc>
          <w:tcPr>
            <w:tcW w:w="1003" w:type="dxa"/>
            <w:shd w:val="clear" w:color="auto" w:fill="auto"/>
            <w:hideMark/>
          </w:tcPr>
          <w:p w14:paraId="03E41BE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610FD73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37C058C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691BD26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Oct-20 / Mar-23</w:t>
            </w:r>
          </w:p>
        </w:tc>
        <w:tc>
          <w:tcPr>
            <w:tcW w:w="978" w:type="dxa"/>
            <w:shd w:val="clear" w:color="auto" w:fill="auto"/>
            <w:hideMark/>
          </w:tcPr>
          <w:p w14:paraId="6B63345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57DB20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C7AD24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5EE29AD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28.4</w:t>
            </w:r>
          </w:p>
        </w:tc>
        <w:tc>
          <w:tcPr>
            <w:tcW w:w="1066" w:type="dxa"/>
          </w:tcPr>
          <w:p w14:paraId="365B96F4"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not comply (stage 1)*</w:t>
            </w:r>
          </w:p>
        </w:tc>
        <w:tc>
          <w:tcPr>
            <w:tcW w:w="1170" w:type="dxa"/>
            <w:shd w:val="clear" w:color="auto" w:fill="auto"/>
            <w:hideMark/>
          </w:tcPr>
          <w:p w14:paraId="72BAEED9"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19.0</w:t>
            </w:r>
          </w:p>
        </w:tc>
        <w:tc>
          <w:tcPr>
            <w:tcW w:w="860" w:type="dxa"/>
            <w:shd w:val="clear" w:color="auto" w:fill="auto"/>
            <w:hideMark/>
          </w:tcPr>
          <w:p w14:paraId="0869DD5E"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52.3</w:t>
            </w:r>
          </w:p>
        </w:tc>
        <w:tc>
          <w:tcPr>
            <w:tcW w:w="860" w:type="dxa"/>
            <w:shd w:val="clear" w:color="auto" w:fill="auto"/>
            <w:hideMark/>
          </w:tcPr>
          <w:p w14:paraId="605E0D3A"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76.1</w:t>
            </w:r>
          </w:p>
        </w:tc>
      </w:tr>
      <w:tr w:rsidR="006718D0" w:rsidRPr="004306BA" w14:paraId="4ED14A47" w14:textId="77777777" w:rsidTr="004754D8">
        <w:trPr>
          <w:trHeight w:val="242"/>
        </w:trPr>
        <w:tc>
          <w:tcPr>
            <w:tcW w:w="480" w:type="dxa"/>
          </w:tcPr>
          <w:p w14:paraId="7503845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43</w:t>
            </w:r>
          </w:p>
        </w:tc>
        <w:tc>
          <w:tcPr>
            <w:tcW w:w="764" w:type="dxa"/>
            <w:shd w:val="clear" w:color="auto" w:fill="auto"/>
            <w:hideMark/>
          </w:tcPr>
          <w:p w14:paraId="22FA0A2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P-M-210524</w:t>
            </w:r>
          </w:p>
        </w:tc>
        <w:tc>
          <w:tcPr>
            <w:tcW w:w="1003" w:type="dxa"/>
            <w:shd w:val="clear" w:color="auto" w:fill="auto"/>
            <w:hideMark/>
          </w:tcPr>
          <w:p w14:paraId="6D6350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161DE1D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136ECEE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085" w:type="dxa"/>
            <w:shd w:val="clear" w:color="auto" w:fill="auto"/>
          </w:tcPr>
          <w:p w14:paraId="1D0431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Nov-20 / Nov-22</w:t>
            </w:r>
          </w:p>
        </w:tc>
        <w:tc>
          <w:tcPr>
            <w:tcW w:w="978" w:type="dxa"/>
            <w:shd w:val="clear" w:color="auto" w:fill="auto"/>
            <w:hideMark/>
          </w:tcPr>
          <w:p w14:paraId="44F7AD6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7</w:t>
            </w:r>
          </w:p>
        </w:tc>
        <w:tc>
          <w:tcPr>
            <w:tcW w:w="963" w:type="dxa"/>
            <w:shd w:val="clear" w:color="auto" w:fill="auto"/>
            <w:hideMark/>
          </w:tcPr>
          <w:p w14:paraId="6CC38AF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4B774C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D070B8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104.5</w:t>
            </w:r>
          </w:p>
        </w:tc>
        <w:tc>
          <w:tcPr>
            <w:tcW w:w="1066" w:type="dxa"/>
          </w:tcPr>
          <w:p w14:paraId="0251CD6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740B07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w:t>
            </w:r>
          </w:p>
        </w:tc>
        <w:tc>
          <w:tcPr>
            <w:tcW w:w="860" w:type="dxa"/>
            <w:shd w:val="clear" w:color="auto" w:fill="auto"/>
            <w:hideMark/>
          </w:tcPr>
          <w:p w14:paraId="27BEC83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5D13773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4786F85E" w14:textId="77777777" w:rsidTr="004754D8">
        <w:trPr>
          <w:trHeight w:val="480"/>
        </w:trPr>
        <w:tc>
          <w:tcPr>
            <w:tcW w:w="480" w:type="dxa"/>
          </w:tcPr>
          <w:p w14:paraId="4E1B62B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44</w:t>
            </w:r>
          </w:p>
        </w:tc>
        <w:tc>
          <w:tcPr>
            <w:tcW w:w="764" w:type="dxa"/>
            <w:shd w:val="clear" w:color="auto" w:fill="auto"/>
            <w:hideMark/>
          </w:tcPr>
          <w:p w14:paraId="0BA6763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P-M-210525</w:t>
            </w:r>
          </w:p>
        </w:tc>
        <w:tc>
          <w:tcPr>
            <w:tcW w:w="1003" w:type="dxa"/>
            <w:shd w:val="clear" w:color="auto" w:fill="auto"/>
            <w:hideMark/>
          </w:tcPr>
          <w:p w14:paraId="0C12329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Nigeria</w:t>
            </w:r>
          </w:p>
        </w:tc>
        <w:tc>
          <w:tcPr>
            <w:tcW w:w="1151" w:type="dxa"/>
            <w:shd w:val="clear" w:color="auto" w:fill="auto"/>
            <w:hideMark/>
          </w:tcPr>
          <w:p w14:paraId="312B821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6D2A0E1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UK</w:t>
            </w:r>
          </w:p>
        </w:tc>
        <w:tc>
          <w:tcPr>
            <w:tcW w:w="1085" w:type="dxa"/>
            <w:shd w:val="clear" w:color="auto" w:fill="auto"/>
          </w:tcPr>
          <w:p w14:paraId="016B2D2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Feb-20 / Jan-23</w:t>
            </w:r>
          </w:p>
        </w:tc>
        <w:tc>
          <w:tcPr>
            <w:tcW w:w="978" w:type="dxa"/>
            <w:shd w:val="clear" w:color="auto" w:fill="auto"/>
            <w:hideMark/>
          </w:tcPr>
          <w:p w14:paraId="07AFC57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16</w:t>
            </w:r>
          </w:p>
        </w:tc>
        <w:tc>
          <w:tcPr>
            <w:tcW w:w="963" w:type="dxa"/>
            <w:shd w:val="clear" w:color="auto" w:fill="auto"/>
            <w:hideMark/>
          </w:tcPr>
          <w:p w14:paraId="7D37956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86BDC6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CF382B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100.7</w:t>
            </w:r>
          </w:p>
        </w:tc>
        <w:tc>
          <w:tcPr>
            <w:tcW w:w="1066" w:type="dxa"/>
          </w:tcPr>
          <w:p w14:paraId="64EB30E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2DC0CAA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582AC78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7C363B1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383D10D9" w14:textId="77777777" w:rsidTr="004754D8">
        <w:trPr>
          <w:trHeight w:val="480"/>
        </w:trPr>
        <w:tc>
          <w:tcPr>
            <w:tcW w:w="480" w:type="dxa"/>
          </w:tcPr>
          <w:p w14:paraId="1FF2FB6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45</w:t>
            </w:r>
          </w:p>
        </w:tc>
        <w:tc>
          <w:tcPr>
            <w:tcW w:w="764" w:type="dxa"/>
            <w:shd w:val="clear" w:color="auto" w:fill="auto"/>
            <w:hideMark/>
          </w:tcPr>
          <w:p w14:paraId="47A35C4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P-M-201163</w:t>
            </w:r>
          </w:p>
        </w:tc>
        <w:tc>
          <w:tcPr>
            <w:tcW w:w="1003" w:type="dxa"/>
            <w:shd w:val="clear" w:color="auto" w:fill="auto"/>
            <w:hideMark/>
          </w:tcPr>
          <w:p w14:paraId="61191DE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151" w:type="dxa"/>
            <w:shd w:val="clear" w:color="auto" w:fill="auto"/>
            <w:hideMark/>
          </w:tcPr>
          <w:p w14:paraId="1B9C697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5A87494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085" w:type="dxa"/>
            <w:shd w:val="clear" w:color="auto" w:fill="auto"/>
          </w:tcPr>
          <w:p w14:paraId="13123DF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Oct-20 / Sep-22</w:t>
            </w:r>
          </w:p>
        </w:tc>
        <w:tc>
          <w:tcPr>
            <w:tcW w:w="978" w:type="dxa"/>
            <w:shd w:val="clear" w:color="auto" w:fill="auto"/>
            <w:hideMark/>
          </w:tcPr>
          <w:p w14:paraId="3DDF460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398D6D1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19E748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6E843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104.2</w:t>
            </w:r>
          </w:p>
        </w:tc>
        <w:tc>
          <w:tcPr>
            <w:tcW w:w="1066" w:type="dxa"/>
          </w:tcPr>
          <w:p w14:paraId="076C4F9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6135A01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614B0BC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0.9</w:t>
            </w:r>
          </w:p>
        </w:tc>
        <w:tc>
          <w:tcPr>
            <w:tcW w:w="860" w:type="dxa"/>
            <w:shd w:val="clear" w:color="auto" w:fill="auto"/>
            <w:hideMark/>
          </w:tcPr>
          <w:p w14:paraId="170F124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3660E966" w14:textId="77777777" w:rsidTr="004754D8">
        <w:trPr>
          <w:trHeight w:val="480"/>
        </w:trPr>
        <w:tc>
          <w:tcPr>
            <w:tcW w:w="480" w:type="dxa"/>
          </w:tcPr>
          <w:p w14:paraId="19BC339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46</w:t>
            </w:r>
          </w:p>
        </w:tc>
        <w:tc>
          <w:tcPr>
            <w:tcW w:w="764" w:type="dxa"/>
            <w:shd w:val="clear" w:color="auto" w:fill="auto"/>
            <w:hideMark/>
          </w:tcPr>
          <w:p w14:paraId="6415059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P-M-201164</w:t>
            </w:r>
          </w:p>
        </w:tc>
        <w:tc>
          <w:tcPr>
            <w:tcW w:w="1003" w:type="dxa"/>
            <w:shd w:val="clear" w:color="auto" w:fill="auto"/>
            <w:hideMark/>
          </w:tcPr>
          <w:p w14:paraId="15857A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151" w:type="dxa"/>
            <w:shd w:val="clear" w:color="auto" w:fill="auto"/>
            <w:hideMark/>
          </w:tcPr>
          <w:p w14:paraId="3CC132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5AB5237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085" w:type="dxa"/>
            <w:shd w:val="clear" w:color="auto" w:fill="auto"/>
          </w:tcPr>
          <w:p w14:paraId="721EBA1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Oct-20 / Oct-21</w:t>
            </w:r>
          </w:p>
        </w:tc>
        <w:tc>
          <w:tcPr>
            <w:tcW w:w="978" w:type="dxa"/>
            <w:shd w:val="clear" w:color="auto" w:fill="auto"/>
            <w:hideMark/>
          </w:tcPr>
          <w:p w14:paraId="1FD4E13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8</w:t>
            </w:r>
          </w:p>
        </w:tc>
        <w:tc>
          <w:tcPr>
            <w:tcW w:w="963" w:type="dxa"/>
            <w:shd w:val="clear" w:color="auto" w:fill="auto"/>
            <w:hideMark/>
          </w:tcPr>
          <w:p w14:paraId="44D1AA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A875D2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60C5F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96.9</w:t>
            </w:r>
          </w:p>
        </w:tc>
        <w:tc>
          <w:tcPr>
            <w:tcW w:w="1066" w:type="dxa"/>
          </w:tcPr>
          <w:p w14:paraId="53C8F5F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F91E4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2.6</w:t>
            </w:r>
          </w:p>
        </w:tc>
        <w:tc>
          <w:tcPr>
            <w:tcW w:w="860" w:type="dxa"/>
            <w:shd w:val="clear" w:color="auto" w:fill="auto"/>
            <w:hideMark/>
          </w:tcPr>
          <w:p w14:paraId="7AF89496"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13.0</w:t>
            </w:r>
          </w:p>
        </w:tc>
        <w:tc>
          <w:tcPr>
            <w:tcW w:w="860" w:type="dxa"/>
            <w:shd w:val="clear" w:color="auto" w:fill="auto"/>
            <w:hideMark/>
          </w:tcPr>
          <w:p w14:paraId="2D69294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r>
      <w:tr w:rsidR="006718D0" w:rsidRPr="004306BA" w14:paraId="50AADE21" w14:textId="77777777" w:rsidTr="004754D8">
        <w:trPr>
          <w:trHeight w:val="480"/>
        </w:trPr>
        <w:tc>
          <w:tcPr>
            <w:tcW w:w="480" w:type="dxa"/>
          </w:tcPr>
          <w:p w14:paraId="3EE6C3C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47</w:t>
            </w:r>
          </w:p>
        </w:tc>
        <w:tc>
          <w:tcPr>
            <w:tcW w:w="764" w:type="dxa"/>
            <w:shd w:val="clear" w:color="auto" w:fill="auto"/>
            <w:hideMark/>
          </w:tcPr>
          <w:p w14:paraId="35F154F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P-M-210262</w:t>
            </w:r>
          </w:p>
        </w:tc>
        <w:tc>
          <w:tcPr>
            <w:tcW w:w="1003" w:type="dxa"/>
            <w:shd w:val="clear" w:color="auto" w:fill="auto"/>
            <w:hideMark/>
          </w:tcPr>
          <w:p w14:paraId="0655D0B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151" w:type="dxa"/>
            <w:shd w:val="clear" w:color="auto" w:fill="auto"/>
            <w:hideMark/>
          </w:tcPr>
          <w:p w14:paraId="2533CFE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FBC5E5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Pakistan</w:t>
            </w:r>
          </w:p>
        </w:tc>
        <w:tc>
          <w:tcPr>
            <w:tcW w:w="1085" w:type="dxa"/>
            <w:shd w:val="clear" w:color="auto" w:fill="auto"/>
          </w:tcPr>
          <w:p w14:paraId="087CD02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Sep-20 / Sep-22</w:t>
            </w:r>
          </w:p>
        </w:tc>
        <w:tc>
          <w:tcPr>
            <w:tcW w:w="978" w:type="dxa"/>
            <w:shd w:val="clear" w:color="auto" w:fill="auto"/>
            <w:hideMark/>
          </w:tcPr>
          <w:p w14:paraId="374A551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963" w:type="dxa"/>
            <w:shd w:val="clear" w:color="auto" w:fill="auto"/>
            <w:hideMark/>
          </w:tcPr>
          <w:p w14:paraId="39B0176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337F549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6DBF95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FF0000"/>
                <w:sz w:val="18"/>
                <w:szCs w:val="18"/>
                <w:lang w:val="en-GB" w:bidi="th-TH"/>
              </w:rPr>
              <w:t>82.9</w:t>
            </w:r>
          </w:p>
        </w:tc>
        <w:tc>
          <w:tcPr>
            <w:tcW w:w="1066" w:type="dxa"/>
          </w:tcPr>
          <w:p w14:paraId="2FF9876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2CD2E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860" w:type="dxa"/>
            <w:shd w:val="clear" w:color="auto" w:fill="auto"/>
            <w:hideMark/>
          </w:tcPr>
          <w:p w14:paraId="646A81D3"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w:t>
            </w:r>
          </w:p>
        </w:tc>
        <w:tc>
          <w:tcPr>
            <w:tcW w:w="860" w:type="dxa"/>
            <w:shd w:val="clear" w:color="auto" w:fill="auto"/>
            <w:hideMark/>
          </w:tcPr>
          <w:p w14:paraId="650374F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3297CE59" w14:textId="77777777" w:rsidTr="004754D8">
        <w:trPr>
          <w:trHeight w:val="480"/>
        </w:trPr>
        <w:tc>
          <w:tcPr>
            <w:tcW w:w="480" w:type="dxa"/>
          </w:tcPr>
          <w:p w14:paraId="46186CE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48</w:t>
            </w:r>
          </w:p>
        </w:tc>
        <w:tc>
          <w:tcPr>
            <w:tcW w:w="764" w:type="dxa"/>
            <w:shd w:val="clear" w:color="auto" w:fill="auto"/>
            <w:hideMark/>
          </w:tcPr>
          <w:p w14:paraId="3215EC3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P-M-210447</w:t>
            </w:r>
          </w:p>
        </w:tc>
        <w:tc>
          <w:tcPr>
            <w:tcW w:w="1003" w:type="dxa"/>
            <w:shd w:val="clear" w:color="auto" w:fill="auto"/>
            <w:hideMark/>
          </w:tcPr>
          <w:p w14:paraId="0E14238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Uganda</w:t>
            </w:r>
          </w:p>
        </w:tc>
        <w:tc>
          <w:tcPr>
            <w:tcW w:w="1151" w:type="dxa"/>
            <w:shd w:val="clear" w:color="auto" w:fill="auto"/>
            <w:hideMark/>
          </w:tcPr>
          <w:p w14:paraId="35A4675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7F1E026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UK</w:t>
            </w:r>
          </w:p>
        </w:tc>
        <w:tc>
          <w:tcPr>
            <w:tcW w:w="1085" w:type="dxa"/>
            <w:shd w:val="clear" w:color="auto" w:fill="auto"/>
          </w:tcPr>
          <w:p w14:paraId="3D4FC67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Feb-20 / Jan-23</w:t>
            </w:r>
          </w:p>
        </w:tc>
        <w:tc>
          <w:tcPr>
            <w:tcW w:w="978" w:type="dxa"/>
            <w:shd w:val="clear" w:color="auto" w:fill="auto"/>
            <w:hideMark/>
          </w:tcPr>
          <w:p w14:paraId="387CDB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14</w:t>
            </w:r>
          </w:p>
        </w:tc>
        <w:tc>
          <w:tcPr>
            <w:tcW w:w="963" w:type="dxa"/>
            <w:shd w:val="clear" w:color="auto" w:fill="auto"/>
            <w:hideMark/>
          </w:tcPr>
          <w:p w14:paraId="29075AE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A35FC1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241511D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101.3</w:t>
            </w:r>
          </w:p>
        </w:tc>
        <w:tc>
          <w:tcPr>
            <w:tcW w:w="1066" w:type="dxa"/>
          </w:tcPr>
          <w:p w14:paraId="5759446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6A14C0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44EF70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c>
          <w:tcPr>
            <w:tcW w:w="860" w:type="dxa"/>
            <w:shd w:val="clear" w:color="auto" w:fill="auto"/>
            <w:hideMark/>
          </w:tcPr>
          <w:p w14:paraId="30BBE04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13159608" w14:textId="77777777" w:rsidTr="004754D8">
        <w:trPr>
          <w:trHeight w:val="480"/>
        </w:trPr>
        <w:tc>
          <w:tcPr>
            <w:tcW w:w="480" w:type="dxa"/>
          </w:tcPr>
          <w:p w14:paraId="04D3FBE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49</w:t>
            </w:r>
          </w:p>
        </w:tc>
        <w:tc>
          <w:tcPr>
            <w:tcW w:w="764" w:type="dxa"/>
            <w:shd w:val="clear" w:color="auto" w:fill="auto"/>
            <w:hideMark/>
          </w:tcPr>
          <w:p w14:paraId="5373C95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P-M-210448</w:t>
            </w:r>
          </w:p>
        </w:tc>
        <w:tc>
          <w:tcPr>
            <w:tcW w:w="1003" w:type="dxa"/>
            <w:shd w:val="clear" w:color="auto" w:fill="auto"/>
            <w:hideMark/>
          </w:tcPr>
          <w:p w14:paraId="1C01366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Uganda</w:t>
            </w:r>
          </w:p>
        </w:tc>
        <w:tc>
          <w:tcPr>
            <w:tcW w:w="1151" w:type="dxa"/>
            <w:shd w:val="clear" w:color="auto" w:fill="auto"/>
            <w:hideMark/>
          </w:tcPr>
          <w:p w14:paraId="7590CEA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F55CB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295C2D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Jul-20 / Jun-23</w:t>
            </w:r>
          </w:p>
        </w:tc>
        <w:tc>
          <w:tcPr>
            <w:tcW w:w="978" w:type="dxa"/>
            <w:shd w:val="clear" w:color="auto" w:fill="auto"/>
            <w:hideMark/>
          </w:tcPr>
          <w:p w14:paraId="50524D1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w:t>
            </w:r>
          </w:p>
        </w:tc>
        <w:tc>
          <w:tcPr>
            <w:tcW w:w="963" w:type="dxa"/>
            <w:shd w:val="clear" w:color="auto" w:fill="auto"/>
            <w:hideMark/>
          </w:tcPr>
          <w:p w14:paraId="00658C5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2C56C3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7AD4B9C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97.6</w:t>
            </w:r>
          </w:p>
        </w:tc>
        <w:tc>
          <w:tcPr>
            <w:tcW w:w="1066" w:type="dxa"/>
          </w:tcPr>
          <w:p w14:paraId="4DE7893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688DED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0.7</w:t>
            </w:r>
          </w:p>
        </w:tc>
        <w:tc>
          <w:tcPr>
            <w:tcW w:w="860" w:type="dxa"/>
            <w:shd w:val="clear" w:color="auto" w:fill="auto"/>
            <w:hideMark/>
          </w:tcPr>
          <w:p w14:paraId="0BDAF89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860" w:type="dxa"/>
            <w:shd w:val="clear" w:color="auto" w:fill="auto"/>
            <w:hideMark/>
          </w:tcPr>
          <w:p w14:paraId="6A7E873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24B6383C" w14:textId="77777777" w:rsidTr="004754D8">
        <w:trPr>
          <w:trHeight w:val="480"/>
        </w:trPr>
        <w:tc>
          <w:tcPr>
            <w:tcW w:w="480" w:type="dxa"/>
          </w:tcPr>
          <w:p w14:paraId="3E2976F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50</w:t>
            </w:r>
          </w:p>
        </w:tc>
        <w:tc>
          <w:tcPr>
            <w:tcW w:w="764" w:type="dxa"/>
            <w:shd w:val="clear" w:color="auto" w:fill="auto"/>
            <w:hideMark/>
          </w:tcPr>
          <w:p w14:paraId="57C5B53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P-M-210449</w:t>
            </w:r>
          </w:p>
        </w:tc>
        <w:tc>
          <w:tcPr>
            <w:tcW w:w="1003" w:type="dxa"/>
            <w:shd w:val="clear" w:color="auto" w:fill="auto"/>
            <w:hideMark/>
          </w:tcPr>
          <w:p w14:paraId="56C54CB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Uganda</w:t>
            </w:r>
          </w:p>
        </w:tc>
        <w:tc>
          <w:tcPr>
            <w:tcW w:w="1151" w:type="dxa"/>
            <w:shd w:val="clear" w:color="auto" w:fill="auto"/>
            <w:hideMark/>
          </w:tcPr>
          <w:p w14:paraId="6A1C73C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609354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0F12AC8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Jan-20 / Dec-21</w:t>
            </w:r>
          </w:p>
        </w:tc>
        <w:tc>
          <w:tcPr>
            <w:tcW w:w="978" w:type="dxa"/>
            <w:shd w:val="clear" w:color="auto" w:fill="auto"/>
            <w:hideMark/>
          </w:tcPr>
          <w:p w14:paraId="5A719C1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15</w:t>
            </w:r>
          </w:p>
        </w:tc>
        <w:tc>
          <w:tcPr>
            <w:tcW w:w="963" w:type="dxa"/>
            <w:shd w:val="clear" w:color="auto" w:fill="auto"/>
            <w:hideMark/>
          </w:tcPr>
          <w:p w14:paraId="537F2C6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0D633E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44929E6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96.4</w:t>
            </w:r>
          </w:p>
        </w:tc>
        <w:tc>
          <w:tcPr>
            <w:tcW w:w="1066" w:type="dxa"/>
          </w:tcPr>
          <w:p w14:paraId="47D4B68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466C423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860" w:type="dxa"/>
            <w:shd w:val="clear" w:color="auto" w:fill="auto"/>
            <w:hideMark/>
          </w:tcPr>
          <w:p w14:paraId="4234657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2.0</w:t>
            </w:r>
          </w:p>
        </w:tc>
        <w:tc>
          <w:tcPr>
            <w:tcW w:w="860" w:type="dxa"/>
            <w:shd w:val="clear" w:color="auto" w:fill="auto"/>
            <w:hideMark/>
          </w:tcPr>
          <w:p w14:paraId="6F2620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0899908B" w14:textId="77777777" w:rsidTr="004754D8">
        <w:trPr>
          <w:trHeight w:val="50"/>
        </w:trPr>
        <w:tc>
          <w:tcPr>
            <w:tcW w:w="480" w:type="dxa"/>
          </w:tcPr>
          <w:p w14:paraId="7D98126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51</w:t>
            </w:r>
          </w:p>
        </w:tc>
        <w:tc>
          <w:tcPr>
            <w:tcW w:w="764" w:type="dxa"/>
            <w:shd w:val="clear" w:color="auto" w:fill="auto"/>
            <w:hideMark/>
          </w:tcPr>
          <w:p w14:paraId="4E07445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P-M-210450</w:t>
            </w:r>
          </w:p>
        </w:tc>
        <w:tc>
          <w:tcPr>
            <w:tcW w:w="1003" w:type="dxa"/>
            <w:shd w:val="clear" w:color="auto" w:fill="auto"/>
            <w:hideMark/>
          </w:tcPr>
          <w:p w14:paraId="07D4F98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Uganda</w:t>
            </w:r>
          </w:p>
        </w:tc>
        <w:tc>
          <w:tcPr>
            <w:tcW w:w="1151" w:type="dxa"/>
            <w:shd w:val="clear" w:color="auto" w:fill="auto"/>
            <w:hideMark/>
          </w:tcPr>
          <w:p w14:paraId="107452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5995ADD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5E3BD5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Jun-20 / May-22</w:t>
            </w:r>
          </w:p>
        </w:tc>
        <w:tc>
          <w:tcPr>
            <w:tcW w:w="978" w:type="dxa"/>
            <w:shd w:val="clear" w:color="auto" w:fill="auto"/>
            <w:hideMark/>
          </w:tcPr>
          <w:p w14:paraId="387662E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w:t>
            </w:r>
          </w:p>
        </w:tc>
        <w:tc>
          <w:tcPr>
            <w:tcW w:w="963" w:type="dxa"/>
            <w:shd w:val="clear" w:color="auto" w:fill="auto"/>
            <w:hideMark/>
          </w:tcPr>
          <w:p w14:paraId="30BDF2C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02172CC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4E1DDDD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96.7</w:t>
            </w:r>
          </w:p>
        </w:tc>
        <w:tc>
          <w:tcPr>
            <w:tcW w:w="1066" w:type="dxa"/>
          </w:tcPr>
          <w:p w14:paraId="6AD4F54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06D3542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0.8</w:t>
            </w:r>
          </w:p>
        </w:tc>
        <w:tc>
          <w:tcPr>
            <w:tcW w:w="860" w:type="dxa"/>
            <w:shd w:val="clear" w:color="auto" w:fill="auto"/>
            <w:hideMark/>
          </w:tcPr>
          <w:p w14:paraId="74512E0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695F505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6AB20D67" w14:textId="77777777" w:rsidTr="004754D8">
        <w:trPr>
          <w:trHeight w:val="480"/>
        </w:trPr>
        <w:tc>
          <w:tcPr>
            <w:tcW w:w="480" w:type="dxa"/>
          </w:tcPr>
          <w:p w14:paraId="064AD8C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52</w:t>
            </w:r>
          </w:p>
        </w:tc>
        <w:tc>
          <w:tcPr>
            <w:tcW w:w="764" w:type="dxa"/>
            <w:shd w:val="clear" w:color="auto" w:fill="auto"/>
            <w:hideMark/>
          </w:tcPr>
          <w:p w14:paraId="006BDBB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P-M-210452</w:t>
            </w:r>
          </w:p>
        </w:tc>
        <w:tc>
          <w:tcPr>
            <w:tcW w:w="1003" w:type="dxa"/>
            <w:shd w:val="clear" w:color="auto" w:fill="auto"/>
            <w:hideMark/>
          </w:tcPr>
          <w:p w14:paraId="44D8812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Uganda</w:t>
            </w:r>
          </w:p>
        </w:tc>
        <w:tc>
          <w:tcPr>
            <w:tcW w:w="1151" w:type="dxa"/>
            <w:shd w:val="clear" w:color="auto" w:fill="auto"/>
            <w:hideMark/>
          </w:tcPr>
          <w:p w14:paraId="40E06DB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Combipack</w:t>
            </w:r>
          </w:p>
        </w:tc>
        <w:tc>
          <w:tcPr>
            <w:tcW w:w="834" w:type="dxa"/>
            <w:shd w:val="clear" w:color="auto" w:fill="auto"/>
            <w:hideMark/>
          </w:tcPr>
          <w:p w14:paraId="7CDD1C8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India</w:t>
            </w:r>
          </w:p>
        </w:tc>
        <w:tc>
          <w:tcPr>
            <w:tcW w:w="1085" w:type="dxa"/>
            <w:shd w:val="clear" w:color="auto" w:fill="auto"/>
          </w:tcPr>
          <w:p w14:paraId="499B6EB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May-20 / Apr-22</w:t>
            </w:r>
          </w:p>
        </w:tc>
        <w:tc>
          <w:tcPr>
            <w:tcW w:w="978" w:type="dxa"/>
            <w:shd w:val="clear" w:color="auto" w:fill="auto"/>
            <w:hideMark/>
          </w:tcPr>
          <w:p w14:paraId="6AF2FAA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11</w:t>
            </w:r>
          </w:p>
        </w:tc>
        <w:tc>
          <w:tcPr>
            <w:tcW w:w="963" w:type="dxa"/>
            <w:shd w:val="clear" w:color="auto" w:fill="auto"/>
            <w:hideMark/>
          </w:tcPr>
          <w:p w14:paraId="0687D8C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24931B3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A86C75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101.8</w:t>
            </w:r>
          </w:p>
        </w:tc>
        <w:tc>
          <w:tcPr>
            <w:tcW w:w="1066" w:type="dxa"/>
          </w:tcPr>
          <w:p w14:paraId="5F99682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B3EB34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4F70B3B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0.3</w:t>
            </w:r>
          </w:p>
        </w:tc>
        <w:tc>
          <w:tcPr>
            <w:tcW w:w="860" w:type="dxa"/>
            <w:shd w:val="clear" w:color="auto" w:fill="auto"/>
            <w:hideMark/>
          </w:tcPr>
          <w:p w14:paraId="31AA3B4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r w:rsidR="006718D0" w:rsidRPr="004306BA" w14:paraId="6E764F44" w14:textId="77777777" w:rsidTr="004754D8">
        <w:trPr>
          <w:trHeight w:val="480"/>
        </w:trPr>
        <w:tc>
          <w:tcPr>
            <w:tcW w:w="480" w:type="dxa"/>
          </w:tcPr>
          <w:p w14:paraId="4BB9221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53</w:t>
            </w:r>
          </w:p>
        </w:tc>
        <w:tc>
          <w:tcPr>
            <w:tcW w:w="764" w:type="dxa"/>
            <w:shd w:val="clear" w:color="auto" w:fill="auto"/>
            <w:hideMark/>
          </w:tcPr>
          <w:p w14:paraId="185E18B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P-M-210533</w:t>
            </w:r>
          </w:p>
        </w:tc>
        <w:tc>
          <w:tcPr>
            <w:tcW w:w="1003" w:type="dxa"/>
            <w:shd w:val="clear" w:color="auto" w:fill="auto"/>
            <w:hideMark/>
          </w:tcPr>
          <w:p w14:paraId="6CE5D83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151" w:type="dxa"/>
            <w:shd w:val="clear" w:color="auto" w:fill="auto"/>
            <w:hideMark/>
          </w:tcPr>
          <w:p w14:paraId="48A4FD1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7C8D407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085" w:type="dxa"/>
            <w:shd w:val="clear" w:color="auto" w:fill="auto"/>
          </w:tcPr>
          <w:p w14:paraId="51EF77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17/12/2019 / 17/12/2022</w:t>
            </w:r>
          </w:p>
        </w:tc>
        <w:tc>
          <w:tcPr>
            <w:tcW w:w="978" w:type="dxa"/>
            <w:shd w:val="clear" w:color="auto" w:fill="auto"/>
            <w:hideMark/>
          </w:tcPr>
          <w:p w14:paraId="6ABD4C3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7B221F5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6719376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4D6E57E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98.7</w:t>
            </w:r>
          </w:p>
        </w:tc>
        <w:tc>
          <w:tcPr>
            <w:tcW w:w="1066" w:type="dxa"/>
          </w:tcPr>
          <w:p w14:paraId="1D30418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5F4F438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1.3</w:t>
            </w:r>
          </w:p>
        </w:tc>
        <w:tc>
          <w:tcPr>
            <w:tcW w:w="860" w:type="dxa"/>
            <w:shd w:val="clear" w:color="auto" w:fill="auto"/>
            <w:hideMark/>
          </w:tcPr>
          <w:p w14:paraId="7EDF015C"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3.6</w:t>
            </w:r>
          </w:p>
        </w:tc>
        <w:tc>
          <w:tcPr>
            <w:tcW w:w="860" w:type="dxa"/>
            <w:shd w:val="clear" w:color="auto" w:fill="auto"/>
            <w:hideMark/>
          </w:tcPr>
          <w:p w14:paraId="4C442CC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0.2</w:t>
            </w:r>
          </w:p>
        </w:tc>
      </w:tr>
      <w:tr w:rsidR="006718D0" w:rsidRPr="004306BA" w14:paraId="14800390" w14:textId="77777777" w:rsidTr="004754D8">
        <w:trPr>
          <w:trHeight w:val="480"/>
        </w:trPr>
        <w:tc>
          <w:tcPr>
            <w:tcW w:w="480" w:type="dxa"/>
          </w:tcPr>
          <w:p w14:paraId="4BCBCB6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54</w:t>
            </w:r>
          </w:p>
        </w:tc>
        <w:tc>
          <w:tcPr>
            <w:tcW w:w="764" w:type="dxa"/>
            <w:shd w:val="clear" w:color="auto" w:fill="auto"/>
            <w:hideMark/>
          </w:tcPr>
          <w:p w14:paraId="6447173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P-M-210588</w:t>
            </w:r>
          </w:p>
        </w:tc>
        <w:tc>
          <w:tcPr>
            <w:tcW w:w="1003" w:type="dxa"/>
            <w:shd w:val="clear" w:color="auto" w:fill="auto"/>
            <w:hideMark/>
          </w:tcPr>
          <w:p w14:paraId="165383C9"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151" w:type="dxa"/>
            <w:shd w:val="clear" w:color="auto" w:fill="auto"/>
            <w:hideMark/>
          </w:tcPr>
          <w:p w14:paraId="1CF37CD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44089D7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Korea</w:t>
            </w:r>
          </w:p>
        </w:tc>
        <w:tc>
          <w:tcPr>
            <w:tcW w:w="1085" w:type="dxa"/>
            <w:shd w:val="clear" w:color="auto" w:fill="auto"/>
          </w:tcPr>
          <w:p w14:paraId="198CDC6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27/12/2019 / 26/12/2022</w:t>
            </w:r>
          </w:p>
        </w:tc>
        <w:tc>
          <w:tcPr>
            <w:tcW w:w="978" w:type="dxa"/>
            <w:shd w:val="clear" w:color="auto" w:fill="auto"/>
            <w:hideMark/>
          </w:tcPr>
          <w:p w14:paraId="4BEF576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37F89595"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568F5171"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53342D7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100.4</w:t>
            </w:r>
          </w:p>
        </w:tc>
        <w:tc>
          <w:tcPr>
            <w:tcW w:w="1066" w:type="dxa"/>
          </w:tcPr>
          <w:p w14:paraId="13C24BF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1FE9DD2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0.6</w:t>
            </w:r>
          </w:p>
        </w:tc>
        <w:tc>
          <w:tcPr>
            <w:tcW w:w="860" w:type="dxa"/>
            <w:shd w:val="clear" w:color="auto" w:fill="auto"/>
            <w:hideMark/>
          </w:tcPr>
          <w:p w14:paraId="69D55257"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1.9</w:t>
            </w:r>
          </w:p>
        </w:tc>
        <w:tc>
          <w:tcPr>
            <w:tcW w:w="860" w:type="dxa"/>
            <w:shd w:val="clear" w:color="auto" w:fill="auto"/>
            <w:hideMark/>
          </w:tcPr>
          <w:p w14:paraId="37C4D08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0.1</w:t>
            </w:r>
          </w:p>
        </w:tc>
      </w:tr>
      <w:tr w:rsidR="006718D0" w:rsidRPr="004306BA" w14:paraId="1BF8BA2F" w14:textId="77777777" w:rsidTr="004754D8">
        <w:trPr>
          <w:trHeight w:val="480"/>
        </w:trPr>
        <w:tc>
          <w:tcPr>
            <w:tcW w:w="480" w:type="dxa"/>
          </w:tcPr>
          <w:p w14:paraId="0E157A37"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55</w:t>
            </w:r>
          </w:p>
        </w:tc>
        <w:tc>
          <w:tcPr>
            <w:tcW w:w="764" w:type="dxa"/>
            <w:shd w:val="clear" w:color="auto" w:fill="auto"/>
            <w:hideMark/>
          </w:tcPr>
          <w:p w14:paraId="68FE4DB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P-M-210731</w:t>
            </w:r>
          </w:p>
        </w:tc>
        <w:tc>
          <w:tcPr>
            <w:tcW w:w="1003" w:type="dxa"/>
            <w:shd w:val="clear" w:color="auto" w:fill="auto"/>
            <w:hideMark/>
          </w:tcPr>
          <w:p w14:paraId="7EF87F7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151" w:type="dxa"/>
            <w:shd w:val="clear" w:color="auto" w:fill="auto"/>
            <w:hideMark/>
          </w:tcPr>
          <w:p w14:paraId="1E3E8FC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611DE0D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085" w:type="dxa"/>
            <w:shd w:val="clear" w:color="auto" w:fill="auto"/>
          </w:tcPr>
          <w:p w14:paraId="5246758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23/03/2020 / 22/03/2023</w:t>
            </w:r>
          </w:p>
        </w:tc>
        <w:tc>
          <w:tcPr>
            <w:tcW w:w="978" w:type="dxa"/>
            <w:shd w:val="clear" w:color="auto" w:fill="auto"/>
            <w:hideMark/>
          </w:tcPr>
          <w:p w14:paraId="7416F64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18</w:t>
            </w:r>
          </w:p>
        </w:tc>
        <w:tc>
          <w:tcPr>
            <w:tcW w:w="963" w:type="dxa"/>
            <w:shd w:val="clear" w:color="auto" w:fill="auto"/>
            <w:hideMark/>
          </w:tcPr>
          <w:p w14:paraId="2FF3243D"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1DC20A36"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80E691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106.9</w:t>
            </w:r>
          </w:p>
        </w:tc>
        <w:tc>
          <w:tcPr>
            <w:tcW w:w="1066" w:type="dxa"/>
          </w:tcPr>
          <w:p w14:paraId="1BE3AA3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0807008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1.7</w:t>
            </w:r>
          </w:p>
        </w:tc>
        <w:tc>
          <w:tcPr>
            <w:tcW w:w="860" w:type="dxa"/>
            <w:shd w:val="clear" w:color="auto" w:fill="auto"/>
            <w:hideMark/>
          </w:tcPr>
          <w:p w14:paraId="0FAB8253" w14:textId="77777777" w:rsidR="006718D0" w:rsidRPr="004306BA" w:rsidRDefault="006718D0" w:rsidP="004754D8">
            <w:pPr>
              <w:spacing w:after="0" w:line="240" w:lineRule="auto"/>
              <w:rPr>
                <w:rFonts w:ascii="Calibri" w:eastAsia="Times New Roman" w:hAnsi="Calibri" w:cs="Calibri"/>
                <w:color w:val="FF0000"/>
                <w:sz w:val="18"/>
                <w:szCs w:val="18"/>
                <w:lang w:val="en-GB" w:bidi="th-TH"/>
              </w:rPr>
            </w:pPr>
            <w:r w:rsidRPr="004306BA">
              <w:rPr>
                <w:rFonts w:ascii="Calibri" w:eastAsia="Times New Roman" w:hAnsi="Calibri" w:cs="Calibri"/>
                <w:color w:val="FF0000"/>
                <w:sz w:val="18"/>
                <w:szCs w:val="18"/>
                <w:lang w:val="en-GB" w:bidi="th-TH"/>
              </w:rPr>
              <w:t>8.3</w:t>
            </w:r>
          </w:p>
        </w:tc>
        <w:tc>
          <w:tcPr>
            <w:tcW w:w="860" w:type="dxa"/>
            <w:shd w:val="clear" w:color="auto" w:fill="auto"/>
            <w:hideMark/>
          </w:tcPr>
          <w:p w14:paraId="41B370B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0.4</w:t>
            </w:r>
          </w:p>
        </w:tc>
      </w:tr>
      <w:tr w:rsidR="006718D0" w:rsidRPr="004306BA" w14:paraId="6D1E82E7" w14:textId="77777777" w:rsidTr="004754D8">
        <w:trPr>
          <w:trHeight w:val="480"/>
        </w:trPr>
        <w:tc>
          <w:tcPr>
            <w:tcW w:w="480" w:type="dxa"/>
          </w:tcPr>
          <w:p w14:paraId="300B6768"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56</w:t>
            </w:r>
          </w:p>
        </w:tc>
        <w:tc>
          <w:tcPr>
            <w:tcW w:w="764" w:type="dxa"/>
            <w:shd w:val="clear" w:color="auto" w:fill="auto"/>
            <w:hideMark/>
          </w:tcPr>
          <w:p w14:paraId="408ABB7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P-M-210748</w:t>
            </w:r>
          </w:p>
        </w:tc>
        <w:tc>
          <w:tcPr>
            <w:tcW w:w="1003" w:type="dxa"/>
            <w:shd w:val="clear" w:color="auto" w:fill="auto"/>
            <w:hideMark/>
          </w:tcPr>
          <w:p w14:paraId="25460D3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151" w:type="dxa"/>
            <w:shd w:val="clear" w:color="auto" w:fill="auto"/>
            <w:hideMark/>
          </w:tcPr>
          <w:p w14:paraId="0B768434"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 xml:space="preserve">Misoprostol-only </w:t>
            </w:r>
          </w:p>
        </w:tc>
        <w:tc>
          <w:tcPr>
            <w:tcW w:w="834" w:type="dxa"/>
            <w:shd w:val="clear" w:color="auto" w:fill="auto"/>
            <w:hideMark/>
          </w:tcPr>
          <w:p w14:paraId="5CBA645A"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Vietnam</w:t>
            </w:r>
          </w:p>
        </w:tc>
        <w:tc>
          <w:tcPr>
            <w:tcW w:w="1085" w:type="dxa"/>
            <w:shd w:val="clear" w:color="auto" w:fill="auto"/>
          </w:tcPr>
          <w:p w14:paraId="75A8CA00"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05/05/2021 / 04/05/2023</w:t>
            </w:r>
          </w:p>
        </w:tc>
        <w:tc>
          <w:tcPr>
            <w:tcW w:w="978" w:type="dxa"/>
            <w:shd w:val="clear" w:color="auto" w:fill="auto"/>
            <w:hideMark/>
          </w:tcPr>
          <w:p w14:paraId="675A651F"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6</w:t>
            </w:r>
          </w:p>
        </w:tc>
        <w:tc>
          <w:tcPr>
            <w:tcW w:w="963" w:type="dxa"/>
            <w:shd w:val="clear" w:color="auto" w:fill="auto"/>
            <w:hideMark/>
          </w:tcPr>
          <w:p w14:paraId="11E651AC"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themeColor="text1"/>
                <w:sz w:val="18"/>
                <w:szCs w:val="18"/>
                <w:lang w:val="en-GB" w:bidi="th-TH"/>
              </w:rPr>
              <w:t>Alu/Alu blister pack</w:t>
            </w:r>
          </w:p>
        </w:tc>
        <w:tc>
          <w:tcPr>
            <w:tcW w:w="844" w:type="dxa"/>
            <w:shd w:val="clear" w:color="auto" w:fill="auto"/>
            <w:hideMark/>
          </w:tcPr>
          <w:p w14:paraId="4BD7ED2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positive</w:t>
            </w:r>
          </w:p>
        </w:tc>
        <w:tc>
          <w:tcPr>
            <w:tcW w:w="817" w:type="dxa"/>
            <w:shd w:val="clear" w:color="auto" w:fill="auto"/>
          </w:tcPr>
          <w:p w14:paraId="35B2D24E"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105.1</w:t>
            </w:r>
          </w:p>
        </w:tc>
        <w:tc>
          <w:tcPr>
            <w:tcW w:w="1066" w:type="dxa"/>
          </w:tcPr>
          <w:p w14:paraId="283AD6F3"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comply</w:t>
            </w:r>
          </w:p>
        </w:tc>
        <w:tc>
          <w:tcPr>
            <w:tcW w:w="1170" w:type="dxa"/>
            <w:shd w:val="clear" w:color="auto" w:fill="auto"/>
            <w:hideMark/>
          </w:tcPr>
          <w:p w14:paraId="7454EF3B"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0.3</w:t>
            </w:r>
          </w:p>
        </w:tc>
        <w:tc>
          <w:tcPr>
            <w:tcW w:w="860" w:type="dxa"/>
            <w:shd w:val="clear" w:color="auto" w:fill="auto"/>
            <w:hideMark/>
          </w:tcPr>
          <w:p w14:paraId="796AAB28" w14:textId="77777777" w:rsidR="006718D0" w:rsidRPr="004306BA" w:rsidRDefault="006718D0" w:rsidP="004754D8">
            <w:pPr>
              <w:spacing w:after="0" w:line="240" w:lineRule="auto"/>
              <w:rPr>
                <w:rFonts w:ascii="Calibri" w:eastAsia="Times New Roman" w:hAnsi="Calibri" w:cs="Calibri"/>
                <w:sz w:val="18"/>
                <w:szCs w:val="18"/>
                <w:lang w:val="en-GB" w:bidi="th-TH"/>
              </w:rPr>
            </w:pPr>
            <w:r w:rsidRPr="004306BA">
              <w:rPr>
                <w:rFonts w:ascii="Calibri" w:eastAsia="Times New Roman" w:hAnsi="Calibri" w:cs="Calibri"/>
                <w:sz w:val="18"/>
                <w:szCs w:val="18"/>
                <w:lang w:val="en-GB" w:bidi="th-TH"/>
              </w:rPr>
              <w:t>0.8</w:t>
            </w:r>
          </w:p>
        </w:tc>
        <w:tc>
          <w:tcPr>
            <w:tcW w:w="860" w:type="dxa"/>
            <w:shd w:val="clear" w:color="auto" w:fill="auto"/>
            <w:hideMark/>
          </w:tcPr>
          <w:p w14:paraId="0C352022" w14:textId="77777777" w:rsidR="006718D0" w:rsidRPr="004306BA" w:rsidRDefault="006718D0" w:rsidP="004754D8">
            <w:pPr>
              <w:spacing w:after="0" w:line="240" w:lineRule="auto"/>
              <w:rPr>
                <w:rFonts w:ascii="Calibri" w:eastAsia="Times New Roman" w:hAnsi="Calibri" w:cs="Calibri"/>
                <w:color w:val="000000"/>
                <w:sz w:val="18"/>
                <w:szCs w:val="18"/>
                <w:lang w:val="en-GB" w:bidi="th-TH"/>
              </w:rPr>
            </w:pPr>
            <w:r w:rsidRPr="004306BA">
              <w:rPr>
                <w:rFonts w:ascii="Calibri" w:eastAsia="Times New Roman" w:hAnsi="Calibri" w:cs="Calibri"/>
                <w:color w:val="000000"/>
                <w:sz w:val="18"/>
                <w:szCs w:val="18"/>
                <w:lang w:val="en-GB" w:bidi="th-TH"/>
              </w:rPr>
              <w:t>0.0</w:t>
            </w:r>
          </w:p>
        </w:tc>
      </w:tr>
    </w:tbl>
    <w:bookmarkEnd w:id="0"/>
    <w:p w14:paraId="4690CDDB" w14:textId="77777777" w:rsidR="006718D0" w:rsidRPr="004306BA" w:rsidRDefault="006718D0" w:rsidP="006718D0">
      <w:pPr>
        <w:spacing w:after="0"/>
        <w:rPr>
          <w:sz w:val="18"/>
          <w:szCs w:val="18"/>
          <w:lang w:val="en-GB"/>
        </w:rPr>
      </w:pPr>
      <w:r w:rsidRPr="004306BA">
        <w:rPr>
          <w:sz w:val="18"/>
          <w:szCs w:val="18"/>
          <w:lang w:val="en-GB"/>
        </w:rPr>
        <w:t>COM = Country of manufacture; ID = Identification; NMT = Not more than; n.s. = not specified; X = not performed</w:t>
      </w:r>
    </w:p>
    <w:p w14:paraId="3C3620CD" w14:textId="77777777" w:rsidR="006718D0" w:rsidRPr="004306BA" w:rsidRDefault="006718D0" w:rsidP="006718D0">
      <w:pPr>
        <w:spacing w:after="0"/>
        <w:rPr>
          <w:sz w:val="18"/>
          <w:szCs w:val="18"/>
          <w:lang w:val="en-GB"/>
        </w:rPr>
      </w:pPr>
      <w:r w:rsidRPr="004306BA">
        <w:rPr>
          <w:sz w:val="18"/>
          <w:szCs w:val="18"/>
          <w:lang w:val="en-GB"/>
        </w:rPr>
        <w:t>Analytical results which are out of specification are highlighted in red.</w:t>
      </w:r>
    </w:p>
    <w:p w14:paraId="039534F0" w14:textId="77777777" w:rsidR="006718D0" w:rsidRPr="004306BA" w:rsidRDefault="006718D0" w:rsidP="006718D0">
      <w:pPr>
        <w:spacing w:after="0"/>
        <w:rPr>
          <w:sz w:val="18"/>
          <w:szCs w:val="18"/>
          <w:lang w:val="en-GB"/>
        </w:rPr>
      </w:pPr>
      <w:r w:rsidRPr="004306BA">
        <w:rPr>
          <w:sz w:val="21"/>
          <w:szCs w:val="21"/>
          <w:vertAlign w:val="superscript"/>
          <w:lang w:val="en-GB"/>
        </w:rPr>
        <w:t>#</w:t>
      </w:r>
      <w:r w:rsidRPr="004306BA">
        <w:rPr>
          <w:sz w:val="18"/>
          <w:szCs w:val="18"/>
          <w:lang w:val="en-GB"/>
        </w:rPr>
        <w:t xml:space="preserve"> Age of sample was based on the month misoprostol assay was tested vs the month of manufacture</w:t>
      </w:r>
    </w:p>
    <w:p w14:paraId="0E1C9436" w14:textId="77777777" w:rsidR="006718D0" w:rsidRPr="004306BA" w:rsidRDefault="006718D0" w:rsidP="006718D0">
      <w:pPr>
        <w:spacing w:after="0"/>
        <w:rPr>
          <w:sz w:val="18"/>
          <w:szCs w:val="18"/>
          <w:lang w:val="en-GB"/>
        </w:rPr>
      </w:pPr>
      <w:r w:rsidRPr="004306BA">
        <w:rPr>
          <w:sz w:val="18"/>
          <w:szCs w:val="18"/>
          <w:lang w:val="en-GB"/>
        </w:rPr>
        <w:t>* Stage 2 content uniformity testing considered unnecessary due to assay out-of-specification</w:t>
      </w:r>
    </w:p>
    <w:p w14:paraId="796E97DB" w14:textId="77777777" w:rsidR="006718D0" w:rsidRPr="004306BA" w:rsidRDefault="006718D0" w:rsidP="006718D0">
      <w:pPr>
        <w:spacing w:after="0"/>
        <w:rPr>
          <w:sz w:val="18"/>
          <w:szCs w:val="18"/>
          <w:lang w:val="en-GB"/>
        </w:rPr>
      </w:pPr>
    </w:p>
    <w:p w14:paraId="22C4AE43" w14:textId="47E97318" w:rsidR="006718D0" w:rsidRPr="004306BA" w:rsidRDefault="006718D0" w:rsidP="4F91E6F7">
      <w:pPr>
        <w:pStyle w:val="Caption"/>
        <w:keepNext/>
        <w:rPr>
          <w:b/>
          <w:bCs/>
          <w:i w:val="0"/>
          <w:iCs w:val="0"/>
          <w:sz w:val="24"/>
          <w:szCs w:val="24"/>
          <w:lang w:val="en-GB"/>
        </w:rPr>
      </w:pPr>
      <w:r w:rsidRPr="4F91E6F7">
        <w:rPr>
          <w:b/>
          <w:bCs/>
          <w:i w:val="0"/>
          <w:iCs w:val="0"/>
          <w:sz w:val="24"/>
          <w:szCs w:val="24"/>
          <w:lang w:val="en-GB"/>
        </w:rPr>
        <w:t xml:space="preserve">Table </w:t>
      </w:r>
      <w:r w:rsidR="2F5CA755" w:rsidRPr="4F91E6F7">
        <w:rPr>
          <w:b/>
          <w:bCs/>
          <w:i w:val="0"/>
          <w:iCs w:val="0"/>
          <w:sz w:val="24"/>
          <w:szCs w:val="24"/>
          <w:lang w:val="en-GB"/>
        </w:rPr>
        <w:t>S</w:t>
      </w:r>
      <w:r w:rsidR="002D7780" w:rsidRPr="4F91E6F7">
        <w:rPr>
          <w:b/>
          <w:bCs/>
          <w:i w:val="0"/>
          <w:iCs w:val="0"/>
          <w:sz w:val="24"/>
          <w:szCs w:val="24"/>
          <w:lang w:val="en-GB"/>
        </w:rPr>
        <w:t>8</w:t>
      </w:r>
      <w:r w:rsidRPr="4F91E6F7">
        <w:rPr>
          <w:b/>
          <w:bCs/>
          <w:i w:val="0"/>
          <w:iCs w:val="0"/>
          <w:sz w:val="24"/>
          <w:szCs w:val="24"/>
          <w:lang w:val="en-GB"/>
        </w:rPr>
        <w:t>: Summary of mifepristone samples testing</w:t>
      </w:r>
    </w:p>
    <w:tbl>
      <w:tblPr>
        <w:tblStyle w:val="TableGrid"/>
        <w:tblW w:w="13963" w:type="dxa"/>
        <w:tblInd w:w="-5" w:type="dxa"/>
        <w:tblLook w:val="04A0" w:firstRow="1" w:lastRow="0" w:firstColumn="1" w:lastColumn="0" w:noHBand="0" w:noVBand="1"/>
      </w:tblPr>
      <w:tblGrid>
        <w:gridCol w:w="480"/>
        <w:gridCol w:w="764"/>
        <w:gridCol w:w="1003"/>
        <w:gridCol w:w="1220"/>
        <w:gridCol w:w="1180"/>
        <w:gridCol w:w="1085"/>
        <w:gridCol w:w="1018"/>
        <w:gridCol w:w="1325"/>
        <w:gridCol w:w="790"/>
        <w:gridCol w:w="819"/>
        <w:gridCol w:w="1285"/>
        <w:gridCol w:w="978"/>
        <w:gridCol w:w="978"/>
        <w:gridCol w:w="1038"/>
      </w:tblGrid>
      <w:tr w:rsidR="006718D0" w:rsidRPr="004306BA" w14:paraId="3D9AA447" w14:textId="77777777" w:rsidTr="004754D8">
        <w:trPr>
          <w:trHeight w:val="720"/>
          <w:tblHead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E03FF" w14:textId="77777777" w:rsidR="006718D0" w:rsidRPr="004306BA" w:rsidRDefault="006718D0" w:rsidP="004754D8">
            <w:pPr>
              <w:rPr>
                <w:rFonts w:ascii="Calibri" w:hAnsi="Calibri" w:cs="Calibri"/>
                <w:b/>
                <w:bCs/>
                <w:color w:val="000000"/>
                <w:sz w:val="18"/>
                <w:szCs w:val="18"/>
                <w:lang w:val="en-GB"/>
              </w:rPr>
            </w:pPr>
            <w:bookmarkStart w:id="1" w:name="_Hlk90299612"/>
            <w:bookmarkStart w:id="2" w:name="_Hlk90290456"/>
            <w:r w:rsidRPr="004306BA">
              <w:rPr>
                <w:rFonts w:ascii="Calibri" w:hAnsi="Calibri" w:cs="Calibri"/>
                <w:b/>
                <w:bCs/>
                <w:color w:val="000000"/>
                <w:sz w:val="18"/>
                <w:szCs w:val="18"/>
                <w:lang w:val="en-GB"/>
              </w:rPr>
              <w:t>No.</w:t>
            </w:r>
          </w:p>
        </w:tc>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C4EAA" w14:textId="77777777" w:rsidR="006718D0" w:rsidRPr="004306BA" w:rsidRDefault="006718D0" w:rsidP="004754D8">
            <w:pPr>
              <w:rPr>
                <w:rFonts w:cstheme="minorHAnsi"/>
                <w:b/>
                <w:bCs/>
                <w:sz w:val="18"/>
                <w:szCs w:val="18"/>
                <w:lang w:val="en-GB"/>
              </w:rPr>
            </w:pPr>
            <w:r w:rsidRPr="004306BA">
              <w:rPr>
                <w:rFonts w:ascii="Calibri" w:hAnsi="Calibri" w:cs="Calibri"/>
                <w:b/>
                <w:bCs/>
                <w:color w:val="000000"/>
                <w:sz w:val="18"/>
                <w:szCs w:val="18"/>
                <w:lang w:val="en-GB"/>
              </w:rPr>
              <w:t>Report ID</w:t>
            </w:r>
          </w:p>
        </w:tc>
        <w:tc>
          <w:tcPr>
            <w:tcW w:w="1003" w:type="dxa"/>
            <w:shd w:val="clear" w:color="auto" w:fill="D9D9D9" w:themeFill="background1" w:themeFillShade="D9"/>
            <w:hideMark/>
          </w:tcPr>
          <w:p w14:paraId="63F2A181"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Sampling country</w:t>
            </w:r>
          </w:p>
        </w:tc>
        <w:tc>
          <w:tcPr>
            <w:tcW w:w="1220" w:type="dxa"/>
            <w:shd w:val="clear" w:color="auto" w:fill="D9D9D9" w:themeFill="background1" w:themeFillShade="D9"/>
            <w:hideMark/>
          </w:tcPr>
          <w:p w14:paraId="6E2AB238"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Type of product</w:t>
            </w:r>
          </w:p>
        </w:tc>
        <w:tc>
          <w:tcPr>
            <w:tcW w:w="1180" w:type="dxa"/>
            <w:shd w:val="clear" w:color="auto" w:fill="D9D9D9" w:themeFill="background1" w:themeFillShade="D9"/>
            <w:hideMark/>
          </w:tcPr>
          <w:p w14:paraId="7703FECF"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Country of manufacture</w:t>
            </w:r>
          </w:p>
        </w:tc>
        <w:tc>
          <w:tcPr>
            <w:tcW w:w="1085" w:type="dxa"/>
            <w:shd w:val="clear" w:color="auto" w:fill="D9D9D9" w:themeFill="background1" w:themeFillShade="D9"/>
            <w:hideMark/>
          </w:tcPr>
          <w:p w14:paraId="6F533DC3"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Mfg date / Exp date</w:t>
            </w:r>
          </w:p>
          <w:p w14:paraId="677557B3" w14:textId="77777777" w:rsidR="006718D0" w:rsidRPr="004306BA" w:rsidRDefault="006718D0" w:rsidP="004754D8">
            <w:pPr>
              <w:rPr>
                <w:rFonts w:cstheme="minorHAnsi"/>
                <w:b/>
                <w:bCs/>
                <w:sz w:val="18"/>
                <w:szCs w:val="18"/>
                <w:lang w:val="en-GB"/>
              </w:rPr>
            </w:pPr>
          </w:p>
        </w:tc>
        <w:tc>
          <w:tcPr>
            <w:tcW w:w="1018" w:type="dxa"/>
            <w:shd w:val="clear" w:color="auto" w:fill="D9D9D9" w:themeFill="background1" w:themeFillShade="D9"/>
            <w:hideMark/>
          </w:tcPr>
          <w:p w14:paraId="1BB26398" w14:textId="77777777" w:rsidR="006718D0" w:rsidRPr="004306BA" w:rsidRDefault="006718D0" w:rsidP="004754D8">
            <w:pPr>
              <w:rPr>
                <w:rFonts w:cstheme="minorHAnsi"/>
                <w:b/>
                <w:bCs/>
                <w:sz w:val="18"/>
                <w:szCs w:val="18"/>
                <w:vertAlign w:val="superscript"/>
                <w:lang w:val="en-GB"/>
              </w:rPr>
            </w:pPr>
            <w:r w:rsidRPr="004306BA">
              <w:rPr>
                <w:rFonts w:cstheme="minorHAnsi"/>
                <w:b/>
                <w:bCs/>
                <w:sz w:val="18"/>
                <w:szCs w:val="18"/>
                <w:lang w:val="en-GB"/>
              </w:rPr>
              <w:t>Age of sample at time of analysis (months)</w:t>
            </w:r>
            <w:r w:rsidRPr="004306BA">
              <w:rPr>
                <w:rFonts w:ascii="Symbol" w:eastAsia="Symbol" w:hAnsi="Symbol" w:cstheme="minorHAnsi"/>
                <w:b/>
                <w:sz w:val="21"/>
                <w:szCs w:val="21"/>
                <w:vertAlign w:val="superscript"/>
                <w:lang w:val="en-GB"/>
              </w:rPr>
              <w:t>#</w:t>
            </w:r>
          </w:p>
        </w:tc>
        <w:tc>
          <w:tcPr>
            <w:tcW w:w="1325" w:type="dxa"/>
            <w:shd w:val="clear" w:color="auto" w:fill="D9D9D9" w:themeFill="background1" w:themeFillShade="D9"/>
            <w:hideMark/>
          </w:tcPr>
          <w:p w14:paraId="25A37179"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Packaging</w:t>
            </w:r>
          </w:p>
        </w:tc>
        <w:tc>
          <w:tcPr>
            <w:tcW w:w="790" w:type="dxa"/>
            <w:shd w:val="clear" w:color="auto" w:fill="D9D9D9" w:themeFill="background1" w:themeFillShade="D9"/>
            <w:hideMark/>
          </w:tcPr>
          <w:p w14:paraId="0A44EBBA"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ID</w:t>
            </w:r>
          </w:p>
        </w:tc>
        <w:tc>
          <w:tcPr>
            <w:tcW w:w="819" w:type="dxa"/>
            <w:shd w:val="clear" w:color="auto" w:fill="D9D9D9" w:themeFill="background1" w:themeFillShade="D9"/>
          </w:tcPr>
          <w:p w14:paraId="1113FDF6"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 xml:space="preserve">Mean assay (RSD) </w:t>
            </w:r>
          </w:p>
          <w:p w14:paraId="47029378"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[90.0-110.0%]</w:t>
            </w:r>
          </w:p>
        </w:tc>
        <w:tc>
          <w:tcPr>
            <w:tcW w:w="1285" w:type="dxa"/>
            <w:shd w:val="clear" w:color="auto" w:fill="D9D9D9" w:themeFill="background1" w:themeFillShade="D9"/>
            <w:hideMark/>
          </w:tcPr>
          <w:p w14:paraId="48E038E9"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 xml:space="preserve">Demethylated impurity </w:t>
            </w:r>
          </w:p>
          <w:p w14:paraId="5CF42613"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[NMT 0.5%]</w:t>
            </w:r>
          </w:p>
        </w:tc>
        <w:tc>
          <w:tcPr>
            <w:tcW w:w="978" w:type="dxa"/>
            <w:shd w:val="clear" w:color="auto" w:fill="D9D9D9" w:themeFill="background1" w:themeFillShade="D9"/>
            <w:hideMark/>
          </w:tcPr>
          <w:p w14:paraId="1D65822B"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Any single impurities [NMT 0.2%]</w:t>
            </w:r>
          </w:p>
        </w:tc>
        <w:tc>
          <w:tcPr>
            <w:tcW w:w="978" w:type="dxa"/>
            <w:shd w:val="clear" w:color="auto" w:fill="D9D9D9" w:themeFill="background1" w:themeFillShade="D9"/>
            <w:hideMark/>
          </w:tcPr>
          <w:p w14:paraId="5A3F683D"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Total impurities [NMT 1.0%]</w:t>
            </w:r>
          </w:p>
        </w:tc>
        <w:tc>
          <w:tcPr>
            <w:tcW w:w="1038" w:type="dxa"/>
            <w:shd w:val="clear" w:color="auto" w:fill="D9D9D9" w:themeFill="background1" w:themeFillShade="D9"/>
            <w:hideMark/>
          </w:tcPr>
          <w:p w14:paraId="4D8EC3FA"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Mean dissolution</w:t>
            </w:r>
          </w:p>
          <w:p w14:paraId="79012329"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(range)</w:t>
            </w:r>
          </w:p>
          <w:p w14:paraId="3BAED7D4" w14:textId="77777777" w:rsidR="006718D0" w:rsidRPr="004306BA" w:rsidRDefault="006718D0" w:rsidP="004754D8">
            <w:pPr>
              <w:rPr>
                <w:rFonts w:cstheme="minorHAnsi"/>
                <w:b/>
                <w:bCs/>
                <w:sz w:val="18"/>
                <w:szCs w:val="18"/>
                <w:lang w:val="en-GB"/>
              </w:rPr>
            </w:pPr>
            <w:r w:rsidRPr="004306BA">
              <w:rPr>
                <w:rFonts w:cstheme="minorHAnsi"/>
                <w:b/>
                <w:bCs/>
                <w:sz w:val="18"/>
                <w:szCs w:val="18"/>
                <w:lang w:val="en-GB"/>
              </w:rPr>
              <w:t>[Q=85% in 30 mins]</w:t>
            </w:r>
          </w:p>
        </w:tc>
      </w:tr>
      <w:tr w:rsidR="006718D0" w:rsidRPr="004306BA" w14:paraId="759569E7" w14:textId="77777777" w:rsidTr="004754D8">
        <w:trPr>
          <w:trHeight w:val="480"/>
        </w:trPr>
        <w:tc>
          <w:tcPr>
            <w:tcW w:w="480" w:type="dxa"/>
            <w:tcBorders>
              <w:top w:val="nil"/>
              <w:left w:val="single" w:sz="4" w:space="0" w:color="auto"/>
              <w:bottom w:val="single" w:sz="4" w:space="0" w:color="auto"/>
              <w:right w:val="single" w:sz="4" w:space="0" w:color="auto"/>
            </w:tcBorders>
          </w:tcPr>
          <w:p w14:paraId="709CFD79" w14:textId="77777777" w:rsidR="006718D0" w:rsidRPr="004306BA" w:rsidRDefault="006718D0" w:rsidP="004754D8">
            <w:pPr>
              <w:rPr>
                <w:rFonts w:ascii="Calibri" w:hAnsi="Calibri" w:cs="Calibri"/>
                <w:color w:val="000000"/>
                <w:sz w:val="18"/>
                <w:szCs w:val="18"/>
                <w:lang w:val="en-GB"/>
              </w:rPr>
            </w:pPr>
            <w:bookmarkStart w:id="3" w:name="_Hlk90289897"/>
            <w:r w:rsidRPr="004306BA">
              <w:rPr>
                <w:rFonts w:ascii="Calibri" w:hAnsi="Calibri" w:cs="Calibri"/>
                <w:color w:val="000000"/>
                <w:sz w:val="18"/>
                <w:szCs w:val="18"/>
                <w:lang w:val="en-GB"/>
              </w:rPr>
              <w:t>1</w:t>
            </w:r>
          </w:p>
        </w:tc>
        <w:tc>
          <w:tcPr>
            <w:tcW w:w="764" w:type="dxa"/>
            <w:tcBorders>
              <w:top w:val="nil"/>
              <w:left w:val="single" w:sz="4" w:space="0" w:color="auto"/>
              <w:bottom w:val="single" w:sz="4" w:space="0" w:color="auto"/>
              <w:right w:val="single" w:sz="4" w:space="0" w:color="auto"/>
            </w:tcBorders>
            <w:shd w:val="clear" w:color="auto" w:fill="auto"/>
          </w:tcPr>
          <w:p w14:paraId="51B50850"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P-M-210445</w:t>
            </w:r>
          </w:p>
        </w:tc>
        <w:tc>
          <w:tcPr>
            <w:tcW w:w="1003" w:type="dxa"/>
            <w:hideMark/>
          </w:tcPr>
          <w:p w14:paraId="290CBA8F" w14:textId="77777777" w:rsidR="006718D0" w:rsidRPr="004306BA" w:rsidRDefault="006718D0" w:rsidP="004754D8">
            <w:pPr>
              <w:rPr>
                <w:rFonts w:cstheme="minorHAnsi"/>
                <w:sz w:val="18"/>
                <w:szCs w:val="18"/>
                <w:lang w:val="en-GB"/>
              </w:rPr>
            </w:pPr>
            <w:r w:rsidRPr="004306BA">
              <w:rPr>
                <w:rFonts w:cstheme="minorHAnsi"/>
                <w:sz w:val="18"/>
                <w:szCs w:val="18"/>
                <w:lang w:val="en-GB"/>
              </w:rPr>
              <w:t>Burkina Faso</w:t>
            </w:r>
          </w:p>
        </w:tc>
        <w:tc>
          <w:tcPr>
            <w:tcW w:w="1220" w:type="dxa"/>
            <w:hideMark/>
          </w:tcPr>
          <w:p w14:paraId="685DBD17"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F2BFD95"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05AC425B" w14:textId="77777777" w:rsidR="006718D0" w:rsidRPr="004306BA" w:rsidRDefault="006718D0" w:rsidP="004754D8">
            <w:pPr>
              <w:rPr>
                <w:rFonts w:cstheme="minorHAnsi"/>
                <w:sz w:val="18"/>
                <w:szCs w:val="18"/>
                <w:lang w:val="en-GB"/>
              </w:rPr>
            </w:pPr>
            <w:r w:rsidRPr="004306BA">
              <w:rPr>
                <w:rFonts w:cstheme="minorHAnsi"/>
                <w:sz w:val="18"/>
                <w:szCs w:val="18"/>
                <w:lang w:val="en-GB"/>
              </w:rPr>
              <w:t>Feb-20 / Jan-22</w:t>
            </w:r>
          </w:p>
        </w:tc>
        <w:tc>
          <w:tcPr>
            <w:tcW w:w="1018" w:type="dxa"/>
            <w:hideMark/>
          </w:tcPr>
          <w:p w14:paraId="3C7A4F09" w14:textId="77777777" w:rsidR="006718D0" w:rsidRPr="004306BA" w:rsidRDefault="006718D0" w:rsidP="004754D8">
            <w:pPr>
              <w:rPr>
                <w:rFonts w:cstheme="minorHAnsi"/>
                <w:sz w:val="18"/>
                <w:szCs w:val="18"/>
                <w:lang w:val="en-GB"/>
              </w:rPr>
            </w:pPr>
            <w:r w:rsidRPr="004306BA">
              <w:rPr>
                <w:rFonts w:cstheme="minorHAnsi"/>
                <w:sz w:val="18"/>
                <w:szCs w:val="18"/>
                <w:lang w:val="en-GB"/>
              </w:rPr>
              <w:t>14</w:t>
            </w:r>
          </w:p>
        </w:tc>
        <w:tc>
          <w:tcPr>
            <w:tcW w:w="1325" w:type="dxa"/>
            <w:hideMark/>
          </w:tcPr>
          <w:p w14:paraId="3B36EC07"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509A7A1"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1E709239" w14:textId="77777777" w:rsidR="006718D0" w:rsidRPr="004306BA" w:rsidRDefault="006718D0" w:rsidP="004754D8">
            <w:pPr>
              <w:rPr>
                <w:rFonts w:cstheme="minorHAnsi"/>
                <w:sz w:val="18"/>
                <w:szCs w:val="18"/>
                <w:lang w:val="en-GB"/>
              </w:rPr>
            </w:pPr>
            <w:r w:rsidRPr="004306BA">
              <w:rPr>
                <w:rFonts w:cstheme="minorHAnsi"/>
                <w:sz w:val="18"/>
                <w:szCs w:val="18"/>
                <w:lang w:val="en-GB"/>
              </w:rPr>
              <w:t xml:space="preserve">101.5 </w:t>
            </w:r>
          </w:p>
          <w:p w14:paraId="5FA65A2A"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285" w:type="dxa"/>
            <w:hideMark/>
          </w:tcPr>
          <w:p w14:paraId="0BDDE5B6"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5AC2328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67198D2E"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5A4A0EA0" w14:textId="77777777" w:rsidR="006718D0" w:rsidRPr="004306BA" w:rsidRDefault="006718D0" w:rsidP="004754D8">
            <w:pPr>
              <w:rPr>
                <w:rFonts w:cstheme="minorHAnsi"/>
                <w:sz w:val="18"/>
                <w:szCs w:val="18"/>
                <w:lang w:val="en-GB"/>
              </w:rPr>
            </w:pPr>
            <w:r w:rsidRPr="004306BA">
              <w:rPr>
                <w:rFonts w:cstheme="minorHAnsi"/>
                <w:sz w:val="18"/>
                <w:szCs w:val="18"/>
                <w:lang w:val="en-GB"/>
              </w:rPr>
              <w:t>91</w:t>
            </w:r>
          </w:p>
          <w:p w14:paraId="6620060F" w14:textId="77777777" w:rsidR="006718D0" w:rsidRPr="004306BA" w:rsidRDefault="006718D0" w:rsidP="004754D8">
            <w:pPr>
              <w:rPr>
                <w:rFonts w:cstheme="minorHAnsi"/>
                <w:sz w:val="18"/>
                <w:szCs w:val="18"/>
                <w:lang w:val="en-GB"/>
              </w:rPr>
            </w:pPr>
            <w:r w:rsidRPr="004306BA">
              <w:rPr>
                <w:rFonts w:cstheme="minorHAnsi"/>
                <w:sz w:val="18"/>
                <w:szCs w:val="18"/>
                <w:lang w:val="en-GB"/>
              </w:rPr>
              <w:t>(90 - 94)</w:t>
            </w:r>
          </w:p>
        </w:tc>
      </w:tr>
      <w:tr w:rsidR="006718D0" w:rsidRPr="004306BA" w14:paraId="7B1F7692" w14:textId="77777777" w:rsidTr="004754D8">
        <w:trPr>
          <w:trHeight w:val="480"/>
        </w:trPr>
        <w:tc>
          <w:tcPr>
            <w:tcW w:w="480" w:type="dxa"/>
            <w:tcBorders>
              <w:top w:val="nil"/>
              <w:left w:val="single" w:sz="4" w:space="0" w:color="auto"/>
              <w:bottom w:val="single" w:sz="4" w:space="0" w:color="auto"/>
              <w:right w:val="single" w:sz="4" w:space="0" w:color="auto"/>
            </w:tcBorders>
          </w:tcPr>
          <w:p w14:paraId="000CB7CF"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w:t>
            </w:r>
          </w:p>
        </w:tc>
        <w:tc>
          <w:tcPr>
            <w:tcW w:w="764" w:type="dxa"/>
            <w:tcBorders>
              <w:top w:val="nil"/>
              <w:left w:val="single" w:sz="4" w:space="0" w:color="auto"/>
              <w:bottom w:val="single" w:sz="4" w:space="0" w:color="auto"/>
              <w:right w:val="single" w:sz="4" w:space="0" w:color="auto"/>
            </w:tcBorders>
            <w:shd w:val="clear" w:color="auto" w:fill="auto"/>
          </w:tcPr>
          <w:p w14:paraId="02F44177"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P-M-210184</w:t>
            </w:r>
          </w:p>
        </w:tc>
        <w:tc>
          <w:tcPr>
            <w:tcW w:w="1003" w:type="dxa"/>
            <w:hideMark/>
          </w:tcPr>
          <w:p w14:paraId="6F802DB9" w14:textId="77777777" w:rsidR="006718D0" w:rsidRPr="004306BA" w:rsidRDefault="006718D0" w:rsidP="004754D8">
            <w:pPr>
              <w:rPr>
                <w:rFonts w:cstheme="minorHAnsi"/>
                <w:sz w:val="18"/>
                <w:szCs w:val="18"/>
                <w:lang w:val="en-GB"/>
              </w:rPr>
            </w:pPr>
            <w:r w:rsidRPr="004306BA">
              <w:rPr>
                <w:rFonts w:cstheme="minorHAnsi"/>
                <w:sz w:val="18"/>
                <w:szCs w:val="18"/>
                <w:lang w:val="en-GB"/>
              </w:rPr>
              <w:t>Cambodia</w:t>
            </w:r>
          </w:p>
        </w:tc>
        <w:tc>
          <w:tcPr>
            <w:tcW w:w="1220" w:type="dxa"/>
            <w:hideMark/>
          </w:tcPr>
          <w:p w14:paraId="2367023F"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41CDEBD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13DDD02E" w14:textId="77777777" w:rsidR="006718D0" w:rsidRPr="004306BA" w:rsidRDefault="006718D0" w:rsidP="004754D8">
            <w:pPr>
              <w:rPr>
                <w:rFonts w:cstheme="minorHAnsi"/>
                <w:sz w:val="18"/>
                <w:szCs w:val="18"/>
                <w:lang w:val="en-GB"/>
              </w:rPr>
            </w:pPr>
            <w:r w:rsidRPr="004306BA">
              <w:rPr>
                <w:rFonts w:cstheme="minorHAnsi"/>
                <w:sz w:val="18"/>
                <w:szCs w:val="18"/>
                <w:lang w:val="en-GB"/>
              </w:rPr>
              <w:t>Sep-19 / Aug-21</w:t>
            </w:r>
          </w:p>
        </w:tc>
        <w:tc>
          <w:tcPr>
            <w:tcW w:w="1018" w:type="dxa"/>
            <w:hideMark/>
          </w:tcPr>
          <w:p w14:paraId="3F884137" w14:textId="77777777" w:rsidR="006718D0" w:rsidRPr="004306BA" w:rsidRDefault="006718D0" w:rsidP="004754D8">
            <w:pPr>
              <w:rPr>
                <w:rFonts w:cstheme="minorHAnsi"/>
                <w:sz w:val="18"/>
                <w:szCs w:val="18"/>
                <w:lang w:val="en-GB"/>
              </w:rPr>
            </w:pPr>
            <w:r w:rsidRPr="004306BA">
              <w:rPr>
                <w:rFonts w:cstheme="minorHAnsi"/>
                <w:sz w:val="18"/>
                <w:szCs w:val="18"/>
                <w:lang w:val="en-GB"/>
              </w:rPr>
              <w:t>21</w:t>
            </w:r>
          </w:p>
        </w:tc>
        <w:tc>
          <w:tcPr>
            <w:tcW w:w="1325" w:type="dxa"/>
            <w:hideMark/>
          </w:tcPr>
          <w:p w14:paraId="693A9FE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915B20C"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05C2844" w14:textId="77777777" w:rsidR="006718D0" w:rsidRPr="004306BA" w:rsidRDefault="006718D0" w:rsidP="004754D8">
            <w:pPr>
              <w:rPr>
                <w:rFonts w:cstheme="minorHAnsi"/>
                <w:sz w:val="18"/>
                <w:szCs w:val="18"/>
                <w:lang w:val="en-GB"/>
              </w:rPr>
            </w:pPr>
            <w:r w:rsidRPr="004306BA">
              <w:rPr>
                <w:rFonts w:cstheme="minorHAnsi"/>
                <w:sz w:val="18"/>
                <w:szCs w:val="18"/>
                <w:lang w:val="en-GB"/>
              </w:rPr>
              <w:t>96.2</w:t>
            </w:r>
          </w:p>
          <w:p w14:paraId="0A816B22" w14:textId="77777777" w:rsidR="006718D0" w:rsidRPr="004306BA" w:rsidRDefault="006718D0" w:rsidP="004754D8">
            <w:pPr>
              <w:rPr>
                <w:rFonts w:cstheme="minorHAnsi"/>
                <w:sz w:val="18"/>
                <w:szCs w:val="18"/>
                <w:lang w:val="en-GB"/>
              </w:rPr>
            </w:pPr>
            <w:r w:rsidRPr="004306BA">
              <w:rPr>
                <w:rFonts w:cstheme="minorHAnsi"/>
                <w:sz w:val="18"/>
                <w:szCs w:val="18"/>
                <w:lang w:val="en-GB"/>
              </w:rPr>
              <w:t>(1.3)</w:t>
            </w:r>
          </w:p>
        </w:tc>
        <w:tc>
          <w:tcPr>
            <w:tcW w:w="1285" w:type="dxa"/>
            <w:hideMark/>
          </w:tcPr>
          <w:p w14:paraId="21F7B432"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36C8A886"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4AF5E5A9"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038" w:type="dxa"/>
            <w:hideMark/>
          </w:tcPr>
          <w:p w14:paraId="56785B16" w14:textId="77777777" w:rsidR="006718D0" w:rsidRPr="004306BA" w:rsidRDefault="006718D0" w:rsidP="004754D8">
            <w:pPr>
              <w:rPr>
                <w:rFonts w:cstheme="minorHAnsi"/>
                <w:sz w:val="18"/>
                <w:szCs w:val="18"/>
                <w:lang w:val="en-GB"/>
              </w:rPr>
            </w:pPr>
            <w:r w:rsidRPr="004306BA">
              <w:rPr>
                <w:rFonts w:cstheme="minorHAnsi"/>
                <w:sz w:val="18"/>
                <w:szCs w:val="18"/>
                <w:lang w:val="en-GB"/>
              </w:rPr>
              <w:t>104</w:t>
            </w:r>
          </w:p>
          <w:p w14:paraId="624B3AE6" w14:textId="77777777" w:rsidR="006718D0" w:rsidRPr="004306BA" w:rsidRDefault="006718D0" w:rsidP="004754D8">
            <w:pPr>
              <w:rPr>
                <w:rFonts w:cstheme="minorHAnsi"/>
                <w:sz w:val="18"/>
                <w:szCs w:val="18"/>
                <w:lang w:val="en-GB"/>
              </w:rPr>
            </w:pPr>
            <w:r w:rsidRPr="004306BA">
              <w:rPr>
                <w:rFonts w:cstheme="minorHAnsi"/>
                <w:sz w:val="18"/>
                <w:szCs w:val="18"/>
                <w:lang w:val="en-GB"/>
              </w:rPr>
              <w:t>(100 - 106)</w:t>
            </w:r>
          </w:p>
        </w:tc>
      </w:tr>
      <w:tr w:rsidR="006718D0" w:rsidRPr="004306BA" w14:paraId="72F5BFB2" w14:textId="77777777" w:rsidTr="004754D8">
        <w:trPr>
          <w:trHeight w:val="480"/>
        </w:trPr>
        <w:tc>
          <w:tcPr>
            <w:tcW w:w="480" w:type="dxa"/>
            <w:tcBorders>
              <w:top w:val="nil"/>
              <w:left w:val="single" w:sz="4" w:space="0" w:color="auto"/>
              <w:bottom w:val="single" w:sz="4" w:space="0" w:color="auto"/>
              <w:right w:val="single" w:sz="4" w:space="0" w:color="auto"/>
            </w:tcBorders>
          </w:tcPr>
          <w:p w14:paraId="0114CA43"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w:t>
            </w:r>
          </w:p>
        </w:tc>
        <w:tc>
          <w:tcPr>
            <w:tcW w:w="764" w:type="dxa"/>
            <w:tcBorders>
              <w:top w:val="nil"/>
              <w:left w:val="single" w:sz="4" w:space="0" w:color="auto"/>
              <w:bottom w:val="single" w:sz="4" w:space="0" w:color="auto"/>
              <w:right w:val="single" w:sz="4" w:space="0" w:color="auto"/>
            </w:tcBorders>
            <w:shd w:val="clear" w:color="auto" w:fill="auto"/>
          </w:tcPr>
          <w:p w14:paraId="15A00C56"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P-M-210185</w:t>
            </w:r>
          </w:p>
        </w:tc>
        <w:tc>
          <w:tcPr>
            <w:tcW w:w="1003" w:type="dxa"/>
            <w:hideMark/>
          </w:tcPr>
          <w:p w14:paraId="38060839" w14:textId="77777777" w:rsidR="006718D0" w:rsidRPr="004306BA" w:rsidRDefault="006718D0" w:rsidP="004754D8">
            <w:pPr>
              <w:rPr>
                <w:rFonts w:cstheme="minorHAnsi"/>
                <w:sz w:val="18"/>
                <w:szCs w:val="18"/>
                <w:lang w:val="en-GB"/>
              </w:rPr>
            </w:pPr>
            <w:r w:rsidRPr="004306BA">
              <w:rPr>
                <w:rFonts w:cstheme="minorHAnsi"/>
                <w:sz w:val="18"/>
                <w:szCs w:val="18"/>
                <w:lang w:val="en-GB"/>
              </w:rPr>
              <w:t>Cambodia</w:t>
            </w:r>
          </w:p>
        </w:tc>
        <w:tc>
          <w:tcPr>
            <w:tcW w:w="1220" w:type="dxa"/>
            <w:hideMark/>
          </w:tcPr>
          <w:p w14:paraId="5A7654E6"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08A3EA27"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135A918B" w14:textId="77777777" w:rsidR="006718D0" w:rsidRPr="004306BA" w:rsidRDefault="006718D0" w:rsidP="004754D8">
            <w:pPr>
              <w:rPr>
                <w:rFonts w:cstheme="minorHAnsi"/>
                <w:sz w:val="18"/>
                <w:szCs w:val="18"/>
                <w:lang w:val="en-GB"/>
              </w:rPr>
            </w:pPr>
            <w:r w:rsidRPr="004306BA">
              <w:rPr>
                <w:rFonts w:cstheme="minorHAnsi"/>
                <w:sz w:val="18"/>
                <w:szCs w:val="18"/>
                <w:lang w:val="en-GB"/>
              </w:rPr>
              <w:t>Aug-19 / Jul-21</w:t>
            </w:r>
          </w:p>
        </w:tc>
        <w:tc>
          <w:tcPr>
            <w:tcW w:w="1018" w:type="dxa"/>
            <w:hideMark/>
          </w:tcPr>
          <w:p w14:paraId="148E3DE4" w14:textId="77777777" w:rsidR="006718D0" w:rsidRPr="004306BA" w:rsidRDefault="006718D0" w:rsidP="004754D8">
            <w:pPr>
              <w:rPr>
                <w:rFonts w:cstheme="minorHAnsi"/>
                <w:sz w:val="18"/>
                <w:szCs w:val="18"/>
                <w:lang w:val="en-GB"/>
              </w:rPr>
            </w:pPr>
            <w:r w:rsidRPr="004306BA">
              <w:rPr>
                <w:rFonts w:cstheme="minorHAnsi"/>
                <w:sz w:val="18"/>
                <w:szCs w:val="18"/>
                <w:lang w:val="en-GB"/>
              </w:rPr>
              <w:t>23</w:t>
            </w:r>
          </w:p>
        </w:tc>
        <w:tc>
          <w:tcPr>
            <w:tcW w:w="1325" w:type="dxa"/>
            <w:hideMark/>
          </w:tcPr>
          <w:p w14:paraId="2FE916BE"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1C1A325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40B1498" w14:textId="77777777" w:rsidR="006718D0" w:rsidRPr="004306BA" w:rsidRDefault="006718D0" w:rsidP="004754D8">
            <w:pPr>
              <w:rPr>
                <w:rFonts w:cstheme="minorHAnsi"/>
                <w:sz w:val="18"/>
                <w:szCs w:val="18"/>
                <w:lang w:val="en-GB"/>
              </w:rPr>
            </w:pPr>
            <w:r w:rsidRPr="004306BA">
              <w:rPr>
                <w:rFonts w:cstheme="minorHAnsi"/>
                <w:sz w:val="18"/>
                <w:szCs w:val="18"/>
                <w:lang w:val="en-GB"/>
              </w:rPr>
              <w:t>98.1</w:t>
            </w:r>
          </w:p>
          <w:p w14:paraId="2821D9E5" w14:textId="77777777" w:rsidR="006718D0" w:rsidRPr="004306BA" w:rsidRDefault="006718D0" w:rsidP="004754D8">
            <w:pPr>
              <w:rPr>
                <w:rFonts w:cstheme="minorHAnsi"/>
                <w:sz w:val="18"/>
                <w:szCs w:val="18"/>
                <w:lang w:val="en-GB"/>
              </w:rPr>
            </w:pPr>
            <w:r w:rsidRPr="004306BA">
              <w:rPr>
                <w:rFonts w:cstheme="minorHAnsi"/>
                <w:sz w:val="18"/>
                <w:szCs w:val="18"/>
                <w:lang w:val="en-GB"/>
              </w:rPr>
              <w:t>(0.1)</w:t>
            </w:r>
          </w:p>
        </w:tc>
        <w:tc>
          <w:tcPr>
            <w:tcW w:w="1285" w:type="dxa"/>
            <w:hideMark/>
          </w:tcPr>
          <w:p w14:paraId="35B0F564"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60C2D6F1"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2DBCBEAF"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038" w:type="dxa"/>
            <w:hideMark/>
          </w:tcPr>
          <w:p w14:paraId="3CEBFEF7" w14:textId="77777777" w:rsidR="006718D0" w:rsidRPr="004306BA" w:rsidRDefault="006718D0" w:rsidP="004754D8">
            <w:pPr>
              <w:rPr>
                <w:rFonts w:cstheme="minorHAnsi"/>
                <w:sz w:val="18"/>
                <w:szCs w:val="18"/>
                <w:lang w:val="en-GB"/>
              </w:rPr>
            </w:pPr>
            <w:r w:rsidRPr="004306BA">
              <w:rPr>
                <w:rFonts w:cstheme="minorHAnsi"/>
                <w:sz w:val="18"/>
                <w:szCs w:val="18"/>
                <w:lang w:val="en-GB"/>
              </w:rPr>
              <w:t>100</w:t>
            </w:r>
          </w:p>
          <w:p w14:paraId="44A116D5" w14:textId="77777777" w:rsidR="006718D0" w:rsidRPr="004306BA" w:rsidRDefault="006718D0" w:rsidP="004754D8">
            <w:pPr>
              <w:rPr>
                <w:rFonts w:cstheme="minorHAnsi"/>
                <w:sz w:val="18"/>
                <w:szCs w:val="18"/>
                <w:lang w:val="en-GB"/>
              </w:rPr>
            </w:pPr>
            <w:r w:rsidRPr="004306BA">
              <w:rPr>
                <w:rFonts w:cstheme="minorHAnsi"/>
                <w:sz w:val="18"/>
                <w:szCs w:val="18"/>
                <w:lang w:val="en-GB"/>
              </w:rPr>
              <w:t>(99 - 101)</w:t>
            </w:r>
          </w:p>
        </w:tc>
      </w:tr>
      <w:tr w:rsidR="006718D0" w:rsidRPr="004306BA" w14:paraId="295A84BC" w14:textId="77777777" w:rsidTr="004754D8">
        <w:trPr>
          <w:trHeight w:val="480"/>
        </w:trPr>
        <w:tc>
          <w:tcPr>
            <w:tcW w:w="480" w:type="dxa"/>
            <w:tcBorders>
              <w:top w:val="nil"/>
              <w:left w:val="single" w:sz="4" w:space="0" w:color="auto"/>
              <w:bottom w:val="single" w:sz="4" w:space="0" w:color="auto"/>
              <w:right w:val="single" w:sz="4" w:space="0" w:color="auto"/>
            </w:tcBorders>
          </w:tcPr>
          <w:p w14:paraId="58C7F318"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4</w:t>
            </w:r>
          </w:p>
        </w:tc>
        <w:tc>
          <w:tcPr>
            <w:tcW w:w="764" w:type="dxa"/>
            <w:tcBorders>
              <w:top w:val="nil"/>
              <w:left w:val="single" w:sz="4" w:space="0" w:color="auto"/>
              <w:bottom w:val="single" w:sz="4" w:space="0" w:color="auto"/>
              <w:right w:val="single" w:sz="4" w:space="0" w:color="auto"/>
            </w:tcBorders>
            <w:shd w:val="clear" w:color="auto" w:fill="auto"/>
          </w:tcPr>
          <w:p w14:paraId="09C5BB0F"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P-M-210186</w:t>
            </w:r>
          </w:p>
        </w:tc>
        <w:tc>
          <w:tcPr>
            <w:tcW w:w="1003" w:type="dxa"/>
            <w:hideMark/>
          </w:tcPr>
          <w:p w14:paraId="01A5F20A" w14:textId="77777777" w:rsidR="006718D0" w:rsidRPr="004306BA" w:rsidRDefault="006718D0" w:rsidP="004754D8">
            <w:pPr>
              <w:rPr>
                <w:rFonts w:cstheme="minorHAnsi"/>
                <w:sz w:val="18"/>
                <w:szCs w:val="18"/>
                <w:lang w:val="en-GB"/>
              </w:rPr>
            </w:pPr>
            <w:r w:rsidRPr="004306BA">
              <w:rPr>
                <w:rFonts w:cstheme="minorHAnsi"/>
                <w:sz w:val="18"/>
                <w:szCs w:val="18"/>
                <w:lang w:val="en-GB"/>
              </w:rPr>
              <w:t>Cambodia</w:t>
            </w:r>
          </w:p>
        </w:tc>
        <w:tc>
          <w:tcPr>
            <w:tcW w:w="1220" w:type="dxa"/>
            <w:hideMark/>
          </w:tcPr>
          <w:p w14:paraId="564316F7"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6D4D77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0E5A344B" w14:textId="77777777" w:rsidR="006718D0" w:rsidRPr="004306BA" w:rsidRDefault="006718D0" w:rsidP="004754D8">
            <w:pPr>
              <w:rPr>
                <w:rFonts w:cstheme="minorHAnsi"/>
                <w:sz w:val="18"/>
                <w:szCs w:val="18"/>
                <w:lang w:val="en-GB"/>
              </w:rPr>
            </w:pPr>
            <w:r w:rsidRPr="004306BA">
              <w:rPr>
                <w:rFonts w:cstheme="minorHAnsi"/>
                <w:sz w:val="18"/>
                <w:szCs w:val="18"/>
                <w:lang w:val="en-GB"/>
              </w:rPr>
              <w:t>Sep-19 / Aug-21</w:t>
            </w:r>
          </w:p>
        </w:tc>
        <w:tc>
          <w:tcPr>
            <w:tcW w:w="1018" w:type="dxa"/>
            <w:hideMark/>
          </w:tcPr>
          <w:p w14:paraId="3594C8BC" w14:textId="77777777" w:rsidR="006718D0" w:rsidRPr="004306BA" w:rsidRDefault="006718D0" w:rsidP="004754D8">
            <w:pPr>
              <w:rPr>
                <w:rFonts w:cstheme="minorHAnsi"/>
                <w:sz w:val="18"/>
                <w:szCs w:val="18"/>
                <w:lang w:val="en-GB"/>
              </w:rPr>
            </w:pPr>
            <w:r w:rsidRPr="004306BA">
              <w:rPr>
                <w:rFonts w:cstheme="minorHAnsi"/>
                <w:sz w:val="18"/>
                <w:szCs w:val="18"/>
                <w:lang w:val="en-GB"/>
              </w:rPr>
              <w:t>21</w:t>
            </w:r>
          </w:p>
        </w:tc>
        <w:tc>
          <w:tcPr>
            <w:tcW w:w="1325" w:type="dxa"/>
            <w:hideMark/>
          </w:tcPr>
          <w:p w14:paraId="27E5A393"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2FC0F89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190ECAC6" w14:textId="77777777" w:rsidR="006718D0" w:rsidRPr="004306BA" w:rsidRDefault="006718D0" w:rsidP="004754D8">
            <w:pPr>
              <w:rPr>
                <w:rFonts w:cstheme="minorHAnsi"/>
                <w:sz w:val="18"/>
                <w:szCs w:val="18"/>
                <w:lang w:val="en-GB"/>
              </w:rPr>
            </w:pPr>
            <w:r w:rsidRPr="004306BA">
              <w:rPr>
                <w:rFonts w:cstheme="minorHAnsi"/>
                <w:sz w:val="18"/>
                <w:szCs w:val="18"/>
                <w:lang w:val="en-GB"/>
              </w:rPr>
              <w:t>99.7</w:t>
            </w:r>
          </w:p>
          <w:p w14:paraId="6785CDB1"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1285" w:type="dxa"/>
            <w:hideMark/>
          </w:tcPr>
          <w:p w14:paraId="1330EF3F"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5757059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407EA3E3"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5562051E" w14:textId="77777777" w:rsidR="006718D0" w:rsidRPr="004306BA" w:rsidRDefault="006718D0" w:rsidP="004754D8">
            <w:pPr>
              <w:rPr>
                <w:rFonts w:cstheme="minorHAnsi"/>
                <w:sz w:val="18"/>
                <w:szCs w:val="18"/>
                <w:lang w:val="en-GB"/>
              </w:rPr>
            </w:pPr>
            <w:r w:rsidRPr="004306BA">
              <w:rPr>
                <w:rFonts w:cstheme="minorHAnsi"/>
                <w:sz w:val="18"/>
                <w:szCs w:val="18"/>
                <w:lang w:val="en-GB"/>
              </w:rPr>
              <w:t>101</w:t>
            </w:r>
          </w:p>
          <w:p w14:paraId="2C6B3EF2" w14:textId="77777777" w:rsidR="006718D0" w:rsidRPr="004306BA" w:rsidRDefault="006718D0" w:rsidP="004754D8">
            <w:pPr>
              <w:rPr>
                <w:rFonts w:cstheme="minorHAnsi"/>
                <w:sz w:val="18"/>
                <w:szCs w:val="18"/>
                <w:lang w:val="en-GB"/>
              </w:rPr>
            </w:pPr>
            <w:r w:rsidRPr="004306BA">
              <w:rPr>
                <w:rFonts w:cstheme="minorHAnsi"/>
                <w:sz w:val="18"/>
                <w:szCs w:val="18"/>
                <w:lang w:val="en-GB"/>
              </w:rPr>
              <w:t>(97 - 103)</w:t>
            </w:r>
          </w:p>
        </w:tc>
      </w:tr>
      <w:tr w:rsidR="006718D0" w:rsidRPr="004306BA" w14:paraId="02C33C3E" w14:textId="77777777" w:rsidTr="004754D8">
        <w:trPr>
          <w:trHeight w:val="480"/>
        </w:trPr>
        <w:tc>
          <w:tcPr>
            <w:tcW w:w="480" w:type="dxa"/>
            <w:tcBorders>
              <w:top w:val="nil"/>
              <w:left w:val="single" w:sz="4" w:space="0" w:color="auto"/>
              <w:bottom w:val="single" w:sz="4" w:space="0" w:color="auto"/>
              <w:right w:val="single" w:sz="4" w:space="0" w:color="auto"/>
            </w:tcBorders>
          </w:tcPr>
          <w:p w14:paraId="10A2EA54"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5</w:t>
            </w:r>
          </w:p>
        </w:tc>
        <w:tc>
          <w:tcPr>
            <w:tcW w:w="764" w:type="dxa"/>
            <w:tcBorders>
              <w:top w:val="nil"/>
              <w:left w:val="single" w:sz="4" w:space="0" w:color="auto"/>
              <w:bottom w:val="single" w:sz="4" w:space="0" w:color="auto"/>
              <w:right w:val="single" w:sz="4" w:space="0" w:color="auto"/>
            </w:tcBorders>
            <w:shd w:val="clear" w:color="auto" w:fill="auto"/>
          </w:tcPr>
          <w:p w14:paraId="55045DAC"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P-M-210187</w:t>
            </w:r>
          </w:p>
        </w:tc>
        <w:tc>
          <w:tcPr>
            <w:tcW w:w="1003" w:type="dxa"/>
            <w:hideMark/>
          </w:tcPr>
          <w:p w14:paraId="238A826D" w14:textId="77777777" w:rsidR="006718D0" w:rsidRPr="004306BA" w:rsidRDefault="006718D0" w:rsidP="004754D8">
            <w:pPr>
              <w:rPr>
                <w:rFonts w:cstheme="minorHAnsi"/>
                <w:sz w:val="18"/>
                <w:szCs w:val="18"/>
                <w:lang w:val="en-GB"/>
              </w:rPr>
            </w:pPr>
            <w:r w:rsidRPr="004306BA">
              <w:rPr>
                <w:rFonts w:cstheme="minorHAnsi"/>
                <w:sz w:val="18"/>
                <w:szCs w:val="18"/>
                <w:lang w:val="en-GB"/>
              </w:rPr>
              <w:t>Cambodia</w:t>
            </w:r>
          </w:p>
        </w:tc>
        <w:tc>
          <w:tcPr>
            <w:tcW w:w="1220" w:type="dxa"/>
            <w:hideMark/>
          </w:tcPr>
          <w:p w14:paraId="13BA5B81"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F551769"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2E701626" w14:textId="77777777" w:rsidR="006718D0" w:rsidRPr="004306BA" w:rsidRDefault="006718D0" w:rsidP="004754D8">
            <w:pPr>
              <w:rPr>
                <w:rFonts w:cstheme="minorHAnsi"/>
                <w:sz w:val="18"/>
                <w:szCs w:val="18"/>
                <w:lang w:val="en-GB"/>
              </w:rPr>
            </w:pPr>
            <w:r w:rsidRPr="004306BA">
              <w:rPr>
                <w:rFonts w:cstheme="minorHAnsi"/>
                <w:sz w:val="18"/>
                <w:szCs w:val="18"/>
                <w:lang w:val="en-GB"/>
              </w:rPr>
              <w:t>Sep-19 / Aug-21</w:t>
            </w:r>
          </w:p>
        </w:tc>
        <w:tc>
          <w:tcPr>
            <w:tcW w:w="1018" w:type="dxa"/>
            <w:hideMark/>
          </w:tcPr>
          <w:p w14:paraId="1D0E8527" w14:textId="77777777" w:rsidR="006718D0" w:rsidRPr="004306BA" w:rsidRDefault="006718D0" w:rsidP="004754D8">
            <w:pPr>
              <w:rPr>
                <w:rFonts w:cstheme="minorHAnsi"/>
                <w:sz w:val="18"/>
                <w:szCs w:val="18"/>
                <w:lang w:val="en-GB"/>
              </w:rPr>
            </w:pPr>
            <w:r w:rsidRPr="004306BA">
              <w:rPr>
                <w:rFonts w:cstheme="minorHAnsi"/>
                <w:sz w:val="18"/>
                <w:szCs w:val="18"/>
                <w:lang w:val="en-GB"/>
              </w:rPr>
              <w:t>21</w:t>
            </w:r>
          </w:p>
        </w:tc>
        <w:tc>
          <w:tcPr>
            <w:tcW w:w="1325" w:type="dxa"/>
            <w:hideMark/>
          </w:tcPr>
          <w:p w14:paraId="5116D85F"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74779EFB"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C1B07A9" w14:textId="77777777" w:rsidR="006718D0" w:rsidRPr="004306BA" w:rsidRDefault="006718D0" w:rsidP="004754D8">
            <w:pPr>
              <w:rPr>
                <w:rFonts w:cstheme="minorHAnsi"/>
                <w:sz w:val="18"/>
                <w:szCs w:val="18"/>
                <w:lang w:val="en-GB"/>
              </w:rPr>
            </w:pPr>
            <w:r w:rsidRPr="004306BA">
              <w:rPr>
                <w:rFonts w:cstheme="minorHAnsi"/>
                <w:sz w:val="18"/>
                <w:szCs w:val="18"/>
                <w:lang w:val="en-GB"/>
              </w:rPr>
              <w:t>92.5</w:t>
            </w:r>
          </w:p>
          <w:p w14:paraId="24019744" w14:textId="77777777" w:rsidR="006718D0" w:rsidRPr="004306BA" w:rsidRDefault="006718D0" w:rsidP="004754D8">
            <w:pPr>
              <w:rPr>
                <w:rFonts w:cstheme="minorHAnsi"/>
                <w:sz w:val="18"/>
                <w:szCs w:val="18"/>
                <w:lang w:val="en-GB"/>
              </w:rPr>
            </w:pPr>
            <w:r w:rsidRPr="004306BA">
              <w:rPr>
                <w:rFonts w:cstheme="minorHAnsi"/>
                <w:sz w:val="18"/>
                <w:szCs w:val="18"/>
                <w:lang w:val="en-GB"/>
              </w:rPr>
              <w:t>(1.2)</w:t>
            </w:r>
          </w:p>
        </w:tc>
        <w:tc>
          <w:tcPr>
            <w:tcW w:w="1285" w:type="dxa"/>
            <w:hideMark/>
          </w:tcPr>
          <w:p w14:paraId="6C14E05F"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77F08017"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606EDBA1"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038" w:type="dxa"/>
            <w:hideMark/>
          </w:tcPr>
          <w:p w14:paraId="17EC9146" w14:textId="77777777" w:rsidR="006718D0" w:rsidRPr="004306BA" w:rsidRDefault="006718D0" w:rsidP="004754D8">
            <w:pPr>
              <w:rPr>
                <w:rFonts w:cstheme="minorHAnsi"/>
                <w:sz w:val="18"/>
                <w:szCs w:val="18"/>
                <w:lang w:val="en-GB"/>
              </w:rPr>
            </w:pPr>
            <w:r w:rsidRPr="004306BA">
              <w:rPr>
                <w:rFonts w:cstheme="minorHAnsi"/>
                <w:sz w:val="18"/>
                <w:szCs w:val="18"/>
                <w:lang w:val="en-GB"/>
              </w:rPr>
              <w:t>100</w:t>
            </w:r>
          </w:p>
          <w:p w14:paraId="698DDF7A" w14:textId="77777777" w:rsidR="006718D0" w:rsidRPr="004306BA" w:rsidRDefault="006718D0" w:rsidP="004754D8">
            <w:pPr>
              <w:rPr>
                <w:rFonts w:cstheme="minorHAnsi"/>
                <w:sz w:val="18"/>
                <w:szCs w:val="18"/>
                <w:lang w:val="en-GB"/>
              </w:rPr>
            </w:pPr>
            <w:r w:rsidRPr="004306BA">
              <w:rPr>
                <w:rFonts w:cstheme="minorHAnsi"/>
                <w:sz w:val="18"/>
                <w:szCs w:val="18"/>
                <w:lang w:val="en-GB"/>
              </w:rPr>
              <w:t>(99 - 101)</w:t>
            </w:r>
          </w:p>
        </w:tc>
      </w:tr>
      <w:tr w:rsidR="006718D0" w:rsidRPr="004306BA" w14:paraId="76F14ADA" w14:textId="77777777" w:rsidTr="004754D8">
        <w:trPr>
          <w:trHeight w:val="480"/>
        </w:trPr>
        <w:tc>
          <w:tcPr>
            <w:tcW w:w="480" w:type="dxa"/>
            <w:tcBorders>
              <w:top w:val="nil"/>
              <w:left w:val="single" w:sz="4" w:space="0" w:color="auto"/>
              <w:bottom w:val="single" w:sz="4" w:space="0" w:color="auto"/>
              <w:right w:val="single" w:sz="4" w:space="0" w:color="auto"/>
            </w:tcBorders>
          </w:tcPr>
          <w:p w14:paraId="16EABFBD"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6</w:t>
            </w:r>
          </w:p>
        </w:tc>
        <w:tc>
          <w:tcPr>
            <w:tcW w:w="764" w:type="dxa"/>
            <w:tcBorders>
              <w:top w:val="nil"/>
              <w:left w:val="single" w:sz="4" w:space="0" w:color="auto"/>
              <w:bottom w:val="single" w:sz="4" w:space="0" w:color="auto"/>
              <w:right w:val="single" w:sz="4" w:space="0" w:color="auto"/>
            </w:tcBorders>
            <w:shd w:val="clear" w:color="auto" w:fill="auto"/>
          </w:tcPr>
          <w:p w14:paraId="46CA6564"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P-M-210188</w:t>
            </w:r>
          </w:p>
        </w:tc>
        <w:tc>
          <w:tcPr>
            <w:tcW w:w="1003" w:type="dxa"/>
            <w:hideMark/>
          </w:tcPr>
          <w:p w14:paraId="5DA092DB" w14:textId="77777777" w:rsidR="006718D0" w:rsidRPr="004306BA" w:rsidRDefault="006718D0" w:rsidP="004754D8">
            <w:pPr>
              <w:rPr>
                <w:rFonts w:cstheme="minorHAnsi"/>
                <w:sz w:val="18"/>
                <w:szCs w:val="18"/>
                <w:lang w:val="en-GB"/>
              </w:rPr>
            </w:pPr>
            <w:r w:rsidRPr="004306BA">
              <w:rPr>
                <w:rFonts w:cstheme="minorHAnsi"/>
                <w:sz w:val="18"/>
                <w:szCs w:val="18"/>
                <w:lang w:val="en-GB"/>
              </w:rPr>
              <w:t>Cambodia</w:t>
            </w:r>
          </w:p>
        </w:tc>
        <w:tc>
          <w:tcPr>
            <w:tcW w:w="1220" w:type="dxa"/>
            <w:hideMark/>
          </w:tcPr>
          <w:p w14:paraId="742EBA1E"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3FA6F394"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02DB5727" w14:textId="77777777" w:rsidR="006718D0" w:rsidRPr="004306BA" w:rsidRDefault="006718D0" w:rsidP="004754D8">
            <w:pPr>
              <w:rPr>
                <w:rFonts w:cstheme="minorHAnsi"/>
                <w:sz w:val="18"/>
                <w:szCs w:val="18"/>
                <w:lang w:val="en-GB"/>
              </w:rPr>
            </w:pPr>
            <w:r w:rsidRPr="004306BA">
              <w:rPr>
                <w:rFonts w:cstheme="minorHAnsi"/>
                <w:sz w:val="18"/>
                <w:szCs w:val="18"/>
                <w:lang w:val="en-GB"/>
              </w:rPr>
              <w:t>Dec-19 / Nov-21</w:t>
            </w:r>
          </w:p>
        </w:tc>
        <w:tc>
          <w:tcPr>
            <w:tcW w:w="1018" w:type="dxa"/>
            <w:hideMark/>
          </w:tcPr>
          <w:p w14:paraId="33AB133D" w14:textId="77777777" w:rsidR="006718D0" w:rsidRPr="004306BA" w:rsidRDefault="006718D0" w:rsidP="004754D8">
            <w:pPr>
              <w:rPr>
                <w:rFonts w:cstheme="minorHAnsi"/>
                <w:sz w:val="18"/>
                <w:szCs w:val="18"/>
                <w:lang w:val="en-GB"/>
              </w:rPr>
            </w:pPr>
            <w:r w:rsidRPr="004306BA">
              <w:rPr>
                <w:rFonts w:cstheme="minorHAnsi"/>
                <w:sz w:val="18"/>
                <w:szCs w:val="18"/>
                <w:lang w:val="en-GB"/>
              </w:rPr>
              <w:t>18</w:t>
            </w:r>
          </w:p>
        </w:tc>
        <w:tc>
          <w:tcPr>
            <w:tcW w:w="1325" w:type="dxa"/>
            <w:hideMark/>
          </w:tcPr>
          <w:p w14:paraId="450DDB1C"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3F9BAAB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51F2389A" w14:textId="77777777" w:rsidR="006718D0" w:rsidRPr="004306BA" w:rsidRDefault="006718D0" w:rsidP="004754D8">
            <w:pPr>
              <w:rPr>
                <w:rFonts w:cstheme="minorHAnsi"/>
                <w:sz w:val="18"/>
                <w:szCs w:val="18"/>
                <w:lang w:val="en-GB"/>
              </w:rPr>
            </w:pPr>
            <w:r w:rsidRPr="004306BA">
              <w:rPr>
                <w:rFonts w:cstheme="minorHAnsi"/>
                <w:sz w:val="18"/>
                <w:szCs w:val="18"/>
                <w:lang w:val="en-GB"/>
              </w:rPr>
              <w:t>102.0</w:t>
            </w:r>
          </w:p>
          <w:p w14:paraId="54725645" w14:textId="77777777" w:rsidR="006718D0" w:rsidRPr="004306BA" w:rsidRDefault="006718D0" w:rsidP="004754D8">
            <w:pPr>
              <w:rPr>
                <w:rFonts w:cstheme="minorHAnsi"/>
                <w:sz w:val="18"/>
                <w:szCs w:val="18"/>
                <w:lang w:val="en-GB"/>
              </w:rPr>
            </w:pPr>
            <w:r w:rsidRPr="004306BA">
              <w:rPr>
                <w:rFonts w:cstheme="minorHAnsi"/>
                <w:sz w:val="18"/>
                <w:szCs w:val="18"/>
                <w:lang w:val="en-GB"/>
              </w:rPr>
              <w:t>(N/A)*</w:t>
            </w:r>
          </w:p>
        </w:tc>
        <w:tc>
          <w:tcPr>
            <w:tcW w:w="1285" w:type="dxa"/>
            <w:hideMark/>
          </w:tcPr>
          <w:p w14:paraId="4164653D"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438CBCA3"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092D8D23"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338C3BFA"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p w14:paraId="25E5AB81" w14:textId="77777777" w:rsidR="006718D0" w:rsidRPr="004306BA" w:rsidRDefault="006718D0" w:rsidP="004754D8">
            <w:pPr>
              <w:rPr>
                <w:rFonts w:cstheme="minorHAnsi"/>
                <w:sz w:val="18"/>
                <w:szCs w:val="18"/>
                <w:lang w:val="en-GB"/>
              </w:rPr>
            </w:pPr>
          </w:p>
        </w:tc>
      </w:tr>
      <w:tr w:rsidR="006718D0" w:rsidRPr="004306BA" w14:paraId="2DB21B37" w14:textId="77777777" w:rsidTr="004754D8">
        <w:trPr>
          <w:trHeight w:val="480"/>
        </w:trPr>
        <w:tc>
          <w:tcPr>
            <w:tcW w:w="480" w:type="dxa"/>
            <w:tcBorders>
              <w:top w:val="nil"/>
              <w:left w:val="single" w:sz="4" w:space="0" w:color="auto"/>
              <w:bottom w:val="single" w:sz="4" w:space="0" w:color="auto"/>
              <w:right w:val="single" w:sz="4" w:space="0" w:color="auto"/>
            </w:tcBorders>
          </w:tcPr>
          <w:p w14:paraId="21D188FB"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7</w:t>
            </w:r>
          </w:p>
        </w:tc>
        <w:tc>
          <w:tcPr>
            <w:tcW w:w="764" w:type="dxa"/>
            <w:tcBorders>
              <w:top w:val="nil"/>
              <w:left w:val="single" w:sz="4" w:space="0" w:color="auto"/>
              <w:bottom w:val="single" w:sz="4" w:space="0" w:color="auto"/>
              <w:right w:val="single" w:sz="4" w:space="0" w:color="auto"/>
            </w:tcBorders>
            <w:shd w:val="clear" w:color="auto" w:fill="auto"/>
          </w:tcPr>
          <w:p w14:paraId="7E80BB5A"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P-M-210655</w:t>
            </w:r>
          </w:p>
        </w:tc>
        <w:tc>
          <w:tcPr>
            <w:tcW w:w="1003" w:type="dxa"/>
            <w:hideMark/>
          </w:tcPr>
          <w:p w14:paraId="2BA0786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463832C7"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500E5F0"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3E822CBC" w14:textId="77777777" w:rsidR="006718D0" w:rsidRPr="004306BA" w:rsidRDefault="006718D0" w:rsidP="004754D8">
            <w:pPr>
              <w:rPr>
                <w:rFonts w:cstheme="minorHAnsi"/>
                <w:sz w:val="18"/>
                <w:szCs w:val="18"/>
                <w:lang w:val="en-GB"/>
              </w:rPr>
            </w:pPr>
            <w:r w:rsidRPr="004306BA">
              <w:rPr>
                <w:rFonts w:cstheme="minorHAnsi"/>
                <w:sz w:val="18"/>
                <w:szCs w:val="18"/>
                <w:lang w:val="en-GB"/>
              </w:rPr>
              <w:t>Nov-20 / Oct-22</w:t>
            </w:r>
          </w:p>
        </w:tc>
        <w:tc>
          <w:tcPr>
            <w:tcW w:w="1018" w:type="dxa"/>
            <w:hideMark/>
          </w:tcPr>
          <w:p w14:paraId="22FB0E93"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325" w:type="dxa"/>
            <w:hideMark/>
          </w:tcPr>
          <w:p w14:paraId="146AF4EC"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6642BB34"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9149FF2" w14:textId="77777777" w:rsidR="006718D0" w:rsidRPr="004306BA" w:rsidRDefault="006718D0" w:rsidP="004754D8">
            <w:pPr>
              <w:rPr>
                <w:rFonts w:cstheme="minorHAnsi"/>
                <w:sz w:val="18"/>
                <w:szCs w:val="18"/>
                <w:lang w:val="en-GB"/>
              </w:rPr>
            </w:pPr>
            <w:r w:rsidRPr="004306BA">
              <w:rPr>
                <w:rFonts w:cstheme="minorHAnsi"/>
                <w:sz w:val="18"/>
                <w:szCs w:val="18"/>
                <w:lang w:val="en-GB"/>
              </w:rPr>
              <w:t>97.9</w:t>
            </w:r>
          </w:p>
          <w:p w14:paraId="1748C987"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285" w:type="dxa"/>
            <w:hideMark/>
          </w:tcPr>
          <w:p w14:paraId="5E6805E0"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57B6474D"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06DA4884"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7F1CA6DF" w14:textId="77777777" w:rsidR="006718D0" w:rsidRPr="004306BA" w:rsidRDefault="006718D0" w:rsidP="004754D8">
            <w:pPr>
              <w:rPr>
                <w:rFonts w:cstheme="minorHAnsi"/>
                <w:sz w:val="18"/>
                <w:szCs w:val="18"/>
                <w:lang w:val="en-GB"/>
              </w:rPr>
            </w:pPr>
            <w:r w:rsidRPr="004306BA">
              <w:rPr>
                <w:rFonts w:cstheme="minorHAnsi"/>
                <w:sz w:val="18"/>
                <w:szCs w:val="18"/>
                <w:lang w:val="en-GB"/>
              </w:rPr>
              <w:t>94</w:t>
            </w:r>
          </w:p>
          <w:p w14:paraId="093ABEB0" w14:textId="77777777" w:rsidR="006718D0" w:rsidRPr="004306BA" w:rsidRDefault="006718D0" w:rsidP="004754D8">
            <w:pPr>
              <w:rPr>
                <w:rFonts w:cstheme="minorHAnsi"/>
                <w:sz w:val="18"/>
                <w:szCs w:val="18"/>
                <w:lang w:val="en-GB"/>
              </w:rPr>
            </w:pPr>
            <w:r w:rsidRPr="004306BA">
              <w:rPr>
                <w:rFonts w:cstheme="minorHAnsi"/>
                <w:sz w:val="18"/>
                <w:szCs w:val="18"/>
                <w:lang w:val="en-GB"/>
              </w:rPr>
              <w:t>(94 - 95)</w:t>
            </w:r>
          </w:p>
        </w:tc>
      </w:tr>
      <w:tr w:rsidR="006718D0" w:rsidRPr="004306BA" w14:paraId="2881B2D1" w14:textId="77777777" w:rsidTr="004754D8">
        <w:trPr>
          <w:trHeight w:val="314"/>
        </w:trPr>
        <w:tc>
          <w:tcPr>
            <w:tcW w:w="480" w:type="dxa"/>
            <w:tcBorders>
              <w:top w:val="nil"/>
              <w:left w:val="single" w:sz="4" w:space="0" w:color="auto"/>
              <w:bottom w:val="single" w:sz="4" w:space="0" w:color="auto"/>
              <w:right w:val="single" w:sz="4" w:space="0" w:color="auto"/>
            </w:tcBorders>
          </w:tcPr>
          <w:p w14:paraId="24CAC614"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8</w:t>
            </w:r>
          </w:p>
        </w:tc>
        <w:tc>
          <w:tcPr>
            <w:tcW w:w="764" w:type="dxa"/>
            <w:tcBorders>
              <w:top w:val="nil"/>
              <w:left w:val="single" w:sz="4" w:space="0" w:color="auto"/>
              <w:bottom w:val="single" w:sz="4" w:space="0" w:color="auto"/>
              <w:right w:val="single" w:sz="4" w:space="0" w:color="auto"/>
            </w:tcBorders>
            <w:shd w:val="clear" w:color="auto" w:fill="auto"/>
          </w:tcPr>
          <w:p w14:paraId="121DB07B"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P-M-210912</w:t>
            </w:r>
          </w:p>
        </w:tc>
        <w:tc>
          <w:tcPr>
            <w:tcW w:w="1003" w:type="dxa"/>
            <w:hideMark/>
          </w:tcPr>
          <w:p w14:paraId="18080F8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0848E519"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F8999E4"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0CE1A74F" w14:textId="77777777" w:rsidR="006718D0" w:rsidRPr="004306BA" w:rsidRDefault="006718D0" w:rsidP="004754D8">
            <w:pPr>
              <w:rPr>
                <w:rFonts w:cstheme="minorHAnsi"/>
                <w:sz w:val="18"/>
                <w:szCs w:val="18"/>
                <w:lang w:val="en-GB"/>
              </w:rPr>
            </w:pPr>
            <w:r w:rsidRPr="004306BA">
              <w:rPr>
                <w:rFonts w:cstheme="minorHAnsi"/>
                <w:sz w:val="18"/>
                <w:szCs w:val="18"/>
                <w:lang w:val="en-GB"/>
              </w:rPr>
              <w:t>Jul-20 / Jun-22</w:t>
            </w:r>
          </w:p>
        </w:tc>
        <w:tc>
          <w:tcPr>
            <w:tcW w:w="1018" w:type="dxa"/>
            <w:hideMark/>
          </w:tcPr>
          <w:p w14:paraId="47DC2F55" w14:textId="77777777" w:rsidR="006718D0" w:rsidRPr="004306BA" w:rsidRDefault="006718D0" w:rsidP="004754D8">
            <w:pPr>
              <w:rPr>
                <w:rFonts w:cstheme="minorHAnsi"/>
                <w:sz w:val="18"/>
                <w:szCs w:val="18"/>
                <w:lang w:val="en-GB"/>
              </w:rPr>
            </w:pPr>
            <w:r w:rsidRPr="004306BA">
              <w:rPr>
                <w:rFonts w:cstheme="minorHAnsi"/>
                <w:sz w:val="18"/>
                <w:szCs w:val="18"/>
                <w:lang w:val="en-GB"/>
              </w:rPr>
              <w:t>14</w:t>
            </w:r>
          </w:p>
        </w:tc>
        <w:tc>
          <w:tcPr>
            <w:tcW w:w="1325" w:type="dxa"/>
            <w:hideMark/>
          </w:tcPr>
          <w:p w14:paraId="65109B1B"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91B42BC"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5DBFDAA" w14:textId="77777777" w:rsidR="006718D0" w:rsidRPr="004306BA" w:rsidRDefault="006718D0" w:rsidP="004754D8">
            <w:pPr>
              <w:rPr>
                <w:rFonts w:cstheme="minorHAnsi"/>
                <w:sz w:val="18"/>
                <w:szCs w:val="18"/>
                <w:lang w:val="en-GB"/>
              </w:rPr>
            </w:pPr>
            <w:r w:rsidRPr="004306BA">
              <w:rPr>
                <w:rFonts w:cstheme="minorHAnsi"/>
                <w:sz w:val="18"/>
                <w:szCs w:val="18"/>
                <w:lang w:val="en-GB"/>
              </w:rPr>
              <w:t>96.8</w:t>
            </w:r>
          </w:p>
          <w:p w14:paraId="539F34A7"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285" w:type="dxa"/>
            <w:hideMark/>
          </w:tcPr>
          <w:p w14:paraId="1DB3D8F7"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17973D98"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2022BD19"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038" w:type="dxa"/>
            <w:hideMark/>
          </w:tcPr>
          <w:p w14:paraId="6FBD297E" w14:textId="77777777" w:rsidR="006718D0" w:rsidRPr="004306BA" w:rsidRDefault="006718D0" w:rsidP="004754D8">
            <w:pPr>
              <w:rPr>
                <w:rFonts w:cstheme="minorHAnsi"/>
                <w:sz w:val="18"/>
                <w:szCs w:val="18"/>
                <w:lang w:val="en-GB"/>
              </w:rPr>
            </w:pPr>
            <w:r w:rsidRPr="004306BA">
              <w:rPr>
                <w:rFonts w:cstheme="minorHAnsi"/>
                <w:sz w:val="18"/>
                <w:szCs w:val="18"/>
                <w:lang w:val="en-GB"/>
              </w:rPr>
              <w:t>93</w:t>
            </w:r>
          </w:p>
          <w:p w14:paraId="46EDB691" w14:textId="77777777" w:rsidR="006718D0" w:rsidRPr="004306BA" w:rsidRDefault="006718D0" w:rsidP="004754D8">
            <w:pPr>
              <w:rPr>
                <w:rFonts w:cstheme="minorHAnsi"/>
                <w:sz w:val="18"/>
                <w:szCs w:val="18"/>
                <w:lang w:val="en-GB"/>
              </w:rPr>
            </w:pPr>
            <w:r w:rsidRPr="004306BA">
              <w:rPr>
                <w:rFonts w:cstheme="minorHAnsi"/>
                <w:sz w:val="18"/>
                <w:szCs w:val="18"/>
                <w:lang w:val="en-GB"/>
              </w:rPr>
              <w:t>(91 - 94)</w:t>
            </w:r>
          </w:p>
        </w:tc>
      </w:tr>
      <w:tr w:rsidR="006718D0" w:rsidRPr="004306BA" w14:paraId="7825CA8E" w14:textId="77777777" w:rsidTr="004754D8">
        <w:trPr>
          <w:trHeight w:val="134"/>
        </w:trPr>
        <w:tc>
          <w:tcPr>
            <w:tcW w:w="480" w:type="dxa"/>
            <w:tcBorders>
              <w:top w:val="nil"/>
              <w:left w:val="single" w:sz="4" w:space="0" w:color="auto"/>
              <w:bottom w:val="single" w:sz="4" w:space="0" w:color="auto"/>
              <w:right w:val="single" w:sz="4" w:space="0" w:color="auto"/>
            </w:tcBorders>
          </w:tcPr>
          <w:p w14:paraId="12B5C31C"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9</w:t>
            </w:r>
          </w:p>
        </w:tc>
        <w:tc>
          <w:tcPr>
            <w:tcW w:w="764" w:type="dxa"/>
            <w:tcBorders>
              <w:top w:val="nil"/>
              <w:left w:val="single" w:sz="4" w:space="0" w:color="auto"/>
              <w:bottom w:val="single" w:sz="4" w:space="0" w:color="auto"/>
              <w:right w:val="single" w:sz="4" w:space="0" w:color="auto"/>
            </w:tcBorders>
            <w:shd w:val="clear" w:color="auto" w:fill="auto"/>
          </w:tcPr>
          <w:p w14:paraId="620AD213"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P-M-210913</w:t>
            </w:r>
          </w:p>
        </w:tc>
        <w:tc>
          <w:tcPr>
            <w:tcW w:w="1003" w:type="dxa"/>
            <w:hideMark/>
          </w:tcPr>
          <w:p w14:paraId="542A18FD"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6E0D85F0"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7D834D6"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5C6FB7E7" w14:textId="77777777" w:rsidR="006718D0" w:rsidRPr="004306BA" w:rsidRDefault="006718D0" w:rsidP="004754D8">
            <w:pPr>
              <w:rPr>
                <w:rFonts w:cstheme="minorHAnsi"/>
                <w:sz w:val="18"/>
                <w:szCs w:val="18"/>
                <w:lang w:val="en-GB"/>
              </w:rPr>
            </w:pPr>
            <w:r w:rsidRPr="004306BA">
              <w:rPr>
                <w:rFonts w:cstheme="minorHAnsi"/>
                <w:sz w:val="18"/>
                <w:szCs w:val="18"/>
                <w:lang w:val="en-GB"/>
              </w:rPr>
              <w:t>Mar-21 / Feb-23</w:t>
            </w:r>
          </w:p>
        </w:tc>
        <w:tc>
          <w:tcPr>
            <w:tcW w:w="1018" w:type="dxa"/>
            <w:hideMark/>
          </w:tcPr>
          <w:p w14:paraId="44EF01AB"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201FD46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024B171"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1AB7E1BE" w14:textId="77777777" w:rsidR="006718D0" w:rsidRPr="004306BA" w:rsidRDefault="006718D0" w:rsidP="004754D8">
            <w:pPr>
              <w:rPr>
                <w:rFonts w:cstheme="minorHAnsi"/>
                <w:sz w:val="18"/>
                <w:szCs w:val="18"/>
                <w:lang w:val="en-GB"/>
              </w:rPr>
            </w:pPr>
            <w:r w:rsidRPr="004306BA">
              <w:rPr>
                <w:rFonts w:cstheme="minorHAnsi"/>
                <w:sz w:val="18"/>
                <w:szCs w:val="18"/>
                <w:lang w:val="en-GB"/>
              </w:rPr>
              <w:t>97.1</w:t>
            </w:r>
          </w:p>
          <w:p w14:paraId="1B5BF784"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285" w:type="dxa"/>
            <w:hideMark/>
          </w:tcPr>
          <w:p w14:paraId="32333B60"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7279A318"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F72CC06"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3209E935" w14:textId="77777777" w:rsidR="006718D0" w:rsidRPr="004306BA" w:rsidRDefault="006718D0" w:rsidP="004754D8">
            <w:pPr>
              <w:rPr>
                <w:rFonts w:cstheme="minorHAnsi"/>
                <w:sz w:val="18"/>
                <w:szCs w:val="18"/>
                <w:lang w:val="en-GB"/>
              </w:rPr>
            </w:pPr>
            <w:r w:rsidRPr="004306BA">
              <w:rPr>
                <w:rFonts w:cstheme="minorHAnsi"/>
                <w:sz w:val="18"/>
                <w:szCs w:val="18"/>
                <w:lang w:val="en-GB"/>
              </w:rPr>
              <w:t>98</w:t>
            </w:r>
          </w:p>
          <w:p w14:paraId="414466BA" w14:textId="77777777" w:rsidR="006718D0" w:rsidRPr="004306BA" w:rsidRDefault="006718D0" w:rsidP="004754D8">
            <w:pPr>
              <w:rPr>
                <w:rFonts w:cstheme="minorHAnsi"/>
                <w:sz w:val="18"/>
                <w:szCs w:val="18"/>
                <w:lang w:val="en-GB"/>
              </w:rPr>
            </w:pPr>
            <w:r w:rsidRPr="004306BA">
              <w:rPr>
                <w:rFonts w:cstheme="minorHAnsi"/>
                <w:sz w:val="18"/>
                <w:szCs w:val="18"/>
                <w:lang w:val="en-GB"/>
              </w:rPr>
              <w:t>(97 - 100)</w:t>
            </w:r>
          </w:p>
        </w:tc>
      </w:tr>
      <w:tr w:rsidR="006718D0" w:rsidRPr="004306BA" w14:paraId="6A0882E7" w14:textId="77777777" w:rsidTr="004754D8">
        <w:trPr>
          <w:trHeight w:val="224"/>
        </w:trPr>
        <w:tc>
          <w:tcPr>
            <w:tcW w:w="480" w:type="dxa"/>
            <w:tcBorders>
              <w:top w:val="nil"/>
              <w:left w:val="single" w:sz="4" w:space="0" w:color="auto"/>
              <w:bottom w:val="single" w:sz="4" w:space="0" w:color="auto"/>
              <w:right w:val="single" w:sz="4" w:space="0" w:color="auto"/>
            </w:tcBorders>
          </w:tcPr>
          <w:p w14:paraId="5CD89362"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10</w:t>
            </w:r>
          </w:p>
        </w:tc>
        <w:tc>
          <w:tcPr>
            <w:tcW w:w="764" w:type="dxa"/>
            <w:tcBorders>
              <w:top w:val="nil"/>
              <w:left w:val="single" w:sz="4" w:space="0" w:color="auto"/>
              <w:bottom w:val="single" w:sz="4" w:space="0" w:color="auto"/>
              <w:right w:val="single" w:sz="4" w:space="0" w:color="auto"/>
            </w:tcBorders>
            <w:shd w:val="clear" w:color="auto" w:fill="auto"/>
          </w:tcPr>
          <w:p w14:paraId="7B9B02B8"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P-M-210914</w:t>
            </w:r>
          </w:p>
        </w:tc>
        <w:tc>
          <w:tcPr>
            <w:tcW w:w="1003" w:type="dxa"/>
            <w:hideMark/>
          </w:tcPr>
          <w:p w14:paraId="04C4512C"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7A6AB011"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9F16705"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6D0A2BEA" w14:textId="77777777" w:rsidR="006718D0" w:rsidRPr="004306BA" w:rsidRDefault="006718D0" w:rsidP="004754D8">
            <w:pPr>
              <w:rPr>
                <w:rFonts w:cstheme="minorHAnsi"/>
                <w:sz w:val="18"/>
                <w:szCs w:val="18"/>
                <w:lang w:val="en-GB"/>
              </w:rPr>
            </w:pPr>
            <w:r w:rsidRPr="004306BA">
              <w:rPr>
                <w:rFonts w:cstheme="minorHAnsi"/>
                <w:sz w:val="18"/>
                <w:szCs w:val="18"/>
                <w:lang w:val="en-GB"/>
              </w:rPr>
              <w:t>Jul-20 / Jun-22</w:t>
            </w:r>
          </w:p>
        </w:tc>
        <w:tc>
          <w:tcPr>
            <w:tcW w:w="1018" w:type="dxa"/>
            <w:hideMark/>
          </w:tcPr>
          <w:p w14:paraId="3A43AEF0" w14:textId="77777777" w:rsidR="006718D0" w:rsidRPr="004306BA" w:rsidRDefault="006718D0" w:rsidP="004754D8">
            <w:pPr>
              <w:rPr>
                <w:rFonts w:cstheme="minorHAnsi"/>
                <w:sz w:val="18"/>
                <w:szCs w:val="18"/>
                <w:lang w:val="en-GB"/>
              </w:rPr>
            </w:pPr>
            <w:r w:rsidRPr="004306BA">
              <w:rPr>
                <w:rFonts w:cstheme="minorHAnsi"/>
                <w:sz w:val="18"/>
                <w:szCs w:val="18"/>
                <w:lang w:val="en-GB"/>
              </w:rPr>
              <w:t>14</w:t>
            </w:r>
          </w:p>
        </w:tc>
        <w:tc>
          <w:tcPr>
            <w:tcW w:w="1325" w:type="dxa"/>
            <w:hideMark/>
          </w:tcPr>
          <w:p w14:paraId="519AFBA3"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1B47CD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44275CFD" w14:textId="77777777" w:rsidR="006718D0" w:rsidRPr="004306BA" w:rsidRDefault="006718D0" w:rsidP="004754D8">
            <w:pPr>
              <w:rPr>
                <w:rFonts w:cstheme="minorHAnsi"/>
                <w:sz w:val="18"/>
                <w:szCs w:val="18"/>
                <w:lang w:val="en-GB"/>
              </w:rPr>
            </w:pPr>
            <w:r w:rsidRPr="004306BA">
              <w:rPr>
                <w:rFonts w:cstheme="minorHAnsi"/>
                <w:sz w:val="18"/>
                <w:szCs w:val="18"/>
                <w:lang w:val="en-GB"/>
              </w:rPr>
              <w:t>95.4</w:t>
            </w:r>
          </w:p>
          <w:p w14:paraId="352737EB"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285" w:type="dxa"/>
            <w:hideMark/>
          </w:tcPr>
          <w:p w14:paraId="3C98FC53"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5414E0B5"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FFD5074"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74043DAA" w14:textId="77777777" w:rsidR="006718D0" w:rsidRPr="004306BA" w:rsidRDefault="006718D0" w:rsidP="004754D8">
            <w:pPr>
              <w:rPr>
                <w:rFonts w:cstheme="minorHAnsi"/>
                <w:sz w:val="18"/>
                <w:szCs w:val="18"/>
                <w:lang w:val="en-GB"/>
              </w:rPr>
            </w:pPr>
            <w:r w:rsidRPr="004306BA">
              <w:rPr>
                <w:rFonts w:cstheme="minorHAnsi"/>
                <w:sz w:val="18"/>
                <w:szCs w:val="18"/>
                <w:lang w:val="en-GB"/>
              </w:rPr>
              <w:t>95</w:t>
            </w:r>
          </w:p>
          <w:p w14:paraId="61BEA68E" w14:textId="77777777" w:rsidR="006718D0" w:rsidRPr="004306BA" w:rsidRDefault="006718D0" w:rsidP="004754D8">
            <w:pPr>
              <w:rPr>
                <w:rFonts w:cstheme="minorHAnsi"/>
                <w:sz w:val="18"/>
                <w:szCs w:val="18"/>
                <w:lang w:val="en-GB"/>
              </w:rPr>
            </w:pPr>
            <w:r w:rsidRPr="004306BA">
              <w:rPr>
                <w:rFonts w:cstheme="minorHAnsi"/>
                <w:sz w:val="18"/>
                <w:szCs w:val="18"/>
                <w:lang w:val="en-GB"/>
              </w:rPr>
              <w:t>(94 - 96)</w:t>
            </w:r>
          </w:p>
        </w:tc>
      </w:tr>
      <w:tr w:rsidR="006718D0" w:rsidRPr="004306BA" w14:paraId="35EE0BAF" w14:textId="77777777" w:rsidTr="004754D8">
        <w:trPr>
          <w:trHeight w:val="134"/>
        </w:trPr>
        <w:tc>
          <w:tcPr>
            <w:tcW w:w="480" w:type="dxa"/>
            <w:tcBorders>
              <w:top w:val="nil"/>
              <w:left w:val="single" w:sz="4" w:space="0" w:color="auto"/>
              <w:bottom w:val="single" w:sz="4" w:space="0" w:color="auto"/>
              <w:right w:val="single" w:sz="4" w:space="0" w:color="auto"/>
            </w:tcBorders>
          </w:tcPr>
          <w:p w14:paraId="6392D8A5"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11</w:t>
            </w:r>
          </w:p>
        </w:tc>
        <w:tc>
          <w:tcPr>
            <w:tcW w:w="764" w:type="dxa"/>
            <w:tcBorders>
              <w:top w:val="nil"/>
              <w:left w:val="single" w:sz="4" w:space="0" w:color="auto"/>
              <w:bottom w:val="single" w:sz="4" w:space="0" w:color="auto"/>
              <w:right w:val="single" w:sz="4" w:space="0" w:color="auto"/>
            </w:tcBorders>
            <w:shd w:val="clear" w:color="auto" w:fill="auto"/>
          </w:tcPr>
          <w:p w14:paraId="138E0E08"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P-M-210915</w:t>
            </w:r>
          </w:p>
        </w:tc>
        <w:tc>
          <w:tcPr>
            <w:tcW w:w="1003" w:type="dxa"/>
            <w:hideMark/>
          </w:tcPr>
          <w:p w14:paraId="4BBD057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2D86DDA0"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29F11C97"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21E2A20D" w14:textId="77777777" w:rsidR="006718D0" w:rsidRPr="004306BA" w:rsidRDefault="006718D0" w:rsidP="004754D8">
            <w:pPr>
              <w:rPr>
                <w:rFonts w:cstheme="minorHAnsi"/>
                <w:sz w:val="18"/>
                <w:szCs w:val="18"/>
                <w:lang w:val="en-GB"/>
              </w:rPr>
            </w:pPr>
            <w:r w:rsidRPr="004306BA">
              <w:rPr>
                <w:rFonts w:cstheme="minorHAnsi"/>
                <w:sz w:val="18"/>
                <w:szCs w:val="18"/>
                <w:lang w:val="en-GB"/>
              </w:rPr>
              <w:t>Feb-21 / Jul-22</w:t>
            </w:r>
          </w:p>
        </w:tc>
        <w:tc>
          <w:tcPr>
            <w:tcW w:w="1018" w:type="dxa"/>
            <w:hideMark/>
          </w:tcPr>
          <w:p w14:paraId="0E6F945C" w14:textId="77777777" w:rsidR="006718D0" w:rsidRPr="004306BA" w:rsidRDefault="006718D0" w:rsidP="004754D8">
            <w:pPr>
              <w:rPr>
                <w:rFonts w:cstheme="minorHAnsi"/>
                <w:sz w:val="18"/>
                <w:szCs w:val="18"/>
                <w:lang w:val="en-GB"/>
              </w:rPr>
            </w:pPr>
            <w:r w:rsidRPr="004306BA">
              <w:rPr>
                <w:rFonts w:cstheme="minorHAnsi"/>
                <w:sz w:val="18"/>
                <w:szCs w:val="18"/>
                <w:lang w:val="en-GB"/>
              </w:rPr>
              <w:t>7</w:t>
            </w:r>
          </w:p>
        </w:tc>
        <w:tc>
          <w:tcPr>
            <w:tcW w:w="1325" w:type="dxa"/>
            <w:hideMark/>
          </w:tcPr>
          <w:p w14:paraId="699B3369"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2102082"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FBBDB24" w14:textId="77777777" w:rsidR="006718D0" w:rsidRPr="004306BA" w:rsidRDefault="006718D0" w:rsidP="004754D8">
            <w:pPr>
              <w:rPr>
                <w:rFonts w:cstheme="minorHAnsi"/>
                <w:sz w:val="18"/>
                <w:szCs w:val="18"/>
                <w:lang w:val="en-GB"/>
              </w:rPr>
            </w:pPr>
            <w:r w:rsidRPr="004306BA">
              <w:rPr>
                <w:rFonts w:cstheme="minorHAnsi"/>
                <w:sz w:val="18"/>
                <w:szCs w:val="18"/>
                <w:lang w:val="en-GB"/>
              </w:rPr>
              <w:t>92.9</w:t>
            </w:r>
          </w:p>
          <w:p w14:paraId="24D2CB99"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1285" w:type="dxa"/>
            <w:hideMark/>
          </w:tcPr>
          <w:p w14:paraId="45D97D0E"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439F5F12"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540F1F56"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1038" w:type="dxa"/>
            <w:hideMark/>
          </w:tcPr>
          <w:p w14:paraId="6332125D" w14:textId="77777777" w:rsidR="006718D0" w:rsidRPr="004306BA" w:rsidRDefault="006718D0" w:rsidP="004754D8">
            <w:pPr>
              <w:rPr>
                <w:rFonts w:cstheme="minorHAnsi"/>
                <w:sz w:val="18"/>
                <w:szCs w:val="18"/>
                <w:lang w:val="en-GB"/>
              </w:rPr>
            </w:pPr>
            <w:r w:rsidRPr="004306BA">
              <w:rPr>
                <w:rFonts w:cstheme="minorHAnsi"/>
                <w:sz w:val="18"/>
                <w:szCs w:val="18"/>
                <w:lang w:val="en-GB"/>
              </w:rPr>
              <w:t>89</w:t>
            </w:r>
          </w:p>
          <w:p w14:paraId="12F757C0" w14:textId="77777777" w:rsidR="006718D0" w:rsidRPr="004306BA" w:rsidRDefault="006718D0" w:rsidP="004754D8">
            <w:pPr>
              <w:rPr>
                <w:rFonts w:cstheme="minorHAnsi"/>
                <w:sz w:val="18"/>
                <w:szCs w:val="18"/>
                <w:lang w:val="en-GB"/>
              </w:rPr>
            </w:pPr>
            <w:r w:rsidRPr="004306BA">
              <w:rPr>
                <w:rFonts w:cstheme="minorHAnsi"/>
                <w:sz w:val="18"/>
                <w:szCs w:val="18"/>
                <w:lang w:val="en-GB"/>
              </w:rPr>
              <w:t>(86 - 96)</w:t>
            </w:r>
          </w:p>
        </w:tc>
      </w:tr>
      <w:tr w:rsidR="006718D0" w:rsidRPr="004306BA" w14:paraId="6A40088B" w14:textId="77777777" w:rsidTr="004754D8">
        <w:trPr>
          <w:trHeight w:val="480"/>
        </w:trPr>
        <w:tc>
          <w:tcPr>
            <w:tcW w:w="480" w:type="dxa"/>
            <w:tcBorders>
              <w:top w:val="nil"/>
              <w:left w:val="single" w:sz="4" w:space="0" w:color="auto"/>
              <w:bottom w:val="single" w:sz="4" w:space="0" w:color="auto"/>
              <w:right w:val="single" w:sz="4" w:space="0" w:color="auto"/>
            </w:tcBorders>
          </w:tcPr>
          <w:p w14:paraId="0843157D"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12</w:t>
            </w:r>
          </w:p>
        </w:tc>
        <w:tc>
          <w:tcPr>
            <w:tcW w:w="764" w:type="dxa"/>
            <w:tcBorders>
              <w:top w:val="nil"/>
              <w:left w:val="single" w:sz="4" w:space="0" w:color="auto"/>
              <w:bottom w:val="single" w:sz="4" w:space="0" w:color="auto"/>
              <w:right w:val="single" w:sz="4" w:space="0" w:color="auto"/>
            </w:tcBorders>
            <w:shd w:val="clear" w:color="auto" w:fill="auto"/>
          </w:tcPr>
          <w:p w14:paraId="109C18E1"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P-M-210975</w:t>
            </w:r>
          </w:p>
        </w:tc>
        <w:tc>
          <w:tcPr>
            <w:tcW w:w="1003" w:type="dxa"/>
            <w:hideMark/>
          </w:tcPr>
          <w:p w14:paraId="4F73399E"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12763FFD"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5D817B5D"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4B66904D" w14:textId="77777777" w:rsidR="006718D0" w:rsidRPr="004306BA" w:rsidRDefault="006718D0" w:rsidP="004754D8">
            <w:pPr>
              <w:rPr>
                <w:rFonts w:cstheme="minorHAnsi"/>
                <w:sz w:val="18"/>
                <w:szCs w:val="18"/>
                <w:lang w:val="en-GB"/>
              </w:rPr>
            </w:pPr>
            <w:r w:rsidRPr="004306BA">
              <w:rPr>
                <w:rFonts w:cstheme="minorHAnsi"/>
                <w:sz w:val="18"/>
                <w:szCs w:val="18"/>
                <w:lang w:val="en-GB"/>
              </w:rPr>
              <w:t>Aug-20 / Jul-22</w:t>
            </w:r>
          </w:p>
        </w:tc>
        <w:tc>
          <w:tcPr>
            <w:tcW w:w="1018" w:type="dxa"/>
            <w:hideMark/>
          </w:tcPr>
          <w:p w14:paraId="38BABAEE" w14:textId="77777777" w:rsidR="006718D0" w:rsidRPr="004306BA" w:rsidRDefault="006718D0" w:rsidP="004754D8">
            <w:pPr>
              <w:rPr>
                <w:rFonts w:cstheme="minorHAnsi"/>
                <w:sz w:val="18"/>
                <w:szCs w:val="18"/>
                <w:lang w:val="en-GB"/>
              </w:rPr>
            </w:pPr>
            <w:r w:rsidRPr="004306BA">
              <w:rPr>
                <w:rFonts w:cstheme="minorHAnsi"/>
                <w:sz w:val="18"/>
                <w:szCs w:val="18"/>
                <w:lang w:val="en-GB"/>
              </w:rPr>
              <w:t>15</w:t>
            </w:r>
          </w:p>
        </w:tc>
        <w:tc>
          <w:tcPr>
            <w:tcW w:w="1325" w:type="dxa"/>
            <w:hideMark/>
          </w:tcPr>
          <w:p w14:paraId="6EA217F2"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5B7D96CC"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C0F01EC" w14:textId="77777777" w:rsidR="006718D0" w:rsidRPr="004306BA" w:rsidRDefault="006718D0" w:rsidP="004754D8">
            <w:pPr>
              <w:rPr>
                <w:rFonts w:cstheme="minorHAnsi"/>
                <w:sz w:val="18"/>
                <w:szCs w:val="18"/>
                <w:lang w:val="en-GB"/>
              </w:rPr>
            </w:pPr>
            <w:r w:rsidRPr="004306BA">
              <w:rPr>
                <w:rFonts w:cstheme="minorHAnsi"/>
                <w:sz w:val="18"/>
                <w:szCs w:val="18"/>
                <w:lang w:val="en-GB"/>
              </w:rPr>
              <w:t>97.5</w:t>
            </w:r>
          </w:p>
          <w:p w14:paraId="66C9B790"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285" w:type="dxa"/>
            <w:hideMark/>
          </w:tcPr>
          <w:p w14:paraId="639400D4"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3FF0A5F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0E1C1CF3"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038" w:type="dxa"/>
            <w:hideMark/>
          </w:tcPr>
          <w:p w14:paraId="678F416F"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7DCE3123" w14:textId="77777777" w:rsidR="006718D0" w:rsidRPr="004306BA" w:rsidRDefault="006718D0" w:rsidP="004754D8">
            <w:pPr>
              <w:rPr>
                <w:rFonts w:cstheme="minorHAnsi"/>
                <w:sz w:val="18"/>
                <w:szCs w:val="18"/>
                <w:lang w:val="en-GB"/>
              </w:rPr>
            </w:pPr>
            <w:r w:rsidRPr="004306BA">
              <w:rPr>
                <w:rFonts w:cstheme="minorHAnsi"/>
                <w:sz w:val="18"/>
                <w:szCs w:val="18"/>
                <w:lang w:val="en-GB"/>
              </w:rPr>
              <w:t>(93 - 97)</w:t>
            </w:r>
          </w:p>
        </w:tc>
      </w:tr>
      <w:tr w:rsidR="006718D0" w:rsidRPr="004306BA" w14:paraId="000060A6" w14:textId="77777777" w:rsidTr="004754D8">
        <w:trPr>
          <w:trHeight w:val="179"/>
        </w:trPr>
        <w:tc>
          <w:tcPr>
            <w:tcW w:w="480" w:type="dxa"/>
            <w:tcBorders>
              <w:top w:val="nil"/>
              <w:left w:val="single" w:sz="4" w:space="0" w:color="auto"/>
              <w:bottom w:val="single" w:sz="4" w:space="0" w:color="auto"/>
              <w:right w:val="single" w:sz="4" w:space="0" w:color="auto"/>
            </w:tcBorders>
          </w:tcPr>
          <w:p w14:paraId="3594AE03"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13</w:t>
            </w:r>
          </w:p>
        </w:tc>
        <w:tc>
          <w:tcPr>
            <w:tcW w:w="764" w:type="dxa"/>
            <w:tcBorders>
              <w:top w:val="nil"/>
              <w:left w:val="single" w:sz="4" w:space="0" w:color="auto"/>
              <w:bottom w:val="single" w:sz="4" w:space="0" w:color="auto"/>
              <w:right w:val="single" w:sz="4" w:space="0" w:color="auto"/>
            </w:tcBorders>
            <w:shd w:val="clear" w:color="auto" w:fill="auto"/>
          </w:tcPr>
          <w:p w14:paraId="23E48A0D"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P-M-210976</w:t>
            </w:r>
          </w:p>
        </w:tc>
        <w:tc>
          <w:tcPr>
            <w:tcW w:w="1003" w:type="dxa"/>
            <w:hideMark/>
          </w:tcPr>
          <w:p w14:paraId="1190C9D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7A9C5B5A"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5B697D8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7900E121" w14:textId="77777777" w:rsidR="006718D0" w:rsidRPr="004306BA" w:rsidRDefault="006718D0" w:rsidP="004754D8">
            <w:pPr>
              <w:rPr>
                <w:rFonts w:cstheme="minorHAnsi"/>
                <w:sz w:val="18"/>
                <w:szCs w:val="18"/>
                <w:lang w:val="en-GB"/>
              </w:rPr>
            </w:pPr>
            <w:r w:rsidRPr="004306BA">
              <w:rPr>
                <w:rFonts w:cstheme="minorHAnsi"/>
                <w:sz w:val="18"/>
                <w:szCs w:val="18"/>
                <w:lang w:val="en-GB"/>
              </w:rPr>
              <w:t>Jul-20 / Jun-22</w:t>
            </w:r>
          </w:p>
        </w:tc>
        <w:tc>
          <w:tcPr>
            <w:tcW w:w="1018" w:type="dxa"/>
            <w:hideMark/>
          </w:tcPr>
          <w:p w14:paraId="31C9A753" w14:textId="77777777" w:rsidR="006718D0" w:rsidRPr="004306BA" w:rsidRDefault="006718D0" w:rsidP="004754D8">
            <w:pPr>
              <w:rPr>
                <w:rFonts w:cstheme="minorHAnsi"/>
                <w:sz w:val="18"/>
                <w:szCs w:val="18"/>
                <w:lang w:val="en-GB"/>
              </w:rPr>
            </w:pPr>
            <w:r w:rsidRPr="004306BA">
              <w:rPr>
                <w:rFonts w:cstheme="minorHAnsi"/>
                <w:sz w:val="18"/>
                <w:szCs w:val="18"/>
                <w:lang w:val="en-GB"/>
              </w:rPr>
              <w:t>16</w:t>
            </w:r>
          </w:p>
        </w:tc>
        <w:tc>
          <w:tcPr>
            <w:tcW w:w="1325" w:type="dxa"/>
            <w:hideMark/>
          </w:tcPr>
          <w:p w14:paraId="2024EA34"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3399891"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139EDE0D" w14:textId="77777777" w:rsidR="006718D0" w:rsidRPr="004306BA" w:rsidRDefault="006718D0" w:rsidP="004754D8">
            <w:pPr>
              <w:rPr>
                <w:rFonts w:cstheme="minorHAnsi"/>
                <w:sz w:val="18"/>
                <w:szCs w:val="18"/>
                <w:lang w:val="en-GB"/>
              </w:rPr>
            </w:pPr>
            <w:r w:rsidRPr="004306BA">
              <w:rPr>
                <w:rFonts w:cstheme="minorHAnsi"/>
                <w:sz w:val="18"/>
                <w:szCs w:val="18"/>
                <w:lang w:val="en-GB"/>
              </w:rPr>
              <w:t>95.6</w:t>
            </w:r>
          </w:p>
          <w:p w14:paraId="50B9575D"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285" w:type="dxa"/>
            <w:hideMark/>
          </w:tcPr>
          <w:p w14:paraId="71595EED"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0C9BA9A1"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4AC73EF5"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1.2</w:t>
            </w:r>
          </w:p>
        </w:tc>
        <w:tc>
          <w:tcPr>
            <w:tcW w:w="1038" w:type="dxa"/>
            <w:hideMark/>
          </w:tcPr>
          <w:p w14:paraId="58C7230E" w14:textId="77777777" w:rsidR="006718D0" w:rsidRPr="004306BA" w:rsidRDefault="006718D0" w:rsidP="004754D8">
            <w:pPr>
              <w:rPr>
                <w:rFonts w:cstheme="minorHAnsi"/>
                <w:sz w:val="18"/>
                <w:szCs w:val="18"/>
                <w:lang w:val="en-GB"/>
              </w:rPr>
            </w:pPr>
            <w:r w:rsidRPr="004306BA">
              <w:rPr>
                <w:rFonts w:cstheme="minorHAnsi"/>
                <w:sz w:val="18"/>
                <w:szCs w:val="18"/>
                <w:lang w:val="en-GB"/>
              </w:rPr>
              <w:t>97</w:t>
            </w:r>
          </w:p>
          <w:p w14:paraId="6A98B90F" w14:textId="77777777" w:rsidR="006718D0" w:rsidRPr="004306BA" w:rsidRDefault="006718D0" w:rsidP="004754D8">
            <w:pPr>
              <w:rPr>
                <w:rFonts w:cstheme="minorHAnsi"/>
                <w:sz w:val="18"/>
                <w:szCs w:val="18"/>
                <w:lang w:val="en-GB"/>
              </w:rPr>
            </w:pPr>
            <w:r w:rsidRPr="004306BA">
              <w:rPr>
                <w:rFonts w:cstheme="minorHAnsi"/>
                <w:sz w:val="18"/>
                <w:szCs w:val="18"/>
                <w:lang w:val="en-GB"/>
              </w:rPr>
              <w:t>(96 - 98)</w:t>
            </w:r>
          </w:p>
        </w:tc>
      </w:tr>
      <w:tr w:rsidR="006718D0" w:rsidRPr="004306BA" w14:paraId="569B9AAE" w14:textId="77777777" w:rsidTr="004754D8">
        <w:trPr>
          <w:trHeight w:val="480"/>
        </w:trPr>
        <w:tc>
          <w:tcPr>
            <w:tcW w:w="480" w:type="dxa"/>
            <w:tcBorders>
              <w:top w:val="nil"/>
              <w:left w:val="single" w:sz="4" w:space="0" w:color="auto"/>
              <w:bottom w:val="single" w:sz="4" w:space="0" w:color="auto"/>
              <w:right w:val="single" w:sz="4" w:space="0" w:color="auto"/>
            </w:tcBorders>
          </w:tcPr>
          <w:p w14:paraId="29887EDF"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14</w:t>
            </w:r>
          </w:p>
        </w:tc>
        <w:tc>
          <w:tcPr>
            <w:tcW w:w="764" w:type="dxa"/>
            <w:tcBorders>
              <w:top w:val="nil"/>
              <w:left w:val="single" w:sz="4" w:space="0" w:color="auto"/>
              <w:bottom w:val="single" w:sz="4" w:space="0" w:color="auto"/>
              <w:right w:val="single" w:sz="4" w:space="0" w:color="auto"/>
            </w:tcBorders>
            <w:shd w:val="clear" w:color="auto" w:fill="auto"/>
          </w:tcPr>
          <w:p w14:paraId="7477FE30"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P-M-210977</w:t>
            </w:r>
          </w:p>
        </w:tc>
        <w:tc>
          <w:tcPr>
            <w:tcW w:w="1003" w:type="dxa"/>
            <w:hideMark/>
          </w:tcPr>
          <w:p w14:paraId="3A5F628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785304CB"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23EBCB58"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27E4C284" w14:textId="77777777" w:rsidR="006718D0" w:rsidRPr="004306BA" w:rsidRDefault="006718D0" w:rsidP="004754D8">
            <w:pPr>
              <w:rPr>
                <w:rFonts w:cstheme="minorHAnsi"/>
                <w:sz w:val="18"/>
                <w:szCs w:val="18"/>
                <w:lang w:val="en-GB"/>
              </w:rPr>
            </w:pPr>
            <w:r w:rsidRPr="004306BA">
              <w:rPr>
                <w:rFonts w:cstheme="minorHAnsi"/>
                <w:sz w:val="18"/>
                <w:szCs w:val="18"/>
                <w:lang w:val="en-GB"/>
              </w:rPr>
              <w:t>Apr-21 / Mar-23</w:t>
            </w:r>
          </w:p>
        </w:tc>
        <w:tc>
          <w:tcPr>
            <w:tcW w:w="1018" w:type="dxa"/>
            <w:hideMark/>
          </w:tcPr>
          <w:p w14:paraId="0E0709BD" w14:textId="77777777" w:rsidR="006718D0" w:rsidRPr="004306BA" w:rsidRDefault="006718D0" w:rsidP="004754D8">
            <w:pPr>
              <w:rPr>
                <w:rFonts w:cstheme="minorHAnsi"/>
                <w:sz w:val="18"/>
                <w:szCs w:val="18"/>
                <w:lang w:val="en-GB"/>
              </w:rPr>
            </w:pPr>
            <w:r w:rsidRPr="004306BA">
              <w:rPr>
                <w:rFonts w:cstheme="minorHAnsi"/>
                <w:sz w:val="18"/>
                <w:szCs w:val="18"/>
                <w:lang w:val="en-GB"/>
              </w:rPr>
              <w:t>7</w:t>
            </w:r>
          </w:p>
        </w:tc>
        <w:tc>
          <w:tcPr>
            <w:tcW w:w="1325" w:type="dxa"/>
            <w:hideMark/>
          </w:tcPr>
          <w:p w14:paraId="3F0D4B96"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7C198E9B"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B80DDB2" w14:textId="77777777" w:rsidR="006718D0" w:rsidRPr="004306BA" w:rsidRDefault="006718D0" w:rsidP="004754D8">
            <w:pPr>
              <w:rPr>
                <w:rFonts w:cstheme="minorHAnsi"/>
                <w:sz w:val="18"/>
                <w:szCs w:val="18"/>
                <w:lang w:val="en-GB"/>
              </w:rPr>
            </w:pPr>
            <w:r w:rsidRPr="004306BA">
              <w:rPr>
                <w:rFonts w:cstheme="minorHAnsi"/>
                <w:sz w:val="18"/>
                <w:szCs w:val="18"/>
                <w:lang w:val="en-GB"/>
              </w:rPr>
              <w:t>91.1</w:t>
            </w:r>
          </w:p>
          <w:p w14:paraId="19C5EC94" w14:textId="77777777" w:rsidR="006718D0" w:rsidRPr="004306BA" w:rsidRDefault="006718D0" w:rsidP="004754D8">
            <w:pPr>
              <w:rPr>
                <w:rFonts w:cstheme="minorHAnsi"/>
                <w:sz w:val="18"/>
                <w:szCs w:val="18"/>
                <w:lang w:val="en-GB"/>
              </w:rPr>
            </w:pPr>
            <w:r w:rsidRPr="004306BA">
              <w:rPr>
                <w:rFonts w:cstheme="minorHAnsi"/>
                <w:sz w:val="18"/>
                <w:szCs w:val="18"/>
                <w:lang w:val="en-GB"/>
              </w:rPr>
              <w:t>(3.4)</w:t>
            </w:r>
          </w:p>
        </w:tc>
        <w:tc>
          <w:tcPr>
            <w:tcW w:w="1285" w:type="dxa"/>
            <w:hideMark/>
          </w:tcPr>
          <w:p w14:paraId="5911A76E"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1551139C"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626A09AF"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1038" w:type="dxa"/>
            <w:hideMark/>
          </w:tcPr>
          <w:p w14:paraId="19025964" w14:textId="77777777" w:rsidR="006718D0" w:rsidRPr="004306BA" w:rsidRDefault="006718D0" w:rsidP="004754D8">
            <w:pPr>
              <w:rPr>
                <w:rFonts w:cstheme="minorHAnsi"/>
                <w:sz w:val="18"/>
                <w:szCs w:val="18"/>
                <w:lang w:val="en-GB"/>
              </w:rPr>
            </w:pPr>
            <w:r w:rsidRPr="004306BA">
              <w:rPr>
                <w:rFonts w:cstheme="minorHAnsi"/>
                <w:sz w:val="18"/>
                <w:szCs w:val="18"/>
                <w:lang w:val="en-GB"/>
              </w:rPr>
              <w:t>93</w:t>
            </w:r>
          </w:p>
          <w:p w14:paraId="0A2C0A81" w14:textId="77777777" w:rsidR="006718D0" w:rsidRPr="004306BA" w:rsidRDefault="006718D0" w:rsidP="004754D8">
            <w:pPr>
              <w:rPr>
                <w:rFonts w:cstheme="minorHAnsi"/>
                <w:sz w:val="18"/>
                <w:szCs w:val="18"/>
                <w:lang w:val="en-GB"/>
              </w:rPr>
            </w:pPr>
            <w:r w:rsidRPr="004306BA">
              <w:rPr>
                <w:rFonts w:cstheme="minorHAnsi"/>
                <w:sz w:val="18"/>
                <w:szCs w:val="18"/>
                <w:lang w:val="en-GB"/>
              </w:rPr>
              <w:t>(92 - 95)</w:t>
            </w:r>
          </w:p>
        </w:tc>
      </w:tr>
      <w:tr w:rsidR="006718D0" w:rsidRPr="004306BA" w14:paraId="5C2D4FEE" w14:textId="77777777" w:rsidTr="004754D8">
        <w:trPr>
          <w:trHeight w:val="233"/>
        </w:trPr>
        <w:tc>
          <w:tcPr>
            <w:tcW w:w="480" w:type="dxa"/>
            <w:tcBorders>
              <w:top w:val="nil"/>
              <w:left w:val="single" w:sz="4" w:space="0" w:color="auto"/>
              <w:bottom w:val="single" w:sz="4" w:space="0" w:color="auto"/>
              <w:right w:val="single" w:sz="4" w:space="0" w:color="auto"/>
            </w:tcBorders>
          </w:tcPr>
          <w:p w14:paraId="2A89D84F"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15</w:t>
            </w:r>
          </w:p>
        </w:tc>
        <w:tc>
          <w:tcPr>
            <w:tcW w:w="764" w:type="dxa"/>
            <w:tcBorders>
              <w:top w:val="nil"/>
              <w:left w:val="single" w:sz="4" w:space="0" w:color="auto"/>
              <w:bottom w:val="single" w:sz="4" w:space="0" w:color="auto"/>
              <w:right w:val="single" w:sz="4" w:space="0" w:color="auto"/>
            </w:tcBorders>
            <w:shd w:val="clear" w:color="auto" w:fill="auto"/>
          </w:tcPr>
          <w:p w14:paraId="053C130A"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P-M-210978</w:t>
            </w:r>
          </w:p>
        </w:tc>
        <w:tc>
          <w:tcPr>
            <w:tcW w:w="1003" w:type="dxa"/>
            <w:hideMark/>
          </w:tcPr>
          <w:p w14:paraId="6CB30CEB"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2C038C9B"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F35EC41"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72B53A33" w14:textId="77777777" w:rsidR="006718D0" w:rsidRPr="004306BA" w:rsidRDefault="006718D0" w:rsidP="004754D8">
            <w:pPr>
              <w:rPr>
                <w:rFonts w:cstheme="minorHAnsi"/>
                <w:sz w:val="18"/>
                <w:szCs w:val="18"/>
                <w:lang w:val="en-GB"/>
              </w:rPr>
            </w:pPr>
            <w:r w:rsidRPr="004306BA">
              <w:rPr>
                <w:rFonts w:cstheme="minorHAnsi"/>
                <w:sz w:val="18"/>
                <w:szCs w:val="18"/>
                <w:lang w:val="en-GB"/>
              </w:rPr>
              <w:t>Feb-21 / Jan-23</w:t>
            </w:r>
          </w:p>
        </w:tc>
        <w:tc>
          <w:tcPr>
            <w:tcW w:w="1018" w:type="dxa"/>
            <w:hideMark/>
          </w:tcPr>
          <w:p w14:paraId="2D86A666" w14:textId="77777777" w:rsidR="006718D0" w:rsidRPr="004306BA" w:rsidRDefault="006718D0" w:rsidP="004754D8">
            <w:pPr>
              <w:rPr>
                <w:rFonts w:cstheme="minorHAnsi"/>
                <w:sz w:val="18"/>
                <w:szCs w:val="18"/>
                <w:lang w:val="en-GB"/>
              </w:rPr>
            </w:pPr>
            <w:r w:rsidRPr="004306BA">
              <w:rPr>
                <w:rFonts w:cstheme="minorHAnsi"/>
                <w:sz w:val="18"/>
                <w:szCs w:val="18"/>
                <w:lang w:val="en-GB"/>
              </w:rPr>
              <w:t>9</w:t>
            </w:r>
          </w:p>
        </w:tc>
        <w:tc>
          <w:tcPr>
            <w:tcW w:w="1325" w:type="dxa"/>
            <w:hideMark/>
          </w:tcPr>
          <w:p w14:paraId="21AA51E0"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1E13C868"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7FC02F0"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84.5</w:t>
            </w:r>
          </w:p>
          <w:p w14:paraId="1A09A421" w14:textId="77777777" w:rsidR="006718D0" w:rsidRPr="004306BA" w:rsidRDefault="006718D0" w:rsidP="004754D8">
            <w:pPr>
              <w:rPr>
                <w:rFonts w:cstheme="minorHAnsi"/>
                <w:sz w:val="18"/>
                <w:szCs w:val="18"/>
                <w:lang w:val="en-GB"/>
              </w:rPr>
            </w:pPr>
            <w:r w:rsidRPr="004306BA">
              <w:rPr>
                <w:rFonts w:cstheme="minorHAnsi"/>
                <w:color w:val="FF0000"/>
                <w:sz w:val="18"/>
                <w:szCs w:val="18"/>
                <w:lang w:val="en-GB"/>
              </w:rPr>
              <w:t>(0.4)</w:t>
            </w:r>
          </w:p>
        </w:tc>
        <w:tc>
          <w:tcPr>
            <w:tcW w:w="1285" w:type="dxa"/>
            <w:hideMark/>
          </w:tcPr>
          <w:p w14:paraId="7EEA5209"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7E5A317B"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65293298"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2.6</w:t>
            </w:r>
          </w:p>
        </w:tc>
        <w:tc>
          <w:tcPr>
            <w:tcW w:w="1038" w:type="dxa"/>
            <w:hideMark/>
          </w:tcPr>
          <w:p w14:paraId="7886D53F"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77</w:t>
            </w:r>
          </w:p>
          <w:p w14:paraId="67AFBE88"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(75 - 80)**</w:t>
            </w:r>
          </w:p>
        </w:tc>
      </w:tr>
      <w:tr w:rsidR="006718D0" w:rsidRPr="004306BA" w14:paraId="7B58EEDD" w14:textId="77777777" w:rsidTr="004754D8">
        <w:trPr>
          <w:trHeight w:val="480"/>
        </w:trPr>
        <w:tc>
          <w:tcPr>
            <w:tcW w:w="480" w:type="dxa"/>
            <w:tcBorders>
              <w:top w:val="nil"/>
              <w:left w:val="single" w:sz="4" w:space="0" w:color="auto"/>
              <w:bottom w:val="single" w:sz="4" w:space="0" w:color="auto"/>
              <w:right w:val="single" w:sz="4" w:space="0" w:color="auto"/>
            </w:tcBorders>
          </w:tcPr>
          <w:p w14:paraId="51604636"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16</w:t>
            </w:r>
          </w:p>
        </w:tc>
        <w:tc>
          <w:tcPr>
            <w:tcW w:w="764" w:type="dxa"/>
            <w:tcBorders>
              <w:top w:val="nil"/>
              <w:left w:val="single" w:sz="4" w:space="0" w:color="auto"/>
              <w:bottom w:val="single" w:sz="4" w:space="0" w:color="auto"/>
              <w:right w:val="single" w:sz="4" w:space="0" w:color="auto"/>
            </w:tcBorders>
            <w:shd w:val="clear" w:color="auto" w:fill="auto"/>
          </w:tcPr>
          <w:p w14:paraId="75725CE8"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P-M-210979</w:t>
            </w:r>
          </w:p>
        </w:tc>
        <w:tc>
          <w:tcPr>
            <w:tcW w:w="1003" w:type="dxa"/>
            <w:hideMark/>
          </w:tcPr>
          <w:p w14:paraId="3F63219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590BD074"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3548D9FE"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46DFB5AC" w14:textId="77777777" w:rsidR="006718D0" w:rsidRPr="004306BA" w:rsidRDefault="006718D0" w:rsidP="004754D8">
            <w:pPr>
              <w:rPr>
                <w:rFonts w:cstheme="minorHAnsi"/>
                <w:sz w:val="18"/>
                <w:szCs w:val="18"/>
                <w:lang w:val="en-GB"/>
              </w:rPr>
            </w:pPr>
            <w:r w:rsidRPr="004306BA">
              <w:rPr>
                <w:rFonts w:cstheme="minorHAnsi"/>
                <w:sz w:val="18"/>
                <w:szCs w:val="18"/>
                <w:lang w:val="en-GB"/>
              </w:rPr>
              <w:t>Oct-20 / Sep-22</w:t>
            </w:r>
          </w:p>
        </w:tc>
        <w:tc>
          <w:tcPr>
            <w:tcW w:w="1018" w:type="dxa"/>
            <w:hideMark/>
          </w:tcPr>
          <w:p w14:paraId="0F495D81" w14:textId="77777777" w:rsidR="006718D0" w:rsidRPr="004306BA" w:rsidRDefault="006718D0" w:rsidP="004754D8">
            <w:pPr>
              <w:rPr>
                <w:rFonts w:cstheme="minorHAnsi"/>
                <w:sz w:val="18"/>
                <w:szCs w:val="18"/>
                <w:lang w:val="en-GB"/>
              </w:rPr>
            </w:pPr>
            <w:r w:rsidRPr="004306BA">
              <w:rPr>
                <w:rFonts w:cstheme="minorHAnsi"/>
                <w:sz w:val="18"/>
                <w:szCs w:val="18"/>
                <w:lang w:val="en-GB"/>
              </w:rPr>
              <w:t>13</w:t>
            </w:r>
          </w:p>
        </w:tc>
        <w:tc>
          <w:tcPr>
            <w:tcW w:w="1325" w:type="dxa"/>
            <w:hideMark/>
          </w:tcPr>
          <w:p w14:paraId="0C94E56C"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732259E"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69D9FFE1" w14:textId="77777777" w:rsidR="006718D0" w:rsidRPr="004306BA" w:rsidRDefault="006718D0" w:rsidP="004754D8">
            <w:pPr>
              <w:rPr>
                <w:rFonts w:cstheme="minorHAnsi"/>
                <w:sz w:val="18"/>
                <w:szCs w:val="18"/>
                <w:lang w:val="en-GB"/>
              </w:rPr>
            </w:pPr>
            <w:r w:rsidRPr="004306BA">
              <w:rPr>
                <w:rFonts w:cstheme="minorHAnsi"/>
                <w:sz w:val="18"/>
                <w:szCs w:val="18"/>
                <w:lang w:val="en-GB"/>
              </w:rPr>
              <w:t>95.5</w:t>
            </w:r>
          </w:p>
          <w:p w14:paraId="6B3A40A3"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285" w:type="dxa"/>
            <w:hideMark/>
          </w:tcPr>
          <w:p w14:paraId="34CEAE9E"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780DB18C"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40613302"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6BEEA3F9" w14:textId="77777777" w:rsidR="006718D0" w:rsidRPr="004306BA" w:rsidRDefault="006718D0" w:rsidP="004754D8">
            <w:pPr>
              <w:rPr>
                <w:rFonts w:cstheme="minorHAnsi"/>
                <w:sz w:val="18"/>
                <w:szCs w:val="18"/>
                <w:lang w:val="en-GB"/>
              </w:rPr>
            </w:pPr>
            <w:r w:rsidRPr="004306BA">
              <w:rPr>
                <w:rFonts w:cstheme="minorHAnsi"/>
                <w:sz w:val="18"/>
                <w:szCs w:val="18"/>
                <w:lang w:val="en-GB"/>
              </w:rPr>
              <w:t>97</w:t>
            </w:r>
          </w:p>
          <w:p w14:paraId="3D1575E7" w14:textId="77777777" w:rsidR="006718D0" w:rsidRPr="004306BA" w:rsidRDefault="006718D0" w:rsidP="004754D8">
            <w:pPr>
              <w:rPr>
                <w:rFonts w:cstheme="minorHAnsi"/>
                <w:sz w:val="18"/>
                <w:szCs w:val="18"/>
                <w:lang w:val="en-GB"/>
              </w:rPr>
            </w:pPr>
            <w:r w:rsidRPr="004306BA">
              <w:rPr>
                <w:rFonts w:cstheme="minorHAnsi"/>
                <w:sz w:val="18"/>
                <w:szCs w:val="18"/>
                <w:lang w:val="en-GB"/>
              </w:rPr>
              <w:t>(96 - 98)</w:t>
            </w:r>
          </w:p>
        </w:tc>
      </w:tr>
      <w:tr w:rsidR="006718D0" w:rsidRPr="004306BA" w14:paraId="6383B377" w14:textId="77777777" w:rsidTr="004754D8">
        <w:trPr>
          <w:trHeight w:val="480"/>
        </w:trPr>
        <w:tc>
          <w:tcPr>
            <w:tcW w:w="480" w:type="dxa"/>
            <w:tcBorders>
              <w:top w:val="nil"/>
              <w:left w:val="single" w:sz="4" w:space="0" w:color="auto"/>
              <w:bottom w:val="single" w:sz="4" w:space="0" w:color="auto"/>
              <w:right w:val="single" w:sz="4" w:space="0" w:color="auto"/>
            </w:tcBorders>
          </w:tcPr>
          <w:p w14:paraId="1DD08D39"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17</w:t>
            </w:r>
          </w:p>
        </w:tc>
        <w:tc>
          <w:tcPr>
            <w:tcW w:w="764" w:type="dxa"/>
            <w:tcBorders>
              <w:top w:val="nil"/>
              <w:left w:val="single" w:sz="4" w:space="0" w:color="auto"/>
              <w:bottom w:val="single" w:sz="4" w:space="0" w:color="auto"/>
              <w:right w:val="single" w:sz="4" w:space="0" w:color="auto"/>
            </w:tcBorders>
            <w:shd w:val="clear" w:color="auto" w:fill="auto"/>
          </w:tcPr>
          <w:p w14:paraId="64C67DC6"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P-M-211028</w:t>
            </w:r>
          </w:p>
        </w:tc>
        <w:tc>
          <w:tcPr>
            <w:tcW w:w="1003" w:type="dxa"/>
            <w:hideMark/>
          </w:tcPr>
          <w:p w14:paraId="2DD40C5E"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3AEB3A28"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D22D95C"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6CF98D8A" w14:textId="77777777" w:rsidR="006718D0" w:rsidRPr="004306BA" w:rsidRDefault="006718D0" w:rsidP="004754D8">
            <w:pPr>
              <w:rPr>
                <w:rFonts w:cstheme="minorHAnsi"/>
                <w:sz w:val="18"/>
                <w:szCs w:val="18"/>
                <w:lang w:val="en-GB"/>
              </w:rPr>
            </w:pPr>
            <w:r w:rsidRPr="004306BA">
              <w:rPr>
                <w:rFonts w:cstheme="minorHAnsi"/>
                <w:sz w:val="18"/>
                <w:szCs w:val="18"/>
                <w:lang w:val="en-GB"/>
              </w:rPr>
              <w:t>Jan-21 / Dec-22</w:t>
            </w:r>
          </w:p>
        </w:tc>
        <w:tc>
          <w:tcPr>
            <w:tcW w:w="1018" w:type="dxa"/>
            <w:hideMark/>
          </w:tcPr>
          <w:p w14:paraId="3CB7CF5C"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325" w:type="dxa"/>
            <w:hideMark/>
          </w:tcPr>
          <w:p w14:paraId="729AC95F"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372C3042"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5441970" w14:textId="77777777" w:rsidR="006718D0" w:rsidRPr="004306BA" w:rsidRDefault="006718D0" w:rsidP="004754D8">
            <w:pPr>
              <w:rPr>
                <w:rFonts w:cstheme="minorHAnsi"/>
                <w:sz w:val="18"/>
                <w:szCs w:val="18"/>
                <w:lang w:val="en-GB"/>
              </w:rPr>
            </w:pPr>
            <w:r w:rsidRPr="004306BA">
              <w:rPr>
                <w:rFonts w:cstheme="minorHAnsi"/>
                <w:sz w:val="18"/>
                <w:szCs w:val="18"/>
                <w:lang w:val="en-GB"/>
              </w:rPr>
              <w:t>95.2</w:t>
            </w:r>
          </w:p>
          <w:p w14:paraId="10909FC7" w14:textId="77777777" w:rsidR="006718D0" w:rsidRPr="004306BA" w:rsidRDefault="006718D0" w:rsidP="004754D8">
            <w:pPr>
              <w:rPr>
                <w:rFonts w:cstheme="minorHAnsi"/>
                <w:sz w:val="18"/>
                <w:szCs w:val="18"/>
                <w:lang w:val="en-GB"/>
              </w:rPr>
            </w:pPr>
            <w:r w:rsidRPr="004306BA">
              <w:rPr>
                <w:rFonts w:cstheme="minorHAnsi"/>
                <w:sz w:val="18"/>
                <w:szCs w:val="18"/>
                <w:lang w:val="en-GB"/>
              </w:rPr>
              <w:t>(1.7)</w:t>
            </w:r>
          </w:p>
        </w:tc>
        <w:tc>
          <w:tcPr>
            <w:tcW w:w="1285" w:type="dxa"/>
            <w:hideMark/>
          </w:tcPr>
          <w:p w14:paraId="174E50B7"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327B3188"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B27F8F6"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0786C4F2" w14:textId="77777777" w:rsidR="006718D0" w:rsidRPr="004306BA" w:rsidRDefault="006718D0" w:rsidP="004754D8">
            <w:pPr>
              <w:rPr>
                <w:rFonts w:cstheme="minorHAnsi"/>
                <w:sz w:val="18"/>
                <w:szCs w:val="18"/>
                <w:lang w:val="en-GB"/>
              </w:rPr>
            </w:pPr>
            <w:r w:rsidRPr="004306BA">
              <w:rPr>
                <w:rFonts w:cstheme="minorHAnsi"/>
                <w:sz w:val="18"/>
                <w:szCs w:val="18"/>
                <w:lang w:val="en-GB"/>
              </w:rPr>
              <w:t>88</w:t>
            </w:r>
          </w:p>
          <w:p w14:paraId="583E27A4" w14:textId="77777777" w:rsidR="006718D0" w:rsidRPr="004306BA" w:rsidRDefault="006718D0" w:rsidP="004754D8">
            <w:pPr>
              <w:rPr>
                <w:rFonts w:cstheme="minorHAnsi"/>
                <w:sz w:val="18"/>
                <w:szCs w:val="18"/>
                <w:lang w:val="en-GB"/>
              </w:rPr>
            </w:pPr>
            <w:r w:rsidRPr="004306BA">
              <w:rPr>
                <w:rFonts w:cstheme="minorHAnsi"/>
                <w:sz w:val="18"/>
                <w:szCs w:val="18"/>
                <w:lang w:val="en-GB"/>
              </w:rPr>
              <w:t>(88 - 89)</w:t>
            </w:r>
          </w:p>
        </w:tc>
      </w:tr>
      <w:tr w:rsidR="006718D0" w:rsidRPr="004306BA" w14:paraId="356D764E" w14:textId="77777777" w:rsidTr="004754D8">
        <w:trPr>
          <w:trHeight w:val="134"/>
        </w:trPr>
        <w:tc>
          <w:tcPr>
            <w:tcW w:w="480" w:type="dxa"/>
            <w:tcBorders>
              <w:top w:val="nil"/>
              <w:left w:val="single" w:sz="4" w:space="0" w:color="auto"/>
              <w:bottom w:val="single" w:sz="4" w:space="0" w:color="auto"/>
              <w:right w:val="single" w:sz="4" w:space="0" w:color="auto"/>
            </w:tcBorders>
          </w:tcPr>
          <w:p w14:paraId="4E88C3DB"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18</w:t>
            </w:r>
          </w:p>
        </w:tc>
        <w:tc>
          <w:tcPr>
            <w:tcW w:w="764" w:type="dxa"/>
            <w:tcBorders>
              <w:top w:val="nil"/>
              <w:left w:val="single" w:sz="4" w:space="0" w:color="auto"/>
              <w:bottom w:val="single" w:sz="4" w:space="0" w:color="auto"/>
              <w:right w:val="single" w:sz="4" w:space="0" w:color="auto"/>
            </w:tcBorders>
            <w:shd w:val="clear" w:color="auto" w:fill="auto"/>
          </w:tcPr>
          <w:p w14:paraId="6FCE8A6A"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P-M-211029</w:t>
            </w:r>
          </w:p>
        </w:tc>
        <w:tc>
          <w:tcPr>
            <w:tcW w:w="1003" w:type="dxa"/>
            <w:hideMark/>
          </w:tcPr>
          <w:p w14:paraId="61A0E6E3"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74C67F55"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E0FDD28"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41A43C58" w14:textId="77777777" w:rsidR="006718D0" w:rsidRPr="004306BA" w:rsidRDefault="006718D0" w:rsidP="004754D8">
            <w:pPr>
              <w:rPr>
                <w:rFonts w:cstheme="minorHAnsi"/>
                <w:sz w:val="18"/>
                <w:szCs w:val="18"/>
                <w:lang w:val="en-GB"/>
              </w:rPr>
            </w:pPr>
            <w:r w:rsidRPr="004306BA">
              <w:rPr>
                <w:rFonts w:cstheme="minorHAnsi"/>
                <w:sz w:val="18"/>
                <w:szCs w:val="18"/>
                <w:lang w:val="en-GB"/>
              </w:rPr>
              <w:t>Dec-20 / Nov-22</w:t>
            </w:r>
          </w:p>
        </w:tc>
        <w:tc>
          <w:tcPr>
            <w:tcW w:w="1018" w:type="dxa"/>
            <w:hideMark/>
          </w:tcPr>
          <w:p w14:paraId="54ABDCB3" w14:textId="77777777" w:rsidR="006718D0" w:rsidRPr="004306BA" w:rsidRDefault="006718D0" w:rsidP="004754D8">
            <w:pPr>
              <w:rPr>
                <w:rFonts w:cstheme="minorHAnsi"/>
                <w:sz w:val="18"/>
                <w:szCs w:val="18"/>
                <w:lang w:val="en-GB"/>
              </w:rPr>
            </w:pPr>
            <w:r w:rsidRPr="004306BA">
              <w:rPr>
                <w:rFonts w:cstheme="minorHAnsi"/>
                <w:sz w:val="18"/>
                <w:szCs w:val="18"/>
                <w:lang w:val="en-GB"/>
              </w:rPr>
              <w:t>11</w:t>
            </w:r>
          </w:p>
        </w:tc>
        <w:tc>
          <w:tcPr>
            <w:tcW w:w="1325" w:type="dxa"/>
            <w:hideMark/>
          </w:tcPr>
          <w:p w14:paraId="603EABF9"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5F584D57"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599BF34C" w14:textId="77777777" w:rsidR="006718D0" w:rsidRPr="004306BA" w:rsidRDefault="006718D0" w:rsidP="004754D8">
            <w:pPr>
              <w:rPr>
                <w:rFonts w:cstheme="minorHAnsi"/>
                <w:sz w:val="18"/>
                <w:szCs w:val="18"/>
                <w:lang w:val="en-GB"/>
              </w:rPr>
            </w:pPr>
            <w:r w:rsidRPr="004306BA">
              <w:rPr>
                <w:rFonts w:cstheme="minorHAnsi"/>
                <w:sz w:val="18"/>
                <w:szCs w:val="18"/>
                <w:lang w:val="en-GB"/>
              </w:rPr>
              <w:t>101.0</w:t>
            </w:r>
          </w:p>
          <w:p w14:paraId="4ED18BA4" w14:textId="77777777" w:rsidR="006718D0" w:rsidRPr="004306BA" w:rsidRDefault="006718D0" w:rsidP="004754D8">
            <w:pPr>
              <w:rPr>
                <w:rFonts w:cstheme="minorHAnsi"/>
                <w:sz w:val="18"/>
                <w:szCs w:val="18"/>
                <w:lang w:val="en-GB"/>
              </w:rPr>
            </w:pPr>
            <w:r w:rsidRPr="004306BA">
              <w:rPr>
                <w:rFonts w:cstheme="minorHAnsi"/>
                <w:sz w:val="18"/>
                <w:szCs w:val="18"/>
                <w:lang w:val="en-GB"/>
              </w:rPr>
              <w:t>(1.3)</w:t>
            </w:r>
          </w:p>
        </w:tc>
        <w:tc>
          <w:tcPr>
            <w:tcW w:w="1285" w:type="dxa"/>
            <w:hideMark/>
          </w:tcPr>
          <w:p w14:paraId="57E6F508"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525327AB"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5B25BD4F" w14:textId="77777777" w:rsidR="006718D0" w:rsidRPr="004306BA" w:rsidRDefault="006718D0" w:rsidP="004754D8">
            <w:pPr>
              <w:rPr>
                <w:rFonts w:cstheme="minorHAnsi"/>
                <w:sz w:val="18"/>
                <w:szCs w:val="18"/>
                <w:lang w:val="en-GB"/>
              </w:rPr>
            </w:pPr>
            <w:r w:rsidRPr="004306BA">
              <w:rPr>
                <w:rFonts w:cstheme="minorHAnsi"/>
                <w:sz w:val="18"/>
                <w:szCs w:val="18"/>
                <w:lang w:val="en-GB"/>
              </w:rPr>
              <w:t>0.8</w:t>
            </w:r>
          </w:p>
        </w:tc>
        <w:tc>
          <w:tcPr>
            <w:tcW w:w="1038" w:type="dxa"/>
            <w:hideMark/>
          </w:tcPr>
          <w:p w14:paraId="51DC7902"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85</w:t>
            </w:r>
          </w:p>
          <w:p w14:paraId="121B1E7E"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(83 - 86)**</w:t>
            </w:r>
          </w:p>
        </w:tc>
      </w:tr>
      <w:tr w:rsidR="006718D0" w:rsidRPr="004306BA" w14:paraId="0602C8CA" w14:textId="77777777" w:rsidTr="004754D8">
        <w:trPr>
          <w:trHeight w:val="480"/>
        </w:trPr>
        <w:tc>
          <w:tcPr>
            <w:tcW w:w="480" w:type="dxa"/>
            <w:tcBorders>
              <w:top w:val="nil"/>
              <w:left w:val="single" w:sz="4" w:space="0" w:color="auto"/>
              <w:bottom w:val="nil"/>
              <w:right w:val="single" w:sz="4" w:space="0" w:color="auto"/>
            </w:tcBorders>
          </w:tcPr>
          <w:p w14:paraId="43606075"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19</w:t>
            </w:r>
          </w:p>
        </w:tc>
        <w:tc>
          <w:tcPr>
            <w:tcW w:w="764" w:type="dxa"/>
            <w:tcBorders>
              <w:top w:val="nil"/>
              <w:left w:val="single" w:sz="4" w:space="0" w:color="auto"/>
              <w:bottom w:val="nil"/>
              <w:right w:val="single" w:sz="4" w:space="0" w:color="auto"/>
            </w:tcBorders>
            <w:shd w:val="clear" w:color="auto" w:fill="auto"/>
          </w:tcPr>
          <w:p w14:paraId="63614557"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P-M-211030</w:t>
            </w:r>
          </w:p>
        </w:tc>
        <w:tc>
          <w:tcPr>
            <w:tcW w:w="1003" w:type="dxa"/>
            <w:hideMark/>
          </w:tcPr>
          <w:p w14:paraId="25ADF678"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1DD52799"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55CCF6F"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248E874E" w14:textId="77777777" w:rsidR="006718D0" w:rsidRPr="004306BA" w:rsidRDefault="006718D0" w:rsidP="004754D8">
            <w:pPr>
              <w:rPr>
                <w:rFonts w:cstheme="minorHAnsi"/>
                <w:sz w:val="18"/>
                <w:szCs w:val="18"/>
                <w:lang w:val="en-GB"/>
              </w:rPr>
            </w:pPr>
            <w:r w:rsidRPr="004306BA">
              <w:rPr>
                <w:rFonts w:cstheme="minorHAnsi"/>
                <w:sz w:val="18"/>
                <w:szCs w:val="18"/>
                <w:lang w:val="en-GB"/>
              </w:rPr>
              <w:t>Mar-21 / Feb-23</w:t>
            </w:r>
          </w:p>
        </w:tc>
        <w:tc>
          <w:tcPr>
            <w:tcW w:w="1018" w:type="dxa"/>
            <w:hideMark/>
          </w:tcPr>
          <w:p w14:paraId="0AE974BC" w14:textId="77777777" w:rsidR="006718D0" w:rsidRPr="004306BA" w:rsidRDefault="006718D0" w:rsidP="004754D8">
            <w:pPr>
              <w:rPr>
                <w:rFonts w:cstheme="minorHAnsi"/>
                <w:sz w:val="18"/>
                <w:szCs w:val="18"/>
                <w:lang w:val="en-GB"/>
              </w:rPr>
            </w:pPr>
            <w:r w:rsidRPr="004306BA">
              <w:rPr>
                <w:rFonts w:cstheme="minorHAnsi"/>
                <w:sz w:val="18"/>
                <w:szCs w:val="18"/>
                <w:lang w:val="en-GB"/>
              </w:rPr>
              <w:t>8</w:t>
            </w:r>
          </w:p>
        </w:tc>
        <w:tc>
          <w:tcPr>
            <w:tcW w:w="1325" w:type="dxa"/>
            <w:hideMark/>
          </w:tcPr>
          <w:p w14:paraId="39300905"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2D6CB8E"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054BA5AF" w14:textId="77777777" w:rsidR="006718D0" w:rsidRPr="004306BA" w:rsidRDefault="006718D0" w:rsidP="004754D8">
            <w:pPr>
              <w:rPr>
                <w:rFonts w:cstheme="minorHAnsi"/>
                <w:sz w:val="18"/>
                <w:szCs w:val="18"/>
                <w:lang w:val="en-GB"/>
              </w:rPr>
            </w:pPr>
            <w:r w:rsidRPr="004306BA">
              <w:rPr>
                <w:rFonts w:cstheme="minorHAnsi"/>
                <w:sz w:val="18"/>
                <w:szCs w:val="18"/>
                <w:lang w:val="en-GB"/>
              </w:rPr>
              <w:t>90.2</w:t>
            </w:r>
          </w:p>
          <w:p w14:paraId="421FECAA" w14:textId="77777777" w:rsidR="006718D0" w:rsidRPr="004306BA" w:rsidRDefault="006718D0" w:rsidP="004754D8">
            <w:pPr>
              <w:rPr>
                <w:rFonts w:cstheme="minorHAnsi"/>
                <w:sz w:val="18"/>
                <w:szCs w:val="18"/>
                <w:lang w:val="en-GB"/>
              </w:rPr>
            </w:pPr>
            <w:r w:rsidRPr="004306BA">
              <w:rPr>
                <w:rFonts w:cstheme="minorHAnsi"/>
                <w:sz w:val="18"/>
                <w:szCs w:val="18"/>
                <w:lang w:val="en-GB"/>
              </w:rPr>
              <w:t>(4.2)</w:t>
            </w:r>
          </w:p>
        </w:tc>
        <w:tc>
          <w:tcPr>
            <w:tcW w:w="1285" w:type="dxa"/>
            <w:hideMark/>
          </w:tcPr>
          <w:p w14:paraId="5DC7082B"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3791430C"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5AC5ECA3"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038" w:type="dxa"/>
            <w:hideMark/>
          </w:tcPr>
          <w:p w14:paraId="76141BC7"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87</w:t>
            </w:r>
          </w:p>
          <w:p w14:paraId="7C7A9714"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(83 - 91)**</w:t>
            </w:r>
          </w:p>
        </w:tc>
      </w:tr>
      <w:tr w:rsidR="006718D0" w:rsidRPr="004306BA" w14:paraId="3C1F73CC" w14:textId="77777777" w:rsidTr="004754D8">
        <w:trPr>
          <w:trHeight w:val="50"/>
        </w:trPr>
        <w:tc>
          <w:tcPr>
            <w:tcW w:w="480" w:type="dxa"/>
            <w:tcBorders>
              <w:top w:val="single" w:sz="4" w:space="0" w:color="auto"/>
              <w:left w:val="single" w:sz="4" w:space="0" w:color="auto"/>
              <w:bottom w:val="single" w:sz="4" w:space="0" w:color="auto"/>
              <w:right w:val="single" w:sz="4" w:space="0" w:color="auto"/>
            </w:tcBorders>
          </w:tcPr>
          <w:p w14:paraId="33DD9DDD"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20</w:t>
            </w: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57FDEEC4"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P-M-211031</w:t>
            </w:r>
          </w:p>
        </w:tc>
        <w:tc>
          <w:tcPr>
            <w:tcW w:w="1003" w:type="dxa"/>
            <w:hideMark/>
          </w:tcPr>
          <w:p w14:paraId="43BDB9FB"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6094B7C9"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445B7F8C"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0538FC6C" w14:textId="77777777" w:rsidR="006718D0" w:rsidRPr="004306BA" w:rsidRDefault="006718D0" w:rsidP="004754D8">
            <w:pPr>
              <w:rPr>
                <w:rFonts w:cstheme="minorHAnsi"/>
                <w:sz w:val="18"/>
                <w:szCs w:val="18"/>
                <w:lang w:val="en-GB"/>
              </w:rPr>
            </w:pPr>
            <w:r w:rsidRPr="004306BA">
              <w:rPr>
                <w:rFonts w:cstheme="minorHAnsi"/>
                <w:sz w:val="18"/>
                <w:szCs w:val="18"/>
                <w:lang w:val="en-GB"/>
              </w:rPr>
              <w:t>Jun-20 / May-22</w:t>
            </w:r>
          </w:p>
        </w:tc>
        <w:tc>
          <w:tcPr>
            <w:tcW w:w="1018" w:type="dxa"/>
            <w:hideMark/>
          </w:tcPr>
          <w:p w14:paraId="7638778C" w14:textId="77777777" w:rsidR="006718D0" w:rsidRPr="004306BA" w:rsidRDefault="006718D0" w:rsidP="004754D8">
            <w:pPr>
              <w:rPr>
                <w:rFonts w:cstheme="minorHAnsi"/>
                <w:sz w:val="18"/>
                <w:szCs w:val="18"/>
                <w:lang w:val="en-GB"/>
              </w:rPr>
            </w:pPr>
            <w:r w:rsidRPr="004306BA">
              <w:rPr>
                <w:rFonts w:cstheme="minorHAnsi"/>
                <w:sz w:val="18"/>
                <w:szCs w:val="18"/>
                <w:lang w:val="en-GB"/>
              </w:rPr>
              <w:t>17</w:t>
            </w:r>
          </w:p>
        </w:tc>
        <w:tc>
          <w:tcPr>
            <w:tcW w:w="1325" w:type="dxa"/>
            <w:hideMark/>
          </w:tcPr>
          <w:p w14:paraId="6F4F3E87"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4E1EA6D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08F48D29" w14:textId="77777777" w:rsidR="006718D0" w:rsidRPr="004306BA" w:rsidRDefault="006718D0" w:rsidP="004754D8">
            <w:pPr>
              <w:rPr>
                <w:rFonts w:cstheme="minorHAnsi"/>
                <w:sz w:val="18"/>
                <w:szCs w:val="18"/>
                <w:lang w:val="en-GB"/>
              </w:rPr>
            </w:pPr>
            <w:r w:rsidRPr="004306BA">
              <w:rPr>
                <w:rFonts w:cstheme="minorHAnsi"/>
                <w:sz w:val="18"/>
                <w:szCs w:val="18"/>
                <w:lang w:val="en-GB"/>
              </w:rPr>
              <w:t>97.9</w:t>
            </w:r>
          </w:p>
          <w:p w14:paraId="28D810B3" w14:textId="77777777" w:rsidR="006718D0" w:rsidRPr="004306BA" w:rsidRDefault="006718D0" w:rsidP="004754D8">
            <w:pPr>
              <w:rPr>
                <w:rFonts w:cstheme="minorHAnsi"/>
                <w:sz w:val="18"/>
                <w:szCs w:val="18"/>
                <w:lang w:val="en-GB"/>
              </w:rPr>
            </w:pPr>
            <w:r w:rsidRPr="004306BA">
              <w:rPr>
                <w:rFonts w:cstheme="minorHAnsi"/>
                <w:sz w:val="18"/>
                <w:szCs w:val="18"/>
                <w:lang w:val="en-GB"/>
              </w:rPr>
              <w:t>(4.3)</w:t>
            </w:r>
          </w:p>
        </w:tc>
        <w:tc>
          <w:tcPr>
            <w:tcW w:w="1285" w:type="dxa"/>
            <w:hideMark/>
          </w:tcPr>
          <w:p w14:paraId="04055C5A"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5CB49A72"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1795F8A2"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038" w:type="dxa"/>
          </w:tcPr>
          <w:p w14:paraId="6F7023EF"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tc>
      </w:tr>
      <w:tr w:rsidR="006718D0" w:rsidRPr="004306BA" w14:paraId="7DA740CE" w14:textId="77777777" w:rsidTr="004754D8">
        <w:trPr>
          <w:trHeight w:val="179"/>
        </w:trPr>
        <w:tc>
          <w:tcPr>
            <w:tcW w:w="480" w:type="dxa"/>
            <w:tcBorders>
              <w:top w:val="nil"/>
              <w:left w:val="single" w:sz="4" w:space="0" w:color="auto"/>
              <w:bottom w:val="single" w:sz="4" w:space="0" w:color="auto"/>
              <w:right w:val="single" w:sz="4" w:space="0" w:color="auto"/>
            </w:tcBorders>
          </w:tcPr>
          <w:p w14:paraId="1DAA2936"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21</w:t>
            </w:r>
          </w:p>
        </w:tc>
        <w:tc>
          <w:tcPr>
            <w:tcW w:w="764" w:type="dxa"/>
            <w:tcBorders>
              <w:top w:val="nil"/>
              <w:left w:val="single" w:sz="4" w:space="0" w:color="auto"/>
              <w:bottom w:val="single" w:sz="4" w:space="0" w:color="auto"/>
              <w:right w:val="single" w:sz="4" w:space="0" w:color="auto"/>
            </w:tcBorders>
            <w:shd w:val="clear" w:color="auto" w:fill="auto"/>
          </w:tcPr>
          <w:p w14:paraId="23FBB6C3"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P-M-211061</w:t>
            </w:r>
          </w:p>
        </w:tc>
        <w:tc>
          <w:tcPr>
            <w:tcW w:w="1003" w:type="dxa"/>
            <w:hideMark/>
          </w:tcPr>
          <w:p w14:paraId="0A9F2EE2"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220" w:type="dxa"/>
            <w:hideMark/>
          </w:tcPr>
          <w:p w14:paraId="17D657FD"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4FA4E1E"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61939A21" w14:textId="77777777" w:rsidR="006718D0" w:rsidRPr="004306BA" w:rsidRDefault="006718D0" w:rsidP="004754D8">
            <w:pPr>
              <w:rPr>
                <w:rFonts w:cstheme="minorHAnsi"/>
                <w:sz w:val="18"/>
                <w:szCs w:val="18"/>
                <w:lang w:val="en-GB"/>
              </w:rPr>
            </w:pPr>
            <w:r w:rsidRPr="004306BA">
              <w:rPr>
                <w:rFonts w:cstheme="minorHAnsi"/>
                <w:sz w:val="18"/>
                <w:szCs w:val="18"/>
                <w:lang w:val="en-GB"/>
              </w:rPr>
              <w:t>May-21 / Apr-23</w:t>
            </w:r>
          </w:p>
        </w:tc>
        <w:tc>
          <w:tcPr>
            <w:tcW w:w="1018" w:type="dxa"/>
            <w:hideMark/>
          </w:tcPr>
          <w:p w14:paraId="768CDDE5"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15298857"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756025AD"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04926745"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tc>
        <w:tc>
          <w:tcPr>
            <w:tcW w:w="1285" w:type="dxa"/>
            <w:hideMark/>
          </w:tcPr>
          <w:p w14:paraId="7F907AA2"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tc>
        <w:tc>
          <w:tcPr>
            <w:tcW w:w="978" w:type="dxa"/>
            <w:hideMark/>
          </w:tcPr>
          <w:p w14:paraId="64BD9E5F"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tc>
        <w:tc>
          <w:tcPr>
            <w:tcW w:w="978" w:type="dxa"/>
            <w:hideMark/>
          </w:tcPr>
          <w:p w14:paraId="597196B9" w14:textId="77777777" w:rsidR="006718D0" w:rsidRPr="004306BA" w:rsidRDefault="006718D0" w:rsidP="004754D8">
            <w:pPr>
              <w:rPr>
                <w:rFonts w:cstheme="minorHAnsi"/>
                <w:sz w:val="18"/>
                <w:szCs w:val="18"/>
                <w:lang w:val="en-GB"/>
              </w:rPr>
            </w:pPr>
            <w:r w:rsidRPr="004306BA">
              <w:rPr>
                <w:rFonts w:cstheme="minorHAnsi"/>
                <w:sz w:val="18"/>
                <w:szCs w:val="18"/>
                <w:lang w:val="en-GB"/>
              </w:rPr>
              <w:t>X</w:t>
            </w:r>
          </w:p>
        </w:tc>
        <w:tc>
          <w:tcPr>
            <w:tcW w:w="1038" w:type="dxa"/>
            <w:hideMark/>
          </w:tcPr>
          <w:p w14:paraId="75B02CD7"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02B53B0E" w14:textId="77777777" w:rsidR="006718D0" w:rsidRPr="004306BA" w:rsidRDefault="006718D0" w:rsidP="004754D8">
            <w:pPr>
              <w:rPr>
                <w:rFonts w:cstheme="minorHAnsi"/>
                <w:sz w:val="18"/>
                <w:szCs w:val="18"/>
                <w:lang w:val="en-GB"/>
              </w:rPr>
            </w:pPr>
            <w:r w:rsidRPr="004306BA">
              <w:rPr>
                <w:rFonts w:cstheme="minorHAnsi"/>
                <w:sz w:val="18"/>
                <w:szCs w:val="18"/>
                <w:lang w:val="en-GB"/>
              </w:rPr>
              <w:t>(95 - 97)</w:t>
            </w:r>
          </w:p>
        </w:tc>
      </w:tr>
      <w:tr w:rsidR="006718D0" w:rsidRPr="004306BA" w14:paraId="2DF65AD5" w14:textId="77777777" w:rsidTr="004754D8">
        <w:trPr>
          <w:trHeight w:val="480"/>
        </w:trPr>
        <w:tc>
          <w:tcPr>
            <w:tcW w:w="480" w:type="dxa"/>
            <w:tcBorders>
              <w:top w:val="nil"/>
              <w:left w:val="single" w:sz="4" w:space="0" w:color="auto"/>
              <w:bottom w:val="single" w:sz="4" w:space="0" w:color="auto"/>
              <w:right w:val="single" w:sz="4" w:space="0" w:color="auto"/>
            </w:tcBorders>
          </w:tcPr>
          <w:p w14:paraId="146E0BF0"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22</w:t>
            </w:r>
          </w:p>
        </w:tc>
        <w:tc>
          <w:tcPr>
            <w:tcW w:w="764" w:type="dxa"/>
            <w:tcBorders>
              <w:top w:val="nil"/>
              <w:left w:val="single" w:sz="4" w:space="0" w:color="auto"/>
              <w:bottom w:val="single" w:sz="4" w:space="0" w:color="auto"/>
              <w:right w:val="single" w:sz="4" w:space="0" w:color="auto"/>
            </w:tcBorders>
            <w:shd w:val="clear" w:color="auto" w:fill="auto"/>
          </w:tcPr>
          <w:p w14:paraId="5CCCAC5C"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P-M-210454</w:t>
            </w:r>
          </w:p>
        </w:tc>
        <w:tc>
          <w:tcPr>
            <w:tcW w:w="1003" w:type="dxa"/>
            <w:hideMark/>
          </w:tcPr>
          <w:p w14:paraId="32FD2BC6" w14:textId="77777777" w:rsidR="006718D0" w:rsidRPr="004306BA" w:rsidRDefault="006718D0" w:rsidP="004754D8">
            <w:pPr>
              <w:rPr>
                <w:rFonts w:cstheme="minorHAnsi"/>
                <w:sz w:val="18"/>
                <w:szCs w:val="18"/>
                <w:lang w:val="en-GB"/>
              </w:rPr>
            </w:pPr>
            <w:r w:rsidRPr="004306BA">
              <w:rPr>
                <w:rFonts w:cstheme="minorHAnsi"/>
                <w:sz w:val="18"/>
                <w:szCs w:val="18"/>
                <w:lang w:val="en-GB"/>
              </w:rPr>
              <w:t>Kyrgyzstan</w:t>
            </w:r>
          </w:p>
        </w:tc>
        <w:tc>
          <w:tcPr>
            <w:tcW w:w="1220" w:type="dxa"/>
            <w:hideMark/>
          </w:tcPr>
          <w:p w14:paraId="3585296A"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5092A338" w14:textId="77777777" w:rsidR="006718D0" w:rsidRPr="004306BA" w:rsidRDefault="006718D0" w:rsidP="004754D8">
            <w:pPr>
              <w:rPr>
                <w:rFonts w:cstheme="minorHAnsi"/>
                <w:sz w:val="18"/>
                <w:szCs w:val="18"/>
                <w:lang w:val="en-GB"/>
              </w:rPr>
            </w:pPr>
            <w:r w:rsidRPr="004306BA">
              <w:rPr>
                <w:rFonts w:cstheme="minorHAnsi"/>
                <w:sz w:val="18"/>
                <w:szCs w:val="18"/>
                <w:lang w:val="en-GB"/>
              </w:rPr>
              <w:t>Russia</w:t>
            </w:r>
          </w:p>
        </w:tc>
        <w:tc>
          <w:tcPr>
            <w:tcW w:w="1085" w:type="dxa"/>
            <w:hideMark/>
          </w:tcPr>
          <w:p w14:paraId="248C81C6" w14:textId="77777777" w:rsidR="006718D0" w:rsidRPr="004306BA" w:rsidRDefault="006718D0" w:rsidP="004754D8">
            <w:pPr>
              <w:rPr>
                <w:rFonts w:cstheme="minorHAnsi"/>
                <w:sz w:val="18"/>
                <w:szCs w:val="18"/>
                <w:lang w:val="en-GB"/>
              </w:rPr>
            </w:pPr>
            <w:r w:rsidRPr="004306BA">
              <w:rPr>
                <w:rFonts w:cstheme="minorHAnsi"/>
                <w:sz w:val="18"/>
                <w:szCs w:val="18"/>
                <w:lang w:val="en-GB"/>
              </w:rPr>
              <w:t>n.s. / Sep-25</w:t>
            </w:r>
          </w:p>
        </w:tc>
        <w:tc>
          <w:tcPr>
            <w:tcW w:w="1018" w:type="dxa"/>
            <w:hideMark/>
          </w:tcPr>
          <w:p w14:paraId="3D5B4805" w14:textId="77777777" w:rsidR="006718D0" w:rsidRPr="004306BA" w:rsidRDefault="006718D0" w:rsidP="004754D8">
            <w:pPr>
              <w:rPr>
                <w:rFonts w:cstheme="minorHAnsi"/>
                <w:sz w:val="18"/>
                <w:szCs w:val="18"/>
                <w:lang w:val="en-GB"/>
              </w:rPr>
            </w:pPr>
            <w:r w:rsidRPr="004306BA">
              <w:rPr>
                <w:rFonts w:cstheme="minorHAnsi"/>
                <w:sz w:val="18"/>
                <w:szCs w:val="18"/>
                <w:lang w:val="en-GB"/>
              </w:rPr>
              <w:t>unknown</w:t>
            </w:r>
          </w:p>
        </w:tc>
        <w:tc>
          <w:tcPr>
            <w:tcW w:w="1325" w:type="dxa"/>
            <w:hideMark/>
          </w:tcPr>
          <w:p w14:paraId="71E6BF68" w14:textId="77777777" w:rsidR="006718D0" w:rsidRPr="004306BA" w:rsidRDefault="006718D0" w:rsidP="004754D8">
            <w:pPr>
              <w:rPr>
                <w:sz w:val="18"/>
                <w:szCs w:val="18"/>
                <w:lang w:val="en-GB"/>
              </w:rPr>
            </w:pPr>
            <w:r w:rsidRPr="004306BA">
              <w:rPr>
                <w:sz w:val="18"/>
                <w:szCs w:val="18"/>
                <w:lang w:val="en-GB"/>
              </w:rPr>
              <w:t>Plastic/Alu blister pack</w:t>
            </w:r>
          </w:p>
        </w:tc>
        <w:tc>
          <w:tcPr>
            <w:tcW w:w="790" w:type="dxa"/>
            <w:hideMark/>
          </w:tcPr>
          <w:p w14:paraId="3C49DF95"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913390F" w14:textId="77777777" w:rsidR="006718D0" w:rsidRPr="004306BA" w:rsidRDefault="006718D0" w:rsidP="004754D8">
            <w:pPr>
              <w:rPr>
                <w:rFonts w:cstheme="minorHAnsi"/>
                <w:sz w:val="18"/>
                <w:szCs w:val="18"/>
                <w:lang w:val="en-GB"/>
              </w:rPr>
            </w:pPr>
            <w:r w:rsidRPr="004306BA">
              <w:rPr>
                <w:rFonts w:cstheme="minorHAnsi"/>
                <w:sz w:val="18"/>
                <w:szCs w:val="18"/>
                <w:lang w:val="en-GB"/>
              </w:rPr>
              <w:t>97.4</w:t>
            </w:r>
          </w:p>
          <w:p w14:paraId="7180DDCC"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285" w:type="dxa"/>
            <w:hideMark/>
          </w:tcPr>
          <w:p w14:paraId="77C9C3EE"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126E862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51DA0BF"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038" w:type="dxa"/>
            <w:hideMark/>
          </w:tcPr>
          <w:p w14:paraId="4CAC8EA9" w14:textId="77777777" w:rsidR="006718D0" w:rsidRPr="004306BA" w:rsidRDefault="006718D0" w:rsidP="004754D8">
            <w:pPr>
              <w:rPr>
                <w:rFonts w:cstheme="minorHAnsi"/>
                <w:sz w:val="18"/>
                <w:szCs w:val="18"/>
                <w:lang w:val="en-GB"/>
              </w:rPr>
            </w:pPr>
            <w:r w:rsidRPr="004306BA">
              <w:rPr>
                <w:rFonts w:cstheme="minorHAnsi"/>
                <w:sz w:val="18"/>
                <w:szCs w:val="18"/>
                <w:lang w:val="en-GB"/>
              </w:rPr>
              <w:t>99</w:t>
            </w:r>
          </w:p>
          <w:p w14:paraId="12E9C9FB" w14:textId="77777777" w:rsidR="006718D0" w:rsidRPr="004306BA" w:rsidRDefault="006718D0" w:rsidP="004754D8">
            <w:pPr>
              <w:rPr>
                <w:rFonts w:cstheme="minorHAnsi"/>
                <w:sz w:val="18"/>
                <w:szCs w:val="18"/>
                <w:lang w:val="en-GB"/>
              </w:rPr>
            </w:pPr>
            <w:r w:rsidRPr="004306BA">
              <w:rPr>
                <w:rFonts w:cstheme="minorHAnsi"/>
                <w:sz w:val="18"/>
                <w:szCs w:val="18"/>
                <w:lang w:val="en-GB"/>
              </w:rPr>
              <w:t>(98 - 100)</w:t>
            </w:r>
          </w:p>
        </w:tc>
      </w:tr>
      <w:tr w:rsidR="006718D0" w:rsidRPr="004306BA" w14:paraId="21DD8A0C" w14:textId="77777777" w:rsidTr="004754D8">
        <w:trPr>
          <w:trHeight w:val="480"/>
        </w:trPr>
        <w:tc>
          <w:tcPr>
            <w:tcW w:w="480" w:type="dxa"/>
            <w:tcBorders>
              <w:top w:val="nil"/>
              <w:left w:val="single" w:sz="4" w:space="0" w:color="auto"/>
              <w:bottom w:val="single" w:sz="4" w:space="0" w:color="auto"/>
              <w:right w:val="single" w:sz="4" w:space="0" w:color="auto"/>
            </w:tcBorders>
          </w:tcPr>
          <w:p w14:paraId="5F075D24"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23</w:t>
            </w:r>
          </w:p>
        </w:tc>
        <w:tc>
          <w:tcPr>
            <w:tcW w:w="764" w:type="dxa"/>
            <w:tcBorders>
              <w:top w:val="nil"/>
              <w:left w:val="single" w:sz="4" w:space="0" w:color="auto"/>
              <w:bottom w:val="single" w:sz="4" w:space="0" w:color="auto"/>
              <w:right w:val="single" w:sz="4" w:space="0" w:color="auto"/>
            </w:tcBorders>
            <w:shd w:val="clear" w:color="auto" w:fill="auto"/>
          </w:tcPr>
          <w:p w14:paraId="388D1E06"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P-M-210453</w:t>
            </w:r>
          </w:p>
        </w:tc>
        <w:tc>
          <w:tcPr>
            <w:tcW w:w="1003" w:type="dxa"/>
            <w:hideMark/>
          </w:tcPr>
          <w:p w14:paraId="18C58DE5" w14:textId="77777777" w:rsidR="006718D0" w:rsidRPr="004306BA" w:rsidRDefault="006718D0" w:rsidP="004754D8">
            <w:pPr>
              <w:rPr>
                <w:rFonts w:cstheme="minorHAnsi"/>
                <w:sz w:val="18"/>
                <w:szCs w:val="18"/>
                <w:lang w:val="en-GB"/>
              </w:rPr>
            </w:pPr>
            <w:r w:rsidRPr="004306BA">
              <w:rPr>
                <w:rFonts w:cstheme="minorHAnsi"/>
                <w:sz w:val="18"/>
                <w:szCs w:val="18"/>
                <w:lang w:val="en-GB"/>
              </w:rPr>
              <w:t>Moldova</w:t>
            </w:r>
          </w:p>
        </w:tc>
        <w:tc>
          <w:tcPr>
            <w:tcW w:w="1220" w:type="dxa"/>
            <w:hideMark/>
          </w:tcPr>
          <w:p w14:paraId="6DE14921"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6BF6701"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27DF807C" w14:textId="77777777" w:rsidR="006718D0" w:rsidRPr="004306BA" w:rsidRDefault="006718D0" w:rsidP="004754D8">
            <w:pPr>
              <w:rPr>
                <w:rFonts w:cstheme="minorHAnsi"/>
                <w:sz w:val="18"/>
                <w:szCs w:val="18"/>
                <w:lang w:val="en-GB"/>
              </w:rPr>
            </w:pPr>
            <w:r w:rsidRPr="004306BA">
              <w:rPr>
                <w:rFonts w:cstheme="minorHAnsi"/>
                <w:sz w:val="18"/>
                <w:szCs w:val="18"/>
                <w:lang w:val="en-GB"/>
              </w:rPr>
              <w:t>Aug-20 / Jul-22</w:t>
            </w:r>
          </w:p>
        </w:tc>
        <w:tc>
          <w:tcPr>
            <w:tcW w:w="1018" w:type="dxa"/>
            <w:hideMark/>
          </w:tcPr>
          <w:p w14:paraId="4450D6E9" w14:textId="77777777" w:rsidR="006718D0" w:rsidRPr="004306BA" w:rsidRDefault="006718D0" w:rsidP="004754D8">
            <w:pPr>
              <w:rPr>
                <w:rFonts w:cstheme="minorHAnsi"/>
                <w:sz w:val="18"/>
                <w:szCs w:val="18"/>
                <w:lang w:val="en-GB"/>
              </w:rPr>
            </w:pPr>
            <w:r w:rsidRPr="004306BA">
              <w:rPr>
                <w:rFonts w:cstheme="minorHAnsi"/>
                <w:sz w:val="18"/>
                <w:szCs w:val="18"/>
                <w:lang w:val="en-GB"/>
              </w:rPr>
              <w:t>8</w:t>
            </w:r>
          </w:p>
        </w:tc>
        <w:tc>
          <w:tcPr>
            <w:tcW w:w="1325" w:type="dxa"/>
            <w:hideMark/>
          </w:tcPr>
          <w:p w14:paraId="6C517585"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C165718"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5017FD39" w14:textId="77777777" w:rsidR="006718D0" w:rsidRPr="004306BA" w:rsidRDefault="006718D0" w:rsidP="004754D8">
            <w:pPr>
              <w:rPr>
                <w:rFonts w:cstheme="minorHAnsi"/>
                <w:sz w:val="18"/>
                <w:szCs w:val="18"/>
                <w:lang w:val="en-GB"/>
              </w:rPr>
            </w:pPr>
            <w:r w:rsidRPr="004306BA">
              <w:rPr>
                <w:rFonts w:cstheme="minorHAnsi"/>
                <w:sz w:val="18"/>
                <w:szCs w:val="18"/>
                <w:lang w:val="en-GB"/>
              </w:rPr>
              <w:t>96.9</w:t>
            </w:r>
          </w:p>
          <w:p w14:paraId="435A54D0" w14:textId="77777777" w:rsidR="006718D0" w:rsidRPr="004306BA" w:rsidRDefault="006718D0" w:rsidP="004754D8">
            <w:pPr>
              <w:rPr>
                <w:rFonts w:cstheme="minorHAnsi"/>
                <w:sz w:val="18"/>
                <w:szCs w:val="18"/>
                <w:lang w:val="en-GB"/>
              </w:rPr>
            </w:pPr>
            <w:r w:rsidRPr="004306BA">
              <w:rPr>
                <w:rFonts w:cstheme="minorHAnsi"/>
                <w:sz w:val="18"/>
                <w:szCs w:val="18"/>
                <w:lang w:val="en-GB"/>
              </w:rPr>
              <w:t>(0.8)</w:t>
            </w:r>
          </w:p>
        </w:tc>
        <w:tc>
          <w:tcPr>
            <w:tcW w:w="1285" w:type="dxa"/>
            <w:hideMark/>
          </w:tcPr>
          <w:p w14:paraId="7B7498FC"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431DEB31"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6DD48326"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0CB84C88"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155CBD79" w14:textId="77777777" w:rsidR="006718D0" w:rsidRPr="004306BA" w:rsidRDefault="006718D0" w:rsidP="004754D8">
            <w:pPr>
              <w:rPr>
                <w:rFonts w:cstheme="minorHAnsi"/>
                <w:sz w:val="18"/>
                <w:szCs w:val="18"/>
                <w:lang w:val="en-GB"/>
              </w:rPr>
            </w:pPr>
            <w:r w:rsidRPr="004306BA">
              <w:rPr>
                <w:rFonts w:cstheme="minorHAnsi"/>
                <w:sz w:val="18"/>
                <w:szCs w:val="18"/>
                <w:lang w:val="en-GB"/>
              </w:rPr>
              <w:t>(93 - 97)</w:t>
            </w:r>
          </w:p>
        </w:tc>
      </w:tr>
      <w:tr w:rsidR="006718D0" w:rsidRPr="004306BA" w14:paraId="39A69D3E" w14:textId="77777777" w:rsidTr="004754D8">
        <w:trPr>
          <w:trHeight w:val="480"/>
        </w:trPr>
        <w:tc>
          <w:tcPr>
            <w:tcW w:w="480" w:type="dxa"/>
            <w:tcBorders>
              <w:top w:val="nil"/>
              <w:left w:val="single" w:sz="4" w:space="0" w:color="auto"/>
              <w:bottom w:val="single" w:sz="4" w:space="0" w:color="auto"/>
              <w:right w:val="single" w:sz="4" w:space="0" w:color="auto"/>
            </w:tcBorders>
          </w:tcPr>
          <w:p w14:paraId="4B05C5F3"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24</w:t>
            </w:r>
          </w:p>
        </w:tc>
        <w:tc>
          <w:tcPr>
            <w:tcW w:w="764" w:type="dxa"/>
            <w:tcBorders>
              <w:top w:val="nil"/>
              <w:left w:val="single" w:sz="4" w:space="0" w:color="auto"/>
              <w:bottom w:val="single" w:sz="4" w:space="0" w:color="auto"/>
              <w:right w:val="single" w:sz="4" w:space="0" w:color="auto"/>
            </w:tcBorders>
            <w:shd w:val="clear" w:color="auto" w:fill="auto"/>
          </w:tcPr>
          <w:p w14:paraId="3787E214"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P-M-210459</w:t>
            </w:r>
          </w:p>
        </w:tc>
        <w:tc>
          <w:tcPr>
            <w:tcW w:w="1003" w:type="dxa"/>
            <w:hideMark/>
          </w:tcPr>
          <w:p w14:paraId="72F8FB32"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54C99683"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54A0086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1A6FA8C5" w14:textId="77777777" w:rsidR="006718D0" w:rsidRPr="004306BA" w:rsidRDefault="006718D0" w:rsidP="004754D8">
            <w:pPr>
              <w:rPr>
                <w:rFonts w:cstheme="minorHAnsi"/>
                <w:sz w:val="18"/>
                <w:szCs w:val="18"/>
                <w:lang w:val="en-GB"/>
              </w:rPr>
            </w:pPr>
            <w:r w:rsidRPr="004306BA">
              <w:rPr>
                <w:rFonts w:cstheme="minorHAnsi"/>
                <w:sz w:val="18"/>
                <w:szCs w:val="18"/>
                <w:lang w:val="en-GB"/>
              </w:rPr>
              <w:t>Oct-20 / Sep-22</w:t>
            </w:r>
          </w:p>
        </w:tc>
        <w:tc>
          <w:tcPr>
            <w:tcW w:w="1018" w:type="dxa"/>
            <w:hideMark/>
          </w:tcPr>
          <w:p w14:paraId="48AA5460" w14:textId="77777777" w:rsidR="006718D0" w:rsidRPr="004306BA" w:rsidRDefault="006718D0" w:rsidP="004754D8">
            <w:pPr>
              <w:rPr>
                <w:rFonts w:cstheme="minorHAnsi"/>
                <w:sz w:val="18"/>
                <w:szCs w:val="18"/>
                <w:lang w:val="en-GB"/>
              </w:rPr>
            </w:pPr>
            <w:r w:rsidRPr="004306BA">
              <w:rPr>
                <w:rFonts w:cstheme="minorHAnsi"/>
                <w:sz w:val="18"/>
                <w:szCs w:val="18"/>
                <w:lang w:val="en-GB"/>
              </w:rPr>
              <w:t>7</w:t>
            </w:r>
          </w:p>
        </w:tc>
        <w:tc>
          <w:tcPr>
            <w:tcW w:w="1325" w:type="dxa"/>
            <w:hideMark/>
          </w:tcPr>
          <w:p w14:paraId="4973B34D"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76B2754C"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74AED21" w14:textId="77777777" w:rsidR="006718D0" w:rsidRPr="004306BA" w:rsidRDefault="006718D0" w:rsidP="004754D8">
            <w:pPr>
              <w:rPr>
                <w:rFonts w:cstheme="minorHAnsi"/>
                <w:sz w:val="18"/>
                <w:szCs w:val="18"/>
                <w:lang w:val="en-GB"/>
              </w:rPr>
            </w:pPr>
            <w:r w:rsidRPr="004306BA">
              <w:rPr>
                <w:rFonts w:cstheme="minorHAnsi"/>
                <w:sz w:val="18"/>
                <w:szCs w:val="18"/>
                <w:lang w:val="en-GB"/>
              </w:rPr>
              <w:t>96.7</w:t>
            </w:r>
          </w:p>
          <w:p w14:paraId="5077E307" w14:textId="77777777" w:rsidR="006718D0" w:rsidRPr="004306BA" w:rsidRDefault="006718D0" w:rsidP="004754D8">
            <w:pPr>
              <w:rPr>
                <w:rFonts w:cstheme="minorHAnsi"/>
                <w:sz w:val="18"/>
                <w:szCs w:val="18"/>
                <w:lang w:val="en-GB"/>
              </w:rPr>
            </w:pPr>
            <w:r w:rsidRPr="004306BA">
              <w:rPr>
                <w:rFonts w:cstheme="minorHAnsi"/>
                <w:sz w:val="18"/>
                <w:szCs w:val="18"/>
                <w:lang w:val="en-GB"/>
              </w:rPr>
              <w:t>(3.7)</w:t>
            </w:r>
          </w:p>
        </w:tc>
        <w:tc>
          <w:tcPr>
            <w:tcW w:w="1285" w:type="dxa"/>
            <w:hideMark/>
          </w:tcPr>
          <w:p w14:paraId="224D6DCB"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0F79CDF4"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4EDECEE0"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54B33AEB" w14:textId="77777777" w:rsidR="006718D0" w:rsidRPr="004306BA" w:rsidRDefault="006718D0" w:rsidP="004754D8">
            <w:pPr>
              <w:rPr>
                <w:rFonts w:cstheme="minorHAnsi"/>
                <w:sz w:val="18"/>
                <w:szCs w:val="18"/>
                <w:lang w:val="en-GB"/>
              </w:rPr>
            </w:pPr>
            <w:r w:rsidRPr="004306BA">
              <w:rPr>
                <w:rFonts w:cstheme="minorHAnsi"/>
                <w:sz w:val="18"/>
                <w:szCs w:val="18"/>
                <w:lang w:val="en-GB"/>
              </w:rPr>
              <w:t>95</w:t>
            </w:r>
          </w:p>
          <w:p w14:paraId="7AE83783" w14:textId="77777777" w:rsidR="006718D0" w:rsidRPr="004306BA" w:rsidRDefault="006718D0" w:rsidP="004754D8">
            <w:pPr>
              <w:rPr>
                <w:rFonts w:cstheme="minorHAnsi"/>
                <w:sz w:val="18"/>
                <w:szCs w:val="18"/>
                <w:lang w:val="en-GB"/>
              </w:rPr>
            </w:pPr>
            <w:r w:rsidRPr="004306BA">
              <w:rPr>
                <w:rFonts w:cstheme="minorHAnsi"/>
                <w:sz w:val="18"/>
                <w:szCs w:val="18"/>
                <w:lang w:val="en-GB"/>
              </w:rPr>
              <w:t>(93 - 97)</w:t>
            </w:r>
          </w:p>
        </w:tc>
      </w:tr>
      <w:tr w:rsidR="006718D0" w:rsidRPr="004306BA" w14:paraId="01B12422" w14:textId="77777777" w:rsidTr="004754D8">
        <w:trPr>
          <w:trHeight w:val="480"/>
        </w:trPr>
        <w:tc>
          <w:tcPr>
            <w:tcW w:w="480" w:type="dxa"/>
            <w:tcBorders>
              <w:top w:val="nil"/>
              <w:left w:val="single" w:sz="4" w:space="0" w:color="auto"/>
              <w:bottom w:val="single" w:sz="4" w:space="0" w:color="auto"/>
              <w:right w:val="single" w:sz="4" w:space="0" w:color="auto"/>
            </w:tcBorders>
          </w:tcPr>
          <w:p w14:paraId="47EB28B7"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25</w:t>
            </w:r>
          </w:p>
        </w:tc>
        <w:tc>
          <w:tcPr>
            <w:tcW w:w="764" w:type="dxa"/>
            <w:tcBorders>
              <w:top w:val="nil"/>
              <w:left w:val="single" w:sz="4" w:space="0" w:color="auto"/>
              <w:bottom w:val="single" w:sz="4" w:space="0" w:color="auto"/>
              <w:right w:val="single" w:sz="4" w:space="0" w:color="auto"/>
            </w:tcBorders>
            <w:shd w:val="clear" w:color="auto" w:fill="auto"/>
          </w:tcPr>
          <w:p w14:paraId="2385E27A"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P-M-210460</w:t>
            </w:r>
          </w:p>
        </w:tc>
        <w:tc>
          <w:tcPr>
            <w:tcW w:w="1003" w:type="dxa"/>
            <w:hideMark/>
          </w:tcPr>
          <w:p w14:paraId="624E2EAC"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6C6159D8"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6DC099BE"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085" w:type="dxa"/>
            <w:hideMark/>
          </w:tcPr>
          <w:p w14:paraId="10D70BFB" w14:textId="77777777" w:rsidR="006718D0" w:rsidRPr="004306BA" w:rsidRDefault="006718D0" w:rsidP="004754D8">
            <w:pPr>
              <w:rPr>
                <w:rFonts w:cstheme="minorHAnsi"/>
                <w:sz w:val="18"/>
                <w:szCs w:val="18"/>
                <w:lang w:val="en-GB"/>
              </w:rPr>
            </w:pPr>
            <w:r w:rsidRPr="004306BA">
              <w:rPr>
                <w:rFonts w:cstheme="minorHAnsi"/>
                <w:sz w:val="18"/>
                <w:szCs w:val="18"/>
                <w:lang w:val="en-GB"/>
              </w:rPr>
              <w:t>Dec-20 / Nov-22</w:t>
            </w:r>
          </w:p>
        </w:tc>
        <w:tc>
          <w:tcPr>
            <w:tcW w:w="1018" w:type="dxa"/>
            <w:hideMark/>
          </w:tcPr>
          <w:p w14:paraId="24F35CB3"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27380191"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2AA0D68B"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753552E" w14:textId="77777777" w:rsidR="006718D0" w:rsidRPr="004306BA" w:rsidRDefault="006718D0" w:rsidP="004754D8">
            <w:pPr>
              <w:rPr>
                <w:rFonts w:cstheme="minorHAnsi"/>
                <w:sz w:val="18"/>
                <w:szCs w:val="18"/>
                <w:lang w:val="en-GB"/>
              </w:rPr>
            </w:pPr>
            <w:r w:rsidRPr="004306BA">
              <w:rPr>
                <w:rFonts w:cstheme="minorHAnsi"/>
                <w:sz w:val="18"/>
                <w:szCs w:val="18"/>
                <w:lang w:val="en-GB"/>
              </w:rPr>
              <w:t>100.2</w:t>
            </w:r>
          </w:p>
          <w:p w14:paraId="52F7B8E0" w14:textId="77777777" w:rsidR="006718D0" w:rsidRPr="004306BA" w:rsidRDefault="006718D0" w:rsidP="004754D8">
            <w:pPr>
              <w:rPr>
                <w:rFonts w:cstheme="minorHAnsi"/>
                <w:sz w:val="18"/>
                <w:szCs w:val="18"/>
                <w:lang w:val="en-GB"/>
              </w:rPr>
            </w:pPr>
            <w:r w:rsidRPr="004306BA">
              <w:rPr>
                <w:rFonts w:cstheme="minorHAnsi"/>
                <w:sz w:val="18"/>
                <w:szCs w:val="18"/>
                <w:lang w:val="en-GB"/>
              </w:rPr>
              <w:t>(0.8)</w:t>
            </w:r>
          </w:p>
        </w:tc>
        <w:tc>
          <w:tcPr>
            <w:tcW w:w="1285" w:type="dxa"/>
            <w:hideMark/>
          </w:tcPr>
          <w:p w14:paraId="047C4A43"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2F399A7F"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4FE8CFC7"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038" w:type="dxa"/>
            <w:hideMark/>
          </w:tcPr>
          <w:p w14:paraId="3177F6BC"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62416449" w14:textId="77777777" w:rsidR="006718D0" w:rsidRPr="004306BA" w:rsidRDefault="006718D0" w:rsidP="004754D8">
            <w:pPr>
              <w:rPr>
                <w:rFonts w:cstheme="minorHAnsi"/>
                <w:sz w:val="18"/>
                <w:szCs w:val="18"/>
                <w:lang w:val="en-GB"/>
              </w:rPr>
            </w:pPr>
            <w:r w:rsidRPr="004306BA">
              <w:rPr>
                <w:rFonts w:cstheme="minorHAnsi"/>
                <w:sz w:val="18"/>
                <w:szCs w:val="18"/>
                <w:lang w:val="en-GB"/>
              </w:rPr>
              <w:t>(93 - 97)</w:t>
            </w:r>
          </w:p>
        </w:tc>
      </w:tr>
      <w:tr w:rsidR="006718D0" w:rsidRPr="004306BA" w14:paraId="057A6417" w14:textId="77777777" w:rsidTr="004754D8">
        <w:trPr>
          <w:trHeight w:val="480"/>
        </w:trPr>
        <w:tc>
          <w:tcPr>
            <w:tcW w:w="480" w:type="dxa"/>
            <w:tcBorders>
              <w:top w:val="nil"/>
              <w:left w:val="single" w:sz="4" w:space="0" w:color="auto"/>
              <w:bottom w:val="single" w:sz="4" w:space="0" w:color="auto"/>
              <w:right w:val="single" w:sz="4" w:space="0" w:color="auto"/>
            </w:tcBorders>
          </w:tcPr>
          <w:p w14:paraId="03C3D724"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26</w:t>
            </w:r>
          </w:p>
        </w:tc>
        <w:tc>
          <w:tcPr>
            <w:tcW w:w="764" w:type="dxa"/>
            <w:tcBorders>
              <w:top w:val="nil"/>
              <w:left w:val="single" w:sz="4" w:space="0" w:color="auto"/>
              <w:bottom w:val="single" w:sz="4" w:space="0" w:color="auto"/>
              <w:right w:val="single" w:sz="4" w:space="0" w:color="auto"/>
            </w:tcBorders>
            <w:shd w:val="clear" w:color="auto" w:fill="auto"/>
          </w:tcPr>
          <w:p w14:paraId="0B2128B2"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P-M-210461</w:t>
            </w:r>
          </w:p>
        </w:tc>
        <w:tc>
          <w:tcPr>
            <w:tcW w:w="1003" w:type="dxa"/>
            <w:hideMark/>
          </w:tcPr>
          <w:p w14:paraId="1222EA02"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6077FF88"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692EF2D"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085" w:type="dxa"/>
            <w:hideMark/>
          </w:tcPr>
          <w:p w14:paraId="7DEE8B54" w14:textId="77777777" w:rsidR="006718D0" w:rsidRPr="004306BA" w:rsidRDefault="006718D0" w:rsidP="004754D8">
            <w:pPr>
              <w:rPr>
                <w:rFonts w:cstheme="minorHAnsi"/>
                <w:sz w:val="18"/>
                <w:szCs w:val="18"/>
                <w:lang w:val="en-GB"/>
              </w:rPr>
            </w:pPr>
            <w:r w:rsidRPr="004306BA">
              <w:rPr>
                <w:rFonts w:cstheme="minorHAnsi"/>
                <w:sz w:val="18"/>
                <w:szCs w:val="18"/>
                <w:lang w:val="en-GB"/>
              </w:rPr>
              <w:t>Oct-20 / Sep-22</w:t>
            </w:r>
          </w:p>
        </w:tc>
        <w:tc>
          <w:tcPr>
            <w:tcW w:w="1018" w:type="dxa"/>
            <w:hideMark/>
          </w:tcPr>
          <w:p w14:paraId="43640AA1" w14:textId="77777777" w:rsidR="006718D0" w:rsidRPr="004306BA" w:rsidRDefault="006718D0" w:rsidP="004754D8">
            <w:pPr>
              <w:rPr>
                <w:rFonts w:cstheme="minorHAnsi"/>
                <w:sz w:val="18"/>
                <w:szCs w:val="18"/>
                <w:lang w:val="en-GB"/>
              </w:rPr>
            </w:pPr>
            <w:r w:rsidRPr="004306BA">
              <w:rPr>
                <w:rFonts w:cstheme="minorHAnsi"/>
                <w:sz w:val="18"/>
                <w:szCs w:val="18"/>
                <w:lang w:val="en-GB"/>
              </w:rPr>
              <w:t>7</w:t>
            </w:r>
          </w:p>
        </w:tc>
        <w:tc>
          <w:tcPr>
            <w:tcW w:w="1325" w:type="dxa"/>
            <w:hideMark/>
          </w:tcPr>
          <w:p w14:paraId="6FF898B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2F081A65"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64E97439" w14:textId="77777777" w:rsidR="006718D0" w:rsidRPr="004306BA" w:rsidRDefault="006718D0" w:rsidP="004754D8">
            <w:pPr>
              <w:rPr>
                <w:rFonts w:cstheme="minorHAnsi"/>
                <w:sz w:val="18"/>
                <w:szCs w:val="18"/>
                <w:lang w:val="en-GB"/>
              </w:rPr>
            </w:pPr>
            <w:r w:rsidRPr="004306BA">
              <w:rPr>
                <w:rFonts w:cstheme="minorHAnsi"/>
                <w:sz w:val="18"/>
                <w:szCs w:val="18"/>
                <w:lang w:val="en-GB"/>
              </w:rPr>
              <w:t>98.8</w:t>
            </w:r>
          </w:p>
          <w:p w14:paraId="6B1C9F3F" w14:textId="77777777" w:rsidR="006718D0" w:rsidRPr="004306BA" w:rsidRDefault="006718D0" w:rsidP="004754D8">
            <w:pPr>
              <w:rPr>
                <w:rFonts w:cstheme="minorHAnsi"/>
                <w:sz w:val="18"/>
                <w:szCs w:val="18"/>
                <w:lang w:val="en-GB"/>
              </w:rPr>
            </w:pPr>
            <w:r w:rsidRPr="004306BA">
              <w:rPr>
                <w:rFonts w:cstheme="minorHAnsi"/>
                <w:sz w:val="18"/>
                <w:szCs w:val="18"/>
                <w:lang w:val="en-GB"/>
              </w:rPr>
              <w:t>(0.8)</w:t>
            </w:r>
          </w:p>
        </w:tc>
        <w:tc>
          <w:tcPr>
            <w:tcW w:w="1285" w:type="dxa"/>
            <w:hideMark/>
          </w:tcPr>
          <w:p w14:paraId="44162D58"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21D673BE"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B2313A5"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4BB56FB1"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0A8AAF79" w14:textId="77777777" w:rsidR="006718D0" w:rsidRPr="004306BA" w:rsidRDefault="006718D0" w:rsidP="004754D8">
            <w:pPr>
              <w:rPr>
                <w:rFonts w:cstheme="minorHAnsi"/>
                <w:sz w:val="18"/>
                <w:szCs w:val="18"/>
                <w:lang w:val="en-GB"/>
              </w:rPr>
            </w:pPr>
            <w:r w:rsidRPr="004306BA">
              <w:rPr>
                <w:rFonts w:cstheme="minorHAnsi"/>
                <w:sz w:val="18"/>
                <w:szCs w:val="18"/>
                <w:lang w:val="en-GB"/>
              </w:rPr>
              <w:t>(94 - 98)</w:t>
            </w:r>
          </w:p>
        </w:tc>
      </w:tr>
      <w:tr w:rsidR="006718D0" w:rsidRPr="004306BA" w14:paraId="0CAE0145" w14:textId="77777777" w:rsidTr="004754D8">
        <w:trPr>
          <w:trHeight w:val="480"/>
        </w:trPr>
        <w:tc>
          <w:tcPr>
            <w:tcW w:w="480" w:type="dxa"/>
            <w:tcBorders>
              <w:top w:val="nil"/>
              <w:left w:val="single" w:sz="4" w:space="0" w:color="auto"/>
              <w:bottom w:val="single" w:sz="4" w:space="0" w:color="auto"/>
              <w:right w:val="single" w:sz="4" w:space="0" w:color="auto"/>
            </w:tcBorders>
          </w:tcPr>
          <w:p w14:paraId="435E837F"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27</w:t>
            </w:r>
          </w:p>
        </w:tc>
        <w:tc>
          <w:tcPr>
            <w:tcW w:w="764" w:type="dxa"/>
            <w:tcBorders>
              <w:top w:val="nil"/>
              <w:left w:val="single" w:sz="4" w:space="0" w:color="auto"/>
              <w:bottom w:val="single" w:sz="4" w:space="0" w:color="auto"/>
              <w:right w:val="single" w:sz="4" w:space="0" w:color="auto"/>
            </w:tcBorders>
            <w:shd w:val="clear" w:color="auto" w:fill="auto"/>
          </w:tcPr>
          <w:p w14:paraId="1BE7815F"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P-M-210462</w:t>
            </w:r>
          </w:p>
        </w:tc>
        <w:tc>
          <w:tcPr>
            <w:tcW w:w="1003" w:type="dxa"/>
            <w:hideMark/>
          </w:tcPr>
          <w:p w14:paraId="1B5AD203"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06376EEC"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7A6FF32"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7C98E220" w14:textId="77777777" w:rsidR="006718D0" w:rsidRPr="004306BA" w:rsidRDefault="006718D0" w:rsidP="004754D8">
            <w:pPr>
              <w:rPr>
                <w:rFonts w:cstheme="minorHAnsi"/>
                <w:sz w:val="18"/>
                <w:szCs w:val="18"/>
                <w:lang w:val="en-GB"/>
              </w:rPr>
            </w:pPr>
            <w:r w:rsidRPr="004306BA">
              <w:rPr>
                <w:rFonts w:cstheme="minorHAnsi"/>
                <w:sz w:val="18"/>
                <w:szCs w:val="18"/>
                <w:lang w:val="en-GB"/>
              </w:rPr>
              <w:t>May-20 / Oct-21</w:t>
            </w:r>
          </w:p>
        </w:tc>
        <w:tc>
          <w:tcPr>
            <w:tcW w:w="1018" w:type="dxa"/>
            <w:hideMark/>
          </w:tcPr>
          <w:p w14:paraId="1027D1F9" w14:textId="77777777" w:rsidR="006718D0" w:rsidRPr="004306BA" w:rsidRDefault="006718D0" w:rsidP="004754D8">
            <w:pPr>
              <w:rPr>
                <w:rFonts w:cstheme="minorHAnsi"/>
                <w:sz w:val="18"/>
                <w:szCs w:val="18"/>
                <w:lang w:val="en-GB"/>
              </w:rPr>
            </w:pPr>
            <w:r w:rsidRPr="004306BA">
              <w:rPr>
                <w:rFonts w:cstheme="minorHAnsi"/>
                <w:sz w:val="18"/>
                <w:szCs w:val="18"/>
                <w:lang w:val="en-GB"/>
              </w:rPr>
              <w:t>12</w:t>
            </w:r>
          </w:p>
        </w:tc>
        <w:tc>
          <w:tcPr>
            <w:tcW w:w="1325" w:type="dxa"/>
            <w:hideMark/>
          </w:tcPr>
          <w:p w14:paraId="62AF0A1B"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7023A70A"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2CC26CB" w14:textId="77777777" w:rsidR="006718D0" w:rsidRPr="004306BA" w:rsidRDefault="006718D0" w:rsidP="004754D8">
            <w:pPr>
              <w:rPr>
                <w:rFonts w:cstheme="minorHAnsi"/>
                <w:sz w:val="18"/>
                <w:szCs w:val="18"/>
                <w:lang w:val="en-GB"/>
              </w:rPr>
            </w:pPr>
            <w:r w:rsidRPr="004306BA">
              <w:rPr>
                <w:rFonts w:cstheme="minorHAnsi"/>
                <w:sz w:val="18"/>
                <w:szCs w:val="18"/>
                <w:lang w:val="en-GB"/>
              </w:rPr>
              <w:t>100.3</w:t>
            </w:r>
          </w:p>
          <w:p w14:paraId="0CF8EC7A" w14:textId="77777777" w:rsidR="006718D0" w:rsidRPr="004306BA" w:rsidRDefault="006718D0" w:rsidP="004754D8">
            <w:pPr>
              <w:rPr>
                <w:rFonts w:cstheme="minorHAnsi"/>
                <w:sz w:val="18"/>
                <w:szCs w:val="18"/>
                <w:lang w:val="en-GB"/>
              </w:rPr>
            </w:pPr>
            <w:r w:rsidRPr="004306BA">
              <w:rPr>
                <w:rFonts w:cstheme="minorHAnsi"/>
                <w:sz w:val="18"/>
                <w:szCs w:val="18"/>
                <w:lang w:val="en-GB"/>
              </w:rPr>
              <w:t>(1.5)</w:t>
            </w:r>
          </w:p>
        </w:tc>
        <w:tc>
          <w:tcPr>
            <w:tcW w:w="1285" w:type="dxa"/>
            <w:hideMark/>
          </w:tcPr>
          <w:p w14:paraId="4494B6AC"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1830C0B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215E43B0"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38577F8B" w14:textId="77777777" w:rsidR="006718D0" w:rsidRPr="004306BA" w:rsidRDefault="006718D0" w:rsidP="004754D8">
            <w:pPr>
              <w:rPr>
                <w:rFonts w:cstheme="minorHAnsi"/>
                <w:sz w:val="18"/>
                <w:szCs w:val="18"/>
                <w:lang w:val="en-GB"/>
              </w:rPr>
            </w:pPr>
            <w:r w:rsidRPr="004306BA">
              <w:rPr>
                <w:rFonts w:cstheme="minorHAnsi"/>
                <w:sz w:val="18"/>
                <w:szCs w:val="18"/>
                <w:lang w:val="en-GB"/>
              </w:rPr>
              <w:t>99</w:t>
            </w:r>
          </w:p>
          <w:p w14:paraId="0FC4D1B7" w14:textId="77777777" w:rsidR="006718D0" w:rsidRPr="004306BA" w:rsidRDefault="006718D0" w:rsidP="004754D8">
            <w:pPr>
              <w:rPr>
                <w:rFonts w:cstheme="minorHAnsi"/>
                <w:sz w:val="18"/>
                <w:szCs w:val="18"/>
                <w:lang w:val="en-GB"/>
              </w:rPr>
            </w:pPr>
            <w:r w:rsidRPr="004306BA">
              <w:rPr>
                <w:rFonts w:cstheme="minorHAnsi"/>
                <w:sz w:val="18"/>
                <w:szCs w:val="18"/>
                <w:lang w:val="en-GB"/>
              </w:rPr>
              <w:t>(97 - 101)</w:t>
            </w:r>
          </w:p>
        </w:tc>
      </w:tr>
      <w:tr w:rsidR="006718D0" w:rsidRPr="004306BA" w14:paraId="0EF0A786" w14:textId="77777777" w:rsidTr="004754D8">
        <w:trPr>
          <w:trHeight w:val="480"/>
        </w:trPr>
        <w:tc>
          <w:tcPr>
            <w:tcW w:w="480" w:type="dxa"/>
            <w:tcBorders>
              <w:top w:val="nil"/>
              <w:left w:val="single" w:sz="4" w:space="0" w:color="auto"/>
              <w:bottom w:val="single" w:sz="4" w:space="0" w:color="auto"/>
              <w:right w:val="single" w:sz="4" w:space="0" w:color="auto"/>
            </w:tcBorders>
          </w:tcPr>
          <w:p w14:paraId="0A7378DB"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28</w:t>
            </w:r>
          </w:p>
        </w:tc>
        <w:tc>
          <w:tcPr>
            <w:tcW w:w="764" w:type="dxa"/>
            <w:tcBorders>
              <w:top w:val="nil"/>
              <w:left w:val="single" w:sz="4" w:space="0" w:color="auto"/>
              <w:bottom w:val="single" w:sz="4" w:space="0" w:color="auto"/>
              <w:right w:val="single" w:sz="4" w:space="0" w:color="auto"/>
            </w:tcBorders>
            <w:shd w:val="clear" w:color="auto" w:fill="auto"/>
          </w:tcPr>
          <w:p w14:paraId="0AF0134C"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P-M-210463</w:t>
            </w:r>
          </w:p>
        </w:tc>
        <w:tc>
          <w:tcPr>
            <w:tcW w:w="1003" w:type="dxa"/>
            <w:hideMark/>
          </w:tcPr>
          <w:p w14:paraId="372104C1"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08C03828"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51371A6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49FD4413" w14:textId="77777777" w:rsidR="006718D0" w:rsidRPr="004306BA" w:rsidRDefault="006718D0" w:rsidP="004754D8">
            <w:pPr>
              <w:rPr>
                <w:rFonts w:cstheme="minorHAnsi"/>
                <w:sz w:val="18"/>
                <w:szCs w:val="18"/>
                <w:lang w:val="en-GB"/>
              </w:rPr>
            </w:pPr>
            <w:r w:rsidRPr="004306BA">
              <w:rPr>
                <w:rFonts w:cstheme="minorHAnsi"/>
                <w:sz w:val="18"/>
                <w:szCs w:val="18"/>
                <w:lang w:val="en-GB"/>
              </w:rPr>
              <w:t>Aug-20 / Jul-22</w:t>
            </w:r>
          </w:p>
        </w:tc>
        <w:tc>
          <w:tcPr>
            <w:tcW w:w="1018" w:type="dxa"/>
            <w:hideMark/>
          </w:tcPr>
          <w:p w14:paraId="14297881" w14:textId="77777777" w:rsidR="006718D0" w:rsidRPr="004306BA" w:rsidRDefault="006718D0" w:rsidP="004754D8">
            <w:pPr>
              <w:rPr>
                <w:rFonts w:cstheme="minorHAnsi"/>
                <w:sz w:val="18"/>
                <w:szCs w:val="18"/>
                <w:lang w:val="en-GB"/>
              </w:rPr>
            </w:pPr>
            <w:r w:rsidRPr="004306BA">
              <w:rPr>
                <w:rFonts w:cstheme="minorHAnsi"/>
                <w:sz w:val="18"/>
                <w:szCs w:val="18"/>
                <w:lang w:val="en-GB"/>
              </w:rPr>
              <w:t>9</w:t>
            </w:r>
          </w:p>
        </w:tc>
        <w:tc>
          <w:tcPr>
            <w:tcW w:w="1325" w:type="dxa"/>
            <w:hideMark/>
          </w:tcPr>
          <w:p w14:paraId="16009A0C"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30228624"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780ED5E" w14:textId="77777777" w:rsidR="006718D0" w:rsidRPr="004306BA" w:rsidRDefault="006718D0" w:rsidP="004754D8">
            <w:pPr>
              <w:rPr>
                <w:rFonts w:cstheme="minorHAnsi"/>
                <w:sz w:val="18"/>
                <w:szCs w:val="18"/>
                <w:lang w:val="en-GB"/>
              </w:rPr>
            </w:pPr>
            <w:r w:rsidRPr="004306BA">
              <w:rPr>
                <w:rFonts w:cstheme="minorHAnsi"/>
                <w:sz w:val="18"/>
                <w:szCs w:val="18"/>
                <w:lang w:val="en-GB"/>
              </w:rPr>
              <w:t>96.2</w:t>
            </w:r>
          </w:p>
          <w:p w14:paraId="681F0444"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285" w:type="dxa"/>
            <w:hideMark/>
          </w:tcPr>
          <w:p w14:paraId="08F38BBC"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02445569"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128D53C5"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038" w:type="dxa"/>
            <w:hideMark/>
          </w:tcPr>
          <w:p w14:paraId="52D37001" w14:textId="77777777" w:rsidR="006718D0" w:rsidRPr="004306BA" w:rsidRDefault="006718D0" w:rsidP="004754D8">
            <w:pPr>
              <w:rPr>
                <w:rFonts w:cstheme="minorHAnsi"/>
                <w:sz w:val="18"/>
                <w:szCs w:val="18"/>
                <w:lang w:val="en-GB"/>
              </w:rPr>
            </w:pPr>
            <w:r w:rsidRPr="004306BA">
              <w:rPr>
                <w:rFonts w:cstheme="minorHAnsi"/>
                <w:sz w:val="18"/>
                <w:szCs w:val="18"/>
                <w:lang w:val="en-GB"/>
              </w:rPr>
              <w:t>91</w:t>
            </w:r>
          </w:p>
          <w:p w14:paraId="147CB321" w14:textId="77777777" w:rsidR="006718D0" w:rsidRPr="004306BA" w:rsidRDefault="006718D0" w:rsidP="004754D8">
            <w:pPr>
              <w:rPr>
                <w:rFonts w:cstheme="minorHAnsi"/>
                <w:sz w:val="18"/>
                <w:szCs w:val="18"/>
                <w:lang w:val="en-GB"/>
              </w:rPr>
            </w:pPr>
            <w:r w:rsidRPr="004306BA">
              <w:rPr>
                <w:rFonts w:cstheme="minorHAnsi"/>
                <w:sz w:val="18"/>
                <w:szCs w:val="18"/>
                <w:lang w:val="en-GB"/>
              </w:rPr>
              <w:t>(90 - 92)</w:t>
            </w:r>
          </w:p>
        </w:tc>
      </w:tr>
      <w:tr w:rsidR="006718D0" w:rsidRPr="004306BA" w14:paraId="58867041" w14:textId="77777777" w:rsidTr="004754D8">
        <w:trPr>
          <w:trHeight w:val="480"/>
        </w:trPr>
        <w:tc>
          <w:tcPr>
            <w:tcW w:w="480" w:type="dxa"/>
            <w:tcBorders>
              <w:top w:val="nil"/>
              <w:left w:val="single" w:sz="4" w:space="0" w:color="auto"/>
              <w:bottom w:val="single" w:sz="4" w:space="0" w:color="auto"/>
              <w:right w:val="single" w:sz="4" w:space="0" w:color="auto"/>
            </w:tcBorders>
          </w:tcPr>
          <w:p w14:paraId="41576B70"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29</w:t>
            </w:r>
          </w:p>
        </w:tc>
        <w:tc>
          <w:tcPr>
            <w:tcW w:w="764" w:type="dxa"/>
            <w:tcBorders>
              <w:top w:val="nil"/>
              <w:left w:val="single" w:sz="4" w:space="0" w:color="auto"/>
              <w:bottom w:val="single" w:sz="4" w:space="0" w:color="auto"/>
              <w:right w:val="single" w:sz="4" w:space="0" w:color="auto"/>
            </w:tcBorders>
            <w:shd w:val="clear" w:color="auto" w:fill="auto"/>
          </w:tcPr>
          <w:p w14:paraId="51C18486"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P-M-210464</w:t>
            </w:r>
          </w:p>
        </w:tc>
        <w:tc>
          <w:tcPr>
            <w:tcW w:w="1003" w:type="dxa"/>
            <w:hideMark/>
          </w:tcPr>
          <w:p w14:paraId="0805E48C"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220" w:type="dxa"/>
            <w:hideMark/>
          </w:tcPr>
          <w:p w14:paraId="651D767F"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3657C359" w14:textId="77777777" w:rsidR="006718D0" w:rsidRPr="004306BA" w:rsidRDefault="006718D0" w:rsidP="004754D8">
            <w:pPr>
              <w:rPr>
                <w:rFonts w:cstheme="minorHAnsi"/>
                <w:sz w:val="18"/>
                <w:szCs w:val="18"/>
                <w:lang w:val="en-GB"/>
              </w:rPr>
            </w:pPr>
            <w:r w:rsidRPr="004306BA">
              <w:rPr>
                <w:rFonts w:cstheme="minorHAnsi"/>
                <w:sz w:val="18"/>
                <w:szCs w:val="18"/>
                <w:lang w:val="en-GB"/>
              </w:rPr>
              <w:t>Nepal</w:t>
            </w:r>
          </w:p>
        </w:tc>
        <w:tc>
          <w:tcPr>
            <w:tcW w:w="1085" w:type="dxa"/>
            <w:hideMark/>
          </w:tcPr>
          <w:p w14:paraId="5FEE05AC" w14:textId="77777777" w:rsidR="006718D0" w:rsidRPr="004306BA" w:rsidRDefault="006718D0" w:rsidP="004754D8">
            <w:pPr>
              <w:rPr>
                <w:rFonts w:cstheme="minorHAnsi"/>
                <w:sz w:val="18"/>
                <w:szCs w:val="18"/>
                <w:lang w:val="en-GB"/>
              </w:rPr>
            </w:pPr>
            <w:r w:rsidRPr="004306BA">
              <w:rPr>
                <w:rFonts w:cstheme="minorHAnsi"/>
                <w:sz w:val="18"/>
                <w:szCs w:val="18"/>
                <w:lang w:val="en-GB"/>
              </w:rPr>
              <w:t>Dec-20 / Nov-22</w:t>
            </w:r>
          </w:p>
        </w:tc>
        <w:tc>
          <w:tcPr>
            <w:tcW w:w="1018" w:type="dxa"/>
            <w:hideMark/>
          </w:tcPr>
          <w:p w14:paraId="495C773E"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7B57649B" w14:textId="77777777" w:rsidR="006718D0" w:rsidRPr="004306BA" w:rsidRDefault="006718D0" w:rsidP="004754D8">
            <w:pPr>
              <w:rPr>
                <w:sz w:val="18"/>
                <w:szCs w:val="18"/>
                <w:lang w:val="en-GB"/>
              </w:rPr>
            </w:pPr>
            <w:r w:rsidRPr="004306BA">
              <w:rPr>
                <w:sz w:val="18"/>
                <w:szCs w:val="18"/>
                <w:lang w:val="en-GB"/>
              </w:rPr>
              <w:t>Plastic/Alu blister pack</w:t>
            </w:r>
          </w:p>
        </w:tc>
        <w:tc>
          <w:tcPr>
            <w:tcW w:w="790" w:type="dxa"/>
            <w:hideMark/>
          </w:tcPr>
          <w:p w14:paraId="62BB7B67"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4D7A0A3D" w14:textId="77777777" w:rsidR="006718D0" w:rsidRPr="004306BA" w:rsidRDefault="006718D0" w:rsidP="004754D8">
            <w:pPr>
              <w:rPr>
                <w:rFonts w:cstheme="minorHAnsi"/>
                <w:sz w:val="18"/>
                <w:szCs w:val="18"/>
                <w:lang w:val="en-GB"/>
              </w:rPr>
            </w:pPr>
            <w:r w:rsidRPr="004306BA">
              <w:rPr>
                <w:rFonts w:cstheme="minorHAnsi"/>
                <w:sz w:val="18"/>
                <w:szCs w:val="18"/>
                <w:lang w:val="en-GB"/>
              </w:rPr>
              <w:t>101.0</w:t>
            </w:r>
          </w:p>
          <w:p w14:paraId="5DE7AE9C"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285" w:type="dxa"/>
            <w:hideMark/>
          </w:tcPr>
          <w:p w14:paraId="1C227875"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7173D58D"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03D47325"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0851FBBB" w14:textId="77777777" w:rsidR="006718D0" w:rsidRPr="004306BA" w:rsidRDefault="006718D0" w:rsidP="004754D8">
            <w:pPr>
              <w:rPr>
                <w:rFonts w:cstheme="minorHAnsi"/>
                <w:sz w:val="18"/>
                <w:szCs w:val="18"/>
                <w:lang w:val="en-GB"/>
              </w:rPr>
            </w:pPr>
            <w:r w:rsidRPr="004306BA">
              <w:rPr>
                <w:rFonts w:cstheme="minorHAnsi"/>
                <w:sz w:val="18"/>
                <w:szCs w:val="18"/>
                <w:lang w:val="en-GB"/>
              </w:rPr>
              <w:t>95</w:t>
            </w:r>
          </w:p>
          <w:p w14:paraId="4C32EBA1" w14:textId="77777777" w:rsidR="006718D0" w:rsidRPr="004306BA" w:rsidRDefault="006718D0" w:rsidP="004754D8">
            <w:pPr>
              <w:rPr>
                <w:rFonts w:cstheme="minorHAnsi"/>
                <w:sz w:val="18"/>
                <w:szCs w:val="18"/>
                <w:lang w:val="en-GB"/>
              </w:rPr>
            </w:pPr>
            <w:r w:rsidRPr="004306BA">
              <w:rPr>
                <w:rFonts w:cstheme="minorHAnsi"/>
                <w:sz w:val="18"/>
                <w:szCs w:val="18"/>
                <w:lang w:val="en-GB"/>
              </w:rPr>
              <w:t>(95 - 96)</w:t>
            </w:r>
          </w:p>
        </w:tc>
      </w:tr>
      <w:tr w:rsidR="006718D0" w:rsidRPr="004306BA" w14:paraId="409B8C92" w14:textId="77777777" w:rsidTr="004754D8">
        <w:trPr>
          <w:trHeight w:val="480"/>
        </w:trPr>
        <w:tc>
          <w:tcPr>
            <w:tcW w:w="480" w:type="dxa"/>
            <w:tcBorders>
              <w:top w:val="nil"/>
              <w:left w:val="single" w:sz="4" w:space="0" w:color="auto"/>
              <w:bottom w:val="single" w:sz="4" w:space="0" w:color="auto"/>
              <w:right w:val="single" w:sz="4" w:space="0" w:color="auto"/>
            </w:tcBorders>
          </w:tcPr>
          <w:p w14:paraId="388D559D"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30</w:t>
            </w:r>
          </w:p>
        </w:tc>
        <w:tc>
          <w:tcPr>
            <w:tcW w:w="764" w:type="dxa"/>
            <w:tcBorders>
              <w:top w:val="nil"/>
              <w:left w:val="single" w:sz="4" w:space="0" w:color="auto"/>
              <w:bottom w:val="single" w:sz="4" w:space="0" w:color="auto"/>
              <w:right w:val="single" w:sz="4" w:space="0" w:color="auto"/>
            </w:tcBorders>
            <w:shd w:val="clear" w:color="auto" w:fill="auto"/>
          </w:tcPr>
          <w:p w14:paraId="211A465F"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P-M-210516</w:t>
            </w:r>
          </w:p>
        </w:tc>
        <w:tc>
          <w:tcPr>
            <w:tcW w:w="1003" w:type="dxa"/>
            <w:hideMark/>
          </w:tcPr>
          <w:p w14:paraId="080A784B" w14:textId="77777777" w:rsidR="006718D0" w:rsidRPr="004306BA" w:rsidRDefault="006718D0" w:rsidP="004754D8">
            <w:pPr>
              <w:rPr>
                <w:rFonts w:cstheme="minorHAnsi"/>
                <w:sz w:val="18"/>
                <w:szCs w:val="18"/>
                <w:lang w:val="en-GB"/>
              </w:rPr>
            </w:pPr>
            <w:r w:rsidRPr="004306BA">
              <w:rPr>
                <w:rFonts w:cstheme="minorHAnsi"/>
                <w:sz w:val="18"/>
                <w:szCs w:val="18"/>
                <w:lang w:val="en-GB"/>
              </w:rPr>
              <w:t>Nigeria</w:t>
            </w:r>
          </w:p>
        </w:tc>
        <w:tc>
          <w:tcPr>
            <w:tcW w:w="1220" w:type="dxa"/>
            <w:hideMark/>
          </w:tcPr>
          <w:p w14:paraId="14B57731"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10AA5125"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70F7B0B6" w14:textId="77777777" w:rsidR="006718D0" w:rsidRPr="004306BA" w:rsidRDefault="006718D0" w:rsidP="004754D8">
            <w:pPr>
              <w:rPr>
                <w:rFonts w:cstheme="minorHAnsi"/>
                <w:sz w:val="18"/>
                <w:szCs w:val="18"/>
                <w:lang w:val="en-GB"/>
              </w:rPr>
            </w:pPr>
            <w:r w:rsidRPr="004306BA">
              <w:rPr>
                <w:rFonts w:cstheme="minorHAnsi"/>
                <w:sz w:val="18"/>
                <w:szCs w:val="18"/>
                <w:lang w:val="en-GB"/>
              </w:rPr>
              <w:t>Dec-20 / Nov-23</w:t>
            </w:r>
          </w:p>
        </w:tc>
        <w:tc>
          <w:tcPr>
            <w:tcW w:w="1018" w:type="dxa"/>
            <w:hideMark/>
          </w:tcPr>
          <w:p w14:paraId="69431FC4"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4F26808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131DFBE9"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0055E1F4" w14:textId="77777777" w:rsidR="006718D0" w:rsidRPr="004306BA" w:rsidRDefault="006718D0" w:rsidP="004754D8">
            <w:pPr>
              <w:rPr>
                <w:rFonts w:cstheme="minorHAnsi"/>
                <w:sz w:val="18"/>
                <w:szCs w:val="18"/>
                <w:lang w:val="en-GB"/>
              </w:rPr>
            </w:pPr>
            <w:r w:rsidRPr="004306BA">
              <w:rPr>
                <w:rFonts w:cstheme="minorHAnsi"/>
                <w:sz w:val="18"/>
                <w:szCs w:val="18"/>
                <w:lang w:val="en-GB"/>
              </w:rPr>
              <w:t>97.8</w:t>
            </w:r>
          </w:p>
          <w:p w14:paraId="79CA0BFA"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1285" w:type="dxa"/>
            <w:hideMark/>
          </w:tcPr>
          <w:p w14:paraId="573A7AD2"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79869C08"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3C1CE5A1"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038" w:type="dxa"/>
            <w:hideMark/>
          </w:tcPr>
          <w:p w14:paraId="3BA21BBE" w14:textId="77777777" w:rsidR="006718D0" w:rsidRPr="004306BA" w:rsidRDefault="006718D0" w:rsidP="004754D8">
            <w:pPr>
              <w:rPr>
                <w:rFonts w:cstheme="minorHAnsi"/>
                <w:sz w:val="18"/>
                <w:szCs w:val="18"/>
                <w:lang w:val="en-GB"/>
              </w:rPr>
            </w:pPr>
            <w:r w:rsidRPr="004306BA">
              <w:rPr>
                <w:rFonts w:cstheme="minorHAnsi"/>
                <w:sz w:val="18"/>
                <w:szCs w:val="18"/>
                <w:lang w:val="en-GB"/>
              </w:rPr>
              <w:t>91</w:t>
            </w:r>
          </w:p>
          <w:p w14:paraId="550F2216" w14:textId="77777777" w:rsidR="006718D0" w:rsidRPr="004306BA" w:rsidRDefault="006718D0" w:rsidP="004754D8">
            <w:pPr>
              <w:rPr>
                <w:rFonts w:cstheme="minorHAnsi"/>
                <w:sz w:val="18"/>
                <w:szCs w:val="18"/>
                <w:lang w:val="en-GB"/>
              </w:rPr>
            </w:pPr>
            <w:r w:rsidRPr="004306BA">
              <w:rPr>
                <w:rFonts w:cstheme="minorHAnsi"/>
                <w:sz w:val="18"/>
                <w:szCs w:val="18"/>
                <w:lang w:val="en-GB"/>
              </w:rPr>
              <w:t>(90 - 92)</w:t>
            </w:r>
          </w:p>
        </w:tc>
      </w:tr>
      <w:tr w:rsidR="006718D0" w:rsidRPr="004306BA" w14:paraId="1F604B63" w14:textId="77777777" w:rsidTr="004754D8">
        <w:trPr>
          <w:trHeight w:val="269"/>
        </w:trPr>
        <w:tc>
          <w:tcPr>
            <w:tcW w:w="480" w:type="dxa"/>
            <w:tcBorders>
              <w:top w:val="nil"/>
              <w:left w:val="single" w:sz="4" w:space="0" w:color="auto"/>
              <w:bottom w:val="single" w:sz="4" w:space="0" w:color="auto"/>
              <w:right w:val="single" w:sz="4" w:space="0" w:color="auto"/>
            </w:tcBorders>
          </w:tcPr>
          <w:p w14:paraId="2A6C8A11"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31</w:t>
            </w:r>
          </w:p>
        </w:tc>
        <w:tc>
          <w:tcPr>
            <w:tcW w:w="764" w:type="dxa"/>
            <w:tcBorders>
              <w:top w:val="nil"/>
              <w:left w:val="single" w:sz="4" w:space="0" w:color="auto"/>
              <w:bottom w:val="single" w:sz="4" w:space="0" w:color="auto"/>
              <w:right w:val="single" w:sz="4" w:space="0" w:color="auto"/>
            </w:tcBorders>
            <w:shd w:val="clear" w:color="auto" w:fill="auto"/>
          </w:tcPr>
          <w:p w14:paraId="20F97D87"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P-M-210521</w:t>
            </w:r>
          </w:p>
        </w:tc>
        <w:tc>
          <w:tcPr>
            <w:tcW w:w="1003" w:type="dxa"/>
            <w:hideMark/>
          </w:tcPr>
          <w:p w14:paraId="1E51653C" w14:textId="77777777" w:rsidR="006718D0" w:rsidRPr="004306BA" w:rsidRDefault="006718D0" w:rsidP="004754D8">
            <w:pPr>
              <w:rPr>
                <w:rFonts w:cstheme="minorHAnsi"/>
                <w:sz w:val="18"/>
                <w:szCs w:val="18"/>
                <w:lang w:val="en-GB"/>
              </w:rPr>
            </w:pPr>
            <w:r w:rsidRPr="004306BA">
              <w:rPr>
                <w:rFonts w:cstheme="minorHAnsi"/>
                <w:sz w:val="18"/>
                <w:szCs w:val="18"/>
                <w:lang w:val="en-GB"/>
              </w:rPr>
              <w:t>Nigeria</w:t>
            </w:r>
          </w:p>
        </w:tc>
        <w:tc>
          <w:tcPr>
            <w:tcW w:w="1220" w:type="dxa"/>
            <w:hideMark/>
          </w:tcPr>
          <w:p w14:paraId="33A56353"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6AE0274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34502E4E" w14:textId="77777777" w:rsidR="006718D0" w:rsidRPr="004306BA" w:rsidRDefault="006718D0" w:rsidP="004754D8">
            <w:pPr>
              <w:rPr>
                <w:rFonts w:cstheme="minorHAnsi"/>
                <w:sz w:val="18"/>
                <w:szCs w:val="18"/>
                <w:lang w:val="en-GB"/>
              </w:rPr>
            </w:pPr>
            <w:r w:rsidRPr="004306BA">
              <w:rPr>
                <w:rFonts w:cstheme="minorHAnsi"/>
                <w:sz w:val="18"/>
                <w:szCs w:val="18"/>
                <w:lang w:val="en-GB"/>
              </w:rPr>
              <w:t>Apr-19 / Mar-22</w:t>
            </w:r>
          </w:p>
        </w:tc>
        <w:tc>
          <w:tcPr>
            <w:tcW w:w="1018" w:type="dxa"/>
            <w:hideMark/>
          </w:tcPr>
          <w:p w14:paraId="030D39E3" w14:textId="77777777" w:rsidR="006718D0" w:rsidRPr="004306BA" w:rsidRDefault="006718D0" w:rsidP="004754D8">
            <w:pPr>
              <w:rPr>
                <w:rFonts w:cstheme="minorHAnsi"/>
                <w:sz w:val="18"/>
                <w:szCs w:val="18"/>
                <w:lang w:val="en-GB"/>
              </w:rPr>
            </w:pPr>
            <w:r w:rsidRPr="004306BA">
              <w:rPr>
                <w:rFonts w:cstheme="minorHAnsi"/>
                <w:sz w:val="18"/>
                <w:szCs w:val="18"/>
                <w:lang w:val="en-GB"/>
              </w:rPr>
              <w:t>26</w:t>
            </w:r>
          </w:p>
        </w:tc>
        <w:tc>
          <w:tcPr>
            <w:tcW w:w="1325" w:type="dxa"/>
            <w:hideMark/>
          </w:tcPr>
          <w:p w14:paraId="2D725AE2"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17156A65"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B9F6A74"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78.6</w:t>
            </w:r>
          </w:p>
          <w:p w14:paraId="1DC39BBD" w14:textId="77777777" w:rsidR="006718D0" w:rsidRPr="004306BA" w:rsidRDefault="006718D0" w:rsidP="004754D8">
            <w:pPr>
              <w:rPr>
                <w:rFonts w:cstheme="minorHAnsi"/>
                <w:sz w:val="18"/>
                <w:szCs w:val="18"/>
                <w:lang w:val="en-GB"/>
              </w:rPr>
            </w:pPr>
            <w:r w:rsidRPr="004306BA">
              <w:rPr>
                <w:rFonts w:cstheme="minorHAnsi"/>
                <w:color w:val="FF0000"/>
                <w:sz w:val="18"/>
                <w:szCs w:val="18"/>
                <w:lang w:val="en-GB"/>
              </w:rPr>
              <w:t>(2.0)</w:t>
            </w:r>
          </w:p>
        </w:tc>
        <w:tc>
          <w:tcPr>
            <w:tcW w:w="1285" w:type="dxa"/>
            <w:hideMark/>
          </w:tcPr>
          <w:p w14:paraId="743A72F4"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0158FDEB"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4E11DCD6"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2.1</w:t>
            </w:r>
          </w:p>
        </w:tc>
        <w:tc>
          <w:tcPr>
            <w:tcW w:w="1038" w:type="dxa"/>
            <w:hideMark/>
          </w:tcPr>
          <w:p w14:paraId="1E51EDFD"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11</w:t>
            </w:r>
          </w:p>
          <w:p w14:paraId="4823C599"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(6 - 16)</w:t>
            </w:r>
          </w:p>
        </w:tc>
      </w:tr>
      <w:tr w:rsidR="006718D0" w:rsidRPr="004306BA" w14:paraId="79F75A02" w14:textId="77777777" w:rsidTr="004754D8">
        <w:trPr>
          <w:trHeight w:val="480"/>
        </w:trPr>
        <w:tc>
          <w:tcPr>
            <w:tcW w:w="480" w:type="dxa"/>
            <w:tcBorders>
              <w:top w:val="nil"/>
              <w:left w:val="single" w:sz="4" w:space="0" w:color="auto"/>
              <w:bottom w:val="single" w:sz="4" w:space="0" w:color="auto"/>
              <w:right w:val="single" w:sz="4" w:space="0" w:color="auto"/>
            </w:tcBorders>
          </w:tcPr>
          <w:p w14:paraId="4C38CF69"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32</w:t>
            </w:r>
          </w:p>
        </w:tc>
        <w:tc>
          <w:tcPr>
            <w:tcW w:w="764" w:type="dxa"/>
            <w:tcBorders>
              <w:top w:val="nil"/>
              <w:left w:val="single" w:sz="4" w:space="0" w:color="auto"/>
              <w:bottom w:val="single" w:sz="4" w:space="0" w:color="auto"/>
              <w:right w:val="single" w:sz="4" w:space="0" w:color="auto"/>
            </w:tcBorders>
            <w:shd w:val="clear" w:color="auto" w:fill="auto"/>
          </w:tcPr>
          <w:p w14:paraId="3A79BCB2"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P-M-210522</w:t>
            </w:r>
          </w:p>
        </w:tc>
        <w:tc>
          <w:tcPr>
            <w:tcW w:w="1003" w:type="dxa"/>
            <w:hideMark/>
          </w:tcPr>
          <w:p w14:paraId="6B48D26D" w14:textId="77777777" w:rsidR="006718D0" w:rsidRPr="004306BA" w:rsidRDefault="006718D0" w:rsidP="004754D8">
            <w:pPr>
              <w:rPr>
                <w:rFonts w:cstheme="minorHAnsi"/>
                <w:sz w:val="18"/>
                <w:szCs w:val="18"/>
                <w:lang w:val="en-GB"/>
              </w:rPr>
            </w:pPr>
            <w:r w:rsidRPr="004306BA">
              <w:rPr>
                <w:rFonts w:cstheme="minorHAnsi"/>
                <w:sz w:val="18"/>
                <w:szCs w:val="18"/>
                <w:lang w:val="en-GB"/>
              </w:rPr>
              <w:t>Nigeria</w:t>
            </w:r>
          </w:p>
        </w:tc>
        <w:tc>
          <w:tcPr>
            <w:tcW w:w="1220" w:type="dxa"/>
            <w:hideMark/>
          </w:tcPr>
          <w:p w14:paraId="63BD90AA"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A63A757"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5C17AFC9" w14:textId="77777777" w:rsidR="006718D0" w:rsidRPr="004306BA" w:rsidRDefault="006718D0" w:rsidP="004754D8">
            <w:pPr>
              <w:rPr>
                <w:rFonts w:cstheme="minorHAnsi"/>
                <w:sz w:val="18"/>
                <w:szCs w:val="18"/>
                <w:lang w:val="en-GB"/>
              </w:rPr>
            </w:pPr>
            <w:r w:rsidRPr="004306BA">
              <w:rPr>
                <w:rFonts w:cstheme="minorHAnsi"/>
                <w:sz w:val="18"/>
                <w:szCs w:val="18"/>
                <w:lang w:val="en-GB"/>
              </w:rPr>
              <w:t>Mar-20 / Feb-23</w:t>
            </w:r>
          </w:p>
        </w:tc>
        <w:tc>
          <w:tcPr>
            <w:tcW w:w="1018" w:type="dxa"/>
            <w:hideMark/>
          </w:tcPr>
          <w:p w14:paraId="13BFA38A" w14:textId="77777777" w:rsidR="006718D0" w:rsidRPr="004306BA" w:rsidRDefault="006718D0" w:rsidP="004754D8">
            <w:pPr>
              <w:rPr>
                <w:rFonts w:cstheme="minorHAnsi"/>
                <w:sz w:val="18"/>
                <w:szCs w:val="18"/>
                <w:lang w:val="en-GB"/>
              </w:rPr>
            </w:pPr>
            <w:r w:rsidRPr="004306BA">
              <w:rPr>
                <w:rFonts w:cstheme="minorHAnsi"/>
                <w:sz w:val="18"/>
                <w:szCs w:val="18"/>
                <w:lang w:val="en-GB"/>
              </w:rPr>
              <w:t>15</w:t>
            </w:r>
          </w:p>
        </w:tc>
        <w:tc>
          <w:tcPr>
            <w:tcW w:w="1325" w:type="dxa"/>
            <w:hideMark/>
          </w:tcPr>
          <w:p w14:paraId="39F19FB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5897E10"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06B5D6FA" w14:textId="77777777" w:rsidR="006718D0" w:rsidRPr="004306BA" w:rsidRDefault="006718D0" w:rsidP="004754D8">
            <w:pPr>
              <w:rPr>
                <w:rFonts w:cstheme="minorHAnsi"/>
                <w:sz w:val="18"/>
                <w:szCs w:val="18"/>
                <w:lang w:val="en-GB"/>
              </w:rPr>
            </w:pPr>
            <w:r w:rsidRPr="004306BA">
              <w:rPr>
                <w:rFonts w:cstheme="minorHAnsi"/>
                <w:sz w:val="18"/>
                <w:szCs w:val="18"/>
                <w:lang w:val="en-GB"/>
              </w:rPr>
              <w:t>95.2</w:t>
            </w:r>
          </w:p>
          <w:p w14:paraId="0904D9EA" w14:textId="77777777" w:rsidR="006718D0" w:rsidRPr="004306BA" w:rsidRDefault="006718D0" w:rsidP="004754D8">
            <w:pPr>
              <w:rPr>
                <w:rFonts w:cstheme="minorHAnsi"/>
                <w:sz w:val="18"/>
                <w:szCs w:val="18"/>
                <w:lang w:val="en-GB"/>
              </w:rPr>
            </w:pPr>
            <w:r w:rsidRPr="004306BA">
              <w:rPr>
                <w:rFonts w:cstheme="minorHAnsi"/>
                <w:sz w:val="18"/>
                <w:szCs w:val="18"/>
                <w:lang w:val="en-GB"/>
              </w:rPr>
              <w:t>(1.8)</w:t>
            </w:r>
          </w:p>
        </w:tc>
        <w:tc>
          <w:tcPr>
            <w:tcW w:w="1285" w:type="dxa"/>
            <w:hideMark/>
          </w:tcPr>
          <w:p w14:paraId="1A28961D"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2213A18A"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6628FE27" w14:textId="77777777" w:rsidR="006718D0" w:rsidRPr="004306BA" w:rsidRDefault="006718D0" w:rsidP="004754D8">
            <w:pPr>
              <w:rPr>
                <w:rFonts w:cstheme="minorHAnsi"/>
                <w:sz w:val="18"/>
                <w:szCs w:val="18"/>
                <w:lang w:val="en-GB"/>
              </w:rPr>
            </w:pPr>
            <w:r w:rsidRPr="004306BA">
              <w:rPr>
                <w:rFonts w:cstheme="minorHAnsi"/>
                <w:sz w:val="18"/>
                <w:szCs w:val="18"/>
                <w:lang w:val="en-GB"/>
              </w:rPr>
              <w:t>0.9</w:t>
            </w:r>
          </w:p>
        </w:tc>
        <w:tc>
          <w:tcPr>
            <w:tcW w:w="1038" w:type="dxa"/>
            <w:hideMark/>
          </w:tcPr>
          <w:p w14:paraId="4DAB01E6" w14:textId="77777777" w:rsidR="006718D0" w:rsidRPr="004306BA" w:rsidRDefault="006718D0" w:rsidP="004754D8">
            <w:pPr>
              <w:rPr>
                <w:rFonts w:cstheme="minorHAnsi"/>
                <w:sz w:val="18"/>
                <w:szCs w:val="18"/>
                <w:lang w:val="en-GB"/>
              </w:rPr>
            </w:pPr>
            <w:r w:rsidRPr="004306BA">
              <w:rPr>
                <w:rFonts w:cstheme="minorHAnsi"/>
                <w:sz w:val="18"/>
                <w:szCs w:val="18"/>
                <w:lang w:val="en-GB"/>
              </w:rPr>
              <w:t>83</w:t>
            </w:r>
          </w:p>
          <w:p w14:paraId="3474A554" w14:textId="77777777" w:rsidR="006718D0" w:rsidRPr="004306BA" w:rsidRDefault="006718D0" w:rsidP="004754D8">
            <w:pPr>
              <w:rPr>
                <w:rFonts w:cstheme="minorHAnsi"/>
                <w:sz w:val="18"/>
                <w:szCs w:val="18"/>
                <w:lang w:val="en-GB"/>
              </w:rPr>
            </w:pPr>
            <w:r w:rsidRPr="004306BA">
              <w:rPr>
                <w:rFonts w:cstheme="minorHAnsi"/>
                <w:sz w:val="18"/>
                <w:szCs w:val="18"/>
                <w:lang w:val="en-GB"/>
              </w:rPr>
              <w:t>(80 - 89)</w:t>
            </w:r>
          </w:p>
        </w:tc>
      </w:tr>
      <w:tr w:rsidR="006718D0" w:rsidRPr="004306BA" w14:paraId="616D9C74" w14:textId="77777777" w:rsidTr="004754D8">
        <w:trPr>
          <w:trHeight w:val="480"/>
        </w:trPr>
        <w:tc>
          <w:tcPr>
            <w:tcW w:w="480" w:type="dxa"/>
            <w:tcBorders>
              <w:top w:val="nil"/>
              <w:left w:val="single" w:sz="4" w:space="0" w:color="auto"/>
              <w:bottom w:val="single" w:sz="4" w:space="0" w:color="auto"/>
              <w:right w:val="single" w:sz="4" w:space="0" w:color="auto"/>
            </w:tcBorders>
          </w:tcPr>
          <w:p w14:paraId="2144FE68"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33</w:t>
            </w:r>
          </w:p>
        </w:tc>
        <w:tc>
          <w:tcPr>
            <w:tcW w:w="764" w:type="dxa"/>
            <w:tcBorders>
              <w:top w:val="nil"/>
              <w:left w:val="single" w:sz="4" w:space="0" w:color="auto"/>
              <w:bottom w:val="single" w:sz="4" w:space="0" w:color="auto"/>
              <w:right w:val="single" w:sz="4" w:space="0" w:color="auto"/>
            </w:tcBorders>
            <w:shd w:val="clear" w:color="auto" w:fill="auto"/>
          </w:tcPr>
          <w:p w14:paraId="6EE0A309"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P-M-210523</w:t>
            </w:r>
          </w:p>
        </w:tc>
        <w:tc>
          <w:tcPr>
            <w:tcW w:w="1003" w:type="dxa"/>
            <w:hideMark/>
          </w:tcPr>
          <w:p w14:paraId="3ADB8682" w14:textId="77777777" w:rsidR="006718D0" w:rsidRPr="004306BA" w:rsidRDefault="006718D0" w:rsidP="004754D8">
            <w:pPr>
              <w:rPr>
                <w:rFonts w:cstheme="minorHAnsi"/>
                <w:sz w:val="18"/>
                <w:szCs w:val="18"/>
                <w:lang w:val="en-GB"/>
              </w:rPr>
            </w:pPr>
            <w:r w:rsidRPr="004306BA">
              <w:rPr>
                <w:rFonts w:cstheme="minorHAnsi"/>
                <w:sz w:val="18"/>
                <w:szCs w:val="18"/>
                <w:lang w:val="en-GB"/>
              </w:rPr>
              <w:t>Nigeria</w:t>
            </w:r>
          </w:p>
        </w:tc>
        <w:tc>
          <w:tcPr>
            <w:tcW w:w="1220" w:type="dxa"/>
            <w:hideMark/>
          </w:tcPr>
          <w:p w14:paraId="12C3F4FB"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029A0D2A"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6AF7BEC6" w14:textId="77777777" w:rsidR="006718D0" w:rsidRPr="004306BA" w:rsidRDefault="006718D0" w:rsidP="004754D8">
            <w:pPr>
              <w:rPr>
                <w:rFonts w:cstheme="minorHAnsi"/>
                <w:sz w:val="18"/>
                <w:szCs w:val="18"/>
                <w:lang w:val="en-GB"/>
              </w:rPr>
            </w:pPr>
            <w:r w:rsidRPr="004306BA">
              <w:rPr>
                <w:rFonts w:cstheme="minorHAnsi"/>
                <w:sz w:val="18"/>
                <w:szCs w:val="18"/>
                <w:lang w:val="en-GB"/>
              </w:rPr>
              <w:t>Oct-20 / Mar-23</w:t>
            </w:r>
          </w:p>
        </w:tc>
        <w:tc>
          <w:tcPr>
            <w:tcW w:w="1018" w:type="dxa"/>
            <w:hideMark/>
          </w:tcPr>
          <w:p w14:paraId="3D5EACD1" w14:textId="77777777" w:rsidR="006718D0" w:rsidRPr="004306BA" w:rsidRDefault="006718D0" w:rsidP="004754D8">
            <w:pPr>
              <w:rPr>
                <w:rFonts w:cstheme="minorHAnsi"/>
                <w:sz w:val="18"/>
                <w:szCs w:val="18"/>
                <w:lang w:val="en-GB"/>
              </w:rPr>
            </w:pPr>
            <w:r w:rsidRPr="004306BA">
              <w:rPr>
                <w:rFonts w:cstheme="minorHAnsi"/>
                <w:sz w:val="18"/>
                <w:szCs w:val="18"/>
                <w:lang w:val="en-GB"/>
              </w:rPr>
              <w:t>8</w:t>
            </w:r>
          </w:p>
        </w:tc>
        <w:tc>
          <w:tcPr>
            <w:tcW w:w="1325" w:type="dxa"/>
            <w:hideMark/>
          </w:tcPr>
          <w:p w14:paraId="74189448"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6DFD7D7F"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0C46E58" w14:textId="77777777" w:rsidR="006718D0" w:rsidRPr="004306BA" w:rsidRDefault="006718D0" w:rsidP="004754D8">
            <w:pPr>
              <w:rPr>
                <w:rFonts w:cstheme="minorHAnsi"/>
                <w:sz w:val="18"/>
                <w:szCs w:val="18"/>
                <w:lang w:val="en-GB"/>
              </w:rPr>
            </w:pPr>
            <w:r w:rsidRPr="004306BA">
              <w:rPr>
                <w:rFonts w:cstheme="minorHAnsi"/>
                <w:sz w:val="18"/>
                <w:szCs w:val="18"/>
                <w:lang w:val="en-GB"/>
              </w:rPr>
              <w:t>94.5</w:t>
            </w:r>
          </w:p>
          <w:p w14:paraId="7AC9ED86" w14:textId="77777777" w:rsidR="006718D0" w:rsidRPr="004306BA" w:rsidRDefault="006718D0" w:rsidP="004754D8">
            <w:pPr>
              <w:rPr>
                <w:rFonts w:cstheme="minorHAnsi"/>
                <w:sz w:val="18"/>
                <w:szCs w:val="18"/>
                <w:lang w:val="en-GB"/>
              </w:rPr>
            </w:pPr>
            <w:r w:rsidRPr="004306BA">
              <w:rPr>
                <w:rFonts w:cstheme="minorHAnsi"/>
                <w:sz w:val="18"/>
                <w:szCs w:val="18"/>
                <w:lang w:val="en-GB"/>
              </w:rPr>
              <w:t>(1.2)</w:t>
            </w:r>
          </w:p>
        </w:tc>
        <w:tc>
          <w:tcPr>
            <w:tcW w:w="1285" w:type="dxa"/>
            <w:hideMark/>
          </w:tcPr>
          <w:p w14:paraId="2FAA196E" w14:textId="77777777" w:rsidR="006718D0" w:rsidRPr="004306BA" w:rsidRDefault="006718D0" w:rsidP="004754D8">
            <w:pPr>
              <w:rPr>
                <w:rFonts w:cstheme="minorHAnsi"/>
                <w:sz w:val="18"/>
                <w:szCs w:val="18"/>
                <w:lang w:val="en-GB"/>
              </w:rPr>
            </w:pPr>
            <w:r w:rsidRPr="004306BA">
              <w:rPr>
                <w:rFonts w:cstheme="minorHAnsi"/>
                <w:sz w:val="18"/>
                <w:szCs w:val="18"/>
                <w:lang w:val="en-GB"/>
              </w:rPr>
              <w:t>0.2</w:t>
            </w:r>
          </w:p>
        </w:tc>
        <w:tc>
          <w:tcPr>
            <w:tcW w:w="978" w:type="dxa"/>
            <w:hideMark/>
          </w:tcPr>
          <w:p w14:paraId="2B9E4C3B"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72DF40E8"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1038" w:type="dxa"/>
            <w:hideMark/>
          </w:tcPr>
          <w:p w14:paraId="79C9FD70"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550CA6F3" w14:textId="77777777" w:rsidR="006718D0" w:rsidRPr="004306BA" w:rsidRDefault="006718D0" w:rsidP="004754D8">
            <w:pPr>
              <w:rPr>
                <w:rFonts w:cstheme="minorHAnsi"/>
                <w:sz w:val="18"/>
                <w:szCs w:val="18"/>
                <w:lang w:val="en-GB"/>
              </w:rPr>
            </w:pPr>
            <w:r w:rsidRPr="004306BA">
              <w:rPr>
                <w:rFonts w:cstheme="minorHAnsi"/>
                <w:sz w:val="18"/>
                <w:szCs w:val="18"/>
                <w:lang w:val="en-GB"/>
              </w:rPr>
              <w:t>(95 - 97)</w:t>
            </w:r>
          </w:p>
        </w:tc>
      </w:tr>
      <w:tr w:rsidR="006718D0" w:rsidRPr="004306BA" w14:paraId="6119182D" w14:textId="77777777" w:rsidTr="004754D8">
        <w:trPr>
          <w:trHeight w:val="80"/>
        </w:trPr>
        <w:tc>
          <w:tcPr>
            <w:tcW w:w="480" w:type="dxa"/>
            <w:tcBorders>
              <w:top w:val="nil"/>
              <w:left w:val="single" w:sz="4" w:space="0" w:color="auto"/>
              <w:bottom w:val="single" w:sz="4" w:space="0" w:color="auto"/>
              <w:right w:val="single" w:sz="4" w:space="0" w:color="auto"/>
            </w:tcBorders>
          </w:tcPr>
          <w:p w14:paraId="451808B9"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34</w:t>
            </w:r>
          </w:p>
        </w:tc>
        <w:tc>
          <w:tcPr>
            <w:tcW w:w="764" w:type="dxa"/>
            <w:tcBorders>
              <w:top w:val="nil"/>
              <w:left w:val="single" w:sz="4" w:space="0" w:color="auto"/>
              <w:bottom w:val="single" w:sz="4" w:space="0" w:color="auto"/>
              <w:right w:val="single" w:sz="4" w:space="0" w:color="auto"/>
            </w:tcBorders>
            <w:shd w:val="clear" w:color="auto" w:fill="auto"/>
          </w:tcPr>
          <w:p w14:paraId="46138157"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P-M-210450</w:t>
            </w:r>
          </w:p>
        </w:tc>
        <w:tc>
          <w:tcPr>
            <w:tcW w:w="1003" w:type="dxa"/>
            <w:hideMark/>
          </w:tcPr>
          <w:p w14:paraId="7555C22A" w14:textId="77777777" w:rsidR="006718D0" w:rsidRPr="004306BA" w:rsidRDefault="006718D0" w:rsidP="004754D8">
            <w:pPr>
              <w:rPr>
                <w:rFonts w:cstheme="minorHAnsi"/>
                <w:sz w:val="18"/>
                <w:szCs w:val="18"/>
                <w:lang w:val="en-GB"/>
              </w:rPr>
            </w:pPr>
            <w:r w:rsidRPr="004306BA">
              <w:rPr>
                <w:rFonts w:cstheme="minorHAnsi"/>
                <w:sz w:val="18"/>
                <w:szCs w:val="18"/>
                <w:lang w:val="en-GB"/>
              </w:rPr>
              <w:t>Uganda</w:t>
            </w:r>
          </w:p>
        </w:tc>
        <w:tc>
          <w:tcPr>
            <w:tcW w:w="1220" w:type="dxa"/>
            <w:hideMark/>
          </w:tcPr>
          <w:p w14:paraId="7606C41C"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7C9E53F0"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6107226F" w14:textId="77777777" w:rsidR="006718D0" w:rsidRPr="004306BA" w:rsidRDefault="006718D0" w:rsidP="004754D8">
            <w:pPr>
              <w:rPr>
                <w:rFonts w:cstheme="minorHAnsi"/>
                <w:sz w:val="18"/>
                <w:szCs w:val="18"/>
                <w:lang w:val="en-GB"/>
              </w:rPr>
            </w:pPr>
            <w:r w:rsidRPr="004306BA">
              <w:rPr>
                <w:rFonts w:cstheme="minorHAnsi"/>
                <w:sz w:val="18"/>
                <w:szCs w:val="18"/>
                <w:lang w:val="en-GB"/>
              </w:rPr>
              <w:t>Jun-20 / May-22</w:t>
            </w:r>
          </w:p>
        </w:tc>
        <w:tc>
          <w:tcPr>
            <w:tcW w:w="1018" w:type="dxa"/>
            <w:hideMark/>
          </w:tcPr>
          <w:p w14:paraId="69C0ED17"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325" w:type="dxa"/>
            <w:hideMark/>
          </w:tcPr>
          <w:p w14:paraId="2954735C"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27DA4865"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C181877" w14:textId="77777777" w:rsidR="006718D0" w:rsidRPr="004306BA" w:rsidRDefault="006718D0" w:rsidP="004754D8">
            <w:pPr>
              <w:rPr>
                <w:rFonts w:cstheme="minorHAnsi"/>
                <w:sz w:val="18"/>
                <w:szCs w:val="18"/>
                <w:lang w:val="en-GB"/>
              </w:rPr>
            </w:pPr>
            <w:r w:rsidRPr="004306BA">
              <w:rPr>
                <w:rFonts w:cstheme="minorHAnsi"/>
                <w:sz w:val="18"/>
                <w:szCs w:val="18"/>
                <w:lang w:val="en-GB"/>
              </w:rPr>
              <w:t>95.2 (1.3)</w:t>
            </w:r>
          </w:p>
        </w:tc>
        <w:tc>
          <w:tcPr>
            <w:tcW w:w="1285" w:type="dxa"/>
            <w:hideMark/>
          </w:tcPr>
          <w:p w14:paraId="436F7BE6"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26F10B56"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084CA17C" w14:textId="77777777" w:rsidR="006718D0" w:rsidRPr="004306BA" w:rsidRDefault="006718D0" w:rsidP="004754D8">
            <w:pPr>
              <w:rPr>
                <w:rFonts w:cstheme="minorHAnsi"/>
                <w:sz w:val="18"/>
                <w:szCs w:val="18"/>
                <w:lang w:val="en-GB"/>
              </w:rPr>
            </w:pPr>
            <w:r w:rsidRPr="004306BA">
              <w:rPr>
                <w:rFonts w:cstheme="minorHAnsi"/>
                <w:sz w:val="18"/>
                <w:szCs w:val="18"/>
                <w:lang w:val="en-GB"/>
              </w:rPr>
              <w:t>0.6</w:t>
            </w:r>
          </w:p>
        </w:tc>
        <w:tc>
          <w:tcPr>
            <w:tcW w:w="1038" w:type="dxa"/>
            <w:hideMark/>
          </w:tcPr>
          <w:p w14:paraId="7EDBD135" w14:textId="77777777" w:rsidR="006718D0" w:rsidRPr="004306BA" w:rsidRDefault="006718D0" w:rsidP="004754D8">
            <w:pPr>
              <w:rPr>
                <w:rFonts w:cstheme="minorHAnsi"/>
                <w:sz w:val="18"/>
                <w:szCs w:val="18"/>
                <w:lang w:val="en-GB"/>
              </w:rPr>
            </w:pPr>
            <w:r w:rsidRPr="004306BA">
              <w:rPr>
                <w:rFonts w:cstheme="minorHAnsi"/>
                <w:sz w:val="18"/>
                <w:szCs w:val="18"/>
                <w:lang w:val="en-GB"/>
              </w:rPr>
              <w:t>92</w:t>
            </w:r>
          </w:p>
          <w:p w14:paraId="51F5E32D" w14:textId="77777777" w:rsidR="006718D0" w:rsidRPr="004306BA" w:rsidRDefault="006718D0" w:rsidP="004754D8">
            <w:pPr>
              <w:rPr>
                <w:rFonts w:cstheme="minorHAnsi"/>
                <w:sz w:val="18"/>
                <w:szCs w:val="18"/>
                <w:lang w:val="en-GB"/>
              </w:rPr>
            </w:pPr>
            <w:r w:rsidRPr="004306BA">
              <w:rPr>
                <w:rFonts w:cstheme="minorHAnsi"/>
                <w:sz w:val="18"/>
                <w:szCs w:val="18"/>
                <w:lang w:val="en-GB"/>
              </w:rPr>
              <w:t>(90 - 93)</w:t>
            </w:r>
          </w:p>
        </w:tc>
      </w:tr>
      <w:tr w:rsidR="006718D0" w:rsidRPr="004306BA" w14:paraId="1FB03F0E" w14:textId="77777777" w:rsidTr="004754D8">
        <w:trPr>
          <w:trHeight w:val="480"/>
        </w:trPr>
        <w:tc>
          <w:tcPr>
            <w:tcW w:w="480" w:type="dxa"/>
            <w:tcBorders>
              <w:top w:val="nil"/>
              <w:left w:val="single" w:sz="4" w:space="0" w:color="auto"/>
              <w:bottom w:val="single" w:sz="4" w:space="0" w:color="auto"/>
              <w:right w:val="single" w:sz="4" w:space="0" w:color="auto"/>
            </w:tcBorders>
          </w:tcPr>
          <w:p w14:paraId="1AC16698"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35</w:t>
            </w:r>
          </w:p>
        </w:tc>
        <w:tc>
          <w:tcPr>
            <w:tcW w:w="764" w:type="dxa"/>
            <w:tcBorders>
              <w:top w:val="nil"/>
              <w:left w:val="single" w:sz="4" w:space="0" w:color="auto"/>
              <w:bottom w:val="single" w:sz="4" w:space="0" w:color="auto"/>
              <w:right w:val="single" w:sz="4" w:space="0" w:color="auto"/>
            </w:tcBorders>
            <w:shd w:val="clear" w:color="auto" w:fill="auto"/>
          </w:tcPr>
          <w:p w14:paraId="08898C72"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P-M-210452</w:t>
            </w:r>
          </w:p>
        </w:tc>
        <w:tc>
          <w:tcPr>
            <w:tcW w:w="1003" w:type="dxa"/>
            <w:hideMark/>
          </w:tcPr>
          <w:p w14:paraId="1FDD9FDF" w14:textId="77777777" w:rsidR="006718D0" w:rsidRPr="004306BA" w:rsidRDefault="006718D0" w:rsidP="004754D8">
            <w:pPr>
              <w:rPr>
                <w:rFonts w:cstheme="minorHAnsi"/>
                <w:sz w:val="18"/>
                <w:szCs w:val="18"/>
                <w:lang w:val="en-GB"/>
              </w:rPr>
            </w:pPr>
            <w:r w:rsidRPr="004306BA">
              <w:rPr>
                <w:rFonts w:cstheme="minorHAnsi"/>
                <w:sz w:val="18"/>
                <w:szCs w:val="18"/>
                <w:lang w:val="en-GB"/>
              </w:rPr>
              <w:t>Uganda</w:t>
            </w:r>
          </w:p>
        </w:tc>
        <w:tc>
          <w:tcPr>
            <w:tcW w:w="1220" w:type="dxa"/>
            <w:hideMark/>
          </w:tcPr>
          <w:p w14:paraId="144AF92B" w14:textId="77777777" w:rsidR="006718D0" w:rsidRPr="004306BA" w:rsidRDefault="006718D0" w:rsidP="004754D8">
            <w:pPr>
              <w:rPr>
                <w:rFonts w:cstheme="minorHAnsi"/>
                <w:sz w:val="18"/>
                <w:szCs w:val="18"/>
                <w:lang w:val="en-GB"/>
              </w:rPr>
            </w:pPr>
            <w:r w:rsidRPr="004306BA">
              <w:rPr>
                <w:rFonts w:cstheme="minorHAnsi"/>
                <w:sz w:val="18"/>
                <w:szCs w:val="18"/>
                <w:lang w:val="en-GB"/>
              </w:rPr>
              <w:t>Combipack</w:t>
            </w:r>
          </w:p>
        </w:tc>
        <w:tc>
          <w:tcPr>
            <w:tcW w:w="1180" w:type="dxa"/>
            <w:hideMark/>
          </w:tcPr>
          <w:p w14:paraId="1B45A138" w14:textId="77777777" w:rsidR="006718D0" w:rsidRPr="004306BA" w:rsidRDefault="006718D0" w:rsidP="004754D8">
            <w:pPr>
              <w:rPr>
                <w:rFonts w:cstheme="minorHAnsi"/>
                <w:sz w:val="18"/>
                <w:szCs w:val="18"/>
                <w:lang w:val="en-GB"/>
              </w:rPr>
            </w:pPr>
            <w:r w:rsidRPr="004306BA">
              <w:rPr>
                <w:rFonts w:cstheme="minorHAnsi"/>
                <w:sz w:val="18"/>
                <w:szCs w:val="18"/>
                <w:lang w:val="en-GB"/>
              </w:rPr>
              <w:t>India</w:t>
            </w:r>
          </w:p>
        </w:tc>
        <w:tc>
          <w:tcPr>
            <w:tcW w:w="1085" w:type="dxa"/>
            <w:hideMark/>
          </w:tcPr>
          <w:p w14:paraId="59469677" w14:textId="77777777" w:rsidR="006718D0" w:rsidRPr="004306BA" w:rsidRDefault="006718D0" w:rsidP="004754D8">
            <w:pPr>
              <w:rPr>
                <w:rFonts w:cstheme="minorHAnsi"/>
                <w:sz w:val="18"/>
                <w:szCs w:val="18"/>
                <w:lang w:val="en-GB"/>
              </w:rPr>
            </w:pPr>
            <w:r w:rsidRPr="004306BA">
              <w:rPr>
                <w:rFonts w:cstheme="minorHAnsi"/>
                <w:sz w:val="18"/>
                <w:szCs w:val="18"/>
                <w:lang w:val="en-GB"/>
              </w:rPr>
              <w:t>May-20 / Apr-22</w:t>
            </w:r>
          </w:p>
        </w:tc>
        <w:tc>
          <w:tcPr>
            <w:tcW w:w="1018" w:type="dxa"/>
            <w:hideMark/>
          </w:tcPr>
          <w:p w14:paraId="04074B1F" w14:textId="77777777" w:rsidR="006718D0" w:rsidRPr="004306BA" w:rsidRDefault="006718D0" w:rsidP="004754D8">
            <w:pPr>
              <w:rPr>
                <w:rFonts w:cstheme="minorHAnsi"/>
                <w:sz w:val="18"/>
                <w:szCs w:val="18"/>
                <w:lang w:val="en-GB"/>
              </w:rPr>
            </w:pPr>
            <w:r w:rsidRPr="004306BA">
              <w:rPr>
                <w:rFonts w:cstheme="minorHAnsi"/>
                <w:sz w:val="18"/>
                <w:szCs w:val="18"/>
                <w:lang w:val="en-GB"/>
              </w:rPr>
              <w:t>11</w:t>
            </w:r>
          </w:p>
        </w:tc>
        <w:tc>
          <w:tcPr>
            <w:tcW w:w="1325" w:type="dxa"/>
            <w:hideMark/>
          </w:tcPr>
          <w:p w14:paraId="26D9895A" w14:textId="77777777" w:rsidR="006718D0" w:rsidRPr="004306BA" w:rsidRDefault="006718D0" w:rsidP="004754D8">
            <w:pPr>
              <w:rPr>
                <w:sz w:val="18"/>
                <w:szCs w:val="18"/>
                <w:lang w:val="en-GB"/>
              </w:rPr>
            </w:pPr>
            <w:r w:rsidRPr="004306BA">
              <w:rPr>
                <w:rFonts w:ascii="Calibri" w:eastAsia="Times New Roman" w:hAnsi="Calibri" w:cs="Calibri"/>
                <w:color w:val="000000" w:themeColor="text1"/>
                <w:sz w:val="18"/>
                <w:szCs w:val="18"/>
                <w:lang w:val="en-GB" w:bidi="th-TH"/>
              </w:rPr>
              <w:t>Alu/</w:t>
            </w:r>
            <w:r w:rsidRPr="004306BA">
              <w:rPr>
                <w:sz w:val="18"/>
                <w:szCs w:val="18"/>
                <w:lang w:val="en-GB"/>
              </w:rPr>
              <w:t>Alu blister pack</w:t>
            </w:r>
          </w:p>
        </w:tc>
        <w:tc>
          <w:tcPr>
            <w:tcW w:w="790" w:type="dxa"/>
            <w:hideMark/>
          </w:tcPr>
          <w:p w14:paraId="0277182B"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2DE6CE43" w14:textId="77777777" w:rsidR="006718D0" w:rsidRPr="004306BA" w:rsidRDefault="006718D0" w:rsidP="004754D8">
            <w:pPr>
              <w:rPr>
                <w:rFonts w:cstheme="minorHAnsi"/>
                <w:sz w:val="18"/>
                <w:szCs w:val="18"/>
                <w:lang w:val="en-GB"/>
              </w:rPr>
            </w:pPr>
            <w:r w:rsidRPr="004306BA">
              <w:rPr>
                <w:rFonts w:cstheme="minorHAnsi"/>
                <w:sz w:val="18"/>
                <w:szCs w:val="18"/>
                <w:lang w:val="en-GB"/>
              </w:rPr>
              <w:t>101.5</w:t>
            </w:r>
          </w:p>
          <w:p w14:paraId="0A83B35E" w14:textId="77777777" w:rsidR="006718D0" w:rsidRPr="004306BA" w:rsidRDefault="006718D0" w:rsidP="004754D8">
            <w:pPr>
              <w:rPr>
                <w:rFonts w:cstheme="minorHAnsi"/>
                <w:sz w:val="18"/>
                <w:szCs w:val="18"/>
                <w:lang w:val="en-GB"/>
              </w:rPr>
            </w:pPr>
            <w:r w:rsidRPr="004306BA">
              <w:rPr>
                <w:rFonts w:cstheme="minorHAnsi"/>
                <w:sz w:val="18"/>
                <w:szCs w:val="18"/>
                <w:lang w:val="en-GB"/>
              </w:rPr>
              <w:t>(1.4)</w:t>
            </w:r>
          </w:p>
        </w:tc>
        <w:tc>
          <w:tcPr>
            <w:tcW w:w="1285" w:type="dxa"/>
            <w:hideMark/>
          </w:tcPr>
          <w:p w14:paraId="7984CB27" w14:textId="77777777" w:rsidR="006718D0" w:rsidRPr="004306BA" w:rsidRDefault="006718D0" w:rsidP="004754D8">
            <w:pPr>
              <w:rPr>
                <w:rFonts w:cstheme="minorHAnsi"/>
                <w:sz w:val="18"/>
                <w:szCs w:val="18"/>
                <w:lang w:val="en-GB"/>
              </w:rPr>
            </w:pPr>
            <w:r w:rsidRPr="004306BA">
              <w:rPr>
                <w:rFonts w:cstheme="minorHAnsi"/>
                <w:sz w:val="18"/>
                <w:szCs w:val="18"/>
                <w:lang w:val="en-GB"/>
              </w:rPr>
              <w:t>0.3</w:t>
            </w:r>
          </w:p>
        </w:tc>
        <w:tc>
          <w:tcPr>
            <w:tcW w:w="978" w:type="dxa"/>
            <w:hideMark/>
          </w:tcPr>
          <w:p w14:paraId="7672853C"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226E488F"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1038" w:type="dxa"/>
            <w:hideMark/>
          </w:tcPr>
          <w:p w14:paraId="7BE24FDE" w14:textId="77777777" w:rsidR="006718D0" w:rsidRPr="004306BA" w:rsidRDefault="006718D0" w:rsidP="004754D8">
            <w:pPr>
              <w:rPr>
                <w:rFonts w:cstheme="minorHAnsi"/>
                <w:sz w:val="18"/>
                <w:szCs w:val="18"/>
                <w:lang w:val="en-GB"/>
              </w:rPr>
            </w:pPr>
            <w:r w:rsidRPr="004306BA">
              <w:rPr>
                <w:rFonts w:cstheme="minorHAnsi"/>
                <w:sz w:val="18"/>
                <w:szCs w:val="18"/>
                <w:lang w:val="en-GB"/>
              </w:rPr>
              <w:t>98</w:t>
            </w:r>
          </w:p>
          <w:p w14:paraId="341EE126" w14:textId="77777777" w:rsidR="006718D0" w:rsidRPr="004306BA" w:rsidRDefault="006718D0" w:rsidP="004754D8">
            <w:pPr>
              <w:rPr>
                <w:rFonts w:cstheme="minorHAnsi"/>
                <w:sz w:val="18"/>
                <w:szCs w:val="18"/>
                <w:lang w:val="en-GB"/>
              </w:rPr>
            </w:pPr>
            <w:r w:rsidRPr="004306BA">
              <w:rPr>
                <w:rFonts w:cstheme="minorHAnsi"/>
                <w:sz w:val="18"/>
                <w:szCs w:val="18"/>
                <w:lang w:val="en-GB"/>
              </w:rPr>
              <w:t>(88 - 102)</w:t>
            </w:r>
          </w:p>
        </w:tc>
      </w:tr>
      <w:tr w:rsidR="006718D0" w:rsidRPr="004306BA" w14:paraId="6CAD9241" w14:textId="77777777" w:rsidTr="004754D8">
        <w:trPr>
          <w:trHeight w:val="314"/>
        </w:trPr>
        <w:tc>
          <w:tcPr>
            <w:tcW w:w="480" w:type="dxa"/>
            <w:tcBorders>
              <w:top w:val="nil"/>
              <w:left w:val="single" w:sz="4" w:space="0" w:color="auto"/>
              <w:bottom w:val="single" w:sz="4" w:space="0" w:color="auto"/>
              <w:right w:val="single" w:sz="4" w:space="0" w:color="auto"/>
            </w:tcBorders>
          </w:tcPr>
          <w:p w14:paraId="476FC42B"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36</w:t>
            </w:r>
          </w:p>
        </w:tc>
        <w:tc>
          <w:tcPr>
            <w:tcW w:w="764" w:type="dxa"/>
            <w:tcBorders>
              <w:top w:val="nil"/>
              <w:left w:val="single" w:sz="4" w:space="0" w:color="auto"/>
              <w:bottom w:val="single" w:sz="4" w:space="0" w:color="auto"/>
              <w:right w:val="single" w:sz="4" w:space="0" w:color="auto"/>
            </w:tcBorders>
            <w:shd w:val="clear" w:color="auto" w:fill="auto"/>
          </w:tcPr>
          <w:p w14:paraId="25C5756C"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P-M-210534</w:t>
            </w:r>
          </w:p>
        </w:tc>
        <w:tc>
          <w:tcPr>
            <w:tcW w:w="1003" w:type="dxa"/>
            <w:hideMark/>
          </w:tcPr>
          <w:p w14:paraId="233674DF"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220" w:type="dxa"/>
            <w:hideMark/>
          </w:tcPr>
          <w:p w14:paraId="7B2E512C"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3AECEDBC"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2E691CBD"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26/09/2020 / 26/09/2023</w:t>
            </w:r>
          </w:p>
        </w:tc>
        <w:tc>
          <w:tcPr>
            <w:tcW w:w="1018" w:type="dxa"/>
            <w:hideMark/>
          </w:tcPr>
          <w:p w14:paraId="11805787" w14:textId="77777777" w:rsidR="006718D0" w:rsidRPr="004306BA" w:rsidRDefault="006718D0" w:rsidP="004754D8">
            <w:pPr>
              <w:rPr>
                <w:rFonts w:cstheme="minorHAnsi"/>
                <w:sz w:val="18"/>
                <w:szCs w:val="18"/>
                <w:lang w:val="en-GB"/>
              </w:rPr>
            </w:pPr>
            <w:r w:rsidRPr="004306BA">
              <w:rPr>
                <w:rFonts w:cstheme="minorHAnsi"/>
                <w:sz w:val="18"/>
                <w:szCs w:val="18"/>
                <w:lang w:val="en-GB"/>
              </w:rPr>
              <w:t>9</w:t>
            </w:r>
          </w:p>
        </w:tc>
        <w:tc>
          <w:tcPr>
            <w:tcW w:w="1325" w:type="dxa"/>
            <w:hideMark/>
          </w:tcPr>
          <w:p w14:paraId="03AA99DB" w14:textId="77777777" w:rsidR="006718D0" w:rsidRPr="004306BA" w:rsidRDefault="006718D0" w:rsidP="004754D8">
            <w:pPr>
              <w:rPr>
                <w:sz w:val="18"/>
                <w:szCs w:val="18"/>
                <w:lang w:val="en-GB"/>
              </w:rPr>
            </w:pPr>
            <w:r w:rsidRPr="004306BA">
              <w:rPr>
                <w:sz w:val="18"/>
                <w:szCs w:val="18"/>
                <w:lang w:val="en-GB"/>
              </w:rPr>
              <w:t>Plastic/Alu blister pack</w:t>
            </w:r>
          </w:p>
        </w:tc>
        <w:tc>
          <w:tcPr>
            <w:tcW w:w="790" w:type="dxa"/>
            <w:hideMark/>
          </w:tcPr>
          <w:p w14:paraId="42DD28CC"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3972E377" w14:textId="77777777" w:rsidR="006718D0" w:rsidRPr="004306BA" w:rsidRDefault="006718D0" w:rsidP="004754D8">
            <w:pPr>
              <w:rPr>
                <w:rFonts w:cstheme="minorHAnsi"/>
                <w:sz w:val="18"/>
                <w:szCs w:val="18"/>
                <w:lang w:val="en-GB"/>
              </w:rPr>
            </w:pPr>
            <w:r w:rsidRPr="004306BA">
              <w:rPr>
                <w:rFonts w:cstheme="minorHAnsi"/>
                <w:sz w:val="18"/>
                <w:szCs w:val="18"/>
                <w:lang w:val="en-GB"/>
              </w:rPr>
              <w:t>99.8</w:t>
            </w:r>
          </w:p>
          <w:p w14:paraId="078D1F68" w14:textId="77777777" w:rsidR="006718D0" w:rsidRPr="004306BA" w:rsidRDefault="006718D0" w:rsidP="004754D8">
            <w:pPr>
              <w:rPr>
                <w:rFonts w:cstheme="minorHAnsi"/>
                <w:sz w:val="18"/>
                <w:szCs w:val="18"/>
                <w:lang w:val="en-GB"/>
              </w:rPr>
            </w:pPr>
            <w:r w:rsidRPr="004306BA">
              <w:rPr>
                <w:rFonts w:cstheme="minorHAnsi"/>
                <w:sz w:val="18"/>
                <w:szCs w:val="18"/>
                <w:lang w:val="en-GB"/>
              </w:rPr>
              <w:t>(0.7)</w:t>
            </w:r>
          </w:p>
        </w:tc>
        <w:tc>
          <w:tcPr>
            <w:tcW w:w="1285" w:type="dxa"/>
            <w:hideMark/>
          </w:tcPr>
          <w:p w14:paraId="4BFA7DB8" w14:textId="77777777" w:rsidR="006718D0" w:rsidRPr="004306BA" w:rsidRDefault="006718D0" w:rsidP="004754D8">
            <w:pPr>
              <w:rPr>
                <w:rFonts w:cstheme="minorHAnsi"/>
                <w:sz w:val="18"/>
                <w:szCs w:val="18"/>
                <w:lang w:val="en-GB"/>
              </w:rPr>
            </w:pPr>
            <w:r w:rsidRPr="004306BA">
              <w:rPr>
                <w:rFonts w:cstheme="minorHAnsi"/>
                <w:sz w:val="18"/>
                <w:szCs w:val="18"/>
                <w:lang w:val="en-GB"/>
              </w:rPr>
              <w:t>0.4</w:t>
            </w:r>
          </w:p>
        </w:tc>
        <w:tc>
          <w:tcPr>
            <w:tcW w:w="978" w:type="dxa"/>
            <w:hideMark/>
          </w:tcPr>
          <w:p w14:paraId="63B5EABC"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 xml:space="preserve">not comply </w:t>
            </w:r>
          </w:p>
        </w:tc>
        <w:tc>
          <w:tcPr>
            <w:tcW w:w="978" w:type="dxa"/>
            <w:hideMark/>
          </w:tcPr>
          <w:p w14:paraId="54FB27E8"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038" w:type="dxa"/>
            <w:hideMark/>
          </w:tcPr>
          <w:p w14:paraId="4236C18D" w14:textId="77777777" w:rsidR="006718D0" w:rsidRPr="004306BA" w:rsidRDefault="006718D0" w:rsidP="004754D8">
            <w:pPr>
              <w:rPr>
                <w:rFonts w:cstheme="minorHAnsi"/>
                <w:sz w:val="18"/>
                <w:szCs w:val="18"/>
                <w:lang w:val="en-GB"/>
              </w:rPr>
            </w:pPr>
            <w:r w:rsidRPr="004306BA">
              <w:rPr>
                <w:rFonts w:cstheme="minorHAnsi"/>
                <w:sz w:val="18"/>
                <w:szCs w:val="18"/>
                <w:lang w:val="en-GB"/>
              </w:rPr>
              <w:t>96</w:t>
            </w:r>
          </w:p>
          <w:p w14:paraId="49AC28FF" w14:textId="77777777" w:rsidR="006718D0" w:rsidRPr="004306BA" w:rsidRDefault="006718D0" w:rsidP="004754D8">
            <w:pPr>
              <w:rPr>
                <w:rFonts w:cstheme="minorHAnsi"/>
                <w:sz w:val="18"/>
                <w:szCs w:val="18"/>
                <w:lang w:val="en-GB"/>
              </w:rPr>
            </w:pPr>
            <w:r w:rsidRPr="004306BA">
              <w:rPr>
                <w:rFonts w:cstheme="minorHAnsi"/>
                <w:sz w:val="18"/>
                <w:szCs w:val="18"/>
                <w:lang w:val="en-GB"/>
              </w:rPr>
              <w:t>(95 - 96)</w:t>
            </w:r>
          </w:p>
        </w:tc>
      </w:tr>
      <w:tr w:rsidR="006718D0" w:rsidRPr="004306BA" w14:paraId="176BCA65" w14:textId="77777777" w:rsidTr="004754D8">
        <w:trPr>
          <w:trHeight w:val="480"/>
        </w:trPr>
        <w:tc>
          <w:tcPr>
            <w:tcW w:w="480" w:type="dxa"/>
            <w:tcBorders>
              <w:top w:val="nil"/>
              <w:left w:val="single" w:sz="4" w:space="0" w:color="auto"/>
              <w:bottom w:val="single" w:sz="4" w:space="0" w:color="auto"/>
              <w:right w:val="single" w:sz="4" w:space="0" w:color="auto"/>
            </w:tcBorders>
          </w:tcPr>
          <w:p w14:paraId="59D0BCBA"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37</w:t>
            </w:r>
          </w:p>
        </w:tc>
        <w:tc>
          <w:tcPr>
            <w:tcW w:w="764" w:type="dxa"/>
            <w:tcBorders>
              <w:top w:val="nil"/>
              <w:left w:val="single" w:sz="4" w:space="0" w:color="auto"/>
              <w:bottom w:val="single" w:sz="4" w:space="0" w:color="auto"/>
              <w:right w:val="single" w:sz="4" w:space="0" w:color="auto"/>
            </w:tcBorders>
            <w:shd w:val="clear" w:color="auto" w:fill="auto"/>
          </w:tcPr>
          <w:p w14:paraId="37E501D0"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P-M-210586</w:t>
            </w:r>
          </w:p>
        </w:tc>
        <w:tc>
          <w:tcPr>
            <w:tcW w:w="1003" w:type="dxa"/>
            <w:hideMark/>
          </w:tcPr>
          <w:p w14:paraId="67836506"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220" w:type="dxa"/>
            <w:hideMark/>
          </w:tcPr>
          <w:p w14:paraId="36C77690"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1D1C54EC"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085" w:type="dxa"/>
            <w:tcBorders>
              <w:top w:val="nil"/>
              <w:left w:val="single" w:sz="4" w:space="0" w:color="auto"/>
              <w:bottom w:val="single" w:sz="4" w:space="0" w:color="auto"/>
              <w:right w:val="single" w:sz="4" w:space="0" w:color="auto"/>
            </w:tcBorders>
            <w:shd w:val="clear" w:color="auto" w:fill="auto"/>
            <w:hideMark/>
          </w:tcPr>
          <w:p w14:paraId="62F296B5"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25/03/2020 / 24/03/2024</w:t>
            </w:r>
          </w:p>
        </w:tc>
        <w:tc>
          <w:tcPr>
            <w:tcW w:w="1018" w:type="dxa"/>
            <w:hideMark/>
          </w:tcPr>
          <w:p w14:paraId="0F8C87B5" w14:textId="77777777" w:rsidR="006718D0" w:rsidRPr="004306BA" w:rsidRDefault="006718D0" w:rsidP="004754D8">
            <w:pPr>
              <w:rPr>
                <w:rFonts w:cstheme="minorHAnsi"/>
                <w:sz w:val="18"/>
                <w:szCs w:val="18"/>
                <w:lang w:val="en-GB"/>
              </w:rPr>
            </w:pPr>
            <w:r w:rsidRPr="004306BA">
              <w:rPr>
                <w:rFonts w:cstheme="minorHAnsi"/>
                <w:sz w:val="18"/>
                <w:szCs w:val="18"/>
                <w:lang w:val="en-GB"/>
              </w:rPr>
              <w:t>15</w:t>
            </w:r>
          </w:p>
        </w:tc>
        <w:tc>
          <w:tcPr>
            <w:tcW w:w="1325" w:type="dxa"/>
            <w:hideMark/>
          </w:tcPr>
          <w:p w14:paraId="1D3ED817" w14:textId="77777777" w:rsidR="006718D0" w:rsidRPr="004306BA" w:rsidRDefault="006718D0" w:rsidP="004754D8">
            <w:pPr>
              <w:rPr>
                <w:sz w:val="18"/>
                <w:szCs w:val="18"/>
                <w:lang w:val="en-GB"/>
              </w:rPr>
            </w:pPr>
            <w:r w:rsidRPr="004306BA">
              <w:rPr>
                <w:sz w:val="18"/>
                <w:szCs w:val="18"/>
                <w:lang w:val="en-GB"/>
              </w:rPr>
              <w:t>Plastic/Alu blister pack</w:t>
            </w:r>
          </w:p>
        </w:tc>
        <w:tc>
          <w:tcPr>
            <w:tcW w:w="790" w:type="dxa"/>
            <w:hideMark/>
          </w:tcPr>
          <w:p w14:paraId="0EF499B7"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58B9AD2A" w14:textId="77777777" w:rsidR="006718D0" w:rsidRPr="004306BA" w:rsidRDefault="006718D0" w:rsidP="004754D8">
            <w:pPr>
              <w:rPr>
                <w:rFonts w:cstheme="minorHAnsi"/>
                <w:sz w:val="18"/>
                <w:szCs w:val="18"/>
                <w:lang w:val="en-GB"/>
              </w:rPr>
            </w:pPr>
            <w:r w:rsidRPr="004306BA">
              <w:rPr>
                <w:rFonts w:cstheme="minorHAnsi"/>
                <w:sz w:val="18"/>
                <w:szCs w:val="18"/>
                <w:lang w:val="en-GB"/>
              </w:rPr>
              <w:t>100.8</w:t>
            </w:r>
          </w:p>
          <w:p w14:paraId="6634FA20" w14:textId="77777777" w:rsidR="006718D0" w:rsidRPr="004306BA" w:rsidRDefault="006718D0" w:rsidP="004754D8">
            <w:pPr>
              <w:rPr>
                <w:rFonts w:cstheme="minorHAnsi"/>
                <w:sz w:val="18"/>
                <w:szCs w:val="18"/>
                <w:lang w:val="en-GB"/>
              </w:rPr>
            </w:pPr>
            <w:r w:rsidRPr="004306BA">
              <w:rPr>
                <w:rFonts w:cstheme="minorHAnsi"/>
                <w:sz w:val="18"/>
                <w:szCs w:val="18"/>
                <w:lang w:val="en-GB"/>
              </w:rPr>
              <w:t>(1.8)</w:t>
            </w:r>
          </w:p>
        </w:tc>
        <w:tc>
          <w:tcPr>
            <w:tcW w:w="1285" w:type="dxa"/>
            <w:hideMark/>
          </w:tcPr>
          <w:p w14:paraId="196C7D9C"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721B974B"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27881F58" w14:textId="77777777" w:rsidR="006718D0" w:rsidRPr="004306BA" w:rsidRDefault="006718D0" w:rsidP="004754D8">
            <w:pPr>
              <w:rPr>
                <w:rFonts w:cstheme="minorHAnsi"/>
                <w:sz w:val="18"/>
                <w:szCs w:val="18"/>
                <w:lang w:val="en-GB"/>
              </w:rPr>
            </w:pPr>
            <w:r w:rsidRPr="004306BA">
              <w:rPr>
                <w:rFonts w:cstheme="minorHAnsi"/>
                <w:sz w:val="18"/>
                <w:szCs w:val="18"/>
                <w:lang w:val="en-GB"/>
              </w:rPr>
              <w:t>0.8</w:t>
            </w:r>
          </w:p>
        </w:tc>
        <w:tc>
          <w:tcPr>
            <w:tcW w:w="1038" w:type="dxa"/>
            <w:hideMark/>
          </w:tcPr>
          <w:p w14:paraId="2C2739A1" w14:textId="77777777" w:rsidR="006718D0" w:rsidRPr="004306BA" w:rsidRDefault="006718D0" w:rsidP="004754D8">
            <w:pPr>
              <w:rPr>
                <w:rFonts w:cstheme="minorHAnsi"/>
                <w:sz w:val="18"/>
                <w:szCs w:val="18"/>
                <w:lang w:val="en-GB"/>
              </w:rPr>
            </w:pPr>
            <w:r w:rsidRPr="004306BA">
              <w:rPr>
                <w:rFonts w:cstheme="minorHAnsi"/>
                <w:sz w:val="18"/>
                <w:szCs w:val="18"/>
                <w:lang w:val="en-GB"/>
              </w:rPr>
              <w:t>92</w:t>
            </w:r>
          </w:p>
          <w:p w14:paraId="77DA93FA" w14:textId="77777777" w:rsidR="006718D0" w:rsidRPr="004306BA" w:rsidRDefault="006718D0" w:rsidP="004754D8">
            <w:pPr>
              <w:rPr>
                <w:rFonts w:cstheme="minorHAnsi"/>
                <w:sz w:val="18"/>
                <w:szCs w:val="18"/>
                <w:lang w:val="en-GB"/>
              </w:rPr>
            </w:pPr>
            <w:r w:rsidRPr="004306BA">
              <w:rPr>
                <w:rFonts w:cstheme="minorHAnsi"/>
                <w:sz w:val="18"/>
                <w:szCs w:val="18"/>
                <w:lang w:val="en-GB"/>
              </w:rPr>
              <w:t>(89 - 95)</w:t>
            </w:r>
          </w:p>
        </w:tc>
      </w:tr>
      <w:tr w:rsidR="006718D0" w:rsidRPr="004306BA" w14:paraId="317E4B3C" w14:textId="77777777" w:rsidTr="004754D8">
        <w:trPr>
          <w:trHeight w:val="480"/>
        </w:trPr>
        <w:tc>
          <w:tcPr>
            <w:tcW w:w="480" w:type="dxa"/>
            <w:tcBorders>
              <w:top w:val="nil"/>
              <w:left w:val="single" w:sz="4" w:space="0" w:color="auto"/>
              <w:bottom w:val="single" w:sz="4" w:space="0" w:color="auto"/>
              <w:right w:val="single" w:sz="4" w:space="0" w:color="auto"/>
            </w:tcBorders>
          </w:tcPr>
          <w:p w14:paraId="1D403FD0" w14:textId="77777777" w:rsidR="006718D0" w:rsidRPr="004306BA" w:rsidRDefault="006718D0" w:rsidP="004754D8">
            <w:pPr>
              <w:rPr>
                <w:rFonts w:ascii="Calibri" w:hAnsi="Calibri" w:cs="Calibri"/>
                <w:color w:val="000000"/>
                <w:sz w:val="18"/>
                <w:szCs w:val="18"/>
                <w:lang w:val="en-GB"/>
              </w:rPr>
            </w:pPr>
            <w:r w:rsidRPr="004306BA">
              <w:rPr>
                <w:rFonts w:ascii="Calibri" w:hAnsi="Calibri" w:cs="Calibri"/>
                <w:color w:val="000000"/>
                <w:sz w:val="18"/>
                <w:szCs w:val="18"/>
                <w:lang w:val="en-GB"/>
              </w:rPr>
              <w:t>38</w:t>
            </w:r>
          </w:p>
        </w:tc>
        <w:tc>
          <w:tcPr>
            <w:tcW w:w="764" w:type="dxa"/>
            <w:tcBorders>
              <w:top w:val="nil"/>
              <w:left w:val="single" w:sz="4" w:space="0" w:color="auto"/>
              <w:bottom w:val="single" w:sz="4" w:space="0" w:color="auto"/>
              <w:right w:val="single" w:sz="4" w:space="0" w:color="auto"/>
            </w:tcBorders>
            <w:shd w:val="clear" w:color="auto" w:fill="auto"/>
          </w:tcPr>
          <w:p w14:paraId="44DCCE1A"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P-M-210587</w:t>
            </w:r>
          </w:p>
        </w:tc>
        <w:tc>
          <w:tcPr>
            <w:tcW w:w="1003" w:type="dxa"/>
            <w:hideMark/>
          </w:tcPr>
          <w:p w14:paraId="65DB967B"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220" w:type="dxa"/>
            <w:hideMark/>
          </w:tcPr>
          <w:p w14:paraId="3428E120" w14:textId="77777777" w:rsidR="006718D0" w:rsidRPr="004306BA" w:rsidRDefault="006718D0" w:rsidP="004754D8">
            <w:pPr>
              <w:rPr>
                <w:rFonts w:cstheme="minorHAnsi"/>
                <w:sz w:val="18"/>
                <w:szCs w:val="18"/>
                <w:lang w:val="en-GB"/>
              </w:rPr>
            </w:pPr>
            <w:r w:rsidRPr="004306BA">
              <w:rPr>
                <w:rFonts w:cstheme="minorHAnsi"/>
                <w:sz w:val="18"/>
                <w:szCs w:val="18"/>
                <w:lang w:val="en-GB"/>
              </w:rPr>
              <w:t>Mifepristone-alone</w:t>
            </w:r>
          </w:p>
        </w:tc>
        <w:tc>
          <w:tcPr>
            <w:tcW w:w="1180" w:type="dxa"/>
            <w:hideMark/>
          </w:tcPr>
          <w:p w14:paraId="1F514671" w14:textId="77777777" w:rsidR="006718D0" w:rsidRPr="004306BA" w:rsidRDefault="006718D0" w:rsidP="004754D8">
            <w:pPr>
              <w:rPr>
                <w:rFonts w:cstheme="minorHAnsi"/>
                <w:sz w:val="18"/>
                <w:szCs w:val="18"/>
                <w:lang w:val="en-GB"/>
              </w:rPr>
            </w:pPr>
            <w:r w:rsidRPr="004306BA">
              <w:rPr>
                <w:rFonts w:cstheme="minorHAnsi"/>
                <w:sz w:val="18"/>
                <w:szCs w:val="18"/>
                <w:lang w:val="en-GB"/>
              </w:rPr>
              <w:t>Vietnam</w:t>
            </w:r>
          </w:p>
        </w:tc>
        <w:tc>
          <w:tcPr>
            <w:tcW w:w="1085" w:type="dxa"/>
            <w:tcBorders>
              <w:top w:val="nil"/>
              <w:left w:val="single" w:sz="4" w:space="0" w:color="auto"/>
              <w:bottom w:val="single" w:sz="4" w:space="0" w:color="auto"/>
              <w:right w:val="single" w:sz="4" w:space="0" w:color="auto"/>
            </w:tcBorders>
            <w:shd w:val="clear" w:color="auto" w:fill="auto"/>
            <w:hideMark/>
          </w:tcPr>
          <w:p w14:paraId="0C083146" w14:textId="77777777" w:rsidR="006718D0" w:rsidRPr="004306BA" w:rsidRDefault="006718D0" w:rsidP="004754D8">
            <w:pPr>
              <w:rPr>
                <w:rFonts w:cstheme="minorHAnsi"/>
                <w:sz w:val="18"/>
                <w:szCs w:val="18"/>
                <w:lang w:val="en-GB"/>
              </w:rPr>
            </w:pPr>
            <w:r w:rsidRPr="004306BA">
              <w:rPr>
                <w:rFonts w:ascii="Calibri" w:hAnsi="Calibri" w:cs="Calibri"/>
                <w:color w:val="000000"/>
                <w:sz w:val="18"/>
                <w:szCs w:val="18"/>
                <w:lang w:val="en-GB"/>
              </w:rPr>
              <w:t>17/12/2020 / 16/12/2022</w:t>
            </w:r>
          </w:p>
        </w:tc>
        <w:tc>
          <w:tcPr>
            <w:tcW w:w="1018" w:type="dxa"/>
            <w:hideMark/>
          </w:tcPr>
          <w:p w14:paraId="31570433" w14:textId="77777777" w:rsidR="006718D0" w:rsidRPr="004306BA" w:rsidRDefault="006718D0" w:rsidP="004754D8">
            <w:pPr>
              <w:rPr>
                <w:rFonts w:cstheme="minorHAnsi"/>
                <w:sz w:val="18"/>
                <w:szCs w:val="18"/>
                <w:lang w:val="en-GB"/>
              </w:rPr>
            </w:pPr>
            <w:r w:rsidRPr="004306BA">
              <w:rPr>
                <w:rFonts w:cstheme="minorHAnsi"/>
                <w:sz w:val="18"/>
                <w:szCs w:val="18"/>
                <w:lang w:val="en-GB"/>
              </w:rPr>
              <w:t>6</w:t>
            </w:r>
          </w:p>
        </w:tc>
        <w:tc>
          <w:tcPr>
            <w:tcW w:w="1325" w:type="dxa"/>
            <w:hideMark/>
          </w:tcPr>
          <w:p w14:paraId="7248F416" w14:textId="77777777" w:rsidR="006718D0" w:rsidRPr="004306BA" w:rsidRDefault="006718D0" w:rsidP="004754D8">
            <w:pPr>
              <w:rPr>
                <w:sz w:val="18"/>
                <w:szCs w:val="18"/>
                <w:lang w:val="en-GB"/>
              </w:rPr>
            </w:pPr>
            <w:r w:rsidRPr="004306BA">
              <w:rPr>
                <w:sz w:val="18"/>
                <w:szCs w:val="18"/>
                <w:lang w:val="en-GB"/>
              </w:rPr>
              <w:t>Plastic/Alu blister pack</w:t>
            </w:r>
          </w:p>
        </w:tc>
        <w:tc>
          <w:tcPr>
            <w:tcW w:w="790" w:type="dxa"/>
            <w:hideMark/>
          </w:tcPr>
          <w:p w14:paraId="73C8EED8" w14:textId="77777777" w:rsidR="006718D0" w:rsidRPr="004306BA" w:rsidRDefault="006718D0" w:rsidP="004754D8">
            <w:pPr>
              <w:rPr>
                <w:rFonts w:cstheme="minorHAnsi"/>
                <w:sz w:val="18"/>
                <w:szCs w:val="18"/>
                <w:lang w:val="en-GB"/>
              </w:rPr>
            </w:pPr>
            <w:r w:rsidRPr="004306BA">
              <w:rPr>
                <w:rFonts w:cstheme="minorHAnsi"/>
                <w:sz w:val="18"/>
                <w:szCs w:val="18"/>
                <w:lang w:val="en-GB"/>
              </w:rPr>
              <w:t>positive</w:t>
            </w:r>
          </w:p>
        </w:tc>
        <w:tc>
          <w:tcPr>
            <w:tcW w:w="819" w:type="dxa"/>
          </w:tcPr>
          <w:p w14:paraId="7E7FC23C" w14:textId="77777777" w:rsidR="006718D0" w:rsidRPr="004306BA" w:rsidRDefault="006718D0" w:rsidP="004754D8">
            <w:pPr>
              <w:rPr>
                <w:rFonts w:cstheme="minorHAnsi"/>
                <w:sz w:val="18"/>
                <w:szCs w:val="18"/>
                <w:lang w:val="en-GB"/>
              </w:rPr>
            </w:pPr>
            <w:r w:rsidRPr="004306BA">
              <w:rPr>
                <w:rFonts w:cstheme="minorHAnsi"/>
                <w:sz w:val="18"/>
                <w:szCs w:val="18"/>
                <w:lang w:val="en-GB"/>
              </w:rPr>
              <w:t>97.6</w:t>
            </w:r>
          </w:p>
          <w:p w14:paraId="064B7C0D" w14:textId="77777777" w:rsidR="006718D0" w:rsidRPr="004306BA" w:rsidRDefault="006718D0" w:rsidP="004754D8">
            <w:pPr>
              <w:rPr>
                <w:rFonts w:cstheme="minorHAnsi"/>
                <w:sz w:val="18"/>
                <w:szCs w:val="18"/>
                <w:lang w:val="en-GB"/>
              </w:rPr>
            </w:pPr>
            <w:r w:rsidRPr="004306BA">
              <w:rPr>
                <w:rFonts w:cstheme="minorHAnsi"/>
                <w:sz w:val="18"/>
                <w:szCs w:val="18"/>
                <w:lang w:val="en-GB"/>
              </w:rPr>
              <w:t>(2.4)</w:t>
            </w:r>
          </w:p>
        </w:tc>
        <w:tc>
          <w:tcPr>
            <w:tcW w:w="1285" w:type="dxa"/>
            <w:hideMark/>
          </w:tcPr>
          <w:p w14:paraId="18E2A2C4" w14:textId="77777777" w:rsidR="006718D0" w:rsidRPr="004306BA" w:rsidRDefault="006718D0" w:rsidP="004754D8">
            <w:pPr>
              <w:rPr>
                <w:rFonts w:cstheme="minorHAnsi"/>
                <w:sz w:val="18"/>
                <w:szCs w:val="18"/>
                <w:lang w:val="en-GB"/>
              </w:rPr>
            </w:pPr>
            <w:r w:rsidRPr="004306BA">
              <w:rPr>
                <w:rFonts w:cstheme="minorHAnsi"/>
                <w:sz w:val="18"/>
                <w:szCs w:val="18"/>
                <w:lang w:val="en-GB"/>
              </w:rPr>
              <w:t>0.5</w:t>
            </w:r>
          </w:p>
        </w:tc>
        <w:tc>
          <w:tcPr>
            <w:tcW w:w="978" w:type="dxa"/>
            <w:hideMark/>
          </w:tcPr>
          <w:p w14:paraId="498AFAD7" w14:textId="77777777" w:rsidR="006718D0" w:rsidRPr="004306BA" w:rsidRDefault="006718D0" w:rsidP="004754D8">
            <w:pPr>
              <w:rPr>
                <w:rFonts w:cstheme="minorHAnsi"/>
                <w:sz w:val="18"/>
                <w:szCs w:val="18"/>
                <w:lang w:val="en-GB"/>
              </w:rPr>
            </w:pPr>
            <w:r w:rsidRPr="004306BA">
              <w:rPr>
                <w:rFonts w:cstheme="minorHAnsi"/>
                <w:sz w:val="18"/>
                <w:szCs w:val="18"/>
                <w:lang w:val="en-GB"/>
              </w:rPr>
              <w:t>comply</w:t>
            </w:r>
          </w:p>
        </w:tc>
        <w:tc>
          <w:tcPr>
            <w:tcW w:w="978" w:type="dxa"/>
            <w:hideMark/>
          </w:tcPr>
          <w:p w14:paraId="73C5E870" w14:textId="77777777" w:rsidR="006718D0" w:rsidRPr="004306BA" w:rsidRDefault="006718D0" w:rsidP="004754D8">
            <w:pPr>
              <w:rPr>
                <w:rFonts w:cstheme="minorHAnsi"/>
                <w:sz w:val="18"/>
                <w:szCs w:val="18"/>
                <w:lang w:val="en-GB"/>
              </w:rPr>
            </w:pPr>
            <w:r w:rsidRPr="004306BA">
              <w:rPr>
                <w:rFonts w:cstheme="minorHAnsi"/>
                <w:sz w:val="18"/>
                <w:szCs w:val="18"/>
                <w:lang w:val="en-GB"/>
              </w:rPr>
              <w:t>1.0</w:t>
            </w:r>
          </w:p>
        </w:tc>
        <w:tc>
          <w:tcPr>
            <w:tcW w:w="1038" w:type="dxa"/>
            <w:hideMark/>
          </w:tcPr>
          <w:p w14:paraId="0A7304D4"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53</w:t>
            </w:r>
          </w:p>
          <w:p w14:paraId="798D0178" w14:textId="77777777" w:rsidR="006718D0" w:rsidRPr="004306BA" w:rsidRDefault="006718D0" w:rsidP="004754D8">
            <w:pPr>
              <w:rPr>
                <w:rFonts w:cstheme="minorHAnsi"/>
                <w:color w:val="FF0000"/>
                <w:sz w:val="18"/>
                <w:szCs w:val="18"/>
                <w:lang w:val="en-GB"/>
              </w:rPr>
            </w:pPr>
            <w:r w:rsidRPr="004306BA">
              <w:rPr>
                <w:rFonts w:cstheme="minorHAnsi"/>
                <w:color w:val="FF0000"/>
                <w:sz w:val="18"/>
                <w:szCs w:val="18"/>
                <w:lang w:val="en-GB"/>
              </w:rPr>
              <w:t>(52 - 54)</w:t>
            </w:r>
          </w:p>
        </w:tc>
      </w:tr>
    </w:tbl>
    <w:bookmarkEnd w:id="1"/>
    <w:bookmarkEnd w:id="3"/>
    <w:p w14:paraId="55191357" w14:textId="77777777" w:rsidR="006718D0" w:rsidRPr="004306BA" w:rsidRDefault="006718D0" w:rsidP="006718D0">
      <w:pPr>
        <w:spacing w:after="0"/>
        <w:rPr>
          <w:sz w:val="18"/>
          <w:szCs w:val="18"/>
          <w:lang w:val="en-GB"/>
        </w:rPr>
      </w:pPr>
      <w:r w:rsidRPr="004306BA">
        <w:rPr>
          <w:sz w:val="18"/>
          <w:szCs w:val="18"/>
          <w:lang w:val="en-GB"/>
        </w:rPr>
        <w:t>COM = Country of manufacture; ID = Identification; NMT = Not more than; Q = Quantity of dissolved active ingredient; n.s. = not specified; X = not performed</w:t>
      </w:r>
    </w:p>
    <w:p w14:paraId="3E07C294" w14:textId="77777777" w:rsidR="006718D0" w:rsidRPr="004306BA" w:rsidRDefault="006718D0" w:rsidP="006718D0">
      <w:pPr>
        <w:spacing w:after="0"/>
        <w:rPr>
          <w:sz w:val="18"/>
          <w:szCs w:val="18"/>
          <w:lang w:val="en-GB"/>
        </w:rPr>
      </w:pPr>
      <w:r w:rsidRPr="004306BA">
        <w:rPr>
          <w:sz w:val="18"/>
          <w:szCs w:val="18"/>
          <w:lang w:val="en-GB"/>
        </w:rPr>
        <w:t>Analytical results which are out of specification are highlighted in red.</w:t>
      </w:r>
    </w:p>
    <w:p w14:paraId="4AC076AA" w14:textId="77777777" w:rsidR="006718D0" w:rsidRPr="004306BA" w:rsidRDefault="006718D0" w:rsidP="006718D0">
      <w:pPr>
        <w:spacing w:after="0"/>
        <w:rPr>
          <w:sz w:val="18"/>
          <w:szCs w:val="18"/>
          <w:lang w:val="en-GB"/>
        </w:rPr>
      </w:pPr>
      <w:r w:rsidRPr="004306BA">
        <w:rPr>
          <w:sz w:val="21"/>
          <w:szCs w:val="21"/>
          <w:vertAlign w:val="superscript"/>
          <w:lang w:val="en-GB"/>
        </w:rPr>
        <w:t>#</w:t>
      </w:r>
      <w:r w:rsidRPr="004306BA">
        <w:rPr>
          <w:sz w:val="18"/>
          <w:szCs w:val="18"/>
          <w:lang w:val="en-GB"/>
        </w:rPr>
        <w:t xml:space="preserve"> Age of sample was based on the month mifepristone assay was tested vs the month of manufacture, except for sample </w:t>
      </w:r>
      <w:r w:rsidRPr="004306BA">
        <w:rPr>
          <w:rFonts w:ascii="Calibri" w:hAnsi="Calibri" w:cs="Calibri"/>
          <w:color w:val="000000"/>
          <w:sz w:val="18"/>
          <w:szCs w:val="18"/>
          <w:lang w:val="en-GB"/>
        </w:rPr>
        <w:t>P-M-211061 which was based on when dissolution was tested</w:t>
      </w:r>
    </w:p>
    <w:p w14:paraId="54953BDC" w14:textId="77777777" w:rsidR="006718D0" w:rsidRPr="004306BA" w:rsidRDefault="006718D0" w:rsidP="006718D0">
      <w:pPr>
        <w:spacing w:after="0"/>
        <w:rPr>
          <w:sz w:val="18"/>
          <w:szCs w:val="18"/>
          <w:lang w:val="en-GB"/>
        </w:rPr>
      </w:pPr>
      <w:r w:rsidRPr="004306BA">
        <w:rPr>
          <w:sz w:val="18"/>
          <w:szCs w:val="18"/>
          <w:lang w:val="en-GB"/>
        </w:rPr>
        <w:t>* Assay results were based on only 2 single units due to insufficient samples; therefore, RSD calculation was not possible.</w:t>
      </w:r>
    </w:p>
    <w:p w14:paraId="18D9D50E" w14:textId="77777777" w:rsidR="006718D0" w:rsidRPr="004306BA" w:rsidRDefault="006718D0" w:rsidP="006718D0">
      <w:pPr>
        <w:rPr>
          <w:sz w:val="18"/>
          <w:szCs w:val="18"/>
          <w:lang w:val="en-GB"/>
        </w:rPr>
      </w:pPr>
      <w:r w:rsidRPr="004306BA">
        <w:rPr>
          <w:sz w:val="18"/>
          <w:szCs w:val="18"/>
          <w:lang w:val="en-GB"/>
        </w:rPr>
        <w:t xml:space="preserve">** Insufficient samples to proceed with Stage 2 dissolution testing </w:t>
      </w:r>
      <w:bookmarkEnd w:id="2"/>
    </w:p>
    <w:p w14:paraId="75EBA009" w14:textId="77777777" w:rsidR="006E1C51" w:rsidRPr="004306BA" w:rsidRDefault="006E1C51" w:rsidP="006718D0">
      <w:pPr>
        <w:rPr>
          <w:sz w:val="18"/>
          <w:szCs w:val="18"/>
          <w:lang w:val="en-GB"/>
        </w:rPr>
      </w:pPr>
    </w:p>
    <w:p w14:paraId="18CFB3F1" w14:textId="77777777" w:rsidR="006718D0" w:rsidRPr="004306BA" w:rsidRDefault="006718D0" w:rsidP="006718D0">
      <w:pPr>
        <w:rPr>
          <w:lang w:val="en-GB"/>
        </w:rPr>
      </w:pPr>
    </w:p>
    <w:sectPr w:rsidR="006718D0" w:rsidRPr="004306BA" w:rsidSect="00A74A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DF714" w14:textId="77777777" w:rsidR="00A83DD1" w:rsidRDefault="00A83DD1">
      <w:pPr>
        <w:spacing w:after="0" w:line="240" w:lineRule="auto"/>
      </w:pPr>
      <w:r>
        <w:separator/>
      </w:r>
    </w:p>
  </w:endnote>
  <w:endnote w:type="continuationSeparator" w:id="0">
    <w:p w14:paraId="182CDF9E" w14:textId="77777777" w:rsidR="00A83DD1" w:rsidRDefault="00A83DD1">
      <w:pPr>
        <w:spacing w:after="0" w:line="240" w:lineRule="auto"/>
      </w:pPr>
      <w:r>
        <w:continuationSeparator/>
      </w:r>
    </w:p>
  </w:endnote>
  <w:endnote w:type="continuationNotice" w:id="1">
    <w:p w14:paraId="5A9D38E2" w14:textId="77777777" w:rsidR="00A83DD1" w:rsidRDefault="00A8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630376"/>
      <w:docPartObj>
        <w:docPartGallery w:val="Page Numbers (Bottom of Page)"/>
        <w:docPartUnique/>
      </w:docPartObj>
    </w:sdtPr>
    <w:sdtEndPr>
      <w:rPr>
        <w:noProof/>
      </w:rPr>
    </w:sdtEndPr>
    <w:sdtContent>
      <w:p w14:paraId="1C8751D3" w14:textId="77777777" w:rsidR="004754D8" w:rsidRDefault="00126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AD948" w14:textId="77777777" w:rsidR="004754D8" w:rsidRDefault="0047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03D6C" w14:textId="77777777" w:rsidR="00A83DD1" w:rsidRDefault="00A83DD1">
      <w:pPr>
        <w:spacing w:after="0" w:line="240" w:lineRule="auto"/>
      </w:pPr>
      <w:r>
        <w:separator/>
      </w:r>
    </w:p>
  </w:footnote>
  <w:footnote w:type="continuationSeparator" w:id="0">
    <w:p w14:paraId="76A0AB04" w14:textId="77777777" w:rsidR="00A83DD1" w:rsidRDefault="00A83DD1">
      <w:pPr>
        <w:spacing w:after="0" w:line="240" w:lineRule="auto"/>
      </w:pPr>
      <w:r>
        <w:continuationSeparator/>
      </w:r>
    </w:p>
  </w:footnote>
  <w:footnote w:type="continuationNotice" w:id="1">
    <w:p w14:paraId="4C6E088D" w14:textId="77777777" w:rsidR="00A83DD1" w:rsidRDefault="00A83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754D8" w14:paraId="3BE1A5C1" w14:textId="77777777" w:rsidTr="004754D8">
      <w:tc>
        <w:tcPr>
          <w:tcW w:w="3005" w:type="dxa"/>
        </w:tcPr>
        <w:p w14:paraId="5CC8A784" w14:textId="77777777" w:rsidR="004754D8" w:rsidRDefault="004754D8" w:rsidP="004754D8">
          <w:pPr>
            <w:pStyle w:val="Header"/>
            <w:ind w:left="-115"/>
          </w:pPr>
        </w:p>
      </w:tc>
      <w:tc>
        <w:tcPr>
          <w:tcW w:w="3005" w:type="dxa"/>
        </w:tcPr>
        <w:p w14:paraId="18CF5CE8" w14:textId="77777777" w:rsidR="004754D8" w:rsidRDefault="004754D8" w:rsidP="004754D8">
          <w:pPr>
            <w:pStyle w:val="Header"/>
            <w:jc w:val="center"/>
          </w:pPr>
        </w:p>
      </w:tc>
      <w:tc>
        <w:tcPr>
          <w:tcW w:w="3005" w:type="dxa"/>
        </w:tcPr>
        <w:p w14:paraId="662BDD9C" w14:textId="77777777" w:rsidR="004754D8" w:rsidRDefault="004754D8" w:rsidP="004754D8">
          <w:pPr>
            <w:pStyle w:val="Header"/>
            <w:ind w:right="-115"/>
            <w:jc w:val="right"/>
          </w:pPr>
        </w:p>
      </w:tc>
    </w:tr>
  </w:tbl>
  <w:p w14:paraId="5AA0AF29" w14:textId="77777777" w:rsidR="004754D8" w:rsidRDefault="004754D8" w:rsidP="0047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AE4"/>
    <w:multiLevelType w:val="hybridMultilevel"/>
    <w:tmpl w:val="1250DA2C"/>
    <w:lvl w:ilvl="0" w:tplc="3A2C20BA">
      <w:start w:val="1"/>
      <w:numFmt w:val="lowerLetter"/>
      <w:lvlText w:val="%1."/>
      <w:lvlJc w:val="left"/>
      <w:pPr>
        <w:ind w:left="360" w:hanging="360"/>
      </w:pPr>
    </w:lvl>
    <w:lvl w:ilvl="1" w:tplc="F118A9C0" w:tentative="1">
      <w:start w:val="1"/>
      <w:numFmt w:val="lowerLetter"/>
      <w:lvlText w:val="%2."/>
      <w:lvlJc w:val="left"/>
      <w:pPr>
        <w:ind w:left="1080" w:hanging="360"/>
      </w:pPr>
    </w:lvl>
    <w:lvl w:ilvl="2" w:tplc="95BCCFB8" w:tentative="1">
      <w:start w:val="1"/>
      <w:numFmt w:val="lowerRoman"/>
      <w:lvlText w:val="%3."/>
      <w:lvlJc w:val="right"/>
      <w:pPr>
        <w:ind w:left="1800" w:hanging="180"/>
      </w:pPr>
    </w:lvl>
    <w:lvl w:ilvl="3" w:tplc="52EA3A02" w:tentative="1">
      <w:start w:val="1"/>
      <w:numFmt w:val="decimal"/>
      <w:lvlText w:val="%4."/>
      <w:lvlJc w:val="left"/>
      <w:pPr>
        <w:ind w:left="2520" w:hanging="360"/>
      </w:pPr>
    </w:lvl>
    <w:lvl w:ilvl="4" w:tplc="EE08706E" w:tentative="1">
      <w:start w:val="1"/>
      <w:numFmt w:val="lowerLetter"/>
      <w:lvlText w:val="%5."/>
      <w:lvlJc w:val="left"/>
      <w:pPr>
        <w:ind w:left="3240" w:hanging="360"/>
      </w:pPr>
    </w:lvl>
    <w:lvl w:ilvl="5" w:tplc="A92C7CE0" w:tentative="1">
      <w:start w:val="1"/>
      <w:numFmt w:val="lowerRoman"/>
      <w:lvlText w:val="%6."/>
      <w:lvlJc w:val="right"/>
      <w:pPr>
        <w:ind w:left="3960" w:hanging="180"/>
      </w:pPr>
    </w:lvl>
    <w:lvl w:ilvl="6" w:tplc="4236A562" w:tentative="1">
      <w:start w:val="1"/>
      <w:numFmt w:val="decimal"/>
      <w:lvlText w:val="%7."/>
      <w:lvlJc w:val="left"/>
      <w:pPr>
        <w:ind w:left="4680" w:hanging="360"/>
      </w:pPr>
    </w:lvl>
    <w:lvl w:ilvl="7" w:tplc="49A24A6A" w:tentative="1">
      <w:start w:val="1"/>
      <w:numFmt w:val="lowerLetter"/>
      <w:lvlText w:val="%8."/>
      <w:lvlJc w:val="left"/>
      <w:pPr>
        <w:ind w:left="5400" w:hanging="360"/>
      </w:pPr>
    </w:lvl>
    <w:lvl w:ilvl="8" w:tplc="3D044FD0" w:tentative="1">
      <w:start w:val="1"/>
      <w:numFmt w:val="lowerRoman"/>
      <w:lvlText w:val="%9."/>
      <w:lvlJc w:val="right"/>
      <w:pPr>
        <w:ind w:left="6120" w:hanging="180"/>
      </w:pPr>
    </w:lvl>
  </w:abstractNum>
  <w:abstractNum w:abstractNumId="1" w15:restartNumberingAfterBreak="0">
    <w:nsid w:val="00C12B73"/>
    <w:multiLevelType w:val="hybridMultilevel"/>
    <w:tmpl w:val="FFFFFFFF"/>
    <w:lvl w:ilvl="0" w:tplc="46D492A6">
      <w:start w:val="1"/>
      <w:numFmt w:val="bullet"/>
      <w:lvlText w:val=""/>
      <w:lvlJc w:val="left"/>
      <w:pPr>
        <w:ind w:left="720" w:hanging="360"/>
      </w:pPr>
      <w:rPr>
        <w:rFonts w:ascii="Symbol" w:hAnsi="Symbol" w:hint="default"/>
      </w:rPr>
    </w:lvl>
    <w:lvl w:ilvl="1" w:tplc="58A64966">
      <w:start w:val="1"/>
      <w:numFmt w:val="bullet"/>
      <w:lvlText w:val="o"/>
      <w:lvlJc w:val="left"/>
      <w:pPr>
        <w:ind w:left="1440" w:hanging="360"/>
      </w:pPr>
      <w:rPr>
        <w:rFonts w:ascii="Courier New" w:hAnsi="Courier New" w:hint="default"/>
      </w:rPr>
    </w:lvl>
    <w:lvl w:ilvl="2" w:tplc="53647D16">
      <w:start w:val="1"/>
      <w:numFmt w:val="bullet"/>
      <w:lvlText w:val=""/>
      <w:lvlJc w:val="left"/>
      <w:pPr>
        <w:ind w:left="2160" w:hanging="360"/>
      </w:pPr>
      <w:rPr>
        <w:rFonts w:ascii="Wingdings" w:hAnsi="Wingdings" w:hint="default"/>
      </w:rPr>
    </w:lvl>
    <w:lvl w:ilvl="3" w:tplc="12B29EF6">
      <w:start w:val="1"/>
      <w:numFmt w:val="bullet"/>
      <w:lvlText w:val=""/>
      <w:lvlJc w:val="left"/>
      <w:pPr>
        <w:ind w:left="2880" w:hanging="360"/>
      </w:pPr>
      <w:rPr>
        <w:rFonts w:ascii="Symbol" w:hAnsi="Symbol" w:hint="default"/>
      </w:rPr>
    </w:lvl>
    <w:lvl w:ilvl="4" w:tplc="BF887874">
      <w:start w:val="1"/>
      <w:numFmt w:val="bullet"/>
      <w:lvlText w:val="o"/>
      <w:lvlJc w:val="left"/>
      <w:pPr>
        <w:ind w:left="3600" w:hanging="360"/>
      </w:pPr>
      <w:rPr>
        <w:rFonts w:ascii="Courier New" w:hAnsi="Courier New" w:hint="default"/>
      </w:rPr>
    </w:lvl>
    <w:lvl w:ilvl="5" w:tplc="943EB538">
      <w:start w:val="1"/>
      <w:numFmt w:val="bullet"/>
      <w:lvlText w:val=""/>
      <w:lvlJc w:val="left"/>
      <w:pPr>
        <w:ind w:left="4320" w:hanging="360"/>
      </w:pPr>
      <w:rPr>
        <w:rFonts w:ascii="Wingdings" w:hAnsi="Wingdings" w:hint="default"/>
      </w:rPr>
    </w:lvl>
    <w:lvl w:ilvl="6" w:tplc="C23CF17A">
      <w:start w:val="1"/>
      <w:numFmt w:val="bullet"/>
      <w:lvlText w:val=""/>
      <w:lvlJc w:val="left"/>
      <w:pPr>
        <w:ind w:left="5040" w:hanging="360"/>
      </w:pPr>
      <w:rPr>
        <w:rFonts w:ascii="Symbol" w:hAnsi="Symbol" w:hint="default"/>
      </w:rPr>
    </w:lvl>
    <w:lvl w:ilvl="7" w:tplc="9EE2B86C">
      <w:start w:val="1"/>
      <w:numFmt w:val="bullet"/>
      <w:lvlText w:val="o"/>
      <w:lvlJc w:val="left"/>
      <w:pPr>
        <w:ind w:left="5760" w:hanging="360"/>
      </w:pPr>
      <w:rPr>
        <w:rFonts w:ascii="Courier New" w:hAnsi="Courier New" w:hint="default"/>
      </w:rPr>
    </w:lvl>
    <w:lvl w:ilvl="8" w:tplc="B4629EB4">
      <w:start w:val="1"/>
      <w:numFmt w:val="bullet"/>
      <w:lvlText w:val=""/>
      <w:lvlJc w:val="left"/>
      <w:pPr>
        <w:ind w:left="6480" w:hanging="360"/>
      </w:pPr>
      <w:rPr>
        <w:rFonts w:ascii="Wingdings" w:hAnsi="Wingdings" w:hint="default"/>
      </w:rPr>
    </w:lvl>
  </w:abstractNum>
  <w:abstractNum w:abstractNumId="2" w15:restartNumberingAfterBreak="0">
    <w:nsid w:val="08777551"/>
    <w:multiLevelType w:val="hybridMultilevel"/>
    <w:tmpl w:val="FFFFFFFF"/>
    <w:lvl w:ilvl="0" w:tplc="C840CCDC">
      <w:start w:val="1"/>
      <w:numFmt w:val="bullet"/>
      <w:lvlText w:val=""/>
      <w:lvlJc w:val="left"/>
      <w:pPr>
        <w:ind w:left="720" w:hanging="360"/>
      </w:pPr>
      <w:rPr>
        <w:rFonts w:ascii="Symbol" w:hAnsi="Symbol" w:hint="default"/>
      </w:rPr>
    </w:lvl>
    <w:lvl w:ilvl="1" w:tplc="BBB22C74">
      <w:start w:val="1"/>
      <w:numFmt w:val="bullet"/>
      <w:lvlText w:val="o"/>
      <w:lvlJc w:val="left"/>
      <w:pPr>
        <w:ind w:left="1440" w:hanging="360"/>
      </w:pPr>
      <w:rPr>
        <w:rFonts w:ascii="Courier New" w:hAnsi="Courier New" w:hint="default"/>
      </w:rPr>
    </w:lvl>
    <w:lvl w:ilvl="2" w:tplc="DE562654">
      <w:start w:val="1"/>
      <w:numFmt w:val="bullet"/>
      <w:lvlText w:val=""/>
      <w:lvlJc w:val="left"/>
      <w:pPr>
        <w:ind w:left="2160" w:hanging="360"/>
      </w:pPr>
      <w:rPr>
        <w:rFonts w:ascii="Wingdings" w:hAnsi="Wingdings" w:hint="default"/>
      </w:rPr>
    </w:lvl>
    <w:lvl w:ilvl="3" w:tplc="B40CD74A">
      <w:start w:val="1"/>
      <w:numFmt w:val="bullet"/>
      <w:lvlText w:val=""/>
      <w:lvlJc w:val="left"/>
      <w:pPr>
        <w:ind w:left="2880" w:hanging="360"/>
      </w:pPr>
      <w:rPr>
        <w:rFonts w:ascii="Symbol" w:hAnsi="Symbol" w:hint="default"/>
      </w:rPr>
    </w:lvl>
    <w:lvl w:ilvl="4" w:tplc="B1A0B74A">
      <w:start w:val="1"/>
      <w:numFmt w:val="bullet"/>
      <w:lvlText w:val="o"/>
      <w:lvlJc w:val="left"/>
      <w:pPr>
        <w:ind w:left="3600" w:hanging="360"/>
      </w:pPr>
      <w:rPr>
        <w:rFonts w:ascii="Courier New" w:hAnsi="Courier New" w:hint="default"/>
      </w:rPr>
    </w:lvl>
    <w:lvl w:ilvl="5" w:tplc="0748CBD4">
      <w:start w:val="1"/>
      <w:numFmt w:val="bullet"/>
      <w:lvlText w:val=""/>
      <w:lvlJc w:val="left"/>
      <w:pPr>
        <w:ind w:left="4320" w:hanging="360"/>
      </w:pPr>
      <w:rPr>
        <w:rFonts w:ascii="Wingdings" w:hAnsi="Wingdings" w:hint="default"/>
      </w:rPr>
    </w:lvl>
    <w:lvl w:ilvl="6" w:tplc="0876F342">
      <w:start w:val="1"/>
      <w:numFmt w:val="bullet"/>
      <w:lvlText w:val=""/>
      <w:lvlJc w:val="left"/>
      <w:pPr>
        <w:ind w:left="5040" w:hanging="360"/>
      </w:pPr>
      <w:rPr>
        <w:rFonts w:ascii="Symbol" w:hAnsi="Symbol" w:hint="default"/>
      </w:rPr>
    </w:lvl>
    <w:lvl w:ilvl="7" w:tplc="B51C9254">
      <w:start w:val="1"/>
      <w:numFmt w:val="bullet"/>
      <w:lvlText w:val="o"/>
      <w:lvlJc w:val="left"/>
      <w:pPr>
        <w:ind w:left="5760" w:hanging="360"/>
      </w:pPr>
      <w:rPr>
        <w:rFonts w:ascii="Courier New" w:hAnsi="Courier New" w:hint="default"/>
      </w:rPr>
    </w:lvl>
    <w:lvl w:ilvl="8" w:tplc="1572FEF4">
      <w:start w:val="1"/>
      <w:numFmt w:val="bullet"/>
      <w:lvlText w:val=""/>
      <w:lvlJc w:val="left"/>
      <w:pPr>
        <w:ind w:left="6480" w:hanging="360"/>
      </w:pPr>
      <w:rPr>
        <w:rFonts w:ascii="Wingdings" w:hAnsi="Wingdings" w:hint="default"/>
      </w:rPr>
    </w:lvl>
  </w:abstractNum>
  <w:abstractNum w:abstractNumId="3" w15:restartNumberingAfterBreak="0">
    <w:nsid w:val="08F25D17"/>
    <w:multiLevelType w:val="hybridMultilevel"/>
    <w:tmpl w:val="04C8B3BE"/>
    <w:lvl w:ilvl="0" w:tplc="AB0C74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456B"/>
    <w:multiLevelType w:val="hybridMultilevel"/>
    <w:tmpl w:val="79A63220"/>
    <w:lvl w:ilvl="0" w:tplc="2488E436">
      <w:start w:val="1"/>
      <w:numFmt w:val="lowerLetter"/>
      <w:lvlText w:val="%1."/>
      <w:lvlJc w:val="left"/>
      <w:pPr>
        <w:ind w:left="360" w:hanging="360"/>
      </w:pPr>
    </w:lvl>
    <w:lvl w:ilvl="1" w:tplc="9948D0A6" w:tentative="1">
      <w:start w:val="1"/>
      <w:numFmt w:val="lowerLetter"/>
      <w:lvlText w:val="%2."/>
      <w:lvlJc w:val="left"/>
      <w:pPr>
        <w:ind w:left="1080" w:hanging="360"/>
      </w:pPr>
    </w:lvl>
    <w:lvl w:ilvl="2" w:tplc="EB0A9F02" w:tentative="1">
      <w:start w:val="1"/>
      <w:numFmt w:val="lowerRoman"/>
      <w:lvlText w:val="%3."/>
      <w:lvlJc w:val="right"/>
      <w:pPr>
        <w:ind w:left="1800" w:hanging="180"/>
      </w:pPr>
    </w:lvl>
    <w:lvl w:ilvl="3" w:tplc="933019DC" w:tentative="1">
      <w:start w:val="1"/>
      <w:numFmt w:val="decimal"/>
      <w:lvlText w:val="%4."/>
      <w:lvlJc w:val="left"/>
      <w:pPr>
        <w:ind w:left="2520" w:hanging="360"/>
      </w:pPr>
    </w:lvl>
    <w:lvl w:ilvl="4" w:tplc="4BAEBFB6" w:tentative="1">
      <w:start w:val="1"/>
      <w:numFmt w:val="lowerLetter"/>
      <w:lvlText w:val="%5."/>
      <w:lvlJc w:val="left"/>
      <w:pPr>
        <w:ind w:left="3240" w:hanging="360"/>
      </w:pPr>
    </w:lvl>
    <w:lvl w:ilvl="5" w:tplc="62B07C90" w:tentative="1">
      <w:start w:val="1"/>
      <w:numFmt w:val="lowerRoman"/>
      <w:lvlText w:val="%6."/>
      <w:lvlJc w:val="right"/>
      <w:pPr>
        <w:ind w:left="3960" w:hanging="180"/>
      </w:pPr>
    </w:lvl>
    <w:lvl w:ilvl="6" w:tplc="3D622584" w:tentative="1">
      <w:start w:val="1"/>
      <w:numFmt w:val="decimal"/>
      <w:lvlText w:val="%7."/>
      <w:lvlJc w:val="left"/>
      <w:pPr>
        <w:ind w:left="4680" w:hanging="360"/>
      </w:pPr>
    </w:lvl>
    <w:lvl w:ilvl="7" w:tplc="A72844DA" w:tentative="1">
      <w:start w:val="1"/>
      <w:numFmt w:val="lowerLetter"/>
      <w:lvlText w:val="%8."/>
      <w:lvlJc w:val="left"/>
      <w:pPr>
        <w:ind w:left="5400" w:hanging="360"/>
      </w:pPr>
    </w:lvl>
    <w:lvl w:ilvl="8" w:tplc="DF347D32" w:tentative="1">
      <w:start w:val="1"/>
      <w:numFmt w:val="lowerRoman"/>
      <w:lvlText w:val="%9."/>
      <w:lvlJc w:val="right"/>
      <w:pPr>
        <w:ind w:left="6120" w:hanging="180"/>
      </w:pPr>
    </w:lvl>
  </w:abstractNum>
  <w:abstractNum w:abstractNumId="5" w15:restartNumberingAfterBreak="0">
    <w:nsid w:val="0C75249A"/>
    <w:multiLevelType w:val="hybridMultilevel"/>
    <w:tmpl w:val="A04867BE"/>
    <w:lvl w:ilvl="0" w:tplc="6360B8E4">
      <w:numFmt w:val="bullet"/>
      <w:lvlText w:val="-"/>
      <w:lvlJc w:val="left"/>
      <w:pPr>
        <w:ind w:left="770" w:hanging="360"/>
      </w:pPr>
      <w:rPr>
        <w:rFonts w:ascii="Calibri" w:eastAsiaTheme="minorHAnsi" w:hAnsi="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4356AAB"/>
    <w:multiLevelType w:val="hybridMultilevel"/>
    <w:tmpl w:val="42040438"/>
    <w:lvl w:ilvl="0" w:tplc="FFFFFFFF">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B00E9C"/>
    <w:multiLevelType w:val="hybridMultilevel"/>
    <w:tmpl w:val="6B8E8A0E"/>
    <w:lvl w:ilvl="0" w:tplc="6360B8E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2643A"/>
    <w:multiLevelType w:val="hybridMultilevel"/>
    <w:tmpl w:val="FFFFFFFF"/>
    <w:lvl w:ilvl="0" w:tplc="BD1A0BB4">
      <w:start w:val="1"/>
      <w:numFmt w:val="bullet"/>
      <w:lvlText w:val=""/>
      <w:lvlJc w:val="left"/>
      <w:pPr>
        <w:ind w:left="720" w:hanging="360"/>
      </w:pPr>
      <w:rPr>
        <w:rFonts w:ascii="Symbol" w:hAnsi="Symbol" w:hint="default"/>
      </w:rPr>
    </w:lvl>
    <w:lvl w:ilvl="1" w:tplc="7D803E62">
      <w:start w:val="1"/>
      <w:numFmt w:val="bullet"/>
      <w:lvlText w:val="o"/>
      <w:lvlJc w:val="left"/>
      <w:pPr>
        <w:ind w:left="1440" w:hanging="360"/>
      </w:pPr>
      <w:rPr>
        <w:rFonts w:ascii="Courier New" w:hAnsi="Courier New" w:hint="default"/>
      </w:rPr>
    </w:lvl>
    <w:lvl w:ilvl="2" w:tplc="A22E2822">
      <w:start w:val="1"/>
      <w:numFmt w:val="bullet"/>
      <w:lvlText w:val=""/>
      <w:lvlJc w:val="left"/>
      <w:pPr>
        <w:ind w:left="2160" w:hanging="360"/>
      </w:pPr>
      <w:rPr>
        <w:rFonts w:ascii="Wingdings" w:hAnsi="Wingdings" w:hint="default"/>
      </w:rPr>
    </w:lvl>
    <w:lvl w:ilvl="3" w:tplc="FA5AE412">
      <w:start w:val="1"/>
      <w:numFmt w:val="bullet"/>
      <w:lvlText w:val=""/>
      <w:lvlJc w:val="left"/>
      <w:pPr>
        <w:ind w:left="2880" w:hanging="360"/>
      </w:pPr>
      <w:rPr>
        <w:rFonts w:ascii="Symbol" w:hAnsi="Symbol" w:hint="default"/>
      </w:rPr>
    </w:lvl>
    <w:lvl w:ilvl="4" w:tplc="3AECCCEA">
      <w:start w:val="1"/>
      <w:numFmt w:val="bullet"/>
      <w:lvlText w:val="o"/>
      <w:lvlJc w:val="left"/>
      <w:pPr>
        <w:ind w:left="3600" w:hanging="360"/>
      </w:pPr>
      <w:rPr>
        <w:rFonts w:ascii="Courier New" w:hAnsi="Courier New" w:hint="default"/>
      </w:rPr>
    </w:lvl>
    <w:lvl w:ilvl="5" w:tplc="D5DA83BC">
      <w:start w:val="1"/>
      <w:numFmt w:val="bullet"/>
      <w:lvlText w:val=""/>
      <w:lvlJc w:val="left"/>
      <w:pPr>
        <w:ind w:left="4320" w:hanging="360"/>
      </w:pPr>
      <w:rPr>
        <w:rFonts w:ascii="Wingdings" w:hAnsi="Wingdings" w:hint="default"/>
      </w:rPr>
    </w:lvl>
    <w:lvl w:ilvl="6" w:tplc="5EDC723E">
      <w:start w:val="1"/>
      <w:numFmt w:val="bullet"/>
      <w:lvlText w:val=""/>
      <w:lvlJc w:val="left"/>
      <w:pPr>
        <w:ind w:left="5040" w:hanging="360"/>
      </w:pPr>
      <w:rPr>
        <w:rFonts w:ascii="Symbol" w:hAnsi="Symbol" w:hint="default"/>
      </w:rPr>
    </w:lvl>
    <w:lvl w:ilvl="7" w:tplc="321CDD70">
      <w:start w:val="1"/>
      <w:numFmt w:val="bullet"/>
      <w:lvlText w:val="o"/>
      <w:lvlJc w:val="left"/>
      <w:pPr>
        <w:ind w:left="5760" w:hanging="360"/>
      </w:pPr>
      <w:rPr>
        <w:rFonts w:ascii="Courier New" w:hAnsi="Courier New" w:hint="default"/>
      </w:rPr>
    </w:lvl>
    <w:lvl w:ilvl="8" w:tplc="ACA6FF2E">
      <w:start w:val="1"/>
      <w:numFmt w:val="bullet"/>
      <w:lvlText w:val=""/>
      <w:lvlJc w:val="left"/>
      <w:pPr>
        <w:ind w:left="6480" w:hanging="360"/>
      </w:pPr>
      <w:rPr>
        <w:rFonts w:ascii="Wingdings" w:hAnsi="Wingdings" w:hint="default"/>
      </w:rPr>
    </w:lvl>
  </w:abstractNum>
  <w:abstractNum w:abstractNumId="9" w15:restartNumberingAfterBreak="0">
    <w:nsid w:val="5EB6450F"/>
    <w:multiLevelType w:val="hybridMultilevel"/>
    <w:tmpl w:val="BF583D82"/>
    <w:lvl w:ilvl="0" w:tplc="8542A710">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FBF701C"/>
    <w:multiLevelType w:val="hybridMultilevel"/>
    <w:tmpl w:val="FFFFFFFF"/>
    <w:lvl w:ilvl="0" w:tplc="466E799C">
      <w:start w:val="1"/>
      <w:numFmt w:val="bullet"/>
      <w:lvlText w:val="-"/>
      <w:lvlJc w:val="left"/>
      <w:pPr>
        <w:ind w:left="720" w:hanging="360"/>
      </w:pPr>
      <w:rPr>
        <w:rFonts w:ascii="Calibri" w:hAnsi="Calibri" w:hint="default"/>
      </w:rPr>
    </w:lvl>
    <w:lvl w:ilvl="1" w:tplc="B75E029E">
      <w:start w:val="1"/>
      <w:numFmt w:val="bullet"/>
      <w:lvlText w:val="o"/>
      <w:lvlJc w:val="left"/>
      <w:pPr>
        <w:ind w:left="1440" w:hanging="360"/>
      </w:pPr>
      <w:rPr>
        <w:rFonts w:ascii="Courier New" w:hAnsi="Courier New" w:hint="default"/>
      </w:rPr>
    </w:lvl>
    <w:lvl w:ilvl="2" w:tplc="B83A2C5A">
      <w:start w:val="1"/>
      <w:numFmt w:val="bullet"/>
      <w:lvlText w:val=""/>
      <w:lvlJc w:val="left"/>
      <w:pPr>
        <w:ind w:left="2160" w:hanging="360"/>
      </w:pPr>
      <w:rPr>
        <w:rFonts w:ascii="Wingdings" w:hAnsi="Wingdings" w:hint="default"/>
      </w:rPr>
    </w:lvl>
    <w:lvl w:ilvl="3" w:tplc="CD9EB700">
      <w:start w:val="1"/>
      <w:numFmt w:val="bullet"/>
      <w:lvlText w:val=""/>
      <w:lvlJc w:val="left"/>
      <w:pPr>
        <w:ind w:left="2880" w:hanging="360"/>
      </w:pPr>
      <w:rPr>
        <w:rFonts w:ascii="Symbol" w:hAnsi="Symbol" w:hint="default"/>
      </w:rPr>
    </w:lvl>
    <w:lvl w:ilvl="4" w:tplc="FFC487F8">
      <w:start w:val="1"/>
      <w:numFmt w:val="bullet"/>
      <w:lvlText w:val="o"/>
      <w:lvlJc w:val="left"/>
      <w:pPr>
        <w:ind w:left="3600" w:hanging="360"/>
      </w:pPr>
      <w:rPr>
        <w:rFonts w:ascii="Courier New" w:hAnsi="Courier New" w:hint="default"/>
      </w:rPr>
    </w:lvl>
    <w:lvl w:ilvl="5" w:tplc="B9BE1D68">
      <w:start w:val="1"/>
      <w:numFmt w:val="bullet"/>
      <w:lvlText w:val=""/>
      <w:lvlJc w:val="left"/>
      <w:pPr>
        <w:ind w:left="4320" w:hanging="360"/>
      </w:pPr>
      <w:rPr>
        <w:rFonts w:ascii="Wingdings" w:hAnsi="Wingdings" w:hint="default"/>
      </w:rPr>
    </w:lvl>
    <w:lvl w:ilvl="6" w:tplc="61B84EEE">
      <w:start w:val="1"/>
      <w:numFmt w:val="bullet"/>
      <w:lvlText w:val=""/>
      <w:lvlJc w:val="left"/>
      <w:pPr>
        <w:ind w:left="5040" w:hanging="360"/>
      </w:pPr>
      <w:rPr>
        <w:rFonts w:ascii="Symbol" w:hAnsi="Symbol" w:hint="default"/>
      </w:rPr>
    </w:lvl>
    <w:lvl w:ilvl="7" w:tplc="7C6CCAF0">
      <w:start w:val="1"/>
      <w:numFmt w:val="bullet"/>
      <w:lvlText w:val="o"/>
      <w:lvlJc w:val="left"/>
      <w:pPr>
        <w:ind w:left="5760" w:hanging="360"/>
      </w:pPr>
      <w:rPr>
        <w:rFonts w:ascii="Courier New" w:hAnsi="Courier New" w:hint="default"/>
      </w:rPr>
    </w:lvl>
    <w:lvl w:ilvl="8" w:tplc="EEF4949E">
      <w:start w:val="1"/>
      <w:numFmt w:val="bullet"/>
      <w:lvlText w:val=""/>
      <w:lvlJc w:val="left"/>
      <w:pPr>
        <w:ind w:left="6480" w:hanging="360"/>
      </w:pPr>
      <w:rPr>
        <w:rFonts w:ascii="Wingdings" w:hAnsi="Wingdings" w:hint="default"/>
      </w:rPr>
    </w:lvl>
  </w:abstractNum>
  <w:abstractNum w:abstractNumId="11" w15:restartNumberingAfterBreak="0">
    <w:nsid w:val="61C21249"/>
    <w:multiLevelType w:val="hybridMultilevel"/>
    <w:tmpl w:val="426EE82C"/>
    <w:lvl w:ilvl="0" w:tplc="6360B8E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C45C29"/>
    <w:multiLevelType w:val="hybridMultilevel"/>
    <w:tmpl w:val="4560F3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CB03B96"/>
    <w:multiLevelType w:val="hybridMultilevel"/>
    <w:tmpl w:val="2EDAF16A"/>
    <w:lvl w:ilvl="0" w:tplc="6360B8E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54D84"/>
    <w:multiLevelType w:val="hybridMultilevel"/>
    <w:tmpl w:val="568CCF8C"/>
    <w:lvl w:ilvl="0" w:tplc="AB0C742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253A8"/>
    <w:multiLevelType w:val="hybridMultilevel"/>
    <w:tmpl w:val="33D01786"/>
    <w:lvl w:ilvl="0" w:tplc="6360B8E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232298">
    <w:abstractNumId w:val="6"/>
  </w:num>
  <w:num w:numId="2" w16cid:durableId="303974557">
    <w:abstractNumId w:val="4"/>
  </w:num>
  <w:num w:numId="3" w16cid:durableId="833640170">
    <w:abstractNumId w:val="0"/>
  </w:num>
  <w:num w:numId="4" w16cid:durableId="552542877">
    <w:abstractNumId w:val="10"/>
  </w:num>
  <w:num w:numId="5" w16cid:durableId="1457219013">
    <w:abstractNumId w:val="1"/>
  </w:num>
  <w:num w:numId="6" w16cid:durableId="1423185399">
    <w:abstractNumId w:val="2"/>
  </w:num>
  <w:num w:numId="7" w16cid:durableId="1493134593">
    <w:abstractNumId w:val="8"/>
  </w:num>
  <w:num w:numId="8" w16cid:durableId="805196711">
    <w:abstractNumId w:val="14"/>
  </w:num>
  <w:num w:numId="9" w16cid:durableId="1967814540">
    <w:abstractNumId w:val="3"/>
  </w:num>
  <w:num w:numId="10" w16cid:durableId="695732620">
    <w:abstractNumId w:val="12"/>
  </w:num>
  <w:num w:numId="11" w16cid:durableId="111560953">
    <w:abstractNumId w:val="9"/>
  </w:num>
  <w:num w:numId="12" w16cid:durableId="827406619">
    <w:abstractNumId w:val="15"/>
  </w:num>
  <w:num w:numId="13" w16cid:durableId="1749614715">
    <w:abstractNumId w:val="7"/>
  </w:num>
  <w:num w:numId="14" w16cid:durableId="263420922">
    <w:abstractNumId w:val="13"/>
  </w:num>
  <w:num w:numId="15" w16cid:durableId="1769040071">
    <w:abstractNumId w:val="11"/>
  </w:num>
  <w:num w:numId="16" w16cid:durableId="1630819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3A"/>
    <w:rsid w:val="0005118F"/>
    <w:rsid w:val="00087E0D"/>
    <w:rsid w:val="0009706D"/>
    <w:rsid w:val="00105024"/>
    <w:rsid w:val="00120641"/>
    <w:rsid w:val="0012638A"/>
    <w:rsid w:val="001F3EAB"/>
    <w:rsid w:val="002102B3"/>
    <w:rsid w:val="00213706"/>
    <w:rsid w:val="0026025B"/>
    <w:rsid w:val="00296CCF"/>
    <w:rsid w:val="002C4A04"/>
    <w:rsid w:val="002D7780"/>
    <w:rsid w:val="002E2819"/>
    <w:rsid w:val="002F0F48"/>
    <w:rsid w:val="003208A6"/>
    <w:rsid w:val="00322ACC"/>
    <w:rsid w:val="00325188"/>
    <w:rsid w:val="0038397A"/>
    <w:rsid w:val="003B6B52"/>
    <w:rsid w:val="00424500"/>
    <w:rsid w:val="004306BA"/>
    <w:rsid w:val="00454C43"/>
    <w:rsid w:val="004754D8"/>
    <w:rsid w:val="00487D34"/>
    <w:rsid w:val="004D553F"/>
    <w:rsid w:val="004E7635"/>
    <w:rsid w:val="00514603"/>
    <w:rsid w:val="005407C6"/>
    <w:rsid w:val="00554E3E"/>
    <w:rsid w:val="00590047"/>
    <w:rsid w:val="005A750D"/>
    <w:rsid w:val="005E352C"/>
    <w:rsid w:val="005F3F3B"/>
    <w:rsid w:val="005F5485"/>
    <w:rsid w:val="005F59F9"/>
    <w:rsid w:val="006718D0"/>
    <w:rsid w:val="0067487C"/>
    <w:rsid w:val="006B72B3"/>
    <w:rsid w:val="006C5848"/>
    <w:rsid w:val="006D6986"/>
    <w:rsid w:val="006E1C51"/>
    <w:rsid w:val="00703174"/>
    <w:rsid w:val="0070654A"/>
    <w:rsid w:val="00721F90"/>
    <w:rsid w:val="007A0C9D"/>
    <w:rsid w:val="007A541F"/>
    <w:rsid w:val="008224D1"/>
    <w:rsid w:val="00834ECE"/>
    <w:rsid w:val="00865FEE"/>
    <w:rsid w:val="0099219E"/>
    <w:rsid w:val="00994FFC"/>
    <w:rsid w:val="009A6193"/>
    <w:rsid w:val="009C6B03"/>
    <w:rsid w:val="00A029A7"/>
    <w:rsid w:val="00A13B2C"/>
    <w:rsid w:val="00A6764A"/>
    <w:rsid w:val="00A74AB5"/>
    <w:rsid w:val="00A83DD1"/>
    <w:rsid w:val="00AA3CEE"/>
    <w:rsid w:val="00B22263"/>
    <w:rsid w:val="00B26318"/>
    <w:rsid w:val="00B2631E"/>
    <w:rsid w:val="00B6534D"/>
    <w:rsid w:val="00BC1B09"/>
    <w:rsid w:val="00BE6DAF"/>
    <w:rsid w:val="00C10B6B"/>
    <w:rsid w:val="00C17DD3"/>
    <w:rsid w:val="00C304F9"/>
    <w:rsid w:val="00C32583"/>
    <w:rsid w:val="00C4313A"/>
    <w:rsid w:val="00C47818"/>
    <w:rsid w:val="00C47F5A"/>
    <w:rsid w:val="00C859F6"/>
    <w:rsid w:val="00CD2F6F"/>
    <w:rsid w:val="00D52030"/>
    <w:rsid w:val="00D65697"/>
    <w:rsid w:val="00D82FDE"/>
    <w:rsid w:val="00DA3476"/>
    <w:rsid w:val="00DC52A9"/>
    <w:rsid w:val="00DD236A"/>
    <w:rsid w:val="00DE17C5"/>
    <w:rsid w:val="00E24DDC"/>
    <w:rsid w:val="00E50685"/>
    <w:rsid w:val="00F2779A"/>
    <w:rsid w:val="00F4697A"/>
    <w:rsid w:val="00F73DBC"/>
    <w:rsid w:val="00F92B19"/>
    <w:rsid w:val="022FA2ED"/>
    <w:rsid w:val="0389A488"/>
    <w:rsid w:val="0B31EB7C"/>
    <w:rsid w:val="0DD9B799"/>
    <w:rsid w:val="0DF75476"/>
    <w:rsid w:val="100DAC26"/>
    <w:rsid w:val="12CEF662"/>
    <w:rsid w:val="14782AA6"/>
    <w:rsid w:val="158554FF"/>
    <w:rsid w:val="15A09CD2"/>
    <w:rsid w:val="170208B6"/>
    <w:rsid w:val="1A5A8EE8"/>
    <w:rsid w:val="203DF20E"/>
    <w:rsid w:val="2158E5F0"/>
    <w:rsid w:val="2432AA13"/>
    <w:rsid w:val="2491DD30"/>
    <w:rsid w:val="27D11C36"/>
    <w:rsid w:val="2871583F"/>
    <w:rsid w:val="29A7BFD4"/>
    <w:rsid w:val="2F5CA755"/>
    <w:rsid w:val="3BFB171B"/>
    <w:rsid w:val="3F97E410"/>
    <w:rsid w:val="42C00339"/>
    <w:rsid w:val="440B6AD7"/>
    <w:rsid w:val="49181382"/>
    <w:rsid w:val="49FF6890"/>
    <w:rsid w:val="4C2F54A7"/>
    <w:rsid w:val="4ECC64CD"/>
    <w:rsid w:val="4F91E6F7"/>
    <w:rsid w:val="56493E7C"/>
    <w:rsid w:val="5823F79D"/>
    <w:rsid w:val="585A2A7F"/>
    <w:rsid w:val="591FA0E0"/>
    <w:rsid w:val="59368D8D"/>
    <w:rsid w:val="59BFC7FE"/>
    <w:rsid w:val="5DDDAA9A"/>
    <w:rsid w:val="668B392A"/>
    <w:rsid w:val="66A6388C"/>
    <w:rsid w:val="6A37D835"/>
    <w:rsid w:val="704D1AD2"/>
    <w:rsid w:val="729FDECA"/>
    <w:rsid w:val="74311336"/>
    <w:rsid w:val="76A333F9"/>
    <w:rsid w:val="776A01A1"/>
    <w:rsid w:val="7A7747B8"/>
    <w:rsid w:val="7DC002E9"/>
    <w:rsid w:val="7EF802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57A2"/>
  <w15:chartTrackingRefBased/>
  <w15:docId w15:val="{82FFDB28-250D-4CF0-BCB8-CEB86FAA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18D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6718D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unhideWhenUsed/>
    <w:qFormat/>
    <w:rsid w:val="006718D0"/>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GB"/>
    </w:rPr>
  </w:style>
  <w:style w:type="paragraph" w:styleId="Heading5">
    <w:name w:val="heading 5"/>
    <w:basedOn w:val="Normal"/>
    <w:next w:val="Normal"/>
    <w:link w:val="Heading5Char"/>
    <w:uiPriority w:val="9"/>
    <w:unhideWhenUsed/>
    <w:qFormat/>
    <w:rsid w:val="006718D0"/>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8D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718D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718D0"/>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6718D0"/>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rsid w:val="006718D0"/>
    <w:rPr>
      <w:rFonts w:asciiTheme="majorHAnsi" w:eastAsiaTheme="majorEastAsia" w:hAnsiTheme="majorHAnsi" w:cstheme="majorBidi"/>
      <w:color w:val="2F5496" w:themeColor="accent1" w:themeShade="BF"/>
      <w:sz w:val="24"/>
      <w:szCs w:val="24"/>
      <w:lang w:val="en-GB"/>
    </w:rPr>
  </w:style>
  <w:style w:type="paragraph" w:styleId="Title">
    <w:name w:val="Title"/>
    <w:basedOn w:val="Normal"/>
    <w:next w:val="Normal"/>
    <w:link w:val="TitleChar"/>
    <w:uiPriority w:val="10"/>
    <w:qFormat/>
    <w:rsid w:val="00671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8D0"/>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718D0"/>
    <w:pPr>
      <w:ind w:left="720"/>
      <w:contextualSpacing/>
    </w:pPr>
  </w:style>
  <w:style w:type="paragraph" w:styleId="Header">
    <w:name w:val="header"/>
    <w:basedOn w:val="Normal"/>
    <w:link w:val="HeaderChar"/>
    <w:uiPriority w:val="99"/>
    <w:unhideWhenUsed/>
    <w:rsid w:val="0067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8D0"/>
    <w:rPr>
      <w:lang w:val="en-US"/>
    </w:rPr>
  </w:style>
  <w:style w:type="paragraph" w:styleId="Footer">
    <w:name w:val="footer"/>
    <w:basedOn w:val="Normal"/>
    <w:link w:val="FooterChar"/>
    <w:uiPriority w:val="99"/>
    <w:unhideWhenUsed/>
    <w:rsid w:val="0067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8D0"/>
    <w:rPr>
      <w:lang w:val="en-US"/>
    </w:rPr>
  </w:style>
  <w:style w:type="character" w:styleId="CommentReference">
    <w:name w:val="annotation reference"/>
    <w:basedOn w:val="DefaultParagraphFont"/>
    <w:uiPriority w:val="99"/>
    <w:semiHidden/>
    <w:unhideWhenUsed/>
    <w:rsid w:val="006718D0"/>
    <w:rPr>
      <w:sz w:val="16"/>
      <w:szCs w:val="16"/>
    </w:rPr>
  </w:style>
  <w:style w:type="paragraph" w:styleId="CommentText">
    <w:name w:val="annotation text"/>
    <w:basedOn w:val="Normal"/>
    <w:link w:val="CommentTextChar"/>
    <w:uiPriority w:val="99"/>
    <w:unhideWhenUsed/>
    <w:rsid w:val="006718D0"/>
    <w:pPr>
      <w:spacing w:line="240" w:lineRule="auto"/>
    </w:pPr>
    <w:rPr>
      <w:sz w:val="20"/>
      <w:szCs w:val="20"/>
    </w:rPr>
  </w:style>
  <w:style w:type="character" w:customStyle="1" w:styleId="CommentTextChar">
    <w:name w:val="Comment Text Char"/>
    <w:basedOn w:val="DefaultParagraphFont"/>
    <w:link w:val="CommentText"/>
    <w:uiPriority w:val="99"/>
    <w:rsid w:val="006718D0"/>
    <w:rPr>
      <w:sz w:val="20"/>
      <w:szCs w:val="20"/>
      <w:lang w:val="en-US"/>
    </w:rPr>
  </w:style>
  <w:style w:type="paragraph" w:styleId="CommentSubject">
    <w:name w:val="annotation subject"/>
    <w:basedOn w:val="CommentText"/>
    <w:next w:val="CommentText"/>
    <w:link w:val="CommentSubjectChar"/>
    <w:uiPriority w:val="99"/>
    <w:semiHidden/>
    <w:unhideWhenUsed/>
    <w:rsid w:val="006718D0"/>
    <w:rPr>
      <w:b/>
      <w:bCs/>
    </w:rPr>
  </w:style>
  <w:style w:type="character" w:customStyle="1" w:styleId="CommentSubjectChar">
    <w:name w:val="Comment Subject Char"/>
    <w:basedOn w:val="CommentTextChar"/>
    <w:link w:val="CommentSubject"/>
    <w:uiPriority w:val="99"/>
    <w:semiHidden/>
    <w:rsid w:val="006718D0"/>
    <w:rPr>
      <w:b/>
      <w:bCs/>
      <w:sz w:val="20"/>
      <w:szCs w:val="20"/>
      <w:lang w:val="en-US"/>
    </w:rPr>
  </w:style>
  <w:style w:type="paragraph" w:styleId="NoSpacing">
    <w:name w:val="No Spacing"/>
    <w:uiPriority w:val="1"/>
    <w:qFormat/>
    <w:rsid w:val="006718D0"/>
    <w:pPr>
      <w:spacing w:after="0" w:line="240" w:lineRule="auto"/>
    </w:pPr>
    <w:rPr>
      <w:sz w:val="24"/>
      <w:szCs w:val="24"/>
      <w:lang w:val="en-GB"/>
    </w:rPr>
  </w:style>
  <w:style w:type="character" w:styleId="Hyperlink">
    <w:name w:val="Hyperlink"/>
    <w:basedOn w:val="DefaultParagraphFont"/>
    <w:uiPriority w:val="99"/>
    <w:unhideWhenUsed/>
    <w:rsid w:val="006718D0"/>
    <w:rPr>
      <w:color w:val="0563C1" w:themeColor="hyperlink"/>
      <w:u w:val="single"/>
    </w:rPr>
  </w:style>
  <w:style w:type="paragraph" w:styleId="FootnoteText">
    <w:name w:val="footnote text"/>
    <w:basedOn w:val="Normal"/>
    <w:link w:val="FootnoteTextChar"/>
    <w:uiPriority w:val="99"/>
    <w:unhideWhenUsed/>
    <w:rsid w:val="006718D0"/>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6718D0"/>
    <w:rPr>
      <w:sz w:val="20"/>
      <w:szCs w:val="20"/>
      <w:lang w:val="en-GB"/>
    </w:rPr>
  </w:style>
  <w:style w:type="character" w:styleId="FootnoteReference">
    <w:name w:val="footnote reference"/>
    <w:basedOn w:val="DefaultParagraphFont"/>
    <w:uiPriority w:val="99"/>
    <w:semiHidden/>
    <w:unhideWhenUsed/>
    <w:rsid w:val="006718D0"/>
    <w:rPr>
      <w:vertAlign w:val="superscript"/>
    </w:rPr>
  </w:style>
  <w:style w:type="table" w:styleId="TableGrid">
    <w:name w:val="Table Grid"/>
    <w:basedOn w:val="TableNormal"/>
    <w:uiPriority w:val="39"/>
    <w:rsid w:val="006718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718D0"/>
    <w:rPr>
      <w:b/>
      <w:bCs/>
    </w:rPr>
  </w:style>
  <w:style w:type="character" w:customStyle="1" w:styleId="UnresolvedMention1">
    <w:name w:val="Unresolved Mention1"/>
    <w:basedOn w:val="DefaultParagraphFont"/>
    <w:uiPriority w:val="99"/>
    <w:semiHidden/>
    <w:unhideWhenUsed/>
    <w:rsid w:val="006718D0"/>
    <w:rPr>
      <w:color w:val="605E5C"/>
      <w:shd w:val="clear" w:color="auto" w:fill="E1DFDD"/>
    </w:rPr>
  </w:style>
  <w:style w:type="table" w:styleId="GridTable1Light-Accent5">
    <w:name w:val="Grid Table 1 Light Accent 5"/>
    <w:basedOn w:val="TableNormal"/>
    <w:uiPriority w:val="46"/>
    <w:rsid w:val="006718D0"/>
    <w:pPr>
      <w:spacing w:after="0" w:line="240" w:lineRule="auto"/>
    </w:pPr>
    <w:rPr>
      <w:sz w:val="24"/>
      <w:szCs w:val="24"/>
      <w:lang w:val="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718D0"/>
    <w:rPr>
      <w:color w:val="954F72" w:themeColor="followedHyperlink"/>
      <w:u w:val="single"/>
    </w:rPr>
  </w:style>
  <w:style w:type="paragraph" w:styleId="BalloonText">
    <w:name w:val="Balloon Text"/>
    <w:basedOn w:val="Normal"/>
    <w:link w:val="BalloonTextChar"/>
    <w:uiPriority w:val="99"/>
    <w:semiHidden/>
    <w:unhideWhenUsed/>
    <w:rsid w:val="006718D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718D0"/>
    <w:rPr>
      <w:rFonts w:ascii="Segoe UI" w:hAnsi="Segoe UI" w:cs="Segoe UI"/>
      <w:sz w:val="18"/>
      <w:szCs w:val="18"/>
      <w:lang w:val="en-GB"/>
    </w:rPr>
  </w:style>
  <w:style w:type="paragraph" w:styleId="Revision">
    <w:name w:val="Revision"/>
    <w:hidden/>
    <w:uiPriority w:val="99"/>
    <w:semiHidden/>
    <w:rsid w:val="006718D0"/>
    <w:pPr>
      <w:spacing w:after="0" w:line="240" w:lineRule="auto"/>
    </w:pPr>
    <w:rPr>
      <w:sz w:val="24"/>
      <w:szCs w:val="24"/>
      <w:lang w:val="en-GB"/>
    </w:rPr>
  </w:style>
  <w:style w:type="character" w:styleId="UnresolvedMention">
    <w:name w:val="Unresolved Mention"/>
    <w:basedOn w:val="DefaultParagraphFont"/>
    <w:uiPriority w:val="99"/>
    <w:unhideWhenUsed/>
    <w:rsid w:val="006718D0"/>
    <w:rPr>
      <w:color w:val="605E5C"/>
      <w:shd w:val="clear" w:color="auto" w:fill="E1DFDD"/>
    </w:rPr>
  </w:style>
  <w:style w:type="character" w:customStyle="1" w:styleId="WW8Num2z3">
    <w:name w:val="WW8Num2z3"/>
    <w:rsid w:val="006718D0"/>
  </w:style>
  <w:style w:type="paragraph" w:styleId="NormalWeb">
    <w:name w:val="Normal (Web)"/>
    <w:basedOn w:val="Normal"/>
    <w:uiPriority w:val="99"/>
    <w:semiHidden/>
    <w:unhideWhenUsed/>
    <w:rsid w:val="006718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6718D0"/>
  </w:style>
  <w:style w:type="table" w:customStyle="1" w:styleId="TableGrid1">
    <w:name w:val="Table Grid1"/>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718D0"/>
  </w:style>
  <w:style w:type="numbering" w:customStyle="1" w:styleId="NoList11">
    <w:name w:val="No List11"/>
    <w:next w:val="NoList"/>
    <w:uiPriority w:val="99"/>
    <w:semiHidden/>
    <w:unhideWhenUsed/>
    <w:rsid w:val="006718D0"/>
  </w:style>
  <w:style w:type="table" w:customStyle="1" w:styleId="TableGrid2">
    <w:name w:val="Table Grid2"/>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718D0"/>
  </w:style>
  <w:style w:type="numbering" w:customStyle="1" w:styleId="NoList12">
    <w:name w:val="No List12"/>
    <w:next w:val="NoList"/>
    <w:uiPriority w:val="99"/>
    <w:semiHidden/>
    <w:unhideWhenUsed/>
    <w:rsid w:val="006718D0"/>
  </w:style>
  <w:style w:type="table" w:customStyle="1" w:styleId="TableGrid3">
    <w:name w:val="Table Grid3"/>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718D0"/>
  </w:style>
  <w:style w:type="numbering" w:customStyle="1" w:styleId="NoList13">
    <w:name w:val="No List13"/>
    <w:next w:val="NoList"/>
    <w:uiPriority w:val="99"/>
    <w:semiHidden/>
    <w:unhideWhenUsed/>
    <w:rsid w:val="006718D0"/>
  </w:style>
  <w:style w:type="table" w:customStyle="1" w:styleId="TableGrid4">
    <w:name w:val="Table Grid4"/>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718D0"/>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font5">
    <w:name w:val="font5"/>
    <w:basedOn w:val="Normal"/>
    <w:rsid w:val="006718D0"/>
    <w:pPr>
      <w:spacing w:before="100" w:beforeAutospacing="1" w:after="100" w:afterAutospacing="1" w:line="240" w:lineRule="auto"/>
    </w:pPr>
    <w:rPr>
      <w:rFonts w:ascii="Tahoma" w:eastAsia="Times New Roman" w:hAnsi="Tahoma" w:cs="Tahoma"/>
      <w:b/>
      <w:bCs/>
      <w:color w:val="000000"/>
      <w:sz w:val="18"/>
      <w:szCs w:val="18"/>
      <w:lang w:bidi="th-TH"/>
    </w:rPr>
  </w:style>
  <w:style w:type="paragraph" w:customStyle="1" w:styleId="font6">
    <w:name w:val="font6"/>
    <w:basedOn w:val="Normal"/>
    <w:rsid w:val="006718D0"/>
    <w:pPr>
      <w:spacing w:before="100" w:beforeAutospacing="1" w:after="100" w:afterAutospacing="1" w:line="240" w:lineRule="auto"/>
    </w:pPr>
    <w:rPr>
      <w:rFonts w:ascii="Tahoma" w:eastAsia="Times New Roman" w:hAnsi="Tahoma" w:cs="Tahoma"/>
      <w:color w:val="000000"/>
      <w:sz w:val="18"/>
      <w:szCs w:val="18"/>
      <w:lang w:bidi="th-TH"/>
    </w:rPr>
  </w:style>
  <w:style w:type="paragraph" w:customStyle="1" w:styleId="font7">
    <w:name w:val="font7"/>
    <w:basedOn w:val="Normal"/>
    <w:rsid w:val="006718D0"/>
    <w:pPr>
      <w:spacing w:before="100" w:beforeAutospacing="1" w:after="100" w:afterAutospacing="1" w:line="240" w:lineRule="auto"/>
    </w:pPr>
    <w:rPr>
      <w:rFonts w:ascii="Calibri" w:eastAsia="Times New Roman" w:hAnsi="Calibri" w:cs="Calibri"/>
      <w:b/>
      <w:bCs/>
      <w:color w:val="000000"/>
      <w:sz w:val="18"/>
      <w:szCs w:val="18"/>
      <w:lang w:bidi="th-TH"/>
    </w:rPr>
  </w:style>
  <w:style w:type="paragraph" w:customStyle="1" w:styleId="font8">
    <w:name w:val="font8"/>
    <w:basedOn w:val="Normal"/>
    <w:rsid w:val="006718D0"/>
    <w:pPr>
      <w:spacing w:before="100" w:beforeAutospacing="1" w:after="100" w:afterAutospacing="1" w:line="240" w:lineRule="auto"/>
    </w:pPr>
    <w:rPr>
      <w:rFonts w:ascii="Calibri" w:eastAsia="Times New Roman" w:hAnsi="Calibri" w:cs="Calibri"/>
      <w:b/>
      <w:bCs/>
      <w:color w:val="000000"/>
      <w:sz w:val="18"/>
      <w:szCs w:val="18"/>
      <w:lang w:bidi="th-TH"/>
    </w:rPr>
  </w:style>
  <w:style w:type="paragraph" w:customStyle="1" w:styleId="xl65">
    <w:name w:val="xl65"/>
    <w:basedOn w:val="Normal"/>
    <w:rsid w:val="006718D0"/>
    <w:pPr>
      <w:spacing w:before="100" w:beforeAutospacing="1" w:after="100" w:afterAutospacing="1" w:line="240" w:lineRule="auto"/>
    </w:pPr>
    <w:rPr>
      <w:rFonts w:ascii="Times New Roman" w:eastAsia="Times New Roman" w:hAnsi="Times New Roman" w:cs="Times New Roman"/>
      <w:sz w:val="18"/>
      <w:szCs w:val="18"/>
      <w:lang w:bidi="th-TH"/>
    </w:rPr>
  </w:style>
  <w:style w:type="paragraph" w:customStyle="1" w:styleId="xl66">
    <w:name w:val="xl66"/>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bidi="th-TH"/>
    </w:rPr>
  </w:style>
  <w:style w:type="paragraph" w:customStyle="1" w:styleId="xl67">
    <w:name w:val="xl67"/>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bidi="th-TH"/>
    </w:rPr>
  </w:style>
  <w:style w:type="paragraph" w:customStyle="1" w:styleId="xl68">
    <w:name w:val="xl68"/>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bidi="th-TH"/>
    </w:rPr>
  </w:style>
  <w:style w:type="paragraph" w:customStyle="1" w:styleId="xl69">
    <w:name w:val="xl69"/>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bidi="th-TH"/>
    </w:rPr>
  </w:style>
  <w:style w:type="paragraph" w:customStyle="1" w:styleId="xl70">
    <w:name w:val="xl70"/>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bidi="th-TH"/>
    </w:rPr>
  </w:style>
  <w:style w:type="paragraph" w:customStyle="1" w:styleId="xl71">
    <w:name w:val="xl71"/>
    <w:basedOn w:val="Normal"/>
    <w:rsid w:val="006718D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FF0000"/>
      <w:sz w:val="18"/>
      <w:szCs w:val="18"/>
      <w:lang w:bidi="th-TH"/>
    </w:rPr>
  </w:style>
  <w:style w:type="paragraph" w:customStyle="1" w:styleId="xl72">
    <w:name w:val="xl72"/>
    <w:basedOn w:val="Normal"/>
    <w:rsid w:val="006718D0"/>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FF0000"/>
      <w:sz w:val="18"/>
      <w:szCs w:val="18"/>
      <w:lang w:bidi="th-TH"/>
    </w:rPr>
  </w:style>
  <w:style w:type="paragraph" w:customStyle="1" w:styleId="xl73">
    <w:name w:val="xl73"/>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bidi="th-TH"/>
    </w:rPr>
  </w:style>
  <w:style w:type="paragraph" w:customStyle="1" w:styleId="xl74">
    <w:name w:val="xl74"/>
    <w:basedOn w:val="Normal"/>
    <w:rsid w:val="006718D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b/>
      <w:bCs/>
      <w:sz w:val="18"/>
      <w:szCs w:val="18"/>
      <w:lang w:bidi="th-TH"/>
    </w:rPr>
  </w:style>
  <w:style w:type="paragraph" w:customStyle="1" w:styleId="xl75">
    <w:name w:val="xl75"/>
    <w:basedOn w:val="Normal"/>
    <w:rsid w:val="006718D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b/>
      <w:bCs/>
      <w:sz w:val="18"/>
      <w:szCs w:val="18"/>
      <w:lang w:bidi="th-TH"/>
    </w:rPr>
  </w:style>
  <w:style w:type="paragraph" w:customStyle="1" w:styleId="xl76">
    <w:name w:val="xl76"/>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bidi="th-TH"/>
    </w:rPr>
  </w:style>
  <w:style w:type="paragraph" w:customStyle="1" w:styleId="xl77">
    <w:name w:val="xl77"/>
    <w:basedOn w:val="Normal"/>
    <w:rsid w:val="006718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bidi="th-TH"/>
    </w:rPr>
  </w:style>
  <w:style w:type="numbering" w:customStyle="1" w:styleId="NoList5">
    <w:name w:val="No List5"/>
    <w:next w:val="NoList"/>
    <w:uiPriority w:val="99"/>
    <w:semiHidden/>
    <w:unhideWhenUsed/>
    <w:rsid w:val="006718D0"/>
  </w:style>
  <w:style w:type="numbering" w:customStyle="1" w:styleId="NoList14">
    <w:name w:val="No List14"/>
    <w:next w:val="NoList"/>
    <w:uiPriority w:val="99"/>
    <w:semiHidden/>
    <w:unhideWhenUsed/>
    <w:rsid w:val="006718D0"/>
  </w:style>
  <w:style w:type="table" w:customStyle="1" w:styleId="TableGrid5">
    <w:name w:val="Table Grid5"/>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718D0"/>
  </w:style>
  <w:style w:type="numbering" w:customStyle="1" w:styleId="NoList15">
    <w:name w:val="No List15"/>
    <w:next w:val="NoList"/>
    <w:uiPriority w:val="99"/>
    <w:semiHidden/>
    <w:unhideWhenUsed/>
    <w:rsid w:val="006718D0"/>
  </w:style>
  <w:style w:type="table" w:customStyle="1" w:styleId="TableGrid6">
    <w:name w:val="Table Grid6"/>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718D0"/>
  </w:style>
  <w:style w:type="numbering" w:customStyle="1" w:styleId="NoList16">
    <w:name w:val="No List16"/>
    <w:next w:val="NoList"/>
    <w:uiPriority w:val="99"/>
    <w:semiHidden/>
    <w:unhideWhenUsed/>
    <w:rsid w:val="006718D0"/>
  </w:style>
  <w:style w:type="table" w:customStyle="1" w:styleId="TableGrid7">
    <w:name w:val="Table Grid7"/>
    <w:basedOn w:val="TableNormal"/>
    <w:next w:val="TableGrid"/>
    <w:uiPriority w:val="39"/>
    <w:rsid w:val="0067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718D0"/>
    <w:rPr>
      <w:color w:val="2B579A"/>
      <w:shd w:val="clear" w:color="auto" w:fill="E1DFDD"/>
    </w:rPr>
  </w:style>
  <w:style w:type="paragraph" w:styleId="TOCHeading">
    <w:name w:val="TOC Heading"/>
    <w:basedOn w:val="Heading1"/>
    <w:next w:val="Normal"/>
    <w:uiPriority w:val="39"/>
    <w:unhideWhenUsed/>
    <w:qFormat/>
    <w:rsid w:val="006718D0"/>
    <w:pPr>
      <w:outlineLvl w:val="9"/>
    </w:pPr>
  </w:style>
  <w:style w:type="paragraph" w:styleId="TOC1">
    <w:name w:val="toc 1"/>
    <w:basedOn w:val="Normal"/>
    <w:next w:val="Normal"/>
    <w:autoRedefine/>
    <w:uiPriority w:val="39"/>
    <w:unhideWhenUsed/>
    <w:rsid w:val="006718D0"/>
    <w:pPr>
      <w:spacing w:after="100"/>
    </w:pPr>
  </w:style>
  <w:style w:type="paragraph" w:styleId="Caption">
    <w:name w:val="caption"/>
    <w:basedOn w:val="Normal"/>
    <w:next w:val="Normal"/>
    <w:uiPriority w:val="35"/>
    <w:unhideWhenUsed/>
    <w:qFormat/>
    <w:rsid w:val="006718D0"/>
    <w:pPr>
      <w:spacing w:after="200" w:line="240" w:lineRule="auto"/>
    </w:pPr>
    <w:rPr>
      <w:i/>
      <w:iCs/>
      <w:color w:val="44546A" w:themeColor="text2"/>
      <w:sz w:val="18"/>
      <w:szCs w:val="18"/>
    </w:rPr>
  </w:style>
  <w:style w:type="character" w:styleId="EndnoteReference">
    <w:name w:val="endnote reference"/>
    <w:basedOn w:val="DefaultParagraphFont"/>
    <w:uiPriority w:val="99"/>
    <w:semiHidden/>
    <w:unhideWhenUsed/>
    <w:rsid w:val="00AA3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2F9849371A5646B87B3ECAFCB3DCC0" ma:contentTypeVersion="16" ma:contentTypeDescription="Create a new document." ma:contentTypeScope="" ma:versionID="b5205aed937adffa7650eb4984340f2e">
  <xsd:schema xmlns:xsd="http://www.w3.org/2001/XMLSchema" xmlns:xs="http://www.w3.org/2001/XMLSchema" xmlns:p="http://schemas.microsoft.com/office/2006/metadata/properties" xmlns:ns2="62c532f3-fd07-4ab0-b237-029d92fdb138" xmlns:ns3="c8f731b8-e1da-4434-acbf-28e4defff780" targetNamespace="http://schemas.microsoft.com/office/2006/metadata/properties" ma:root="true" ma:fieldsID="6f95b9ed5566d9579e0d5c532e4bd165" ns2:_="" ns3:_="">
    <xsd:import namespace="62c532f3-fd07-4ab0-b237-029d92fdb138"/>
    <xsd:import namespace="c8f731b8-e1da-4434-acbf-28e4defff7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f3-fd07-4ab0-b237-029d92fdb1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bbf0c1-65a4-4ac8-b9e0-13f9c2c4d674}" ma:internalName="TaxCatchAll" ma:showField="CatchAllData" ma:web="62c532f3-fd07-4ab0-b237-029d92fdb1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731b8-e1da-4434-acbf-28e4defff7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fa6f52-7456-4fd0-bcf6-96a5d7d0956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c532f3-fd07-4ab0-b237-029d92fdb138" xsi:nil="true"/>
    <lcf76f155ced4ddcb4097134ff3c332f xmlns="c8f731b8-e1da-4434-acbf-28e4defff7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40E90E-C454-4E9F-A1D5-4EC03A9BCCA9}">
  <ds:schemaRefs>
    <ds:schemaRef ds:uri="http://schemas.openxmlformats.org/officeDocument/2006/bibliography"/>
  </ds:schemaRefs>
</ds:datastoreItem>
</file>

<file path=customXml/itemProps2.xml><?xml version="1.0" encoding="utf-8"?>
<ds:datastoreItem xmlns:ds="http://schemas.openxmlformats.org/officeDocument/2006/customXml" ds:itemID="{0B298928-88D6-472A-BFC6-568F49D5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f3-fd07-4ab0-b237-029d92fdb138"/>
    <ds:schemaRef ds:uri="c8f731b8-e1da-4434-acbf-28e4deff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A1F5D-C817-469C-B770-37CF28984535}">
  <ds:schemaRefs>
    <ds:schemaRef ds:uri="http://schemas.microsoft.com/sharepoint/v3/contenttype/forms"/>
  </ds:schemaRefs>
</ds:datastoreItem>
</file>

<file path=customXml/itemProps4.xml><?xml version="1.0" encoding="utf-8"?>
<ds:datastoreItem xmlns:ds="http://schemas.openxmlformats.org/officeDocument/2006/customXml" ds:itemID="{F20FA7B7-E411-4888-BF7E-CFD53E6E3475}">
  <ds:schemaRefs>
    <ds:schemaRef ds:uri="http://schemas.microsoft.com/office/2006/metadata/properties"/>
    <ds:schemaRef ds:uri="http://schemas.microsoft.com/office/infopath/2007/PartnerControls"/>
    <ds:schemaRef ds:uri="62c532f3-fd07-4ab0-b237-029d92fdb138"/>
    <ds:schemaRef ds:uri="c8f731b8-e1da-4434-acbf-28e4defff7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16969</Characters>
  <Application>Microsoft Office Word</Application>
  <DocSecurity>4</DocSecurity>
  <Lines>141</Lines>
  <Paragraphs>39</Paragraphs>
  <ScaleCrop>false</ScaleCrop>
  <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Procter</dc:creator>
  <cp:keywords/>
  <dc:description/>
  <cp:lastModifiedBy>Alessandra Fleurent</cp:lastModifiedBy>
  <cp:revision>5</cp:revision>
  <cp:lastPrinted>2022-06-10T20:53:00Z</cp:lastPrinted>
  <dcterms:created xsi:type="dcterms:W3CDTF">2023-05-31T04:44:00Z</dcterms:created>
  <dcterms:modified xsi:type="dcterms:W3CDTF">2023-06-14T22:55:00Z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0x010100F32F9849371A5646B87B3ECAFCB3DCC0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diaServiceImageTags">
    <vt:lpwstr/>
  </property>
</Properties>
</file>