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2C2B" w14:textId="5C205787" w:rsidR="00AA6AA1" w:rsidRPr="007B3989" w:rsidRDefault="00166CA8" w:rsidP="00AA6AA1">
      <w:pPr>
        <w:pStyle w:val="1"/>
        <w:spacing w:line="480" w:lineRule="auto"/>
        <w:rPr>
          <w:rFonts w:ascii="Times New Roman" w:hAnsi="Times New Roman" w:cs="Times New Roman"/>
          <w:b/>
        </w:rPr>
      </w:pPr>
      <w:r w:rsidRPr="007B3989">
        <w:rPr>
          <w:rFonts w:ascii="Times New Roman" w:hAnsi="Times New Roman" w:cs="Times New Roman"/>
          <w:b/>
          <w:bCs/>
        </w:rPr>
        <w:t xml:space="preserve">Supplementary </w:t>
      </w:r>
      <w:r w:rsidR="00DB5E26" w:rsidRPr="007B3989">
        <w:rPr>
          <w:rFonts w:ascii="Times New Roman" w:hAnsi="Times New Roman" w:cs="Times New Roman"/>
          <w:b/>
        </w:rPr>
        <w:t>Figure legends</w:t>
      </w:r>
    </w:p>
    <w:p w14:paraId="3FB29B32" w14:textId="419DEF22" w:rsidR="00DB5E26" w:rsidRDefault="00AA6AA1" w:rsidP="00F74DDD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DB5E26" w:rsidRPr="006D0FA1">
        <w:rPr>
          <w:rFonts w:ascii="Times New Roman" w:hAnsi="Times New Roman" w:cs="Times New Roman"/>
          <w:b/>
          <w:bCs/>
          <w:sz w:val="24"/>
          <w:szCs w:val="24"/>
        </w:rPr>
        <w:t>Figure 1</w:t>
      </w:r>
      <w:r w:rsidR="00DB5E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5E26" w:rsidRPr="006D0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DDD" w:rsidRPr="00257040">
        <w:rPr>
          <w:rFonts w:ascii="Times New Roman" w:hAnsi="Times New Roman" w:cs="Times New Roman"/>
          <w:b/>
          <w:bCs/>
          <w:sz w:val="24"/>
          <w:szCs w:val="24"/>
        </w:rPr>
        <w:t xml:space="preserve">Relationship between </w:t>
      </w:r>
      <w:r w:rsidR="00F7646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74DDD" w:rsidRPr="00257040">
        <w:rPr>
          <w:rFonts w:ascii="Times New Roman" w:hAnsi="Times New Roman" w:cs="Times New Roman"/>
          <w:b/>
          <w:bCs/>
          <w:sz w:val="24"/>
          <w:szCs w:val="24"/>
        </w:rPr>
        <w:t xml:space="preserve">henoconversion </w:t>
      </w:r>
      <w:r w:rsidR="00F7646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74DDD" w:rsidRPr="00257040">
        <w:rPr>
          <w:rFonts w:ascii="Times New Roman" w:hAnsi="Times New Roman" w:cs="Times New Roman"/>
          <w:b/>
          <w:bCs/>
          <w:sz w:val="24"/>
          <w:szCs w:val="24"/>
        </w:rPr>
        <w:t xml:space="preserve">ime and </w:t>
      </w:r>
      <w:r w:rsidR="00487650" w:rsidRPr="00257040">
        <w:rPr>
          <w:rFonts w:ascii="Times New Roman" w:eastAsia="Times New Roman" w:hAnsi="Times New Roman" w:cs="Times New Roman"/>
          <w:b/>
          <w:bCs/>
          <w:sz w:val="24"/>
          <w:szCs w:val="24"/>
        </w:rPr>
        <w:t>restricted mean survival time</w:t>
      </w:r>
      <w:r w:rsidR="00487650" w:rsidRPr="00257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7650" w:rsidRPr="00257040">
        <w:rPr>
          <w:rFonts w:ascii="Times New Roman" w:hAnsi="Times New Roman" w:cs="Times New Roman" w:hint="eastAsia"/>
          <w:b/>
          <w:bCs/>
          <w:sz w:val="24"/>
          <w:szCs w:val="24"/>
        </w:rPr>
        <w:t>(</w:t>
      </w:r>
      <w:r w:rsidR="00F74DDD" w:rsidRPr="00257040">
        <w:rPr>
          <w:rFonts w:ascii="Times New Roman" w:hAnsi="Times New Roman" w:cs="Times New Roman"/>
          <w:b/>
          <w:bCs/>
          <w:sz w:val="24"/>
          <w:szCs w:val="24"/>
        </w:rPr>
        <w:t>RMST</w:t>
      </w:r>
      <w:r w:rsidR="00487650" w:rsidRPr="00257040">
        <w:rPr>
          <w:rFonts w:ascii="Times New Roman" w:hAnsi="Times New Roman" w:cs="Times New Roman" w:hint="eastAsia"/>
          <w:b/>
          <w:bCs/>
          <w:sz w:val="24"/>
          <w:szCs w:val="24"/>
        </w:rPr>
        <w:t>)</w:t>
      </w:r>
      <w:r w:rsidR="00F74DDD" w:rsidRPr="00257040">
        <w:rPr>
          <w:rFonts w:ascii="Times New Roman" w:hAnsi="Times New Roman" w:cs="Times New Roman"/>
          <w:b/>
          <w:bCs/>
          <w:sz w:val="24"/>
          <w:szCs w:val="24"/>
        </w:rPr>
        <w:t xml:space="preserve"> in</w:t>
      </w:r>
      <w:r w:rsidR="00F76461">
        <w:rPr>
          <w:rFonts w:ascii="Times New Roman" w:hAnsi="Times New Roman" w:cs="Times New Roman"/>
          <w:b/>
          <w:bCs/>
          <w:sz w:val="24"/>
          <w:szCs w:val="24"/>
        </w:rPr>
        <w:t xml:space="preserve"> iRBD</w:t>
      </w:r>
      <w:r w:rsidR="00F74DDD" w:rsidRPr="00257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646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74DDD" w:rsidRPr="00257040">
        <w:rPr>
          <w:rFonts w:ascii="Times New Roman" w:hAnsi="Times New Roman" w:cs="Times New Roman"/>
          <w:b/>
          <w:bCs/>
          <w:sz w:val="24"/>
          <w:szCs w:val="24"/>
        </w:rPr>
        <w:t xml:space="preserve">atients with </w:t>
      </w:r>
      <w:r w:rsidR="00F7646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74DDD" w:rsidRPr="00257040">
        <w:rPr>
          <w:rFonts w:ascii="Times New Roman" w:hAnsi="Times New Roman" w:cs="Times New Roman"/>
          <w:b/>
          <w:bCs/>
          <w:sz w:val="24"/>
          <w:szCs w:val="24"/>
        </w:rPr>
        <w:t>henoconversion</w:t>
      </w:r>
      <w:r w:rsidR="00DB5E26" w:rsidRPr="006D0F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5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FDBE48" w14:textId="77777777" w:rsidR="004651E9" w:rsidRDefault="004651E9" w:rsidP="00F74DDD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D291B80" w14:textId="68B38152" w:rsidR="00D1102F" w:rsidRDefault="006D0BE7" w:rsidP="00F74DDD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DB5E26" w:rsidRPr="006E6AF1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4A6F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5E2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3117">
        <w:rPr>
          <w:rFonts w:ascii="Times New Roman" w:hAnsi="Times New Roman" w:cs="Times New Roman"/>
          <w:b/>
          <w:bCs/>
          <w:sz w:val="24"/>
          <w:szCs w:val="24"/>
        </w:rPr>
        <w:t xml:space="preserve">Examples of </w:t>
      </w:r>
      <w:r w:rsidR="00487650">
        <w:rPr>
          <w:rFonts w:ascii="Times New Roman" w:hAnsi="Times New Roman" w:cs="Times New Roman" w:hint="eastAsia"/>
          <w:b/>
          <w:bCs/>
          <w:sz w:val="24"/>
          <w:szCs w:val="24"/>
        </w:rPr>
        <w:t>i</w:t>
      </w:r>
      <w:r w:rsidRPr="006D0BE7">
        <w:rPr>
          <w:rFonts w:ascii="Times New Roman" w:hAnsi="Times New Roman" w:cs="Times New Roman"/>
          <w:b/>
          <w:bCs/>
          <w:sz w:val="24"/>
          <w:szCs w:val="24"/>
        </w:rPr>
        <w:t xml:space="preserve">ndividualized </w:t>
      </w:r>
      <w:r w:rsidR="00487650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6D0BE7">
        <w:rPr>
          <w:rFonts w:ascii="Times New Roman" w:hAnsi="Times New Roman" w:cs="Times New Roman"/>
          <w:b/>
          <w:bCs/>
          <w:sz w:val="24"/>
          <w:szCs w:val="24"/>
        </w:rPr>
        <w:t xml:space="preserve">urvival </w:t>
      </w:r>
      <w:r w:rsidR="00487650">
        <w:rPr>
          <w:rFonts w:ascii="Times New Roman" w:hAnsi="Times New Roman" w:cs="Times New Roman" w:hint="eastAsia"/>
          <w:b/>
          <w:bCs/>
          <w:sz w:val="24"/>
          <w:szCs w:val="24"/>
        </w:rPr>
        <w:t>p</w:t>
      </w:r>
      <w:r w:rsidRPr="006D0BE7">
        <w:rPr>
          <w:rFonts w:ascii="Times New Roman" w:hAnsi="Times New Roman" w:cs="Times New Roman"/>
          <w:b/>
          <w:bCs/>
          <w:sz w:val="24"/>
          <w:szCs w:val="24"/>
        </w:rPr>
        <w:t xml:space="preserve">rediction </w:t>
      </w:r>
      <w:r w:rsidR="00B46428" w:rsidRPr="006D0BE7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B46428">
        <w:rPr>
          <w:rFonts w:ascii="Times New Roman" w:hAnsi="Times New Roman" w:cs="Times New Roman"/>
          <w:b/>
          <w:bCs/>
          <w:sz w:val="24"/>
          <w:szCs w:val="24"/>
        </w:rPr>
        <w:t xml:space="preserve"> iRBD </w:t>
      </w:r>
      <w:r w:rsidR="00B46428" w:rsidRPr="00B46428">
        <w:rPr>
          <w:rFonts w:ascii="Times New Roman" w:hAnsi="Times New Roman" w:cs="Times New Roman"/>
          <w:b/>
          <w:bCs/>
          <w:sz w:val="24"/>
          <w:szCs w:val="24"/>
        </w:rPr>
        <w:t>nonconverters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8C25AC" w14:textId="49AA80F8" w:rsidR="004B0290" w:rsidRDefault="00A01906" w:rsidP="007A799F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7774C" w:rsidRPr="005777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="0057774C" w:rsidRPr="0057774C">
        <w:rPr>
          <w:rFonts w:ascii="Times New Roman" w:hAnsi="Times New Roman" w:cs="Times New Roman"/>
          <w:sz w:val="24"/>
          <w:szCs w:val="24"/>
        </w:rPr>
        <w:t xml:space="preserve"> </w:t>
      </w:r>
      <w:r w:rsidR="007038C6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57774C" w:rsidRPr="0057774C">
        <w:rPr>
          <w:rFonts w:ascii="Times New Roman" w:hAnsi="Times New Roman" w:cs="Times New Roman"/>
          <w:sz w:val="24"/>
          <w:szCs w:val="24"/>
        </w:rPr>
        <w:t xml:space="preserve">redicted survival curve for a male patient </w:t>
      </w:r>
      <w:r w:rsidR="00761752">
        <w:rPr>
          <w:rFonts w:ascii="Times New Roman" w:hAnsi="Times New Roman" w:cs="Times New Roman"/>
          <w:sz w:val="24"/>
          <w:szCs w:val="24"/>
        </w:rPr>
        <w:t xml:space="preserve">in </w:t>
      </w:r>
      <w:r w:rsidR="00473747">
        <w:rPr>
          <w:rFonts w:ascii="Times New Roman" w:hAnsi="Times New Roman" w:cs="Times New Roman"/>
          <w:sz w:val="24"/>
          <w:szCs w:val="24"/>
        </w:rPr>
        <w:t>his</w:t>
      </w:r>
      <w:r w:rsidR="002D701F">
        <w:rPr>
          <w:rFonts w:ascii="Times New Roman" w:hAnsi="Times New Roman" w:cs="Times New Roman"/>
          <w:sz w:val="24"/>
          <w:szCs w:val="24"/>
        </w:rPr>
        <w:t xml:space="preserve"> 60s</w:t>
      </w:r>
      <w:r w:rsidR="00761752">
        <w:rPr>
          <w:rFonts w:ascii="Times New Roman" w:hAnsi="Times New Roman" w:cs="Times New Roman"/>
          <w:sz w:val="24"/>
          <w:szCs w:val="24"/>
        </w:rPr>
        <w:t xml:space="preserve"> </w:t>
      </w:r>
      <w:r w:rsidR="0057774C" w:rsidRPr="0057774C">
        <w:rPr>
          <w:rFonts w:ascii="Times New Roman" w:hAnsi="Times New Roman" w:cs="Times New Roman"/>
          <w:sz w:val="24"/>
          <w:szCs w:val="24"/>
        </w:rPr>
        <w:t xml:space="preserve">who has experienced dream enactment </w:t>
      </w:r>
      <w:r w:rsidR="003B2147">
        <w:rPr>
          <w:rFonts w:ascii="Times New Roman" w:hAnsi="Times New Roman" w:cs="Times New Roman"/>
          <w:sz w:val="24"/>
          <w:szCs w:val="24"/>
        </w:rPr>
        <w:t xml:space="preserve">for </w:t>
      </w:r>
      <w:r w:rsidR="000634D5">
        <w:rPr>
          <w:rFonts w:ascii="Times New Roman" w:hAnsi="Times New Roman" w:cs="Times New Roman"/>
          <w:sz w:val="24"/>
          <w:szCs w:val="24"/>
        </w:rPr>
        <w:t>2</w:t>
      </w:r>
      <w:r w:rsidR="00EF6F07">
        <w:rPr>
          <w:rFonts w:ascii="Times New Roman" w:hAnsi="Times New Roman" w:cs="Times New Roman"/>
          <w:sz w:val="24"/>
          <w:szCs w:val="24"/>
        </w:rPr>
        <w:t xml:space="preserve"> years</w:t>
      </w:r>
      <w:r w:rsidR="0057774C" w:rsidRPr="0057774C">
        <w:rPr>
          <w:rFonts w:ascii="Times New Roman" w:hAnsi="Times New Roman" w:cs="Times New Roman"/>
          <w:sz w:val="24"/>
          <w:szCs w:val="24"/>
        </w:rPr>
        <w:t xml:space="preserve">. This patient has an initial </w:t>
      </w:r>
      <w:r w:rsidR="00677AED">
        <w:rPr>
          <w:rFonts w:ascii="Times New Roman" w:hAnsi="Times New Roman" w:cs="Times New Roman"/>
          <w:sz w:val="24"/>
          <w:szCs w:val="24"/>
        </w:rPr>
        <w:t>MDS-</w:t>
      </w:r>
      <w:r w:rsidR="0057774C" w:rsidRPr="0057774C">
        <w:rPr>
          <w:rFonts w:ascii="Times New Roman" w:hAnsi="Times New Roman" w:cs="Times New Roman"/>
          <w:sz w:val="24"/>
          <w:szCs w:val="24"/>
        </w:rPr>
        <w:t>UPDRS</w:t>
      </w:r>
      <w:r w:rsidR="00677AED">
        <w:rPr>
          <w:rFonts w:ascii="Times New Roman" w:hAnsi="Times New Roman" w:cs="Times New Roman"/>
          <w:sz w:val="24"/>
          <w:szCs w:val="24"/>
        </w:rPr>
        <w:t>-</w:t>
      </w:r>
      <w:r w:rsidR="008628CC">
        <w:rPr>
          <w:rFonts w:ascii="Times New Roman" w:hAnsi="Times New Roman" w:cs="Times New Roman"/>
          <w:sz w:val="24"/>
          <w:szCs w:val="24"/>
        </w:rPr>
        <w:t xml:space="preserve">III </w:t>
      </w:r>
      <w:r w:rsidR="0057774C" w:rsidRPr="0057774C">
        <w:rPr>
          <w:rFonts w:ascii="Times New Roman" w:hAnsi="Times New Roman" w:cs="Times New Roman"/>
          <w:sz w:val="24"/>
          <w:szCs w:val="24"/>
        </w:rPr>
        <w:t>score of 0, a MoCA</w:t>
      </w:r>
      <w:r w:rsidR="00C51244">
        <w:rPr>
          <w:rFonts w:ascii="Times New Roman" w:hAnsi="Times New Roman" w:cs="Times New Roman"/>
          <w:sz w:val="24"/>
          <w:szCs w:val="24"/>
        </w:rPr>
        <w:t>-K</w:t>
      </w:r>
      <w:r w:rsidR="0057774C" w:rsidRPr="0057774C">
        <w:rPr>
          <w:rFonts w:ascii="Times New Roman" w:hAnsi="Times New Roman" w:cs="Times New Roman"/>
          <w:sz w:val="24"/>
          <w:szCs w:val="24"/>
        </w:rPr>
        <w:t xml:space="preserve"> score of 25, and initially presented with depression and constipation, but no anosmia.</w:t>
      </w:r>
      <w:r w:rsidR="00900393">
        <w:rPr>
          <w:rFonts w:ascii="Times New Roman" w:hAnsi="Times New Roman" w:cs="Times New Roman"/>
          <w:sz w:val="24"/>
          <w:szCs w:val="24"/>
        </w:rPr>
        <w:t xml:space="preserve"> The patient has been followed up for 6.9 years without phenoconversion.</w:t>
      </w:r>
      <w:r w:rsidR="0057774C" w:rsidRPr="0057774C">
        <w:rPr>
          <w:rFonts w:ascii="Times New Roman" w:hAnsi="Times New Roman" w:cs="Times New Roman"/>
          <w:sz w:val="24"/>
          <w:szCs w:val="24"/>
        </w:rPr>
        <w:t xml:space="preserve"> The prediction model suggests a motor-first subtype and an RMST value of 5.307, which is higher than the overall cohort's RMST of 5.067.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7774C" w:rsidRPr="0057774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57774C" w:rsidRPr="0057774C">
        <w:rPr>
          <w:rFonts w:ascii="Times New Roman" w:hAnsi="Times New Roman" w:cs="Times New Roman"/>
          <w:sz w:val="24"/>
          <w:szCs w:val="24"/>
        </w:rPr>
        <w:t xml:space="preserve"> </w:t>
      </w:r>
      <w:r w:rsidR="007038C6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74C" w:rsidRPr="0057774C">
        <w:rPr>
          <w:rFonts w:ascii="Times New Roman" w:hAnsi="Times New Roman" w:cs="Times New Roman"/>
          <w:sz w:val="24"/>
          <w:szCs w:val="24"/>
        </w:rPr>
        <w:t xml:space="preserve">predicted survival curve for a male patient </w:t>
      </w:r>
      <w:r w:rsidR="002D701F">
        <w:rPr>
          <w:rFonts w:ascii="Times New Roman" w:hAnsi="Times New Roman" w:cs="Times New Roman"/>
          <w:sz w:val="24"/>
          <w:szCs w:val="24"/>
        </w:rPr>
        <w:t xml:space="preserve">in his </w:t>
      </w:r>
      <w:r w:rsidR="002D701F">
        <w:rPr>
          <w:rFonts w:ascii="Times New Roman" w:hAnsi="Times New Roman" w:cs="Times New Roman"/>
          <w:sz w:val="24"/>
          <w:szCs w:val="24"/>
        </w:rPr>
        <w:t>7</w:t>
      </w:r>
      <w:r w:rsidR="002D701F">
        <w:rPr>
          <w:rFonts w:ascii="Times New Roman" w:hAnsi="Times New Roman" w:cs="Times New Roman"/>
          <w:sz w:val="24"/>
          <w:szCs w:val="24"/>
        </w:rPr>
        <w:t xml:space="preserve">0s </w:t>
      </w:r>
      <w:r w:rsidR="0057774C" w:rsidRPr="0057774C">
        <w:rPr>
          <w:rFonts w:ascii="Times New Roman" w:hAnsi="Times New Roman" w:cs="Times New Roman"/>
          <w:sz w:val="24"/>
          <w:szCs w:val="24"/>
        </w:rPr>
        <w:t xml:space="preserve">who began experiencing dream enactment </w:t>
      </w:r>
      <w:r w:rsidR="00582D3C">
        <w:rPr>
          <w:rFonts w:ascii="Times New Roman" w:hAnsi="Times New Roman" w:cs="Times New Roman"/>
          <w:sz w:val="24"/>
          <w:szCs w:val="24"/>
        </w:rPr>
        <w:t xml:space="preserve">for </w:t>
      </w:r>
      <w:r w:rsidR="0057774C" w:rsidRPr="0057774C">
        <w:rPr>
          <w:rFonts w:ascii="Times New Roman" w:hAnsi="Times New Roman" w:cs="Times New Roman"/>
          <w:sz w:val="24"/>
          <w:szCs w:val="24"/>
        </w:rPr>
        <w:t xml:space="preserve">3 years. This patient has an initial </w:t>
      </w:r>
      <w:r w:rsidR="001549EE">
        <w:rPr>
          <w:rFonts w:ascii="Times New Roman" w:hAnsi="Times New Roman" w:cs="Times New Roman"/>
          <w:sz w:val="24"/>
          <w:szCs w:val="24"/>
        </w:rPr>
        <w:t>MDS-</w:t>
      </w:r>
      <w:r w:rsidR="0057774C" w:rsidRPr="0057774C">
        <w:rPr>
          <w:rFonts w:ascii="Times New Roman" w:hAnsi="Times New Roman" w:cs="Times New Roman"/>
          <w:sz w:val="24"/>
          <w:szCs w:val="24"/>
        </w:rPr>
        <w:t>UPDRS</w:t>
      </w:r>
      <w:r w:rsidR="001549EE">
        <w:rPr>
          <w:rFonts w:ascii="Times New Roman" w:hAnsi="Times New Roman" w:cs="Times New Roman"/>
          <w:sz w:val="24"/>
          <w:szCs w:val="24"/>
        </w:rPr>
        <w:t>-</w:t>
      </w:r>
      <w:r w:rsidR="0057774C" w:rsidRPr="0057774C">
        <w:rPr>
          <w:rFonts w:ascii="Times New Roman" w:hAnsi="Times New Roman" w:cs="Times New Roman"/>
          <w:sz w:val="24"/>
          <w:szCs w:val="24"/>
        </w:rPr>
        <w:t>III score of 1 (right arm with fine postural tremor), a MoCA</w:t>
      </w:r>
      <w:r w:rsidR="001549EE">
        <w:rPr>
          <w:rFonts w:ascii="Times New Roman" w:hAnsi="Times New Roman" w:cs="Times New Roman"/>
          <w:sz w:val="24"/>
          <w:szCs w:val="24"/>
        </w:rPr>
        <w:t>-K</w:t>
      </w:r>
      <w:r w:rsidR="0057774C" w:rsidRPr="0057774C">
        <w:rPr>
          <w:rFonts w:ascii="Times New Roman" w:hAnsi="Times New Roman" w:cs="Times New Roman"/>
          <w:sz w:val="24"/>
          <w:szCs w:val="24"/>
        </w:rPr>
        <w:t xml:space="preserve"> score of 27, no constipation and normal olfaction. The patient has been followed up for 6 years without phenoconversion, and at the 6-year mark, his </w:t>
      </w:r>
      <w:r w:rsidR="001549EE">
        <w:rPr>
          <w:rFonts w:ascii="Times New Roman" w:hAnsi="Times New Roman" w:cs="Times New Roman"/>
          <w:sz w:val="24"/>
          <w:szCs w:val="24"/>
        </w:rPr>
        <w:t>MDS-</w:t>
      </w:r>
      <w:r w:rsidR="0057774C" w:rsidRPr="0057774C">
        <w:rPr>
          <w:rFonts w:ascii="Times New Roman" w:hAnsi="Times New Roman" w:cs="Times New Roman"/>
          <w:sz w:val="24"/>
          <w:szCs w:val="24"/>
        </w:rPr>
        <w:t>UPDRS</w:t>
      </w:r>
      <w:r w:rsidR="001549EE">
        <w:rPr>
          <w:rFonts w:ascii="Times New Roman" w:hAnsi="Times New Roman" w:cs="Times New Roman"/>
          <w:sz w:val="24"/>
          <w:szCs w:val="24"/>
        </w:rPr>
        <w:t>-</w:t>
      </w:r>
      <w:r w:rsidR="0057774C" w:rsidRPr="0057774C">
        <w:rPr>
          <w:rFonts w:ascii="Times New Roman" w:hAnsi="Times New Roman" w:cs="Times New Roman"/>
          <w:sz w:val="24"/>
          <w:szCs w:val="24"/>
        </w:rPr>
        <w:t>III score was 2</w:t>
      </w:r>
      <w:r w:rsidR="00F136E3">
        <w:rPr>
          <w:rFonts w:ascii="Times New Roman" w:hAnsi="Times New Roman" w:cs="Times New Roman"/>
          <w:sz w:val="24"/>
          <w:szCs w:val="24"/>
        </w:rPr>
        <w:t xml:space="preserve"> and the MoCA</w:t>
      </w:r>
      <w:r w:rsidR="001549EE">
        <w:rPr>
          <w:rFonts w:ascii="Times New Roman" w:hAnsi="Times New Roman" w:cs="Times New Roman"/>
          <w:sz w:val="24"/>
          <w:szCs w:val="24"/>
        </w:rPr>
        <w:t>-K</w:t>
      </w:r>
      <w:r w:rsidR="00F136E3">
        <w:rPr>
          <w:rFonts w:ascii="Times New Roman" w:hAnsi="Times New Roman" w:cs="Times New Roman"/>
          <w:sz w:val="24"/>
          <w:szCs w:val="24"/>
        </w:rPr>
        <w:t xml:space="preserve"> score was 30</w:t>
      </w:r>
      <w:r w:rsidR="0057774C" w:rsidRPr="0057774C">
        <w:rPr>
          <w:rFonts w:ascii="Times New Roman" w:hAnsi="Times New Roman" w:cs="Times New Roman"/>
          <w:sz w:val="24"/>
          <w:szCs w:val="24"/>
        </w:rPr>
        <w:t>. The prediction model indicates a motor-first subtype and an RMST value of 5.694, which is higher than the overall cohort's RMST of 5.067.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0B66D" w14:textId="0531B1CA" w:rsidR="00AA6AA1" w:rsidRPr="00F74DDD" w:rsidRDefault="0057774C" w:rsidP="007A799F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7774C">
        <w:rPr>
          <w:rFonts w:ascii="Times New Roman" w:hAnsi="Times New Roman" w:cs="Times New Roman"/>
          <w:sz w:val="24"/>
          <w:szCs w:val="24"/>
        </w:rPr>
        <w:t xml:space="preserve">Abbreviations: iRBD, </w:t>
      </w:r>
      <w:r w:rsidR="00582D3C">
        <w:rPr>
          <w:rFonts w:ascii="Times New Roman" w:hAnsi="Times New Roman" w:cs="Times New Roman"/>
          <w:sz w:val="24"/>
          <w:szCs w:val="24"/>
        </w:rPr>
        <w:t xml:space="preserve">isolated </w:t>
      </w:r>
      <w:r w:rsidRPr="0057774C">
        <w:rPr>
          <w:rFonts w:ascii="Times New Roman" w:hAnsi="Times New Roman" w:cs="Times New Roman"/>
          <w:sz w:val="24"/>
          <w:szCs w:val="24"/>
        </w:rPr>
        <w:t xml:space="preserve">rapid eye movement sleep behavior disorder; </w:t>
      </w:r>
      <w:r w:rsidR="00601580">
        <w:rPr>
          <w:rFonts w:ascii="Times New Roman" w:eastAsia="Times New Roman" w:hAnsi="Times New Roman" w:cs="Times New Roman"/>
          <w:sz w:val="24"/>
          <w:szCs w:val="24"/>
        </w:rPr>
        <w:t>MDS-</w:t>
      </w:r>
      <w:r w:rsidR="00601580" w:rsidRPr="00524CB0">
        <w:rPr>
          <w:rFonts w:ascii="Times New Roman" w:eastAsia="Times New Roman" w:hAnsi="Times New Roman" w:cs="Times New Roman"/>
          <w:sz w:val="24"/>
          <w:szCs w:val="24"/>
        </w:rPr>
        <w:t>UPDRS</w:t>
      </w:r>
      <w:r w:rsidR="00601580">
        <w:rPr>
          <w:rFonts w:ascii="Times New Roman" w:eastAsia="Times New Roman" w:hAnsi="Times New Roman" w:cs="Times New Roman"/>
          <w:sz w:val="24"/>
          <w:szCs w:val="24"/>
        </w:rPr>
        <w:t>-III</w:t>
      </w:r>
      <w:r w:rsidR="00601580" w:rsidRPr="00524C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1580" w:rsidRPr="009A7028">
        <w:rPr>
          <w:rFonts w:ascii="Times New Roman" w:eastAsia="궁서" w:hAnsi="Times New Roman" w:cs="Times New Roman"/>
          <w:sz w:val="24"/>
          <w:szCs w:val="24"/>
        </w:rPr>
        <w:t>Movement Disorder Society — Unified Parkinson's Disease Rating Scale</w:t>
      </w:r>
      <w:r w:rsidR="00601580">
        <w:rPr>
          <w:rFonts w:ascii="Times New Roman" w:eastAsia="궁서" w:hAnsi="Times New Roman" w:cs="Times New Roman"/>
          <w:sz w:val="24"/>
          <w:szCs w:val="24"/>
        </w:rPr>
        <w:t xml:space="preserve"> Part III</w:t>
      </w:r>
      <w:r w:rsidRPr="0057774C">
        <w:rPr>
          <w:rFonts w:ascii="Times New Roman" w:hAnsi="Times New Roman" w:cs="Times New Roman"/>
          <w:sz w:val="24"/>
          <w:szCs w:val="24"/>
        </w:rPr>
        <w:t xml:space="preserve">; </w:t>
      </w:r>
      <w:r w:rsidR="00154C36" w:rsidRPr="00EF09CA">
        <w:rPr>
          <w:rFonts w:ascii="Times New Roman" w:eastAsia="궁서" w:hAnsi="Times New Roman" w:cs="Times New Roman"/>
          <w:sz w:val="24"/>
          <w:szCs w:val="24"/>
        </w:rPr>
        <w:t>MoCA-K, Korean version of the Montreal Cognitive Assessment</w:t>
      </w:r>
      <w:r w:rsidRPr="0057774C">
        <w:rPr>
          <w:rFonts w:ascii="Times New Roman" w:hAnsi="Times New Roman" w:cs="Times New Roman"/>
          <w:sz w:val="24"/>
          <w:szCs w:val="24"/>
        </w:rPr>
        <w:t>; RMST, restricted mean survival time.</w:t>
      </w:r>
    </w:p>
    <w:p w14:paraId="55514D9F" w14:textId="0E979B8A" w:rsidR="00296572" w:rsidRPr="00DB5E26" w:rsidRDefault="00296572" w:rsidP="004158B1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D853E" w14:textId="77777777" w:rsidR="004B0290" w:rsidRDefault="004B0290">
      <w:pPr>
        <w:widowControl/>
        <w:wordWrap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F629FAE" w14:textId="77777777" w:rsidR="004B0290" w:rsidRDefault="00FE3117" w:rsidP="004229C4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DB5E26" w:rsidRPr="005B070A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4A6F6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B5E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5E26" w:rsidRPr="005B07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627" w:rsidRPr="00024627">
        <w:rPr>
          <w:rFonts w:ascii="Times New Roman" w:hAnsi="Times New Roman" w:cs="Times New Roman"/>
          <w:b/>
          <w:bCs/>
          <w:sz w:val="24"/>
          <w:szCs w:val="24"/>
        </w:rPr>
        <w:t>Examples of Individualized Survival Prediction in iRBD converters</w:t>
      </w:r>
      <w:r w:rsidR="000246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B7960AB" w14:textId="4F99438A" w:rsidR="004B0290" w:rsidRDefault="00DB5E26" w:rsidP="004229C4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B070A">
        <w:rPr>
          <w:rFonts w:ascii="Times New Roman" w:hAnsi="Times New Roman" w:cs="Times New Roman"/>
          <w:sz w:val="24"/>
          <w:szCs w:val="24"/>
        </w:rPr>
        <w:t xml:space="preserve">(A) </w:t>
      </w:r>
      <w:r w:rsidR="00B352C0" w:rsidRPr="00B352C0">
        <w:rPr>
          <w:rFonts w:ascii="Times New Roman" w:hAnsi="Times New Roman" w:cs="Times New Roman"/>
          <w:sz w:val="24"/>
          <w:szCs w:val="24"/>
        </w:rPr>
        <w:t xml:space="preserve">The predicted survival curve for a female patient </w:t>
      </w:r>
      <w:r w:rsidR="002D701F">
        <w:rPr>
          <w:rFonts w:ascii="Times New Roman" w:hAnsi="Times New Roman" w:cs="Times New Roman"/>
          <w:sz w:val="24"/>
          <w:szCs w:val="24"/>
        </w:rPr>
        <w:t xml:space="preserve">in </w:t>
      </w:r>
      <w:r w:rsidR="002D701F">
        <w:rPr>
          <w:rFonts w:ascii="Times New Roman" w:hAnsi="Times New Roman" w:cs="Times New Roman"/>
          <w:sz w:val="24"/>
          <w:szCs w:val="24"/>
        </w:rPr>
        <w:t>her</w:t>
      </w:r>
      <w:r w:rsidR="002D701F">
        <w:rPr>
          <w:rFonts w:ascii="Times New Roman" w:hAnsi="Times New Roman" w:cs="Times New Roman"/>
          <w:sz w:val="24"/>
          <w:szCs w:val="24"/>
        </w:rPr>
        <w:t xml:space="preserve"> 60s </w:t>
      </w:r>
      <w:r w:rsidR="00B352C0" w:rsidRPr="00B352C0">
        <w:rPr>
          <w:rFonts w:ascii="Times New Roman" w:hAnsi="Times New Roman" w:cs="Times New Roman"/>
          <w:sz w:val="24"/>
          <w:szCs w:val="24"/>
        </w:rPr>
        <w:t xml:space="preserve">with DEB that started 3 years prior and was diagnosed with </w:t>
      </w:r>
      <w:r w:rsidR="00582D3C">
        <w:rPr>
          <w:rFonts w:ascii="Times New Roman" w:hAnsi="Times New Roman" w:cs="Times New Roman"/>
          <w:sz w:val="24"/>
          <w:szCs w:val="24"/>
        </w:rPr>
        <w:t>i</w:t>
      </w:r>
      <w:r w:rsidR="00B352C0" w:rsidRPr="00B352C0">
        <w:rPr>
          <w:rFonts w:ascii="Times New Roman" w:hAnsi="Times New Roman" w:cs="Times New Roman"/>
          <w:sz w:val="24"/>
          <w:szCs w:val="24"/>
        </w:rPr>
        <w:t xml:space="preserve">RBD. She initially reported subjective cognitive impairment, a </w:t>
      </w:r>
      <w:r w:rsidR="00042BB2">
        <w:rPr>
          <w:rFonts w:ascii="Times New Roman" w:hAnsi="Times New Roman" w:cs="Times New Roman"/>
          <w:sz w:val="24"/>
          <w:szCs w:val="24"/>
        </w:rPr>
        <w:t>K-</w:t>
      </w:r>
      <w:r w:rsidR="00B352C0" w:rsidRPr="00B352C0">
        <w:rPr>
          <w:rFonts w:ascii="Times New Roman" w:hAnsi="Times New Roman" w:cs="Times New Roman"/>
          <w:sz w:val="24"/>
          <w:szCs w:val="24"/>
        </w:rPr>
        <w:t>MMSE score of 30, MoCA</w:t>
      </w:r>
      <w:r w:rsidR="00042BB2">
        <w:rPr>
          <w:rFonts w:ascii="Times New Roman" w:hAnsi="Times New Roman" w:cs="Times New Roman"/>
          <w:sz w:val="24"/>
          <w:szCs w:val="24"/>
        </w:rPr>
        <w:t>-K</w:t>
      </w:r>
      <w:r w:rsidR="00B352C0" w:rsidRPr="00B352C0">
        <w:rPr>
          <w:rFonts w:ascii="Times New Roman" w:hAnsi="Times New Roman" w:cs="Times New Roman"/>
          <w:sz w:val="24"/>
          <w:szCs w:val="24"/>
        </w:rPr>
        <w:t xml:space="preserve"> score of 25 and depressive mood (GDS score of 42). Her initial </w:t>
      </w:r>
      <w:r w:rsidR="001B00B5">
        <w:rPr>
          <w:rFonts w:ascii="Times New Roman" w:hAnsi="Times New Roman" w:cs="Times New Roman"/>
          <w:sz w:val="24"/>
          <w:szCs w:val="24"/>
        </w:rPr>
        <w:t>MDS-</w:t>
      </w:r>
      <w:r w:rsidR="00B352C0" w:rsidRPr="00B352C0">
        <w:rPr>
          <w:rFonts w:ascii="Times New Roman" w:hAnsi="Times New Roman" w:cs="Times New Roman"/>
          <w:sz w:val="24"/>
          <w:szCs w:val="24"/>
        </w:rPr>
        <w:t>UPDRS</w:t>
      </w:r>
      <w:r w:rsidR="001B00B5">
        <w:rPr>
          <w:rFonts w:ascii="Times New Roman" w:hAnsi="Times New Roman" w:cs="Times New Roman"/>
          <w:sz w:val="24"/>
          <w:szCs w:val="24"/>
        </w:rPr>
        <w:t>-III</w:t>
      </w:r>
      <w:r w:rsidR="00B352C0" w:rsidRPr="00B352C0">
        <w:rPr>
          <w:rFonts w:ascii="Times New Roman" w:hAnsi="Times New Roman" w:cs="Times New Roman"/>
          <w:sz w:val="24"/>
          <w:szCs w:val="24"/>
        </w:rPr>
        <w:t xml:space="preserve"> score was 8</w:t>
      </w:r>
      <w:r w:rsidR="0056285A">
        <w:rPr>
          <w:rFonts w:ascii="Times New Roman" w:hAnsi="Times New Roman" w:cs="Times New Roman"/>
          <w:sz w:val="24"/>
          <w:szCs w:val="24"/>
        </w:rPr>
        <w:t>, but</w:t>
      </w:r>
      <w:r w:rsidR="004B0290">
        <w:rPr>
          <w:rFonts w:ascii="Times New Roman" w:hAnsi="Times New Roman" w:cs="Times New Roman"/>
          <w:sz w:val="24"/>
          <w:szCs w:val="24"/>
        </w:rPr>
        <w:t xml:space="preserve"> </w:t>
      </w:r>
      <w:r w:rsidR="00B352C0" w:rsidRPr="00B352C0">
        <w:rPr>
          <w:rFonts w:ascii="Times New Roman" w:hAnsi="Times New Roman" w:cs="Times New Roman"/>
          <w:sz w:val="24"/>
          <w:szCs w:val="24"/>
        </w:rPr>
        <w:t xml:space="preserve">she didn't meet degenerative disease criteria, and no constipation or anosmia was </w:t>
      </w:r>
      <w:r w:rsidR="00582D3C">
        <w:rPr>
          <w:rFonts w:ascii="Times New Roman" w:hAnsi="Times New Roman" w:cs="Times New Roman"/>
          <w:sz w:val="24"/>
          <w:szCs w:val="24"/>
        </w:rPr>
        <w:t>identified</w:t>
      </w:r>
      <w:r w:rsidR="00B352C0" w:rsidRPr="00B352C0">
        <w:rPr>
          <w:rFonts w:ascii="Times New Roman" w:hAnsi="Times New Roman" w:cs="Times New Roman"/>
          <w:sz w:val="24"/>
          <w:szCs w:val="24"/>
        </w:rPr>
        <w:t xml:space="preserve">. After 4.6 years, she phenoconverted to Parkinson's disease, </w:t>
      </w:r>
      <w:r w:rsidR="009C2D61" w:rsidRPr="009C2D61">
        <w:rPr>
          <w:rFonts w:ascii="Times New Roman" w:hAnsi="Times New Roman" w:cs="Times New Roman"/>
          <w:sz w:val="24"/>
          <w:szCs w:val="24"/>
        </w:rPr>
        <w:t>At the time of phenoconversion, her MoCA</w:t>
      </w:r>
      <w:r w:rsidR="001B00B5">
        <w:rPr>
          <w:rFonts w:ascii="Times New Roman" w:hAnsi="Times New Roman" w:cs="Times New Roman"/>
          <w:sz w:val="24"/>
          <w:szCs w:val="24"/>
        </w:rPr>
        <w:t>-K</w:t>
      </w:r>
      <w:r w:rsidR="009C2D61" w:rsidRPr="009C2D61">
        <w:rPr>
          <w:rFonts w:ascii="Times New Roman" w:hAnsi="Times New Roman" w:cs="Times New Roman"/>
          <w:sz w:val="24"/>
          <w:szCs w:val="24"/>
        </w:rPr>
        <w:t xml:space="preserve"> score was 21, and her </w:t>
      </w:r>
      <w:r w:rsidR="001B00B5">
        <w:rPr>
          <w:rFonts w:ascii="Times New Roman" w:hAnsi="Times New Roman" w:cs="Times New Roman"/>
          <w:sz w:val="24"/>
          <w:szCs w:val="24"/>
        </w:rPr>
        <w:t>MDS-</w:t>
      </w:r>
      <w:r w:rsidR="009C2D61" w:rsidRPr="009C2D61">
        <w:rPr>
          <w:rFonts w:ascii="Times New Roman" w:hAnsi="Times New Roman" w:cs="Times New Roman"/>
          <w:sz w:val="24"/>
          <w:szCs w:val="24"/>
        </w:rPr>
        <w:t>UPDRS</w:t>
      </w:r>
      <w:r w:rsidR="001B00B5">
        <w:rPr>
          <w:rFonts w:ascii="Times New Roman" w:hAnsi="Times New Roman" w:cs="Times New Roman"/>
          <w:sz w:val="24"/>
          <w:szCs w:val="24"/>
        </w:rPr>
        <w:t>-</w:t>
      </w:r>
      <w:r w:rsidR="009C2D61" w:rsidRPr="009C2D61">
        <w:rPr>
          <w:rFonts w:ascii="Times New Roman" w:hAnsi="Times New Roman" w:cs="Times New Roman"/>
          <w:sz w:val="24"/>
          <w:szCs w:val="24"/>
        </w:rPr>
        <w:t>III score was 9.</w:t>
      </w:r>
      <w:r w:rsidR="009C2D61" w:rsidRPr="009C2D6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352C0" w:rsidRPr="00B352C0">
        <w:rPr>
          <w:rFonts w:ascii="Times New Roman" w:hAnsi="Times New Roman" w:cs="Times New Roman"/>
          <w:sz w:val="24"/>
          <w:szCs w:val="24"/>
        </w:rPr>
        <w:t>with an RMST of 4.286, lower than the cohort's 5.</w:t>
      </w:r>
      <w:r w:rsidR="001A1448">
        <w:rPr>
          <w:rFonts w:ascii="Times New Roman" w:hAnsi="Times New Roman" w:cs="Times New Roman"/>
          <w:sz w:val="24"/>
          <w:szCs w:val="24"/>
        </w:rPr>
        <w:t>067</w:t>
      </w:r>
      <w:r w:rsidR="00B352C0" w:rsidRPr="00B352C0">
        <w:rPr>
          <w:rFonts w:ascii="Times New Roman" w:hAnsi="Times New Roman" w:cs="Times New Roman"/>
          <w:sz w:val="24"/>
          <w:szCs w:val="24"/>
        </w:rPr>
        <w:t>. The predicted subtype was motor-first, consistent with her clinical presentation.</w:t>
      </w:r>
      <w:r w:rsidR="00E730C4">
        <w:rPr>
          <w:rFonts w:ascii="Times New Roman" w:hAnsi="Times New Roman" w:cs="Times New Roman"/>
          <w:sz w:val="24"/>
          <w:szCs w:val="24"/>
        </w:rPr>
        <w:t xml:space="preserve"> </w:t>
      </w:r>
      <w:r w:rsidR="00AE0B9B" w:rsidRPr="00AE0B9B">
        <w:rPr>
          <w:rFonts w:ascii="Times New Roman" w:hAnsi="Times New Roman" w:cs="Times New Roman"/>
          <w:sz w:val="24"/>
          <w:szCs w:val="24"/>
        </w:rPr>
        <w:t xml:space="preserve">(B) The predicted survival curve for a male patient </w:t>
      </w:r>
      <w:r w:rsidR="002D701F">
        <w:rPr>
          <w:rFonts w:ascii="Times New Roman" w:hAnsi="Times New Roman" w:cs="Times New Roman"/>
          <w:sz w:val="24"/>
          <w:szCs w:val="24"/>
        </w:rPr>
        <w:t xml:space="preserve">in his </w:t>
      </w:r>
      <w:r w:rsidR="002D701F">
        <w:rPr>
          <w:rFonts w:ascii="Times New Roman" w:hAnsi="Times New Roman" w:cs="Times New Roman"/>
          <w:sz w:val="24"/>
          <w:szCs w:val="24"/>
        </w:rPr>
        <w:t>7</w:t>
      </w:r>
      <w:r w:rsidR="002D701F">
        <w:rPr>
          <w:rFonts w:ascii="Times New Roman" w:hAnsi="Times New Roman" w:cs="Times New Roman"/>
          <w:sz w:val="24"/>
          <w:szCs w:val="24"/>
        </w:rPr>
        <w:t xml:space="preserve">0s </w:t>
      </w:r>
      <w:r w:rsidR="00AE0B9B" w:rsidRPr="00AE0B9B">
        <w:rPr>
          <w:rFonts w:ascii="Times New Roman" w:hAnsi="Times New Roman" w:cs="Times New Roman"/>
          <w:sz w:val="24"/>
          <w:szCs w:val="24"/>
        </w:rPr>
        <w:t xml:space="preserve">who began experiencing DEB 5 years prior to his visit. He initially reported subjective cognitive impairment, with a </w:t>
      </w:r>
      <w:r w:rsidR="001B00B5">
        <w:rPr>
          <w:rFonts w:ascii="Times New Roman" w:hAnsi="Times New Roman" w:cs="Times New Roman"/>
          <w:sz w:val="24"/>
          <w:szCs w:val="24"/>
        </w:rPr>
        <w:t>K-</w:t>
      </w:r>
      <w:r w:rsidR="00AE0B9B" w:rsidRPr="00AE0B9B">
        <w:rPr>
          <w:rFonts w:ascii="Times New Roman" w:hAnsi="Times New Roman" w:cs="Times New Roman"/>
          <w:sz w:val="24"/>
          <w:szCs w:val="24"/>
        </w:rPr>
        <w:t>MMSE score of 26, a CDR of 0.5 and a MoCA</w:t>
      </w:r>
      <w:r w:rsidR="001B00B5">
        <w:rPr>
          <w:rFonts w:ascii="Times New Roman" w:hAnsi="Times New Roman" w:cs="Times New Roman"/>
          <w:sz w:val="24"/>
          <w:szCs w:val="24"/>
        </w:rPr>
        <w:t>-K</w:t>
      </w:r>
      <w:r w:rsidR="00AE0B9B" w:rsidRPr="00AE0B9B">
        <w:rPr>
          <w:rFonts w:ascii="Times New Roman" w:hAnsi="Times New Roman" w:cs="Times New Roman"/>
          <w:sz w:val="24"/>
          <w:szCs w:val="24"/>
        </w:rPr>
        <w:t xml:space="preserve"> score of 24. His initial </w:t>
      </w:r>
      <w:r w:rsidR="001B00B5">
        <w:rPr>
          <w:rFonts w:ascii="Times New Roman" w:hAnsi="Times New Roman" w:cs="Times New Roman"/>
          <w:sz w:val="24"/>
          <w:szCs w:val="24"/>
        </w:rPr>
        <w:t>MDS-</w:t>
      </w:r>
      <w:r w:rsidR="00AE0B9B" w:rsidRPr="00AE0B9B">
        <w:rPr>
          <w:rFonts w:ascii="Times New Roman" w:hAnsi="Times New Roman" w:cs="Times New Roman"/>
          <w:sz w:val="24"/>
          <w:szCs w:val="24"/>
        </w:rPr>
        <w:t>UPDRS</w:t>
      </w:r>
      <w:r w:rsidR="001B00B5">
        <w:rPr>
          <w:rFonts w:ascii="Times New Roman" w:hAnsi="Times New Roman" w:cs="Times New Roman"/>
          <w:sz w:val="24"/>
          <w:szCs w:val="24"/>
        </w:rPr>
        <w:t>-</w:t>
      </w:r>
      <w:r w:rsidR="00AE0B9B" w:rsidRPr="00AE0B9B">
        <w:rPr>
          <w:rFonts w:ascii="Times New Roman" w:hAnsi="Times New Roman" w:cs="Times New Roman"/>
          <w:sz w:val="24"/>
          <w:szCs w:val="24"/>
        </w:rPr>
        <w:t>III score was 0, and he had constipation and hyposmia. Over time, his cognitive impairment worsened</w:t>
      </w:r>
      <w:r w:rsidR="00582D3C">
        <w:rPr>
          <w:rFonts w:ascii="Times New Roman" w:hAnsi="Times New Roman" w:cs="Times New Roman"/>
          <w:sz w:val="24"/>
          <w:szCs w:val="24"/>
        </w:rPr>
        <w:t xml:space="preserve"> </w:t>
      </w:r>
      <w:r w:rsidR="00AE0B9B" w:rsidRPr="00AE0B9B">
        <w:rPr>
          <w:rFonts w:ascii="Times New Roman" w:hAnsi="Times New Roman" w:cs="Times New Roman"/>
          <w:sz w:val="24"/>
          <w:szCs w:val="24"/>
        </w:rPr>
        <w:t>and after 6.4 years, he phenoconverted to DLB.</w:t>
      </w:r>
      <w:r w:rsidR="00F74DDD">
        <w:rPr>
          <w:rFonts w:ascii="Times New Roman" w:hAnsi="Times New Roman" w:cs="Times New Roman"/>
          <w:sz w:val="24"/>
          <w:szCs w:val="24"/>
        </w:rPr>
        <w:t xml:space="preserve"> </w:t>
      </w:r>
      <w:r w:rsidR="001A1448" w:rsidRPr="001A1448">
        <w:rPr>
          <w:rFonts w:ascii="Times New Roman" w:hAnsi="Times New Roman" w:cs="Times New Roman"/>
          <w:sz w:val="24"/>
          <w:szCs w:val="24"/>
        </w:rPr>
        <w:t xml:space="preserve">At the time of phenoconversion, his </w:t>
      </w:r>
      <w:r w:rsidR="00BE41C4">
        <w:rPr>
          <w:rFonts w:ascii="Times New Roman" w:hAnsi="Times New Roman" w:cs="Times New Roman"/>
          <w:sz w:val="24"/>
          <w:szCs w:val="24"/>
        </w:rPr>
        <w:t>MDS-</w:t>
      </w:r>
      <w:r w:rsidR="001A1448" w:rsidRPr="001A1448">
        <w:rPr>
          <w:rFonts w:ascii="Times New Roman" w:hAnsi="Times New Roman" w:cs="Times New Roman"/>
          <w:sz w:val="24"/>
          <w:szCs w:val="24"/>
        </w:rPr>
        <w:t>UPDRS</w:t>
      </w:r>
      <w:r w:rsidR="00BE41C4">
        <w:rPr>
          <w:rFonts w:ascii="Times New Roman" w:hAnsi="Times New Roman" w:cs="Times New Roman"/>
          <w:sz w:val="24"/>
          <w:szCs w:val="24"/>
        </w:rPr>
        <w:t>-</w:t>
      </w:r>
      <w:r w:rsidR="001A1448" w:rsidRPr="001A1448">
        <w:rPr>
          <w:rFonts w:ascii="Times New Roman" w:hAnsi="Times New Roman" w:cs="Times New Roman"/>
          <w:sz w:val="24"/>
          <w:szCs w:val="24"/>
        </w:rPr>
        <w:t>III score became 8, and he had anosmia. His MoCA</w:t>
      </w:r>
      <w:r w:rsidR="00BE41C4">
        <w:rPr>
          <w:rFonts w:ascii="Times New Roman" w:hAnsi="Times New Roman" w:cs="Times New Roman"/>
          <w:sz w:val="24"/>
          <w:szCs w:val="24"/>
        </w:rPr>
        <w:t>-K</w:t>
      </w:r>
      <w:r w:rsidR="001A1448" w:rsidRPr="001A1448">
        <w:rPr>
          <w:rFonts w:ascii="Times New Roman" w:hAnsi="Times New Roman" w:cs="Times New Roman"/>
          <w:sz w:val="24"/>
          <w:szCs w:val="24"/>
        </w:rPr>
        <w:t xml:space="preserve"> score had decreased to 21. The progression of his cognitive impairment and other symptoms ultimately led to a diagnosis of DLB.</w:t>
      </w:r>
      <w:r w:rsidR="001A1448">
        <w:rPr>
          <w:rFonts w:ascii="Times New Roman" w:hAnsi="Times New Roman" w:cs="Times New Roman"/>
          <w:sz w:val="24"/>
          <w:szCs w:val="24"/>
        </w:rPr>
        <w:t xml:space="preserve"> Her RMST was</w:t>
      </w:r>
      <w:r w:rsidR="001A1448" w:rsidRPr="00B352C0">
        <w:rPr>
          <w:rFonts w:ascii="Times New Roman" w:hAnsi="Times New Roman" w:cs="Times New Roman"/>
          <w:sz w:val="24"/>
          <w:szCs w:val="24"/>
        </w:rPr>
        <w:t xml:space="preserve"> 4.</w:t>
      </w:r>
      <w:r w:rsidR="001A1448">
        <w:rPr>
          <w:rFonts w:ascii="Times New Roman" w:hAnsi="Times New Roman" w:cs="Times New Roman"/>
          <w:sz w:val="24"/>
          <w:szCs w:val="24"/>
        </w:rPr>
        <w:t>068</w:t>
      </w:r>
      <w:r w:rsidR="001A1448" w:rsidRPr="00B352C0">
        <w:rPr>
          <w:rFonts w:ascii="Times New Roman" w:hAnsi="Times New Roman" w:cs="Times New Roman"/>
          <w:sz w:val="24"/>
          <w:szCs w:val="24"/>
        </w:rPr>
        <w:t xml:space="preserve">, </w:t>
      </w:r>
      <w:r w:rsidR="001A1448">
        <w:rPr>
          <w:rFonts w:ascii="Times New Roman" w:hAnsi="Times New Roman" w:cs="Times New Roman"/>
          <w:sz w:val="24"/>
          <w:szCs w:val="24"/>
        </w:rPr>
        <w:t xml:space="preserve">which was </w:t>
      </w:r>
      <w:r w:rsidR="001A1448" w:rsidRPr="00B352C0">
        <w:rPr>
          <w:rFonts w:ascii="Times New Roman" w:hAnsi="Times New Roman" w:cs="Times New Roman"/>
          <w:sz w:val="24"/>
          <w:szCs w:val="24"/>
        </w:rPr>
        <w:t>lower than the cohort's 5.</w:t>
      </w:r>
      <w:r w:rsidR="001A1448">
        <w:rPr>
          <w:rFonts w:ascii="Times New Roman" w:hAnsi="Times New Roman" w:cs="Times New Roman"/>
          <w:sz w:val="24"/>
          <w:szCs w:val="24"/>
        </w:rPr>
        <w:t>0</w:t>
      </w:r>
      <w:r w:rsidR="001A1448" w:rsidRPr="00B352C0">
        <w:rPr>
          <w:rFonts w:ascii="Times New Roman" w:hAnsi="Times New Roman" w:cs="Times New Roman"/>
          <w:sz w:val="24"/>
          <w:szCs w:val="24"/>
        </w:rPr>
        <w:t>6</w:t>
      </w:r>
      <w:r w:rsidR="001A1448">
        <w:rPr>
          <w:rFonts w:ascii="Times New Roman" w:hAnsi="Times New Roman" w:cs="Times New Roman"/>
          <w:sz w:val="24"/>
          <w:szCs w:val="24"/>
        </w:rPr>
        <w:t>7</w:t>
      </w:r>
      <w:r w:rsidR="001A1448" w:rsidRPr="00B352C0">
        <w:rPr>
          <w:rFonts w:ascii="Times New Roman" w:hAnsi="Times New Roman" w:cs="Times New Roman"/>
          <w:sz w:val="24"/>
          <w:szCs w:val="24"/>
        </w:rPr>
        <w:t xml:space="preserve">. The predicted subtype was </w:t>
      </w:r>
      <w:r w:rsidR="001A1448">
        <w:rPr>
          <w:rFonts w:ascii="Times New Roman" w:hAnsi="Times New Roman" w:cs="Times New Roman"/>
          <w:sz w:val="24"/>
          <w:szCs w:val="24"/>
        </w:rPr>
        <w:t>cognition</w:t>
      </w:r>
      <w:r w:rsidR="001A1448" w:rsidRPr="00B352C0">
        <w:rPr>
          <w:rFonts w:ascii="Times New Roman" w:hAnsi="Times New Roman" w:cs="Times New Roman"/>
          <w:sz w:val="24"/>
          <w:szCs w:val="24"/>
        </w:rPr>
        <w:t>-first, consistent with her clinical presentation.</w:t>
      </w:r>
      <w:r w:rsidR="001A14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1A538" w14:textId="56C4A13F" w:rsidR="00761CAC" w:rsidRPr="00AF50B5" w:rsidRDefault="00F74DDD" w:rsidP="004229C4">
      <w:pPr>
        <w:spacing w:line="480" w:lineRule="auto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Abbreviations: </w:t>
      </w:r>
      <w:r w:rsidRPr="00F74DDD">
        <w:rPr>
          <w:rFonts w:ascii="Times New Roman" w:eastAsia="Times New Roman" w:hAnsi="Times New Roman" w:cs="Times New Roman"/>
          <w:sz w:val="24"/>
          <w:szCs w:val="24"/>
        </w:rPr>
        <w:t xml:space="preserve">iRBD, isolated REM sleep behavior disorder; DEB, dream enactment behavior; </w:t>
      </w:r>
      <w:r w:rsidR="00A03E56" w:rsidRPr="00EF09CA">
        <w:rPr>
          <w:rFonts w:ascii="Times New Roman" w:eastAsia="맑은 고딕" w:hAnsi="Times New Roman" w:cs="Times New Roman"/>
          <w:sz w:val="24"/>
          <w:szCs w:val="24"/>
        </w:rPr>
        <w:t xml:space="preserve">K-MMSE, Korean version of the Mini-Mental Status Examination; </w:t>
      </w:r>
      <w:r w:rsidR="00A03E56" w:rsidRPr="00EF09CA">
        <w:rPr>
          <w:rFonts w:ascii="Times New Roman" w:eastAsia="궁서" w:hAnsi="Times New Roman" w:cs="Times New Roman"/>
          <w:sz w:val="24"/>
          <w:szCs w:val="24"/>
        </w:rPr>
        <w:t>MoCA-K, Korean version of the Montreal Cognitive Assessment</w:t>
      </w:r>
      <w:r w:rsidRPr="00F74DDD">
        <w:rPr>
          <w:rFonts w:ascii="Times New Roman" w:eastAsia="Times New Roman" w:hAnsi="Times New Roman" w:cs="Times New Roman"/>
          <w:sz w:val="24"/>
          <w:szCs w:val="24"/>
        </w:rPr>
        <w:t xml:space="preserve">; GDS, Geriatric Depression Scale; </w:t>
      </w:r>
      <w:r w:rsidR="0069579D" w:rsidRPr="009A7028">
        <w:rPr>
          <w:rFonts w:ascii="Times New Roman" w:eastAsia="궁서" w:hAnsi="Times New Roman" w:cs="Times New Roman"/>
          <w:sz w:val="24"/>
          <w:szCs w:val="24"/>
        </w:rPr>
        <w:t>MDS-UPDRS</w:t>
      </w:r>
      <w:r w:rsidR="0069579D">
        <w:rPr>
          <w:rFonts w:ascii="Times New Roman" w:eastAsia="궁서" w:hAnsi="Times New Roman" w:cs="Times New Roman"/>
          <w:sz w:val="24"/>
          <w:szCs w:val="24"/>
        </w:rPr>
        <w:t>-III</w:t>
      </w:r>
      <w:r w:rsidR="0069579D" w:rsidRPr="00EF0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579D" w:rsidRPr="009A7028">
        <w:rPr>
          <w:rFonts w:ascii="Times New Roman" w:eastAsia="궁서" w:hAnsi="Times New Roman" w:cs="Times New Roman"/>
          <w:sz w:val="24"/>
          <w:szCs w:val="24"/>
        </w:rPr>
        <w:t>Movement Disorder Society — Unified Parkinson's Disease Rating Scale</w:t>
      </w:r>
      <w:r w:rsidR="0069579D">
        <w:rPr>
          <w:rFonts w:ascii="Times New Roman" w:eastAsia="궁서" w:hAnsi="Times New Roman" w:cs="Times New Roman"/>
          <w:sz w:val="24"/>
          <w:szCs w:val="24"/>
        </w:rPr>
        <w:t xml:space="preserve"> Part III</w:t>
      </w:r>
      <w:r w:rsidRPr="00F74DDD">
        <w:rPr>
          <w:rFonts w:ascii="Times New Roman" w:eastAsia="Times New Roman" w:hAnsi="Times New Roman" w:cs="Times New Roman"/>
          <w:sz w:val="24"/>
          <w:szCs w:val="24"/>
        </w:rPr>
        <w:t>; RMST, restricted mean survival time; CDR, Clinical Dementia Rating;</w:t>
      </w:r>
      <w:r w:rsidR="006E1198" w:rsidRPr="006E1198">
        <w:rPr>
          <w:rFonts w:ascii="Times New Roman" w:hAnsi="Times New Roman" w:cs="Times New Roman"/>
          <w:sz w:val="24"/>
          <w:szCs w:val="24"/>
        </w:rPr>
        <w:t xml:space="preserve"> </w:t>
      </w:r>
      <w:r w:rsidRPr="00F74DDD">
        <w:rPr>
          <w:rFonts w:ascii="Times New Roman" w:eastAsia="Times New Roman" w:hAnsi="Times New Roman" w:cs="Times New Roman"/>
          <w:sz w:val="24"/>
          <w:szCs w:val="24"/>
        </w:rPr>
        <w:t>DLB, dementia with Lewy bodies.</w:t>
      </w:r>
    </w:p>
    <w:sectPr w:rsidR="00761CAC" w:rsidRPr="00AF50B5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24CF" w14:textId="77777777" w:rsidR="00C55409" w:rsidRDefault="00C55409" w:rsidP="00DB5E26">
      <w:r>
        <w:separator/>
      </w:r>
    </w:p>
  </w:endnote>
  <w:endnote w:type="continuationSeparator" w:id="0">
    <w:p w14:paraId="7A11FADF" w14:textId="77777777" w:rsidR="00C55409" w:rsidRDefault="00C55409" w:rsidP="00DB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궁서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79494118"/>
      <w:docPartObj>
        <w:docPartGallery w:val="Page Numbers (Bottom of Page)"/>
        <w:docPartUnique/>
      </w:docPartObj>
    </w:sdtPr>
    <w:sdtEndPr/>
    <w:sdtContent>
      <w:p w14:paraId="3B494F13" w14:textId="623EEF47" w:rsidR="00DB5E26" w:rsidRPr="00DB5E26" w:rsidRDefault="00DB5E26">
        <w:pPr>
          <w:pStyle w:val="a4"/>
          <w:jc w:val="center"/>
          <w:rPr>
            <w:rFonts w:ascii="Times New Roman" w:hAnsi="Times New Roman" w:cs="Times New Roman"/>
          </w:rPr>
        </w:pPr>
        <w:r w:rsidRPr="00DB5E26">
          <w:rPr>
            <w:rFonts w:ascii="Times New Roman" w:hAnsi="Times New Roman" w:cs="Times New Roman"/>
          </w:rPr>
          <w:fldChar w:fldCharType="begin"/>
        </w:r>
        <w:r w:rsidRPr="00DB5E26">
          <w:rPr>
            <w:rFonts w:ascii="Times New Roman" w:hAnsi="Times New Roman" w:cs="Times New Roman"/>
          </w:rPr>
          <w:instrText>PAGE   \* MERGEFORMAT</w:instrText>
        </w:r>
        <w:r w:rsidRPr="00DB5E26">
          <w:rPr>
            <w:rFonts w:ascii="Times New Roman" w:hAnsi="Times New Roman" w:cs="Times New Roman"/>
          </w:rPr>
          <w:fldChar w:fldCharType="separate"/>
        </w:r>
        <w:r w:rsidRPr="00DB5E26">
          <w:rPr>
            <w:rFonts w:ascii="Times New Roman" w:hAnsi="Times New Roman" w:cs="Times New Roman"/>
            <w:lang w:val="ko-KR"/>
          </w:rPr>
          <w:t>2</w:t>
        </w:r>
        <w:r w:rsidRPr="00DB5E26">
          <w:rPr>
            <w:rFonts w:ascii="Times New Roman" w:hAnsi="Times New Roman" w:cs="Times New Roman"/>
          </w:rPr>
          <w:fldChar w:fldCharType="end"/>
        </w:r>
      </w:p>
    </w:sdtContent>
  </w:sdt>
  <w:p w14:paraId="2696564B" w14:textId="77777777" w:rsidR="00DB5E26" w:rsidRDefault="00DB5E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1E06" w14:textId="77777777" w:rsidR="00C55409" w:rsidRDefault="00C55409" w:rsidP="00DB5E26">
      <w:r>
        <w:separator/>
      </w:r>
    </w:p>
  </w:footnote>
  <w:footnote w:type="continuationSeparator" w:id="0">
    <w:p w14:paraId="3DA344F0" w14:textId="77777777" w:rsidR="00C55409" w:rsidRDefault="00C55409" w:rsidP="00DB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10CE9"/>
    <w:multiLevelType w:val="hybridMultilevel"/>
    <w:tmpl w:val="C19C15DE"/>
    <w:lvl w:ilvl="0" w:tplc="C4FA2402">
      <w:start w:val="1"/>
      <w:numFmt w:val="upperLetter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79167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26"/>
    <w:rsid w:val="00011ABD"/>
    <w:rsid w:val="00024627"/>
    <w:rsid w:val="00037A30"/>
    <w:rsid w:val="00042BB2"/>
    <w:rsid w:val="00043742"/>
    <w:rsid w:val="00057100"/>
    <w:rsid w:val="000634D5"/>
    <w:rsid w:val="000776A2"/>
    <w:rsid w:val="000F1383"/>
    <w:rsid w:val="000F4A8F"/>
    <w:rsid w:val="00111681"/>
    <w:rsid w:val="00143F13"/>
    <w:rsid w:val="001549EE"/>
    <w:rsid w:val="00154C36"/>
    <w:rsid w:val="00166CA8"/>
    <w:rsid w:val="00167418"/>
    <w:rsid w:val="001A1448"/>
    <w:rsid w:val="001B00B5"/>
    <w:rsid w:val="001F1F81"/>
    <w:rsid w:val="00240A5D"/>
    <w:rsid w:val="00242FB5"/>
    <w:rsid w:val="002465B5"/>
    <w:rsid w:val="00255D5A"/>
    <w:rsid w:val="00257040"/>
    <w:rsid w:val="00282451"/>
    <w:rsid w:val="00296572"/>
    <w:rsid w:val="002D701F"/>
    <w:rsid w:val="003133EB"/>
    <w:rsid w:val="00326BCF"/>
    <w:rsid w:val="00332373"/>
    <w:rsid w:val="00372585"/>
    <w:rsid w:val="003855D9"/>
    <w:rsid w:val="0039096F"/>
    <w:rsid w:val="003A6CB7"/>
    <w:rsid w:val="003B2147"/>
    <w:rsid w:val="003C07B4"/>
    <w:rsid w:val="003C7EFA"/>
    <w:rsid w:val="004034B3"/>
    <w:rsid w:val="004158B1"/>
    <w:rsid w:val="00415F10"/>
    <w:rsid w:val="004229C4"/>
    <w:rsid w:val="00436ECF"/>
    <w:rsid w:val="004651E9"/>
    <w:rsid w:val="00473747"/>
    <w:rsid w:val="00487650"/>
    <w:rsid w:val="004A6F61"/>
    <w:rsid w:val="004B0290"/>
    <w:rsid w:val="004B2E7A"/>
    <w:rsid w:val="004B7194"/>
    <w:rsid w:val="004D5A48"/>
    <w:rsid w:val="005018F2"/>
    <w:rsid w:val="005064AA"/>
    <w:rsid w:val="00517E24"/>
    <w:rsid w:val="0056285A"/>
    <w:rsid w:val="0057774C"/>
    <w:rsid w:val="00582D3C"/>
    <w:rsid w:val="00594267"/>
    <w:rsid w:val="005D10F6"/>
    <w:rsid w:val="005E6D66"/>
    <w:rsid w:val="00601580"/>
    <w:rsid w:val="00676F2C"/>
    <w:rsid w:val="00677AED"/>
    <w:rsid w:val="0069579D"/>
    <w:rsid w:val="006A2EFC"/>
    <w:rsid w:val="006C0691"/>
    <w:rsid w:val="006D0BE7"/>
    <w:rsid w:val="006E1198"/>
    <w:rsid w:val="006E4770"/>
    <w:rsid w:val="006F0BA9"/>
    <w:rsid w:val="00701F40"/>
    <w:rsid w:val="007038C6"/>
    <w:rsid w:val="007144F3"/>
    <w:rsid w:val="00715753"/>
    <w:rsid w:val="00724B50"/>
    <w:rsid w:val="00727856"/>
    <w:rsid w:val="00746A02"/>
    <w:rsid w:val="00761752"/>
    <w:rsid w:val="00761CAC"/>
    <w:rsid w:val="007737CB"/>
    <w:rsid w:val="007853C3"/>
    <w:rsid w:val="007957A0"/>
    <w:rsid w:val="007A799F"/>
    <w:rsid w:val="007B3989"/>
    <w:rsid w:val="007D499D"/>
    <w:rsid w:val="007E161E"/>
    <w:rsid w:val="00811087"/>
    <w:rsid w:val="00817265"/>
    <w:rsid w:val="00817B29"/>
    <w:rsid w:val="008450AB"/>
    <w:rsid w:val="008628CC"/>
    <w:rsid w:val="00866E8B"/>
    <w:rsid w:val="00884BE3"/>
    <w:rsid w:val="008B41E5"/>
    <w:rsid w:val="008E6E96"/>
    <w:rsid w:val="00900393"/>
    <w:rsid w:val="00917B29"/>
    <w:rsid w:val="00922621"/>
    <w:rsid w:val="00944C87"/>
    <w:rsid w:val="009472F3"/>
    <w:rsid w:val="0095282B"/>
    <w:rsid w:val="009B3F79"/>
    <w:rsid w:val="009C2D61"/>
    <w:rsid w:val="00A01906"/>
    <w:rsid w:val="00A03E56"/>
    <w:rsid w:val="00A546AA"/>
    <w:rsid w:val="00A61C48"/>
    <w:rsid w:val="00A70860"/>
    <w:rsid w:val="00A83F7B"/>
    <w:rsid w:val="00AA6AA1"/>
    <w:rsid w:val="00AE0B9B"/>
    <w:rsid w:val="00AF50B5"/>
    <w:rsid w:val="00B33CAD"/>
    <w:rsid w:val="00B352C0"/>
    <w:rsid w:val="00B46428"/>
    <w:rsid w:val="00B60DBD"/>
    <w:rsid w:val="00BA1477"/>
    <w:rsid w:val="00BA2144"/>
    <w:rsid w:val="00BB68F0"/>
    <w:rsid w:val="00BB7AD3"/>
    <w:rsid w:val="00BE172E"/>
    <w:rsid w:val="00BE41C4"/>
    <w:rsid w:val="00C51244"/>
    <w:rsid w:val="00C55409"/>
    <w:rsid w:val="00C75EDF"/>
    <w:rsid w:val="00CA3204"/>
    <w:rsid w:val="00CC09EF"/>
    <w:rsid w:val="00CC4044"/>
    <w:rsid w:val="00CC5A02"/>
    <w:rsid w:val="00CC66D4"/>
    <w:rsid w:val="00CD30DE"/>
    <w:rsid w:val="00D017E4"/>
    <w:rsid w:val="00D1102F"/>
    <w:rsid w:val="00D400CE"/>
    <w:rsid w:val="00D71AEC"/>
    <w:rsid w:val="00D74136"/>
    <w:rsid w:val="00D96738"/>
    <w:rsid w:val="00DB1752"/>
    <w:rsid w:val="00DB5E26"/>
    <w:rsid w:val="00DD3F7F"/>
    <w:rsid w:val="00DE2457"/>
    <w:rsid w:val="00DE78C9"/>
    <w:rsid w:val="00E17B8A"/>
    <w:rsid w:val="00E21F88"/>
    <w:rsid w:val="00E54ABD"/>
    <w:rsid w:val="00E600A4"/>
    <w:rsid w:val="00E730C4"/>
    <w:rsid w:val="00E74E12"/>
    <w:rsid w:val="00E938BA"/>
    <w:rsid w:val="00EF6F07"/>
    <w:rsid w:val="00F136E3"/>
    <w:rsid w:val="00F74DDD"/>
    <w:rsid w:val="00F76461"/>
    <w:rsid w:val="00F92BB7"/>
    <w:rsid w:val="00F95972"/>
    <w:rsid w:val="00FC4D64"/>
    <w:rsid w:val="00FD5A1C"/>
    <w:rsid w:val="00FE3117"/>
    <w:rsid w:val="66BB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2A113"/>
  <w15:chartTrackingRefBased/>
  <w15:docId w15:val="{C1FD2342-C569-4E3A-AC67-FD6A06E3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E24"/>
    <w:pPr>
      <w:widowControl w:val="0"/>
      <w:wordWrap w:val="0"/>
      <w:autoSpaceDE w:val="0"/>
      <w:autoSpaceDN w:val="0"/>
      <w:spacing w:after="0" w:line="240" w:lineRule="auto"/>
    </w:pPr>
    <w:rPr>
      <w:rFonts w:ascii="Calibri" w:hAnsi="Calibri" w:cs="Calibri"/>
      <w:kern w:val="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B5E26"/>
    <w:pPr>
      <w:keepNext/>
      <w:spacing w:after="160" w:line="259" w:lineRule="auto"/>
      <w:outlineLvl w:val="0"/>
    </w:pPr>
    <w:rPr>
      <w:rFonts w:asciiTheme="majorHAnsi" w:eastAsiaTheme="majorEastAsia" w:hAnsiTheme="majorHAnsi" w:cstheme="maj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B5E26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DB5E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B5E26"/>
    <w:rPr>
      <w:rFonts w:ascii="Calibri" w:hAnsi="Calibri" w:cs="Calibri"/>
      <w:kern w:val="0"/>
      <w:szCs w:val="20"/>
    </w:rPr>
  </w:style>
  <w:style w:type="paragraph" w:styleId="a4">
    <w:name w:val="footer"/>
    <w:basedOn w:val="a"/>
    <w:link w:val="Char0"/>
    <w:uiPriority w:val="99"/>
    <w:unhideWhenUsed/>
    <w:rsid w:val="00DB5E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B5E26"/>
    <w:rPr>
      <w:rFonts w:ascii="Calibri" w:hAnsi="Calibri" w:cs="Calibri"/>
      <w:kern w:val="0"/>
      <w:szCs w:val="20"/>
    </w:rPr>
  </w:style>
  <w:style w:type="paragraph" w:styleId="a5">
    <w:name w:val="List Paragraph"/>
    <w:basedOn w:val="a"/>
    <w:uiPriority w:val="34"/>
    <w:qFormat/>
    <w:rsid w:val="00AA6AA1"/>
    <w:pPr>
      <w:ind w:leftChars="400" w:left="800"/>
    </w:pPr>
  </w:style>
  <w:style w:type="paragraph" w:styleId="a6">
    <w:name w:val="Revision"/>
    <w:hidden/>
    <w:uiPriority w:val="99"/>
    <w:semiHidden/>
    <w:rsid w:val="00487650"/>
    <w:pPr>
      <w:spacing w:after="0" w:line="240" w:lineRule="auto"/>
      <w:jc w:val="left"/>
    </w:pPr>
    <w:rPr>
      <w:rFonts w:ascii="Calibri" w:hAnsi="Calibri" w:cs="Calibri"/>
      <w:kern w:val="0"/>
      <w:szCs w:val="20"/>
    </w:r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F136E3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F136E3"/>
    <w:pPr>
      <w:jc w:val="left"/>
    </w:pPr>
  </w:style>
  <w:style w:type="character" w:customStyle="1" w:styleId="Char1">
    <w:name w:val="메모 텍스트 Char"/>
    <w:basedOn w:val="a0"/>
    <w:link w:val="a9"/>
    <w:uiPriority w:val="99"/>
    <w:rsid w:val="00F136E3"/>
    <w:rPr>
      <w:rFonts w:ascii="Calibri" w:hAnsi="Calibri" w:cs="Calibri"/>
      <w:kern w:val="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F136E3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F136E3"/>
    <w:rPr>
      <w:rFonts w:ascii="Calibri" w:hAnsi="Calibri" w:cs="Calibri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53358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23864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6680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0778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9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4C659-3DDA-46F7-A985-9351BB8F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정엘</dc:creator>
  <cp:keywords/>
  <dc:description/>
  <cp:lastModifiedBy>정 엘</cp:lastModifiedBy>
  <cp:revision>89</cp:revision>
  <dcterms:created xsi:type="dcterms:W3CDTF">2023-03-21T14:42:00Z</dcterms:created>
  <dcterms:modified xsi:type="dcterms:W3CDTF">2023-09-05T05:02:00Z</dcterms:modified>
</cp:coreProperties>
</file>