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1D" w:rsidRPr="00207676" w:rsidRDefault="000E131D" w:rsidP="000E131D">
      <w:pPr>
        <w:spacing w:line="360" w:lineRule="auto"/>
        <w:rPr>
          <w:b/>
        </w:rPr>
      </w:pPr>
      <w:r w:rsidRPr="00207676">
        <w:rPr>
          <w:b/>
        </w:rPr>
        <w:t xml:space="preserve">Appendix </w:t>
      </w:r>
      <w:r>
        <w:rPr>
          <w:b/>
        </w:rPr>
        <w:t>1</w:t>
      </w:r>
    </w:p>
    <w:p w:rsidR="000E131D" w:rsidRPr="00CF0B4F" w:rsidRDefault="000E131D" w:rsidP="000E131D">
      <w:pPr>
        <w:spacing w:line="360" w:lineRule="auto"/>
        <w:rPr>
          <w:u w:val="single"/>
        </w:rPr>
      </w:pPr>
      <w:r w:rsidRPr="00CF0B4F">
        <w:rPr>
          <w:u w:val="single"/>
        </w:rPr>
        <w:t>Countries included in the analysis</w:t>
      </w:r>
      <w:r>
        <w:rPr>
          <w:u w:val="single"/>
        </w:rPr>
        <w:t xml:space="preserve"> of LMIC government domestic health spending</w:t>
      </w:r>
      <w:r w:rsidRPr="00CF0B4F">
        <w:rPr>
          <w:u w:val="single"/>
        </w:rPr>
        <w:t>: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2818"/>
        <w:gridCol w:w="1626"/>
        <w:gridCol w:w="2211"/>
      </w:tblGrid>
      <w:tr w:rsidR="000E131D" w:rsidRPr="00CF0B4F" w:rsidTr="00AE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Burundi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Comoros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Honduras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Mongolia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Algeria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Costa Rica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India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Montenegro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Angola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Côte d'Ivoire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Indonesia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Morocco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Argentina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Democratic Republic of the Congo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Iraq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Mozambique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Armenia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Djibouti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Jamaica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Myanmar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Azerbaijan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Dominica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Jordan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Namibia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Bangladesh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Dominican Republic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Kazakhstan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Nepal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Belarus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Ecuador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Kenya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Nicaragua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Belize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Egypt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Kyrgyz Republic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Niger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Benin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El Salvador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Lao P.D.R.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Nigeria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Bolivia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Equatorial Guinea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Lesotho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North Macedonia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Bosnia and Herzegovina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 w:rsidRPr="00CF0B4F">
              <w:rPr>
                <w:rFonts w:eastAsia="Times New Roman"/>
              </w:rPr>
              <w:t>Eswatini</w:t>
            </w:r>
            <w:proofErr w:type="spellEnd"/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Liberia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Pakistan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Botswana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Ethiopia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Madagascar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Papua New Guinea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Brazil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Fiji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Malawi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Paraguay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Bulgaria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Gabon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Malaysia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Peru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Burkina Faso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Georgia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Maldives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Philippines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Cabo Verde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Ghana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Mali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Russia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Cambodia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Grenada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Marshall Islands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Rwanda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Cameroon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Guatemala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Mauritania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Samoa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Central African Republic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Guinea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Mauritius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São Tomé and Príncipe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Chad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Guinea-Bissau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Mexico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Senegal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China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Guyana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Micronesia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Serbia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Colombia</w:t>
            </w:r>
          </w:p>
        </w:tc>
        <w:tc>
          <w:tcPr>
            <w:tcW w:w="2818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Haiti</w:t>
            </w:r>
          </w:p>
        </w:tc>
        <w:tc>
          <w:tcPr>
            <w:tcW w:w="1626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Moldova</w:t>
            </w:r>
          </w:p>
        </w:tc>
        <w:tc>
          <w:tcPr>
            <w:tcW w:w="2211" w:type="dxa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Sierra Leone</w:t>
            </w:r>
          </w:p>
        </w:tc>
      </w:tr>
    </w:tbl>
    <w:p w:rsidR="000E131D" w:rsidRPr="00CF0B4F" w:rsidRDefault="000E131D" w:rsidP="000E131D">
      <w:pPr>
        <w:spacing w:before="240" w:line="360" w:lineRule="auto"/>
        <w:rPr>
          <w:u w:val="single"/>
        </w:rPr>
      </w:pPr>
      <w:r>
        <w:rPr>
          <w:u w:val="single"/>
        </w:rPr>
        <w:t>LMICs</w:t>
      </w:r>
      <w:r w:rsidRPr="00CF0B4F">
        <w:rPr>
          <w:u w:val="single"/>
        </w:rPr>
        <w:t xml:space="preserve"> not included in the analysis: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49"/>
        <w:gridCol w:w="2503"/>
      </w:tblGrid>
      <w:tr w:rsidR="000E131D" w:rsidRPr="00CF0B4F" w:rsidTr="00AE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Cook Islands</w:t>
            </w:r>
          </w:p>
        </w:tc>
        <w:tc>
          <w:tcPr>
            <w:tcW w:w="0" w:type="auto"/>
            <w:noWrap/>
            <w:hideMark/>
          </w:tcPr>
          <w:p w:rsidR="000E131D" w:rsidRPr="00CF0B4F" w:rsidRDefault="000E131D" w:rsidP="00AE2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/>
              </w:rPr>
            </w:pPr>
            <w:r w:rsidRPr="00CF0B4F">
              <w:rPr>
                <w:rFonts w:eastAsia="Times New Roman"/>
                <w:b w:val="0"/>
                <w:color w:val="000000"/>
              </w:rPr>
              <w:t>Islamic Republic of Iran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Niue</w:t>
            </w:r>
          </w:p>
        </w:tc>
        <w:tc>
          <w:tcPr>
            <w:tcW w:w="0" w:type="auto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Lebanon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Palau</w:t>
            </w:r>
          </w:p>
        </w:tc>
        <w:tc>
          <w:tcPr>
            <w:tcW w:w="0" w:type="auto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Congo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Tonga</w:t>
            </w:r>
          </w:p>
        </w:tc>
        <w:tc>
          <w:tcPr>
            <w:tcW w:w="0" w:type="auto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Afghanistan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Turkmenistan</w:t>
            </w:r>
          </w:p>
        </w:tc>
        <w:tc>
          <w:tcPr>
            <w:tcW w:w="0" w:type="auto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Yemen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Albania</w:t>
            </w:r>
          </w:p>
        </w:tc>
        <w:tc>
          <w:tcPr>
            <w:tcW w:w="0" w:type="auto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South Sudan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Cuba</w:t>
            </w:r>
          </w:p>
        </w:tc>
        <w:tc>
          <w:tcPr>
            <w:tcW w:w="0" w:type="auto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F0B4F">
              <w:rPr>
                <w:rFonts w:eastAsia="Times New Roman"/>
              </w:rPr>
              <w:t>Eritrea</w:t>
            </w:r>
          </w:p>
        </w:tc>
      </w:tr>
      <w:tr w:rsidR="000E131D" w:rsidRPr="00CF0B4F" w:rsidTr="00AE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Kiribati</w:t>
            </w:r>
          </w:p>
        </w:tc>
        <w:tc>
          <w:tcPr>
            <w:tcW w:w="0" w:type="auto"/>
            <w:noWrap/>
            <w:hideMark/>
          </w:tcPr>
          <w:p w:rsidR="000E131D" w:rsidRPr="00CF0B4F" w:rsidRDefault="000E131D" w:rsidP="00AE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F0B4F">
              <w:rPr>
                <w:rFonts w:eastAsia="Times New Roman"/>
                <w:color w:val="000000"/>
              </w:rPr>
              <w:t>Venezuela</w:t>
            </w:r>
          </w:p>
        </w:tc>
      </w:tr>
      <w:tr w:rsidR="000E131D" w:rsidRPr="00CF0B4F" w:rsidTr="00AE24E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E131D" w:rsidRPr="00CF0B4F" w:rsidRDefault="000E131D" w:rsidP="00AE24E3">
            <w:pPr>
              <w:rPr>
                <w:rFonts w:eastAsia="Times New Roman"/>
                <w:b w:val="0"/>
              </w:rPr>
            </w:pPr>
            <w:r w:rsidRPr="00CF0B4F">
              <w:rPr>
                <w:rFonts w:eastAsia="Times New Roman"/>
                <w:b w:val="0"/>
              </w:rPr>
              <w:t>Bhutan</w:t>
            </w:r>
          </w:p>
        </w:tc>
        <w:tc>
          <w:tcPr>
            <w:tcW w:w="0" w:type="auto"/>
            <w:noWrap/>
            <w:hideMark/>
          </w:tcPr>
          <w:p w:rsidR="000E131D" w:rsidRPr="00CF0B4F" w:rsidRDefault="000E131D" w:rsidP="00AE2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:rsidR="00861C53" w:rsidRDefault="00861C53">
      <w:bookmarkStart w:id="0" w:name="_GoBack"/>
      <w:bookmarkEnd w:id="0"/>
    </w:p>
    <w:sectPr w:rsidR="0086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1D"/>
    <w:rsid w:val="000E131D"/>
    <w:rsid w:val="008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A78CA-9841-4940-A49A-09A8F5C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31D"/>
    <w:pPr>
      <w:spacing w:after="0" w:line="276" w:lineRule="auto"/>
    </w:pPr>
    <w:rPr>
      <w:rFonts w:ascii="Arial" w:eastAsia="Arial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0E13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Minahil Shahid</dc:creator>
  <cp:keywords/>
  <dc:description/>
  <cp:lastModifiedBy>Minahil Shahid</cp:lastModifiedBy>
  <cp:revision>1</cp:revision>
  <dcterms:created xsi:type="dcterms:W3CDTF">2023-03-01T20:07:00Z</dcterms:created>
  <dcterms:modified xsi:type="dcterms:W3CDTF">2023-03-01T20:07:00Z</dcterms:modified>
</cp:coreProperties>
</file>