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A38CC" w14:textId="77777777" w:rsidR="008765FA" w:rsidRPr="008765FA" w:rsidRDefault="008765FA" w:rsidP="008765FA">
      <w:pPr>
        <w:keepNext/>
        <w:keepLines/>
        <w:spacing w:before="240" w:after="0" w:line="360" w:lineRule="auto"/>
        <w:outlineLvl w:val="0"/>
        <w:rPr>
          <w:rFonts w:ascii="Calibri Light" w:eastAsia="Times New Roman" w:hAnsi="Calibri Light" w:cs="Times New Roman"/>
          <w:color w:val="2F5496"/>
          <w:sz w:val="32"/>
          <w:szCs w:val="32"/>
          <w:lang w:val="en-GB"/>
        </w:rPr>
      </w:pPr>
      <w:r w:rsidRPr="008765FA">
        <w:rPr>
          <w:rFonts w:ascii="Calibri Light" w:eastAsia="Times New Roman" w:hAnsi="Calibri Light" w:cs="Times New Roman"/>
          <w:color w:val="2F5496"/>
          <w:sz w:val="32"/>
          <w:szCs w:val="32"/>
          <w:lang w:val="en-GB"/>
        </w:rPr>
        <w:t xml:space="preserve">Supplementary material 2: Included </w:t>
      </w:r>
      <w:proofErr w:type="gramStart"/>
      <w:r w:rsidRPr="008765FA">
        <w:rPr>
          <w:rFonts w:ascii="Calibri Light" w:eastAsia="Times New Roman" w:hAnsi="Calibri Light" w:cs="Times New Roman"/>
          <w:color w:val="2F5496"/>
          <w:sz w:val="32"/>
          <w:szCs w:val="32"/>
          <w:lang w:val="en-GB"/>
        </w:rPr>
        <w:t>symptoms</w:t>
      </w:r>
      <w:proofErr w:type="gramEnd"/>
    </w:p>
    <w:p w14:paraId="36A1BAF5" w14:textId="77777777" w:rsidR="008765FA" w:rsidRPr="008765FA" w:rsidRDefault="008765FA" w:rsidP="008765FA">
      <w:pPr>
        <w:spacing w:line="360" w:lineRule="auto"/>
        <w:rPr>
          <w:rFonts w:ascii="Calibri" w:eastAsia="Calibri" w:hAnsi="Calibri" w:cs="Times New Roman"/>
          <w:lang w:val="en-GB"/>
        </w:rPr>
      </w:pPr>
      <w:r w:rsidRPr="008765FA">
        <w:rPr>
          <w:rFonts w:ascii="Calibri" w:eastAsia="Calibri" w:hAnsi="Calibri" w:cs="Times New Roman"/>
          <w:lang w:val="en-GB"/>
        </w:rPr>
        <w:t xml:space="preserve">Table of the 36 included prodromal RA symptoms, as defined by the preceding review by Muller et al (2019) </w:t>
      </w:r>
      <w:r w:rsidRPr="008765FA">
        <w:rPr>
          <w:rFonts w:ascii="Calibri" w:eastAsia="Calibri" w:hAnsi="Calibri" w:cs="Times New Roman"/>
          <w:lang w:val="en-GB"/>
        </w:rPr>
        <w:fldChar w:fldCharType="begin"/>
      </w:r>
      <w:r w:rsidRPr="008765FA">
        <w:rPr>
          <w:rFonts w:ascii="Calibri" w:eastAsia="Calibri" w:hAnsi="Calibri" w:cs="Times New Roman"/>
          <w:lang w:val="en-GB"/>
        </w:rPr>
        <w:instrText xml:space="preserve"> ADDIN EN.CITE &lt;EndNote&gt;&lt;Cite&gt;&lt;Author&gt;Muller&lt;/Author&gt;&lt;Year&gt;2019&lt;/Year&gt;&lt;RecNum&gt;321&lt;/RecNum&gt;&lt;DisplayText&gt;(19)&lt;/DisplayText&gt;&lt;record&gt;&lt;rec-number&gt;321&lt;/rec-number&gt;&lt;foreign-keys&gt;&lt;key app="EN" db-id="a2xes0s9ts505kewfau5ztd75ardr02td2re" timestamp="1662385512"&gt;321&lt;/key&gt;&lt;/foreign-keys&gt;&lt;ref-type name="Journal Article"&gt;17&lt;/ref-type&gt;&lt;contributors&gt;&lt;authors&gt;&lt;author&gt;Muller, Sara&lt;/author&gt;&lt;author&gt;Hider, Samantha&lt;/author&gt;&lt;author&gt;Machin, Annabelle&lt;/author&gt;&lt;author&gt;Stack, Rebecca&lt;/author&gt;&lt;author&gt;Hayward, Richard A.&lt;/author&gt;&lt;author&gt;Raza, Karim&lt;/author&gt;&lt;author&gt;Mallen, Christian&lt;/author&gt;&lt;/authors&gt;&lt;/contributors&gt;&lt;titles&gt;&lt;title&gt;Searching for a prodrome for rheumatoid arthritis in the primary care record: A case-control study in the clinical practice research datalink&lt;/title&gt;&lt;secondary-title&gt;Seminars in Arthritis and Rheumatism&lt;/secondary-title&gt;&lt;/titles&gt;&lt;pages&gt;815-820&lt;/pages&gt;&lt;volume&gt;48&lt;/volume&gt;&lt;number&gt;5&lt;/number&gt;&lt;keywords&gt;&lt;keyword&gt;Rheumatoid arthritis&lt;/keyword&gt;&lt;keyword&gt;Diagnosis&lt;/keyword&gt;&lt;keyword&gt;Primary care&lt;/keyword&gt;&lt;/keywords&gt;&lt;dates&gt;&lt;year&gt;2019&lt;/year&gt;&lt;pub-dates&gt;&lt;date&gt;2019/04/01/&lt;/date&gt;&lt;/pub-dates&gt;&lt;/dates&gt;&lt;isbn&gt;0049-0172&lt;/isbn&gt;&lt;urls&gt;&lt;related-urls&gt;&lt;url&gt;https://www.sciencedirect.com/science/article/pii/S0049017218302294&lt;/url&gt;&lt;/related-urls&gt;&lt;/urls&gt;&lt;electronic-resource-num&gt;https://doi.org/10.1016/j.semarthrit.2018.06.008&lt;/electronic-resource-num&gt;&lt;/record&gt;&lt;/Cite&gt;&lt;/EndNote&gt;</w:instrText>
      </w:r>
      <w:r w:rsidRPr="008765FA">
        <w:rPr>
          <w:rFonts w:ascii="Calibri" w:eastAsia="Calibri" w:hAnsi="Calibri" w:cs="Times New Roman"/>
          <w:lang w:val="en-GB"/>
        </w:rPr>
        <w:fldChar w:fldCharType="separate"/>
      </w:r>
      <w:r w:rsidRPr="008765FA">
        <w:rPr>
          <w:rFonts w:ascii="Calibri" w:eastAsia="Calibri" w:hAnsi="Calibri" w:cs="Times New Roman"/>
          <w:noProof/>
          <w:lang w:val="en-GB"/>
        </w:rPr>
        <w:t>(19)</w:t>
      </w:r>
      <w:r w:rsidRPr="008765FA">
        <w:rPr>
          <w:rFonts w:ascii="Calibri" w:eastAsia="Calibri" w:hAnsi="Calibri" w:cs="Times New Roman"/>
          <w:lang w:val="en-GB"/>
        </w:rPr>
        <w:fldChar w:fldCharType="end"/>
      </w:r>
      <w:r w:rsidRPr="008765FA">
        <w:rPr>
          <w:rFonts w:ascii="Calibri" w:eastAsia="Calibri" w:hAnsi="Calibri" w:cs="Times New Roman"/>
          <w:lang w:val="en-GB"/>
        </w:rPr>
        <w:t xml:space="preserve"> and modified as part of the exploratory review (see Supplementary material 1).</w:t>
      </w:r>
    </w:p>
    <w:tbl>
      <w:tblPr>
        <w:tblStyle w:val="TableGridLight1"/>
        <w:tblW w:w="6516" w:type="dxa"/>
        <w:tblLayout w:type="fixed"/>
        <w:tblLook w:val="04A0" w:firstRow="1" w:lastRow="0" w:firstColumn="1" w:lastColumn="0" w:noHBand="0" w:noVBand="1"/>
      </w:tblPr>
      <w:tblGrid>
        <w:gridCol w:w="3473"/>
        <w:gridCol w:w="3043"/>
      </w:tblGrid>
      <w:tr w:rsidR="008765FA" w:rsidRPr="008765FA" w14:paraId="21EF4F17" w14:textId="77777777" w:rsidTr="00BA098C">
        <w:trPr>
          <w:trHeight w:val="283"/>
        </w:trPr>
        <w:tc>
          <w:tcPr>
            <w:tcW w:w="6516" w:type="dxa"/>
            <w:gridSpan w:val="2"/>
            <w:noWrap/>
            <w:hideMark/>
          </w:tcPr>
          <w:p w14:paraId="758E2277" w14:textId="77777777" w:rsidR="008765FA" w:rsidRPr="008765FA" w:rsidRDefault="008765FA" w:rsidP="008765F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14:paraId="68CD2AC9" w14:textId="77777777" w:rsidR="008765FA" w:rsidRPr="008765FA" w:rsidRDefault="008765FA" w:rsidP="008765F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765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Localised musculoskeletal symptoms</w:t>
            </w:r>
          </w:p>
        </w:tc>
      </w:tr>
      <w:tr w:rsidR="008765FA" w:rsidRPr="008765FA" w14:paraId="33A5D8B8" w14:textId="77777777" w:rsidTr="00BA098C">
        <w:trPr>
          <w:trHeight w:val="283"/>
        </w:trPr>
        <w:tc>
          <w:tcPr>
            <w:tcW w:w="3473" w:type="dxa"/>
            <w:noWrap/>
            <w:hideMark/>
          </w:tcPr>
          <w:p w14:paraId="74B9F8AC" w14:textId="77777777" w:rsidR="008765FA" w:rsidRPr="008765FA" w:rsidRDefault="008765FA" w:rsidP="008765FA">
            <w:pPr>
              <w:spacing w:line="36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u w:val="single"/>
                <w:lang w:eastAsia="en-GB"/>
                <w14:ligatures w14:val="none"/>
              </w:rPr>
            </w:pPr>
            <w:r w:rsidRPr="008765F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u w:val="single"/>
                <w:lang w:eastAsia="en-GB"/>
                <w14:ligatures w14:val="none"/>
              </w:rPr>
              <w:t>Ankle issues</w:t>
            </w:r>
          </w:p>
        </w:tc>
        <w:tc>
          <w:tcPr>
            <w:tcW w:w="3043" w:type="dxa"/>
            <w:noWrap/>
            <w:hideMark/>
          </w:tcPr>
          <w:p w14:paraId="1D85DE17" w14:textId="77777777" w:rsidR="008765FA" w:rsidRPr="008765FA" w:rsidRDefault="008765FA" w:rsidP="008765FA">
            <w:pPr>
              <w:spacing w:line="36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u w:val="single"/>
                <w:lang w:eastAsia="en-GB"/>
                <w14:ligatures w14:val="none"/>
              </w:rPr>
            </w:pPr>
            <w:r w:rsidRPr="008765F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u w:val="single"/>
                <w:lang w:eastAsia="en-GB"/>
                <w14:ligatures w14:val="none"/>
              </w:rPr>
              <w:t>Jaw issues</w:t>
            </w:r>
          </w:p>
        </w:tc>
      </w:tr>
      <w:tr w:rsidR="008765FA" w:rsidRPr="008765FA" w14:paraId="137D81B7" w14:textId="77777777" w:rsidTr="00BA098C">
        <w:trPr>
          <w:trHeight w:val="283"/>
        </w:trPr>
        <w:tc>
          <w:tcPr>
            <w:tcW w:w="3473" w:type="dxa"/>
            <w:noWrap/>
            <w:hideMark/>
          </w:tcPr>
          <w:p w14:paraId="7C77E5CE" w14:textId="77777777" w:rsidR="008765FA" w:rsidRPr="008765FA" w:rsidRDefault="008765FA" w:rsidP="008765FA">
            <w:pPr>
              <w:spacing w:line="36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765FA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Ankle pain</w:t>
            </w:r>
          </w:p>
        </w:tc>
        <w:tc>
          <w:tcPr>
            <w:tcW w:w="3043" w:type="dxa"/>
            <w:noWrap/>
            <w:hideMark/>
          </w:tcPr>
          <w:p w14:paraId="1EB7FD4F" w14:textId="77777777" w:rsidR="008765FA" w:rsidRPr="008765FA" w:rsidRDefault="008765FA" w:rsidP="008765FA">
            <w:pPr>
              <w:spacing w:line="36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765FA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Jaw pain</w:t>
            </w:r>
          </w:p>
        </w:tc>
      </w:tr>
      <w:tr w:rsidR="008765FA" w:rsidRPr="008765FA" w14:paraId="43876AD1" w14:textId="77777777" w:rsidTr="00BA098C">
        <w:trPr>
          <w:trHeight w:val="283"/>
        </w:trPr>
        <w:tc>
          <w:tcPr>
            <w:tcW w:w="3473" w:type="dxa"/>
            <w:noWrap/>
            <w:hideMark/>
          </w:tcPr>
          <w:p w14:paraId="50E5FDEE" w14:textId="77777777" w:rsidR="008765FA" w:rsidRPr="008765FA" w:rsidRDefault="008765FA" w:rsidP="008765FA">
            <w:pPr>
              <w:spacing w:line="36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765FA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Ankle stiffness</w:t>
            </w:r>
          </w:p>
        </w:tc>
        <w:tc>
          <w:tcPr>
            <w:tcW w:w="3043" w:type="dxa"/>
            <w:noWrap/>
            <w:hideMark/>
          </w:tcPr>
          <w:p w14:paraId="224B72FF" w14:textId="77777777" w:rsidR="008765FA" w:rsidRPr="008765FA" w:rsidRDefault="008765FA" w:rsidP="008765FA">
            <w:pPr>
              <w:spacing w:line="36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765FA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Jaw stiffness</w:t>
            </w:r>
          </w:p>
        </w:tc>
      </w:tr>
      <w:tr w:rsidR="008765FA" w:rsidRPr="008765FA" w14:paraId="78C2759A" w14:textId="77777777" w:rsidTr="00BA098C">
        <w:trPr>
          <w:trHeight w:val="283"/>
        </w:trPr>
        <w:tc>
          <w:tcPr>
            <w:tcW w:w="3473" w:type="dxa"/>
            <w:noWrap/>
            <w:hideMark/>
          </w:tcPr>
          <w:p w14:paraId="3D19A706" w14:textId="77777777" w:rsidR="008765FA" w:rsidRPr="008765FA" w:rsidRDefault="008765FA" w:rsidP="008765FA">
            <w:pPr>
              <w:spacing w:line="36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765FA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Ankle swelling</w:t>
            </w:r>
          </w:p>
        </w:tc>
        <w:tc>
          <w:tcPr>
            <w:tcW w:w="3043" w:type="dxa"/>
            <w:noWrap/>
            <w:hideMark/>
          </w:tcPr>
          <w:p w14:paraId="1C295584" w14:textId="77777777" w:rsidR="008765FA" w:rsidRPr="008765FA" w:rsidRDefault="008765FA" w:rsidP="008765FA">
            <w:pPr>
              <w:spacing w:line="36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u w:val="single"/>
                <w:lang w:eastAsia="en-GB"/>
                <w14:ligatures w14:val="none"/>
              </w:rPr>
            </w:pPr>
            <w:r w:rsidRPr="008765F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u w:val="single"/>
                <w:lang w:eastAsia="en-GB"/>
                <w14:ligatures w14:val="none"/>
              </w:rPr>
              <w:t>Knee issues</w:t>
            </w:r>
          </w:p>
        </w:tc>
      </w:tr>
      <w:tr w:rsidR="008765FA" w:rsidRPr="008765FA" w14:paraId="3507FD9F" w14:textId="77777777" w:rsidTr="00BA098C">
        <w:trPr>
          <w:trHeight w:val="283"/>
        </w:trPr>
        <w:tc>
          <w:tcPr>
            <w:tcW w:w="3473" w:type="dxa"/>
            <w:noWrap/>
            <w:hideMark/>
          </w:tcPr>
          <w:p w14:paraId="57268E2E" w14:textId="77777777" w:rsidR="008765FA" w:rsidRPr="008765FA" w:rsidRDefault="008765FA" w:rsidP="008765FA">
            <w:pPr>
              <w:spacing w:line="36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u w:val="single"/>
                <w:lang w:eastAsia="en-GB"/>
                <w14:ligatures w14:val="none"/>
              </w:rPr>
            </w:pPr>
            <w:r w:rsidRPr="008765F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u w:val="single"/>
                <w:lang w:eastAsia="en-GB"/>
                <w14:ligatures w14:val="none"/>
              </w:rPr>
              <w:t>Elbow issues</w:t>
            </w:r>
          </w:p>
        </w:tc>
        <w:tc>
          <w:tcPr>
            <w:tcW w:w="3043" w:type="dxa"/>
            <w:noWrap/>
            <w:hideMark/>
          </w:tcPr>
          <w:p w14:paraId="7D2950A6" w14:textId="77777777" w:rsidR="008765FA" w:rsidRPr="008765FA" w:rsidRDefault="008765FA" w:rsidP="008765FA">
            <w:pPr>
              <w:spacing w:line="36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765FA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Knee pain</w:t>
            </w:r>
          </w:p>
        </w:tc>
      </w:tr>
      <w:tr w:rsidR="008765FA" w:rsidRPr="008765FA" w14:paraId="04182569" w14:textId="77777777" w:rsidTr="00BA098C">
        <w:trPr>
          <w:trHeight w:val="283"/>
        </w:trPr>
        <w:tc>
          <w:tcPr>
            <w:tcW w:w="3473" w:type="dxa"/>
            <w:noWrap/>
            <w:hideMark/>
          </w:tcPr>
          <w:p w14:paraId="0E99866B" w14:textId="77777777" w:rsidR="008765FA" w:rsidRPr="008765FA" w:rsidRDefault="008765FA" w:rsidP="008765FA">
            <w:pPr>
              <w:spacing w:line="36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765FA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Elbow pain</w:t>
            </w:r>
          </w:p>
        </w:tc>
        <w:tc>
          <w:tcPr>
            <w:tcW w:w="3043" w:type="dxa"/>
            <w:noWrap/>
            <w:hideMark/>
          </w:tcPr>
          <w:p w14:paraId="32C67F8D" w14:textId="77777777" w:rsidR="008765FA" w:rsidRPr="008765FA" w:rsidRDefault="008765FA" w:rsidP="008765FA">
            <w:pPr>
              <w:spacing w:line="36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765FA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Knee stiffness</w:t>
            </w:r>
          </w:p>
        </w:tc>
      </w:tr>
      <w:tr w:rsidR="008765FA" w:rsidRPr="008765FA" w14:paraId="0C8905CA" w14:textId="77777777" w:rsidTr="00BA098C">
        <w:trPr>
          <w:trHeight w:val="283"/>
        </w:trPr>
        <w:tc>
          <w:tcPr>
            <w:tcW w:w="3473" w:type="dxa"/>
            <w:noWrap/>
            <w:hideMark/>
          </w:tcPr>
          <w:p w14:paraId="2D5FD0D0" w14:textId="77777777" w:rsidR="008765FA" w:rsidRPr="008765FA" w:rsidRDefault="008765FA" w:rsidP="008765FA">
            <w:pPr>
              <w:spacing w:line="36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765FA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Elbow stiffness</w:t>
            </w:r>
          </w:p>
        </w:tc>
        <w:tc>
          <w:tcPr>
            <w:tcW w:w="3043" w:type="dxa"/>
            <w:noWrap/>
            <w:hideMark/>
          </w:tcPr>
          <w:p w14:paraId="4FDA80B8" w14:textId="77777777" w:rsidR="008765FA" w:rsidRPr="008765FA" w:rsidRDefault="008765FA" w:rsidP="008765FA">
            <w:pPr>
              <w:spacing w:line="36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765FA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Knee swelling</w:t>
            </w:r>
          </w:p>
        </w:tc>
      </w:tr>
      <w:tr w:rsidR="008765FA" w:rsidRPr="008765FA" w14:paraId="26DC86F2" w14:textId="77777777" w:rsidTr="00BA098C">
        <w:trPr>
          <w:trHeight w:val="283"/>
        </w:trPr>
        <w:tc>
          <w:tcPr>
            <w:tcW w:w="3473" w:type="dxa"/>
            <w:noWrap/>
            <w:hideMark/>
          </w:tcPr>
          <w:p w14:paraId="7FAFBBEB" w14:textId="77777777" w:rsidR="008765FA" w:rsidRPr="008765FA" w:rsidRDefault="008765FA" w:rsidP="008765FA">
            <w:pPr>
              <w:spacing w:line="36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765FA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Elbow swelling</w:t>
            </w:r>
          </w:p>
        </w:tc>
        <w:tc>
          <w:tcPr>
            <w:tcW w:w="3043" w:type="dxa"/>
            <w:noWrap/>
            <w:hideMark/>
          </w:tcPr>
          <w:p w14:paraId="13C926A7" w14:textId="77777777" w:rsidR="008765FA" w:rsidRPr="008765FA" w:rsidRDefault="008765FA" w:rsidP="008765FA">
            <w:pPr>
              <w:spacing w:line="36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u w:val="single"/>
                <w:lang w:eastAsia="en-GB"/>
                <w14:ligatures w14:val="none"/>
              </w:rPr>
            </w:pPr>
            <w:r w:rsidRPr="008765F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u w:val="single"/>
                <w:lang w:eastAsia="en-GB"/>
                <w14:ligatures w14:val="none"/>
              </w:rPr>
              <w:t>Neck issues</w:t>
            </w:r>
          </w:p>
        </w:tc>
      </w:tr>
      <w:tr w:rsidR="008765FA" w:rsidRPr="008765FA" w14:paraId="2092C928" w14:textId="77777777" w:rsidTr="00BA098C">
        <w:trPr>
          <w:trHeight w:val="283"/>
        </w:trPr>
        <w:tc>
          <w:tcPr>
            <w:tcW w:w="3473" w:type="dxa"/>
            <w:noWrap/>
            <w:hideMark/>
          </w:tcPr>
          <w:p w14:paraId="7531C72E" w14:textId="77777777" w:rsidR="008765FA" w:rsidRPr="008765FA" w:rsidRDefault="008765FA" w:rsidP="008765FA">
            <w:pPr>
              <w:spacing w:line="36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u w:val="single"/>
                <w:lang w:eastAsia="en-GB"/>
                <w14:ligatures w14:val="none"/>
              </w:rPr>
            </w:pPr>
            <w:r w:rsidRPr="008765F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u w:val="single"/>
                <w:lang w:eastAsia="en-GB"/>
                <w14:ligatures w14:val="none"/>
              </w:rPr>
              <w:t>Foot issues</w:t>
            </w:r>
          </w:p>
        </w:tc>
        <w:tc>
          <w:tcPr>
            <w:tcW w:w="3043" w:type="dxa"/>
            <w:noWrap/>
            <w:hideMark/>
          </w:tcPr>
          <w:p w14:paraId="11B324AD" w14:textId="77777777" w:rsidR="008765FA" w:rsidRPr="008765FA" w:rsidRDefault="008765FA" w:rsidP="008765FA">
            <w:pPr>
              <w:spacing w:line="36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765FA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Neck pain</w:t>
            </w:r>
          </w:p>
        </w:tc>
      </w:tr>
      <w:tr w:rsidR="008765FA" w:rsidRPr="008765FA" w14:paraId="2F33B197" w14:textId="77777777" w:rsidTr="00BA098C">
        <w:trPr>
          <w:trHeight w:val="283"/>
        </w:trPr>
        <w:tc>
          <w:tcPr>
            <w:tcW w:w="3473" w:type="dxa"/>
            <w:noWrap/>
            <w:hideMark/>
          </w:tcPr>
          <w:p w14:paraId="3A3BC1DF" w14:textId="77777777" w:rsidR="008765FA" w:rsidRPr="008765FA" w:rsidRDefault="008765FA" w:rsidP="008765FA">
            <w:pPr>
              <w:spacing w:line="36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765FA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Foot pain</w:t>
            </w:r>
          </w:p>
        </w:tc>
        <w:tc>
          <w:tcPr>
            <w:tcW w:w="3043" w:type="dxa"/>
            <w:noWrap/>
            <w:hideMark/>
          </w:tcPr>
          <w:p w14:paraId="218966A6" w14:textId="77777777" w:rsidR="008765FA" w:rsidRPr="008765FA" w:rsidRDefault="008765FA" w:rsidP="008765FA">
            <w:pPr>
              <w:spacing w:line="36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765FA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Neck stiffness</w:t>
            </w:r>
          </w:p>
        </w:tc>
      </w:tr>
      <w:tr w:rsidR="008765FA" w:rsidRPr="008765FA" w14:paraId="0851BF4B" w14:textId="77777777" w:rsidTr="00BA098C">
        <w:trPr>
          <w:trHeight w:val="283"/>
        </w:trPr>
        <w:tc>
          <w:tcPr>
            <w:tcW w:w="3473" w:type="dxa"/>
            <w:noWrap/>
            <w:hideMark/>
          </w:tcPr>
          <w:p w14:paraId="6D30CC0A" w14:textId="77777777" w:rsidR="008765FA" w:rsidRPr="008765FA" w:rsidRDefault="008765FA" w:rsidP="008765FA">
            <w:pPr>
              <w:spacing w:line="36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765FA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Foot stiffness</w:t>
            </w:r>
          </w:p>
        </w:tc>
        <w:tc>
          <w:tcPr>
            <w:tcW w:w="3043" w:type="dxa"/>
            <w:noWrap/>
          </w:tcPr>
          <w:p w14:paraId="041081D7" w14:textId="77777777" w:rsidR="008765FA" w:rsidRPr="008765FA" w:rsidRDefault="008765FA" w:rsidP="008765FA">
            <w:pPr>
              <w:spacing w:line="36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u w:val="single"/>
                <w:lang w:eastAsia="en-GB"/>
                <w14:ligatures w14:val="none"/>
              </w:rPr>
            </w:pPr>
            <w:r w:rsidRPr="008765F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u w:val="single"/>
                <w:lang w:eastAsia="en-GB"/>
                <w14:ligatures w14:val="none"/>
              </w:rPr>
              <w:t>Wrist issues</w:t>
            </w:r>
          </w:p>
        </w:tc>
      </w:tr>
      <w:tr w:rsidR="008765FA" w:rsidRPr="008765FA" w14:paraId="1A52B55F" w14:textId="77777777" w:rsidTr="00BA098C">
        <w:trPr>
          <w:trHeight w:val="283"/>
        </w:trPr>
        <w:tc>
          <w:tcPr>
            <w:tcW w:w="3473" w:type="dxa"/>
            <w:noWrap/>
            <w:hideMark/>
          </w:tcPr>
          <w:p w14:paraId="43245DD6" w14:textId="77777777" w:rsidR="008765FA" w:rsidRPr="008765FA" w:rsidRDefault="008765FA" w:rsidP="008765FA">
            <w:pPr>
              <w:spacing w:line="36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u w:val="single"/>
                <w:lang w:eastAsia="en-GB"/>
                <w14:ligatures w14:val="none"/>
              </w:rPr>
            </w:pPr>
            <w:r w:rsidRPr="008765F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u w:val="single"/>
                <w:lang w:eastAsia="en-GB"/>
                <w14:ligatures w14:val="none"/>
              </w:rPr>
              <w:t>Hand and finger issues</w:t>
            </w:r>
          </w:p>
        </w:tc>
        <w:tc>
          <w:tcPr>
            <w:tcW w:w="3043" w:type="dxa"/>
            <w:noWrap/>
          </w:tcPr>
          <w:p w14:paraId="6530C06B" w14:textId="77777777" w:rsidR="008765FA" w:rsidRPr="008765FA" w:rsidRDefault="008765FA" w:rsidP="008765FA">
            <w:pPr>
              <w:spacing w:line="36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765FA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Wrist pain</w:t>
            </w:r>
          </w:p>
        </w:tc>
      </w:tr>
      <w:tr w:rsidR="008765FA" w:rsidRPr="008765FA" w14:paraId="42249BCB" w14:textId="77777777" w:rsidTr="00BA098C">
        <w:trPr>
          <w:trHeight w:val="283"/>
        </w:trPr>
        <w:tc>
          <w:tcPr>
            <w:tcW w:w="3473" w:type="dxa"/>
            <w:noWrap/>
            <w:hideMark/>
          </w:tcPr>
          <w:p w14:paraId="7204B196" w14:textId="77777777" w:rsidR="008765FA" w:rsidRPr="008765FA" w:rsidRDefault="008765FA" w:rsidP="008765FA">
            <w:pPr>
              <w:spacing w:line="36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765FA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Hand and finger pain</w:t>
            </w:r>
          </w:p>
        </w:tc>
        <w:tc>
          <w:tcPr>
            <w:tcW w:w="3043" w:type="dxa"/>
            <w:noWrap/>
          </w:tcPr>
          <w:p w14:paraId="391DAA8C" w14:textId="77777777" w:rsidR="008765FA" w:rsidRPr="008765FA" w:rsidRDefault="008765FA" w:rsidP="008765FA">
            <w:pPr>
              <w:spacing w:line="36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765FA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Wrist swelling</w:t>
            </w:r>
          </w:p>
        </w:tc>
      </w:tr>
      <w:tr w:rsidR="008765FA" w:rsidRPr="008765FA" w14:paraId="306E52E3" w14:textId="77777777" w:rsidTr="00BA098C">
        <w:trPr>
          <w:trHeight w:val="283"/>
        </w:trPr>
        <w:tc>
          <w:tcPr>
            <w:tcW w:w="3473" w:type="dxa"/>
            <w:noWrap/>
            <w:hideMark/>
          </w:tcPr>
          <w:p w14:paraId="117999E8" w14:textId="77777777" w:rsidR="008765FA" w:rsidRPr="008765FA" w:rsidRDefault="008765FA" w:rsidP="008765FA">
            <w:pPr>
              <w:spacing w:line="36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765FA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Hand and finger stiffness</w:t>
            </w:r>
          </w:p>
        </w:tc>
        <w:tc>
          <w:tcPr>
            <w:tcW w:w="3043" w:type="dxa"/>
            <w:noWrap/>
          </w:tcPr>
          <w:p w14:paraId="011226FC" w14:textId="77777777" w:rsidR="008765FA" w:rsidRPr="008765FA" w:rsidRDefault="008765FA" w:rsidP="008765FA">
            <w:pPr>
              <w:spacing w:line="36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765FA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Wrist stiffness</w:t>
            </w:r>
          </w:p>
        </w:tc>
      </w:tr>
      <w:tr w:rsidR="008765FA" w:rsidRPr="008765FA" w14:paraId="7E127660" w14:textId="77777777" w:rsidTr="00BA098C">
        <w:trPr>
          <w:trHeight w:val="283"/>
        </w:trPr>
        <w:tc>
          <w:tcPr>
            <w:tcW w:w="3473" w:type="dxa"/>
            <w:noWrap/>
            <w:hideMark/>
          </w:tcPr>
          <w:p w14:paraId="136E90EE" w14:textId="77777777" w:rsidR="008765FA" w:rsidRPr="008765FA" w:rsidRDefault="008765FA" w:rsidP="008765FA">
            <w:pPr>
              <w:spacing w:line="36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765FA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Hand and finger swelling</w:t>
            </w:r>
          </w:p>
        </w:tc>
        <w:tc>
          <w:tcPr>
            <w:tcW w:w="3043" w:type="dxa"/>
            <w:noWrap/>
            <w:hideMark/>
          </w:tcPr>
          <w:p w14:paraId="13BABDDD" w14:textId="77777777" w:rsidR="008765FA" w:rsidRPr="008765FA" w:rsidRDefault="008765FA" w:rsidP="008765FA">
            <w:pPr>
              <w:spacing w:line="36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765F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u w:val="single"/>
                <w:lang w:eastAsia="en-GB"/>
                <w14:ligatures w14:val="none"/>
              </w:rPr>
              <w:t>Shoulder issues</w:t>
            </w:r>
          </w:p>
        </w:tc>
      </w:tr>
      <w:tr w:rsidR="008765FA" w:rsidRPr="008765FA" w14:paraId="0E3C157C" w14:textId="77777777" w:rsidTr="00BA098C">
        <w:trPr>
          <w:trHeight w:val="283"/>
        </w:trPr>
        <w:tc>
          <w:tcPr>
            <w:tcW w:w="3473" w:type="dxa"/>
            <w:noWrap/>
            <w:hideMark/>
          </w:tcPr>
          <w:p w14:paraId="25543414" w14:textId="77777777" w:rsidR="008765FA" w:rsidRPr="008765FA" w:rsidRDefault="008765FA" w:rsidP="008765FA">
            <w:pPr>
              <w:spacing w:line="36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u w:val="single"/>
                <w:lang w:eastAsia="en-GB"/>
                <w14:ligatures w14:val="none"/>
              </w:rPr>
            </w:pPr>
            <w:r w:rsidRPr="008765F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u w:val="single"/>
                <w:lang w:eastAsia="en-GB"/>
                <w14:ligatures w14:val="none"/>
              </w:rPr>
              <w:t>Hip issues</w:t>
            </w:r>
          </w:p>
        </w:tc>
        <w:tc>
          <w:tcPr>
            <w:tcW w:w="3043" w:type="dxa"/>
            <w:noWrap/>
            <w:hideMark/>
          </w:tcPr>
          <w:p w14:paraId="2A5EB46A" w14:textId="77777777" w:rsidR="008765FA" w:rsidRPr="008765FA" w:rsidRDefault="008765FA" w:rsidP="008765FA">
            <w:pPr>
              <w:spacing w:line="36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u w:val="single"/>
                <w:lang w:eastAsia="en-GB"/>
                <w14:ligatures w14:val="none"/>
              </w:rPr>
            </w:pPr>
            <w:r w:rsidRPr="008765FA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Shoulder pain</w:t>
            </w:r>
          </w:p>
        </w:tc>
      </w:tr>
      <w:tr w:rsidR="008765FA" w:rsidRPr="008765FA" w14:paraId="0DC0F7F1" w14:textId="77777777" w:rsidTr="00BA098C">
        <w:trPr>
          <w:trHeight w:val="283"/>
        </w:trPr>
        <w:tc>
          <w:tcPr>
            <w:tcW w:w="3473" w:type="dxa"/>
            <w:noWrap/>
            <w:hideMark/>
          </w:tcPr>
          <w:p w14:paraId="3210FAC2" w14:textId="77777777" w:rsidR="008765FA" w:rsidRPr="008765FA" w:rsidRDefault="008765FA" w:rsidP="008765FA">
            <w:pPr>
              <w:spacing w:line="36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765FA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Hip pain</w:t>
            </w:r>
          </w:p>
        </w:tc>
        <w:tc>
          <w:tcPr>
            <w:tcW w:w="3043" w:type="dxa"/>
            <w:noWrap/>
            <w:hideMark/>
          </w:tcPr>
          <w:p w14:paraId="5070AD9B" w14:textId="77777777" w:rsidR="008765FA" w:rsidRPr="008765FA" w:rsidRDefault="008765FA" w:rsidP="008765FA">
            <w:pPr>
              <w:spacing w:line="36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765FA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Shoulder stiffness</w:t>
            </w:r>
          </w:p>
        </w:tc>
      </w:tr>
      <w:tr w:rsidR="008765FA" w:rsidRPr="008765FA" w14:paraId="7C7959DA" w14:textId="77777777" w:rsidTr="00BA098C">
        <w:trPr>
          <w:trHeight w:val="283"/>
        </w:trPr>
        <w:tc>
          <w:tcPr>
            <w:tcW w:w="3473" w:type="dxa"/>
            <w:noWrap/>
            <w:hideMark/>
          </w:tcPr>
          <w:p w14:paraId="3EF489DB" w14:textId="77777777" w:rsidR="008765FA" w:rsidRPr="008765FA" w:rsidRDefault="008765FA" w:rsidP="008765FA">
            <w:pPr>
              <w:spacing w:line="36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765FA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Hip </w:t>
            </w:r>
            <w:proofErr w:type="gramStart"/>
            <w:r w:rsidRPr="008765FA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stiffness</w:t>
            </w:r>
            <w:proofErr w:type="gramEnd"/>
          </w:p>
          <w:p w14:paraId="46595DF7" w14:textId="77777777" w:rsidR="008765FA" w:rsidRPr="008765FA" w:rsidRDefault="008765FA" w:rsidP="008765FA">
            <w:pPr>
              <w:spacing w:line="36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3043" w:type="dxa"/>
            <w:noWrap/>
            <w:hideMark/>
          </w:tcPr>
          <w:p w14:paraId="6D76AA8A" w14:textId="77777777" w:rsidR="008765FA" w:rsidRPr="008765FA" w:rsidRDefault="008765FA" w:rsidP="008765FA">
            <w:pPr>
              <w:spacing w:line="36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765FA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Shoulder swelling</w:t>
            </w:r>
          </w:p>
        </w:tc>
      </w:tr>
      <w:tr w:rsidR="008765FA" w:rsidRPr="008765FA" w14:paraId="2AD89C01" w14:textId="77777777" w:rsidTr="00BA098C">
        <w:trPr>
          <w:trHeight w:val="283"/>
        </w:trPr>
        <w:tc>
          <w:tcPr>
            <w:tcW w:w="3473" w:type="dxa"/>
            <w:noWrap/>
            <w:hideMark/>
          </w:tcPr>
          <w:p w14:paraId="56790BC9" w14:textId="77777777" w:rsidR="008765FA" w:rsidRPr="008765FA" w:rsidRDefault="008765FA" w:rsidP="008765F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14:paraId="7CC60724" w14:textId="77777777" w:rsidR="008765FA" w:rsidRPr="008765FA" w:rsidRDefault="008765FA" w:rsidP="008765F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765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Other musculoskeletal symptoms</w:t>
            </w:r>
          </w:p>
        </w:tc>
        <w:tc>
          <w:tcPr>
            <w:tcW w:w="3043" w:type="dxa"/>
            <w:noWrap/>
            <w:hideMark/>
          </w:tcPr>
          <w:p w14:paraId="540CEA36" w14:textId="77777777" w:rsidR="008765FA" w:rsidRPr="008765FA" w:rsidRDefault="008765FA" w:rsidP="008765F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14:paraId="0E81F675" w14:textId="77777777" w:rsidR="008765FA" w:rsidRPr="008765FA" w:rsidRDefault="008765FA" w:rsidP="008765F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765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Non-musculoskeletal symptoms</w:t>
            </w:r>
          </w:p>
        </w:tc>
      </w:tr>
      <w:tr w:rsidR="008765FA" w:rsidRPr="008765FA" w14:paraId="6BA1CAFA" w14:textId="77777777" w:rsidTr="00BA098C">
        <w:trPr>
          <w:trHeight w:val="283"/>
        </w:trPr>
        <w:tc>
          <w:tcPr>
            <w:tcW w:w="3473" w:type="dxa"/>
            <w:noWrap/>
            <w:hideMark/>
          </w:tcPr>
          <w:p w14:paraId="52E5A05D" w14:textId="77777777" w:rsidR="008765FA" w:rsidRPr="008765FA" w:rsidRDefault="008765FA" w:rsidP="008765FA">
            <w:pPr>
              <w:spacing w:line="36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765FA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Joint swelling</w:t>
            </w:r>
          </w:p>
        </w:tc>
        <w:tc>
          <w:tcPr>
            <w:tcW w:w="3043" w:type="dxa"/>
            <w:noWrap/>
            <w:hideMark/>
          </w:tcPr>
          <w:p w14:paraId="4E45ECFF" w14:textId="77777777" w:rsidR="008765FA" w:rsidRPr="008765FA" w:rsidRDefault="008765FA" w:rsidP="008765FA">
            <w:pPr>
              <w:spacing w:line="36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765FA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Unintended weight loss</w:t>
            </w:r>
          </w:p>
        </w:tc>
      </w:tr>
      <w:tr w:rsidR="008765FA" w:rsidRPr="008765FA" w14:paraId="56B305AB" w14:textId="77777777" w:rsidTr="00BA098C">
        <w:trPr>
          <w:trHeight w:val="283"/>
        </w:trPr>
        <w:tc>
          <w:tcPr>
            <w:tcW w:w="3473" w:type="dxa"/>
            <w:noWrap/>
            <w:hideMark/>
          </w:tcPr>
          <w:p w14:paraId="38F4B894" w14:textId="77777777" w:rsidR="008765FA" w:rsidRPr="008765FA" w:rsidRDefault="008765FA" w:rsidP="008765FA">
            <w:pPr>
              <w:spacing w:line="36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765FA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Unspecified muscle cramps</w:t>
            </w:r>
          </w:p>
        </w:tc>
        <w:tc>
          <w:tcPr>
            <w:tcW w:w="3043" w:type="dxa"/>
            <w:noWrap/>
            <w:hideMark/>
          </w:tcPr>
          <w:p w14:paraId="1F59E500" w14:textId="77777777" w:rsidR="008765FA" w:rsidRPr="008765FA" w:rsidRDefault="008765FA" w:rsidP="008765FA">
            <w:pPr>
              <w:spacing w:line="36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765FA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Fatigue</w:t>
            </w:r>
          </w:p>
        </w:tc>
      </w:tr>
      <w:tr w:rsidR="008765FA" w:rsidRPr="008765FA" w14:paraId="07C7CBD0" w14:textId="77777777" w:rsidTr="00BA098C">
        <w:trPr>
          <w:trHeight w:val="283"/>
        </w:trPr>
        <w:tc>
          <w:tcPr>
            <w:tcW w:w="3473" w:type="dxa"/>
            <w:noWrap/>
            <w:hideMark/>
          </w:tcPr>
          <w:p w14:paraId="2CED54B4" w14:textId="77777777" w:rsidR="008765FA" w:rsidRPr="008765FA" w:rsidRDefault="008765FA" w:rsidP="008765FA">
            <w:pPr>
              <w:spacing w:line="36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765FA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Morning stiffness</w:t>
            </w:r>
          </w:p>
        </w:tc>
        <w:tc>
          <w:tcPr>
            <w:tcW w:w="3043" w:type="dxa"/>
            <w:noWrap/>
            <w:hideMark/>
          </w:tcPr>
          <w:p w14:paraId="27D7403A" w14:textId="77777777" w:rsidR="008765FA" w:rsidRPr="008765FA" w:rsidRDefault="008765FA" w:rsidP="008765FA">
            <w:pPr>
              <w:spacing w:line="36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765FA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Night sweats</w:t>
            </w:r>
          </w:p>
        </w:tc>
      </w:tr>
      <w:tr w:rsidR="008765FA" w:rsidRPr="008765FA" w14:paraId="6538FC95" w14:textId="77777777" w:rsidTr="00BA098C">
        <w:trPr>
          <w:trHeight w:val="283"/>
        </w:trPr>
        <w:tc>
          <w:tcPr>
            <w:tcW w:w="3473" w:type="dxa"/>
            <w:noWrap/>
            <w:hideMark/>
          </w:tcPr>
          <w:p w14:paraId="16E29CC4" w14:textId="77777777" w:rsidR="008765FA" w:rsidRPr="008765FA" w:rsidRDefault="008765FA" w:rsidP="008765FA">
            <w:pPr>
              <w:spacing w:line="36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3043" w:type="dxa"/>
            <w:noWrap/>
            <w:hideMark/>
          </w:tcPr>
          <w:p w14:paraId="0EA4D982" w14:textId="77777777" w:rsidR="008765FA" w:rsidRPr="008765FA" w:rsidRDefault="008765FA" w:rsidP="008765FA">
            <w:pPr>
              <w:spacing w:line="36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765FA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Gingivitis or periodontitis</w:t>
            </w:r>
          </w:p>
        </w:tc>
      </w:tr>
      <w:tr w:rsidR="008765FA" w:rsidRPr="008765FA" w14:paraId="1F392ADB" w14:textId="77777777" w:rsidTr="00BA098C">
        <w:trPr>
          <w:trHeight w:val="283"/>
        </w:trPr>
        <w:tc>
          <w:tcPr>
            <w:tcW w:w="3473" w:type="dxa"/>
            <w:noWrap/>
          </w:tcPr>
          <w:p w14:paraId="563ECE59" w14:textId="77777777" w:rsidR="008765FA" w:rsidRPr="008765FA" w:rsidRDefault="008765FA" w:rsidP="008765FA">
            <w:pPr>
              <w:spacing w:line="36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3043" w:type="dxa"/>
            <w:noWrap/>
            <w:hideMark/>
          </w:tcPr>
          <w:p w14:paraId="427F0D97" w14:textId="77777777" w:rsidR="008765FA" w:rsidRPr="008765FA" w:rsidRDefault="008765FA" w:rsidP="008765FA">
            <w:pPr>
              <w:spacing w:line="36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765FA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Falls</w:t>
            </w:r>
          </w:p>
        </w:tc>
      </w:tr>
      <w:tr w:rsidR="008765FA" w:rsidRPr="008765FA" w14:paraId="1137563A" w14:textId="77777777" w:rsidTr="00BA098C">
        <w:trPr>
          <w:trHeight w:val="177"/>
        </w:trPr>
        <w:tc>
          <w:tcPr>
            <w:tcW w:w="3473" w:type="dxa"/>
            <w:noWrap/>
          </w:tcPr>
          <w:p w14:paraId="6F2DD498" w14:textId="77777777" w:rsidR="008765FA" w:rsidRPr="008765FA" w:rsidRDefault="008765FA" w:rsidP="008765FA">
            <w:pPr>
              <w:spacing w:line="36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3043" w:type="dxa"/>
            <w:noWrap/>
          </w:tcPr>
          <w:p w14:paraId="4C41BE88" w14:textId="77777777" w:rsidR="008765FA" w:rsidRPr="008765FA" w:rsidRDefault="008765FA" w:rsidP="008765FA">
            <w:pPr>
              <w:spacing w:line="36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765FA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Stress, unspecified</w:t>
            </w:r>
          </w:p>
        </w:tc>
      </w:tr>
      <w:tr w:rsidR="008765FA" w:rsidRPr="008765FA" w14:paraId="2D9F729B" w14:textId="77777777" w:rsidTr="00BA098C">
        <w:trPr>
          <w:trHeight w:val="177"/>
        </w:trPr>
        <w:tc>
          <w:tcPr>
            <w:tcW w:w="3473" w:type="dxa"/>
            <w:noWrap/>
          </w:tcPr>
          <w:p w14:paraId="12F3BB5A" w14:textId="77777777" w:rsidR="008765FA" w:rsidRPr="008765FA" w:rsidRDefault="008765FA" w:rsidP="008765FA">
            <w:pPr>
              <w:spacing w:line="36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3043" w:type="dxa"/>
            <w:noWrap/>
          </w:tcPr>
          <w:p w14:paraId="2B671BBA" w14:textId="77777777" w:rsidR="008765FA" w:rsidRPr="008765FA" w:rsidRDefault="008765FA" w:rsidP="008765FA">
            <w:pPr>
              <w:spacing w:line="36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765FA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Rheumatic nodules</w:t>
            </w:r>
          </w:p>
        </w:tc>
      </w:tr>
    </w:tbl>
    <w:p w14:paraId="24014DB4" w14:textId="2C5FEF4B" w:rsidR="00845EA1" w:rsidRPr="008765FA" w:rsidRDefault="00845EA1" w:rsidP="008765FA">
      <w:pPr>
        <w:spacing w:line="360" w:lineRule="auto"/>
        <w:rPr>
          <w:rFonts w:ascii="Calibri" w:eastAsia="Calibri" w:hAnsi="Calibri" w:cs="Times New Roman"/>
          <w:lang w:val="en-GB"/>
        </w:rPr>
      </w:pPr>
    </w:p>
    <w:sectPr w:rsidR="00845EA1" w:rsidRPr="008765FA" w:rsidSect="000003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E28"/>
    <w:rsid w:val="000003FA"/>
    <w:rsid w:val="000D0E28"/>
    <w:rsid w:val="00845EA1"/>
    <w:rsid w:val="008765FA"/>
    <w:rsid w:val="00E7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B4232"/>
  <w15:chartTrackingRefBased/>
  <w15:docId w15:val="{865DAAA1-005C-4048-9B97-6C8851EF0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mk-MK" w:eastAsia="mk-M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Light1">
    <w:name w:val="Table Grid Light1"/>
    <w:basedOn w:val="TableNormal"/>
    <w:next w:val="TableGridLight"/>
    <w:uiPriority w:val="40"/>
    <w:rsid w:val="008765FA"/>
    <w:pPr>
      <w:spacing w:after="0" w:line="240" w:lineRule="auto"/>
    </w:pPr>
    <w:rPr>
      <w:lang w:val="en-GB"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GridLight">
    <w:name w:val="Grid Table Light"/>
    <w:basedOn w:val="TableNormal"/>
    <w:uiPriority w:val="40"/>
    <w:rsid w:val="008765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3255131-b129-4010-86e1-474bfd7e8076}" enabled="0" method="" siteId="{53255131-b129-4010-86e1-474bfd7e807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d'Elia, Alexander</dc:creator>
  <cp:keywords/>
  <dc:description/>
  <cp:lastModifiedBy>d'Elia, Alexander</cp:lastModifiedBy>
  <cp:revision>2</cp:revision>
  <dcterms:created xsi:type="dcterms:W3CDTF">2023-11-10T12:55:00Z</dcterms:created>
  <dcterms:modified xsi:type="dcterms:W3CDTF">2023-11-10T12:55:00Z</dcterms:modified>
</cp:coreProperties>
</file>