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895F14" w14:textId="77777777" w:rsidR="005475B3" w:rsidRPr="00195F6C" w:rsidRDefault="005475B3" w:rsidP="005475B3">
      <w:pPr>
        <w:jc w:val="both"/>
        <w:rPr>
          <w:rFonts w:ascii="Cambria" w:eastAsia="Times New Roman" w:hAnsi="Cambria" w:cs="Courier New"/>
          <w:kern w:val="0"/>
          <w:lang w:eastAsia="en-AU"/>
          <w14:ligatures w14:val="none"/>
        </w:rPr>
      </w:pPr>
      <w:r w:rsidRPr="007E207D">
        <w:rPr>
          <w:rFonts w:ascii="Cambria" w:eastAsia="Times New Roman" w:hAnsi="Cambria" w:cs="Courier New"/>
          <w:b/>
          <w:kern w:val="0"/>
          <w:lang w:eastAsia="en-AU"/>
          <w14:ligatures w14:val="none"/>
        </w:rPr>
        <w:t xml:space="preserve">Supplemental Table </w:t>
      </w:r>
      <w:r>
        <w:rPr>
          <w:rFonts w:ascii="Cambria" w:eastAsia="Times New Roman" w:hAnsi="Cambria" w:cs="Courier New"/>
          <w:b/>
          <w:kern w:val="0"/>
          <w:lang w:eastAsia="en-AU"/>
          <w14:ligatures w14:val="none"/>
        </w:rPr>
        <w:t>1</w:t>
      </w:r>
      <w:r>
        <w:rPr>
          <w:color w:val="000000"/>
          <w:sz w:val="27"/>
          <w:szCs w:val="27"/>
        </w:rPr>
        <w:t xml:space="preserve">: </w:t>
      </w:r>
      <w:r>
        <w:rPr>
          <w:rFonts w:ascii="Cambria" w:eastAsia="Times New Roman" w:hAnsi="Cambria" w:cs="Courier New"/>
          <w:kern w:val="0"/>
          <w:lang w:eastAsia="en-AU"/>
          <w14:ligatures w14:val="none"/>
        </w:rPr>
        <w:t>Dementia</w:t>
      </w:r>
      <w:r w:rsidRPr="007E207D">
        <w:rPr>
          <w:rFonts w:ascii="Cambria" w:eastAsia="Times New Roman" w:hAnsi="Cambria" w:cs="Courier New"/>
          <w:kern w:val="0"/>
          <w:lang w:eastAsia="en-AU"/>
          <w14:ligatures w14:val="none"/>
        </w:rPr>
        <w:t>; ICD 10 classifications</w:t>
      </w:r>
    </w:p>
    <w:tbl>
      <w:tblPr>
        <w:tblStyle w:val="TableGrid0"/>
        <w:tblW w:w="7758" w:type="dxa"/>
        <w:tblInd w:w="6" w:type="dxa"/>
        <w:tblCellMar>
          <w:top w:w="6" w:type="dxa"/>
          <w:left w:w="106" w:type="dxa"/>
          <w:right w:w="59" w:type="dxa"/>
        </w:tblCellMar>
        <w:tblLook w:val="04A0" w:firstRow="1" w:lastRow="0" w:firstColumn="1" w:lastColumn="0" w:noHBand="0" w:noVBand="1"/>
      </w:tblPr>
      <w:tblGrid>
        <w:gridCol w:w="6820"/>
        <w:gridCol w:w="938"/>
      </w:tblGrid>
      <w:tr w:rsidR="005475B3" w14:paraId="336A3815" w14:textId="77777777">
        <w:trPr>
          <w:trHeight w:val="310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33116A7E" w14:textId="77777777" w:rsidR="005475B3" w:rsidRDefault="005475B3">
            <w:pPr>
              <w:spacing w:line="256" w:lineRule="auto"/>
              <w:ind w:left="4"/>
            </w:pPr>
            <w:r>
              <w:rPr>
                <w:b/>
              </w:rPr>
              <w:t>Dementia type (ICD 10 classification)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3E2F30A6" w14:textId="77777777" w:rsidR="005475B3" w:rsidRDefault="005475B3">
            <w:pPr>
              <w:spacing w:line="256" w:lineRule="auto"/>
            </w:pPr>
            <w:r>
              <w:rPr>
                <w:b/>
              </w:rPr>
              <w:t xml:space="preserve">Code </w:t>
            </w:r>
          </w:p>
        </w:tc>
      </w:tr>
      <w:tr w:rsidR="005475B3" w14:paraId="261E3C0A" w14:textId="77777777">
        <w:trPr>
          <w:trHeight w:val="308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F64710" w14:textId="77777777" w:rsidR="005475B3" w:rsidRDefault="005475B3">
            <w:pPr>
              <w:spacing w:line="256" w:lineRule="auto"/>
              <w:ind w:left="4"/>
            </w:pPr>
            <w:r>
              <w:t xml:space="preserve">Dementia in Alzheimer's disease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0E496" w14:textId="77777777" w:rsidR="005475B3" w:rsidRDefault="005475B3">
            <w:pPr>
              <w:spacing w:line="256" w:lineRule="auto"/>
            </w:pPr>
            <w:r>
              <w:t xml:space="preserve">F00 </w:t>
            </w:r>
          </w:p>
        </w:tc>
      </w:tr>
      <w:tr w:rsidR="005475B3" w14:paraId="41BBD297" w14:textId="77777777">
        <w:trPr>
          <w:trHeight w:val="312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21489" w14:textId="77777777" w:rsidR="005475B3" w:rsidRDefault="005475B3">
            <w:pPr>
              <w:spacing w:line="256" w:lineRule="auto"/>
              <w:ind w:left="4"/>
            </w:pPr>
            <w:r>
              <w:t xml:space="preserve">Dementia in Alzheimer's disease with early onset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AC1DC" w14:textId="77777777" w:rsidR="005475B3" w:rsidRDefault="005475B3">
            <w:pPr>
              <w:spacing w:line="256" w:lineRule="auto"/>
            </w:pPr>
            <w:r>
              <w:t xml:space="preserve">F00.0 </w:t>
            </w:r>
          </w:p>
        </w:tc>
      </w:tr>
      <w:tr w:rsidR="005475B3" w14:paraId="0804712C" w14:textId="77777777">
        <w:trPr>
          <w:trHeight w:val="307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8AB123" w14:textId="77777777" w:rsidR="005475B3" w:rsidRDefault="005475B3">
            <w:pPr>
              <w:spacing w:line="256" w:lineRule="auto"/>
              <w:ind w:left="4"/>
            </w:pPr>
            <w:r>
              <w:t xml:space="preserve">Dementia in Alzheimer's disease with late onset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A7417" w14:textId="77777777" w:rsidR="005475B3" w:rsidRDefault="005475B3">
            <w:pPr>
              <w:spacing w:line="256" w:lineRule="auto"/>
            </w:pPr>
            <w:r>
              <w:t xml:space="preserve">F00.1 </w:t>
            </w:r>
          </w:p>
        </w:tc>
      </w:tr>
      <w:tr w:rsidR="005475B3" w14:paraId="72008F36" w14:textId="77777777">
        <w:trPr>
          <w:trHeight w:val="312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765E28" w14:textId="77777777" w:rsidR="005475B3" w:rsidRDefault="005475B3">
            <w:pPr>
              <w:spacing w:line="256" w:lineRule="auto"/>
              <w:ind w:left="4"/>
            </w:pPr>
            <w:r>
              <w:t xml:space="preserve">Dementia in Alzheimer's disease, atypical or mixed type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6EEB6" w14:textId="77777777" w:rsidR="005475B3" w:rsidRDefault="005475B3">
            <w:pPr>
              <w:spacing w:line="256" w:lineRule="auto"/>
            </w:pPr>
            <w:r>
              <w:t xml:space="preserve">F00.2 </w:t>
            </w:r>
          </w:p>
        </w:tc>
      </w:tr>
      <w:tr w:rsidR="005475B3" w14:paraId="71725F22" w14:textId="77777777">
        <w:trPr>
          <w:trHeight w:val="307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82F551" w14:textId="77777777" w:rsidR="005475B3" w:rsidRDefault="005475B3">
            <w:pPr>
              <w:spacing w:line="256" w:lineRule="auto"/>
              <w:ind w:left="4"/>
            </w:pPr>
            <w:r>
              <w:t xml:space="preserve">Dementia in Alzheimer's disease, unspecified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09F114" w14:textId="77777777" w:rsidR="005475B3" w:rsidRDefault="005475B3">
            <w:pPr>
              <w:spacing w:line="256" w:lineRule="auto"/>
            </w:pPr>
            <w:r>
              <w:t xml:space="preserve">F00.9 </w:t>
            </w:r>
          </w:p>
        </w:tc>
      </w:tr>
      <w:tr w:rsidR="005475B3" w14:paraId="26B90F25" w14:textId="77777777">
        <w:trPr>
          <w:trHeight w:val="312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B89782" w14:textId="77777777" w:rsidR="005475B3" w:rsidRDefault="005475B3">
            <w:pPr>
              <w:spacing w:line="256" w:lineRule="auto"/>
              <w:ind w:left="4"/>
            </w:pPr>
            <w:r>
              <w:t xml:space="preserve">Alzheimer’s disease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92F52" w14:textId="77777777" w:rsidR="005475B3" w:rsidRDefault="005475B3">
            <w:pPr>
              <w:spacing w:line="256" w:lineRule="auto"/>
            </w:pPr>
            <w:r>
              <w:t xml:space="preserve">G30 </w:t>
            </w:r>
          </w:p>
        </w:tc>
      </w:tr>
      <w:tr w:rsidR="005475B3" w14:paraId="1312F9E4" w14:textId="77777777">
        <w:trPr>
          <w:trHeight w:val="312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6B451" w14:textId="77777777" w:rsidR="005475B3" w:rsidRDefault="005475B3">
            <w:pPr>
              <w:spacing w:line="256" w:lineRule="auto"/>
              <w:ind w:left="4"/>
            </w:pPr>
            <w:r>
              <w:t xml:space="preserve">Alzheimer’s disease with early onset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051E7" w14:textId="77777777" w:rsidR="005475B3" w:rsidRDefault="005475B3">
            <w:pPr>
              <w:spacing w:line="256" w:lineRule="auto"/>
            </w:pPr>
            <w:r>
              <w:t xml:space="preserve">G30.0 </w:t>
            </w:r>
          </w:p>
        </w:tc>
      </w:tr>
      <w:tr w:rsidR="005475B3" w14:paraId="3E399C92" w14:textId="77777777">
        <w:trPr>
          <w:trHeight w:val="307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953AD" w14:textId="77777777" w:rsidR="005475B3" w:rsidRDefault="005475B3">
            <w:pPr>
              <w:spacing w:line="256" w:lineRule="auto"/>
              <w:ind w:left="4"/>
            </w:pPr>
            <w:r>
              <w:t xml:space="preserve">Alzheimer’s disease with late onset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C085D" w14:textId="77777777" w:rsidR="005475B3" w:rsidRDefault="005475B3">
            <w:pPr>
              <w:spacing w:line="256" w:lineRule="auto"/>
            </w:pPr>
            <w:r>
              <w:t xml:space="preserve">G30.1 </w:t>
            </w:r>
          </w:p>
        </w:tc>
      </w:tr>
      <w:tr w:rsidR="005475B3" w14:paraId="682EAABF" w14:textId="77777777">
        <w:trPr>
          <w:trHeight w:val="312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385D23" w14:textId="77777777" w:rsidR="005475B3" w:rsidRDefault="005475B3">
            <w:pPr>
              <w:spacing w:line="256" w:lineRule="auto"/>
              <w:ind w:left="4"/>
            </w:pPr>
            <w:r>
              <w:t xml:space="preserve">Other Alzheimer's disease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59E838" w14:textId="77777777" w:rsidR="005475B3" w:rsidRDefault="005475B3">
            <w:pPr>
              <w:spacing w:line="256" w:lineRule="auto"/>
            </w:pPr>
            <w:r>
              <w:t xml:space="preserve">G30.8 </w:t>
            </w:r>
          </w:p>
        </w:tc>
      </w:tr>
      <w:tr w:rsidR="005475B3" w14:paraId="4E207578" w14:textId="77777777">
        <w:trPr>
          <w:trHeight w:val="307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94BA2" w14:textId="77777777" w:rsidR="005475B3" w:rsidRDefault="005475B3">
            <w:pPr>
              <w:spacing w:line="256" w:lineRule="auto"/>
              <w:ind w:left="4"/>
            </w:pPr>
            <w:r>
              <w:t xml:space="preserve">Alzheimer's disease unspecified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B7756C" w14:textId="77777777" w:rsidR="005475B3" w:rsidRDefault="005475B3">
            <w:pPr>
              <w:spacing w:line="256" w:lineRule="auto"/>
            </w:pPr>
            <w:r>
              <w:t xml:space="preserve">G30.9 </w:t>
            </w:r>
          </w:p>
        </w:tc>
      </w:tr>
      <w:tr w:rsidR="005475B3" w14:paraId="6F5D9E35" w14:textId="77777777">
        <w:trPr>
          <w:trHeight w:val="312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75023" w14:textId="77777777" w:rsidR="005475B3" w:rsidRDefault="005475B3">
            <w:pPr>
              <w:spacing w:line="256" w:lineRule="auto"/>
              <w:ind w:left="4"/>
            </w:pPr>
            <w:r>
              <w:t xml:space="preserve">Vascular dementia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A3CDD" w14:textId="77777777" w:rsidR="005475B3" w:rsidRDefault="005475B3">
            <w:pPr>
              <w:spacing w:line="256" w:lineRule="auto"/>
            </w:pPr>
            <w:r>
              <w:t xml:space="preserve">F01 </w:t>
            </w:r>
          </w:p>
        </w:tc>
      </w:tr>
      <w:tr w:rsidR="005475B3" w14:paraId="65C489B3" w14:textId="77777777">
        <w:trPr>
          <w:trHeight w:val="312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B52BC" w14:textId="77777777" w:rsidR="005475B3" w:rsidRDefault="005475B3">
            <w:pPr>
              <w:spacing w:line="256" w:lineRule="auto"/>
              <w:ind w:left="4"/>
            </w:pPr>
            <w:r>
              <w:t xml:space="preserve">Vascular dementia of acute onset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1DD52" w14:textId="77777777" w:rsidR="005475B3" w:rsidRDefault="005475B3">
            <w:pPr>
              <w:spacing w:line="256" w:lineRule="auto"/>
            </w:pPr>
            <w:r>
              <w:t xml:space="preserve">F01.0 </w:t>
            </w:r>
          </w:p>
        </w:tc>
      </w:tr>
      <w:tr w:rsidR="005475B3" w14:paraId="4A841B4F" w14:textId="77777777">
        <w:trPr>
          <w:trHeight w:val="307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37C0F" w14:textId="77777777" w:rsidR="005475B3" w:rsidRDefault="005475B3">
            <w:pPr>
              <w:spacing w:line="256" w:lineRule="auto"/>
              <w:ind w:left="4"/>
            </w:pPr>
            <w:r>
              <w:t xml:space="preserve">Multi-infarct dementia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1B11BC" w14:textId="77777777" w:rsidR="005475B3" w:rsidRDefault="005475B3">
            <w:pPr>
              <w:spacing w:line="256" w:lineRule="auto"/>
            </w:pPr>
            <w:r>
              <w:t xml:space="preserve">F01.1 </w:t>
            </w:r>
          </w:p>
        </w:tc>
      </w:tr>
      <w:tr w:rsidR="005475B3" w14:paraId="43C2F2CE" w14:textId="77777777">
        <w:trPr>
          <w:trHeight w:val="312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88083" w14:textId="77777777" w:rsidR="005475B3" w:rsidRDefault="005475B3">
            <w:pPr>
              <w:spacing w:line="256" w:lineRule="auto"/>
              <w:ind w:left="4"/>
            </w:pPr>
            <w:r>
              <w:t xml:space="preserve">Subcortical vascular dementia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7011F" w14:textId="77777777" w:rsidR="005475B3" w:rsidRDefault="005475B3">
            <w:pPr>
              <w:spacing w:line="256" w:lineRule="auto"/>
            </w:pPr>
            <w:r>
              <w:t xml:space="preserve">F01.2 </w:t>
            </w:r>
          </w:p>
        </w:tc>
      </w:tr>
      <w:tr w:rsidR="005475B3" w14:paraId="6DB0C58B" w14:textId="77777777">
        <w:trPr>
          <w:trHeight w:val="307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E99BEF" w14:textId="77777777" w:rsidR="005475B3" w:rsidRDefault="005475B3">
            <w:pPr>
              <w:spacing w:line="256" w:lineRule="auto"/>
              <w:ind w:left="4"/>
            </w:pPr>
            <w:r>
              <w:t xml:space="preserve">Mixed cortical and sub-cortical vascular dementia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FE429" w14:textId="77777777" w:rsidR="005475B3" w:rsidRDefault="005475B3">
            <w:pPr>
              <w:spacing w:line="256" w:lineRule="auto"/>
            </w:pPr>
            <w:r>
              <w:t xml:space="preserve">F01.3 </w:t>
            </w:r>
          </w:p>
        </w:tc>
      </w:tr>
      <w:tr w:rsidR="005475B3" w14:paraId="5BC6D553" w14:textId="77777777">
        <w:trPr>
          <w:trHeight w:val="312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975EBB" w14:textId="77777777" w:rsidR="005475B3" w:rsidRDefault="005475B3">
            <w:pPr>
              <w:spacing w:line="256" w:lineRule="auto"/>
              <w:ind w:left="4"/>
            </w:pPr>
            <w:r>
              <w:t xml:space="preserve">Other vascular dementia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1A01E1" w14:textId="77777777" w:rsidR="005475B3" w:rsidRDefault="005475B3">
            <w:pPr>
              <w:spacing w:line="256" w:lineRule="auto"/>
            </w:pPr>
            <w:r>
              <w:t xml:space="preserve">F01.8 </w:t>
            </w:r>
          </w:p>
        </w:tc>
      </w:tr>
      <w:tr w:rsidR="005475B3" w14:paraId="47F9F029" w14:textId="77777777">
        <w:trPr>
          <w:trHeight w:val="307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2C104" w14:textId="77777777" w:rsidR="005475B3" w:rsidRDefault="005475B3">
            <w:pPr>
              <w:spacing w:line="256" w:lineRule="auto"/>
              <w:ind w:left="4"/>
            </w:pPr>
            <w:r>
              <w:t xml:space="preserve">Vascular dementia, unspecified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E3BDEC" w14:textId="77777777" w:rsidR="005475B3" w:rsidRDefault="005475B3">
            <w:pPr>
              <w:spacing w:line="256" w:lineRule="auto"/>
            </w:pPr>
            <w:r>
              <w:t xml:space="preserve">F01.9 </w:t>
            </w:r>
          </w:p>
        </w:tc>
      </w:tr>
      <w:tr w:rsidR="005475B3" w14:paraId="0EF20A8A" w14:textId="77777777">
        <w:trPr>
          <w:trHeight w:val="312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7F1E3F" w14:textId="77777777" w:rsidR="005475B3" w:rsidRDefault="005475B3">
            <w:pPr>
              <w:spacing w:line="256" w:lineRule="auto"/>
              <w:ind w:left="4"/>
            </w:pPr>
            <w:r>
              <w:t xml:space="preserve">Binswanger's disease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8506B" w14:textId="77777777" w:rsidR="005475B3" w:rsidRDefault="005475B3">
            <w:pPr>
              <w:spacing w:line="256" w:lineRule="auto"/>
            </w:pPr>
            <w:r>
              <w:t xml:space="preserve">I67.3 </w:t>
            </w:r>
          </w:p>
        </w:tc>
      </w:tr>
      <w:tr w:rsidR="005475B3" w14:paraId="5352C9B5" w14:textId="77777777">
        <w:trPr>
          <w:trHeight w:val="312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8B18A9" w14:textId="77777777" w:rsidR="005475B3" w:rsidRDefault="005475B3">
            <w:pPr>
              <w:spacing w:line="256" w:lineRule="auto"/>
              <w:ind w:left="4"/>
            </w:pPr>
            <w:r>
              <w:t xml:space="preserve">Dementia in Picks disease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3E0501" w14:textId="77777777" w:rsidR="005475B3" w:rsidRDefault="005475B3">
            <w:pPr>
              <w:spacing w:line="256" w:lineRule="auto"/>
            </w:pPr>
            <w:r>
              <w:t xml:space="preserve">F02.0 </w:t>
            </w:r>
          </w:p>
        </w:tc>
      </w:tr>
      <w:tr w:rsidR="005475B3" w14:paraId="3E489D57" w14:textId="77777777">
        <w:trPr>
          <w:trHeight w:val="307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11167F" w14:textId="77777777" w:rsidR="005475B3" w:rsidRDefault="005475B3">
            <w:pPr>
              <w:spacing w:line="256" w:lineRule="auto"/>
              <w:ind w:left="4"/>
            </w:pPr>
            <w:r>
              <w:t xml:space="preserve">Circumscribed brain atrophy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8D5A2" w14:textId="77777777" w:rsidR="005475B3" w:rsidRDefault="005475B3">
            <w:pPr>
              <w:spacing w:line="256" w:lineRule="auto"/>
            </w:pPr>
            <w:r>
              <w:t xml:space="preserve">G31.0 </w:t>
            </w:r>
          </w:p>
        </w:tc>
      </w:tr>
      <w:tr w:rsidR="005475B3" w14:paraId="24CCA6E2" w14:textId="77777777">
        <w:trPr>
          <w:trHeight w:val="312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8E541" w14:textId="77777777" w:rsidR="005475B3" w:rsidRDefault="005475B3">
            <w:pPr>
              <w:spacing w:line="256" w:lineRule="auto"/>
              <w:ind w:left="4"/>
            </w:pPr>
            <w:r>
              <w:t xml:space="preserve">Sporadic Creutzfeldt-Jakob disease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FAF80" w14:textId="77777777" w:rsidR="005475B3" w:rsidRDefault="005475B3">
            <w:pPr>
              <w:spacing w:line="256" w:lineRule="auto"/>
            </w:pPr>
            <w:r>
              <w:t xml:space="preserve">A81.0 </w:t>
            </w:r>
          </w:p>
        </w:tc>
      </w:tr>
      <w:tr w:rsidR="005475B3" w14:paraId="3E9677F6" w14:textId="77777777">
        <w:trPr>
          <w:trHeight w:val="307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AED5D" w14:textId="77777777" w:rsidR="005475B3" w:rsidRDefault="005475B3">
            <w:pPr>
              <w:spacing w:line="256" w:lineRule="auto"/>
              <w:ind w:left="4"/>
            </w:pPr>
            <w:r>
              <w:t xml:space="preserve">Dementia in Creutzfeldt-Jacob disease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0EAA4" w14:textId="77777777" w:rsidR="005475B3" w:rsidRDefault="005475B3">
            <w:pPr>
              <w:spacing w:line="256" w:lineRule="auto"/>
            </w:pPr>
            <w:r>
              <w:t xml:space="preserve">F02.1 </w:t>
            </w:r>
          </w:p>
        </w:tc>
      </w:tr>
      <w:tr w:rsidR="005475B3" w14:paraId="6755B7CE" w14:textId="77777777">
        <w:trPr>
          <w:trHeight w:val="312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4DECD" w14:textId="77777777" w:rsidR="005475B3" w:rsidRDefault="005475B3">
            <w:pPr>
              <w:spacing w:line="256" w:lineRule="auto"/>
              <w:ind w:left="4"/>
            </w:pPr>
            <w:r>
              <w:t xml:space="preserve">Dementia in Huntington’s disease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42E6B" w14:textId="77777777" w:rsidR="005475B3" w:rsidRDefault="005475B3">
            <w:pPr>
              <w:spacing w:line="256" w:lineRule="auto"/>
            </w:pPr>
            <w:r>
              <w:t xml:space="preserve">F02.2 </w:t>
            </w:r>
          </w:p>
        </w:tc>
      </w:tr>
      <w:tr w:rsidR="005475B3" w14:paraId="78DF6B4D" w14:textId="77777777">
        <w:trPr>
          <w:trHeight w:val="312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793A1E" w14:textId="77777777" w:rsidR="005475B3" w:rsidRDefault="005475B3">
            <w:pPr>
              <w:spacing w:line="256" w:lineRule="auto"/>
              <w:ind w:left="4"/>
            </w:pPr>
            <w:r>
              <w:t xml:space="preserve">Dementia in Parkinson’s disease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77A65" w14:textId="77777777" w:rsidR="005475B3" w:rsidRDefault="005475B3">
            <w:pPr>
              <w:spacing w:line="256" w:lineRule="auto"/>
            </w:pPr>
            <w:r>
              <w:t xml:space="preserve">F02.3 </w:t>
            </w:r>
          </w:p>
        </w:tc>
      </w:tr>
      <w:tr w:rsidR="005475B3" w14:paraId="22BD9BE2" w14:textId="77777777">
        <w:trPr>
          <w:trHeight w:val="307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24577E" w14:textId="77777777" w:rsidR="005475B3" w:rsidRDefault="005475B3">
            <w:pPr>
              <w:spacing w:line="256" w:lineRule="auto"/>
              <w:ind w:left="4"/>
            </w:pPr>
            <w:r>
              <w:t xml:space="preserve">Dementia in HIV disease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3D539E" w14:textId="77777777" w:rsidR="005475B3" w:rsidRDefault="005475B3">
            <w:pPr>
              <w:spacing w:line="256" w:lineRule="auto"/>
            </w:pPr>
            <w:r>
              <w:t xml:space="preserve">F02.4 </w:t>
            </w:r>
          </w:p>
        </w:tc>
      </w:tr>
      <w:tr w:rsidR="005475B3" w14:paraId="043F891E" w14:textId="77777777">
        <w:trPr>
          <w:trHeight w:val="547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1EB84" w14:textId="77777777" w:rsidR="005475B3" w:rsidRDefault="005475B3">
            <w:pPr>
              <w:spacing w:line="256" w:lineRule="auto"/>
              <w:ind w:left="4"/>
            </w:pPr>
            <w:r>
              <w:t xml:space="preserve">Mental and behavioural disorders due to use of alcohol - amnesic syndrome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850C8E" w14:textId="77777777" w:rsidR="005475B3" w:rsidRDefault="005475B3">
            <w:pPr>
              <w:spacing w:line="256" w:lineRule="auto"/>
            </w:pPr>
            <w:r>
              <w:t xml:space="preserve">F10.6 </w:t>
            </w:r>
          </w:p>
        </w:tc>
      </w:tr>
      <w:tr w:rsidR="005475B3" w14:paraId="04BFB65D" w14:textId="77777777">
        <w:trPr>
          <w:trHeight w:val="312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BFC19" w14:textId="77777777" w:rsidR="005475B3" w:rsidRDefault="005475B3">
            <w:pPr>
              <w:spacing w:line="256" w:lineRule="auto"/>
              <w:ind w:left="4"/>
            </w:pPr>
            <w:r>
              <w:t xml:space="preserve">Dementia in other diseases classified elsewhere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830766" w14:textId="77777777" w:rsidR="005475B3" w:rsidRDefault="005475B3">
            <w:pPr>
              <w:spacing w:line="256" w:lineRule="auto"/>
            </w:pPr>
            <w:r>
              <w:t xml:space="preserve">F02 </w:t>
            </w:r>
          </w:p>
        </w:tc>
      </w:tr>
      <w:tr w:rsidR="005475B3" w14:paraId="3234EFFD" w14:textId="77777777">
        <w:trPr>
          <w:trHeight w:val="307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3CD40" w14:textId="77777777" w:rsidR="005475B3" w:rsidRDefault="005475B3">
            <w:pPr>
              <w:spacing w:line="256" w:lineRule="auto"/>
              <w:ind w:left="4"/>
            </w:pPr>
            <w:r>
              <w:t xml:space="preserve">Dementia in other specified diseases classified elsewhere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5E451" w14:textId="77777777" w:rsidR="005475B3" w:rsidRDefault="005475B3">
            <w:pPr>
              <w:spacing w:line="256" w:lineRule="auto"/>
            </w:pPr>
            <w:r>
              <w:t xml:space="preserve">F02.8 </w:t>
            </w:r>
          </w:p>
        </w:tc>
      </w:tr>
      <w:tr w:rsidR="005475B3" w14:paraId="763D4EF3" w14:textId="77777777">
        <w:trPr>
          <w:trHeight w:val="312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77A6D" w14:textId="77777777" w:rsidR="005475B3" w:rsidRDefault="005475B3">
            <w:pPr>
              <w:spacing w:line="256" w:lineRule="auto"/>
              <w:ind w:left="4"/>
            </w:pPr>
            <w:r>
              <w:t xml:space="preserve">Unspecified dementia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0864E" w14:textId="77777777" w:rsidR="005475B3" w:rsidRDefault="005475B3">
            <w:pPr>
              <w:spacing w:line="256" w:lineRule="auto"/>
            </w:pPr>
            <w:r>
              <w:t xml:space="preserve">F03 </w:t>
            </w:r>
          </w:p>
        </w:tc>
      </w:tr>
      <w:tr w:rsidR="005475B3" w14:paraId="4CFE79DC" w14:textId="77777777">
        <w:trPr>
          <w:trHeight w:val="307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AC0B5" w14:textId="77777777" w:rsidR="005475B3" w:rsidRDefault="005475B3">
            <w:pPr>
              <w:spacing w:line="256" w:lineRule="auto"/>
              <w:ind w:left="4"/>
            </w:pPr>
            <w:r>
              <w:t xml:space="preserve">Delirium superimposed on dementia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FA01F" w14:textId="77777777" w:rsidR="005475B3" w:rsidRDefault="005475B3">
            <w:pPr>
              <w:spacing w:line="256" w:lineRule="auto"/>
            </w:pPr>
            <w:r>
              <w:t xml:space="preserve">F05.1 </w:t>
            </w:r>
          </w:p>
        </w:tc>
      </w:tr>
      <w:tr w:rsidR="005475B3" w14:paraId="36B8F255" w14:textId="77777777">
        <w:trPr>
          <w:trHeight w:val="312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5DA64" w14:textId="77777777" w:rsidR="005475B3" w:rsidRDefault="005475B3">
            <w:pPr>
              <w:spacing w:line="256" w:lineRule="auto"/>
              <w:ind w:left="4"/>
            </w:pPr>
            <w:r>
              <w:t xml:space="preserve">Senile degeneration of brain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816A0" w14:textId="77777777" w:rsidR="005475B3" w:rsidRDefault="005475B3">
            <w:pPr>
              <w:spacing w:line="256" w:lineRule="auto"/>
            </w:pPr>
            <w:r>
              <w:t xml:space="preserve">G31.1 </w:t>
            </w:r>
          </w:p>
        </w:tc>
      </w:tr>
      <w:tr w:rsidR="005475B3" w14:paraId="7F2EA517" w14:textId="77777777">
        <w:trPr>
          <w:trHeight w:val="312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58A88" w14:textId="77777777" w:rsidR="005475B3" w:rsidRDefault="005475B3">
            <w:pPr>
              <w:spacing w:line="256" w:lineRule="auto"/>
              <w:ind w:left="4"/>
            </w:pPr>
            <w:r>
              <w:t xml:space="preserve">Other specified degenerative diseases of nervous system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07393" w14:textId="77777777" w:rsidR="005475B3" w:rsidRDefault="005475B3">
            <w:pPr>
              <w:spacing w:line="256" w:lineRule="auto"/>
            </w:pPr>
            <w:r>
              <w:t xml:space="preserve">G31.8 </w:t>
            </w:r>
          </w:p>
        </w:tc>
      </w:tr>
    </w:tbl>
    <w:p w14:paraId="3B8069A1" w14:textId="77777777" w:rsidR="005475B3" w:rsidRDefault="005475B3" w:rsidP="005475B3">
      <w:pPr>
        <w:pStyle w:val="Heading1"/>
        <w:ind w:left="0" w:firstLine="0"/>
      </w:pPr>
    </w:p>
    <w:tbl>
      <w:tblPr>
        <w:tblStyle w:val="TableGrid0"/>
        <w:tblW w:w="7786" w:type="dxa"/>
        <w:tblInd w:w="6" w:type="dxa"/>
        <w:tblCellMar>
          <w:top w:w="5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6793"/>
        <w:gridCol w:w="993"/>
      </w:tblGrid>
      <w:tr w:rsidR="005475B3" w14:paraId="1B7945D2" w14:textId="77777777">
        <w:trPr>
          <w:trHeight w:val="814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8610C25" w14:textId="77777777" w:rsidR="005475B3" w:rsidRDefault="005475B3">
            <w:pPr>
              <w:spacing w:line="256" w:lineRule="auto"/>
              <w:ind w:left="1"/>
            </w:pPr>
            <w:r>
              <w:rPr>
                <w:b/>
              </w:rPr>
              <w:t>Dementia type (Read version 2)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E1BCC4B" w14:textId="77777777" w:rsidR="005475B3" w:rsidRDefault="005475B3">
            <w:pPr>
              <w:spacing w:line="256" w:lineRule="auto"/>
              <w:ind w:left="2"/>
            </w:pPr>
            <w:r>
              <w:rPr>
                <w:b/>
              </w:rPr>
              <w:t xml:space="preserve">Code </w:t>
            </w:r>
          </w:p>
        </w:tc>
      </w:tr>
      <w:tr w:rsidR="005475B3" w14:paraId="6B1CBDB8" w14:textId="77777777">
        <w:trPr>
          <w:trHeight w:val="308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784456" w14:textId="77777777" w:rsidR="005475B3" w:rsidRDefault="005475B3">
            <w:pPr>
              <w:spacing w:line="256" w:lineRule="auto"/>
              <w:ind w:left="1"/>
            </w:pPr>
            <w:r>
              <w:t xml:space="preserve">[X] Dementia in Alzheimer's disease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24FD1" w14:textId="77777777" w:rsidR="005475B3" w:rsidRDefault="005475B3">
            <w:pPr>
              <w:spacing w:line="256" w:lineRule="auto"/>
              <w:ind w:left="2"/>
            </w:pPr>
            <w:r>
              <w:t xml:space="preserve">Eu00. </w:t>
            </w:r>
          </w:p>
        </w:tc>
      </w:tr>
      <w:tr w:rsidR="005475B3" w14:paraId="18DF6BE2" w14:textId="77777777">
        <w:trPr>
          <w:trHeight w:val="312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A72FE8" w14:textId="77777777" w:rsidR="005475B3" w:rsidRDefault="005475B3">
            <w:pPr>
              <w:spacing w:line="256" w:lineRule="auto"/>
              <w:ind w:left="1"/>
            </w:pPr>
            <w:r>
              <w:t xml:space="preserve">[X]Dementia in Alzheimer's disease with early onset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E5BF0E" w14:textId="77777777" w:rsidR="005475B3" w:rsidRDefault="005475B3">
            <w:pPr>
              <w:spacing w:line="256" w:lineRule="auto"/>
              <w:ind w:left="2"/>
            </w:pPr>
            <w:r>
              <w:t xml:space="preserve">Eu000 </w:t>
            </w:r>
          </w:p>
        </w:tc>
      </w:tr>
      <w:tr w:rsidR="005475B3" w14:paraId="0259DCA5" w14:textId="77777777">
        <w:trPr>
          <w:trHeight w:val="312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A70E0" w14:textId="77777777" w:rsidR="005475B3" w:rsidRDefault="005475B3">
            <w:pPr>
              <w:spacing w:line="256" w:lineRule="auto"/>
              <w:ind w:left="1"/>
            </w:pPr>
            <w:r>
              <w:t xml:space="preserve">[X]Dementia in Alzheimer's disease with late onset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92EEC" w14:textId="77777777" w:rsidR="005475B3" w:rsidRDefault="005475B3">
            <w:pPr>
              <w:spacing w:line="256" w:lineRule="auto"/>
              <w:ind w:left="2"/>
            </w:pPr>
            <w:r>
              <w:t xml:space="preserve">Eu001 </w:t>
            </w:r>
          </w:p>
        </w:tc>
      </w:tr>
      <w:tr w:rsidR="005475B3" w14:paraId="6E5400A6" w14:textId="77777777">
        <w:trPr>
          <w:trHeight w:val="307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724F4D" w14:textId="77777777" w:rsidR="005475B3" w:rsidRDefault="005475B3">
            <w:pPr>
              <w:spacing w:line="256" w:lineRule="auto"/>
              <w:ind w:left="1"/>
            </w:pPr>
            <w:r>
              <w:t xml:space="preserve">[X]Dementia in Alzheimer's disease, atypical or mixed type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92101" w14:textId="77777777" w:rsidR="005475B3" w:rsidRDefault="005475B3">
            <w:pPr>
              <w:spacing w:line="256" w:lineRule="auto"/>
              <w:ind w:left="2"/>
            </w:pPr>
            <w:r>
              <w:t xml:space="preserve">Eu002 </w:t>
            </w:r>
          </w:p>
        </w:tc>
      </w:tr>
      <w:tr w:rsidR="005475B3" w14:paraId="553436F1" w14:textId="77777777">
        <w:trPr>
          <w:trHeight w:val="312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9BF9E" w14:textId="77777777" w:rsidR="005475B3" w:rsidRDefault="005475B3">
            <w:pPr>
              <w:spacing w:line="256" w:lineRule="auto"/>
              <w:ind w:left="1"/>
            </w:pPr>
            <w:r>
              <w:t xml:space="preserve">[X]Dementia in Alzheimer's disease, unspecified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28C5AC" w14:textId="77777777" w:rsidR="005475B3" w:rsidRDefault="005475B3">
            <w:pPr>
              <w:spacing w:line="256" w:lineRule="auto"/>
              <w:ind w:left="2"/>
            </w:pPr>
            <w:r>
              <w:t xml:space="preserve">Eu00z </w:t>
            </w:r>
          </w:p>
        </w:tc>
      </w:tr>
      <w:tr w:rsidR="005475B3" w14:paraId="497F896E" w14:textId="77777777">
        <w:trPr>
          <w:trHeight w:val="307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2CA520" w14:textId="77777777" w:rsidR="005475B3" w:rsidRDefault="005475B3">
            <w:pPr>
              <w:spacing w:line="256" w:lineRule="auto"/>
              <w:ind w:left="1"/>
            </w:pPr>
            <w:r>
              <w:t xml:space="preserve">Alzheimer’s disease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793D7" w14:textId="77777777" w:rsidR="005475B3" w:rsidRDefault="005475B3">
            <w:pPr>
              <w:spacing w:line="256" w:lineRule="auto"/>
              <w:ind w:left="2"/>
            </w:pPr>
            <w:r>
              <w:t xml:space="preserve">F110. </w:t>
            </w:r>
          </w:p>
        </w:tc>
      </w:tr>
      <w:tr w:rsidR="005475B3" w14:paraId="2778FED4" w14:textId="77777777">
        <w:trPr>
          <w:trHeight w:val="312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81136" w14:textId="77777777" w:rsidR="005475B3" w:rsidRDefault="005475B3">
            <w:pPr>
              <w:spacing w:line="256" w:lineRule="auto"/>
              <w:ind w:left="1"/>
            </w:pPr>
            <w:r>
              <w:t xml:space="preserve">Alzheimer’s disease with early onset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490CB2" w14:textId="77777777" w:rsidR="005475B3" w:rsidRDefault="005475B3">
            <w:pPr>
              <w:spacing w:line="256" w:lineRule="auto"/>
              <w:ind w:left="2"/>
            </w:pPr>
            <w:r>
              <w:t xml:space="preserve">F1100 </w:t>
            </w:r>
          </w:p>
        </w:tc>
      </w:tr>
      <w:tr w:rsidR="005475B3" w14:paraId="277FDCC4" w14:textId="77777777">
        <w:trPr>
          <w:trHeight w:val="312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D4CFA6" w14:textId="77777777" w:rsidR="005475B3" w:rsidRDefault="005475B3">
            <w:pPr>
              <w:spacing w:line="256" w:lineRule="auto"/>
              <w:ind w:left="1"/>
            </w:pPr>
            <w:r>
              <w:t xml:space="preserve">Alzheimer’s disease with late onset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2EFBD4" w14:textId="77777777" w:rsidR="005475B3" w:rsidRDefault="005475B3">
            <w:pPr>
              <w:spacing w:line="256" w:lineRule="auto"/>
              <w:ind w:left="2"/>
            </w:pPr>
            <w:r>
              <w:t xml:space="preserve">F1101 </w:t>
            </w:r>
          </w:p>
        </w:tc>
      </w:tr>
      <w:tr w:rsidR="005475B3" w14:paraId="7452B13A" w14:textId="77777777">
        <w:trPr>
          <w:trHeight w:val="307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5227E" w14:textId="77777777" w:rsidR="005475B3" w:rsidRDefault="005475B3">
            <w:pPr>
              <w:spacing w:line="256" w:lineRule="auto"/>
              <w:ind w:left="1"/>
            </w:pPr>
            <w:r>
              <w:t xml:space="preserve">Senile degeneration of brain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92D11" w14:textId="77777777" w:rsidR="005475B3" w:rsidRDefault="005475B3">
            <w:pPr>
              <w:spacing w:line="256" w:lineRule="auto"/>
              <w:ind w:left="2"/>
            </w:pPr>
            <w:r>
              <w:t xml:space="preserve">F112. </w:t>
            </w:r>
          </w:p>
        </w:tc>
      </w:tr>
      <w:tr w:rsidR="005475B3" w14:paraId="027E311D" w14:textId="77777777">
        <w:trPr>
          <w:trHeight w:val="312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65E5EC" w14:textId="77777777" w:rsidR="005475B3" w:rsidRDefault="005475B3">
            <w:pPr>
              <w:spacing w:line="256" w:lineRule="auto"/>
              <w:ind w:left="1"/>
            </w:pPr>
            <w:r>
              <w:t xml:space="preserve">[X] Other Alzheimer's disease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325F49" w14:textId="77777777" w:rsidR="005475B3" w:rsidRDefault="005475B3">
            <w:pPr>
              <w:spacing w:line="256" w:lineRule="auto"/>
              <w:ind w:left="2"/>
            </w:pPr>
            <w:r>
              <w:t xml:space="preserve">Fyu30 </w:t>
            </w:r>
          </w:p>
        </w:tc>
      </w:tr>
      <w:tr w:rsidR="005475B3" w14:paraId="468698F5" w14:textId="77777777">
        <w:trPr>
          <w:trHeight w:val="307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2EE4DA" w14:textId="77777777" w:rsidR="005475B3" w:rsidRDefault="005475B3">
            <w:pPr>
              <w:spacing w:line="256" w:lineRule="auto"/>
              <w:ind w:left="1"/>
            </w:pPr>
            <w:r>
              <w:t xml:space="preserve">Multi-infarct dementia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E4555" w14:textId="77777777" w:rsidR="005475B3" w:rsidRDefault="005475B3">
            <w:pPr>
              <w:spacing w:line="256" w:lineRule="auto"/>
              <w:ind w:left="2"/>
            </w:pPr>
            <w:r>
              <w:t xml:space="preserve">E004. </w:t>
            </w:r>
          </w:p>
        </w:tc>
      </w:tr>
      <w:tr w:rsidR="005475B3" w14:paraId="3CC48A40" w14:textId="77777777">
        <w:trPr>
          <w:trHeight w:val="312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A6C8FE" w14:textId="77777777" w:rsidR="005475B3" w:rsidRDefault="005475B3">
            <w:pPr>
              <w:spacing w:line="256" w:lineRule="auto"/>
              <w:ind w:left="1"/>
            </w:pPr>
            <w:r>
              <w:t xml:space="preserve">Uncomplicated arteriosclerotic dementia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997E1" w14:textId="77777777" w:rsidR="005475B3" w:rsidRDefault="005475B3">
            <w:pPr>
              <w:spacing w:line="256" w:lineRule="auto"/>
              <w:ind w:left="2"/>
            </w:pPr>
            <w:r>
              <w:t xml:space="preserve">E0040 </w:t>
            </w:r>
          </w:p>
        </w:tc>
      </w:tr>
      <w:tr w:rsidR="005475B3" w14:paraId="712574AD" w14:textId="77777777">
        <w:trPr>
          <w:trHeight w:val="307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8884C" w14:textId="77777777" w:rsidR="005475B3" w:rsidRDefault="005475B3">
            <w:pPr>
              <w:spacing w:line="256" w:lineRule="auto"/>
              <w:ind w:left="1"/>
            </w:pPr>
            <w:r>
              <w:t xml:space="preserve">Arteriosclerotic dementia with delirium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91BDA7" w14:textId="77777777" w:rsidR="005475B3" w:rsidRDefault="005475B3">
            <w:pPr>
              <w:spacing w:line="256" w:lineRule="auto"/>
              <w:ind w:left="2"/>
            </w:pPr>
            <w:r>
              <w:t xml:space="preserve">E0041 </w:t>
            </w:r>
          </w:p>
        </w:tc>
      </w:tr>
      <w:tr w:rsidR="005475B3" w14:paraId="389D62C5" w14:textId="77777777">
        <w:trPr>
          <w:trHeight w:val="312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F9F5DA" w14:textId="77777777" w:rsidR="005475B3" w:rsidRDefault="005475B3">
            <w:pPr>
              <w:spacing w:line="256" w:lineRule="auto"/>
              <w:ind w:left="1"/>
            </w:pPr>
            <w:r>
              <w:t xml:space="preserve">Arteriosclerotic dementia with paranoia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598057" w14:textId="77777777" w:rsidR="005475B3" w:rsidRDefault="005475B3">
            <w:pPr>
              <w:spacing w:line="256" w:lineRule="auto"/>
              <w:ind w:left="2"/>
            </w:pPr>
            <w:r>
              <w:t xml:space="preserve">E0042 </w:t>
            </w:r>
          </w:p>
        </w:tc>
      </w:tr>
      <w:tr w:rsidR="005475B3" w14:paraId="18386B01" w14:textId="77777777">
        <w:trPr>
          <w:trHeight w:val="312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E2FF41" w14:textId="77777777" w:rsidR="005475B3" w:rsidRDefault="005475B3">
            <w:pPr>
              <w:spacing w:line="256" w:lineRule="auto"/>
              <w:ind w:left="1"/>
            </w:pPr>
            <w:r>
              <w:t xml:space="preserve">Arteriosclerotic dementia with depression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7125F" w14:textId="77777777" w:rsidR="005475B3" w:rsidRDefault="005475B3">
            <w:pPr>
              <w:spacing w:line="256" w:lineRule="auto"/>
              <w:ind w:left="2"/>
            </w:pPr>
            <w:r>
              <w:t xml:space="preserve">E0043 </w:t>
            </w:r>
          </w:p>
        </w:tc>
      </w:tr>
      <w:tr w:rsidR="005475B3" w14:paraId="427D9CFD" w14:textId="77777777">
        <w:trPr>
          <w:trHeight w:val="307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DCA72" w14:textId="77777777" w:rsidR="005475B3" w:rsidRDefault="005475B3">
            <w:pPr>
              <w:spacing w:line="256" w:lineRule="auto"/>
              <w:ind w:left="1"/>
            </w:pPr>
            <w:r>
              <w:t xml:space="preserve">Arteriosclerotic dementia NOS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C6362" w14:textId="77777777" w:rsidR="005475B3" w:rsidRDefault="005475B3">
            <w:pPr>
              <w:spacing w:line="256" w:lineRule="auto"/>
              <w:ind w:left="2"/>
            </w:pPr>
            <w:r>
              <w:t xml:space="preserve">E004z </w:t>
            </w:r>
          </w:p>
        </w:tc>
      </w:tr>
      <w:tr w:rsidR="005475B3" w14:paraId="40AF6310" w14:textId="77777777">
        <w:trPr>
          <w:trHeight w:val="312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C6F73" w14:textId="77777777" w:rsidR="005475B3" w:rsidRDefault="005475B3">
            <w:pPr>
              <w:spacing w:line="256" w:lineRule="auto"/>
              <w:ind w:left="1"/>
            </w:pPr>
            <w:r>
              <w:t xml:space="preserve">[X]Vascular dementia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C6AF0" w14:textId="77777777" w:rsidR="005475B3" w:rsidRDefault="005475B3">
            <w:pPr>
              <w:spacing w:line="256" w:lineRule="auto"/>
              <w:ind w:left="2"/>
            </w:pPr>
            <w:r>
              <w:t xml:space="preserve">Eu01. </w:t>
            </w:r>
          </w:p>
        </w:tc>
      </w:tr>
      <w:tr w:rsidR="005475B3" w14:paraId="17075E22" w14:textId="77777777">
        <w:trPr>
          <w:trHeight w:val="307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8298B" w14:textId="77777777" w:rsidR="005475B3" w:rsidRDefault="005475B3">
            <w:pPr>
              <w:spacing w:line="256" w:lineRule="auto"/>
              <w:ind w:left="1"/>
            </w:pPr>
            <w:r>
              <w:t xml:space="preserve">[X]Vascular dementia of acute onset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E6CF9" w14:textId="77777777" w:rsidR="005475B3" w:rsidRDefault="005475B3">
            <w:pPr>
              <w:spacing w:line="256" w:lineRule="auto"/>
              <w:ind w:left="2"/>
            </w:pPr>
            <w:r>
              <w:t xml:space="preserve">Eu010 </w:t>
            </w:r>
          </w:p>
        </w:tc>
      </w:tr>
      <w:tr w:rsidR="005475B3" w14:paraId="0A6374FD" w14:textId="77777777">
        <w:trPr>
          <w:trHeight w:val="312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B2F162" w14:textId="77777777" w:rsidR="005475B3" w:rsidRDefault="005475B3">
            <w:pPr>
              <w:spacing w:line="256" w:lineRule="auto"/>
              <w:ind w:left="1"/>
            </w:pPr>
            <w:r>
              <w:t xml:space="preserve">[X]Multi-infarct dementia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2E477" w14:textId="77777777" w:rsidR="005475B3" w:rsidRDefault="005475B3">
            <w:pPr>
              <w:spacing w:line="256" w:lineRule="auto"/>
              <w:ind w:left="2"/>
            </w:pPr>
            <w:r>
              <w:t xml:space="preserve">Eu011 </w:t>
            </w:r>
          </w:p>
        </w:tc>
      </w:tr>
      <w:tr w:rsidR="005475B3" w14:paraId="3C4FF4D5" w14:textId="77777777">
        <w:trPr>
          <w:trHeight w:val="312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BB387" w14:textId="77777777" w:rsidR="005475B3" w:rsidRDefault="005475B3">
            <w:pPr>
              <w:spacing w:line="256" w:lineRule="auto"/>
              <w:ind w:left="1"/>
            </w:pPr>
            <w:r>
              <w:t xml:space="preserve">[X]Other vascular dementia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2FC90" w14:textId="77777777" w:rsidR="005475B3" w:rsidRDefault="005475B3">
            <w:pPr>
              <w:spacing w:line="256" w:lineRule="auto"/>
              <w:ind w:left="2"/>
            </w:pPr>
            <w:r>
              <w:t xml:space="preserve">Eu01y </w:t>
            </w:r>
          </w:p>
        </w:tc>
      </w:tr>
      <w:tr w:rsidR="005475B3" w14:paraId="172657F8" w14:textId="77777777">
        <w:trPr>
          <w:trHeight w:val="307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706505" w14:textId="77777777" w:rsidR="005475B3" w:rsidRDefault="005475B3">
            <w:pPr>
              <w:spacing w:line="256" w:lineRule="auto"/>
              <w:ind w:left="1"/>
            </w:pPr>
            <w:r>
              <w:t xml:space="preserve">[X]Vascular dementia, unspecified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E06243" w14:textId="77777777" w:rsidR="005475B3" w:rsidRDefault="005475B3">
            <w:pPr>
              <w:spacing w:line="256" w:lineRule="auto"/>
              <w:ind w:left="2"/>
            </w:pPr>
            <w:r>
              <w:t xml:space="preserve">Eu01z </w:t>
            </w:r>
          </w:p>
        </w:tc>
      </w:tr>
      <w:tr w:rsidR="005475B3" w14:paraId="7263DB16" w14:textId="77777777">
        <w:trPr>
          <w:trHeight w:val="312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97E57" w14:textId="77777777" w:rsidR="005475B3" w:rsidRDefault="005475B3">
            <w:pPr>
              <w:spacing w:line="256" w:lineRule="auto"/>
              <w:ind w:left="1"/>
            </w:pPr>
            <w:r>
              <w:t xml:space="preserve">Cerebral degeneration due to cerebrovascular disease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40A0C1" w14:textId="77777777" w:rsidR="005475B3" w:rsidRDefault="005475B3">
            <w:pPr>
              <w:spacing w:line="256" w:lineRule="auto"/>
              <w:ind w:left="2"/>
            </w:pPr>
            <w:r>
              <w:t xml:space="preserve">F11x2 </w:t>
            </w:r>
          </w:p>
        </w:tc>
      </w:tr>
      <w:tr w:rsidR="005475B3" w14:paraId="37ACCBE9" w14:textId="77777777">
        <w:trPr>
          <w:trHeight w:val="307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8C610" w14:textId="77777777" w:rsidR="005475B3" w:rsidRDefault="005475B3">
            <w:pPr>
              <w:spacing w:line="256" w:lineRule="auto"/>
              <w:ind w:left="1"/>
            </w:pPr>
            <w:r>
              <w:t xml:space="preserve">Binswanger's disease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334361" w14:textId="77777777" w:rsidR="005475B3" w:rsidRDefault="005475B3">
            <w:pPr>
              <w:spacing w:line="256" w:lineRule="auto"/>
              <w:ind w:left="2"/>
            </w:pPr>
            <w:r>
              <w:t xml:space="preserve">F21y2 </w:t>
            </w:r>
          </w:p>
        </w:tc>
      </w:tr>
      <w:tr w:rsidR="005475B3" w14:paraId="3D5B0E53" w14:textId="77777777">
        <w:trPr>
          <w:trHeight w:val="312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178428" w14:textId="77777777" w:rsidR="005475B3" w:rsidRDefault="005475B3">
            <w:pPr>
              <w:spacing w:line="256" w:lineRule="auto"/>
              <w:ind w:left="1"/>
            </w:pPr>
            <w:r>
              <w:t xml:space="preserve">[X] Lewy body dementia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5DC8E" w14:textId="77777777" w:rsidR="005475B3" w:rsidRDefault="005475B3">
            <w:pPr>
              <w:spacing w:line="256" w:lineRule="auto"/>
              <w:ind w:left="2"/>
            </w:pPr>
            <w:r>
              <w:t xml:space="preserve">Eu025 </w:t>
            </w:r>
          </w:p>
        </w:tc>
      </w:tr>
      <w:tr w:rsidR="005475B3" w14:paraId="7FDC6929" w14:textId="77777777">
        <w:trPr>
          <w:trHeight w:val="307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415EB7" w14:textId="77777777" w:rsidR="005475B3" w:rsidRDefault="005475B3">
            <w:pPr>
              <w:spacing w:line="256" w:lineRule="auto"/>
              <w:ind w:left="1"/>
            </w:pPr>
            <w:r>
              <w:t xml:space="preserve">Lewy body disease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DB8726" w14:textId="77777777" w:rsidR="005475B3" w:rsidRDefault="005475B3">
            <w:pPr>
              <w:spacing w:line="256" w:lineRule="auto"/>
              <w:ind w:left="2"/>
            </w:pPr>
            <w:r>
              <w:t xml:space="preserve">F116. </w:t>
            </w:r>
          </w:p>
        </w:tc>
      </w:tr>
      <w:tr w:rsidR="005475B3" w14:paraId="3F3CC99D" w14:textId="77777777">
        <w:trPr>
          <w:trHeight w:val="312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BB381D" w14:textId="77777777" w:rsidR="005475B3" w:rsidRDefault="005475B3">
            <w:pPr>
              <w:spacing w:line="256" w:lineRule="auto"/>
              <w:ind w:left="1"/>
            </w:pPr>
            <w:r>
              <w:t xml:space="preserve">[X] Dementia in Picks disease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6491DE" w14:textId="77777777" w:rsidR="005475B3" w:rsidRDefault="005475B3">
            <w:pPr>
              <w:spacing w:line="256" w:lineRule="auto"/>
              <w:ind w:left="2"/>
            </w:pPr>
            <w:r>
              <w:t xml:space="preserve">Eu020 </w:t>
            </w:r>
          </w:p>
        </w:tc>
      </w:tr>
      <w:tr w:rsidR="005475B3" w14:paraId="52EA07F9" w14:textId="77777777">
        <w:trPr>
          <w:trHeight w:val="312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0F6F51" w14:textId="77777777" w:rsidR="005475B3" w:rsidRDefault="005475B3">
            <w:pPr>
              <w:spacing w:line="256" w:lineRule="auto"/>
              <w:ind w:left="1"/>
            </w:pPr>
            <w:r>
              <w:t xml:space="preserve">Pick's disease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2E43C0" w14:textId="77777777" w:rsidR="005475B3" w:rsidRDefault="005475B3">
            <w:pPr>
              <w:spacing w:line="256" w:lineRule="auto"/>
              <w:ind w:left="2"/>
            </w:pPr>
            <w:r>
              <w:t xml:space="preserve">F111. </w:t>
            </w:r>
          </w:p>
        </w:tc>
      </w:tr>
      <w:tr w:rsidR="005475B3" w14:paraId="0D02B3AB" w14:textId="77777777">
        <w:trPr>
          <w:trHeight w:val="307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40B285" w14:textId="77777777" w:rsidR="005475B3" w:rsidRDefault="005475B3">
            <w:pPr>
              <w:spacing w:line="256" w:lineRule="auto"/>
              <w:ind w:left="1"/>
            </w:pPr>
            <w:r>
              <w:t xml:space="preserve">Frontotemporal degeneration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0D9B12" w14:textId="77777777" w:rsidR="005475B3" w:rsidRDefault="005475B3">
            <w:pPr>
              <w:spacing w:line="256" w:lineRule="auto"/>
              <w:ind w:left="2"/>
            </w:pPr>
            <w:r>
              <w:t xml:space="preserve">F118. </w:t>
            </w:r>
          </w:p>
        </w:tc>
      </w:tr>
      <w:tr w:rsidR="005475B3" w14:paraId="5B944107" w14:textId="77777777">
        <w:trPr>
          <w:trHeight w:val="312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36E74" w14:textId="77777777" w:rsidR="005475B3" w:rsidRDefault="005475B3">
            <w:pPr>
              <w:spacing w:line="256" w:lineRule="auto"/>
              <w:ind w:left="1"/>
            </w:pPr>
            <w:r>
              <w:t xml:space="preserve">Jakob-Creutzfeldt disease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A12EFB" w14:textId="77777777" w:rsidR="005475B3" w:rsidRDefault="005475B3">
            <w:pPr>
              <w:spacing w:line="256" w:lineRule="auto"/>
              <w:ind w:left="2"/>
            </w:pPr>
            <w:r>
              <w:t xml:space="preserve">A411. </w:t>
            </w:r>
          </w:p>
        </w:tc>
      </w:tr>
      <w:tr w:rsidR="005475B3" w14:paraId="145546A4" w14:textId="77777777">
        <w:trPr>
          <w:trHeight w:val="307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F8E78" w14:textId="77777777" w:rsidR="005475B3" w:rsidRDefault="005475B3">
            <w:pPr>
              <w:spacing w:line="256" w:lineRule="auto"/>
              <w:ind w:left="1"/>
            </w:pPr>
            <w:r>
              <w:t xml:space="preserve">Sporadic Creutzfeldt-Jakob disease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98522" w14:textId="77777777" w:rsidR="005475B3" w:rsidRDefault="005475B3">
            <w:pPr>
              <w:spacing w:line="256" w:lineRule="auto"/>
              <w:ind w:left="2"/>
            </w:pPr>
            <w:r>
              <w:t xml:space="preserve">A4110 </w:t>
            </w:r>
          </w:p>
        </w:tc>
      </w:tr>
      <w:tr w:rsidR="005475B3" w14:paraId="1D6F3CE3" w14:textId="77777777">
        <w:trPr>
          <w:trHeight w:val="312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83BA87" w14:textId="77777777" w:rsidR="005475B3" w:rsidRDefault="005475B3">
            <w:pPr>
              <w:spacing w:line="256" w:lineRule="auto"/>
              <w:ind w:left="1"/>
            </w:pPr>
            <w:r>
              <w:t xml:space="preserve">Alcoholic dementia, NOS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78252" w14:textId="77777777" w:rsidR="005475B3" w:rsidRDefault="005475B3">
            <w:pPr>
              <w:spacing w:line="256" w:lineRule="auto"/>
              <w:ind w:left="2"/>
            </w:pPr>
            <w:r>
              <w:t xml:space="preserve">E012. </w:t>
            </w:r>
          </w:p>
        </w:tc>
      </w:tr>
      <w:tr w:rsidR="005475B3" w14:paraId="00EDEF24" w14:textId="77777777">
        <w:trPr>
          <w:trHeight w:val="312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F93AD" w14:textId="77777777" w:rsidR="005475B3" w:rsidRDefault="005475B3">
            <w:pPr>
              <w:spacing w:line="256" w:lineRule="auto"/>
              <w:ind w:left="1"/>
            </w:pPr>
            <w:r>
              <w:t xml:space="preserve">Dementia in conditions EC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512B10" w14:textId="77777777" w:rsidR="005475B3" w:rsidRDefault="005475B3">
            <w:pPr>
              <w:spacing w:line="256" w:lineRule="auto"/>
              <w:ind w:left="2"/>
            </w:pPr>
            <w:r>
              <w:t xml:space="preserve">E041. </w:t>
            </w:r>
          </w:p>
        </w:tc>
      </w:tr>
      <w:tr w:rsidR="005475B3" w14:paraId="4C456ED3" w14:textId="77777777">
        <w:trPr>
          <w:trHeight w:val="307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FBE1F7" w14:textId="77777777" w:rsidR="005475B3" w:rsidRDefault="005475B3">
            <w:pPr>
              <w:spacing w:line="256" w:lineRule="auto"/>
              <w:ind w:left="1"/>
            </w:pPr>
            <w:r>
              <w:t xml:space="preserve">[X] Dementia in other diseases classified elsewhere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888D0" w14:textId="77777777" w:rsidR="005475B3" w:rsidRDefault="005475B3">
            <w:pPr>
              <w:spacing w:line="256" w:lineRule="auto"/>
              <w:ind w:left="2"/>
            </w:pPr>
            <w:r>
              <w:t xml:space="preserve">Eu02. </w:t>
            </w:r>
          </w:p>
        </w:tc>
      </w:tr>
      <w:tr w:rsidR="005475B3" w14:paraId="4F8FCA77" w14:textId="77777777">
        <w:trPr>
          <w:trHeight w:val="312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977A3" w14:textId="77777777" w:rsidR="005475B3" w:rsidRDefault="005475B3">
            <w:pPr>
              <w:spacing w:line="256" w:lineRule="auto"/>
              <w:ind w:left="1"/>
            </w:pPr>
            <w:r>
              <w:t xml:space="preserve">[X] Dementia in Creutzfeldt-Jacob disease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F59AB" w14:textId="77777777" w:rsidR="005475B3" w:rsidRDefault="005475B3">
            <w:pPr>
              <w:spacing w:line="256" w:lineRule="auto"/>
              <w:ind w:left="2"/>
            </w:pPr>
            <w:r>
              <w:t xml:space="preserve">Eu021 </w:t>
            </w:r>
          </w:p>
        </w:tc>
      </w:tr>
      <w:tr w:rsidR="005475B3" w14:paraId="148BAA3E" w14:textId="77777777">
        <w:trPr>
          <w:trHeight w:val="307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70CCC" w14:textId="77777777" w:rsidR="005475B3" w:rsidRDefault="005475B3">
            <w:pPr>
              <w:spacing w:line="256" w:lineRule="auto"/>
              <w:ind w:left="1"/>
            </w:pPr>
            <w:r>
              <w:t xml:space="preserve">[X] Dementia in Huntington’s disease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92D895" w14:textId="77777777" w:rsidR="005475B3" w:rsidRDefault="005475B3">
            <w:pPr>
              <w:spacing w:line="256" w:lineRule="auto"/>
              <w:ind w:left="2"/>
            </w:pPr>
            <w:r>
              <w:t xml:space="preserve">Eu022 </w:t>
            </w:r>
          </w:p>
        </w:tc>
      </w:tr>
      <w:tr w:rsidR="005475B3" w14:paraId="7DF71500" w14:textId="77777777">
        <w:trPr>
          <w:trHeight w:val="312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0EC565" w14:textId="77777777" w:rsidR="005475B3" w:rsidRDefault="005475B3">
            <w:pPr>
              <w:spacing w:line="256" w:lineRule="auto"/>
              <w:ind w:left="1"/>
            </w:pPr>
            <w:r>
              <w:t xml:space="preserve">[X] Dementia in Parkinson’s disease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B7885C" w14:textId="77777777" w:rsidR="005475B3" w:rsidRDefault="005475B3">
            <w:pPr>
              <w:spacing w:line="256" w:lineRule="auto"/>
              <w:ind w:left="2"/>
            </w:pPr>
            <w:r>
              <w:t xml:space="preserve">Eu023 </w:t>
            </w:r>
          </w:p>
        </w:tc>
      </w:tr>
      <w:tr w:rsidR="005475B3" w14:paraId="65C68644" w14:textId="77777777">
        <w:trPr>
          <w:trHeight w:val="307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D8A34" w14:textId="77777777" w:rsidR="005475B3" w:rsidRDefault="005475B3">
            <w:pPr>
              <w:spacing w:line="256" w:lineRule="auto"/>
              <w:ind w:left="1"/>
            </w:pPr>
            <w:r>
              <w:t xml:space="preserve">[X] Dementia in HIV disease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DBA144" w14:textId="77777777" w:rsidR="005475B3" w:rsidRDefault="005475B3">
            <w:pPr>
              <w:spacing w:line="256" w:lineRule="auto"/>
              <w:ind w:left="2"/>
            </w:pPr>
            <w:r>
              <w:t xml:space="preserve">Eu024 </w:t>
            </w:r>
          </w:p>
        </w:tc>
      </w:tr>
      <w:tr w:rsidR="005475B3" w14:paraId="707225DE" w14:textId="77777777">
        <w:trPr>
          <w:trHeight w:val="312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19D35F" w14:textId="77777777" w:rsidR="005475B3" w:rsidRDefault="005475B3">
            <w:pPr>
              <w:spacing w:line="256" w:lineRule="auto"/>
              <w:ind w:left="1"/>
            </w:pPr>
            <w:r>
              <w:t xml:space="preserve">[X]Dementia in other specified diseases classified elsewhere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E8FDE" w14:textId="77777777" w:rsidR="005475B3" w:rsidRDefault="005475B3">
            <w:pPr>
              <w:spacing w:line="256" w:lineRule="auto"/>
              <w:ind w:left="2"/>
            </w:pPr>
            <w:r>
              <w:t xml:space="preserve">Eu02y </w:t>
            </w:r>
          </w:p>
        </w:tc>
      </w:tr>
      <w:tr w:rsidR="005475B3" w14:paraId="600F890C" w14:textId="77777777">
        <w:trPr>
          <w:trHeight w:val="547"/>
        </w:trPr>
        <w:tc>
          <w:tcPr>
            <w:tcW w:w="6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396E7" w14:textId="77777777" w:rsidR="005475B3" w:rsidRDefault="005475B3">
            <w:pPr>
              <w:spacing w:line="256" w:lineRule="auto"/>
              <w:ind w:left="1"/>
            </w:pPr>
            <w:r>
              <w:t xml:space="preserve">[X]Mental and behavioural disorders due to use of alcohol: </w:t>
            </w:r>
          </w:p>
          <w:p w14:paraId="7E61136D" w14:textId="77777777" w:rsidR="005475B3" w:rsidRDefault="005475B3">
            <w:pPr>
              <w:spacing w:line="256" w:lineRule="auto"/>
              <w:ind w:left="1"/>
            </w:pPr>
            <w:r>
              <w:t xml:space="preserve">amnesic syndrome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3331EF" w14:textId="77777777" w:rsidR="005475B3" w:rsidRDefault="005475B3">
            <w:pPr>
              <w:spacing w:line="256" w:lineRule="auto"/>
              <w:ind w:left="2"/>
            </w:pPr>
            <w:r>
              <w:t xml:space="preserve">Eu106 </w:t>
            </w:r>
          </w:p>
        </w:tc>
      </w:tr>
    </w:tbl>
    <w:p w14:paraId="4F096880" w14:textId="77777777" w:rsidR="005475B3" w:rsidRDefault="005475B3" w:rsidP="005475B3">
      <w:pPr>
        <w:spacing w:after="0" w:line="256" w:lineRule="auto"/>
        <w:ind w:left="-1449" w:right="10"/>
        <w:rPr>
          <w:rFonts w:ascii="Calibri" w:eastAsia="Calibri" w:hAnsi="Calibri" w:cs="Calibri"/>
          <w:color w:val="000000"/>
        </w:rPr>
      </w:pPr>
    </w:p>
    <w:tbl>
      <w:tblPr>
        <w:tblStyle w:val="TableGrid0"/>
        <w:tblW w:w="6479" w:type="dxa"/>
        <w:tblInd w:w="5" w:type="dxa"/>
        <w:tblCellMar>
          <w:top w:w="6" w:type="dxa"/>
          <w:left w:w="106" w:type="dxa"/>
          <w:right w:w="56" w:type="dxa"/>
        </w:tblCellMar>
        <w:tblLook w:val="04A0" w:firstRow="1" w:lastRow="0" w:firstColumn="1" w:lastColumn="0" w:noHBand="0" w:noVBand="1"/>
      </w:tblPr>
      <w:tblGrid>
        <w:gridCol w:w="5596"/>
        <w:gridCol w:w="883"/>
      </w:tblGrid>
      <w:tr w:rsidR="005475B3" w14:paraId="4A680F0D" w14:textId="77777777">
        <w:trPr>
          <w:trHeight w:val="54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AD9DB" w14:textId="77777777" w:rsidR="005475B3" w:rsidRDefault="005475B3">
            <w:pPr>
              <w:spacing w:line="256" w:lineRule="auto"/>
              <w:ind w:left="5"/>
            </w:pPr>
            <w:r>
              <w:t xml:space="preserve">[X]Mental and behavioural disorders due to use of alcohol: </w:t>
            </w:r>
          </w:p>
          <w:p w14:paraId="50847ADA" w14:textId="77777777" w:rsidR="005475B3" w:rsidRDefault="005475B3">
            <w:pPr>
              <w:spacing w:line="256" w:lineRule="auto"/>
              <w:ind w:left="5"/>
            </w:pPr>
            <w:r>
              <w:t xml:space="preserve">residual and late-onset psychotic disorder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69E44D" w14:textId="77777777" w:rsidR="005475B3" w:rsidRDefault="005475B3">
            <w:pPr>
              <w:spacing w:line="256" w:lineRule="auto"/>
              <w:ind w:left="5"/>
            </w:pPr>
            <w:r>
              <w:t xml:space="preserve">Eu107 </w:t>
            </w:r>
          </w:p>
        </w:tc>
      </w:tr>
      <w:tr w:rsidR="005475B3" w14:paraId="7416645B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163E97" w14:textId="77777777" w:rsidR="005475B3" w:rsidRDefault="005475B3">
            <w:pPr>
              <w:spacing w:line="256" w:lineRule="auto"/>
              <w:ind w:left="5"/>
            </w:pPr>
            <w:r>
              <w:t xml:space="preserve">Cerebral degeneration due to Jacob-Creutzfeldt disease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6BEAAB" w14:textId="77777777" w:rsidR="005475B3" w:rsidRDefault="005475B3">
            <w:pPr>
              <w:spacing w:line="256" w:lineRule="auto"/>
              <w:ind w:left="5"/>
            </w:pPr>
            <w:r>
              <w:t xml:space="preserve">F11x7 </w:t>
            </w:r>
          </w:p>
        </w:tc>
      </w:tr>
      <w:tr w:rsidR="005475B3" w14:paraId="50540767" w14:textId="77777777">
        <w:trPr>
          <w:trHeight w:val="30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4E6C8" w14:textId="77777777" w:rsidR="005475B3" w:rsidRDefault="005475B3">
            <w:pPr>
              <w:spacing w:line="256" w:lineRule="auto"/>
              <w:ind w:left="5"/>
            </w:pPr>
            <w:r>
              <w:t xml:space="preserve">Cerebral degeneration due to Parkinson’s disease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6338A" w14:textId="77777777" w:rsidR="005475B3" w:rsidRDefault="005475B3">
            <w:pPr>
              <w:spacing w:line="256" w:lineRule="auto"/>
              <w:ind w:left="5"/>
            </w:pPr>
            <w:r>
              <w:t xml:space="preserve">F11x9 </w:t>
            </w:r>
          </w:p>
        </w:tc>
      </w:tr>
      <w:tr w:rsidR="005475B3" w14:paraId="49A369FC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ACE531" w14:textId="77777777" w:rsidR="005475B3" w:rsidRDefault="005475B3">
            <w:pPr>
              <w:spacing w:line="256" w:lineRule="auto"/>
              <w:ind w:left="5"/>
            </w:pPr>
            <w:r>
              <w:t xml:space="preserve">Corticobasal degeneration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15C6B" w14:textId="77777777" w:rsidR="005475B3" w:rsidRDefault="005475B3">
            <w:pPr>
              <w:spacing w:line="256" w:lineRule="auto"/>
              <w:ind w:left="5"/>
            </w:pPr>
            <w:r>
              <w:t xml:space="preserve">F11y2 </w:t>
            </w:r>
          </w:p>
        </w:tc>
      </w:tr>
      <w:tr w:rsidR="005475B3" w14:paraId="62A668DA" w14:textId="77777777">
        <w:trPr>
          <w:trHeight w:val="30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5BECB" w14:textId="77777777" w:rsidR="005475B3" w:rsidRDefault="005475B3">
            <w:pPr>
              <w:spacing w:line="256" w:lineRule="auto"/>
              <w:ind w:left="5"/>
            </w:pPr>
            <w:r>
              <w:t xml:space="preserve">H/O: dementia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1527D8" w14:textId="77777777" w:rsidR="005475B3" w:rsidRDefault="005475B3">
            <w:pPr>
              <w:spacing w:line="256" w:lineRule="auto"/>
              <w:ind w:left="5"/>
            </w:pPr>
            <w:r>
              <w:t xml:space="preserve">1461. </w:t>
            </w:r>
          </w:p>
        </w:tc>
      </w:tr>
      <w:tr w:rsidR="005475B3" w14:paraId="432F1326" w14:textId="77777777">
        <w:trPr>
          <w:trHeight w:val="54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155CE" w14:textId="77777777" w:rsidR="005475B3" w:rsidRDefault="005475B3">
            <w:pPr>
              <w:spacing w:line="256" w:lineRule="auto"/>
              <w:ind w:left="5"/>
            </w:pPr>
            <w:r>
              <w:t xml:space="preserve">Assessment of psychotic and behavioural symptoms of dementia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1574D0" w14:textId="77777777" w:rsidR="005475B3" w:rsidRDefault="005475B3">
            <w:pPr>
              <w:spacing w:line="256" w:lineRule="auto"/>
              <w:ind w:left="5"/>
            </w:pPr>
            <w:r>
              <w:t xml:space="preserve">38C13 </w:t>
            </w:r>
          </w:p>
        </w:tc>
      </w:tr>
      <w:tr w:rsidR="005475B3" w14:paraId="1ECD7665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E6C7F" w14:textId="77777777" w:rsidR="005475B3" w:rsidRDefault="005475B3">
            <w:pPr>
              <w:spacing w:line="256" w:lineRule="auto"/>
              <w:ind w:left="5"/>
            </w:pPr>
            <w:r>
              <w:t xml:space="preserve">GDS level 4 - moderate cognitive decline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54037" w14:textId="77777777" w:rsidR="005475B3" w:rsidRDefault="005475B3">
            <w:pPr>
              <w:spacing w:line="256" w:lineRule="auto"/>
              <w:ind w:left="5"/>
            </w:pPr>
            <w:r>
              <w:t xml:space="preserve">3AE3. </w:t>
            </w:r>
          </w:p>
        </w:tc>
      </w:tr>
      <w:tr w:rsidR="005475B3" w14:paraId="5881D56E" w14:textId="77777777">
        <w:trPr>
          <w:trHeight w:val="30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43B032" w14:textId="77777777" w:rsidR="005475B3" w:rsidRDefault="005475B3">
            <w:pPr>
              <w:spacing w:line="256" w:lineRule="auto"/>
              <w:ind w:left="5"/>
            </w:pPr>
            <w:r>
              <w:t xml:space="preserve">GDS level 5 - moderately severe cognitive decline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B4E25" w14:textId="77777777" w:rsidR="005475B3" w:rsidRDefault="005475B3">
            <w:pPr>
              <w:spacing w:line="256" w:lineRule="auto"/>
              <w:ind w:left="5"/>
            </w:pPr>
            <w:r>
              <w:t xml:space="preserve">3AE4. </w:t>
            </w:r>
          </w:p>
        </w:tc>
      </w:tr>
      <w:tr w:rsidR="005475B3" w14:paraId="26677AC6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E5BDB2" w14:textId="77777777" w:rsidR="005475B3" w:rsidRDefault="005475B3">
            <w:pPr>
              <w:spacing w:line="256" w:lineRule="auto"/>
              <w:ind w:left="5"/>
            </w:pPr>
            <w:r>
              <w:t xml:space="preserve">GDS level 6 - severe cognitive decline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AB1C40" w14:textId="77777777" w:rsidR="005475B3" w:rsidRDefault="005475B3">
            <w:pPr>
              <w:spacing w:line="256" w:lineRule="auto"/>
              <w:ind w:left="5"/>
            </w:pPr>
            <w:r>
              <w:t xml:space="preserve">3AE5. </w:t>
            </w:r>
          </w:p>
        </w:tc>
      </w:tr>
      <w:tr w:rsidR="005475B3" w14:paraId="305AC842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DDC842" w14:textId="77777777" w:rsidR="005475B3" w:rsidRDefault="005475B3">
            <w:pPr>
              <w:spacing w:line="256" w:lineRule="auto"/>
              <w:ind w:left="5"/>
            </w:pPr>
            <w:r>
              <w:t xml:space="preserve">GDS level 7 - very severe cognitive decline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586D02" w14:textId="77777777" w:rsidR="005475B3" w:rsidRDefault="005475B3">
            <w:pPr>
              <w:spacing w:line="256" w:lineRule="auto"/>
              <w:ind w:left="5"/>
            </w:pPr>
            <w:r>
              <w:t xml:space="preserve">3AE6. </w:t>
            </w:r>
          </w:p>
        </w:tc>
      </w:tr>
      <w:tr w:rsidR="005475B3" w14:paraId="5CB398F4" w14:textId="77777777">
        <w:trPr>
          <w:trHeight w:val="30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C16059" w14:textId="77777777" w:rsidR="005475B3" w:rsidRDefault="005475B3">
            <w:pPr>
              <w:spacing w:line="256" w:lineRule="auto"/>
              <w:ind w:left="5"/>
            </w:pPr>
            <w:r>
              <w:t xml:space="preserve">Dementia monitoring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9FE0B" w14:textId="77777777" w:rsidR="005475B3" w:rsidRDefault="005475B3">
            <w:pPr>
              <w:spacing w:line="256" w:lineRule="auto"/>
              <w:ind w:left="5"/>
            </w:pPr>
            <w:r>
              <w:t xml:space="preserve">66h.. </w:t>
            </w:r>
          </w:p>
        </w:tc>
      </w:tr>
      <w:tr w:rsidR="005475B3" w14:paraId="78119F78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FA1E1" w14:textId="77777777" w:rsidR="005475B3" w:rsidRDefault="005475B3">
            <w:pPr>
              <w:spacing w:line="256" w:lineRule="auto"/>
              <w:ind w:left="5"/>
            </w:pPr>
            <w:r>
              <w:t xml:space="preserve">Dementia annual review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21B65" w14:textId="77777777" w:rsidR="005475B3" w:rsidRDefault="005475B3">
            <w:pPr>
              <w:spacing w:line="256" w:lineRule="auto"/>
              <w:ind w:left="5"/>
            </w:pPr>
            <w:r>
              <w:t xml:space="preserve">6AB.. </w:t>
            </w:r>
          </w:p>
        </w:tc>
      </w:tr>
      <w:tr w:rsidR="005475B3" w14:paraId="235DFDC6" w14:textId="77777777">
        <w:trPr>
          <w:trHeight w:val="30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1FBE1F" w14:textId="77777777" w:rsidR="005475B3" w:rsidRDefault="005475B3">
            <w:pPr>
              <w:spacing w:line="256" w:lineRule="auto"/>
              <w:ind w:left="5"/>
            </w:pPr>
            <w:r>
              <w:t xml:space="preserve">Dementia medication review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D8B18" w14:textId="77777777" w:rsidR="005475B3" w:rsidRDefault="005475B3">
            <w:pPr>
              <w:spacing w:line="256" w:lineRule="auto"/>
              <w:ind w:left="5"/>
            </w:pPr>
            <w:r>
              <w:t xml:space="preserve">8BM02 </w:t>
            </w:r>
          </w:p>
        </w:tc>
      </w:tr>
      <w:tr w:rsidR="005475B3" w14:paraId="2EBB903A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DD57B0" w14:textId="77777777" w:rsidR="005475B3" w:rsidRDefault="005475B3">
            <w:pPr>
              <w:spacing w:line="256" w:lineRule="auto"/>
              <w:ind w:left="5"/>
            </w:pPr>
            <w:r>
              <w:t xml:space="preserve">Shared care – prescribing drug for dementia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9F512" w14:textId="77777777" w:rsidR="005475B3" w:rsidRDefault="005475B3">
            <w:pPr>
              <w:spacing w:line="256" w:lineRule="auto"/>
              <w:ind w:left="5"/>
            </w:pPr>
            <w:r>
              <w:t xml:space="preserve">8BM50 </w:t>
            </w:r>
          </w:p>
        </w:tc>
      </w:tr>
      <w:tr w:rsidR="005475B3" w14:paraId="5691AE46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8CEFE" w14:textId="77777777" w:rsidR="005475B3" w:rsidRDefault="005475B3">
            <w:pPr>
              <w:spacing w:line="256" w:lineRule="auto"/>
              <w:ind w:left="5"/>
            </w:pPr>
            <w:r>
              <w:t xml:space="preserve">Shared care – prescribing drug for dementia declined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9E2E1" w14:textId="77777777" w:rsidR="005475B3" w:rsidRDefault="005475B3">
            <w:pPr>
              <w:spacing w:line="256" w:lineRule="auto"/>
              <w:ind w:left="5"/>
            </w:pPr>
            <w:r>
              <w:t xml:space="preserve">8BM60 </w:t>
            </w:r>
          </w:p>
        </w:tc>
      </w:tr>
      <w:tr w:rsidR="005475B3" w14:paraId="26C87CCB" w14:textId="77777777">
        <w:trPr>
          <w:trHeight w:val="30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799C8" w14:textId="77777777" w:rsidR="005475B3" w:rsidRDefault="005475B3">
            <w:pPr>
              <w:spacing w:line="256" w:lineRule="auto"/>
              <w:ind w:left="5"/>
            </w:pPr>
            <w:r>
              <w:t xml:space="preserve">Antipsyc drug therapy dementia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336C24" w14:textId="77777777" w:rsidR="005475B3" w:rsidRDefault="005475B3">
            <w:pPr>
              <w:spacing w:line="256" w:lineRule="auto"/>
              <w:ind w:left="5"/>
            </w:pPr>
            <w:r>
              <w:t xml:space="preserve">8BPa. </w:t>
            </w:r>
          </w:p>
        </w:tc>
      </w:tr>
      <w:tr w:rsidR="005475B3" w14:paraId="5E440F68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6837CF" w14:textId="77777777" w:rsidR="005475B3" w:rsidRDefault="005475B3">
            <w:pPr>
              <w:spacing w:line="256" w:lineRule="auto"/>
              <w:ind w:left="5"/>
            </w:pPr>
            <w:r>
              <w:t xml:space="preserve">Dementia advance care plan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31E5A7" w14:textId="77777777" w:rsidR="005475B3" w:rsidRDefault="005475B3">
            <w:pPr>
              <w:spacing w:line="256" w:lineRule="auto"/>
              <w:ind w:left="5"/>
            </w:pPr>
            <w:r>
              <w:t xml:space="preserve">8CMe0 </w:t>
            </w:r>
          </w:p>
        </w:tc>
      </w:tr>
      <w:tr w:rsidR="005475B3" w14:paraId="04FC5D8A" w14:textId="77777777">
        <w:trPr>
          <w:trHeight w:val="30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FFD84" w14:textId="77777777" w:rsidR="005475B3" w:rsidRDefault="005475B3">
            <w:pPr>
              <w:spacing w:line="256" w:lineRule="auto"/>
              <w:ind w:left="5"/>
            </w:pPr>
            <w:r>
              <w:t xml:space="preserve">Review of dementia advance care plan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DB102" w14:textId="77777777" w:rsidR="005475B3" w:rsidRDefault="005475B3">
            <w:pPr>
              <w:spacing w:line="256" w:lineRule="auto"/>
              <w:ind w:left="5"/>
            </w:pPr>
            <w:r>
              <w:t xml:space="preserve">8CMG2 </w:t>
            </w:r>
          </w:p>
        </w:tc>
      </w:tr>
      <w:tr w:rsidR="005475B3" w14:paraId="6C43A9D1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9D395E" w14:textId="77777777" w:rsidR="005475B3" w:rsidRDefault="005475B3">
            <w:pPr>
              <w:spacing w:line="256" w:lineRule="auto"/>
              <w:ind w:left="5"/>
            </w:pPr>
            <w:r>
              <w:t xml:space="preserve">Dementia care plan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EBADF" w14:textId="77777777" w:rsidR="005475B3" w:rsidRDefault="005475B3">
            <w:pPr>
              <w:spacing w:line="256" w:lineRule="auto"/>
              <w:ind w:left="5"/>
            </w:pPr>
            <w:r>
              <w:t xml:space="preserve">8CMZ. </w:t>
            </w:r>
          </w:p>
        </w:tc>
      </w:tr>
      <w:tr w:rsidR="005475B3" w14:paraId="02E353F2" w14:textId="77777777">
        <w:trPr>
          <w:trHeight w:val="30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6A897" w14:textId="77777777" w:rsidR="005475B3" w:rsidRDefault="005475B3">
            <w:pPr>
              <w:spacing w:line="256" w:lineRule="auto"/>
              <w:ind w:left="5"/>
            </w:pPr>
            <w:r>
              <w:t xml:space="preserve">Dementia care plan agreed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0E97D4" w14:textId="77777777" w:rsidR="005475B3" w:rsidRDefault="005475B3">
            <w:pPr>
              <w:spacing w:line="256" w:lineRule="auto"/>
              <w:ind w:left="5"/>
            </w:pPr>
            <w:r>
              <w:t xml:space="preserve">8CMZ0 </w:t>
            </w:r>
          </w:p>
        </w:tc>
      </w:tr>
      <w:tr w:rsidR="005475B3" w14:paraId="4A7C4548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819AB" w14:textId="77777777" w:rsidR="005475B3" w:rsidRDefault="005475B3">
            <w:pPr>
              <w:spacing w:line="256" w:lineRule="auto"/>
              <w:ind w:left="5"/>
            </w:pPr>
            <w:r>
              <w:t xml:space="preserve">Dementia care plan reviewed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9D9C26" w14:textId="77777777" w:rsidR="005475B3" w:rsidRDefault="005475B3">
            <w:pPr>
              <w:spacing w:line="256" w:lineRule="auto"/>
              <w:ind w:left="5"/>
            </w:pPr>
            <w:r>
              <w:t xml:space="preserve">8CMZ1 </w:t>
            </w:r>
          </w:p>
        </w:tc>
      </w:tr>
      <w:tr w:rsidR="005475B3" w14:paraId="47533EBA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AAF14" w14:textId="77777777" w:rsidR="005475B3" w:rsidRDefault="005475B3">
            <w:pPr>
              <w:spacing w:line="256" w:lineRule="auto"/>
              <w:ind w:left="5"/>
            </w:pPr>
            <w:r>
              <w:t xml:space="preserve">Dementia care plan declined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9B5687" w14:textId="77777777" w:rsidR="005475B3" w:rsidRDefault="005475B3">
            <w:pPr>
              <w:spacing w:line="256" w:lineRule="auto"/>
              <w:ind w:left="5"/>
            </w:pPr>
            <w:r>
              <w:t xml:space="preserve">8CMZ2 </w:t>
            </w:r>
          </w:p>
        </w:tc>
      </w:tr>
      <w:tr w:rsidR="005475B3" w14:paraId="44A42378" w14:textId="77777777">
        <w:trPr>
          <w:trHeight w:val="30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9A3C8F" w14:textId="77777777" w:rsidR="005475B3" w:rsidRDefault="005475B3">
            <w:pPr>
              <w:spacing w:line="256" w:lineRule="auto"/>
              <w:ind w:left="5"/>
            </w:pPr>
            <w:r>
              <w:t xml:space="preserve">Dementia care plan review declined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1235BB" w14:textId="77777777" w:rsidR="005475B3" w:rsidRDefault="005475B3">
            <w:pPr>
              <w:spacing w:line="256" w:lineRule="auto"/>
              <w:ind w:left="5"/>
            </w:pPr>
            <w:r>
              <w:t xml:space="preserve">8CMZ3 </w:t>
            </w:r>
          </w:p>
        </w:tc>
      </w:tr>
      <w:tr w:rsidR="005475B3" w14:paraId="28E9D6C5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198F2" w14:textId="77777777" w:rsidR="005475B3" w:rsidRDefault="005475B3">
            <w:pPr>
              <w:spacing w:line="256" w:lineRule="auto"/>
              <w:ind w:left="5"/>
            </w:pPr>
            <w:r>
              <w:t xml:space="preserve">Dementia advance care plan agreed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855A66" w14:textId="77777777" w:rsidR="005475B3" w:rsidRDefault="005475B3">
            <w:pPr>
              <w:spacing w:line="256" w:lineRule="auto"/>
              <w:ind w:left="5"/>
            </w:pPr>
            <w:r>
              <w:t xml:space="preserve">8CSA. </w:t>
            </w:r>
          </w:p>
        </w:tc>
      </w:tr>
      <w:tr w:rsidR="005475B3" w14:paraId="58442124" w14:textId="77777777">
        <w:trPr>
          <w:trHeight w:val="30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103A2" w14:textId="77777777" w:rsidR="005475B3" w:rsidRDefault="005475B3">
            <w:pPr>
              <w:spacing w:line="256" w:lineRule="auto"/>
              <w:ind w:left="5"/>
            </w:pPr>
            <w:r>
              <w:t xml:space="preserve">Referral to dementia care advisor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551CF1" w14:textId="77777777" w:rsidR="005475B3" w:rsidRDefault="005475B3">
            <w:pPr>
              <w:spacing w:line="256" w:lineRule="auto"/>
              <w:ind w:left="5"/>
            </w:pPr>
            <w:r>
              <w:t xml:space="preserve">8Hla. </w:t>
            </w:r>
          </w:p>
        </w:tc>
      </w:tr>
      <w:tr w:rsidR="005475B3" w14:paraId="43A2A678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B848E1" w14:textId="77777777" w:rsidR="005475B3" w:rsidRDefault="005475B3">
            <w:pPr>
              <w:spacing w:line="256" w:lineRule="auto"/>
              <w:ind w:left="5"/>
            </w:pPr>
            <w:r>
              <w:t xml:space="preserve">Dementia adv care plan declnd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0C1AB" w14:textId="77777777" w:rsidR="005475B3" w:rsidRDefault="005475B3">
            <w:pPr>
              <w:spacing w:line="256" w:lineRule="auto"/>
              <w:ind w:left="5"/>
            </w:pPr>
            <w:r>
              <w:t xml:space="preserve">8IAe0 </w:t>
            </w:r>
          </w:p>
        </w:tc>
      </w:tr>
      <w:tr w:rsidR="005475B3" w14:paraId="4DC13861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D93245" w14:textId="77777777" w:rsidR="005475B3" w:rsidRDefault="005475B3">
            <w:pPr>
              <w:spacing w:line="256" w:lineRule="auto"/>
              <w:ind w:left="5"/>
            </w:pPr>
            <w:r>
              <w:t xml:space="preserve">Dementia advance care plan review declined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6A5164" w14:textId="77777777" w:rsidR="005475B3" w:rsidRDefault="005475B3">
            <w:pPr>
              <w:spacing w:line="256" w:lineRule="auto"/>
              <w:ind w:left="5"/>
            </w:pPr>
            <w:r>
              <w:t xml:space="preserve">8IAe2 </w:t>
            </w:r>
          </w:p>
        </w:tc>
      </w:tr>
      <w:tr w:rsidR="005475B3" w14:paraId="5CF1063D" w14:textId="77777777">
        <w:trPr>
          <w:trHeight w:val="30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9CACEB" w14:textId="77777777" w:rsidR="005475B3" w:rsidRDefault="005475B3">
            <w:pPr>
              <w:spacing w:line="256" w:lineRule="auto"/>
              <w:ind w:left="5"/>
            </w:pPr>
            <w:r>
              <w:t xml:space="preserve">Exception reporting: dementia quality indicators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27860" w14:textId="77777777" w:rsidR="005475B3" w:rsidRDefault="005475B3">
            <w:pPr>
              <w:spacing w:line="256" w:lineRule="auto"/>
              <w:ind w:left="5"/>
            </w:pPr>
            <w:r>
              <w:t xml:space="preserve">9hD.. </w:t>
            </w:r>
          </w:p>
        </w:tc>
      </w:tr>
      <w:tr w:rsidR="005475B3" w14:paraId="37F07134" w14:textId="77777777">
        <w:trPr>
          <w:trHeight w:val="54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94CAB" w14:textId="77777777" w:rsidR="005475B3" w:rsidRDefault="005475B3">
            <w:pPr>
              <w:spacing w:line="256" w:lineRule="auto"/>
              <w:ind w:left="5"/>
            </w:pPr>
            <w:r>
              <w:t xml:space="preserve">Excepted from dementia quality indicators: patient unsuitable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4F154A" w14:textId="77777777" w:rsidR="005475B3" w:rsidRDefault="005475B3">
            <w:pPr>
              <w:spacing w:line="256" w:lineRule="auto"/>
              <w:ind w:left="5"/>
            </w:pPr>
            <w:r>
              <w:t xml:space="preserve">9hD0. </w:t>
            </w:r>
          </w:p>
        </w:tc>
      </w:tr>
      <w:tr w:rsidR="005475B3" w14:paraId="0FD3A437" w14:textId="77777777">
        <w:trPr>
          <w:trHeight w:val="54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3B002" w14:textId="77777777" w:rsidR="005475B3" w:rsidRDefault="005475B3">
            <w:pPr>
              <w:spacing w:line="256" w:lineRule="auto"/>
              <w:ind w:left="5" w:right="3"/>
            </w:pPr>
            <w:r>
              <w:t xml:space="preserve">Excepted from dementia quality indicators: informed dissent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F40795" w14:textId="77777777" w:rsidR="005475B3" w:rsidRDefault="005475B3">
            <w:pPr>
              <w:spacing w:line="256" w:lineRule="auto"/>
              <w:ind w:left="5"/>
            </w:pPr>
            <w:r>
              <w:t xml:space="preserve">9hD1. </w:t>
            </w:r>
          </w:p>
        </w:tc>
      </w:tr>
      <w:tr w:rsidR="005475B3" w14:paraId="10A6D048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F9797" w14:textId="77777777" w:rsidR="005475B3" w:rsidRDefault="005475B3">
            <w:pPr>
              <w:spacing w:line="256" w:lineRule="auto"/>
              <w:ind w:left="5"/>
            </w:pPr>
            <w:r>
              <w:t xml:space="preserve">Dementia monitoring administration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774BE2" w14:textId="77777777" w:rsidR="005475B3" w:rsidRDefault="005475B3">
            <w:pPr>
              <w:spacing w:line="256" w:lineRule="auto"/>
              <w:ind w:left="5"/>
            </w:pPr>
            <w:r>
              <w:t xml:space="preserve">9Ou.. </w:t>
            </w:r>
          </w:p>
        </w:tc>
      </w:tr>
      <w:tr w:rsidR="005475B3" w14:paraId="492DADAE" w14:textId="77777777">
        <w:trPr>
          <w:trHeight w:val="30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10FF4" w14:textId="77777777" w:rsidR="005475B3" w:rsidRDefault="005475B3">
            <w:pPr>
              <w:spacing w:line="256" w:lineRule="auto"/>
              <w:ind w:left="5"/>
            </w:pPr>
            <w:r>
              <w:t xml:space="preserve">Dementia monitoring first letter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DED83" w14:textId="77777777" w:rsidR="005475B3" w:rsidRDefault="005475B3">
            <w:pPr>
              <w:spacing w:line="256" w:lineRule="auto"/>
              <w:ind w:left="5"/>
            </w:pPr>
            <w:r>
              <w:t xml:space="preserve">9Ou1. </w:t>
            </w:r>
          </w:p>
        </w:tc>
      </w:tr>
      <w:tr w:rsidR="005475B3" w14:paraId="3626A63B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CC60C" w14:textId="77777777" w:rsidR="005475B3" w:rsidRDefault="005475B3">
            <w:pPr>
              <w:spacing w:line="256" w:lineRule="auto"/>
              <w:ind w:left="5"/>
            </w:pPr>
            <w:r>
              <w:t xml:space="preserve">Dementia monitoring second letter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6B264" w14:textId="77777777" w:rsidR="005475B3" w:rsidRDefault="005475B3">
            <w:pPr>
              <w:spacing w:line="256" w:lineRule="auto"/>
              <w:ind w:left="5"/>
            </w:pPr>
            <w:r>
              <w:t xml:space="preserve">9Ou2. </w:t>
            </w:r>
          </w:p>
        </w:tc>
      </w:tr>
      <w:tr w:rsidR="005475B3" w14:paraId="1A35E557" w14:textId="77777777">
        <w:trPr>
          <w:trHeight w:val="30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C401AD" w14:textId="77777777" w:rsidR="005475B3" w:rsidRDefault="005475B3">
            <w:pPr>
              <w:spacing w:line="256" w:lineRule="auto"/>
              <w:ind w:left="5"/>
            </w:pPr>
            <w:r>
              <w:t xml:space="preserve">Dementia monitoring third letter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0EDF7" w14:textId="77777777" w:rsidR="005475B3" w:rsidRDefault="005475B3">
            <w:pPr>
              <w:spacing w:line="256" w:lineRule="auto"/>
              <w:ind w:left="5"/>
            </w:pPr>
            <w:r>
              <w:t xml:space="preserve">9Ou3. </w:t>
            </w:r>
          </w:p>
        </w:tc>
      </w:tr>
      <w:tr w:rsidR="005475B3" w14:paraId="1DA30DD1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ABEE75" w14:textId="77777777" w:rsidR="005475B3" w:rsidRDefault="005475B3">
            <w:pPr>
              <w:spacing w:line="256" w:lineRule="auto"/>
              <w:ind w:left="5"/>
            </w:pPr>
            <w:r>
              <w:t xml:space="preserve">Dementia monitoring verbal invite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7CCA7" w14:textId="77777777" w:rsidR="005475B3" w:rsidRDefault="005475B3">
            <w:pPr>
              <w:spacing w:line="256" w:lineRule="auto"/>
              <w:ind w:left="5"/>
            </w:pPr>
            <w:r>
              <w:t xml:space="preserve">9Ou4. </w:t>
            </w:r>
          </w:p>
        </w:tc>
      </w:tr>
      <w:tr w:rsidR="005475B3" w14:paraId="4D30ECC2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5DB2D" w14:textId="77777777" w:rsidR="005475B3" w:rsidRDefault="005475B3">
            <w:pPr>
              <w:spacing w:line="256" w:lineRule="auto"/>
              <w:ind w:left="5"/>
            </w:pPr>
            <w:r>
              <w:t xml:space="preserve">Dementia monitoring telephone invite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6156D" w14:textId="77777777" w:rsidR="005475B3" w:rsidRDefault="005475B3">
            <w:pPr>
              <w:spacing w:line="256" w:lineRule="auto"/>
              <w:ind w:left="5"/>
            </w:pPr>
            <w:r>
              <w:t xml:space="preserve">9Ou5. </w:t>
            </w:r>
          </w:p>
        </w:tc>
      </w:tr>
      <w:tr w:rsidR="005475B3" w14:paraId="65F73A6E" w14:textId="77777777">
        <w:trPr>
          <w:trHeight w:val="278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7B979" w14:textId="77777777" w:rsidR="005475B3" w:rsidRDefault="005475B3">
            <w:pPr>
              <w:spacing w:line="256" w:lineRule="auto"/>
              <w:ind w:left="5"/>
            </w:pPr>
            <w:r>
              <w:t xml:space="preserve">Senile and presenile organic psychotic condition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33F7C" w14:textId="77777777" w:rsidR="005475B3" w:rsidRDefault="005475B3">
            <w:pPr>
              <w:spacing w:line="256" w:lineRule="auto"/>
              <w:ind w:left="5"/>
            </w:pPr>
            <w:r>
              <w:t xml:space="preserve">E00.. </w:t>
            </w:r>
          </w:p>
        </w:tc>
      </w:tr>
      <w:tr w:rsidR="005475B3" w14:paraId="293895DE" w14:textId="77777777">
        <w:trPr>
          <w:trHeight w:val="278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98B9E" w14:textId="77777777" w:rsidR="005475B3" w:rsidRDefault="005475B3">
            <w:pPr>
              <w:spacing w:line="256" w:lineRule="auto"/>
              <w:ind w:left="5"/>
            </w:pPr>
            <w:r>
              <w:t xml:space="preserve">Uncomplicated senile dementia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E0E55" w14:textId="77777777" w:rsidR="005475B3" w:rsidRDefault="005475B3">
            <w:pPr>
              <w:spacing w:line="256" w:lineRule="auto"/>
              <w:ind w:left="5"/>
            </w:pPr>
            <w:r>
              <w:t xml:space="preserve">E000. </w:t>
            </w:r>
          </w:p>
        </w:tc>
      </w:tr>
      <w:tr w:rsidR="005475B3" w14:paraId="78F4CD59" w14:textId="77777777">
        <w:trPr>
          <w:trHeight w:val="30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A27F5" w14:textId="77777777" w:rsidR="005475B3" w:rsidRDefault="005475B3">
            <w:pPr>
              <w:spacing w:line="256" w:lineRule="auto"/>
              <w:ind w:left="5"/>
            </w:pPr>
            <w:r>
              <w:t xml:space="preserve">Pre-senile dementia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BD8B1" w14:textId="77777777" w:rsidR="005475B3" w:rsidRDefault="005475B3">
            <w:pPr>
              <w:spacing w:line="256" w:lineRule="auto"/>
              <w:ind w:left="5"/>
            </w:pPr>
            <w:r>
              <w:t xml:space="preserve">E001. </w:t>
            </w:r>
          </w:p>
        </w:tc>
      </w:tr>
      <w:tr w:rsidR="005475B3" w14:paraId="769636D8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76C15F" w14:textId="77777777" w:rsidR="005475B3" w:rsidRDefault="005475B3">
            <w:pPr>
              <w:spacing w:line="256" w:lineRule="auto"/>
              <w:ind w:left="5"/>
            </w:pPr>
            <w:r>
              <w:t xml:space="preserve">Uncomplicated pre-senile dementia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5450A" w14:textId="77777777" w:rsidR="005475B3" w:rsidRDefault="005475B3">
            <w:pPr>
              <w:spacing w:line="256" w:lineRule="auto"/>
              <w:ind w:left="5"/>
            </w:pPr>
            <w:r>
              <w:t xml:space="preserve">E0010 </w:t>
            </w:r>
          </w:p>
        </w:tc>
      </w:tr>
      <w:tr w:rsidR="005475B3" w14:paraId="3960884A" w14:textId="77777777">
        <w:trPr>
          <w:trHeight w:val="30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C2EEBB" w14:textId="77777777" w:rsidR="005475B3" w:rsidRDefault="005475B3">
            <w:pPr>
              <w:spacing w:line="256" w:lineRule="auto"/>
              <w:ind w:left="5"/>
            </w:pPr>
            <w:r>
              <w:t xml:space="preserve">Pre-senile dementia with delirium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4D87D4" w14:textId="77777777" w:rsidR="005475B3" w:rsidRDefault="005475B3">
            <w:pPr>
              <w:spacing w:line="256" w:lineRule="auto"/>
              <w:ind w:left="5"/>
            </w:pPr>
            <w:r>
              <w:t xml:space="preserve">E0011 </w:t>
            </w:r>
          </w:p>
        </w:tc>
      </w:tr>
      <w:tr w:rsidR="005475B3" w14:paraId="79E03134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59422B" w14:textId="77777777" w:rsidR="005475B3" w:rsidRDefault="005475B3">
            <w:pPr>
              <w:spacing w:line="256" w:lineRule="auto"/>
              <w:ind w:left="5"/>
            </w:pPr>
            <w:r>
              <w:t xml:space="preserve">Pre-senile dementia with paranoia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C5831" w14:textId="77777777" w:rsidR="005475B3" w:rsidRDefault="005475B3">
            <w:pPr>
              <w:spacing w:line="256" w:lineRule="auto"/>
              <w:ind w:left="5"/>
            </w:pPr>
            <w:r>
              <w:t xml:space="preserve">E0012 </w:t>
            </w:r>
          </w:p>
        </w:tc>
      </w:tr>
      <w:tr w:rsidR="005475B3" w14:paraId="2760B028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CC9D31" w14:textId="77777777" w:rsidR="005475B3" w:rsidRDefault="005475B3">
            <w:pPr>
              <w:spacing w:line="256" w:lineRule="auto"/>
              <w:ind w:left="5"/>
            </w:pPr>
            <w:r>
              <w:t xml:space="preserve">Pre-senile dementia with depression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B719AC" w14:textId="77777777" w:rsidR="005475B3" w:rsidRDefault="005475B3">
            <w:pPr>
              <w:spacing w:line="256" w:lineRule="auto"/>
              <w:ind w:left="5"/>
            </w:pPr>
            <w:r>
              <w:t xml:space="preserve">E0013 </w:t>
            </w:r>
          </w:p>
        </w:tc>
      </w:tr>
      <w:tr w:rsidR="005475B3" w14:paraId="1C91003C" w14:textId="77777777">
        <w:trPr>
          <w:trHeight w:val="30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2ABBF" w14:textId="77777777" w:rsidR="005475B3" w:rsidRDefault="005475B3">
            <w:pPr>
              <w:spacing w:line="256" w:lineRule="auto"/>
              <w:ind w:left="5"/>
            </w:pPr>
            <w:r>
              <w:t xml:space="preserve">Pre-senile dementia NOS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3A796" w14:textId="77777777" w:rsidR="005475B3" w:rsidRDefault="005475B3">
            <w:pPr>
              <w:spacing w:line="256" w:lineRule="auto"/>
              <w:ind w:left="5"/>
            </w:pPr>
            <w:r>
              <w:t xml:space="preserve">E001z </w:t>
            </w:r>
          </w:p>
        </w:tc>
      </w:tr>
      <w:tr w:rsidR="005475B3" w14:paraId="431F62B2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C2B001" w14:textId="77777777" w:rsidR="005475B3" w:rsidRDefault="005475B3">
            <w:pPr>
              <w:spacing w:line="256" w:lineRule="auto"/>
              <w:ind w:left="5"/>
            </w:pPr>
            <w:r>
              <w:t xml:space="preserve">Senile dementia with depressive or paranoid features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E6BE4D" w14:textId="77777777" w:rsidR="005475B3" w:rsidRDefault="005475B3">
            <w:pPr>
              <w:spacing w:line="256" w:lineRule="auto"/>
              <w:ind w:left="5"/>
            </w:pPr>
            <w:r>
              <w:t xml:space="preserve">E002. </w:t>
            </w:r>
          </w:p>
        </w:tc>
      </w:tr>
      <w:tr w:rsidR="005475B3" w14:paraId="2C0405D6" w14:textId="77777777">
        <w:trPr>
          <w:trHeight w:val="30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1A2586" w14:textId="77777777" w:rsidR="005475B3" w:rsidRDefault="005475B3">
            <w:pPr>
              <w:spacing w:line="256" w:lineRule="auto"/>
              <w:ind w:left="5"/>
            </w:pPr>
            <w:r>
              <w:t xml:space="preserve">Senile dementia with paranoia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E5DDF" w14:textId="77777777" w:rsidR="005475B3" w:rsidRDefault="005475B3">
            <w:pPr>
              <w:spacing w:line="256" w:lineRule="auto"/>
              <w:ind w:left="5"/>
            </w:pPr>
            <w:r>
              <w:t xml:space="preserve">E0020 </w:t>
            </w:r>
          </w:p>
        </w:tc>
      </w:tr>
      <w:tr w:rsidR="005475B3" w14:paraId="1EDC4B2A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0A3B5" w14:textId="77777777" w:rsidR="005475B3" w:rsidRDefault="005475B3">
            <w:pPr>
              <w:spacing w:line="256" w:lineRule="auto"/>
              <w:ind w:left="5"/>
            </w:pPr>
            <w:r>
              <w:t xml:space="preserve">Senile dementia with depression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751CBC" w14:textId="77777777" w:rsidR="005475B3" w:rsidRDefault="005475B3">
            <w:pPr>
              <w:spacing w:line="256" w:lineRule="auto"/>
              <w:ind w:left="5"/>
            </w:pPr>
            <w:r>
              <w:t xml:space="preserve">E0021 </w:t>
            </w:r>
          </w:p>
        </w:tc>
      </w:tr>
      <w:tr w:rsidR="005475B3" w14:paraId="3C0F3202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3C4F32" w14:textId="77777777" w:rsidR="005475B3" w:rsidRDefault="005475B3">
            <w:pPr>
              <w:spacing w:line="256" w:lineRule="auto"/>
              <w:ind w:left="5"/>
            </w:pPr>
            <w:r>
              <w:t xml:space="preserve">Senile dementia with depressive or paranoid features NOS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6E8D7" w14:textId="77777777" w:rsidR="005475B3" w:rsidRDefault="005475B3">
            <w:pPr>
              <w:spacing w:line="256" w:lineRule="auto"/>
              <w:ind w:left="5"/>
            </w:pPr>
            <w:r>
              <w:t xml:space="preserve">E002z </w:t>
            </w:r>
          </w:p>
        </w:tc>
      </w:tr>
      <w:tr w:rsidR="005475B3" w14:paraId="1D521141" w14:textId="77777777">
        <w:trPr>
          <w:trHeight w:val="30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E4F85" w14:textId="77777777" w:rsidR="005475B3" w:rsidRDefault="005475B3">
            <w:pPr>
              <w:spacing w:line="256" w:lineRule="auto"/>
              <w:ind w:left="5"/>
            </w:pPr>
            <w:r>
              <w:t xml:space="preserve">Senile dementia with delirium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3D5E29" w14:textId="77777777" w:rsidR="005475B3" w:rsidRDefault="005475B3">
            <w:pPr>
              <w:spacing w:line="256" w:lineRule="auto"/>
              <w:ind w:left="5"/>
            </w:pPr>
            <w:r>
              <w:t xml:space="preserve">E003. </w:t>
            </w:r>
          </w:p>
        </w:tc>
      </w:tr>
      <w:tr w:rsidR="005475B3" w14:paraId="52ED5EA0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6CB397" w14:textId="77777777" w:rsidR="005475B3" w:rsidRDefault="005475B3">
            <w:pPr>
              <w:spacing w:line="256" w:lineRule="auto"/>
              <w:ind w:left="5"/>
            </w:pPr>
            <w:r>
              <w:t xml:space="preserve">Drug induced dementia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2A4EA" w14:textId="77777777" w:rsidR="005475B3" w:rsidRDefault="005475B3">
            <w:pPr>
              <w:spacing w:line="256" w:lineRule="auto"/>
              <w:ind w:left="5"/>
            </w:pPr>
            <w:r>
              <w:t xml:space="preserve">E02y1 </w:t>
            </w:r>
          </w:p>
        </w:tc>
      </w:tr>
      <w:tr w:rsidR="005475B3" w14:paraId="2E9686BA" w14:textId="77777777">
        <w:trPr>
          <w:trHeight w:val="30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4141C" w14:textId="77777777" w:rsidR="005475B3" w:rsidRDefault="005475B3">
            <w:pPr>
              <w:spacing w:line="256" w:lineRule="auto"/>
              <w:ind w:left="5"/>
            </w:pPr>
            <w:r>
              <w:t xml:space="preserve">[X]Sub-cortical vascular dementia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947D44" w14:textId="77777777" w:rsidR="005475B3" w:rsidRDefault="005475B3">
            <w:pPr>
              <w:spacing w:line="256" w:lineRule="auto"/>
              <w:ind w:left="5"/>
            </w:pPr>
            <w:r>
              <w:t xml:space="preserve">Eu012 </w:t>
            </w:r>
          </w:p>
        </w:tc>
      </w:tr>
      <w:tr w:rsidR="005475B3" w14:paraId="4389B31D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B4C22" w14:textId="77777777" w:rsidR="005475B3" w:rsidRDefault="005475B3">
            <w:pPr>
              <w:spacing w:line="256" w:lineRule="auto"/>
              <w:ind w:left="5"/>
            </w:pPr>
            <w:r>
              <w:t xml:space="preserve">[X]Mixed cortical and sub-cortical vascular dementia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64A7E4" w14:textId="77777777" w:rsidR="005475B3" w:rsidRDefault="005475B3">
            <w:pPr>
              <w:spacing w:line="256" w:lineRule="auto"/>
              <w:ind w:left="5"/>
            </w:pPr>
            <w:r>
              <w:t xml:space="preserve">Eu013 </w:t>
            </w:r>
          </w:p>
        </w:tc>
      </w:tr>
      <w:tr w:rsidR="005475B3" w14:paraId="1EC2AB45" w14:textId="77777777">
        <w:trPr>
          <w:trHeight w:val="307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93ED9" w14:textId="77777777" w:rsidR="005475B3" w:rsidRDefault="005475B3">
            <w:pPr>
              <w:spacing w:line="256" w:lineRule="auto"/>
              <w:ind w:left="5"/>
            </w:pPr>
            <w:r>
              <w:t xml:space="preserve">[X] Unspecified dementia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DCC01B" w14:textId="77777777" w:rsidR="005475B3" w:rsidRDefault="005475B3">
            <w:pPr>
              <w:spacing w:line="256" w:lineRule="auto"/>
              <w:ind w:left="5"/>
            </w:pPr>
            <w:r>
              <w:t xml:space="preserve">Eu02z </w:t>
            </w:r>
          </w:p>
        </w:tc>
      </w:tr>
      <w:tr w:rsidR="005475B3" w14:paraId="4891A70D" w14:textId="77777777">
        <w:trPr>
          <w:trHeight w:val="312"/>
        </w:trPr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313947" w14:textId="77777777" w:rsidR="005475B3" w:rsidRDefault="005475B3">
            <w:pPr>
              <w:spacing w:line="256" w:lineRule="auto"/>
              <w:ind w:left="5"/>
            </w:pPr>
            <w:r>
              <w:t xml:space="preserve">[X] Delirium superimposed on dementia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F3002" w14:textId="77777777" w:rsidR="005475B3" w:rsidRDefault="005475B3">
            <w:pPr>
              <w:spacing w:line="256" w:lineRule="auto"/>
              <w:ind w:left="5"/>
            </w:pPr>
            <w:r>
              <w:t xml:space="preserve">Eu041 </w:t>
            </w:r>
          </w:p>
        </w:tc>
      </w:tr>
    </w:tbl>
    <w:p w14:paraId="16C26DE6" w14:textId="77777777" w:rsidR="005475B3" w:rsidRPr="005A1C66" w:rsidRDefault="005475B3" w:rsidP="005475B3">
      <w:pPr>
        <w:pStyle w:val="HTMLPreformatted"/>
        <w:shd w:val="clear" w:color="auto" w:fill="FFFFFF"/>
        <w:wordWrap w:val="0"/>
        <w:rPr>
          <w:rFonts w:ascii="Cambria" w:hAnsi="Cambria"/>
        </w:rPr>
      </w:pPr>
    </w:p>
    <w:p w14:paraId="4B1E755D" w14:textId="77777777" w:rsidR="005475B3" w:rsidRDefault="005475B3" w:rsidP="006B662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/>
          <w:bCs/>
        </w:rPr>
      </w:pPr>
    </w:p>
    <w:p w14:paraId="7F0E992C" w14:textId="4F7809D8" w:rsidR="006B6627" w:rsidRDefault="00CC44C0" w:rsidP="006B662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  <w:sz w:val="20"/>
          <w:szCs w:val="20"/>
          <w:vertAlign w:val="superscript"/>
        </w:rPr>
      </w:pPr>
      <w:r>
        <w:rPr>
          <w:rFonts w:ascii="Cambria" w:hAnsi="Cambria"/>
          <w:b/>
          <w:bCs/>
        </w:rPr>
        <w:t xml:space="preserve"> </w:t>
      </w:r>
      <w:r w:rsidR="00350715">
        <w:rPr>
          <w:rFonts w:ascii="Cambria" w:hAnsi="Cambria"/>
          <w:b/>
          <w:bCs/>
        </w:rPr>
        <w:t xml:space="preserve">Supplementary </w:t>
      </w:r>
      <w:r w:rsidR="006B6627" w:rsidRPr="006E7AC1">
        <w:rPr>
          <w:rFonts w:ascii="Cambria" w:hAnsi="Cambria"/>
          <w:b/>
          <w:bCs/>
        </w:rPr>
        <w:t xml:space="preserve">Table </w:t>
      </w:r>
      <w:r w:rsidR="005475B3">
        <w:rPr>
          <w:rFonts w:ascii="Cambria" w:hAnsi="Cambria"/>
          <w:b/>
          <w:bCs/>
        </w:rPr>
        <w:t>2</w:t>
      </w:r>
      <w:r w:rsidR="006B6627" w:rsidRPr="006E7AC1">
        <w:rPr>
          <w:rFonts w:ascii="Cambria" w:hAnsi="Cambria"/>
        </w:rPr>
        <w:t>: Participants baseline characteristics by sle</w:t>
      </w:r>
      <w:r w:rsidR="006B6627">
        <w:rPr>
          <w:rFonts w:ascii="Cambria" w:hAnsi="Cambria"/>
        </w:rPr>
        <w:t>e</w:t>
      </w:r>
      <w:r w:rsidR="006B6627" w:rsidRPr="006E7AC1">
        <w:rPr>
          <w:rFonts w:ascii="Cambria" w:hAnsi="Cambria"/>
        </w:rPr>
        <w:t xml:space="preserve">p </w:t>
      </w:r>
      <w:r w:rsidR="006B6627">
        <w:rPr>
          <w:rFonts w:ascii="Cambria" w:hAnsi="Cambria"/>
        </w:rPr>
        <w:t>regularity</w:t>
      </w:r>
      <w:r w:rsidR="006B6627" w:rsidRPr="006E7AC1">
        <w:rPr>
          <w:rFonts w:ascii="Cambria" w:hAnsi="Cambria"/>
        </w:rPr>
        <w:t xml:space="preserve"> (n=82391</w:t>
      </w:r>
      <w:r w:rsidR="006B6627">
        <w:rPr>
          <w:rFonts w:ascii="Cambria" w:hAnsi="Cambria"/>
        </w:rPr>
        <w:t>).</w:t>
      </w:r>
    </w:p>
    <w:p w14:paraId="464FF2B1" w14:textId="45F68EAA" w:rsidR="006B6627" w:rsidRDefault="006B6627" w:rsidP="006B6627">
      <w:pPr>
        <w:autoSpaceDE w:val="0"/>
        <w:autoSpaceDN w:val="0"/>
        <w:adjustRightInd w:val="0"/>
        <w:spacing w:after="0" w:line="240" w:lineRule="auto"/>
        <w:jc w:val="both"/>
      </w:pPr>
      <w:bookmarkStart w:id="0" w:name="_1762266720"/>
      <w:bookmarkEnd w:id="0"/>
    </w:p>
    <w:tbl>
      <w:tblPr>
        <w:tblStyle w:val="TableGrid"/>
        <w:tblW w:w="9406" w:type="dxa"/>
        <w:tblLook w:val="04A0" w:firstRow="1" w:lastRow="0" w:firstColumn="1" w:lastColumn="0" w:noHBand="0" w:noVBand="1"/>
      </w:tblPr>
      <w:tblGrid>
        <w:gridCol w:w="3637"/>
        <w:gridCol w:w="1923"/>
        <w:gridCol w:w="1923"/>
        <w:gridCol w:w="1923"/>
      </w:tblGrid>
      <w:tr w:rsidR="006B6627" w:rsidRPr="0065641E" w14:paraId="7EC4900B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686D886A" w14:textId="34F56F5A" w:rsidR="006B6627" w:rsidRPr="0065641E" w:rsidRDefault="006B662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23" w:type="dxa"/>
            <w:noWrap/>
            <w:hideMark/>
          </w:tcPr>
          <w:p w14:paraId="4D172CBD" w14:textId="795F03E0" w:rsidR="006B6627" w:rsidRPr="0065641E" w:rsidRDefault="00403562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Overall</w:t>
            </w:r>
          </w:p>
        </w:tc>
        <w:tc>
          <w:tcPr>
            <w:tcW w:w="1923" w:type="dxa"/>
            <w:noWrap/>
            <w:hideMark/>
          </w:tcPr>
          <w:p w14:paraId="0D1C2D86" w14:textId="0EEA6AF9" w:rsidR="006B6627" w:rsidRPr="0065641E" w:rsidRDefault="00403562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Irregular</w:t>
            </w:r>
          </w:p>
        </w:tc>
        <w:tc>
          <w:tcPr>
            <w:tcW w:w="1923" w:type="dxa"/>
            <w:noWrap/>
            <w:hideMark/>
          </w:tcPr>
          <w:p w14:paraId="0D0B1F83" w14:textId="2B389694" w:rsidR="006B6627" w:rsidRPr="0065641E" w:rsidRDefault="00403562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Regular</w:t>
            </w:r>
          </w:p>
        </w:tc>
      </w:tr>
      <w:tr w:rsidR="006B6627" w:rsidRPr="0065641E" w14:paraId="062591F6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55D703AF" w14:textId="77777777" w:rsidR="006B6627" w:rsidRPr="0065641E" w:rsidRDefault="006B6627">
            <w:pPr>
              <w:autoSpaceDE w:val="0"/>
              <w:autoSpaceDN w:val="0"/>
              <w:adjustRightInd w:val="0"/>
              <w:jc w:val="both"/>
            </w:pPr>
            <w:r w:rsidRPr="0065641E">
              <w:t>n</w:t>
            </w:r>
          </w:p>
        </w:tc>
        <w:tc>
          <w:tcPr>
            <w:tcW w:w="1923" w:type="dxa"/>
            <w:noWrap/>
            <w:hideMark/>
          </w:tcPr>
          <w:p w14:paraId="34B53CFF" w14:textId="77777777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82391</w:t>
            </w:r>
          </w:p>
        </w:tc>
        <w:tc>
          <w:tcPr>
            <w:tcW w:w="1923" w:type="dxa"/>
            <w:noWrap/>
            <w:hideMark/>
          </w:tcPr>
          <w:p w14:paraId="27F1D61C" w14:textId="77777777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17869</w:t>
            </w:r>
          </w:p>
        </w:tc>
        <w:tc>
          <w:tcPr>
            <w:tcW w:w="1923" w:type="dxa"/>
            <w:noWrap/>
            <w:hideMark/>
          </w:tcPr>
          <w:p w14:paraId="03AFB0FD" w14:textId="77777777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64522</w:t>
            </w:r>
          </w:p>
        </w:tc>
      </w:tr>
      <w:tr w:rsidR="006B6627" w:rsidRPr="0065641E" w14:paraId="1E9C7EF4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6A5D38BF" w14:textId="2B8CBB6C" w:rsidR="006B6627" w:rsidRPr="0065641E" w:rsidRDefault="00EA168D">
            <w:pPr>
              <w:autoSpaceDE w:val="0"/>
              <w:autoSpaceDN w:val="0"/>
              <w:adjustRightInd w:val="0"/>
              <w:jc w:val="both"/>
            </w:pPr>
            <w:r>
              <w:t>A</w:t>
            </w:r>
            <w:r w:rsidR="006B6627" w:rsidRPr="0065641E">
              <w:t>ge</w:t>
            </w:r>
            <w:r w:rsidR="00AA327F">
              <w:t>, y</w:t>
            </w:r>
            <w:r w:rsidR="006B6627" w:rsidRPr="0065641E">
              <w:t xml:space="preserve"> (mean (SD))</w:t>
            </w:r>
          </w:p>
        </w:tc>
        <w:tc>
          <w:tcPr>
            <w:tcW w:w="1923" w:type="dxa"/>
            <w:noWrap/>
            <w:hideMark/>
          </w:tcPr>
          <w:p w14:paraId="1556E1F0" w14:textId="082A32E8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62.</w:t>
            </w:r>
            <w:r w:rsidR="00A801C7">
              <w:t>4</w:t>
            </w:r>
            <w:r w:rsidRPr="0065641E">
              <w:t xml:space="preserve"> (7.7)</w:t>
            </w:r>
          </w:p>
        </w:tc>
        <w:tc>
          <w:tcPr>
            <w:tcW w:w="1923" w:type="dxa"/>
            <w:noWrap/>
            <w:hideMark/>
          </w:tcPr>
          <w:p w14:paraId="412672E7" w14:textId="639392DD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62.7 (7.8)</w:t>
            </w:r>
          </w:p>
        </w:tc>
        <w:tc>
          <w:tcPr>
            <w:tcW w:w="1923" w:type="dxa"/>
            <w:noWrap/>
            <w:hideMark/>
          </w:tcPr>
          <w:p w14:paraId="7B12E307" w14:textId="5C215F6C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62.3</w:t>
            </w:r>
            <w:r w:rsidR="00A801C7">
              <w:t xml:space="preserve"> </w:t>
            </w:r>
            <w:r w:rsidRPr="0065641E">
              <w:t>(7.7)</w:t>
            </w:r>
          </w:p>
        </w:tc>
      </w:tr>
      <w:tr w:rsidR="006B6627" w:rsidRPr="0065641E" w14:paraId="797121F7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74BF1068" w14:textId="4A3AE1D8" w:rsidR="006B6627" w:rsidRPr="0065641E" w:rsidRDefault="00EA168D">
            <w:pPr>
              <w:autoSpaceDE w:val="0"/>
              <w:autoSpaceDN w:val="0"/>
              <w:adjustRightInd w:val="0"/>
              <w:jc w:val="both"/>
            </w:pPr>
            <w:r>
              <w:t>S</w:t>
            </w:r>
            <w:r w:rsidR="006B6627" w:rsidRPr="0065641E">
              <w:t>ex = Male</w:t>
            </w:r>
            <w:r w:rsidR="00AA327F">
              <w:t>, n</w:t>
            </w:r>
            <w:r w:rsidR="006B6627" w:rsidRPr="0065641E">
              <w:t xml:space="preserve"> (%)</w:t>
            </w:r>
          </w:p>
        </w:tc>
        <w:tc>
          <w:tcPr>
            <w:tcW w:w="1923" w:type="dxa"/>
            <w:noWrap/>
            <w:hideMark/>
          </w:tcPr>
          <w:p w14:paraId="60E567B5" w14:textId="68CEF0B7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36339 (44.1)</w:t>
            </w:r>
          </w:p>
        </w:tc>
        <w:tc>
          <w:tcPr>
            <w:tcW w:w="1923" w:type="dxa"/>
            <w:noWrap/>
            <w:hideMark/>
          </w:tcPr>
          <w:p w14:paraId="5BC86365" w14:textId="1A213BE8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7065 (39.5)</w:t>
            </w:r>
          </w:p>
        </w:tc>
        <w:tc>
          <w:tcPr>
            <w:tcW w:w="1923" w:type="dxa"/>
            <w:noWrap/>
            <w:hideMark/>
          </w:tcPr>
          <w:p w14:paraId="3199EEF6" w14:textId="17E3BBB9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29274 (45.4)</w:t>
            </w:r>
          </w:p>
        </w:tc>
      </w:tr>
      <w:tr w:rsidR="006B6627" w:rsidRPr="0065641E" w14:paraId="2B70872E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0430EF54" w14:textId="360D592B" w:rsidR="006B6627" w:rsidRPr="0065641E" w:rsidRDefault="00EA168D">
            <w:pPr>
              <w:autoSpaceDE w:val="0"/>
              <w:autoSpaceDN w:val="0"/>
              <w:adjustRightInd w:val="0"/>
              <w:jc w:val="both"/>
            </w:pPr>
            <w:r>
              <w:t>E</w:t>
            </w:r>
            <w:r w:rsidR="006B6627" w:rsidRPr="0065641E">
              <w:t>thnic = White</w:t>
            </w:r>
            <w:r w:rsidR="00AA327F">
              <w:t>, n</w:t>
            </w:r>
            <w:r w:rsidR="006B6627" w:rsidRPr="0065641E">
              <w:t xml:space="preserve"> (%)</w:t>
            </w:r>
          </w:p>
        </w:tc>
        <w:tc>
          <w:tcPr>
            <w:tcW w:w="1923" w:type="dxa"/>
            <w:noWrap/>
            <w:hideMark/>
          </w:tcPr>
          <w:p w14:paraId="645A20E3" w14:textId="605F1E62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77088 (93.6)</w:t>
            </w:r>
          </w:p>
        </w:tc>
        <w:tc>
          <w:tcPr>
            <w:tcW w:w="1923" w:type="dxa"/>
            <w:noWrap/>
            <w:hideMark/>
          </w:tcPr>
          <w:p w14:paraId="70AC8738" w14:textId="52BBB787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16572 (92.7)</w:t>
            </w:r>
          </w:p>
        </w:tc>
        <w:tc>
          <w:tcPr>
            <w:tcW w:w="1923" w:type="dxa"/>
            <w:noWrap/>
            <w:hideMark/>
          </w:tcPr>
          <w:p w14:paraId="25CC589F" w14:textId="76EFFD02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60516 (93.8)</w:t>
            </w:r>
          </w:p>
        </w:tc>
      </w:tr>
      <w:tr w:rsidR="006B6627" w:rsidRPr="0065641E" w14:paraId="24C04090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16FECB20" w14:textId="77777777" w:rsidR="006B6627" w:rsidRPr="0065641E" w:rsidRDefault="006B6627">
            <w:pPr>
              <w:autoSpaceDE w:val="0"/>
              <w:autoSpaceDN w:val="0"/>
              <w:adjustRightInd w:val="0"/>
              <w:jc w:val="both"/>
            </w:pPr>
            <w:r w:rsidRPr="0065641E">
              <w:t>BMI (mean (SD))</w:t>
            </w:r>
          </w:p>
        </w:tc>
        <w:tc>
          <w:tcPr>
            <w:tcW w:w="1923" w:type="dxa"/>
            <w:noWrap/>
            <w:hideMark/>
          </w:tcPr>
          <w:p w14:paraId="47C3552E" w14:textId="2122A5BA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26.7 (4.5)</w:t>
            </w:r>
          </w:p>
        </w:tc>
        <w:tc>
          <w:tcPr>
            <w:tcW w:w="1923" w:type="dxa"/>
            <w:noWrap/>
            <w:hideMark/>
          </w:tcPr>
          <w:p w14:paraId="2BA79549" w14:textId="14B9F8D5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27.3 (4.</w:t>
            </w:r>
            <w:r w:rsidR="00A801C7">
              <w:t>9</w:t>
            </w:r>
            <w:r w:rsidRPr="0065641E">
              <w:t>)</w:t>
            </w:r>
          </w:p>
        </w:tc>
        <w:tc>
          <w:tcPr>
            <w:tcW w:w="1923" w:type="dxa"/>
            <w:noWrap/>
            <w:hideMark/>
          </w:tcPr>
          <w:p w14:paraId="5716E79C" w14:textId="08B1E2B6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26.</w:t>
            </w:r>
            <w:r w:rsidR="00A801C7">
              <w:t>6</w:t>
            </w:r>
            <w:r w:rsidRPr="0065641E">
              <w:t xml:space="preserve"> (4.4)</w:t>
            </w:r>
          </w:p>
        </w:tc>
      </w:tr>
      <w:tr w:rsidR="006B6627" w:rsidRPr="0065641E" w14:paraId="3596104A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7E799592" w14:textId="69A74FBC" w:rsidR="006B6627" w:rsidRPr="0065641E" w:rsidRDefault="00C235FC" w:rsidP="00C235FC">
            <w:pPr>
              <w:autoSpaceDE w:val="0"/>
              <w:autoSpaceDN w:val="0"/>
              <w:adjustRightInd w:val="0"/>
            </w:pPr>
            <w:r>
              <w:t>Fruit and vegetable consumption</w:t>
            </w:r>
            <w:r>
              <w:rPr>
                <w:vertAlign w:val="superscript"/>
              </w:rPr>
              <w:t>1</w:t>
            </w:r>
            <w:r w:rsidR="006B6627" w:rsidRPr="0065641E">
              <w:t xml:space="preserve"> (mean (SD))</w:t>
            </w:r>
          </w:p>
        </w:tc>
        <w:tc>
          <w:tcPr>
            <w:tcW w:w="1923" w:type="dxa"/>
            <w:noWrap/>
            <w:hideMark/>
          </w:tcPr>
          <w:p w14:paraId="196C0A43" w14:textId="2DAD79AF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8.0 (4.5)</w:t>
            </w:r>
          </w:p>
        </w:tc>
        <w:tc>
          <w:tcPr>
            <w:tcW w:w="1923" w:type="dxa"/>
            <w:noWrap/>
            <w:hideMark/>
          </w:tcPr>
          <w:p w14:paraId="60D26881" w14:textId="3003873A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8.0</w:t>
            </w:r>
            <w:r w:rsidR="00A801C7">
              <w:t xml:space="preserve"> </w:t>
            </w:r>
            <w:r w:rsidRPr="0065641E">
              <w:t>(4.</w:t>
            </w:r>
            <w:r w:rsidR="00A801C7">
              <w:t>6</w:t>
            </w:r>
            <w:r w:rsidRPr="0065641E">
              <w:t>)</w:t>
            </w:r>
          </w:p>
        </w:tc>
        <w:tc>
          <w:tcPr>
            <w:tcW w:w="1923" w:type="dxa"/>
            <w:noWrap/>
            <w:hideMark/>
          </w:tcPr>
          <w:p w14:paraId="0300179A" w14:textId="273D27DE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8.0 (4.5)</w:t>
            </w:r>
          </w:p>
        </w:tc>
      </w:tr>
      <w:tr w:rsidR="006B6627" w:rsidRPr="0065641E" w14:paraId="0FE211E2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58FBBA34" w14:textId="60D1BA6D" w:rsidR="006B6627" w:rsidRPr="0065641E" w:rsidRDefault="00EA168D">
            <w:pPr>
              <w:autoSpaceDE w:val="0"/>
              <w:autoSpaceDN w:val="0"/>
              <w:adjustRightInd w:val="0"/>
              <w:jc w:val="both"/>
            </w:pPr>
            <w:r>
              <w:t>S</w:t>
            </w:r>
            <w:r w:rsidR="006B6627" w:rsidRPr="0065641E">
              <w:t>moking</w:t>
            </w:r>
            <w:r w:rsidR="00B81C21">
              <w:t>, n</w:t>
            </w:r>
            <w:r w:rsidR="006B6627" w:rsidRPr="0065641E">
              <w:t xml:space="preserve"> (%)</w:t>
            </w:r>
          </w:p>
        </w:tc>
        <w:tc>
          <w:tcPr>
            <w:tcW w:w="1923" w:type="dxa"/>
            <w:noWrap/>
            <w:hideMark/>
          </w:tcPr>
          <w:p w14:paraId="4C234D22" w14:textId="185728CD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3" w:type="dxa"/>
            <w:noWrap/>
            <w:hideMark/>
          </w:tcPr>
          <w:p w14:paraId="0152EEF1" w14:textId="62C503E8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3" w:type="dxa"/>
            <w:noWrap/>
            <w:hideMark/>
          </w:tcPr>
          <w:p w14:paraId="65A54201" w14:textId="3B33C767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</w:p>
        </w:tc>
      </w:tr>
      <w:tr w:rsidR="006B6627" w:rsidRPr="0065641E" w14:paraId="7991C8B0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6ED4D128" w14:textId="77777777" w:rsidR="006B6627" w:rsidRPr="0065641E" w:rsidRDefault="006B6627">
            <w:pPr>
              <w:autoSpaceDE w:val="0"/>
              <w:autoSpaceDN w:val="0"/>
              <w:adjustRightInd w:val="0"/>
              <w:jc w:val="both"/>
            </w:pPr>
            <w:r w:rsidRPr="0065641E">
              <w:t xml:space="preserve">   Current</w:t>
            </w:r>
          </w:p>
        </w:tc>
        <w:tc>
          <w:tcPr>
            <w:tcW w:w="1923" w:type="dxa"/>
            <w:noWrap/>
            <w:hideMark/>
          </w:tcPr>
          <w:p w14:paraId="7568E55D" w14:textId="22B3387A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 xml:space="preserve">5339 </w:t>
            </w:r>
            <w:r w:rsidR="00444FEE" w:rsidRPr="0065641E">
              <w:t>(6.5</w:t>
            </w:r>
            <w:r w:rsidRPr="0065641E">
              <w:t>)</w:t>
            </w:r>
          </w:p>
        </w:tc>
        <w:tc>
          <w:tcPr>
            <w:tcW w:w="1923" w:type="dxa"/>
            <w:noWrap/>
            <w:hideMark/>
          </w:tcPr>
          <w:p w14:paraId="5434081C" w14:textId="1F3D8E09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 xml:space="preserve">1490 </w:t>
            </w:r>
            <w:r w:rsidR="00444FEE" w:rsidRPr="0065641E">
              <w:t>(8.3</w:t>
            </w:r>
            <w:r w:rsidRPr="0065641E">
              <w:t>)</w:t>
            </w:r>
          </w:p>
        </w:tc>
        <w:tc>
          <w:tcPr>
            <w:tcW w:w="1923" w:type="dxa"/>
            <w:noWrap/>
            <w:hideMark/>
          </w:tcPr>
          <w:p w14:paraId="6B280697" w14:textId="685E2C84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 xml:space="preserve">3849 </w:t>
            </w:r>
            <w:r w:rsidR="00444FEE" w:rsidRPr="0065641E">
              <w:t>(6.0</w:t>
            </w:r>
            <w:r w:rsidRPr="0065641E">
              <w:t>)</w:t>
            </w:r>
          </w:p>
        </w:tc>
      </w:tr>
      <w:tr w:rsidR="006B6627" w:rsidRPr="0065641E" w14:paraId="0F3371CA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68CCEF43" w14:textId="77777777" w:rsidR="006B6627" w:rsidRPr="0065641E" w:rsidRDefault="006B6627">
            <w:pPr>
              <w:autoSpaceDE w:val="0"/>
              <w:autoSpaceDN w:val="0"/>
              <w:adjustRightInd w:val="0"/>
              <w:jc w:val="both"/>
            </w:pPr>
            <w:r w:rsidRPr="0065641E">
              <w:t xml:space="preserve">   Never</w:t>
            </w:r>
          </w:p>
        </w:tc>
        <w:tc>
          <w:tcPr>
            <w:tcW w:w="1923" w:type="dxa"/>
            <w:noWrap/>
            <w:hideMark/>
          </w:tcPr>
          <w:p w14:paraId="1903C9C4" w14:textId="3BB3DB97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47134 (57.2)</w:t>
            </w:r>
          </w:p>
        </w:tc>
        <w:tc>
          <w:tcPr>
            <w:tcW w:w="1923" w:type="dxa"/>
            <w:noWrap/>
            <w:hideMark/>
          </w:tcPr>
          <w:p w14:paraId="4160114F" w14:textId="4A1DD70D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9663 (54.1)</w:t>
            </w:r>
          </w:p>
        </w:tc>
        <w:tc>
          <w:tcPr>
            <w:tcW w:w="1923" w:type="dxa"/>
            <w:noWrap/>
            <w:hideMark/>
          </w:tcPr>
          <w:p w14:paraId="1D84EAE1" w14:textId="42B71F36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37471 (58.1)</w:t>
            </w:r>
          </w:p>
        </w:tc>
      </w:tr>
      <w:tr w:rsidR="006B6627" w:rsidRPr="0065641E" w14:paraId="26EC6638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43A100C3" w14:textId="77777777" w:rsidR="006B6627" w:rsidRPr="0065641E" w:rsidRDefault="006B6627">
            <w:pPr>
              <w:autoSpaceDE w:val="0"/>
              <w:autoSpaceDN w:val="0"/>
              <w:adjustRightInd w:val="0"/>
              <w:jc w:val="both"/>
            </w:pPr>
            <w:r w:rsidRPr="0065641E">
              <w:t xml:space="preserve">   Previous</w:t>
            </w:r>
          </w:p>
        </w:tc>
        <w:tc>
          <w:tcPr>
            <w:tcW w:w="1923" w:type="dxa"/>
            <w:noWrap/>
            <w:hideMark/>
          </w:tcPr>
          <w:p w14:paraId="12A72364" w14:textId="410ACB1C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29918 (36.3)</w:t>
            </w:r>
          </w:p>
        </w:tc>
        <w:tc>
          <w:tcPr>
            <w:tcW w:w="1923" w:type="dxa"/>
            <w:noWrap/>
            <w:hideMark/>
          </w:tcPr>
          <w:p w14:paraId="3105720B" w14:textId="74D2559B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6716 (37.6)</w:t>
            </w:r>
          </w:p>
        </w:tc>
        <w:tc>
          <w:tcPr>
            <w:tcW w:w="1923" w:type="dxa"/>
            <w:noWrap/>
            <w:hideMark/>
          </w:tcPr>
          <w:p w14:paraId="38F4EB1C" w14:textId="43B74EC1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23202 (36.0)</w:t>
            </w:r>
          </w:p>
        </w:tc>
      </w:tr>
      <w:tr w:rsidR="006B6627" w:rsidRPr="0065641E" w14:paraId="6A4A80C4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561A2C0A" w14:textId="57821C1E" w:rsidR="006B6627" w:rsidRPr="0065641E" w:rsidRDefault="00EA168D">
            <w:pPr>
              <w:autoSpaceDE w:val="0"/>
              <w:autoSpaceDN w:val="0"/>
              <w:adjustRightInd w:val="0"/>
              <w:jc w:val="both"/>
            </w:pPr>
            <w:r>
              <w:t>A</w:t>
            </w:r>
            <w:r w:rsidR="006B6627" w:rsidRPr="0065641E">
              <w:t>lcohol</w:t>
            </w:r>
            <w:r w:rsidR="00C235FC">
              <w:t xml:space="preserve"> consumption</w:t>
            </w:r>
            <w:r w:rsidR="00C235FC">
              <w:rPr>
                <w:vertAlign w:val="superscript"/>
              </w:rPr>
              <w:t>2</w:t>
            </w:r>
            <w:r w:rsidR="006B6627" w:rsidRPr="0065641E">
              <w:t xml:space="preserve"> (mean (SD))</w:t>
            </w:r>
          </w:p>
        </w:tc>
        <w:tc>
          <w:tcPr>
            <w:tcW w:w="1923" w:type="dxa"/>
            <w:noWrap/>
            <w:hideMark/>
          </w:tcPr>
          <w:p w14:paraId="4518503A" w14:textId="7B4DBD5C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13.7 (15.</w:t>
            </w:r>
            <w:r w:rsidR="00A801C7">
              <w:t>4</w:t>
            </w:r>
            <w:r w:rsidRPr="0065641E">
              <w:t>)</w:t>
            </w:r>
          </w:p>
        </w:tc>
        <w:tc>
          <w:tcPr>
            <w:tcW w:w="1923" w:type="dxa"/>
            <w:noWrap/>
            <w:hideMark/>
          </w:tcPr>
          <w:p w14:paraId="50CA9DAE" w14:textId="25900535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13.</w:t>
            </w:r>
            <w:r w:rsidR="00A801C7">
              <w:t xml:space="preserve">8 </w:t>
            </w:r>
            <w:r w:rsidRPr="0065641E">
              <w:t>(16.</w:t>
            </w:r>
            <w:r w:rsidR="00A801C7">
              <w:t>3</w:t>
            </w:r>
            <w:r w:rsidRPr="0065641E">
              <w:t>)</w:t>
            </w:r>
          </w:p>
        </w:tc>
        <w:tc>
          <w:tcPr>
            <w:tcW w:w="1923" w:type="dxa"/>
            <w:noWrap/>
            <w:hideMark/>
          </w:tcPr>
          <w:p w14:paraId="08100989" w14:textId="4AEBB7D6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13.</w:t>
            </w:r>
            <w:r w:rsidR="00A801C7">
              <w:t>7</w:t>
            </w:r>
            <w:r w:rsidRPr="0065641E">
              <w:t xml:space="preserve"> (15.</w:t>
            </w:r>
            <w:r w:rsidR="00A801C7">
              <w:t>1</w:t>
            </w:r>
            <w:r w:rsidRPr="0065641E">
              <w:t>)</w:t>
            </w:r>
          </w:p>
        </w:tc>
      </w:tr>
      <w:tr w:rsidR="006B6627" w:rsidRPr="0065641E" w14:paraId="1F20C7AD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473AE1A7" w14:textId="7AB7EB86" w:rsidR="006B6627" w:rsidRPr="0065641E" w:rsidRDefault="00EA168D" w:rsidP="00B81C21">
            <w:pPr>
              <w:autoSpaceDE w:val="0"/>
              <w:autoSpaceDN w:val="0"/>
              <w:adjustRightInd w:val="0"/>
            </w:pPr>
            <w:r>
              <w:t>C</w:t>
            </w:r>
            <w:r w:rsidR="006B6627" w:rsidRPr="0065641E">
              <w:t xml:space="preserve">offee </w:t>
            </w:r>
            <w:r w:rsidR="00B81C21">
              <w:t xml:space="preserve">intake, cups per day </w:t>
            </w:r>
            <w:r w:rsidR="006B6627" w:rsidRPr="0065641E">
              <w:t>(mean (SD))</w:t>
            </w:r>
          </w:p>
        </w:tc>
        <w:tc>
          <w:tcPr>
            <w:tcW w:w="1923" w:type="dxa"/>
            <w:noWrap/>
            <w:hideMark/>
          </w:tcPr>
          <w:p w14:paraId="38EFA693" w14:textId="1FE6FDCE" w:rsidR="006B6627" w:rsidRPr="0065641E" w:rsidRDefault="00A801C7" w:rsidP="003F45E4">
            <w:pPr>
              <w:autoSpaceDE w:val="0"/>
              <w:autoSpaceDN w:val="0"/>
              <w:adjustRightInd w:val="0"/>
              <w:jc w:val="center"/>
            </w:pPr>
            <w:r>
              <w:t>2.0</w:t>
            </w:r>
            <w:r w:rsidR="006B6627" w:rsidRPr="0065641E">
              <w:t xml:space="preserve"> (</w:t>
            </w:r>
            <w:r>
              <w:t>2.0</w:t>
            </w:r>
            <w:r w:rsidR="006B6627" w:rsidRPr="0065641E">
              <w:t>)</w:t>
            </w:r>
          </w:p>
        </w:tc>
        <w:tc>
          <w:tcPr>
            <w:tcW w:w="1923" w:type="dxa"/>
            <w:noWrap/>
            <w:hideMark/>
          </w:tcPr>
          <w:p w14:paraId="5CD62640" w14:textId="2C932BA8" w:rsidR="006B6627" w:rsidRPr="0065641E" w:rsidRDefault="00A801C7" w:rsidP="003F45E4">
            <w:pPr>
              <w:autoSpaceDE w:val="0"/>
              <w:autoSpaceDN w:val="0"/>
              <w:adjustRightInd w:val="0"/>
              <w:jc w:val="center"/>
            </w:pPr>
            <w:r>
              <w:t>2.0</w:t>
            </w:r>
            <w:r w:rsidR="006B6627" w:rsidRPr="0065641E">
              <w:t xml:space="preserve"> (2.0)</w:t>
            </w:r>
          </w:p>
        </w:tc>
        <w:tc>
          <w:tcPr>
            <w:tcW w:w="1923" w:type="dxa"/>
            <w:noWrap/>
            <w:hideMark/>
          </w:tcPr>
          <w:p w14:paraId="1E863EB7" w14:textId="23A13611" w:rsidR="006B6627" w:rsidRPr="0065641E" w:rsidRDefault="00A801C7" w:rsidP="003F45E4">
            <w:pPr>
              <w:autoSpaceDE w:val="0"/>
              <w:autoSpaceDN w:val="0"/>
              <w:adjustRightInd w:val="0"/>
              <w:jc w:val="center"/>
            </w:pPr>
            <w:r>
              <w:t>2.0</w:t>
            </w:r>
            <w:r w:rsidR="006B6627" w:rsidRPr="0065641E">
              <w:t xml:space="preserve"> (</w:t>
            </w:r>
            <w:r>
              <w:t>2.0</w:t>
            </w:r>
            <w:r w:rsidR="006B6627" w:rsidRPr="0065641E">
              <w:t>)</w:t>
            </w:r>
          </w:p>
        </w:tc>
      </w:tr>
      <w:tr w:rsidR="006B6627" w:rsidRPr="0065641E" w14:paraId="6DBD20B8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4798FF7B" w14:textId="4BF13E95" w:rsidR="006B6627" w:rsidRPr="0065641E" w:rsidRDefault="00EA168D">
            <w:pPr>
              <w:autoSpaceDE w:val="0"/>
              <w:autoSpaceDN w:val="0"/>
              <w:adjustRightInd w:val="0"/>
              <w:jc w:val="both"/>
            </w:pPr>
            <w:r>
              <w:t>M</w:t>
            </w:r>
            <w:r w:rsidR="006B6627" w:rsidRPr="0065641E">
              <w:t>ental</w:t>
            </w:r>
            <w:r w:rsidR="00C235FC">
              <w:t xml:space="preserve"> health issue</w:t>
            </w:r>
            <w:r w:rsidR="00C235FC">
              <w:rPr>
                <w:vertAlign w:val="superscript"/>
              </w:rPr>
              <w:t>3</w:t>
            </w:r>
            <w:r w:rsidR="006B6627" w:rsidRPr="0065641E">
              <w:t xml:space="preserve"> = Yes</w:t>
            </w:r>
            <w:r w:rsidR="00B81C21">
              <w:t>, n</w:t>
            </w:r>
            <w:r w:rsidR="006B6627" w:rsidRPr="0065641E">
              <w:t xml:space="preserve"> (%)</w:t>
            </w:r>
          </w:p>
        </w:tc>
        <w:tc>
          <w:tcPr>
            <w:tcW w:w="1923" w:type="dxa"/>
            <w:noWrap/>
            <w:hideMark/>
          </w:tcPr>
          <w:p w14:paraId="538DDE09" w14:textId="0DDE9795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27005 (32.8)</w:t>
            </w:r>
          </w:p>
        </w:tc>
        <w:tc>
          <w:tcPr>
            <w:tcW w:w="1923" w:type="dxa"/>
            <w:noWrap/>
            <w:hideMark/>
          </w:tcPr>
          <w:p w14:paraId="048BDCA2" w14:textId="0F7CDF93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6589 (36.9)</w:t>
            </w:r>
          </w:p>
        </w:tc>
        <w:tc>
          <w:tcPr>
            <w:tcW w:w="1923" w:type="dxa"/>
            <w:noWrap/>
            <w:hideMark/>
          </w:tcPr>
          <w:p w14:paraId="049BF2C5" w14:textId="5991CCD9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20416 (31.6)</w:t>
            </w:r>
          </w:p>
        </w:tc>
      </w:tr>
      <w:tr w:rsidR="006B6627" w:rsidRPr="0065641E" w14:paraId="3695B04B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0B9D12AE" w14:textId="4C9F4E04" w:rsidR="006B6627" w:rsidRPr="0065641E" w:rsidRDefault="00EA168D">
            <w:pPr>
              <w:autoSpaceDE w:val="0"/>
              <w:autoSpaceDN w:val="0"/>
              <w:adjustRightInd w:val="0"/>
              <w:jc w:val="both"/>
            </w:pPr>
            <w:r>
              <w:t>E</w:t>
            </w:r>
            <w:r w:rsidR="006B6627" w:rsidRPr="0065641E">
              <w:t>ducation</w:t>
            </w:r>
            <w:r w:rsidR="002D11D3">
              <w:t>, n</w:t>
            </w:r>
            <w:r w:rsidR="006B6627" w:rsidRPr="0065641E">
              <w:t xml:space="preserve"> (%)</w:t>
            </w:r>
          </w:p>
        </w:tc>
        <w:tc>
          <w:tcPr>
            <w:tcW w:w="1923" w:type="dxa"/>
            <w:noWrap/>
            <w:hideMark/>
          </w:tcPr>
          <w:p w14:paraId="23E25CFA" w14:textId="496C88D5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3" w:type="dxa"/>
            <w:noWrap/>
            <w:hideMark/>
          </w:tcPr>
          <w:p w14:paraId="3E15AC66" w14:textId="63CA31B6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3" w:type="dxa"/>
            <w:noWrap/>
            <w:hideMark/>
          </w:tcPr>
          <w:p w14:paraId="6083AD21" w14:textId="5EE20741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</w:p>
        </w:tc>
      </w:tr>
      <w:tr w:rsidR="006B6627" w:rsidRPr="0065641E" w14:paraId="6C2739F4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2798F6E7" w14:textId="77777777" w:rsidR="006B6627" w:rsidRPr="0065641E" w:rsidRDefault="006B6627">
            <w:pPr>
              <w:autoSpaceDE w:val="0"/>
              <w:autoSpaceDN w:val="0"/>
              <w:adjustRightInd w:val="0"/>
              <w:jc w:val="both"/>
            </w:pPr>
            <w:r w:rsidRPr="0065641E">
              <w:t xml:space="preserve">   A/AS level</w:t>
            </w:r>
          </w:p>
        </w:tc>
        <w:tc>
          <w:tcPr>
            <w:tcW w:w="1923" w:type="dxa"/>
            <w:noWrap/>
            <w:hideMark/>
          </w:tcPr>
          <w:p w14:paraId="3244C499" w14:textId="677EA9DC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10618 (14.9)</w:t>
            </w:r>
          </w:p>
        </w:tc>
        <w:tc>
          <w:tcPr>
            <w:tcW w:w="1923" w:type="dxa"/>
            <w:noWrap/>
            <w:hideMark/>
          </w:tcPr>
          <w:p w14:paraId="133702C4" w14:textId="24C4A03D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2278 (15.1)</w:t>
            </w:r>
          </w:p>
        </w:tc>
        <w:tc>
          <w:tcPr>
            <w:tcW w:w="1923" w:type="dxa"/>
            <w:noWrap/>
            <w:hideMark/>
          </w:tcPr>
          <w:p w14:paraId="4071E33C" w14:textId="1926BDE4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8340 (14.9)</w:t>
            </w:r>
          </w:p>
        </w:tc>
      </w:tr>
      <w:tr w:rsidR="006B6627" w:rsidRPr="0065641E" w14:paraId="29A1F423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37E73895" w14:textId="77777777" w:rsidR="006B6627" w:rsidRPr="0065641E" w:rsidRDefault="006B6627">
            <w:pPr>
              <w:autoSpaceDE w:val="0"/>
              <w:autoSpaceDN w:val="0"/>
              <w:adjustRightInd w:val="0"/>
              <w:jc w:val="both"/>
            </w:pPr>
            <w:r w:rsidRPr="0065641E">
              <w:t xml:space="preserve">   College</w:t>
            </w:r>
          </w:p>
        </w:tc>
        <w:tc>
          <w:tcPr>
            <w:tcW w:w="1923" w:type="dxa"/>
            <w:noWrap/>
            <w:hideMark/>
          </w:tcPr>
          <w:p w14:paraId="3C72782F" w14:textId="4CD413C3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35996 (50.6)</w:t>
            </w:r>
          </w:p>
        </w:tc>
        <w:tc>
          <w:tcPr>
            <w:tcW w:w="1923" w:type="dxa"/>
            <w:noWrap/>
            <w:hideMark/>
          </w:tcPr>
          <w:p w14:paraId="0E796491" w14:textId="488BA68E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7257 (48.0)</w:t>
            </w:r>
          </w:p>
        </w:tc>
        <w:tc>
          <w:tcPr>
            <w:tcW w:w="1923" w:type="dxa"/>
            <w:noWrap/>
            <w:hideMark/>
          </w:tcPr>
          <w:p w14:paraId="6213B8B5" w14:textId="73935820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28739 (51.3)</w:t>
            </w:r>
          </w:p>
        </w:tc>
      </w:tr>
      <w:tr w:rsidR="006B6627" w:rsidRPr="0065641E" w14:paraId="2B8FFA77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451FAA45" w14:textId="77777777" w:rsidR="006B6627" w:rsidRPr="0065641E" w:rsidRDefault="006B6627">
            <w:pPr>
              <w:autoSpaceDE w:val="0"/>
              <w:autoSpaceDN w:val="0"/>
              <w:adjustRightInd w:val="0"/>
              <w:jc w:val="both"/>
            </w:pPr>
            <w:r w:rsidRPr="0065641E">
              <w:t xml:space="preserve">   CSE</w:t>
            </w:r>
          </w:p>
        </w:tc>
        <w:tc>
          <w:tcPr>
            <w:tcW w:w="1923" w:type="dxa"/>
            <w:noWrap/>
            <w:hideMark/>
          </w:tcPr>
          <w:p w14:paraId="6AD404D0" w14:textId="15C89BD8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 xml:space="preserve">3225 </w:t>
            </w:r>
            <w:r w:rsidR="00444FEE" w:rsidRPr="0065641E">
              <w:t>(4.5</w:t>
            </w:r>
            <w:r w:rsidRPr="0065641E">
              <w:t>)</w:t>
            </w:r>
          </w:p>
        </w:tc>
        <w:tc>
          <w:tcPr>
            <w:tcW w:w="1923" w:type="dxa"/>
            <w:noWrap/>
            <w:hideMark/>
          </w:tcPr>
          <w:p w14:paraId="62C9810B" w14:textId="5F82D6C8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 xml:space="preserve">772 </w:t>
            </w:r>
            <w:r w:rsidR="00444FEE" w:rsidRPr="0065641E">
              <w:t>(5.1</w:t>
            </w:r>
            <w:r w:rsidRPr="0065641E">
              <w:t>)</w:t>
            </w:r>
          </w:p>
        </w:tc>
        <w:tc>
          <w:tcPr>
            <w:tcW w:w="1923" w:type="dxa"/>
            <w:noWrap/>
            <w:hideMark/>
          </w:tcPr>
          <w:p w14:paraId="676868F9" w14:textId="07401BFC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 xml:space="preserve">2453 </w:t>
            </w:r>
            <w:r w:rsidR="00444FEE" w:rsidRPr="0065641E">
              <w:t>(4.4</w:t>
            </w:r>
            <w:r w:rsidRPr="0065641E">
              <w:t>)</w:t>
            </w:r>
          </w:p>
        </w:tc>
      </w:tr>
      <w:tr w:rsidR="006B6627" w:rsidRPr="0065641E" w14:paraId="36C1922B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4D88712F" w14:textId="77777777" w:rsidR="006B6627" w:rsidRPr="0065641E" w:rsidRDefault="006B6627">
            <w:pPr>
              <w:autoSpaceDE w:val="0"/>
              <w:autoSpaceDN w:val="0"/>
              <w:adjustRightInd w:val="0"/>
              <w:jc w:val="both"/>
            </w:pPr>
            <w:r w:rsidRPr="0065641E">
              <w:t xml:space="preserve">   NVQ/HND/HNC</w:t>
            </w:r>
          </w:p>
        </w:tc>
        <w:tc>
          <w:tcPr>
            <w:tcW w:w="1923" w:type="dxa"/>
            <w:noWrap/>
            <w:hideMark/>
          </w:tcPr>
          <w:p w14:paraId="066AFCA2" w14:textId="10CA0467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 xml:space="preserve">4583 </w:t>
            </w:r>
            <w:r w:rsidR="00444FEE" w:rsidRPr="0065641E">
              <w:t>(6.4</w:t>
            </w:r>
            <w:r w:rsidRPr="0065641E">
              <w:t>)</w:t>
            </w:r>
          </w:p>
        </w:tc>
        <w:tc>
          <w:tcPr>
            <w:tcW w:w="1923" w:type="dxa"/>
            <w:noWrap/>
            <w:hideMark/>
          </w:tcPr>
          <w:p w14:paraId="516A7D2F" w14:textId="27592320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 xml:space="preserve">1052 </w:t>
            </w:r>
            <w:r w:rsidR="00444FEE" w:rsidRPr="0065641E">
              <w:t>(7.0</w:t>
            </w:r>
            <w:r w:rsidRPr="0065641E">
              <w:t>)</w:t>
            </w:r>
          </w:p>
        </w:tc>
        <w:tc>
          <w:tcPr>
            <w:tcW w:w="1923" w:type="dxa"/>
            <w:noWrap/>
            <w:hideMark/>
          </w:tcPr>
          <w:p w14:paraId="7D5165F6" w14:textId="71BC9895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 xml:space="preserve">3531 </w:t>
            </w:r>
            <w:r w:rsidR="00444FEE" w:rsidRPr="0065641E">
              <w:t>(6.3</w:t>
            </w:r>
            <w:r w:rsidRPr="0065641E">
              <w:t>)</w:t>
            </w:r>
          </w:p>
        </w:tc>
      </w:tr>
      <w:tr w:rsidR="006B6627" w:rsidRPr="0065641E" w14:paraId="46498D0C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3B114294" w14:textId="77777777" w:rsidR="006B6627" w:rsidRPr="0065641E" w:rsidRDefault="006B6627">
            <w:pPr>
              <w:autoSpaceDE w:val="0"/>
              <w:autoSpaceDN w:val="0"/>
              <w:adjustRightInd w:val="0"/>
              <w:jc w:val="both"/>
            </w:pPr>
            <w:r w:rsidRPr="0065641E">
              <w:t xml:space="preserve">   O level</w:t>
            </w:r>
          </w:p>
        </w:tc>
        <w:tc>
          <w:tcPr>
            <w:tcW w:w="1923" w:type="dxa"/>
            <w:noWrap/>
            <w:hideMark/>
          </w:tcPr>
          <w:p w14:paraId="20340222" w14:textId="2D52D27E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16696 (23.5)</w:t>
            </w:r>
          </w:p>
        </w:tc>
        <w:tc>
          <w:tcPr>
            <w:tcW w:w="1923" w:type="dxa"/>
            <w:noWrap/>
            <w:hideMark/>
          </w:tcPr>
          <w:p w14:paraId="06428814" w14:textId="11DD87F9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3766 (24.9)</w:t>
            </w:r>
          </w:p>
        </w:tc>
        <w:tc>
          <w:tcPr>
            <w:tcW w:w="1923" w:type="dxa"/>
            <w:noWrap/>
            <w:hideMark/>
          </w:tcPr>
          <w:p w14:paraId="416B23CF" w14:textId="361FB038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12930 (23.1)</w:t>
            </w:r>
          </w:p>
        </w:tc>
      </w:tr>
      <w:tr w:rsidR="00B227F6" w:rsidRPr="0065641E" w14:paraId="417F7DF6" w14:textId="77777777" w:rsidTr="00AB30EA">
        <w:trPr>
          <w:trHeight w:val="307"/>
        </w:trPr>
        <w:tc>
          <w:tcPr>
            <w:tcW w:w="3637" w:type="dxa"/>
            <w:noWrap/>
          </w:tcPr>
          <w:p w14:paraId="5FECFC7B" w14:textId="2F2113C1" w:rsidR="00B227F6" w:rsidRPr="0065641E" w:rsidRDefault="00B620AD">
            <w:pPr>
              <w:autoSpaceDE w:val="0"/>
              <w:autoSpaceDN w:val="0"/>
              <w:adjustRightInd w:val="0"/>
              <w:jc w:val="both"/>
            </w:pPr>
            <w:r>
              <w:t>Sleeplessness</w:t>
            </w:r>
            <w:r w:rsidR="00263B4A">
              <w:t xml:space="preserve"> and insomnia</w:t>
            </w:r>
            <w:r w:rsidR="00F92644">
              <w:rPr>
                <w:vertAlign w:val="superscript"/>
              </w:rPr>
              <w:t>4</w:t>
            </w:r>
            <w:r w:rsidR="006A6243">
              <w:t xml:space="preserve"> (%)</w:t>
            </w:r>
          </w:p>
        </w:tc>
        <w:tc>
          <w:tcPr>
            <w:tcW w:w="1923" w:type="dxa"/>
            <w:noWrap/>
          </w:tcPr>
          <w:p w14:paraId="219ED2F4" w14:textId="77777777" w:rsidR="00B227F6" w:rsidRPr="0065641E" w:rsidRDefault="00B227F6" w:rsidP="003F45E4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3" w:type="dxa"/>
            <w:noWrap/>
          </w:tcPr>
          <w:p w14:paraId="650F8D11" w14:textId="77777777" w:rsidR="00B227F6" w:rsidRPr="0065641E" w:rsidRDefault="00B227F6" w:rsidP="003F45E4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3" w:type="dxa"/>
            <w:noWrap/>
          </w:tcPr>
          <w:p w14:paraId="20A3A862" w14:textId="77777777" w:rsidR="00B227F6" w:rsidRPr="0065641E" w:rsidRDefault="00B227F6" w:rsidP="003F45E4">
            <w:pPr>
              <w:autoSpaceDE w:val="0"/>
              <w:autoSpaceDN w:val="0"/>
              <w:adjustRightInd w:val="0"/>
              <w:jc w:val="center"/>
            </w:pPr>
          </w:p>
        </w:tc>
      </w:tr>
      <w:tr w:rsidR="00AB73D9" w:rsidRPr="0065641E" w14:paraId="71BD6997" w14:textId="77777777" w:rsidTr="00AB30EA">
        <w:trPr>
          <w:trHeight w:val="307"/>
        </w:trPr>
        <w:tc>
          <w:tcPr>
            <w:tcW w:w="3637" w:type="dxa"/>
            <w:noWrap/>
          </w:tcPr>
          <w:p w14:paraId="7F03434F" w14:textId="5DAF69E6" w:rsidR="00AB73D9" w:rsidRPr="0065641E" w:rsidRDefault="006A6243">
            <w:pPr>
              <w:autoSpaceDE w:val="0"/>
              <w:autoSpaceDN w:val="0"/>
              <w:adjustRightInd w:val="0"/>
              <w:jc w:val="both"/>
            </w:pPr>
            <w:r>
              <w:t xml:space="preserve">   Never/rarely</w:t>
            </w:r>
          </w:p>
        </w:tc>
        <w:tc>
          <w:tcPr>
            <w:tcW w:w="1923" w:type="dxa"/>
            <w:noWrap/>
          </w:tcPr>
          <w:p w14:paraId="3B3A3792" w14:textId="5150ECB9" w:rsidR="00AB73D9" w:rsidRPr="0065641E" w:rsidRDefault="00A66D2F" w:rsidP="003F45E4">
            <w:pPr>
              <w:autoSpaceDE w:val="0"/>
              <w:autoSpaceDN w:val="0"/>
              <w:adjustRightInd w:val="0"/>
              <w:jc w:val="center"/>
            </w:pPr>
            <w:r>
              <w:t>20515 (24.9)</w:t>
            </w:r>
          </w:p>
        </w:tc>
        <w:tc>
          <w:tcPr>
            <w:tcW w:w="1923" w:type="dxa"/>
            <w:noWrap/>
          </w:tcPr>
          <w:p w14:paraId="4372AEFC" w14:textId="05B054EF" w:rsidR="00AB73D9" w:rsidRPr="0065641E" w:rsidRDefault="004156DF" w:rsidP="003F45E4">
            <w:pPr>
              <w:autoSpaceDE w:val="0"/>
              <w:autoSpaceDN w:val="0"/>
              <w:adjustRightInd w:val="0"/>
              <w:jc w:val="center"/>
            </w:pPr>
            <w:r>
              <w:t>3825 (21.4)</w:t>
            </w:r>
          </w:p>
        </w:tc>
        <w:tc>
          <w:tcPr>
            <w:tcW w:w="1923" w:type="dxa"/>
            <w:noWrap/>
          </w:tcPr>
          <w:p w14:paraId="21AFD64F" w14:textId="56AC8D66" w:rsidR="00AB73D9" w:rsidRPr="0065641E" w:rsidRDefault="004156DF" w:rsidP="003F45E4">
            <w:pPr>
              <w:autoSpaceDE w:val="0"/>
              <w:autoSpaceDN w:val="0"/>
              <w:adjustRightInd w:val="0"/>
              <w:jc w:val="center"/>
            </w:pPr>
            <w:r>
              <w:t>16690 (25.9)</w:t>
            </w:r>
          </w:p>
        </w:tc>
      </w:tr>
      <w:tr w:rsidR="00AB73D9" w:rsidRPr="0065641E" w14:paraId="540286AE" w14:textId="77777777" w:rsidTr="00AB30EA">
        <w:trPr>
          <w:trHeight w:val="307"/>
        </w:trPr>
        <w:tc>
          <w:tcPr>
            <w:tcW w:w="3637" w:type="dxa"/>
            <w:noWrap/>
          </w:tcPr>
          <w:p w14:paraId="485762F0" w14:textId="17A50555" w:rsidR="00AB73D9" w:rsidRPr="0065641E" w:rsidRDefault="006A6243">
            <w:pPr>
              <w:autoSpaceDE w:val="0"/>
              <w:autoSpaceDN w:val="0"/>
              <w:adjustRightInd w:val="0"/>
              <w:jc w:val="both"/>
            </w:pPr>
            <w:r>
              <w:t xml:space="preserve">   Sometimes</w:t>
            </w:r>
          </w:p>
        </w:tc>
        <w:tc>
          <w:tcPr>
            <w:tcW w:w="1923" w:type="dxa"/>
            <w:noWrap/>
          </w:tcPr>
          <w:p w14:paraId="5B7B6987" w14:textId="696A46BF" w:rsidR="00AB73D9" w:rsidRPr="0065641E" w:rsidRDefault="00F518D2" w:rsidP="003F45E4">
            <w:pPr>
              <w:autoSpaceDE w:val="0"/>
              <w:autoSpaceDN w:val="0"/>
              <w:adjustRightInd w:val="0"/>
              <w:jc w:val="center"/>
            </w:pPr>
            <w:r>
              <w:t>38967 (47.3)</w:t>
            </w:r>
          </w:p>
        </w:tc>
        <w:tc>
          <w:tcPr>
            <w:tcW w:w="1923" w:type="dxa"/>
            <w:noWrap/>
          </w:tcPr>
          <w:p w14:paraId="288C3FCE" w14:textId="15AE6F73" w:rsidR="00AB73D9" w:rsidRPr="0065641E" w:rsidRDefault="000B2602" w:rsidP="003F45E4">
            <w:pPr>
              <w:autoSpaceDE w:val="0"/>
              <w:autoSpaceDN w:val="0"/>
              <w:adjustRightInd w:val="0"/>
              <w:jc w:val="center"/>
            </w:pPr>
            <w:r>
              <w:t>8228 (46.0)</w:t>
            </w:r>
          </w:p>
        </w:tc>
        <w:tc>
          <w:tcPr>
            <w:tcW w:w="1923" w:type="dxa"/>
            <w:noWrap/>
          </w:tcPr>
          <w:p w14:paraId="27787A8F" w14:textId="16239E62" w:rsidR="00AB73D9" w:rsidRPr="0065641E" w:rsidRDefault="000A3AB9" w:rsidP="003F45E4">
            <w:pPr>
              <w:autoSpaceDE w:val="0"/>
              <w:autoSpaceDN w:val="0"/>
              <w:adjustRightInd w:val="0"/>
              <w:jc w:val="center"/>
            </w:pPr>
            <w:r>
              <w:t>30739 (47.6)</w:t>
            </w:r>
          </w:p>
        </w:tc>
      </w:tr>
      <w:tr w:rsidR="00AB73D9" w:rsidRPr="0065641E" w14:paraId="775BDE1F" w14:textId="77777777" w:rsidTr="00AB30EA">
        <w:trPr>
          <w:trHeight w:val="307"/>
        </w:trPr>
        <w:tc>
          <w:tcPr>
            <w:tcW w:w="3637" w:type="dxa"/>
            <w:noWrap/>
          </w:tcPr>
          <w:p w14:paraId="1CB0DBCE" w14:textId="4E68B7AB" w:rsidR="00AB73D9" w:rsidRPr="0065641E" w:rsidRDefault="006A6243">
            <w:pPr>
              <w:autoSpaceDE w:val="0"/>
              <w:autoSpaceDN w:val="0"/>
              <w:adjustRightInd w:val="0"/>
              <w:jc w:val="both"/>
            </w:pPr>
            <w:r>
              <w:t xml:space="preserve">   Usually</w:t>
            </w:r>
          </w:p>
        </w:tc>
        <w:tc>
          <w:tcPr>
            <w:tcW w:w="1923" w:type="dxa"/>
            <w:noWrap/>
          </w:tcPr>
          <w:p w14:paraId="47ED25BB" w14:textId="6F6EC45D" w:rsidR="00AB73D9" w:rsidRPr="0065641E" w:rsidRDefault="000A3AB9" w:rsidP="003F45E4">
            <w:pPr>
              <w:autoSpaceDE w:val="0"/>
              <w:autoSpaceDN w:val="0"/>
              <w:adjustRightInd w:val="0"/>
              <w:jc w:val="center"/>
            </w:pPr>
            <w:r>
              <w:t>22909 (</w:t>
            </w:r>
            <w:r w:rsidR="00534F63">
              <w:t>27.8)</w:t>
            </w:r>
          </w:p>
        </w:tc>
        <w:tc>
          <w:tcPr>
            <w:tcW w:w="1923" w:type="dxa"/>
            <w:noWrap/>
          </w:tcPr>
          <w:p w14:paraId="6FCD641A" w14:textId="265C46FB" w:rsidR="00AB73D9" w:rsidRPr="0065641E" w:rsidRDefault="00DE3D88" w:rsidP="003F45E4">
            <w:pPr>
              <w:autoSpaceDE w:val="0"/>
              <w:autoSpaceDN w:val="0"/>
              <w:adjustRightInd w:val="0"/>
              <w:jc w:val="center"/>
            </w:pPr>
            <w:r>
              <w:t>5816 (32.5)</w:t>
            </w:r>
          </w:p>
        </w:tc>
        <w:tc>
          <w:tcPr>
            <w:tcW w:w="1923" w:type="dxa"/>
            <w:noWrap/>
          </w:tcPr>
          <w:p w14:paraId="35862C3D" w14:textId="63087B15" w:rsidR="00AB73D9" w:rsidRPr="0065641E" w:rsidRDefault="00DE3D88" w:rsidP="003F45E4">
            <w:pPr>
              <w:autoSpaceDE w:val="0"/>
              <w:autoSpaceDN w:val="0"/>
              <w:adjustRightInd w:val="0"/>
              <w:jc w:val="center"/>
            </w:pPr>
            <w:r>
              <w:t>17093 (26.5)</w:t>
            </w:r>
          </w:p>
        </w:tc>
      </w:tr>
      <w:tr w:rsidR="006B6627" w:rsidRPr="0065641E" w14:paraId="0E87D77E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0EB4DED4" w14:textId="782D2D3C" w:rsidR="006B6627" w:rsidRPr="0065641E" w:rsidRDefault="00E34028">
            <w:pPr>
              <w:autoSpaceDE w:val="0"/>
              <w:autoSpaceDN w:val="0"/>
              <w:adjustRightInd w:val="0"/>
              <w:jc w:val="both"/>
            </w:pPr>
            <w:r>
              <w:t>E</w:t>
            </w:r>
            <w:r w:rsidRPr="0065641E">
              <w:t>mployment shift</w:t>
            </w:r>
            <w:r w:rsidR="002D11D3">
              <w:t>, n</w:t>
            </w:r>
            <w:r w:rsidR="006B6627" w:rsidRPr="0065641E">
              <w:t xml:space="preserve"> (%)</w:t>
            </w:r>
          </w:p>
        </w:tc>
        <w:tc>
          <w:tcPr>
            <w:tcW w:w="1923" w:type="dxa"/>
            <w:noWrap/>
            <w:hideMark/>
          </w:tcPr>
          <w:p w14:paraId="4BD519D8" w14:textId="78B832AD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3" w:type="dxa"/>
            <w:noWrap/>
            <w:hideMark/>
          </w:tcPr>
          <w:p w14:paraId="494D6177" w14:textId="4D7D0AFC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3" w:type="dxa"/>
            <w:noWrap/>
            <w:hideMark/>
          </w:tcPr>
          <w:p w14:paraId="38A0DE95" w14:textId="511B545D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</w:p>
        </w:tc>
      </w:tr>
      <w:tr w:rsidR="006B6627" w:rsidRPr="0065641E" w14:paraId="661B9A33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0C62BCB1" w14:textId="77777777" w:rsidR="006B6627" w:rsidRPr="0065641E" w:rsidRDefault="006B6627">
            <w:pPr>
              <w:autoSpaceDE w:val="0"/>
              <w:autoSpaceDN w:val="0"/>
              <w:adjustRightInd w:val="0"/>
              <w:jc w:val="both"/>
            </w:pPr>
            <w:r w:rsidRPr="0065641E">
              <w:t xml:space="preserve">   Employed in day shift work</w:t>
            </w:r>
          </w:p>
        </w:tc>
        <w:tc>
          <w:tcPr>
            <w:tcW w:w="1923" w:type="dxa"/>
            <w:noWrap/>
            <w:hideMark/>
          </w:tcPr>
          <w:p w14:paraId="42ED8374" w14:textId="25F367E7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 xml:space="preserve">3285 </w:t>
            </w:r>
            <w:r w:rsidR="00444FEE" w:rsidRPr="0065641E">
              <w:t>(4.0</w:t>
            </w:r>
            <w:r w:rsidRPr="0065641E">
              <w:t>)</w:t>
            </w:r>
          </w:p>
        </w:tc>
        <w:tc>
          <w:tcPr>
            <w:tcW w:w="1923" w:type="dxa"/>
            <w:noWrap/>
            <w:hideMark/>
          </w:tcPr>
          <w:p w14:paraId="2CD8D8FA" w14:textId="54B2C654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 xml:space="preserve">799 </w:t>
            </w:r>
            <w:r w:rsidR="00444FEE" w:rsidRPr="0065641E">
              <w:t>(4.5</w:t>
            </w:r>
            <w:r w:rsidRPr="0065641E">
              <w:t>)</w:t>
            </w:r>
          </w:p>
        </w:tc>
        <w:tc>
          <w:tcPr>
            <w:tcW w:w="1923" w:type="dxa"/>
            <w:noWrap/>
            <w:hideMark/>
          </w:tcPr>
          <w:p w14:paraId="1608AE83" w14:textId="2A0426A0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 xml:space="preserve">2486 </w:t>
            </w:r>
            <w:r w:rsidR="00444FEE" w:rsidRPr="0065641E">
              <w:t>(3.9</w:t>
            </w:r>
            <w:r w:rsidRPr="0065641E">
              <w:t>)</w:t>
            </w:r>
          </w:p>
        </w:tc>
      </w:tr>
      <w:tr w:rsidR="006B6627" w:rsidRPr="0065641E" w14:paraId="1640BA97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4BF782B9" w14:textId="77777777" w:rsidR="006B6627" w:rsidRPr="0065641E" w:rsidRDefault="006B6627">
            <w:pPr>
              <w:autoSpaceDE w:val="0"/>
              <w:autoSpaceDN w:val="0"/>
              <w:adjustRightInd w:val="0"/>
              <w:jc w:val="both"/>
            </w:pPr>
            <w:r w:rsidRPr="0065641E">
              <w:t xml:space="preserve">   Employed in night shift work</w:t>
            </w:r>
          </w:p>
        </w:tc>
        <w:tc>
          <w:tcPr>
            <w:tcW w:w="1923" w:type="dxa"/>
            <w:noWrap/>
            <w:hideMark/>
          </w:tcPr>
          <w:p w14:paraId="715ED822" w14:textId="5368929B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 xml:space="preserve">2936 </w:t>
            </w:r>
            <w:r w:rsidR="00444FEE" w:rsidRPr="0065641E">
              <w:t>(3.6</w:t>
            </w:r>
            <w:r w:rsidRPr="0065641E">
              <w:t>)</w:t>
            </w:r>
          </w:p>
        </w:tc>
        <w:tc>
          <w:tcPr>
            <w:tcW w:w="1923" w:type="dxa"/>
            <w:noWrap/>
            <w:hideMark/>
          </w:tcPr>
          <w:p w14:paraId="5E9683E4" w14:textId="5E2ACA4E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 xml:space="preserve">999 </w:t>
            </w:r>
            <w:r w:rsidR="00444FEE" w:rsidRPr="0065641E">
              <w:t>(5.6</w:t>
            </w:r>
            <w:r w:rsidRPr="0065641E">
              <w:t>)</w:t>
            </w:r>
          </w:p>
        </w:tc>
        <w:tc>
          <w:tcPr>
            <w:tcW w:w="1923" w:type="dxa"/>
            <w:noWrap/>
            <w:hideMark/>
          </w:tcPr>
          <w:p w14:paraId="4F4E9F43" w14:textId="7204C966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 xml:space="preserve">1937 </w:t>
            </w:r>
            <w:r w:rsidR="00444FEE" w:rsidRPr="0065641E">
              <w:t>(3.0</w:t>
            </w:r>
            <w:r w:rsidRPr="0065641E">
              <w:t>)</w:t>
            </w:r>
          </w:p>
        </w:tc>
      </w:tr>
      <w:tr w:rsidR="006B6627" w:rsidRPr="0065641E" w14:paraId="00B6335D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4C42DFE3" w14:textId="77777777" w:rsidR="006B6627" w:rsidRPr="0065641E" w:rsidRDefault="006B6627">
            <w:pPr>
              <w:autoSpaceDE w:val="0"/>
              <w:autoSpaceDN w:val="0"/>
              <w:adjustRightInd w:val="0"/>
              <w:jc w:val="both"/>
            </w:pPr>
            <w:r w:rsidRPr="0065641E">
              <w:t xml:space="preserve">   Employed not in shift work</w:t>
            </w:r>
          </w:p>
        </w:tc>
        <w:tc>
          <w:tcPr>
            <w:tcW w:w="1923" w:type="dxa"/>
            <w:noWrap/>
            <w:hideMark/>
          </w:tcPr>
          <w:p w14:paraId="3C93E7AC" w14:textId="1D4DC5D1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40817 (49.5)</w:t>
            </w:r>
          </w:p>
        </w:tc>
        <w:tc>
          <w:tcPr>
            <w:tcW w:w="1923" w:type="dxa"/>
            <w:noWrap/>
            <w:hideMark/>
          </w:tcPr>
          <w:p w14:paraId="112B9405" w14:textId="6A8F5CA1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8056 (45.1)</w:t>
            </w:r>
          </w:p>
        </w:tc>
        <w:tc>
          <w:tcPr>
            <w:tcW w:w="1923" w:type="dxa"/>
            <w:noWrap/>
            <w:hideMark/>
          </w:tcPr>
          <w:p w14:paraId="4FDA31D2" w14:textId="1F919777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32761 (50.8)</w:t>
            </w:r>
          </w:p>
        </w:tc>
      </w:tr>
      <w:tr w:rsidR="006B6627" w:rsidRPr="0065641E" w14:paraId="1230DC92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68DD23BD" w14:textId="77777777" w:rsidR="006B6627" w:rsidRPr="0065641E" w:rsidRDefault="006B6627">
            <w:pPr>
              <w:autoSpaceDE w:val="0"/>
              <w:autoSpaceDN w:val="0"/>
              <w:adjustRightInd w:val="0"/>
              <w:jc w:val="both"/>
            </w:pPr>
            <w:r w:rsidRPr="0065641E">
              <w:t xml:space="preserve">   Retired/not in workforce</w:t>
            </w:r>
          </w:p>
        </w:tc>
        <w:tc>
          <w:tcPr>
            <w:tcW w:w="1923" w:type="dxa"/>
            <w:noWrap/>
            <w:hideMark/>
          </w:tcPr>
          <w:p w14:paraId="06B10945" w14:textId="7155CD94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35353 (42.9)</w:t>
            </w:r>
          </w:p>
        </w:tc>
        <w:tc>
          <w:tcPr>
            <w:tcW w:w="1923" w:type="dxa"/>
            <w:noWrap/>
            <w:hideMark/>
          </w:tcPr>
          <w:p w14:paraId="50BD4174" w14:textId="78022264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8015 (44.9)</w:t>
            </w:r>
          </w:p>
        </w:tc>
        <w:tc>
          <w:tcPr>
            <w:tcW w:w="1923" w:type="dxa"/>
            <w:noWrap/>
            <w:hideMark/>
          </w:tcPr>
          <w:p w14:paraId="0784F17C" w14:textId="45B41A27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27338 (42.4)</w:t>
            </w:r>
          </w:p>
        </w:tc>
      </w:tr>
      <w:tr w:rsidR="006B6627" w:rsidRPr="0065641E" w14:paraId="3C470528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778A7B31" w14:textId="7B997EEB" w:rsidR="006B6627" w:rsidRPr="0065641E" w:rsidRDefault="00EA168D">
            <w:pPr>
              <w:autoSpaceDE w:val="0"/>
              <w:autoSpaceDN w:val="0"/>
              <w:adjustRightInd w:val="0"/>
              <w:jc w:val="both"/>
            </w:pPr>
            <w:r>
              <w:t>L</w:t>
            </w:r>
            <w:r w:rsidR="006B6627" w:rsidRPr="0065641E">
              <w:t>pa</w:t>
            </w:r>
            <w:r w:rsidR="002D11D3">
              <w:t xml:space="preserve">, mins per </w:t>
            </w:r>
            <w:r w:rsidR="00C66AD5">
              <w:t xml:space="preserve">day </w:t>
            </w:r>
            <w:r w:rsidR="00C66AD5" w:rsidRPr="0065641E">
              <w:t>(</w:t>
            </w:r>
            <w:r w:rsidR="006B6627" w:rsidRPr="0065641E">
              <w:t>mean (SD))</w:t>
            </w:r>
          </w:p>
        </w:tc>
        <w:tc>
          <w:tcPr>
            <w:tcW w:w="1923" w:type="dxa"/>
            <w:noWrap/>
            <w:hideMark/>
          </w:tcPr>
          <w:p w14:paraId="16A502CF" w14:textId="592E6BA8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118.4 (62.</w:t>
            </w:r>
            <w:r w:rsidR="00912940">
              <w:t>5</w:t>
            </w:r>
            <w:r w:rsidRPr="0065641E">
              <w:t>)</w:t>
            </w:r>
          </w:p>
        </w:tc>
        <w:tc>
          <w:tcPr>
            <w:tcW w:w="1923" w:type="dxa"/>
            <w:noWrap/>
            <w:hideMark/>
          </w:tcPr>
          <w:p w14:paraId="53698A5A" w14:textId="165FF413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11</w:t>
            </w:r>
            <w:r w:rsidR="00912940">
              <w:t>4.0</w:t>
            </w:r>
            <w:r w:rsidRPr="0065641E">
              <w:t xml:space="preserve"> (60.</w:t>
            </w:r>
            <w:r w:rsidR="00912940">
              <w:t>6</w:t>
            </w:r>
            <w:r w:rsidRPr="0065641E">
              <w:t>)</w:t>
            </w:r>
          </w:p>
        </w:tc>
        <w:tc>
          <w:tcPr>
            <w:tcW w:w="1923" w:type="dxa"/>
            <w:noWrap/>
            <w:hideMark/>
          </w:tcPr>
          <w:p w14:paraId="12ED7FA8" w14:textId="4D1B3386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119.</w:t>
            </w:r>
            <w:r w:rsidR="00912940">
              <w:t>7</w:t>
            </w:r>
            <w:r w:rsidRPr="0065641E">
              <w:t xml:space="preserve"> (6</w:t>
            </w:r>
            <w:r w:rsidR="00912940">
              <w:t>3.0</w:t>
            </w:r>
            <w:r w:rsidRPr="0065641E">
              <w:t>)</w:t>
            </w:r>
          </w:p>
        </w:tc>
      </w:tr>
      <w:tr w:rsidR="006B6627" w:rsidRPr="0065641E" w14:paraId="6ED36C4C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0B9DA10F" w14:textId="22ED6DF8" w:rsidR="006B6627" w:rsidRPr="0065641E" w:rsidRDefault="00EA168D">
            <w:pPr>
              <w:autoSpaceDE w:val="0"/>
              <w:autoSpaceDN w:val="0"/>
              <w:adjustRightInd w:val="0"/>
              <w:jc w:val="both"/>
            </w:pPr>
            <w:r>
              <w:t>M</w:t>
            </w:r>
            <w:r w:rsidR="006B6627" w:rsidRPr="0065641E">
              <w:t>pa</w:t>
            </w:r>
            <w:r w:rsidR="002D11D3">
              <w:t>,</w:t>
            </w:r>
            <w:r w:rsidR="006B6627" w:rsidRPr="0065641E">
              <w:t xml:space="preserve"> </w:t>
            </w:r>
            <w:r w:rsidR="002D11D3">
              <w:t xml:space="preserve">mins per </w:t>
            </w:r>
            <w:r w:rsidR="00C66AD5">
              <w:t xml:space="preserve">day </w:t>
            </w:r>
            <w:r w:rsidR="00C66AD5" w:rsidRPr="0065641E">
              <w:t>(</w:t>
            </w:r>
            <w:r w:rsidR="006B6627" w:rsidRPr="0065641E">
              <w:t>mean (SD))</w:t>
            </w:r>
          </w:p>
        </w:tc>
        <w:tc>
          <w:tcPr>
            <w:tcW w:w="1923" w:type="dxa"/>
            <w:noWrap/>
            <w:hideMark/>
          </w:tcPr>
          <w:p w14:paraId="3938618A" w14:textId="2173F2B7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34.</w:t>
            </w:r>
            <w:r w:rsidR="00912940">
              <w:t>8</w:t>
            </w:r>
            <w:r w:rsidRPr="0065641E">
              <w:t xml:space="preserve"> (28.</w:t>
            </w:r>
            <w:r w:rsidR="00912940">
              <w:t>2</w:t>
            </w:r>
            <w:r w:rsidRPr="0065641E">
              <w:t>)</w:t>
            </w:r>
          </w:p>
        </w:tc>
        <w:tc>
          <w:tcPr>
            <w:tcW w:w="1923" w:type="dxa"/>
            <w:noWrap/>
            <w:hideMark/>
          </w:tcPr>
          <w:p w14:paraId="4302C19A" w14:textId="10255126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31.</w:t>
            </w:r>
            <w:r w:rsidR="00912940">
              <w:t>2</w:t>
            </w:r>
            <w:r w:rsidRPr="0065641E">
              <w:t xml:space="preserve"> (26.7)</w:t>
            </w:r>
          </w:p>
        </w:tc>
        <w:tc>
          <w:tcPr>
            <w:tcW w:w="1923" w:type="dxa"/>
            <w:noWrap/>
            <w:hideMark/>
          </w:tcPr>
          <w:p w14:paraId="5BC9FBF2" w14:textId="089F2790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35.8 (28.</w:t>
            </w:r>
            <w:r w:rsidR="00912940">
              <w:t>5</w:t>
            </w:r>
            <w:r w:rsidRPr="0065641E">
              <w:t>)</w:t>
            </w:r>
          </w:p>
        </w:tc>
      </w:tr>
      <w:tr w:rsidR="006B6627" w:rsidRPr="0065641E" w14:paraId="62FE177E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3FEE8357" w14:textId="132B0FB2" w:rsidR="006B6627" w:rsidRPr="0065641E" w:rsidRDefault="00EA168D">
            <w:pPr>
              <w:autoSpaceDE w:val="0"/>
              <w:autoSpaceDN w:val="0"/>
              <w:adjustRightInd w:val="0"/>
              <w:jc w:val="both"/>
            </w:pPr>
            <w:r>
              <w:t>V</w:t>
            </w:r>
            <w:r w:rsidR="006B6627" w:rsidRPr="0065641E">
              <w:t>pa</w:t>
            </w:r>
            <w:r w:rsidR="002D11D3">
              <w:t>,</w:t>
            </w:r>
            <w:r w:rsidR="006B6627" w:rsidRPr="0065641E">
              <w:t xml:space="preserve"> </w:t>
            </w:r>
            <w:r w:rsidR="002D11D3">
              <w:t xml:space="preserve">mins per </w:t>
            </w:r>
            <w:r w:rsidR="00C66AD5">
              <w:t xml:space="preserve">day </w:t>
            </w:r>
            <w:r w:rsidR="00C66AD5" w:rsidRPr="0065641E">
              <w:t>(</w:t>
            </w:r>
            <w:r w:rsidR="006B6627" w:rsidRPr="0065641E">
              <w:t>mean (SD))</w:t>
            </w:r>
          </w:p>
        </w:tc>
        <w:tc>
          <w:tcPr>
            <w:tcW w:w="1923" w:type="dxa"/>
            <w:noWrap/>
            <w:hideMark/>
          </w:tcPr>
          <w:p w14:paraId="3C317174" w14:textId="1D1D07E8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5.3 (6.</w:t>
            </w:r>
            <w:r w:rsidR="00912940">
              <w:t>3</w:t>
            </w:r>
            <w:r w:rsidRPr="0065641E">
              <w:t>)</w:t>
            </w:r>
          </w:p>
        </w:tc>
        <w:tc>
          <w:tcPr>
            <w:tcW w:w="1923" w:type="dxa"/>
            <w:noWrap/>
            <w:hideMark/>
          </w:tcPr>
          <w:p w14:paraId="4FDA489B" w14:textId="2896098A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4.4 (5.</w:t>
            </w:r>
            <w:r w:rsidR="00912940">
              <w:t>6</w:t>
            </w:r>
            <w:r w:rsidRPr="0065641E">
              <w:t>)</w:t>
            </w:r>
          </w:p>
        </w:tc>
        <w:tc>
          <w:tcPr>
            <w:tcW w:w="1923" w:type="dxa"/>
            <w:noWrap/>
            <w:hideMark/>
          </w:tcPr>
          <w:p w14:paraId="04203782" w14:textId="2B5B4942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5.5 (6.</w:t>
            </w:r>
            <w:r w:rsidR="00912940">
              <w:t>5</w:t>
            </w:r>
            <w:r w:rsidRPr="0065641E">
              <w:t>)</w:t>
            </w:r>
          </w:p>
        </w:tc>
      </w:tr>
      <w:tr w:rsidR="006B6627" w:rsidRPr="0065641E" w14:paraId="7C8F3E60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48D82F7D" w14:textId="3065DC7D" w:rsidR="006B6627" w:rsidRPr="0065641E" w:rsidRDefault="00DC7998" w:rsidP="00DC7998">
            <w:pPr>
              <w:autoSpaceDE w:val="0"/>
              <w:autoSpaceDN w:val="0"/>
              <w:adjustRightInd w:val="0"/>
            </w:pPr>
            <w:r>
              <w:t>Sedentary</w:t>
            </w:r>
            <w:r w:rsidR="002D11D3">
              <w:t xml:space="preserve"> </w:t>
            </w:r>
            <w:r>
              <w:t>behaviour</w:t>
            </w:r>
            <w:r w:rsidR="002D11D3">
              <w:t>,</w:t>
            </w:r>
            <w:r w:rsidR="006B6627" w:rsidRPr="0065641E">
              <w:t xml:space="preserve"> </w:t>
            </w:r>
            <w:r w:rsidR="002D11D3">
              <w:t xml:space="preserve">mins per </w:t>
            </w:r>
            <w:r w:rsidR="00C66AD5">
              <w:t xml:space="preserve">day </w:t>
            </w:r>
            <w:r w:rsidR="00C66AD5" w:rsidRPr="0065641E">
              <w:t>(</w:t>
            </w:r>
            <w:r w:rsidR="006B6627" w:rsidRPr="0065641E">
              <w:t>mean (SD))</w:t>
            </w:r>
          </w:p>
        </w:tc>
        <w:tc>
          <w:tcPr>
            <w:tcW w:w="1923" w:type="dxa"/>
            <w:noWrap/>
            <w:hideMark/>
          </w:tcPr>
          <w:p w14:paraId="28A2ABC6" w14:textId="35D242D8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715.4 (106.1)</w:t>
            </w:r>
          </w:p>
        </w:tc>
        <w:tc>
          <w:tcPr>
            <w:tcW w:w="1923" w:type="dxa"/>
            <w:noWrap/>
            <w:hideMark/>
          </w:tcPr>
          <w:p w14:paraId="03A48AD9" w14:textId="1B0C0784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738.7 (111.</w:t>
            </w:r>
            <w:r w:rsidR="00912940">
              <w:t>2</w:t>
            </w:r>
            <w:r w:rsidRPr="0065641E">
              <w:t>)</w:t>
            </w:r>
          </w:p>
        </w:tc>
        <w:tc>
          <w:tcPr>
            <w:tcW w:w="1923" w:type="dxa"/>
            <w:noWrap/>
            <w:hideMark/>
          </w:tcPr>
          <w:p w14:paraId="5A6F57FC" w14:textId="22F549DE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>70</w:t>
            </w:r>
            <w:r w:rsidR="00912940">
              <w:t>9.0</w:t>
            </w:r>
            <w:r w:rsidRPr="0065641E">
              <w:t xml:space="preserve"> (103.</w:t>
            </w:r>
            <w:r w:rsidR="00912940">
              <w:t>7</w:t>
            </w:r>
            <w:r w:rsidRPr="0065641E">
              <w:t>)</w:t>
            </w:r>
          </w:p>
        </w:tc>
      </w:tr>
      <w:tr w:rsidR="006B6627" w:rsidRPr="0065641E" w14:paraId="78336593" w14:textId="77777777" w:rsidTr="00AB30EA">
        <w:trPr>
          <w:trHeight w:val="307"/>
        </w:trPr>
        <w:tc>
          <w:tcPr>
            <w:tcW w:w="3637" w:type="dxa"/>
            <w:noWrap/>
            <w:hideMark/>
          </w:tcPr>
          <w:p w14:paraId="1E58F54B" w14:textId="0C29E191" w:rsidR="006B6627" w:rsidRPr="0065641E" w:rsidRDefault="00EA168D">
            <w:pPr>
              <w:autoSpaceDE w:val="0"/>
              <w:autoSpaceDN w:val="0"/>
              <w:adjustRightInd w:val="0"/>
              <w:jc w:val="both"/>
            </w:pPr>
            <w:r>
              <w:t>D</w:t>
            </w:r>
            <w:r w:rsidR="006B6627" w:rsidRPr="0065641E">
              <w:t>ementia = Yes (%)</w:t>
            </w:r>
          </w:p>
        </w:tc>
        <w:tc>
          <w:tcPr>
            <w:tcW w:w="1923" w:type="dxa"/>
            <w:noWrap/>
            <w:hideMark/>
          </w:tcPr>
          <w:p w14:paraId="55C70102" w14:textId="221C8740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 xml:space="preserve">783 </w:t>
            </w:r>
            <w:r w:rsidR="00444FEE" w:rsidRPr="0065641E">
              <w:t>(1.0</w:t>
            </w:r>
            <w:r w:rsidRPr="0065641E">
              <w:t>)</w:t>
            </w:r>
          </w:p>
        </w:tc>
        <w:tc>
          <w:tcPr>
            <w:tcW w:w="1923" w:type="dxa"/>
            <w:noWrap/>
            <w:hideMark/>
          </w:tcPr>
          <w:p w14:paraId="4E7E7D7F" w14:textId="6F893ACE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 xml:space="preserve">239 </w:t>
            </w:r>
            <w:r w:rsidR="00444FEE" w:rsidRPr="0065641E">
              <w:t>(1.3</w:t>
            </w:r>
            <w:r w:rsidRPr="0065641E">
              <w:t>)</w:t>
            </w:r>
          </w:p>
        </w:tc>
        <w:tc>
          <w:tcPr>
            <w:tcW w:w="1923" w:type="dxa"/>
            <w:noWrap/>
            <w:hideMark/>
          </w:tcPr>
          <w:p w14:paraId="65A14DD2" w14:textId="52FB0A7B" w:rsidR="006B6627" w:rsidRPr="0065641E" w:rsidRDefault="006B6627" w:rsidP="003F45E4">
            <w:pPr>
              <w:autoSpaceDE w:val="0"/>
              <w:autoSpaceDN w:val="0"/>
              <w:adjustRightInd w:val="0"/>
              <w:jc w:val="center"/>
            </w:pPr>
            <w:r w:rsidRPr="0065641E">
              <w:t xml:space="preserve">544 </w:t>
            </w:r>
            <w:r w:rsidR="00444FEE" w:rsidRPr="0065641E">
              <w:t>(0.8</w:t>
            </w:r>
            <w:r w:rsidRPr="0065641E">
              <w:t>)</w:t>
            </w:r>
          </w:p>
        </w:tc>
      </w:tr>
    </w:tbl>
    <w:p w14:paraId="4E86394E" w14:textId="50A0DACB" w:rsidR="006B6627" w:rsidRDefault="006B6627" w:rsidP="006B662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  <w:sz w:val="20"/>
          <w:szCs w:val="20"/>
          <w:vertAlign w:val="superscript"/>
        </w:rPr>
      </w:pPr>
    </w:p>
    <w:p w14:paraId="0E514D1D" w14:textId="35BA050B" w:rsidR="006B6627" w:rsidRDefault="006B6627" w:rsidP="00AB30EA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The </w:t>
      </w:r>
      <w:r w:rsidR="00AA1ECE">
        <w:rPr>
          <w:rFonts w:ascii="Cambria" w:hAnsi="Cambria"/>
          <w:sz w:val="20"/>
          <w:szCs w:val="20"/>
        </w:rPr>
        <w:t>columns</w:t>
      </w:r>
      <w:r>
        <w:rPr>
          <w:rFonts w:ascii="Cambria" w:hAnsi="Cambria"/>
          <w:sz w:val="20"/>
          <w:szCs w:val="20"/>
        </w:rPr>
        <w:t xml:space="preserve"> breakdown corresponds to sleep regularity: irregular, 0~70; regular, 70~100. There were significant differences (p&lt;0.05) across sleep score groups in all the characteristics shown in the table. Values represent mean (SD) unless specified otherwise. A/AS level. ; CSE, ; Higher National Diploma, ; IQR, interquartile range; National Vocational Qualification, ; O level, .</w:t>
      </w:r>
    </w:p>
    <w:p w14:paraId="60081AF7" w14:textId="77777777" w:rsidR="006B6627" w:rsidRDefault="006B6627" w:rsidP="006B662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GraphikNaturel-Regular"/>
          <w:sz w:val="20"/>
          <w:szCs w:val="20"/>
        </w:rPr>
      </w:pPr>
      <w:r>
        <w:rPr>
          <w:rFonts w:ascii="Cambria" w:hAnsi="Cambria" w:cs="GraphikNaturel-Regular"/>
          <w:sz w:val="20"/>
          <w:szCs w:val="20"/>
          <w:vertAlign w:val="superscript"/>
        </w:rPr>
        <w:t>1</w:t>
      </w:r>
      <w:r>
        <w:rPr>
          <w:rFonts w:ascii="Cambria" w:hAnsi="Cambria" w:cs="GraphikNaturel-Regular"/>
          <w:sz w:val="20"/>
          <w:szCs w:val="20"/>
        </w:rPr>
        <w:t xml:space="preserve">Fruits and vegetable consumption is servings per day. </w:t>
      </w:r>
    </w:p>
    <w:p w14:paraId="31FF4FDF" w14:textId="77777777" w:rsidR="006B6627" w:rsidRDefault="006B6627" w:rsidP="006B662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GraphikNaturel-Regular"/>
          <w:sz w:val="20"/>
          <w:szCs w:val="20"/>
        </w:rPr>
      </w:pPr>
      <w:r>
        <w:rPr>
          <w:rFonts w:ascii="Cambria" w:hAnsi="Cambria"/>
          <w:sz w:val="20"/>
          <w:szCs w:val="20"/>
          <w:vertAlign w:val="superscript"/>
        </w:rPr>
        <w:t>2</w:t>
      </w:r>
      <w:r>
        <w:rPr>
          <w:rFonts w:ascii="Cambria" w:hAnsi="Cambria" w:cs="GraphikNaturel-Regular"/>
          <w:sz w:val="20"/>
          <w:szCs w:val="20"/>
        </w:rPr>
        <w:t xml:space="preserve">Alcohol consumption: above guidelines is &gt;14 units per week, where 1 unit = 8 g of ethanol. </w:t>
      </w:r>
    </w:p>
    <w:p w14:paraId="2AA7E532" w14:textId="35AC3E03" w:rsidR="006B6627" w:rsidRDefault="006B6627" w:rsidP="006B662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GraphikNaturel-Regular"/>
          <w:sz w:val="20"/>
          <w:szCs w:val="20"/>
        </w:rPr>
      </w:pPr>
      <w:r>
        <w:rPr>
          <w:rFonts w:ascii="Cambria" w:hAnsi="Cambria" w:cs="GraphikNaturel-Regular"/>
          <w:sz w:val="20"/>
          <w:szCs w:val="20"/>
          <w:vertAlign w:val="superscript"/>
        </w:rPr>
        <w:t>3</w:t>
      </w:r>
      <w:r>
        <w:rPr>
          <w:rFonts w:ascii="Cambria" w:hAnsi="Cambria" w:cs="GraphikNaturel-Regular"/>
          <w:sz w:val="20"/>
          <w:szCs w:val="20"/>
        </w:rPr>
        <w:t xml:space="preserve">Had ever seen a doctor or </w:t>
      </w:r>
      <w:r w:rsidR="00AA1ECE">
        <w:rPr>
          <w:rFonts w:ascii="Cambria" w:hAnsi="Cambria" w:cs="GraphikNaturel-Regular"/>
          <w:sz w:val="20"/>
          <w:szCs w:val="20"/>
        </w:rPr>
        <w:t>psychiatrist</w:t>
      </w:r>
      <w:r>
        <w:rPr>
          <w:rFonts w:ascii="Cambria" w:hAnsi="Cambria" w:cs="GraphikNaturel-Regular"/>
          <w:sz w:val="20"/>
          <w:szCs w:val="20"/>
        </w:rPr>
        <w:t xml:space="preserve"> for nerves, anxiety or depression.</w:t>
      </w:r>
    </w:p>
    <w:p w14:paraId="06107813" w14:textId="77777777" w:rsidR="006B6627" w:rsidRDefault="006B6627" w:rsidP="006B662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GraphikNaturel-Regular"/>
          <w:sz w:val="20"/>
          <w:szCs w:val="20"/>
        </w:rPr>
      </w:pPr>
      <w:r w:rsidRPr="00805EFE">
        <w:rPr>
          <w:rFonts w:ascii="Cambria" w:hAnsi="Cambria" w:cs="GraphikNaturel-Regular"/>
          <w:sz w:val="20"/>
          <w:szCs w:val="20"/>
          <w:vertAlign w:val="superscript"/>
        </w:rPr>
        <w:t>4</w:t>
      </w:r>
      <w:r w:rsidRPr="000F6D95">
        <w:rPr>
          <w:rFonts w:ascii="Cambria" w:hAnsi="Cambria" w:cs="GraphikNaturel-Regular"/>
          <w:sz w:val="20"/>
          <w:szCs w:val="20"/>
        </w:rPr>
        <w:t>Had trouble falling asleep at night or wake up in the middle of the night.</w:t>
      </w:r>
    </w:p>
    <w:p w14:paraId="218303DF" w14:textId="77777777" w:rsidR="00007535" w:rsidRDefault="00007535" w:rsidP="006B662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GraphikNaturel-Regular"/>
          <w:sz w:val="20"/>
          <w:szCs w:val="20"/>
        </w:rPr>
      </w:pPr>
    </w:p>
    <w:p w14:paraId="5178B99E" w14:textId="77777777" w:rsidR="00394317" w:rsidRDefault="00394317" w:rsidP="006B662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GraphikNaturel-Regular"/>
          <w:sz w:val="20"/>
          <w:szCs w:val="20"/>
        </w:rPr>
      </w:pPr>
    </w:p>
    <w:p w14:paraId="70C247EA" w14:textId="35F9C41B" w:rsidR="00394317" w:rsidRDefault="00394317" w:rsidP="00394317">
      <w:pPr>
        <w:pStyle w:val="HTMLPreformatted"/>
        <w:shd w:val="clear" w:color="auto" w:fill="FFFFFF"/>
        <w:wordWrap w:val="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Supplementary </w:t>
      </w:r>
      <w:r w:rsidRPr="00636DD6">
        <w:rPr>
          <w:rFonts w:ascii="Cambria" w:hAnsi="Cambria"/>
          <w:b/>
          <w:sz w:val="22"/>
          <w:szCs w:val="22"/>
        </w:rPr>
        <w:t xml:space="preserve">Figure </w:t>
      </w:r>
      <w:r>
        <w:rPr>
          <w:rFonts w:ascii="Cambria" w:hAnsi="Cambria"/>
          <w:b/>
          <w:sz w:val="22"/>
          <w:szCs w:val="22"/>
        </w:rPr>
        <w:t>1</w:t>
      </w:r>
      <w:r w:rsidRPr="00636DD6">
        <w:rPr>
          <w:rFonts w:ascii="Cambria" w:hAnsi="Cambria"/>
          <w:sz w:val="22"/>
          <w:szCs w:val="22"/>
        </w:rPr>
        <w:t>: Association of sleep regularity with incident dementia stratified by sleep duration</w:t>
      </w:r>
      <w:r w:rsidR="008C4C99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8C4C99"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(</w:t>
      </w:r>
      <w:r w:rsidR="008C4C99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n=7826,</w:t>
      </w:r>
      <w:r w:rsidR="008C4C99"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8C4C99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729 events).</w:t>
      </w:r>
    </w:p>
    <w:p w14:paraId="04C00AF2" w14:textId="77777777" w:rsidR="00394317" w:rsidRDefault="00394317" w:rsidP="006B662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GraphikNaturel-Regular"/>
          <w:sz w:val="20"/>
          <w:szCs w:val="20"/>
        </w:rPr>
      </w:pPr>
    </w:p>
    <w:p w14:paraId="199C8BC2" w14:textId="37AD7125" w:rsidR="00007535" w:rsidRDefault="00AF3D4D" w:rsidP="006B6627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GraphikNaturel-Regular"/>
          <w:sz w:val="20"/>
          <w:szCs w:val="20"/>
        </w:rPr>
      </w:pPr>
      <w:r>
        <w:rPr>
          <w:rFonts w:ascii="Cambria" w:hAnsi="Cambria" w:cs="GraphikNaturel-Regular"/>
          <w:noProof/>
          <w:sz w:val="20"/>
          <w:szCs w:val="20"/>
        </w:rPr>
        <w:drawing>
          <wp:inline distT="0" distB="0" distL="0" distR="0" wp14:anchorId="67AA6117" wp14:editId="13DA5C41">
            <wp:extent cx="5943600" cy="3396615"/>
            <wp:effectExtent l="0" t="0" r="0" b="0"/>
            <wp:docPr id="596010928" name="Picture 596010928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10928" name="Picture 1" descr="A graph of different colored line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17AED" w14:textId="085DE15B" w:rsidR="00B10E72" w:rsidRPr="00F16AF9" w:rsidRDefault="00B10E72" w:rsidP="00B10E72">
      <w:pPr>
        <w:jc w:val="both"/>
        <w:rPr>
          <w:rFonts w:ascii="Cambria" w:hAnsi="Cambria"/>
          <w:sz w:val="18"/>
          <w:szCs w:val="18"/>
        </w:rPr>
      </w:pPr>
      <w:r w:rsidRPr="003B1392">
        <w:rPr>
          <w:rFonts w:ascii="Cambria" w:hAnsi="Cambria"/>
          <w:sz w:val="18"/>
          <w:szCs w:val="18"/>
        </w:rPr>
        <w:t xml:space="preserve">Dose-response curves showing incident dementia HR associated with increasing SRI stratified by </w:t>
      </w:r>
      <w:r>
        <w:rPr>
          <w:rFonts w:ascii="Cambria" w:hAnsi="Cambria"/>
          <w:sz w:val="18"/>
          <w:szCs w:val="18"/>
        </w:rPr>
        <w:t>three</w:t>
      </w:r>
      <w:r w:rsidRPr="003B1392">
        <w:rPr>
          <w:rFonts w:ascii="Cambria" w:hAnsi="Cambria"/>
          <w:sz w:val="18"/>
          <w:szCs w:val="18"/>
        </w:rPr>
        <w:t xml:space="preserve"> groups of sleep duration</w:t>
      </w:r>
      <w:r>
        <w:rPr>
          <w:rFonts w:ascii="Cambria" w:hAnsi="Cambria"/>
          <w:sz w:val="18"/>
          <w:szCs w:val="18"/>
        </w:rPr>
        <w:t xml:space="preserve"> (</w:t>
      </w:r>
      <w:r w:rsidR="004D6CB6">
        <w:rPr>
          <w:rFonts w:ascii="Cambria" w:hAnsi="Cambria"/>
          <w:sz w:val="18"/>
          <w:szCs w:val="18"/>
        </w:rPr>
        <w:t>adequate</w:t>
      </w:r>
      <w:r>
        <w:rPr>
          <w:rFonts w:ascii="Cambria" w:hAnsi="Cambria"/>
          <w:sz w:val="18"/>
          <w:szCs w:val="18"/>
        </w:rPr>
        <w:t xml:space="preserve"> ≥ 7 and &lt; 8h/day, </w:t>
      </w:r>
      <w:r w:rsidR="004D6CB6">
        <w:rPr>
          <w:rFonts w:ascii="Cambria" w:hAnsi="Cambria"/>
          <w:sz w:val="18"/>
          <w:szCs w:val="18"/>
        </w:rPr>
        <w:t>short</w:t>
      </w:r>
      <w:r>
        <w:rPr>
          <w:rFonts w:ascii="Cambria" w:hAnsi="Cambria"/>
          <w:sz w:val="18"/>
          <w:szCs w:val="18"/>
        </w:rPr>
        <w:t xml:space="preserve"> &lt;7h/day and </w:t>
      </w:r>
      <w:r w:rsidR="004D6CB6">
        <w:rPr>
          <w:rFonts w:ascii="Cambria" w:hAnsi="Cambria"/>
          <w:sz w:val="18"/>
          <w:szCs w:val="18"/>
        </w:rPr>
        <w:t xml:space="preserve">long </w:t>
      </w:r>
      <w:r>
        <w:rPr>
          <w:rFonts w:ascii="Cambria" w:hAnsi="Cambria"/>
          <w:sz w:val="18"/>
          <w:szCs w:val="18"/>
        </w:rPr>
        <w:t>≥ 8h/day)</w:t>
      </w:r>
      <w:r w:rsidRPr="003B1392">
        <w:rPr>
          <w:rFonts w:ascii="Cambria" w:hAnsi="Cambria"/>
          <w:sz w:val="18"/>
          <w:szCs w:val="18"/>
        </w:rPr>
        <w:t>.</w:t>
      </w:r>
      <w:r w:rsidR="00D45867">
        <w:rPr>
          <w:rFonts w:ascii="Cambria" w:hAnsi="Cambria"/>
          <w:sz w:val="18"/>
          <w:szCs w:val="18"/>
        </w:rPr>
        <w:t xml:space="preserve"> </w:t>
      </w:r>
      <w:r w:rsidR="00B4409F">
        <w:rPr>
          <w:rFonts w:ascii="Cambria" w:hAnsi="Cambria"/>
          <w:sz w:val="18"/>
          <w:szCs w:val="18"/>
        </w:rPr>
        <w:t>A c</w:t>
      </w:r>
      <w:r w:rsidR="00D45867">
        <w:rPr>
          <w:rFonts w:ascii="Cambria" w:hAnsi="Cambria"/>
          <w:sz w:val="18"/>
          <w:szCs w:val="18"/>
        </w:rPr>
        <w:t xml:space="preserve">urve </w:t>
      </w:r>
      <w:r w:rsidR="0014486B">
        <w:rPr>
          <w:rFonts w:ascii="Cambria" w:hAnsi="Cambria"/>
          <w:sz w:val="18"/>
          <w:szCs w:val="18"/>
        </w:rPr>
        <w:t xml:space="preserve">with the full dataset </w:t>
      </w:r>
      <w:r w:rsidR="00045F1C">
        <w:rPr>
          <w:rFonts w:ascii="Cambria" w:hAnsi="Cambria"/>
          <w:sz w:val="18"/>
          <w:szCs w:val="18"/>
        </w:rPr>
        <w:t xml:space="preserve">(i.e., </w:t>
      </w:r>
      <w:r w:rsidR="0014486B">
        <w:rPr>
          <w:rFonts w:ascii="Cambria" w:hAnsi="Cambria"/>
          <w:sz w:val="18"/>
          <w:szCs w:val="18"/>
        </w:rPr>
        <w:t xml:space="preserve">without </w:t>
      </w:r>
      <w:r w:rsidR="00B4409F">
        <w:rPr>
          <w:rFonts w:ascii="Cambria" w:hAnsi="Cambria"/>
          <w:sz w:val="18"/>
          <w:szCs w:val="18"/>
        </w:rPr>
        <w:t xml:space="preserve">any </w:t>
      </w:r>
      <w:r w:rsidR="0014486B">
        <w:rPr>
          <w:rFonts w:ascii="Cambria" w:hAnsi="Cambria"/>
          <w:sz w:val="18"/>
          <w:szCs w:val="18"/>
        </w:rPr>
        <w:t>stratification</w:t>
      </w:r>
      <w:r w:rsidR="00045F1C">
        <w:rPr>
          <w:rFonts w:ascii="Cambria" w:hAnsi="Cambria"/>
          <w:sz w:val="18"/>
          <w:szCs w:val="18"/>
        </w:rPr>
        <w:t>)</w:t>
      </w:r>
      <w:r w:rsidR="0014486B">
        <w:rPr>
          <w:rFonts w:ascii="Cambria" w:hAnsi="Cambria"/>
          <w:sz w:val="18"/>
          <w:szCs w:val="18"/>
        </w:rPr>
        <w:t xml:space="preserve"> is</w:t>
      </w:r>
      <w:r w:rsidR="00A62988">
        <w:rPr>
          <w:rFonts w:ascii="Cambria" w:hAnsi="Cambria"/>
          <w:sz w:val="18"/>
          <w:szCs w:val="18"/>
        </w:rPr>
        <w:t xml:space="preserve"> </w:t>
      </w:r>
      <w:r w:rsidR="00410058">
        <w:rPr>
          <w:rFonts w:ascii="Cambria" w:hAnsi="Cambria"/>
          <w:sz w:val="18"/>
          <w:szCs w:val="18"/>
        </w:rPr>
        <w:t xml:space="preserve">also </w:t>
      </w:r>
      <w:r w:rsidR="00A62988">
        <w:rPr>
          <w:rFonts w:ascii="Cambria" w:hAnsi="Cambria"/>
          <w:sz w:val="18"/>
          <w:szCs w:val="18"/>
        </w:rPr>
        <w:t>provided.</w:t>
      </w:r>
      <w:r w:rsidR="0014486B">
        <w:rPr>
          <w:rFonts w:ascii="Cambria" w:hAnsi="Cambria"/>
          <w:sz w:val="18"/>
          <w:szCs w:val="18"/>
        </w:rPr>
        <w:t xml:space="preserve"> </w:t>
      </w:r>
      <w:r w:rsidRPr="003B1392">
        <w:rPr>
          <w:rFonts w:ascii="Cambria" w:hAnsi="Cambria"/>
          <w:sz w:val="18"/>
          <w:szCs w:val="18"/>
        </w:rPr>
        <w:t xml:space="preserve">Reference point set to </w:t>
      </w:r>
      <w:r w:rsidRPr="00F16AF9">
        <w:rPr>
          <w:rFonts w:ascii="Cambria" w:hAnsi="Cambria"/>
          <w:sz w:val="18"/>
          <w:szCs w:val="18"/>
        </w:rPr>
        <w:t xml:space="preserve">lowest data point (SRI=51.5). </w:t>
      </w:r>
      <w:r w:rsidRPr="003B1392">
        <w:rPr>
          <w:rFonts w:ascii="Cambria" w:hAnsi="Cambria"/>
          <w:sz w:val="18"/>
          <w:szCs w:val="18"/>
        </w:rPr>
        <w:t xml:space="preserve"> Adjusted for age, sex, ethnic, BMI, fruit and vegetable consumption, smoking, alcohol consumption, coffee consumption, mental health issue, sleeplessness/insomnia, education, shiftwork, LPA, MVPA, </w:t>
      </w:r>
      <w:r w:rsidR="00226AAE">
        <w:rPr>
          <w:rFonts w:ascii="Cambria" w:hAnsi="Cambria"/>
          <w:sz w:val="18"/>
          <w:szCs w:val="18"/>
        </w:rPr>
        <w:t xml:space="preserve">sedentary </w:t>
      </w:r>
      <w:r w:rsidRPr="003B1392">
        <w:rPr>
          <w:rFonts w:ascii="Cambria" w:hAnsi="Cambria"/>
          <w:sz w:val="18"/>
          <w:szCs w:val="18"/>
        </w:rPr>
        <w:t>y behaviour. Data are shown for n=</w:t>
      </w:r>
      <w:r w:rsidR="001E3333">
        <w:rPr>
          <w:rFonts w:ascii="Cambria" w:hAnsi="Cambria"/>
          <w:sz w:val="18"/>
          <w:szCs w:val="18"/>
        </w:rPr>
        <w:t>78262</w:t>
      </w:r>
      <w:r w:rsidR="001E3333" w:rsidRPr="003B1392">
        <w:rPr>
          <w:rFonts w:ascii="Cambria" w:hAnsi="Cambria"/>
          <w:sz w:val="18"/>
          <w:szCs w:val="18"/>
        </w:rPr>
        <w:t xml:space="preserve"> </w:t>
      </w:r>
      <w:r w:rsidRPr="003B1392">
        <w:rPr>
          <w:rFonts w:ascii="Cambria" w:hAnsi="Cambria"/>
          <w:sz w:val="18"/>
          <w:szCs w:val="18"/>
        </w:rPr>
        <w:t xml:space="preserve">with </w:t>
      </w:r>
      <w:r w:rsidR="008C4C99">
        <w:rPr>
          <w:rFonts w:ascii="Cambria" w:hAnsi="Cambria"/>
          <w:sz w:val="18"/>
          <w:szCs w:val="18"/>
        </w:rPr>
        <w:t>729</w:t>
      </w:r>
      <w:r w:rsidR="008C4C99" w:rsidRPr="003B1392">
        <w:rPr>
          <w:rFonts w:ascii="Cambria" w:hAnsi="Cambria"/>
          <w:sz w:val="18"/>
          <w:szCs w:val="18"/>
        </w:rPr>
        <w:t xml:space="preserve"> </w:t>
      </w:r>
      <w:r w:rsidRPr="003B1392">
        <w:rPr>
          <w:rFonts w:ascii="Cambria" w:hAnsi="Cambria"/>
          <w:sz w:val="18"/>
          <w:szCs w:val="18"/>
        </w:rPr>
        <w:t xml:space="preserve">events and with a mean follow-up of 7.9 (1.0) years. </w:t>
      </w:r>
    </w:p>
    <w:p w14:paraId="7716D028" w14:textId="77777777" w:rsidR="00174BEB" w:rsidRDefault="00174BEB"/>
    <w:p w14:paraId="11E5BFC2" w14:textId="32CEBC32" w:rsidR="009856E6" w:rsidRDefault="009856E6" w:rsidP="00910EB3">
      <w:pPr>
        <w:pStyle w:val="HTMLPreformatted"/>
        <w:shd w:val="clear" w:color="auto" w:fill="FFFFFF"/>
        <w:wordWrap w:val="0"/>
        <w:jc w:val="both"/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</w:pPr>
      <w:r>
        <w:rPr>
          <w:rFonts w:ascii="Cambria" w:hAnsi="Cambria"/>
          <w:b/>
          <w:sz w:val="22"/>
          <w:szCs w:val="22"/>
        </w:rPr>
        <w:t xml:space="preserve">Supplementary </w:t>
      </w:r>
      <w:r w:rsidRPr="00636DD6">
        <w:rPr>
          <w:rFonts w:ascii="Cambria" w:hAnsi="Cambria"/>
          <w:b/>
          <w:sz w:val="22"/>
          <w:szCs w:val="22"/>
        </w:rPr>
        <w:t xml:space="preserve">Figure </w:t>
      </w:r>
      <w:r>
        <w:rPr>
          <w:rFonts w:ascii="Cambria" w:hAnsi="Cambria"/>
          <w:b/>
          <w:sz w:val="22"/>
          <w:szCs w:val="22"/>
        </w:rPr>
        <w:t>2</w:t>
      </w:r>
      <w:r w:rsidRPr="00636DD6">
        <w:rPr>
          <w:rFonts w:ascii="Cambria" w:hAnsi="Cambria"/>
          <w:sz w:val="22"/>
          <w:szCs w:val="22"/>
        </w:rPr>
        <w:t xml:space="preserve">: </w:t>
      </w:r>
      <w:r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Association of sleep duration with incident dementia </w:t>
      </w:r>
      <w:r w:rsidR="00910EB3"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with </w:t>
      </w:r>
      <w:r w:rsidR="00507174"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participants </w:t>
      </w:r>
      <w:r w:rsidR="00D04A7E"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e</w:t>
      </w:r>
      <w:r w:rsidR="00507174"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mployed in shift work excluded</w:t>
      </w:r>
      <w:r w:rsidR="00C46065"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(</w:t>
      </w:r>
      <w:r w:rsidR="00BD6CA5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n=</w:t>
      </w:r>
      <w:r w:rsidR="004B3FBD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72355</w:t>
      </w:r>
      <w:r w:rsidR="00FF781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,</w:t>
      </w:r>
      <w:r w:rsidR="00F20C4F" w:rsidDel="004B3FBD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4B3FBD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666 </w:t>
      </w:r>
      <w:r w:rsidR="00F20C4F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events).</w:t>
      </w:r>
    </w:p>
    <w:p w14:paraId="6592949C" w14:textId="56EA92F7" w:rsidR="00F20C4F" w:rsidRDefault="006E298C" w:rsidP="00910EB3">
      <w:pPr>
        <w:pStyle w:val="HTMLPreformatted"/>
        <w:shd w:val="clear" w:color="auto" w:fill="FFFFFF"/>
        <w:wordWrap w:val="0"/>
        <w:jc w:val="both"/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</w:pPr>
      <w:r>
        <w:rPr>
          <w:rFonts w:ascii="Cambria" w:eastAsiaTheme="minorHAnsi" w:hAnsi="Cambria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0014F0A4" wp14:editId="29E20F02">
            <wp:extent cx="5943600" cy="3396615"/>
            <wp:effectExtent l="0" t="0" r="0" b="0"/>
            <wp:docPr id="474868009" name="Picture 474868009" descr="A graph showing a cur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68009" name="Picture 8" descr="A graph showing a curv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47BD2" w14:textId="1771B68A" w:rsidR="00A5246B" w:rsidRDefault="00A5246B" w:rsidP="00A5246B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Dose-response curves showing incident dementia HR associated with increasing daily sleep duration. Reference point set to the optimal data point (7.</w:t>
      </w:r>
      <w:r w:rsidR="0052186B">
        <w:rPr>
          <w:rFonts w:ascii="Cambria" w:hAnsi="Cambria"/>
          <w:sz w:val="20"/>
          <w:szCs w:val="20"/>
        </w:rPr>
        <w:t>9</w:t>
      </w:r>
      <w:r>
        <w:rPr>
          <w:rFonts w:ascii="Cambria" w:hAnsi="Cambria"/>
          <w:sz w:val="20"/>
          <w:szCs w:val="20"/>
        </w:rPr>
        <w:t xml:space="preserve"> hrs of sleep/day). Adjusted for age, sex, ethnic, BMI, fruit and vegetable consumption, smoking, alcohol consumption, coffee consumption, mental health issue, sleeplessness/insomnia, education, shiftwork, LPA, MVPA, Sedentary behaviour. Data are shown for n=</w:t>
      </w:r>
      <w:r w:rsidR="004B3FBD">
        <w:rPr>
          <w:rFonts w:ascii="Cambria" w:hAnsi="Cambria"/>
          <w:sz w:val="20"/>
          <w:szCs w:val="20"/>
        </w:rPr>
        <w:t xml:space="preserve">72355 </w:t>
      </w:r>
      <w:r>
        <w:rPr>
          <w:rFonts w:ascii="Cambria" w:hAnsi="Cambria"/>
          <w:sz w:val="20"/>
          <w:szCs w:val="20"/>
        </w:rPr>
        <w:t xml:space="preserve">with </w:t>
      </w:r>
      <w:r w:rsidR="004B3FBD">
        <w:rPr>
          <w:rFonts w:ascii="Cambria" w:hAnsi="Cambria"/>
          <w:sz w:val="20"/>
          <w:szCs w:val="20"/>
        </w:rPr>
        <w:t xml:space="preserve">666 </w:t>
      </w:r>
      <w:r>
        <w:rPr>
          <w:rFonts w:ascii="Cambria" w:hAnsi="Cambria"/>
          <w:sz w:val="20"/>
          <w:szCs w:val="20"/>
        </w:rPr>
        <w:t xml:space="preserve">events and with a mean follow-up of 7.9 (1.0) years. </w:t>
      </w:r>
    </w:p>
    <w:p w14:paraId="599CC96E" w14:textId="77777777" w:rsidR="000141FE" w:rsidRDefault="000141FE" w:rsidP="00A5246B">
      <w:pPr>
        <w:jc w:val="both"/>
        <w:rPr>
          <w:rFonts w:ascii="Cambria" w:hAnsi="Cambria"/>
          <w:sz w:val="20"/>
          <w:szCs w:val="20"/>
        </w:rPr>
      </w:pPr>
    </w:p>
    <w:p w14:paraId="6D0B0A26" w14:textId="5345DDDE" w:rsidR="0060665F" w:rsidRDefault="0060665F" w:rsidP="0060665F">
      <w:pPr>
        <w:pStyle w:val="HTMLPreformatted"/>
        <w:shd w:val="clear" w:color="auto" w:fill="FFFFFF"/>
        <w:wordWrap w:val="0"/>
        <w:jc w:val="both"/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</w:pPr>
      <w:r>
        <w:rPr>
          <w:rFonts w:ascii="Cambria" w:hAnsi="Cambria"/>
          <w:b/>
          <w:sz w:val="22"/>
          <w:szCs w:val="22"/>
        </w:rPr>
        <w:t xml:space="preserve">Supplementary </w:t>
      </w:r>
      <w:r w:rsidRPr="00636DD6">
        <w:rPr>
          <w:rFonts w:ascii="Cambria" w:hAnsi="Cambria"/>
          <w:b/>
          <w:sz w:val="22"/>
          <w:szCs w:val="22"/>
        </w:rPr>
        <w:t xml:space="preserve">Figure </w:t>
      </w:r>
      <w:r>
        <w:rPr>
          <w:rFonts w:ascii="Cambria" w:hAnsi="Cambria"/>
          <w:b/>
          <w:sz w:val="22"/>
          <w:szCs w:val="22"/>
        </w:rPr>
        <w:t>3</w:t>
      </w:r>
      <w:r w:rsidRPr="00636DD6">
        <w:rPr>
          <w:rFonts w:ascii="Cambria" w:hAnsi="Cambria"/>
          <w:sz w:val="22"/>
          <w:szCs w:val="22"/>
        </w:rPr>
        <w:t xml:space="preserve">: </w:t>
      </w:r>
      <w:r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Association of sleep </w:t>
      </w:r>
      <w:r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regularity</w:t>
      </w:r>
      <w:r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with incident dementia with participants employed in shift work excluded (</w:t>
      </w:r>
      <w:r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n=</w:t>
      </w:r>
      <w:r w:rsidR="000E3118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7</w:t>
      </w:r>
      <w:r w:rsidR="00A57F52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2347</w:t>
      </w:r>
      <w:r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,</w:t>
      </w:r>
      <w:r w:rsidDel="006B5189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A57F52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703</w:t>
      </w:r>
      <w:r w:rsidR="006B5189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</w:t>
      </w:r>
      <w:r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events).</w:t>
      </w:r>
    </w:p>
    <w:p w14:paraId="760F7D16" w14:textId="5C47BE76" w:rsidR="00D74242" w:rsidRDefault="00A65FA7" w:rsidP="00910EB3">
      <w:pPr>
        <w:pStyle w:val="HTMLPreformatted"/>
        <w:shd w:val="clear" w:color="auto" w:fill="FFFFFF"/>
        <w:wordWrap w:val="0"/>
        <w:jc w:val="both"/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</w:pPr>
      <w:r>
        <w:rPr>
          <w:rFonts w:ascii="Cambria" w:eastAsiaTheme="minorHAnsi" w:hAnsi="Cambria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47629659" wp14:editId="7834E7F0">
            <wp:extent cx="5943600" cy="3396615"/>
            <wp:effectExtent l="0" t="0" r="0" b="0"/>
            <wp:docPr id="637138766" name="Picture 637138766" descr="A graph with a line and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138766" name="Picture 12" descr="A graph with a line and a lin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F78F" w14:textId="149B06E0" w:rsidR="005511DD" w:rsidRDefault="005511DD" w:rsidP="005511DD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Dose-response curves showing incident dementia HR associated with increasing SRI. Reference point set to the lowest data point (</w:t>
      </w:r>
      <w:r w:rsidRPr="00F16AF9">
        <w:rPr>
          <w:rFonts w:ascii="Cambria" w:hAnsi="Cambria"/>
          <w:sz w:val="18"/>
          <w:szCs w:val="18"/>
        </w:rPr>
        <w:t>SRI=5</w:t>
      </w:r>
      <w:r w:rsidR="00CD316F">
        <w:rPr>
          <w:rFonts w:ascii="Cambria" w:hAnsi="Cambria"/>
          <w:sz w:val="18"/>
          <w:szCs w:val="18"/>
        </w:rPr>
        <w:t>1.5</w:t>
      </w:r>
      <w:r>
        <w:rPr>
          <w:rFonts w:ascii="Cambria" w:hAnsi="Cambria"/>
          <w:sz w:val="18"/>
          <w:szCs w:val="18"/>
        </w:rPr>
        <w:t>)</w:t>
      </w:r>
      <w:r>
        <w:rPr>
          <w:rFonts w:ascii="Cambria" w:hAnsi="Cambria"/>
          <w:sz w:val="20"/>
          <w:szCs w:val="20"/>
        </w:rPr>
        <w:t>. Adjusted for age, sex, ethnic, BMI, fruit and vegetable consumption, smoking, alcohol consumption, coffee consumption, mental health issue, sleeplessness/insomnia, education, shiftwork, LPA, MVPA, sedentary behaviour. Data are shown for n=</w:t>
      </w:r>
      <w:r w:rsidR="00A57F52">
        <w:rPr>
          <w:rFonts w:ascii="Cambria" w:hAnsi="Cambria"/>
          <w:sz w:val="20"/>
          <w:szCs w:val="20"/>
        </w:rPr>
        <w:t>72347</w:t>
      </w:r>
      <w:r w:rsidR="006B5189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 xml:space="preserve">with </w:t>
      </w:r>
      <w:r w:rsidR="00A57F52">
        <w:rPr>
          <w:rFonts w:ascii="Cambria" w:hAnsi="Cambria"/>
          <w:sz w:val="20"/>
          <w:szCs w:val="20"/>
        </w:rPr>
        <w:t>703</w:t>
      </w:r>
      <w:r w:rsidR="005E6FF3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 xml:space="preserve">events and with a mean follow-up of 7.9 (1.0) years. </w:t>
      </w:r>
    </w:p>
    <w:p w14:paraId="03FB15B1" w14:textId="77777777" w:rsidR="00ED131C" w:rsidRDefault="00ED131C" w:rsidP="005511DD">
      <w:pPr>
        <w:jc w:val="both"/>
        <w:rPr>
          <w:rFonts w:ascii="Cambria" w:hAnsi="Cambria"/>
          <w:sz w:val="20"/>
          <w:szCs w:val="20"/>
        </w:rPr>
      </w:pPr>
    </w:p>
    <w:p w14:paraId="744878AE" w14:textId="28DB9771" w:rsidR="00ED131C" w:rsidRDefault="00165842" w:rsidP="005511DD">
      <w:pPr>
        <w:jc w:val="both"/>
        <w:rPr>
          <w:rFonts w:ascii="Cambria" w:hAnsi="Cambria"/>
        </w:rPr>
      </w:pPr>
      <w:r>
        <w:rPr>
          <w:rFonts w:ascii="Cambria" w:hAnsi="Cambria"/>
          <w:b/>
        </w:rPr>
        <w:t xml:space="preserve">Supplementary </w:t>
      </w:r>
      <w:r w:rsidRPr="00636DD6">
        <w:rPr>
          <w:rFonts w:ascii="Cambria" w:hAnsi="Cambria"/>
          <w:b/>
        </w:rPr>
        <w:t xml:space="preserve">Figure </w:t>
      </w:r>
      <w:r>
        <w:rPr>
          <w:rFonts w:ascii="Cambria" w:hAnsi="Cambria"/>
          <w:b/>
        </w:rPr>
        <w:t>4</w:t>
      </w:r>
      <w:r w:rsidRPr="00636DD6">
        <w:rPr>
          <w:rFonts w:ascii="Cambria" w:hAnsi="Cambria"/>
        </w:rPr>
        <w:t>: Association of sleep regularity with incident dementia stratified by sleep duration</w:t>
      </w:r>
      <w:r>
        <w:rPr>
          <w:rFonts w:ascii="Cambria" w:hAnsi="Cambria"/>
        </w:rPr>
        <w:t xml:space="preserve"> with participants employed in shift work excluded (</w:t>
      </w:r>
      <w:r w:rsidR="00BD241C">
        <w:rPr>
          <w:rFonts w:ascii="Cambria" w:hAnsi="Cambria"/>
        </w:rPr>
        <w:t>n=</w:t>
      </w:r>
      <w:r w:rsidR="00A65FA7">
        <w:rPr>
          <w:rFonts w:ascii="Cambria" w:hAnsi="Cambria"/>
        </w:rPr>
        <w:t>72347</w:t>
      </w:r>
      <w:r w:rsidR="00BD241C">
        <w:rPr>
          <w:rFonts w:ascii="Cambria" w:hAnsi="Cambria"/>
        </w:rPr>
        <w:t>,</w:t>
      </w:r>
      <w:r w:rsidR="00BD241C" w:rsidDel="000F71D3">
        <w:rPr>
          <w:rFonts w:ascii="Cambria" w:hAnsi="Cambria"/>
        </w:rPr>
        <w:t xml:space="preserve"> </w:t>
      </w:r>
      <w:r w:rsidR="00A65FA7">
        <w:rPr>
          <w:rFonts w:ascii="Cambria" w:hAnsi="Cambria"/>
        </w:rPr>
        <w:t>703</w:t>
      </w:r>
      <w:r w:rsidR="000F71D3">
        <w:rPr>
          <w:rFonts w:ascii="Cambria" w:hAnsi="Cambria"/>
        </w:rPr>
        <w:t xml:space="preserve"> </w:t>
      </w:r>
      <w:r w:rsidR="00BD241C">
        <w:rPr>
          <w:rFonts w:ascii="Cambria" w:hAnsi="Cambria"/>
        </w:rPr>
        <w:t>events).</w:t>
      </w:r>
    </w:p>
    <w:p w14:paraId="0C8BBD5C" w14:textId="77777777" w:rsidR="00BD241C" w:rsidRPr="004118CB" w:rsidRDefault="00BD241C" w:rsidP="005511DD">
      <w:pPr>
        <w:jc w:val="both"/>
        <w:rPr>
          <w:rFonts w:ascii="Cambria" w:hAnsi="Cambria"/>
          <w:sz w:val="20"/>
          <w:szCs w:val="20"/>
        </w:rPr>
      </w:pPr>
    </w:p>
    <w:p w14:paraId="09572603" w14:textId="22B397AE" w:rsidR="005511DD" w:rsidRDefault="00A65FA7" w:rsidP="00910EB3">
      <w:pPr>
        <w:pStyle w:val="HTMLPreformatted"/>
        <w:shd w:val="clear" w:color="auto" w:fill="FFFFFF"/>
        <w:wordWrap w:val="0"/>
        <w:jc w:val="both"/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</w:pPr>
      <w:r>
        <w:rPr>
          <w:rFonts w:ascii="Cambria" w:eastAsiaTheme="minorHAnsi" w:hAnsi="Cambria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5ECEA369" wp14:editId="508778DF">
            <wp:extent cx="5943600" cy="3396615"/>
            <wp:effectExtent l="0" t="0" r="0" b="0"/>
            <wp:docPr id="588009784" name="Picture 588009784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009784" name="Picture 13" descr="A graph of different colored lin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D8C84" w14:textId="65441DAD" w:rsidR="00D5579B" w:rsidRPr="006027B8" w:rsidRDefault="00D5579B" w:rsidP="00D5579B">
      <w:pPr>
        <w:jc w:val="both"/>
        <w:rPr>
          <w:rFonts w:ascii="Cambria" w:hAnsi="Cambria"/>
          <w:sz w:val="20"/>
          <w:szCs w:val="20"/>
        </w:rPr>
      </w:pPr>
      <w:r w:rsidRPr="006027B8">
        <w:rPr>
          <w:rFonts w:ascii="Cambria" w:hAnsi="Cambria"/>
          <w:sz w:val="20"/>
          <w:szCs w:val="20"/>
        </w:rPr>
        <w:t>Dose-response curves showing incident dementia HR associated with increasing SRI stratified by two groups of sleep duration (ideal ≥ 7 and &lt; 8h/day, and non-ideal &lt;7h/day and ≥ 8h/day). Reference point set to lowest data point (SRI=5</w:t>
      </w:r>
      <w:r w:rsidR="00052ECA">
        <w:rPr>
          <w:rFonts w:ascii="Cambria" w:hAnsi="Cambria"/>
          <w:sz w:val="20"/>
          <w:szCs w:val="20"/>
        </w:rPr>
        <w:t>1.</w:t>
      </w:r>
      <w:r w:rsidR="006027B8" w:rsidRPr="006027B8" w:rsidDel="00052ECA">
        <w:rPr>
          <w:rFonts w:ascii="Cambria" w:hAnsi="Cambria"/>
          <w:sz w:val="20"/>
          <w:szCs w:val="20"/>
        </w:rPr>
        <w:t>0</w:t>
      </w:r>
      <w:r w:rsidRPr="006027B8">
        <w:rPr>
          <w:rFonts w:ascii="Cambria" w:hAnsi="Cambria"/>
          <w:sz w:val="20"/>
          <w:szCs w:val="20"/>
        </w:rPr>
        <w:t xml:space="preserve">).  Adjusted for age, sex, ethnic, BMI, fruit and vegetable consumption, smoking, alcohol consumption, coffee consumption, mental health issue, sleeplessness/insomnia, education, shiftwork, LPA, MVPA, sedentary behaviour. Data are shown </w:t>
      </w:r>
      <w:r w:rsidR="006027B8" w:rsidRPr="006027B8">
        <w:rPr>
          <w:rFonts w:ascii="Cambria" w:hAnsi="Cambria"/>
          <w:sz w:val="20"/>
          <w:szCs w:val="20"/>
        </w:rPr>
        <w:t>for n=</w:t>
      </w:r>
      <w:r w:rsidR="00A65FA7">
        <w:rPr>
          <w:rFonts w:ascii="Cambria" w:hAnsi="Cambria"/>
          <w:sz w:val="20"/>
          <w:szCs w:val="20"/>
        </w:rPr>
        <w:t>72347</w:t>
      </w:r>
      <w:r w:rsidR="000F71D3">
        <w:rPr>
          <w:rFonts w:ascii="Cambria" w:hAnsi="Cambria"/>
          <w:sz w:val="20"/>
          <w:szCs w:val="20"/>
        </w:rPr>
        <w:t xml:space="preserve"> </w:t>
      </w:r>
      <w:r w:rsidR="006027B8" w:rsidRPr="006027B8">
        <w:rPr>
          <w:rFonts w:ascii="Cambria" w:hAnsi="Cambria"/>
          <w:sz w:val="20"/>
          <w:szCs w:val="20"/>
        </w:rPr>
        <w:t xml:space="preserve">with </w:t>
      </w:r>
      <w:r w:rsidR="00A65FA7">
        <w:rPr>
          <w:rFonts w:ascii="Cambria" w:hAnsi="Cambria"/>
          <w:sz w:val="20"/>
          <w:szCs w:val="20"/>
        </w:rPr>
        <w:t>703</w:t>
      </w:r>
      <w:r w:rsidR="000F71D3" w:rsidRPr="006027B8">
        <w:rPr>
          <w:rFonts w:ascii="Cambria" w:hAnsi="Cambria"/>
          <w:sz w:val="20"/>
          <w:szCs w:val="20"/>
        </w:rPr>
        <w:t xml:space="preserve"> </w:t>
      </w:r>
      <w:r w:rsidR="006027B8" w:rsidRPr="006027B8">
        <w:rPr>
          <w:rFonts w:ascii="Cambria" w:hAnsi="Cambria"/>
          <w:sz w:val="20"/>
          <w:szCs w:val="20"/>
        </w:rPr>
        <w:t xml:space="preserve">events </w:t>
      </w:r>
      <w:r w:rsidRPr="006027B8">
        <w:rPr>
          <w:rFonts w:ascii="Cambria" w:hAnsi="Cambria"/>
          <w:sz w:val="20"/>
          <w:szCs w:val="20"/>
        </w:rPr>
        <w:t xml:space="preserve">and with a mean follow-up of 7.9 (1.0) years. </w:t>
      </w:r>
    </w:p>
    <w:p w14:paraId="29DF92B1" w14:textId="726E7F39" w:rsidR="009739E5" w:rsidRDefault="009739E5" w:rsidP="009739E5">
      <w:pPr>
        <w:pStyle w:val="HTMLPreformatted"/>
        <w:shd w:val="clear" w:color="auto" w:fill="FFFFFF"/>
        <w:wordWrap w:val="0"/>
        <w:jc w:val="both"/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</w:pPr>
      <w:r>
        <w:rPr>
          <w:rFonts w:ascii="Cambria" w:hAnsi="Cambria"/>
          <w:b/>
          <w:sz w:val="22"/>
          <w:szCs w:val="22"/>
        </w:rPr>
        <w:t xml:space="preserve">Supplementary </w:t>
      </w:r>
      <w:r w:rsidRPr="00636DD6">
        <w:rPr>
          <w:rFonts w:ascii="Cambria" w:hAnsi="Cambria"/>
          <w:b/>
          <w:sz w:val="22"/>
          <w:szCs w:val="22"/>
        </w:rPr>
        <w:t xml:space="preserve">Figure </w:t>
      </w:r>
      <w:r>
        <w:rPr>
          <w:rFonts w:ascii="Cambria" w:hAnsi="Cambria"/>
          <w:b/>
          <w:sz w:val="22"/>
          <w:szCs w:val="22"/>
        </w:rPr>
        <w:t>5</w:t>
      </w:r>
      <w:r w:rsidRPr="00636DD6">
        <w:rPr>
          <w:rFonts w:ascii="Cambria" w:hAnsi="Cambria"/>
          <w:sz w:val="22"/>
          <w:szCs w:val="22"/>
        </w:rPr>
        <w:t xml:space="preserve">: </w:t>
      </w:r>
      <w:r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Association of sleep duration with incident dementia </w:t>
      </w:r>
      <w:r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excluding</w:t>
      </w:r>
      <w:r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participants </w:t>
      </w:r>
      <w:r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with </w:t>
      </w:r>
      <w:r w:rsidR="004D6BC7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incident dementia </w:t>
      </w:r>
      <w:r w:rsidR="00EE5A06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in the first two years</w:t>
      </w:r>
      <w:r w:rsidR="00C77F9C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of follow-up</w:t>
      </w:r>
      <w:r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(</w:t>
      </w:r>
      <w:r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n=</w:t>
      </w:r>
      <w:r w:rsidR="00E073C7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781</w:t>
      </w:r>
      <w:r w:rsidR="00F430A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97</w:t>
      </w:r>
      <w:r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,</w:t>
      </w:r>
      <w:r w:rsidDel="00E073C7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E073C7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635 </w:t>
      </w:r>
      <w:r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events).</w:t>
      </w:r>
    </w:p>
    <w:p w14:paraId="010B4D4C" w14:textId="05A7F290" w:rsidR="009739E5" w:rsidRDefault="00EC7DAF" w:rsidP="009739E5">
      <w:pPr>
        <w:pStyle w:val="HTMLPreformatted"/>
        <w:shd w:val="clear" w:color="auto" w:fill="FFFFFF"/>
        <w:wordWrap w:val="0"/>
        <w:jc w:val="both"/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</w:pPr>
      <w:r>
        <w:rPr>
          <w:rFonts w:ascii="Cambria" w:eastAsiaTheme="minorHAnsi" w:hAnsi="Cambria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1711238E" wp14:editId="03466282">
            <wp:extent cx="5943600" cy="3396615"/>
            <wp:effectExtent l="0" t="0" r="0" b="0"/>
            <wp:docPr id="1770553000" name="Picture 1770553000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53000" name="Picture 2" descr="A diagram of a graph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10A8B" w14:textId="3B97B1CA" w:rsidR="009739E5" w:rsidRDefault="009739E5" w:rsidP="009739E5">
      <w:pPr>
        <w:pStyle w:val="HTMLPreformatted"/>
        <w:shd w:val="clear" w:color="auto" w:fill="FFFFFF"/>
        <w:wordWrap w:val="0"/>
        <w:rPr>
          <w:rFonts w:ascii="Cambria" w:hAnsi="Cambria"/>
        </w:rPr>
      </w:pPr>
      <w:r>
        <w:rPr>
          <w:rFonts w:ascii="Cambria" w:hAnsi="Cambria"/>
        </w:rPr>
        <w:t>Dose-response curves showing incident dementia HR associated with increasing daily sleep duration. Reference point set to the optimal data point (7.</w:t>
      </w:r>
      <w:r w:rsidR="0052186B">
        <w:rPr>
          <w:rFonts w:ascii="Cambria" w:hAnsi="Cambria"/>
        </w:rPr>
        <w:t>9</w:t>
      </w:r>
      <w:r>
        <w:rPr>
          <w:rFonts w:ascii="Cambria" w:hAnsi="Cambria"/>
        </w:rPr>
        <w:t xml:space="preserve"> hrs of sleep/day). Adjusted for age, sex, ethnic, BMI, fruit and vegetable consumption, smoking, alcohol consumption, coffee consumption, mental health issue, sleeplessness/insomnia, education, shiftwork, LPA, MVPA, Sedentary behaviour. Data are shown for n=</w:t>
      </w:r>
      <w:r w:rsidR="00942A26">
        <w:rPr>
          <w:rFonts w:ascii="Cambria" w:hAnsi="Cambria"/>
        </w:rPr>
        <w:t xml:space="preserve">78197 with 635 </w:t>
      </w:r>
      <w:r>
        <w:rPr>
          <w:rFonts w:ascii="Cambria" w:hAnsi="Cambria"/>
        </w:rPr>
        <w:t xml:space="preserve">events and with a mean follow-up of 7.9 (1.0) years. </w:t>
      </w:r>
    </w:p>
    <w:p w14:paraId="221E373D" w14:textId="77777777" w:rsidR="009739E5" w:rsidRDefault="009739E5" w:rsidP="009739E5">
      <w:pPr>
        <w:pStyle w:val="HTMLPreformatted"/>
        <w:shd w:val="clear" w:color="auto" w:fill="FFFFFF"/>
        <w:wordWrap w:val="0"/>
        <w:rPr>
          <w:rFonts w:ascii="Cambria" w:hAnsi="Cambria"/>
        </w:rPr>
      </w:pPr>
    </w:p>
    <w:p w14:paraId="7C39DBBD" w14:textId="1D59370F" w:rsidR="009739E5" w:rsidRPr="003E4AD3" w:rsidRDefault="009739E5" w:rsidP="009739E5">
      <w:pPr>
        <w:pStyle w:val="HTMLPreformatted"/>
        <w:shd w:val="clear" w:color="auto" w:fill="FFFFFF"/>
        <w:wordWrap w:val="0"/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</w:pPr>
      <w:r>
        <w:rPr>
          <w:rFonts w:ascii="Cambria" w:hAnsi="Cambria"/>
          <w:b/>
          <w:sz w:val="22"/>
          <w:szCs w:val="22"/>
        </w:rPr>
        <w:t xml:space="preserve">Supplementary </w:t>
      </w:r>
      <w:r w:rsidRPr="00636DD6">
        <w:rPr>
          <w:rFonts w:ascii="Cambria" w:hAnsi="Cambria"/>
          <w:b/>
          <w:sz w:val="22"/>
          <w:szCs w:val="22"/>
        </w:rPr>
        <w:t xml:space="preserve">Figure </w:t>
      </w:r>
      <w:r>
        <w:rPr>
          <w:rFonts w:ascii="Cambria" w:hAnsi="Cambria"/>
          <w:b/>
          <w:sz w:val="22"/>
          <w:szCs w:val="22"/>
        </w:rPr>
        <w:t>6</w:t>
      </w:r>
      <w:r w:rsidRPr="00636DD6">
        <w:rPr>
          <w:rFonts w:ascii="Cambria" w:hAnsi="Cambria"/>
          <w:sz w:val="22"/>
          <w:szCs w:val="22"/>
        </w:rPr>
        <w:t xml:space="preserve">: </w:t>
      </w:r>
      <w:r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Association of sleep </w:t>
      </w:r>
      <w:r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regularity</w:t>
      </w:r>
      <w:r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with incident dementia </w:t>
      </w:r>
      <w:r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excluding</w:t>
      </w:r>
      <w:r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participants </w:t>
      </w:r>
      <w:r w:rsidR="004D6BC7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with incident dementia in the first two years of follow-up</w:t>
      </w:r>
      <w:r w:rsidR="004D6BC7"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(</w:t>
      </w:r>
      <w:r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n=</w:t>
      </w:r>
      <w:r w:rsidRPr="003E4AD3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142597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78200</w:t>
      </w:r>
      <w:r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,</w:t>
      </w:r>
      <w:r w:rsidRPr="003E4AD3" w:rsidDel="00142597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142597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667</w:t>
      </w:r>
      <w:r w:rsidR="00142597" w:rsidRPr="003E4AD3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</w:t>
      </w:r>
      <w:r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events).</w:t>
      </w:r>
    </w:p>
    <w:p w14:paraId="52AFC92C" w14:textId="7940BC87" w:rsidR="009739E5" w:rsidRDefault="0088226E" w:rsidP="009739E5">
      <w:pPr>
        <w:pStyle w:val="HTMLPreformatted"/>
        <w:shd w:val="clear" w:color="auto" w:fill="FFFFFF"/>
        <w:wordWrap w:val="0"/>
        <w:jc w:val="both"/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</w:pPr>
      <w:r>
        <w:rPr>
          <w:rFonts w:ascii="Cambria" w:eastAsiaTheme="minorHAnsi" w:hAnsi="Cambria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438D7A95" wp14:editId="4E14852D">
            <wp:extent cx="5943600" cy="3396615"/>
            <wp:effectExtent l="0" t="0" r="0" b="0"/>
            <wp:docPr id="2139973555" name="Picture 2139973555" descr="A graph with a line and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973555" name="Picture 3" descr="A graph with a line and a lin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5879C" w14:textId="0133553C" w:rsidR="009739E5" w:rsidRDefault="009739E5" w:rsidP="009739E5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Dose-response curves showing incident dementia HR associated with increasing SRI. Reference point set to the lowest data point (</w:t>
      </w:r>
      <w:r w:rsidRPr="00F16AF9">
        <w:rPr>
          <w:rFonts w:ascii="Cambria" w:hAnsi="Cambria"/>
          <w:sz w:val="18"/>
          <w:szCs w:val="18"/>
        </w:rPr>
        <w:t>SRI=5</w:t>
      </w:r>
      <w:r>
        <w:rPr>
          <w:rFonts w:ascii="Cambria" w:hAnsi="Cambria"/>
          <w:sz w:val="18"/>
          <w:szCs w:val="18"/>
        </w:rPr>
        <w:t>1.</w:t>
      </w:r>
      <w:r w:rsidR="00237B8B">
        <w:rPr>
          <w:rFonts w:ascii="Cambria" w:hAnsi="Cambria"/>
          <w:sz w:val="18"/>
          <w:szCs w:val="18"/>
        </w:rPr>
        <w:t>5</w:t>
      </w:r>
      <w:r>
        <w:rPr>
          <w:rFonts w:ascii="Cambria" w:hAnsi="Cambria"/>
          <w:sz w:val="18"/>
          <w:szCs w:val="18"/>
        </w:rPr>
        <w:t>)</w:t>
      </w:r>
      <w:r>
        <w:rPr>
          <w:rFonts w:ascii="Cambria" w:hAnsi="Cambria"/>
          <w:sz w:val="20"/>
          <w:szCs w:val="20"/>
        </w:rPr>
        <w:t>. Adjusted for age, sex, ethnic, BMI, fruit and vegetable consumption, smoking, alcohol consumption, coffee consumption, mental health issue, sleeplessness/insomnia, education, shiftwork, LPA, MVPA, sedentary behaviour. Data are shown for n=</w:t>
      </w:r>
      <w:r w:rsidR="00142597">
        <w:rPr>
          <w:rFonts w:ascii="Cambria" w:hAnsi="Cambria"/>
          <w:sz w:val="20"/>
          <w:szCs w:val="20"/>
        </w:rPr>
        <w:t>78200</w:t>
      </w:r>
      <w:r w:rsidR="00142597" w:rsidRPr="00F931BD">
        <w:rPr>
          <w:rFonts w:ascii="Cambria" w:hAnsi="Cambria"/>
          <w:sz w:val="20"/>
          <w:szCs w:val="20"/>
        </w:rPr>
        <w:t xml:space="preserve"> </w:t>
      </w:r>
      <w:r w:rsidRPr="00F931BD">
        <w:rPr>
          <w:rFonts w:ascii="Cambria" w:hAnsi="Cambria"/>
          <w:sz w:val="20"/>
          <w:szCs w:val="20"/>
        </w:rPr>
        <w:t xml:space="preserve">with </w:t>
      </w:r>
      <w:r w:rsidR="00142597">
        <w:rPr>
          <w:rFonts w:ascii="Cambria" w:hAnsi="Cambria"/>
          <w:sz w:val="20"/>
          <w:szCs w:val="20"/>
        </w:rPr>
        <w:t xml:space="preserve">667 </w:t>
      </w:r>
      <w:r>
        <w:rPr>
          <w:rFonts w:ascii="Cambria" w:hAnsi="Cambria"/>
          <w:sz w:val="20"/>
          <w:szCs w:val="20"/>
        </w:rPr>
        <w:t xml:space="preserve">events and with a mean follow-up of 7.9 (1.0) years. </w:t>
      </w:r>
    </w:p>
    <w:p w14:paraId="00F0315C" w14:textId="67C2A2B9" w:rsidR="009739E5" w:rsidRPr="00497C2A" w:rsidRDefault="009739E5" w:rsidP="009739E5">
      <w:pPr>
        <w:pStyle w:val="HTMLPreformatted"/>
        <w:shd w:val="clear" w:color="auto" w:fill="FFFFFF"/>
        <w:wordWrap w:val="0"/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</w:pPr>
      <w:r>
        <w:rPr>
          <w:rFonts w:ascii="Cambria" w:hAnsi="Cambria"/>
          <w:b/>
          <w:sz w:val="22"/>
          <w:szCs w:val="22"/>
        </w:rPr>
        <w:t xml:space="preserve">Supplementary </w:t>
      </w:r>
      <w:r w:rsidRPr="00636DD6">
        <w:rPr>
          <w:rFonts w:ascii="Cambria" w:hAnsi="Cambria"/>
          <w:b/>
          <w:sz w:val="22"/>
          <w:szCs w:val="22"/>
        </w:rPr>
        <w:t xml:space="preserve">Figure </w:t>
      </w:r>
      <w:r>
        <w:rPr>
          <w:rFonts w:ascii="Cambria" w:hAnsi="Cambria"/>
          <w:b/>
        </w:rPr>
        <w:t>7</w:t>
      </w:r>
      <w:r w:rsidRPr="00636DD6">
        <w:rPr>
          <w:rFonts w:ascii="Cambria" w:hAnsi="Cambria"/>
          <w:sz w:val="22"/>
          <w:szCs w:val="22"/>
        </w:rPr>
        <w:t xml:space="preserve">: </w:t>
      </w:r>
      <w:r w:rsidRPr="00497C2A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Association of sleep regularity with incident dementia stratified by sleep duration excluding participants </w:t>
      </w:r>
      <w:r w:rsidR="00497C2A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with incident dementia in the first two years of follow-up</w:t>
      </w:r>
      <w:r w:rsidR="00497C2A"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497C2A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(n= </w:t>
      </w:r>
      <w:r w:rsidR="00715359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78200</w:t>
      </w:r>
      <w:r w:rsidRPr="00497C2A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,</w:t>
      </w:r>
      <w:r w:rsidRPr="00497C2A" w:rsidDel="00715359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715359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667</w:t>
      </w:r>
      <w:r w:rsidR="00715359" w:rsidRPr="00497C2A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497C2A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events).</w:t>
      </w:r>
    </w:p>
    <w:p w14:paraId="19A2470E" w14:textId="77777777" w:rsidR="009739E5" w:rsidRPr="004118CB" w:rsidRDefault="009739E5" w:rsidP="009739E5">
      <w:pPr>
        <w:jc w:val="both"/>
        <w:rPr>
          <w:rFonts w:ascii="Cambria" w:hAnsi="Cambria"/>
          <w:sz w:val="20"/>
          <w:szCs w:val="20"/>
        </w:rPr>
      </w:pPr>
    </w:p>
    <w:p w14:paraId="018C9325" w14:textId="1783A403" w:rsidR="009739E5" w:rsidRDefault="00CF0C1C" w:rsidP="009739E5">
      <w:pPr>
        <w:pStyle w:val="HTMLPreformatted"/>
        <w:shd w:val="clear" w:color="auto" w:fill="FFFFFF"/>
        <w:wordWrap w:val="0"/>
        <w:jc w:val="both"/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</w:pPr>
      <w:r>
        <w:rPr>
          <w:rFonts w:ascii="Cambria" w:eastAsiaTheme="minorHAnsi" w:hAnsi="Cambria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3037B360" wp14:editId="203332A8">
            <wp:extent cx="5943600" cy="3396615"/>
            <wp:effectExtent l="0" t="0" r="0" b="0"/>
            <wp:docPr id="824391208" name="Picture 824391208" descr="A graph of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391208" name="Picture 4" descr="A graph of a lin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B41F" w14:textId="29599B0A" w:rsidR="009739E5" w:rsidRDefault="009739E5" w:rsidP="009739E5">
      <w:pPr>
        <w:jc w:val="both"/>
        <w:rPr>
          <w:rFonts w:ascii="Cambria" w:hAnsi="Cambria"/>
          <w:sz w:val="20"/>
          <w:szCs w:val="20"/>
        </w:rPr>
      </w:pPr>
      <w:r w:rsidRPr="006027B8">
        <w:rPr>
          <w:rFonts w:ascii="Cambria" w:hAnsi="Cambria"/>
          <w:sz w:val="20"/>
          <w:szCs w:val="20"/>
        </w:rPr>
        <w:t>Dose-response curves showing incident dementia HR associated with increasing SRI stratified by two groups of sleep duration (ideal ≥ 7 and &lt; 8h/day, and non-ideal &lt;7h/day and ≥ 8h/day). Reference point set to lowest data point (SRI=5</w:t>
      </w:r>
      <w:r>
        <w:rPr>
          <w:rFonts w:ascii="Cambria" w:hAnsi="Cambria"/>
          <w:sz w:val="20"/>
          <w:szCs w:val="20"/>
        </w:rPr>
        <w:t>1.</w:t>
      </w:r>
      <w:r w:rsidR="00C01454">
        <w:rPr>
          <w:rFonts w:ascii="Cambria" w:hAnsi="Cambria"/>
          <w:sz w:val="20"/>
          <w:szCs w:val="20"/>
        </w:rPr>
        <w:t>5</w:t>
      </w:r>
      <w:r w:rsidRPr="006027B8">
        <w:rPr>
          <w:rFonts w:ascii="Cambria" w:hAnsi="Cambria"/>
          <w:sz w:val="20"/>
          <w:szCs w:val="20"/>
        </w:rPr>
        <w:t>).  Adjusted for age, sex, ethnic, BMI, fruit and vegetable consumption, smoking, alcohol consumption, coffee consumption, mental health issue, sleeplessness/insomnia, education, shiftwork, LPA, MVPA, sedentary behaviour. Data are shown for n=</w:t>
      </w:r>
      <w:r w:rsidR="00715359">
        <w:rPr>
          <w:rFonts w:ascii="Cambria" w:hAnsi="Cambria"/>
          <w:sz w:val="20"/>
          <w:szCs w:val="20"/>
        </w:rPr>
        <w:t>78200</w:t>
      </w:r>
      <w:r w:rsidR="00715359" w:rsidRPr="00120155">
        <w:rPr>
          <w:rFonts w:ascii="Cambria" w:hAnsi="Cambria"/>
          <w:sz w:val="20"/>
          <w:szCs w:val="20"/>
        </w:rPr>
        <w:t xml:space="preserve"> </w:t>
      </w:r>
      <w:r w:rsidRPr="006027B8">
        <w:rPr>
          <w:rFonts w:ascii="Cambria" w:hAnsi="Cambria"/>
          <w:sz w:val="20"/>
          <w:szCs w:val="20"/>
        </w:rPr>
        <w:t xml:space="preserve">with </w:t>
      </w:r>
      <w:r w:rsidR="00715359">
        <w:rPr>
          <w:rFonts w:ascii="Cambria" w:hAnsi="Cambria"/>
          <w:sz w:val="20"/>
          <w:szCs w:val="20"/>
        </w:rPr>
        <w:t>667</w:t>
      </w:r>
      <w:r w:rsidR="00715359" w:rsidRPr="00120155">
        <w:rPr>
          <w:rFonts w:ascii="Cambria" w:hAnsi="Cambria"/>
          <w:sz w:val="20"/>
          <w:szCs w:val="20"/>
        </w:rPr>
        <w:t xml:space="preserve"> </w:t>
      </w:r>
      <w:r w:rsidRPr="006027B8">
        <w:rPr>
          <w:rFonts w:ascii="Cambria" w:hAnsi="Cambria"/>
          <w:sz w:val="20"/>
          <w:szCs w:val="20"/>
        </w:rPr>
        <w:t xml:space="preserve">events and with a mean follow-up of 7.9 (1.0) years. </w:t>
      </w:r>
    </w:p>
    <w:p w14:paraId="1910FC58" w14:textId="77777777" w:rsidR="00D5579B" w:rsidRDefault="00D5579B" w:rsidP="006027B8">
      <w:pPr>
        <w:jc w:val="both"/>
        <w:rPr>
          <w:rFonts w:ascii="Cambria" w:hAnsi="Cambria"/>
          <w:sz w:val="20"/>
          <w:szCs w:val="20"/>
        </w:rPr>
      </w:pPr>
    </w:p>
    <w:p w14:paraId="11756923" w14:textId="3C931485" w:rsidR="0058761C" w:rsidRDefault="0058761C" w:rsidP="0058761C">
      <w:pPr>
        <w:pStyle w:val="HTMLPreformatted"/>
        <w:shd w:val="clear" w:color="auto" w:fill="FFFFFF"/>
        <w:wordWrap w:val="0"/>
        <w:jc w:val="both"/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</w:pPr>
      <w:r>
        <w:rPr>
          <w:rFonts w:ascii="Cambria" w:hAnsi="Cambria"/>
          <w:b/>
          <w:sz w:val="22"/>
          <w:szCs w:val="22"/>
        </w:rPr>
        <w:t xml:space="preserve">Supplementary </w:t>
      </w:r>
      <w:r w:rsidRPr="00636DD6">
        <w:rPr>
          <w:rFonts w:ascii="Cambria" w:hAnsi="Cambria"/>
          <w:b/>
          <w:sz w:val="22"/>
          <w:szCs w:val="22"/>
        </w:rPr>
        <w:t xml:space="preserve">Figure </w:t>
      </w:r>
      <w:r w:rsidR="00145226">
        <w:rPr>
          <w:rFonts w:ascii="Cambria" w:hAnsi="Cambria"/>
          <w:b/>
          <w:sz w:val="22"/>
          <w:szCs w:val="22"/>
        </w:rPr>
        <w:t>8</w:t>
      </w:r>
      <w:r w:rsidRPr="00636DD6">
        <w:rPr>
          <w:rFonts w:ascii="Cambria" w:hAnsi="Cambria"/>
          <w:sz w:val="22"/>
          <w:szCs w:val="22"/>
        </w:rPr>
        <w:t xml:space="preserve">: </w:t>
      </w:r>
      <w:r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Association of sleep duration with incident dementia </w:t>
      </w:r>
      <w:r w:rsidR="00527B96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excluding</w:t>
      </w:r>
      <w:r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participants </w:t>
      </w:r>
      <w:r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with poor health</w:t>
      </w:r>
      <w:r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(</w:t>
      </w:r>
      <w:r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n=</w:t>
      </w:r>
      <w:r w:rsidR="00A23F69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763</w:t>
      </w:r>
      <w:r w:rsidR="00B4229B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11</w:t>
      </w:r>
      <w:r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,</w:t>
      </w:r>
      <w:r w:rsidDel="00B4229B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B4229B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650 </w:t>
      </w:r>
      <w:r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events).</w:t>
      </w:r>
    </w:p>
    <w:p w14:paraId="604F2068" w14:textId="1D0ACCAE" w:rsidR="0058761C" w:rsidRDefault="00D20150" w:rsidP="0058761C">
      <w:pPr>
        <w:pStyle w:val="HTMLPreformatted"/>
        <w:shd w:val="clear" w:color="auto" w:fill="FFFFFF"/>
        <w:wordWrap w:val="0"/>
        <w:jc w:val="both"/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</w:pPr>
      <w:r>
        <w:rPr>
          <w:rFonts w:ascii="Cambria" w:eastAsiaTheme="minorHAnsi" w:hAnsi="Cambria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425AFFE9" wp14:editId="24C44A4C">
            <wp:extent cx="5943600" cy="3396615"/>
            <wp:effectExtent l="0" t="0" r="0" b="0"/>
            <wp:docPr id="353014949" name="Picture 353014949" descr="A graph showing a cur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14949" name="Picture 5" descr="A graph showing a curv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23A5A" w14:textId="34CAB348" w:rsidR="0058761C" w:rsidRDefault="0058761C" w:rsidP="005A1C66">
      <w:pPr>
        <w:pStyle w:val="HTMLPreformatted"/>
        <w:shd w:val="clear" w:color="auto" w:fill="FFFFFF"/>
        <w:wordWrap w:val="0"/>
        <w:rPr>
          <w:rFonts w:ascii="Cambria" w:hAnsi="Cambria"/>
        </w:rPr>
      </w:pPr>
      <w:r>
        <w:rPr>
          <w:rFonts w:ascii="Cambria" w:hAnsi="Cambria"/>
        </w:rPr>
        <w:t>Dose-response curves showing incident dementia HR associated with increasing daily sleep duration. Reference point set to the optimal data point (7.</w:t>
      </w:r>
      <w:r w:rsidR="0052186B">
        <w:rPr>
          <w:rFonts w:ascii="Cambria" w:hAnsi="Cambria"/>
        </w:rPr>
        <w:t>9</w:t>
      </w:r>
      <w:r>
        <w:rPr>
          <w:rFonts w:ascii="Cambria" w:hAnsi="Cambria"/>
        </w:rPr>
        <w:t xml:space="preserve"> hrs of sleep/day). Adjusted for age, sex, ethnic, BMI, fruit and vegetable consumption, smoking, alcohol consumption, coffee consumption, mental health issue, sleeplessness/insomnia, education, shiftwork, LPA, MVPA, Sedentary behaviour. Data are shown for n=</w:t>
      </w:r>
      <w:r w:rsidR="00B4229B">
        <w:rPr>
          <w:rFonts w:ascii="Cambria" w:hAnsi="Cambria"/>
        </w:rPr>
        <w:t>76311</w:t>
      </w:r>
      <w:r w:rsidR="00B4229B" w:rsidRPr="006335CF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with </w:t>
      </w:r>
      <w:r w:rsidR="00B4229B">
        <w:rPr>
          <w:rFonts w:ascii="Cambria" w:hAnsi="Cambria"/>
        </w:rPr>
        <w:t xml:space="preserve">650 events </w:t>
      </w:r>
      <w:r>
        <w:rPr>
          <w:rFonts w:ascii="Cambria" w:hAnsi="Cambria"/>
        </w:rPr>
        <w:t xml:space="preserve">and with a mean follow-up of 7.9 (1.0) years. </w:t>
      </w:r>
    </w:p>
    <w:p w14:paraId="65614C4D" w14:textId="77777777" w:rsidR="00AB5DC6" w:rsidRDefault="00AB5DC6" w:rsidP="005A1C66">
      <w:pPr>
        <w:pStyle w:val="HTMLPreformatted"/>
        <w:shd w:val="clear" w:color="auto" w:fill="FFFFFF"/>
        <w:wordWrap w:val="0"/>
        <w:rPr>
          <w:rFonts w:ascii="Cambria" w:hAnsi="Cambria"/>
        </w:rPr>
      </w:pPr>
    </w:p>
    <w:p w14:paraId="4ECC05DB" w14:textId="2FFB632F" w:rsidR="00AB5DC6" w:rsidRPr="003E4AD3" w:rsidRDefault="00AB5DC6" w:rsidP="003E4AD3">
      <w:pPr>
        <w:pStyle w:val="HTMLPreformatted"/>
        <w:shd w:val="clear" w:color="auto" w:fill="FFFFFF"/>
        <w:wordWrap w:val="0"/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</w:pPr>
      <w:r>
        <w:rPr>
          <w:rFonts w:ascii="Cambria" w:hAnsi="Cambria"/>
          <w:b/>
          <w:sz w:val="22"/>
          <w:szCs w:val="22"/>
        </w:rPr>
        <w:t xml:space="preserve">Supplementary </w:t>
      </w:r>
      <w:r w:rsidRPr="00636DD6">
        <w:rPr>
          <w:rFonts w:ascii="Cambria" w:hAnsi="Cambria"/>
          <w:b/>
          <w:sz w:val="22"/>
          <w:szCs w:val="22"/>
        </w:rPr>
        <w:t xml:space="preserve">Figure </w:t>
      </w:r>
      <w:r w:rsidR="00145226">
        <w:rPr>
          <w:rFonts w:ascii="Cambria" w:hAnsi="Cambria"/>
          <w:b/>
          <w:sz w:val="22"/>
          <w:szCs w:val="22"/>
        </w:rPr>
        <w:t>9</w:t>
      </w:r>
      <w:r w:rsidRPr="00636DD6">
        <w:rPr>
          <w:rFonts w:ascii="Cambria" w:hAnsi="Cambria"/>
          <w:sz w:val="22"/>
          <w:szCs w:val="22"/>
        </w:rPr>
        <w:t xml:space="preserve">: </w:t>
      </w:r>
      <w:r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Association of sleep </w:t>
      </w:r>
      <w:r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regularity</w:t>
      </w:r>
      <w:r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with incident dementia </w:t>
      </w:r>
      <w:r w:rsidR="00A0193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excluding</w:t>
      </w:r>
      <w:r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participants </w:t>
      </w:r>
      <w:r w:rsidR="00A0193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with poor health</w:t>
      </w:r>
      <w:r w:rsidRPr="00D04A7E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(</w:t>
      </w:r>
      <w:r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n=</w:t>
      </w:r>
      <w:r w:rsidR="00A0193E" w:rsidRPr="003E4AD3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3A152D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76302</w:t>
      </w:r>
      <w:r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,</w:t>
      </w:r>
      <w:r w:rsidR="003E4AD3" w:rsidRPr="003E4AD3" w:rsidDel="003A152D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3A152D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681</w:t>
      </w:r>
      <w:r w:rsidR="003A152D" w:rsidRPr="003E4AD3"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 xml:space="preserve"> </w:t>
      </w:r>
      <w:r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  <w:t>events).</w:t>
      </w:r>
    </w:p>
    <w:p w14:paraId="0409902F" w14:textId="60E90923" w:rsidR="00AB5DC6" w:rsidRDefault="00B73260" w:rsidP="00AB5DC6">
      <w:pPr>
        <w:pStyle w:val="HTMLPreformatted"/>
        <w:shd w:val="clear" w:color="auto" w:fill="FFFFFF"/>
        <w:wordWrap w:val="0"/>
        <w:jc w:val="both"/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</w:pPr>
      <w:r>
        <w:rPr>
          <w:rFonts w:ascii="Cambria" w:eastAsiaTheme="minorHAnsi" w:hAnsi="Cambria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67105D41" wp14:editId="6142935B">
            <wp:extent cx="5943600" cy="3396615"/>
            <wp:effectExtent l="0" t="0" r="0" b="0"/>
            <wp:docPr id="448991231" name="Picture 448991231" descr="A graph with a line and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91231" name="Picture 6" descr="A graph with a line and a lin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D0495" w14:textId="2669A7EF" w:rsidR="00AB5DC6" w:rsidRDefault="00AB5DC6" w:rsidP="00AB5DC6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Dose-response curves showing incident dementia HR associated with increasing SRI. Reference point set to the lowest data point (</w:t>
      </w:r>
      <w:r w:rsidRPr="00F16AF9">
        <w:rPr>
          <w:rFonts w:ascii="Cambria" w:hAnsi="Cambria"/>
          <w:sz w:val="18"/>
          <w:szCs w:val="18"/>
        </w:rPr>
        <w:t>SRI=5</w:t>
      </w:r>
      <w:r w:rsidR="008E40F5">
        <w:rPr>
          <w:rFonts w:ascii="Cambria" w:hAnsi="Cambria"/>
          <w:sz w:val="18"/>
          <w:szCs w:val="18"/>
        </w:rPr>
        <w:t>1.7</w:t>
      </w:r>
      <w:r>
        <w:rPr>
          <w:rFonts w:ascii="Cambria" w:hAnsi="Cambria"/>
          <w:sz w:val="18"/>
          <w:szCs w:val="18"/>
        </w:rPr>
        <w:t>)</w:t>
      </w:r>
      <w:r>
        <w:rPr>
          <w:rFonts w:ascii="Cambria" w:hAnsi="Cambria"/>
          <w:sz w:val="20"/>
          <w:szCs w:val="20"/>
        </w:rPr>
        <w:t>. Adjusted for age, sex, ethnic, BMI, fruit and vegetable consumption, smoking, alcohol consumption, coffee consumption, mental health issue, sleeplessness/insomnia, education, shiftwork, LPA, MVPA, sedentary behaviour. Data are shown for n=</w:t>
      </w:r>
      <w:r w:rsidR="003A152D">
        <w:rPr>
          <w:rFonts w:ascii="Cambria" w:hAnsi="Cambria"/>
          <w:sz w:val="20"/>
          <w:szCs w:val="20"/>
        </w:rPr>
        <w:t>76302</w:t>
      </w:r>
      <w:r w:rsidR="003A152D" w:rsidRPr="00F931BD">
        <w:rPr>
          <w:rFonts w:ascii="Cambria" w:hAnsi="Cambria"/>
          <w:sz w:val="20"/>
          <w:szCs w:val="20"/>
        </w:rPr>
        <w:t xml:space="preserve"> </w:t>
      </w:r>
      <w:r w:rsidR="00F931BD" w:rsidRPr="00F931BD">
        <w:rPr>
          <w:rFonts w:ascii="Cambria" w:hAnsi="Cambria"/>
          <w:sz w:val="20"/>
          <w:szCs w:val="20"/>
        </w:rPr>
        <w:t xml:space="preserve">with </w:t>
      </w:r>
      <w:r w:rsidR="003A152D">
        <w:rPr>
          <w:rFonts w:ascii="Cambria" w:hAnsi="Cambria"/>
          <w:sz w:val="20"/>
          <w:szCs w:val="20"/>
        </w:rPr>
        <w:t xml:space="preserve">681 </w:t>
      </w:r>
      <w:r>
        <w:rPr>
          <w:rFonts w:ascii="Cambria" w:hAnsi="Cambria"/>
          <w:sz w:val="20"/>
          <w:szCs w:val="20"/>
        </w:rPr>
        <w:t xml:space="preserve">events and with a mean follow-up of 7.9 (1.0) years. </w:t>
      </w:r>
    </w:p>
    <w:p w14:paraId="089B280C" w14:textId="1837E806" w:rsidR="00952142" w:rsidRPr="003A1DBB" w:rsidRDefault="00952142" w:rsidP="003A1DBB">
      <w:pPr>
        <w:pStyle w:val="HTMLPreformatted"/>
        <w:shd w:val="clear" w:color="auto" w:fill="FFFFFF"/>
        <w:wordWrap w:val="0"/>
        <w:rPr>
          <w:rFonts w:ascii="Cambria" w:hAnsi="Cambria"/>
        </w:rPr>
      </w:pPr>
      <w:r>
        <w:rPr>
          <w:rFonts w:ascii="Cambria" w:hAnsi="Cambria"/>
          <w:b/>
          <w:sz w:val="22"/>
          <w:szCs w:val="22"/>
        </w:rPr>
        <w:t xml:space="preserve">Supplementary </w:t>
      </w:r>
      <w:r w:rsidRPr="00636DD6">
        <w:rPr>
          <w:rFonts w:ascii="Cambria" w:hAnsi="Cambria"/>
          <w:b/>
          <w:sz w:val="22"/>
          <w:szCs w:val="22"/>
        </w:rPr>
        <w:t xml:space="preserve">Figure </w:t>
      </w:r>
      <w:r w:rsidR="00145226" w:rsidRPr="00145226">
        <w:rPr>
          <w:rFonts w:ascii="Cambria" w:hAnsi="Cambria"/>
          <w:b/>
          <w:sz w:val="22"/>
          <w:szCs w:val="22"/>
        </w:rPr>
        <w:t>10</w:t>
      </w:r>
      <w:r w:rsidRPr="00636DD6">
        <w:rPr>
          <w:rFonts w:ascii="Cambria" w:hAnsi="Cambria"/>
          <w:sz w:val="22"/>
          <w:szCs w:val="22"/>
        </w:rPr>
        <w:t xml:space="preserve">: Association of </w:t>
      </w:r>
      <w:r w:rsidRPr="003A1DBB">
        <w:rPr>
          <w:rFonts w:ascii="Cambria" w:hAnsi="Cambria"/>
        </w:rPr>
        <w:t>sleep regularity with incident dementia stratified by sleep duration</w:t>
      </w:r>
      <w:r>
        <w:rPr>
          <w:rFonts w:ascii="Cambria" w:hAnsi="Cambria"/>
        </w:rPr>
        <w:t xml:space="preserve"> </w:t>
      </w:r>
      <w:r w:rsidR="005F42AB">
        <w:rPr>
          <w:rFonts w:ascii="Cambria" w:hAnsi="Cambria"/>
        </w:rPr>
        <w:t>excluding</w:t>
      </w:r>
      <w:r>
        <w:rPr>
          <w:rFonts w:ascii="Cambria" w:hAnsi="Cambria"/>
        </w:rPr>
        <w:t xml:space="preserve"> participants </w:t>
      </w:r>
      <w:r w:rsidR="005F42AB">
        <w:rPr>
          <w:rFonts w:ascii="Cambria" w:hAnsi="Cambria"/>
        </w:rPr>
        <w:t>with poor health</w:t>
      </w:r>
      <w:r>
        <w:rPr>
          <w:rFonts w:ascii="Cambria" w:hAnsi="Cambria"/>
        </w:rPr>
        <w:t xml:space="preserve"> (</w:t>
      </w:r>
      <w:r w:rsidRPr="003A1DBB">
        <w:rPr>
          <w:rFonts w:ascii="Cambria" w:hAnsi="Cambria"/>
        </w:rPr>
        <w:t>n=</w:t>
      </w:r>
      <w:r w:rsidR="000E5380" w:rsidRPr="003A1DBB">
        <w:rPr>
          <w:rFonts w:ascii="Cambria" w:hAnsi="Cambria"/>
        </w:rPr>
        <w:t xml:space="preserve"> </w:t>
      </w:r>
      <w:r w:rsidR="00B73260">
        <w:rPr>
          <w:rFonts w:ascii="Cambria" w:hAnsi="Cambria"/>
        </w:rPr>
        <w:t>76302</w:t>
      </w:r>
      <w:r w:rsidRPr="003A1DBB">
        <w:rPr>
          <w:rFonts w:ascii="Cambria" w:hAnsi="Cambria"/>
        </w:rPr>
        <w:t>,</w:t>
      </w:r>
      <w:r w:rsidRPr="003A1DBB" w:rsidDel="00B73260">
        <w:rPr>
          <w:rFonts w:ascii="Cambria" w:hAnsi="Cambria"/>
        </w:rPr>
        <w:t xml:space="preserve"> </w:t>
      </w:r>
      <w:r w:rsidR="00B73260">
        <w:rPr>
          <w:rFonts w:ascii="Cambria" w:hAnsi="Cambria"/>
        </w:rPr>
        <w:t>681</w:t>
      </w:r>
      <w:r w:rsidR="00B73260" w:rsidRPr="003A1DBB">
        <w:rPr>
          <w:rFonts w:ascii="Cambria" w:hAnsi="Cambria"/>
        </w:rPr>
        <w:t xml:space="preserve"> </w:t>
      </w:r>
      <w:r w:rsidRPr="003A1DBB">
        <w:rPr>
          <w:rFonts w:ascii="Cambria" w:hAnsi="Cambria"/>
        </w:rPr>
        <w:t>events).</w:t>
      </w:r>
    </w:p>
    <w:p w14:paraId="435C0643" w14:textId="5B44528D" w:rsidR="00952142" w:rsidRPr="004118CB" w:rsidRDefault="009A79B0" w:rsidP="00952142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</w:rPr>
        <w:drawing>
          <wp:inline distT="0" distB="0" distL="0" distR="0" wp14:anchorId="671FE25B" wp14:editId="63369209">
            <wp:extent cx="5943600" cy="3396615"/>
            <wp:effectExtent l="0" t="0" r="0" b="0"/>
            <wp:docPr id="1676325778" name="Picture 1676325778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25778" name="Picture 7" descr="A graph of a graph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91121" w14:textId="2EF5A0F2" w:rsidR="00952142" w:rsidRDefault="00952142" w:rsidP="00952142">
      <w:pPr>
        <w:pStyle w:val="HTMLPreformatted"/>
        <w:shd w:val="clear" w:color="auto" w:fill="FFFFFF"/>
        <w:wordWrap w:val="0"/>
        <w:jc w:val="both"/>
        <w:rPr>
          <w:rFonts w:ascii="Cambria" w:eastAsiaTheme="minorHAnsi" w:hAnsi="Cambria" w:cstheme="minorBidi"/>
          <w:kern w:val="2"/>
          <w:sz w:val="22"/>
          <w:szCs w:val="22"/>
          <w:lang w:eastAsia="en-US"/>
          <w14:ligatures w14:val="standardContextual"/>
        </w:rPr>
      </w:pPr>
    </w:p>
    <w:p w14:paraId="25C30232" w14:textId="3E5C4E65" w:rsidR="00952142" w:rsidRDefault="00952142" w:rsidP="00952142">
      <w:pPr>
        <w:jc w:val="both"/>
        <w:rPr>
          <w:rFonts w:ascii="Cambria" w:hAnsi="Cambria"/>
          <w:sz w:val="20"/>
          <w:szCs w:val="20"/>
        </w:rPr>
      </w:pPr>
      <w:r w:rsidRPr="006027B8">
        <w:rPr>
          <w:rFonts w:ascii="Cambria" w:hAnsi="Cambria"/>
          <w:sz w:val="20"/>
          <w:szCs w:val="20"/>
        </w:rPr>
        <w:t>Dose-response curves showing incident dementia HR associated with increasing SRI stratified by two groups of sleep duration (ideal ≥ 7 and &lt; 8h/day, and non-ideal &lt;7h/day and ≥ 8h/day). Reference point set to lowest data point (SRI=5</w:t>
      </w:r>
      <w:r w:rsidR="004B62D3">
        <w:rPr>
          <w:rFonts w:ascii="Cambria" w:hAnsi="Cambria"/>
          <w:sz w:val="20"/>
          <w:szCs w:val="20"/>
        </w:rPr>
        <w:t>1.7</w:t>
      </w:r>
      <w:r w:rsidRPr="006027B8">
        <w:rPr>
          <w:rFonts w:ascii="Cambria" w:hAnsi="Cambria"/>
          <w:sz w:val="20"/>
          <w:szCs w:val="20"/>
        </w:rPr>
        <w:t>).  Adjusted for age, sex, ethnic, BMI, fruit and vegetable consumption, smoking, alcohol consumption, coffee consumption, mental health issue, sleeplessness/insomnia, education, shiftwork, LPA, MVPA, sedentary behaviour. Data are shown for n=</w:t>
      </w:r>
      <w:r w:rsidR="00B73260">
        <w:rPr>
          <w:rFonts w:ascii="Cambria" w:hAnsi="Cambria"/>
          <w:sz w:val="20"/>
          <w:szCs w:val="20"/>
        </w:rPr>
        <w:t>76302</w:t>
      </w:r>
      <w:r w:rsidR="00B73260" w:rsidRPr="00120155">
        <w:rPr>
          <w:rFonts w:ascii="Cambria" w:hAnsi="Cambria"/>
          <w:sz w:val="20"/>
          <w:szCs w:val="20"/>
        </w:rPr>
        <w:t xml:space="preserve"> </w:t>
      </w:r>
      <w:r w:rsidRPr="006027B8">
        <w:rPr>
          <w:rFonts w:ascii="Cambria" w:hAnsi="Cambria"/>
          <w:sz w:val="20"/>
          <w:szCs w:val="20"/>
        </w:rPr>
        <w:t xml:space="preserve">with </w:t>
      </w:r>
      <w:r w:rsidR="00B73260">
        <w:rPr>
          <w:rFonts w:ascii="Cambria" w:hAnsi="Cambria"/>
          <w:sz w:val="20"/>
          <w:szCs w:val="20"/>
        </w:rPr>
        <w:t>681</w:t>
      </w:r>
      <w:r w:rsidR="00B73260" w:rsidRPr="00120155">
        <w:rPr>
          <w:rFonts w:ascii="Cambria" w:hAnsi="Cambria"/>
          <w:sz w:val="20"/>
          <w:szCs w:val="20"/>
        </w:rPr>
        <w:t xml:space="preserve"> </w:t>
      </w:r>
      <w:r w:rsidRPr="006027B8">
        <w:rPr>
          <w:rFonts w:ascii="Cambria" w:hAnsi="Cambria"/>
          <w:sz w:val="20"/>
          <w:szCs w:val="20"/>
        </w:rPr>
        <w:t xml:space="preserve">events and with a mean follow-up of 7.9 (1.0) years. </w:t>
      </w:r>
    </w:p>
    <w:p w14:paraId="3CCA3722" w14:textId="77777777" w:rsidR="00BF2595" w:rsidRPr="006027B8" w:rsidRDefault="00BF2595" w:rsidP="00952142">
      <w:pPr>
        <w:jc w:val="both"/>
        <w:rPr>
          <w:rFonts w:ascii="Cambria" w:hAnsi="Cambria"/>
          <w:sz w:val="20"/>
          <w:szCs w:val="20"/>
        </w:rPr>
      </w:pPr>
    </w:p>
    <w:p w14:paraId="685FCF18" w14:textId="709F520B" w:rsidR="00BF2595" w:rsidRDefault="007B46CD" w:rsidP="00120155">
      <w:pPr>
        <w:jc w:val="both"/>
        <w:rPr>
          <w:rFonts w:ascii="Cambria" w:eastAsia="Times New Roman" w:hAnsi="Cambria" w:cs="Courier New"/>
          <w:kern w:val="0"/>
          <w:lang w:eastAsia="en-AU"/>
          <w14:ligatures w14:val="none"/>
        </w:rPr>
      </w:pPr>
      <w:r w:rsidRPr="00560F8A">
        <w:rPr>
          <w:rFonts w:ascii="Cambria" w:eastAsia="Times New Roman" w:hAnsi="Cambria" w:cs="Courier New"/>
          <w:b/>
          <w:kern w:val="0"/>
          <w:lang w:eastAsia="en-AU"/>
          <w14:ligatures w14:val="none"/>
        </w:rPr>
        <w:t xml:space="preserve">Supplementary </w:t>
      </w:r>
      <w:r w:rsidR="005E43BC" w:rsidRPr="00560F8A">
        <w:rPr>
          <w:rFonts w:ascii="Cambria" w:eastAsia="Times New Roman" w:hAnsi="Cambria" w:cs="Courier New"/>
          <w:b/>
          <w:kern w:val="0"/>
          <w:lang w:eastAsia="en-AU"/>
          <w14:ligatures w14:val="none"/>
        </w:rPr>
        <w:t xml:space="preserve">Table </w:t>
      </w:r>
      <w:r w:rsidR="005475B3">
        <w:rPr>
          <w:rFonts w:ascii="Cambria" w:eastAsia="Times New Roman" w:hAnsi="Cambria" w:cs="Courier New"/>
          <w:b/>
          <w:kern w:val="0"/>
          <w:lang w:eastAsia="en-AU"/>
          <w14:ligatures w14:val="none"/>
        </w:rPr>
        <w:t>3</w:t>
      </w:r>
      <w:r w:rsidR="005E43BC" w:rsidRPr="00560F8A">
        <w:rPr>
          <w:rFonts w:ascii="Cambria" w:eastAsia="Times New Roman" w:hAnsi="Cambria" w:cs="Courier New"/>
          <w:b/>
          <w:kern w:val="0"/>
          <w:lang w:eastAsia="en-AU"/>
          <w14:ligatures w14:val="none"/>
        </w:rPr>
        <w:t xml:space="preserve">: </w:t>
      </w:r>
      <w:r w:rsidR="002E452B" w:rsidRPr="00560F8A">
        <w:rPr>
          <w:rFonts w:ascii="Cambria" w:eastAsia="Times New Roman" w:hAnsi="Cambria" w:cs="Courier New"/>
          <w:kern w:val="0"/>
          <w:lang w:eastAsia="en-AU"/>
          <w14:ligatures w14:val="none"/>
        </w:rPr>
        <w:t xml:space="preserve">Interaction </w:t>
      </w:r>
      <w:r w:rsidR="00952F57" w:rsidRPr="00560F8A">
        <w:rPr>
          <w:rFonts w:ascii="Cambria" w:eastAsia="Times New Roman" w:hAnsi="Cambria" w:cs="Courier New"/>
          <w:kern w:val="0"/>
          <w:lang w:eastAsia="en-AU"/>
          <w14:ligatures w14:val="none"/>
        </w:rPr>
        <w:t xml:space="preserve">between </w:t>
      </w:r>
      <w:r w:rsidR="00AA27F0" w:rsidRPr="00560F8A">
        <w:rPr>
          <w:rFonts w:ascii="Cambria" w:eastAsia="Times New Roman" w:hAnsi="Cambria" w:cs="Courier New"/>
          <w:kern w:val="0"/>
          <w:lang w:eastAsia="en-AU"/>
          <w14:ligatures w14:val="none"/>
        </w:rPr>
        <w:t>sleep duration and regularity</w:t>
      </w:r>
    </w:p>
    <w:p w14:paraId="5957E008" w14:textId="77777777" w:rsidR="00BF2595" w:rsidRPr="00560F8A" w:rsidRDefault="00BF2595" w:rsidP="00120155">
      <w:pPr>
        <w:jc w:val="both"/>
        <w:rPr>
          <w:rFonts w:ascii="Cambria" w:eastAsia="Times New Roman" w:hAnsi="Cambria" w:cs="Courier New"/>
          <w:kern w:val="0"/>
          <w:lang w:eastAsia="en-AU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60F8A" w14:paraId="5E0464F8" w14:textId="77777777" w:rsidTr="00560F8A">
        <w:tc>
          <w:tcPr>
            <w:tcW w:w="4675" w:type="dxa"/>
          </w:tcPr>
          <w:p w14:paraId="01EDF293" w14:textId="31AE1E52" w:rsidR="00560F8A" w:rsidRPr="002F3F50" w:rsidRDefault="00567A21" w:rsidP="006018A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F3F50">
              <w:rPr>
                <w:b/>
                <w:bCs/>
              </w:rPr>
              <w:t>Interaction</w:t>
            </w:r>
          </w:p>
        </w:tc>
        <w:tc>
          <w:tcPr>
            <w:tcW w:w="4675" w:type="dxa"/>
          </w:tcPr>
          <w:p w14:paraId="207FB30B" w14:textId="1B7ADEAF" w:rsidR="00560F8A" w:rsidRPr="002F3F50" w:rsidRDefault="00560F8A" w:rsidP="006018A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F3F50">
              <w:rPr>
                <w:b/>
                <w:bCs/>
              </w:rPr>
              <w:t>P-value</w:t>
            </w:r>
          </w:p>
        </w:tc>
      </w:tr>
      <w:tr w:rsidR="00560F8A" w14:paraId="4BB06E90" w14:textId="77777777" w:rsidTr="00560F8A">
        <w:tc>
          <w:tcPr>
            <w:tcW w:w="4675" w:type="dxa"/>
          </w:tcPr>
          <w:p w14:paraId="69A262DF" w14:textId="13B20DD2" w:rsidR="00560F8A" w:rsidRPr="00BF2595" w:rsidRDefault="00567A21" w:rsidP="006018A7">
            <w:pPr>
              <w:autoSpaceDE w:val="0"/>
              <w:autoSpaceDN w:val="0"/>
              <w:adjustRightInd w:val="0"/>
              <w:jc w:val="center"/>
            </w:pPr>
            <w:r>
              <w:t>Duration*Regularity (minimal adjusted)</w:t>
            </w:r>
          </w:p>
        </w:tc>
        <w:tc>
          <w:tcPr>
            <w:tcW w:w="4675" w:type="dxa"/>
          </w:tcPr>
          <w:p w14:paraId="15B7EA9E" w14:textId="062487E1" w:rsidR="00560F8A" w:rsidRPr="00BF2595" w:rsidRDefault="000D07E8" w:rsidP="006018A7">
            <w:pPr>
              <w:autoSpaceDE w:val="0"/>
              <w:autoSpaceDN w:val="0"/>
              <w:adjustRightInd w:val="0"/>
              <w:jc w:val="center"/>
            </w:pPr>
            <w:r w:rsidRPr="00BF2595">
              <w:t>0.6790</w:t>
            </w:r>
          </w:p>
        </w:tc>
      </w:tr>
      <w:tr w:rsidR="00567A21" w14:paraId="2AD4C3C9" w14:textId="77777777" w:rsidTr="00560F8A">
        <w:tc>
          <w:tcPr>
            <w:tcW w:w="4675" w:type="dxa"/>
          </w:tcPr>
          <w:p w14:paraId="1EFF099C" w14:textId="6B719DE9" w:rsidR="00567A21" w:rsidRPr="00BF2595" w:rsidRDefault="00567A21" w:rsidP="006018A7">
            <w:pPr>
              <w:autoSpaceDE w:val="0"/>
              <w:autoSpaceDN w:val="0"/>
              <w:adjustRightInd w:val="0"/>
              <w:jc w:val="center"/>
            </w:pPr>
            <w:r>
              <w:t>Duration*Regularity (</w:t>
            </w:r>
            <w:r w:rsidR="006018A7">
              <w:t>fully</w:t>
            </w:r>
            <w:r>
              <w:t xml:space="preserve"> adjusted)</w:t>
            </w:r>
          </w:p>
        </w:tc>
        <w:tc>
          <w:tcPr>
            <w:tcW w:w="4675" w:type="dxa"/>
          </w:tcPr>
          <w:p w14:paraId="39206523" w14:textId="24D46463" w:rsidR="00567A21" w:rsidRPr="00BF2595" w:rsidRDefault="00567A21" w:rsidP="006018A7">
            <w:pPr>
              <w:autoSpaceDE w:val="0"/>
              <w:autoSpaceDN w:val="0"/>
              <w:adjustRightInd w:val="0"/>
              <w:jc w:val="center"/>
            </w:pPr>
            <w:r w:rsidRPr="00BF2595">
              <w:t>0.8624</w:t>
            </w:r>
          </w:p>
        </w:tc>
      </w:tr>
    </w:tbl>
    <w:p w14:paraId="4EC6E356" w14:textId="77777777" w:rsidR="00BF2595" w:rsidRDefault="00BF2595" w:rsidP="00120155">
      <w:pPr>
        <w:jc w:val="both"/>
        <w:rPr>
          <w:rFonts w:ascii="Cambria" w:hAnsi="Cambria"/>
          <w:sz w:val="20"/>
          <w:szCs w:val="20"/>
        </w:rPr>
      </w:pPr>
    </w:p>
    <w:p w14:paraId="1F0E1B85" w14:textId="54795BE3" w:rsidR="0088732F" w:rsidRDefault="0088732F" w:rsidP="00120155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Interaction analysis</w:t>
      </w:r>
      <w:r w:rsidR="00300637">
        <w:rPr>
          <w:rFonts w:ascii="Cambria" w:hAnsi="Cambria"/>
          <w:sz w:val="20"/>
          <w:szCs w:val="20"/>
        </w:rPr>
        <w:t xml:space="preserve"> of sleep duration and regularity</w:t>
      </w:r>
      <w:r w:rsidR="00D00C4A">
        <w:rPr>
          <w:rFonts w:ascii="Cambria" w:hAnsi="Cambria"/>
          <w:sz w:val="20"/>
          <w:szCs w:val="20"/>
        </w:rPr>
        <w:t xml:space="preserve"> with minimal adjustment for only </w:t>
      </w:r>
      <w:r w:rsidR="00F57396">
        <w:rPr>
          <w:rFonts w:ascii="Cambria" w:hAnsi="Cambria"/>
          <w:sz w:val="20"/>
          <w:szCs w:val="20"/>
        </w:rPr>
        <w:t xml:space="preserve">age and sex, and with fully adjustment for all covariates. P-values </w:t>
      </w:r>
      <w:r w:rsidR="00B50B90">
        <w:rPr>
          <w:rFonts w:ascii="Cambria" w:hAnsi="Cambria"/>
          <w:sz w:val="20"/>
          <w:szCs w:val="20"/>
        </w:rPr>
        <w:t xml:space="preserve">represent the significance of the interaction terms between sleep duration and regularity. </w:t>
      </w:r>
    </w:p>
    <w:p w14:paraId="447184ED" w14:textId="77777777" w:rsidR="00D03858" w:rsidRDefault="00D03858" w:rsidP="00120155">
      <w:pPr>
        <w:jc w:val="both"/>
        <w:rPr>
          <w:rFonts w:ascii="Cambria" w:hAnsi="Cambria"/>
          <w:sz w:val="20"/>
          <w:szCs w:val="20"/>
        </w:rPr>
      </w:pPr>
    </w:p>
    <w:p w14:paraId="4CCF98F2" w14:textId="08B9FD7B" w:rsidR="00B06A83" w:rsidRPr="00E73D34" w:rsidRDefault="00B06A83" w:rsidP="00BA628F">
      <w:pPr>
        <w:pStyle w:val="HTMLPreformatted"/>
        <w:shd w:val="clear" w:color="auto" w:fill="FFFFFF"/>
        <w:wordWrap w:val="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Supplementary </w:t>
      </w:r>
      <w:r w:rsidRPr="00636DD6">
        <w:rPr>
          <w:rFonts w:ascii="Cambria" w:hAnsi="Cambria"/>
          <w:b/>
          <w:sz w:val="22"/>
          <w:szCs w:val="22"/>
        </w:rPr>
        <w:t>Figure</w:t>
      </w:r>
      <w:r w:rsidR="00145226">
        <w:rPr>
          <w:rFonts w:ascii="Cambria" w:hAnsi="Cambria"/>
          <w:b/>
          <w:sz w:val="22"/>
          <w:szCs w:val="22"/>
        </w:rPr>
        <w:t xml:space="preserve"> 11</w:t>
      </w:r>
      <w:r w:rsidRPr="00636DD6">
        <w:rPr>
          <w:rFonts w:ascii="Cambria" w:hAnsi="Cambria"/>
          <w:sz w:val="22"/>
          <w:szCs w:val="22"/>
        </w:rPr>
        <w:t xml:space="preserve">: Association of </w:t>
      </w:r>
      <w:r w:rsidR="007C5D7D">
        <w:rPr>
          <w:rFonts w:ascii="Cambria" w:hAnsi="Cambria"/>
          <w:sz w:val="22"/>
          <w:szCs w:val="22"/>
        </w:rPr>
        <w:t xml:space="preserve">categorised </w:t>
      </w:r>
      <w:r w:rsidR="00E73D34">
        <w:rPr>
          <w:rFonts w:ascii="Cambria" w:hAnsi="Cambria"/>
          <w:sz w:val="22"/>
          <w:szCs w:val="22"/>
        </w:rPr>
        <w:t xml:space="preserve">sleep duration </w:t>
      </w:r>
      <w:r w:rsidRPr="00E73D34">
        <w:rPr>
          <w:rFonts w:ascii="Cambria" w:hAnsi="Cambria"/>
          <w:sz w:val="22"/>
          <w:szCs w:val="22"/>
        </w:rPr>
        <w:t xml:space="preserve">with incident dementia n= </w:t>
      </w:r>
      <w:r w:rsidR="00C50942">
        <w:rPr>
          <w:rFonts w:ascii="Cambria" w:hAnsi="Cambria"/>
          <w:sz w:val="22"/>
          <w:szCs w:val="22"/>
        </w:rPr>
        <w:t>78</w:t>
      </w:r>
      <w:r w:rsidR="00CE0157">
        <w:rPr>
          <w:rFonts w:ascii="Cambria" w:hAnsi="Cambria"/>
          <w:sz w:val="22"/>
          <w:szCs w:val="22"/>
        </w:rPr>
        <w:t>256</w:t>
      </w:r>
      <w:r w:rsidRPr="00E73D34">
        <w:rPr>
          <w:rFonts w:ascii="Cambria" w:hAnsi="Cambria"/>
          <w:sz w:val="22"/>
          <w:szCs w:val="22"/>
        </w:rPr>
        <w:t>,</w:t>
      </w:r>
      <w:r w:rsidRPr="00E73D34" w:rsidDel="00CE0157">
        <w:rPr>
          <w:rFonts w:ascii="Cambria" w:hAnsi="Cambria"/>
          <w:sz w:val="22"/>
          <w:szCs w:val="22"/>
        </w:rPr>
        <w:t xml:space="preserve"> </w:t>
      </w:r>
      <w:r w:rsidR="00CE0157">
        <w:rPr>
          <w:rFonts w:ascii="Cambria" w:hAnsi="Cambria"/>
          <w:sz w:val="22"/>
          <w:szCs w:val="22"/>
        </w:rPr>
        <w:t>694</w:t>
      </w:r>
      <w:r w:rsidR="00CE0157" w:rsidRPr="00E73D34">
        <w:rPr>
          <w:rFonts w:ascii="Cambria" w:hAnsi="Cambria"/>
          <w:sz w:val="22"/>
          <w:szCs w:val="22"/>
        </w:rPr>
        <w:t xml:space="preserve"> </w:t>
      </w:r>
      <w:r w:rsidRPr="00E73D34">
        <w:rPr>
          <w:rFonts w:ascii="Cambria" w:hAnsi="Cambria"/>
          <w:sz w:val="22"/>
          <w:szCs w:val="22"/>
        </w:rPr>
        <w:t>events).</w:t>
      </w:r>
    </w:p>
    <w:p w14:paraId="17F9BC36" w14:textId="239144F6" w:rsidR="006C609C" w:rsidRDefault="006C609C" w:rsidP="00120155">
      <w:pPr>
        <w:jc w:val="both"/>
        <w:rPr>
          <w:rFonts w:ascii="Cambria" w:hAnsi="Cambria"/>
          <w:sz w:val="20"/>
          <w:szCs w:val="20"/>
        </w:rPr>
      </w:pPr>
    </w:p>
    <w:p w14:paraId="76403B43" w14:textId="25CBC8E6" w:rsidR="00534D42" w:rsidRDefault="00534D42" w:rsidP="00120155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</w:rPr>
        <w:drawing>
          <wp:inline distT="0" distB="0" distL="0" distR="0" wp14:anchorId="15E6EB3C" wp14:editId="629E8C6A">
            <wp:extent cx="5943600" cy="3396615"/>
            <wp:effectExtent l="0" t="0" r="0" b="0"/>
            <wp:docPr id="1178525881" name="Picture 1178525881" descr="A diagram of a sleep dur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525881" name="Picture 14" descr="A diagram of a sleep dur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12B2B" w14:textId="43AE2EA2" w:rsidR="0083306F" w:rsidRPr="0083306F" w:rsidRDefault="006C609C" w:rsidP="0083306F">
      <w:pPr>
        <w:pStyle w:val="HTMLPreformatted"/>
        <w:shd w:val="clear" w:color="auto" w:fill="FFFFFF"/>
        <w:wordWrap w:val="0"/>
        <w:jc w:val="both"/>
        <w:rPr>
          <w:rFonts w:ascii="Cambria" w:eastAsiaTheme="minorHAnsi" w:hAnsi="Cambria" w:cstheme="minorBidi"/>
          <w:kern w:val="2"/>
          <w:lang w:eastAsia="en-US"/>
          <w14:ligatures w14:val="standardContextual"/>
        </w:rPr>
      </w:pPr>
      <w:r w:rsidRPr="0083306F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Forest plot showing incident dementia HR associated with daily sleep duration </w:t>
      </w:r>
      <w:r w:rsidR="0083306F" w:rsidRPr="0083306F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>(short &lt;7h/day, adequate ≥ 7 and &lt; 8h/day, and long ≥ 8h/day)</w:t>
      </w:r>
      <w:r w:rsidRPr="0083306F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. Reference </w:t>
      </w:r>
      <w:r w:rsidR="0083306F" w:rsidRPr="0083306F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>group</w:t>
      </w:r>
      <w:r w:rsidRPr="0083306F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 set to </w:t>
      </w:r>
      <w:r w:rsidR="0083306F" w:rsidRPr="0083306F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>short sleep duration</w:t>
      </w:r>
      <w:r w:rsidRPr="0083306F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>.  Adjusted for age, sex, ethnic, BMI, fruit and vegetable consumption, smoking, alcohol consumption, coffee consumption, mental health issue, sleeplessness/insomnia, education, shiftwork, LPA, MVPA, sedentary behaviour. Data are shown for n=</w:t>
      </w:r>
      <w:r w:rsidR="00CE0157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78256 </w:t>
      </w:r>
      <w:r w:rsidR="00CE0157" w:rsidRPr="0083306F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with </w:t>
      </w:r>
      <w:r w:rsidR="00CE0157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>694</w:t>
      </w:r>
      <w:r w:rsidR="00CE0157" w:rsidRPr="0083306F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 </w:t>
      </w:r>
      <w:r w:rsidRPr="0083306F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events and with a mean follow-up of 7.9 (1.0) years. </w:t>
      </w:r>
      <w:r w:rsidR="00B87A6D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>Error bars re</w:t>
      </w:r>
      <w:r w:rsidR="004036F2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>present 95% CI.</w:t>
      </w:r>
    </w:p>
    <w:p w14:paraId="62B62F85" w14:textId="5201EDD5" w:rsidR="006C609C" w:rsidRDefault="006C609C" w:rsidP="0083306F">
      <w:pPr>
        <w:pStyle w:val="HTMLPreformatted"/>
        <w:shd w:val="clear" w:color="auto" w:fill="FFFFFF"/>
        <w:wordWrap w:val="0"/>
        <w:jc w:val="both"/>
        <w:rPr>
          <w:rFonts w:ascii="Cambria" w:hAnsi="Cambria"/>
        </w:rPr>
      </w:pPr>
    </w:p>
    <w:p w14:paraId="4FD735CB" w14:textId="5A648012" w:rsidR="007C5D7D" w:rsidRPr="00E73D34" w:rsidRDefault="007C5D7D" w:rsidP="007C5D7D">
      <w:pPr>
        <w:pStyle w:val="HTMLPreformatted"/>
        <w:shd w:val="clear" w:color="auto" w:fill="FFFFFF"/>
        <w:wordWrap w:val="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Supplementary </w:t>
      </w:r>
      <w:r w:rsidRPr="00636DD6">
        <w:rPr>
          <w:rFonts w:ascii="Cambria" w:hAnsi="Cambria"/>
          <w:b/>
          <w:sz w:val="22"/>
          <w:szCs w:val="22"/>
        </w:rPr>
        <w:t>Figure</w:t>
      </w:r>
      <w:r w:rsidR="00145226">
        <w:rPr>
          <w:rFonts w:ascii="Cambria" w:hAnsi="Cambria"/>
          <w:b/>
          <w:sz w:val="22"/>
          <w:szCs w:val="22"/>
        </w:rPr>
        <w:t xml:space="preserve"> 12</w:t>
      </w:r>
      <w:r w:rsidRPr="00636DD6">
        <w:rPr>
          <w:rFonts w:ascii="Cambria" w:hAnsi="Cambria"/>
          <w:sz w:val="22"/>
          <w:szCs w:val="22"/>
        </w:rPr>
        <w:t xml:space="preserve">: Association of </w:t>
      </w:r>
      <w:r>
        <w:rPr>
          <w:rFonts w:ascii="Cambria" w:hAnsi="Cambria"/>
          <w:sz w:val="22"/>
          <w:szCs w:val="22"/>
        </w:rPr>
        <w:t xml:space="preserve">categorised sleep regularity </w:t>
      </w:r>
      <w:r w:rsidRPr="00E73D34">
        <w:rPr>
          <w:rFonts w:ascii="Cambria" w:hAnsi="Cambria"/>
          <w:sz w:val="22"/>
          <w:szCs w:val="22"/>
        </w:rPr>
        <w:t xml:space="preserve">with incident dementia n= </w:t>
      </w:r>
      <w:r w:rsidR="00933322">
        <w:rPr>
          <w:rFonts w:ascii="Cambria" w:hAnsi="Cambria"/>
          <w:sz w:val="22"/>
          <w:szCs w:val="22"/>
        </w:rPr>
        <w:t>78262</w:t>
      </w:r>
      <w:r w:rsidRPr="00E73D34">
        <w:rPr>
          <w:rFonts w:ascii="Cambria" w:hAnsi="Cambria"/>
          <w:sz w:val="22"/>
          <w:szCs w:val="22"/>
        </w:rPr>
        <w:t>,</w:t>
      </w:r>
      <w:r w:rsidRPr="00E73D34" w:rsidDel="00933322">
        <w:rPr>
          <w:rFonts w:ascii="Cambria" w:hAnsi="Cambria"/>
          <w:sz w:val="22"/>
          <w:szCs w:val="22"/>
        </w:rPr>
        <w:t xml:space="preserve"> </w:t>
      </w:r>
      <w:r w:rsidR="00933322">
        <w:rPr>
          <w:rFonts w:ascii="Cambria" w:hAnsi="Cambria"/>
          <w:sz w:val="22"/>
          <w:szCs w:val="22"/>
        </w:rPr>
        <w:t>729</w:t>
      </w:r>
      <w:r w:rsidR="00933322" w:rsidRPr="00E73D34">
        <w:rPr>
          <w:rFonts w:ascii="Cambria" w:hAnsi="Cambria"/>
          <w:sz w:val="22"/>
          <w:szCs w:val="22"/>
        </w:rPr>
        <w:t xml:space="preserve"> </w:t>
      </w:r>
      <w:r w:rsidRPr="00E73D34">
        <w:rPr>
          <w:rFonts w:ascii="Cambria" w:hAnsi="Cambria"/>
          <w:sz w:val="22"/>
          <w:szCs w:val="22"/>
        </w:rPr>
        <w:t>events).</w:t>
      </w:r>
    </w:p>
    <w:p w14:paraId="0E378BC2" w14:textId="35E4E7E1" w:rsidR="007C5D7D" w:rsidRDefault="001036EB" w:rsidP="007C5D7D">
      <w:p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</w:t>
      </w:r>
      <w:r w:rsidR="007C5D7D">
        <w:rPr>
          <w:rFonts w:ascii="Cambria" w:hAnsi="Cambria"/>
          <w:noProof/>
          <w:sz w:val="20"/>
          <w:szCs w:val="20"/>
        </w:rPr>
        <w:drawing>
          <wp:inline distT="0" distB="0" distL="0" distR="0" wp14:anchorId="275B8B08" wp14:editId="621F8D9C">
            <wp:extent cx="5943600" cy="3396615"/>
            <wp:effectExtent l="0" t="0" r="0" b="0"/>
            <wp:docPr id="223471748" name="Picture 223471748" descr="A graph of a slee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71748" name="Picture 10" descr="A graph of a sleep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24D14" w14:textId="62C9A799" w:rsidR="004036F2" w:rsidRPr="0083306F" w:rsidRDefault="007C5D7D" w:rsidP="004036F2">
      <w:pPr>
        <w:pStyle w:val="HTMLPreformatted"/>
        <w:shd w:val="clear" w:color="auto" w:fill="FFFFFF"/>
        <w:wordWrap w:val="0"/>
        <w:jc w:val="both"/>
        <w:rPr>
          <w:rFonts w:ascii="Cambria" w:eastAsiaTheme="minorHAnsi" w:hAnsi="Cambria" w:cstheme="minorBidi"/>
          <w:kern w:val="2"/>
          <w:lang w:eastAsia="en-US"/>
          <w14:ligatures w14:val="standardContextual"/>
        </w:rPr>
      </w:pPr>
      <w:r w:rsidRPr="0083306F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Forest plot showing incident dementia HR associated with daily sleep </w:t>
      </w:r>
      <w:r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>regularity</w:t>
      </w:r>
      <w:r w:rsidRPr="0083306F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 (</w:t>
      </w:r>
      <w:r w:rsidR="009D4F79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>categorised based on tertiles</w:t>
      </w:r>
      <w:r w:rsidR="00173392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 of the </w:t>
      </w:r>
      <w:r w:rsidR="00323AAD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>SRI</w:t>
      </w:r>
      <w:r w:rsidR="00DC361B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 </w:t>
      </w:r>
      <w:r w:rsidR="00323AAD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>distribution</w:t>
      </w:r>
      <w:r w:rsidR="009D4F79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, </w:t>
      </w:r>
      <w:r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>low</w:t>
      </w:r>
      <w:r w:rsidRPr="0083306F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 &lt;</w:t>
      </w:r>
      <w:r w:rsidR="00CF1A1C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>74.95</w:t>
      </w:r>
      <w:r w:rsidRPr="0083306F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, </w:t>
      </w:r>
      <w:r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>moderate</w:t>
      </w:r>
      <w:r w:rsidRPr="0083306F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 ≥ </w:t>
      </w:r>
      <w:r w:rsidR="00581183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>74.95</w:t>
      </w:r>
      <w:r w:rsidRPr="0083306F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 and &lt; </w:t>
      </w:r>
      <w:r w:rsidR="00287A55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>85.05</w:t>
      </w:r>
      <w:r w:rsidRPr="0083306F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, and </w:t>
      </w:r>
      <w:r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>high</w:t>
      </w:r>
      <w:r w:rsidRPr="0083306F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 ≥ 8</w:t>
      </w:r>
      <w:r w:rsidR="00287A55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>5.05</w:t>
      </w:r>
      <w:r w:rsidRPr="0083306F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). Reference group set to </w:t>
      </w:r>
      <w:r w:rsidR="00287A55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>low</w:t>
      </w:r>
      <w:r w:rsidR="002B4CD7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 sleep regularity</w:t>
      </w:r>
      <w:r w:rsidRPr="0083306F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>.  Adjusted for age, sex, ethnic, BMI, fruit and vegetable consumption, smoking, alcohol consumption, coffee consumption, mental health issue, sleeplessness/insomnia, education, shiftwork, LPA, MVPA, sedentary behaviour. Data are shown for n=</w:t>
      </w:r>
      <w:r w:rsidR="00933322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78262 </w:t>
      </w:r>
      <w:r w:rsidRPr="0083306F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with </w:t>
      </w:r>
      <w:r w:rsidR="00933322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>729</w:t>
      </w:r>
      <w:r w:rsidR="00933322" w:rsidRPr="0083306F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 </w:t>
      </w:r>
      <w:r w:rsidRPr="0083306F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 xml:space="preserve">events and with a mean follow-up of 7.9 (1.0) years. </w:t>
      </w:r>
      <w:r w:rsidR="004036F2">
        <w:rPr>
          <w:rFonts w:ascii="Cambria" w:eastAsiaTheme="minorHAnsi" w:hAnsi="Cambria" w:cstheme="minorBidi"/>
          <w:kern w:val="2"/>
          <w:lang w:eastAsia="en-US"/>
          <w14:ligatures w14:val="standardContextual"/>
        </w:rPr>
        <w:t>Error bars represent 95% CI.</w:t>
      </w:r>
    </w:p>
    <w:p w14:paraId="03F9513F" w14:textId="2853D088" w:rsidR="007C5D7D" w:rsidRPr="0083306F" w:rsidRDefault="007C5D7D" w:rsidP="007C5D7D">
      <w:pPr>
        <w:pStyle w:val="HTMLPreformatted"/>
        <w:shd w:val="clear" w:color="auto" w:fill="FFFFFF"/>
        <w:wordWrap w:val="0"/>
        <w:jc w:val="both"/>
        <w:rPr>
          <w:rFonts w:ascii="Cambria" w:eastAsiaTheme="minorHAnsi" w:hAnsi="Cambria" w:cstheme="minorBidi"/>
          <w:kern w:val="2"/>
          <w:lang w:eastAsia="en-US"/>
          <w14:ligatures w14:val="standardContextual"/>
        </w:rPr>
      </w:pPr>
    </w:p>
    <w:p w14:paraId="0EAE811B" w14:textId="77777777" w:rsidR="007C5D7D" w:rsidRDefault="007C5D7D" w:rsidP="007C5D7D">
      <w:pPr>
        <w:pStyle w:val="HTMLPreformatted"/>
        <w:shd w:val="clear" w:color="auto" w:fill="FFFFFF"/>
        <w:wordWrap w:val="0"/>
        <w:jc w:val="both"/>
        <w:rPr>
          <w:rFonts w:ascii="Cambria" w:hAnsi="Cambria"/>
        </w:rPr>
      </w:pPr>
    </w:p>
    <w:p w14:paraId="246513E0" w14:textId="77777777" w:rsidR="006C609C" w:rsidRPr="007C5D7D" w:rsidRDefault="006C609C" w:rsidP="006C609C">
      <w:pPr>
        <w:jc w:val="both"/>
        <w:rPr>
          <w:rFonts w:ascii="Cambria" w:hAnsi="Cambria"/>
          <w:sz w:val="20"/>
          <w:szCs w:val="20"/>
        </w:rPr>
      </w:pPr>
    </w:p>
    <w:sectPr w:rsidR="006C609C" w:rsidRPr="007C5D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raphikNaturel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A48"/>
    <w:rsid w:val="00007535"/>
    <w:rsid w:val="000141FE"/>
    <w:rsid w:val="00045F1C"/>
    <w:rsid w:val="00052ECA"/>
    <w:rsid w:val="000A3AB9"/>
    <w:rsid w:val="000B2602"/>
    <w:rsid w:val="000C1303"/>
    <w:rsid w:val="000C1FC8"/>
    <w:rsid w:val="000C5017"/>
    <w:rsid w:val="000C6D82"/>
    <w:rsid w:val="000D07E8"/>
    <w:rsid w:val="000D5EB2"/>
    <w:rsid w:val="000D7141"/>
    <w:rsid w:val="000E3118"/>
    <w:rsid w:val="000E5380"/>
    <w:rsid w:val="000F71D3"/>
    <w:rsid w:val="001036EB"/>
    <w:rsid w:val="00120155"/>
    <w:rsid w:val="00131ADB"/>
    <w:rsid w:val="001340F2"/>
    <w:rsid w:val="00142597"/>
    <w:rsid w:val="0014486B"/>
    <w:rsid w:val="00145226"/>
    <w:rsid w:val="00165842"/>
    <w:rsid w:val="00167F89"/>
    <w:rsid w:val="00173392"/>
    <w:rsid w:val="00174BEB"/>
    <w:rsid w:val="00176084"/>
    <w:rsid w:val="00195F6C"/>
    <w:rsid w:val="001D3FE6"/>
    <w:rsid w:val="001E3333"/>
    <w:rsid w:val="001E38B7"/>
    <w:rsid w:val="00226AAE"/>
    <w:rsid w:val="00237B8B"/>
    <w:rsid w:val="00242FED"/>
    <w:rsid w:val="00245EB2"/>
    <w:rsid w:val="00263B4A"/>
    <w:rsid w:val="00264C50"/>
    <w:rsid w:val="002658BF"/>
    <w:rsid w:val="00271D62"/>
    <w:rsid w:val="00287A55"/>
    <w:rsid w:val="002A3157"/>
    <w:rsid w:val="002B4CD7"/>
    <w:rsid w:val="002D11D3"/>
    <w:rsid w:val="002E452B"/>
    <w:rsid w:val="002F3F50"/>
    <w:rsid w:val="00300637"/>
    <w:rsid w:val="00302190"/>
    <w:rsid w:val="00304EF9"/>
    <w:rsid w:val="00323AAD"/>
    <w:rsid w:val="00350715"/>
    <w:rsid w:val="00360849"/>
    <w:rsid w:val="00394317"/>
    <w:rsid w:val="003A152D"/>
    <w:rsid w:val="003A1DBB"/>
    <w:rsid w:val="003D4052"/>
    <w:rsid w:val="003E4AD3"/>
    <w:rsid w:val="003F45E4"/>
    <w:rsid w:val="00403562"/>
    <w:rsid w:val="004036F2"/>
    <w:rsid w:val="00410058"/>
    <w:rsid w:val="004153EE"/>
    <w:rsid w:val="004156DF"/>
    <w:rsid w:val="00444FEE"/>
    <w:rsid w:val="00473228"/>
    <w:rsid w:val="004769D9"/>
    <w:rsid w:val="004915D1"/>
    <w:rsid w:val="004917A6"/>
    <w:rsid w:val="00497C2A"/>
    <w:rsid w:val="004B3FBD"/>
    <w:rsid w:val="004B62D3"/>
    <w:rsid w:val="004D6BC7"/>
    <w:rsid w:val="004D6CB6"/>
    <w:rsid w:val="004F33DF"/>
    <w:rsid w:val="0050453C"/>
    <w:rsid w:val="00507174"/>
    <w:rsid w:val="0052186B"/>
    <w:rsid w:val="00527B96"/>
    <w:rsid w:val="00534D42"/>
    <w:rsid w:val="00534F63"/>
    <w:rsid w:val="005444E6"/>
    <w:rsid w:val="005475B3"/>
    <w:rsid w:val="005511DD"/>
    <w:rsid w:val="0055710A"/>
    <w:rsid w:val="00560F8A"/>
    <w:rsid w:val="00567A21"/>
    <w:rsid w:val="00581183"/>
    <w:rsid w:val="0058413A"/>
    <w:rsid w:val="0058761C"/>
    <w:rsid w:val="005A1C66"/>
    <w:rsid w:val="005C60A9"/>
    <w:rsid w:val="005D022F"/>
    <w:rsid w:val="005E43BC"/>
    <w:rsid w:val="005E4EEB"/>
    <w:rsid w:val="005E6FF3"/>
    <w:rsid w:val="005F42AB"/>
    <w:rsid w:val="006018A7"/>
    <w:rsid w:val="006027B8"/>
    <w:rsid w:val="0060665F"/>
    <w:rsid w:val="006335CF"/>
    <w:rsid w:val="00640F6E"/>
    <w:rsid w:val="006512E6"/>
    <w:rsid w:val="006962D6"/>
    <w:rsid w:val="006A2DD4"/>
    <w:rsid w:val="006A5554"/>
    <w:rsid w:val="006A6243"/>
    <w:rsid w:val="006B5189"/>
    <w:rsid w:val="006B6627"/>
    <w:rsid w:val="006C609C"/>
    <w:rsid w:val="006E298C"/>
    <w:rsid w:val="006E30C6"/>
    <w:rsid w:val="00715359"/>
    <w:rsid w:val="00772E7C"/>
    <w:rsid w:val="00790277"/>
    <w:rsid w:val="007B2B17"/>
    <w:rsid w:val="007B32E8"/>
    <w:rsid w:val="007B3FB7"/>
    <w:rsid w:val="007B46CD"/>
    <w:rsid w:val="007C02F0"/>
    <w:rsid w:val="007C5D7D"/>
    <w:rsid w:val="007D7786"/>
    <w:rsid w:val="007E0ECB"/>
    <w:rsid w:val="007E207D"/>
    <w:rsid w:val="007E224E"/>
    <w:rsid w:val="00832916"/>
    <w:rsid w:val="0083306F"/>
    <w:rsid w:val="00843F1E"/>
    <w:rsid w:val="00865C85"/>
    <w:rsid w:val="00876ED1"/>
    <w:rsid w:val="008816FE"/>
    <w:rsid w:val="0088226E"/>
    <w:rsid w:val="0088732F"/>
    <w:rsid w:val="0089621B"/>
    <w:rsid w:val="008C4C99"/>
    <w:rsid w:val="008E40F5"/>
    <w:rsid w:val="009063CB"/>
    <w:rsid w:val="00910EB3"/>
    <w:rsid w:val="00912940"/>
    <w:rsid w:val="00913221"/>
    <w:rsid w:val="009239D5"/>
    <w:rsid w:val="00933322"/>
    <w:rsid w:val="009410F0"/>
    <w:rsid w:val="00942A26"/>
    <w:rsid w:val="00952142"/>
    <w:rsid w:val="00952F57"/>
    <w:rsid w:val="009739E5"/>
    <w:rsid w:val="009774E4"/>
    <w:rsid w:val="009809D3"/>
    <w:rsid w:val="009856E6"/>
    <w:rsid w:val="009A33EA"/>
    <w:rsid w:val="009A79B0"/>
    <w:rsid w:val="009B3346"/>
    <w:rsid w:val="009C7FF4"/>
    <w:rsid w:val="009D4F79"/>
    <w:rsid w:val="009E44D6"/>
    <w:rsid w:val="009F02D8"/>
    <w:rsid w:val="00A0193E"/>
    <w:rsid w:val="00A23F69"/>
    <w:rsid w:val="00A454C6"/>
    <w:rsid w:val="00A45FA3"/>
    <w:rsid w:val="00A5246B"/>
    <w:rsid w:val="00A57F52"/>
    <w:rsid w:val="00A57FFA"/>
    <w:rsid w:val="00A62988"/>
    <w:rsid w:val="00A65FA7"/>
    <w:rsid w:val="00A66D2F"/>
    <w:rsid w:val="00A801C7"/>
    <w:rsid w:val="00A86A82"/>
    <w:rsid w:val="00AA1ECE"/>
    <w:rsid w:val="00AA27F0"/>
    <w:rsid w:val="00AA327F"/>
    <w:rsid w:val="00AA6128"/>
    <w:rsid w:val="00AB30EA"/>
    <w:rsid w:val="00AB5DC6"/>
    <w:rsid w:val="00AB73D9"/>
    <w:rsid w:val="00AE272B"/>
    <w:rsid w:val="00AF3D4D"/>
    <w:rsid w:val="00B06A83"/>
    <w:rsid w:val="00B10E72"/>
    <w:rsid w:val="00B227F6"/>
    <w:rsid w:val="00B4229B"/>
    <w:rsid w:val="00B4409F"/>
    <w:rsid w:val="00B50B90"/>
    <w:rsid w:val="00B61D64"/>
    <w:rsid w:val="00B620AD"/>
    <w:rsid w:val="00B73260"/>
    <w:rsid w:val="00B81C21"/>
    <w:rsid w:val="00B87A6D"/>
    <w:rsid w:val="00B9001C"/>
    <w:rsid w:val="00B94B7F"/>
    <w:rsid w:val="00B95965"/>
    <w:rsid w:val="00BA628F"/>
    <w:rsid w:val="00BB6756"/>
    <w:rsid w:val="00BD241C"/>
    <w:rsid w:val="00BD6CA5"/>
    <w:rsid w:val="00BF2595"/>
    <w:rsid w:val="00C01454"/>
    <w:rsid w:val="00C235FC"/>
    <w:rsid w:val="00C45519"/>
    <w:rsid w:val="00C46065"/>
    <w:rsid w:val="00C50942"/>
    <w:rsid w:val="00C66AD5"/>
    <w:rsid w:val="00C730A1"/>
    <w:rsid w:val="00C77F9C"/>
    <w:rsid w:val="00C94F22"/>
    <w:rsid w:val="00CA50B6"/>
    <w:rsid w:val="00CC24E4"/>
    <w:rsid w:val="00CC44C0"/>
    <w:rsid w:val="00CC57DD"/>
    <w:rsid w:val="00CD316F"/>
    <w:rsid w:val="00CE0157"/>
    <w:rsid w:val="00CF0C1C"/>
    <w:rsid w:val="00CF1A1C"/>
    <w:rsid w:val="00D00C4A"/>
    <w:rsid w:val="00D03858"/>
    <w:rsid w:val="00D04A7E"/>
    <w:rsid w:val="00D20150"/>
    <w:rsid w:val="00D45867"/>
    <w:rsid w:val="00D5579B"/>
    <w:rsid w:val="00D74242"/>
    <w:rsid w:val="00DB5ABA"/>
    <w:rsid w:val="00DC361B"/>
    <w:rsid w:val="00DC7998"/>
    <w:rsid w:val="00DE3D88"/>
    <w:rsid w:val="00DE50D8"/>
    <w:rsid w:val="00E005C2"/>
    <w:rsid w:val="00E06924"/>
    <w:rsid w:val="00E073C7"/>
    <w:rsid w:val="00E24E28"/>
    <w:rsid w:val="00E308BC"/>
    <w:rsid w:val="00E326BE"/>
    <w:rsid w:val="00E34028"/>
    <w:rsid w:val="00E412B1"/>
    <w:rsid w:val="00E709D0"/>
    <w:rsid w:val="00E73D34"/>
    <w:rsid w:val="00E7648D"/>
    <w:rsid w:val="00E945CC"/>
    <w:rsid w:val="00E97093"/>
    <w:rsid w:val="00EA168D"/>
    <w:rsid w:val="00EC46F4"/>
    <w:rsid w:val="00EC7DAF"/>
    <w:rsid w:val="00ED131C"/>
    <w:rsid w:val="00EE09F3"/>
    <w:rsid w:val="00EE5A06"/>
    <w:rsid w:val="00EF2760"/>
    <w:rsid w:val="00F02111"/>
    <w:rsid w:val="00F04682"/>
    <w:rsid w:val="00F20C4F"/>
    <w:rsid w:val="00F2128F"/>
    <w:rsid w:val="00F313F9"/>
    <w:rsid w:val="00F430AE"/>
    <w:rsid w:val="00F518D2"/>
    <w:rsid w:val="00F57396"/>
    <w:rsid w:val="00F857C9"/>
    <w:rsid w:val="00F92644"/>
    <w:rsid w:val="00F931BD"/>
    <w:rsid w:val="00F967A2"/>
    <w:rsid w:val="00FC2EFE"/>
    <w:rsid w:val="00FC7A48"/>
    <w:rsid w:val="00FE4BE0"/>
    <w:rsid w:val="00FF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9EBAF"/>
  <w15:chartTrackingRefBased/>
  <w15:docId w15:val="{42E04F81-9B55-4253-AE48-B5811073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6627"/>
  </w:style>
  <w:style w:type="paragraph" w:styleId="Heading1">
    <w:name w:val="heading 1"/>
    <w:next w:val="Normal"/>
    <w:link w:val="Heading1Char"/>
    <w:uiPriority w:val="9"/>
    <w:qFormat/>
    <w:rsid w:val="0055710A"/>
    <w:pPr>
      <w:keepNext/>
      <w:keepLines/>
      <w:spacing w:after="0" w:line="256" w:lineRule="auto"/>
      <w:ind w:left="10" w:hanging="10"/>
      <w:outlineLvl w:val="0"/>
    </w:pPr>
    <w:rPr>
      <w:rFonts w:ascii="Calibri" w:eastAsia="Calibri" w:hAnsi="Calibri" w:cs="Calibri"/>
      <w:b/>
      <w:color w:val="00000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6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3943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en-AU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94317"/>
    <w:rPr>
      <w:rFonts w:ascii="Courier New" w:eastAsia="Times New Roman" w:hAnsi="Courier New" w:cs="Courier New"/>
      <w:kern w:val="0"/>
      <w:sz w:val="20"/>
      <w:szCs w:val="20"/>
      <w:lang w:eastAsia="en-AU"/>
      <w14:ligatures w14:val="none"/>
    </w:rPr>
  </w:style>
  <w:style w:type="character" w:customStyle="1" w:styleId="gnd-iwgdh3b">
    <w:name w:val="gnd-iwgdh3b"/>
    <w:basedOn w:val="DefaultParagraphFont"/>
    <w:rsid w:val="002A3157"/>
  </w:style>
  <w:style w:type="paragraph" w:customStyle="1" w:styleId="chapter-para">
    <w:name w:val="chapter-para"/>
    <w:basedOn w:val="Normal"/>
    <w:rsid w:val="002A3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styleId="Emphasis">
    <w:name w:val="Emphasis"/>
    <w:basedOn w:val="DefaultParagraphFont"/>
    <w:uiPriority w:val="20"/>
    <w:qFormat/>
    <w:rsid w:val="002A315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2A3157"/>
    <w:rPr>
      <w:color w:val="0000FF"/>
      <w:u w:val="single"/>
    </w:rPr>
  </w:style>
  <w:style w:type="paragraph" w:styleId="Revision">
    <w:name w:val="Revision"/>
    <w:hidden/>
    <w:uiPriority w:val="99"/>
    <w:semiHidden/>
    <w:rsid w:val="00E7648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5710A"/>
    <w:rPr>
      <w:rFonts w:ascii="Calibri" w:eastAsia="Calibri" w:hAnsi="Calibri" w:cs="Calibri"/>
      <w:b/>
      <w:color w:val="000000"/>
      <w:lang w:eastAsia="en-AU"/>
    </w:rPr>
  </w:style>
  <w:style w:type="table" w:customStyle="1" w:styleId="TableGrid0">
    <w:name w:val="TableGrid"/>
    <w:rsid w:val="0055710A"/>
    <w:pPr>
      <w:spacing w:after="0" w:line="240" w:lineRule="auto"/>
    </w:pPr>
    <w:rPr>
      <w:rFonts w:eastAsiaTheme="minorEastAsia"/>
      <w:lang w:eastAsia="en-A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87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2525</Words>
  <Characters>14399</Characters>
  <Application>Microsoft Office Word</Application>
  <DocSecurity>4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Bian</dc:creator>
  <cp:keywords/>
  <dc:description/>
  <cp:lastModifiedBy>Angel Bian</cp:lastModifiedBy>
  <cp:revision>25</cp:revision>
  <dcterms:created xsi:type="dcterms:W3CDTF">2023-11-24T04:57:00Z</dcterms:created>
  <dcterms:modified xsi:type="dcterms:W3CDTF">2023-11-24T02:07:00Z</dcterms:modified>
</cp:coreProperties>
</file>