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D92F" w14:textId="1038E1FA" w:rsidR="003F3EF8" w:rsidRDefault="00552FFE" w:rsidP="00DF0D01">
      <w:pPr>
        <w:pStyle w:val="TOCHeading"/>
        <w:spacing w:before="0" w:line="240" w:lineRule="auto"/>
      </w:pPr>
      <w:r w:rsidRPr="00552FFE">
        <w:t xml:space="preserve">Investigating the Relationship between Polyunsaturated Fatty Acids and Inflammation using Cohort and Two-sample Mendelian </w:t>
      </w:r>
      <w:proofErr w:type="gramStart"/>
      <w:r w:rsidRPr="00552FFE">
        <w:t>Randomization  Analyses</w:t>
      </w:r>
      <w:proofErr w:type="gramEnd"/>
      <w:r w:rsidR="00FA1548">
        <w:t xml:space="preserve"> - Supplementary Material</w:t>
      </w:r>
    </w:p>
    <w:sdt>
      <w:sdtPr>
        <w:rPr>
          <w:rFonts w:eastAsiaTheme="minorHAnsi" w:cstheme="minorHAnsi"/>
          <w:b w:val="0"/>
          <w:sz w:val="24"/>
          <w:szCs w:val="24"/>
          <w:lang w:val="en-GB"/>
        </w:rPr>
        <w:id w:val="-1958470735"/>
        <w:docPartObj>
          <w:docPartGallery w:val="Table of Contents"/>
          <w:docPartUnique/>
        </w:docPartObj>
      </w:sdtPr>
      <w:sdtEndPr>
        <w:rPr>
          <w:bCs/>
          <w:noProof/>
        </w:rPr>
      </w:sdtEndPr>
      <w:sdtContent>
        <w:p w14:paraId="0E4ACC14" w14:textId="698FDAEF" w:rsidR="003B1EDE" w:rsidRDefault="003B1EDE" w:rsidP="00552FFE">
          <w:pPr>
            <w:pStyle w:val="TOCHeading"/>
            <w:spacing w:before="120" w:after="120"/>
          </w:pPr>
          <w:r>
            <w:t>Contents</w:t>
          </w:r>
        </w:p>
        <w:p w14:paraId="70AD797F" w14:textId="37B18BF9" w:rsidR="00E44961" w:rsidRDefault="003B1EDE">
          <w:pPr>
            <w:pStyle w:val="TOC1"/>
            <w:rPr>
              <w:rFonts w:eastAsiaTheme="minorEastAsia" w:cstheme="minorBidi"/>
              <w:noProof/>
              <w:kern w:val="2"/>
              <w:lang w:val="en-AU" w:eastAsia="en-GB"/>
              <w14:ligatures w14:val="standardContextual"/>
            </w:rPr>
          </w:pPr>
          <w:r>
            <w:fldChar w:fldCharType="begin"/>
          </w:r>
          <w:r>
            <w:instrText xml:space="preserve"> TOC \o "1-3" \h \z \u </w:instrText>
          </w:r>
          <w:r>
            <w:fldChar w:fldCharType="separate"/>
          </w:r>
          <w:hyperlink w:anchor="_Toc151622443" w:history="1">
            <w:r w:rsidR="00E44961" w:rsidRPr="002148E9">
              <w:rPr>
                <w:rStyle w:val="Hyperlink"/>
                <w:noProof/>
              </w:rPr>
              <w:t>1.</w:t>
            </w:r>
            <w:r w:rsidR="00E44961">
              <w:rPr>
                <w:rFonts w:eastAsiaTheme="minorEastAsia" w:cstheme="minorBidi"/>
                <w:noProof/>
                <w:kern w:val="2"/>
                <w:lang w:val="en-AU" w:eastAsia="en-GB"/>
                <w14:ligatures w14:val="standardContextual"/>
              </w:rPr>
              <w:tab/>
            </w:r>
            <w:r w:rsidR="00E44961" w:rsidRPr="002148E9">
              <w:rPr>
                <w:rStyle w:val="Hyperlink"/>
                <w:noProof/>
              </w:rPr>
              <w:t>eMethods</w:t>
            </w:r>
            <w:r w:rsidR="00E44961">
              <w:rPr>
                <w:noProof/>
                <w:webHidden/>
              </w:rPr>
              <w:tab/>
            </w:r>
            <w:r w:rsidR="00E44961">
              <w:rPr>
                <w:noProof/>
                <w:webHidden/>
              </w:rPr>
              <w:fldChar w:fldCharType="begin"/>
            </w:r>
            <w:r w:rsidR="00E44961">
              <w:rPr>
                <w:noProof/>
                <w:webHidden/>
              </w:rPr>
              <w:instrText xml:space="preserve"> PAGEREF _Toc151622443 \h </w:instrText>
            </w:r>
            <w:r w:rsidR="00E44961">
              <w:rPr>
                <w:noProof/>
                <w:webHidden/>
              </w:rPr>
            </w:r>
            <w:r w:rsidR="00E44961">
              <w:rPr>
                <w:noProof/>
                <w:webHidden/>
              </w:rPr>
              <w:fldChar w:fldCharType="separate"/>
            </w:r>
            <w:r w:rsidR="00E44961">
              <w:rPr>
                <w:noProof/>
                <w:webHidden/>
              </w:rPr>
              <w:t>1</w:t>
            </w:r>
            <w:r w:rsidR="00E44961">
              <w:rPr>
                <w:noProof/>
                <w:webHidden/>
              </w:rPr>
              <w:fldChar w:fldCharType="end"/>
            </w:r>
          </w:hyperlink>
        </w:p>
        <w:p w14:paraId="4A1AF89E" w14:textId="02B54FBD" w:rsidR="00E44961" w:rsidRDefault="00E44961">
          <w:pPr>
            <w:pStyle w:val="TOC2"/>
            <w:rPr>
              <w:rFonts w:eastAsiaTheme="minorEastAsia" w:cstheme="minorBidi"/>
              <w:noProof/>
              <w:kern w:val="2"/>
              <w:lang w:val="en-AU" w:eastAsia="en-GB"/>
              <w14:ligatures w14:val="standardContextual"/>
            </w:rPr>
          </w:pPr>
          <w:hyperlink w:anchor="_Toc151622444" w:history="1">
            <w:r w:rsidRPr="002148E9">
              <w:rPr>
                <w:rStyle w:val="Hyperlink"/>
                <w:noProof/>
              </w:rPr>
              <w:t>1.1.</w:t>
            </w:r>
            <w:r>
              <w:rPr>
                <w:rFonts w:eastAsiaTheme="minorEastAsia" w:cstheme="minorBidi"/>
                <w:noProof/>
                <w:kern w:val="2"/>
                <w:lang w:val="en-AU" w:eastAsia="en-GB"/>
                <w14:ligatures w14:val="standardContextual"/>
              </w:rPr>
              <w:tab/>
            </w:r>
            <w:r w:rsidRPr="002148E9">
              <w:rPr>
                <w:rStyle w:val="Hyperlink"/>
                <w:noProof/>
              </w:rPr>
              <w:t>ALSPAC recruitment details</w:t>
            </w:r>
            <w:r>
              <w:rPr>
                <w:noProof/>
                <w:webHidden/>
              </w:rPr>
              <w:tab/>
            </w:r>
            <w:r>
              <w:rPr>
                <w:noProof/>
                <w:webHidden/>
              </w:rPr>
              <w:fldChar w:fldCharType="begin"/>
            </w:r>
            <w:r>
              <w:rPr>
                <w:noProof/>
                <w:webHidden/>
              </w:rPr>
              <w:instrText xml:space="preserve"> PAGEREF _Toc151622444 \h </w:instrText>
            </w:r>
            <w:r>
              <w:rPr>
                <w:noProof/>
                <w:webHidden/>
              </w:rPr>
            </w:r>
            <w:r>
              <w:rPr>
                <w:noProof/>
                <w:webHidden/>
              </w:rPr>
              <w:fldChar w:fldCharType="separate"/>
            </w:r>
            <w:r>
              <w:rPr>
                <w:noProof/>
                <w:webHidden/>
              </w:rPr>
              <w:t>2</w:t>
            </w:r>
            <w:r>
              <w:rPr>
                <w:noProof/>
                <w:webHidden/>
              </w:rPr>
              <w:fldChar w:fldCharType="end"/>
            </w:r>
          </w:hyperlink>
        </w:p>
        <w:p w14:paraId="07C0AC6E" w14:textId="1C14C720" w:rsidR="00E44961" w:rsidRDefault="00E44961">
          <w:pPr>
            <w:pStyle w:val="TOC2"/>
            <w:rPr>
              <w:rFonts w:eastAsiaTheme="minorEastAsia" w:cstheme="minorBidi"/>
              <w:noProof/>
              <w:kern w:val="2"/>
              <w:lang w:val="en-AU" w:eastAsia="en-GB"/>
              <w14:ligatures w14:val="standardContextual"/>
            </w:rPr>
          </w:pPr>
          <w:hyperlink w:anchor="_Toc151622445" w:history="1">
            <w:r w:rsidRPr="002148E9">
              <w:rPr>
                <w:rStyle w:val="Hyperlink"/>
                <w:rFonts w:eastAsia="Times New Roman"/>
                <w:noProof/>
                <w:lang w:eastAsia="en-GB"/>
              </w:rPr>
              <w:t>1.2.</w:t>
            </w:r>
            <w:r>
              <w:rPr>
                <w:rFonts w:eastAsiaTheme="minorEastAsia" w:cstheme="minorBidi"/>
                <w:noProof/>
                <w:kern w:val="2"/>
                <w:lang w:val="en-AU" w:eastAsia="en-GB"/>
                <w14:ligatures w14:val="standardContextual"/>
              </w:rPr>
              <w:tab/>
            </w:r>
            <w:r w:rsidRPr="002148E9">
              <w:rPr>
                <w:rStyle w:val="Hyperlink"/>
                <w:noProof/>
              </w:rPr>
              <w:t>Covariates</w:t>
            </w:r>
            <w:r>
              <w:rPr>
                <w:noProof/>
                <w:webHidden/>
              </w:rPr>
              <w:tab/>
            </w:r>
            <w:r>
              <w:rPr>
                <w:noProof/>
                <w:webHidden/>
              </w:rPr>
              <w:fldChar w:fldCharType="begin"/>
            </w:r>
            <w:r>
              <w:rPr>
                <w:noProof/>
                <w:webHidden/>
              </w:rPr>
              <w:instrText xml:space="preserve"> PAGEREF _Toc151622445 \h </w:instrText>
            </w:r>
            <w:r>
              <w:rPr>
                <w:noProof/>
                <w:webHidden/>
              </w:rPr>
            </w:r>
            <w:r>
              <w:rPr>
                <w:noProof/>
                <w:webHidden/>
              </w:rPr>
              <w:fldChar w:fldCharType="separate"/>
            </w:r>
            <w:r>
              <w:rPr>
                <w:noProof/>
                <w:webHidden/>
              </w:rPr>
              <w:t>2</w:t>
            </w:r>
            <w:r>
              <w:rPr>
                <w:noProof/>
                <w:webHidden/>
              </w:rPr>
              <w:fldChar w:fldCharType="end"/>
            </w:r>
          </w:hyperlink>
        </w:p>
        <w:p w14:paraId="05A3A213" w14:textId="1C572E65" w:rsidR="00E44961" w:rsidRDefault="00E44961">
          <w:pPr>
            <w:pStyle w:val="TOC2"/>
            <w:rPr>
              <w:rFonts w:eastAsiaTheme="minorEastAsia" w:cstheme="minorBidi"/>
              <w:noProof/>
              <w:kern w:val="2"/>
              <w:lang w:val="en-AU" w:eastAsia="en-GB"/>
              <w14:ligatures w14:val="standardContextual"/>
            </w:rPr>
          </w:pPr>
          <w:hyperlink w:anchor="_Toc151622446" w:history="1">
            <w:r w:rsidRPr="002148E9">
              <w:rPr>
                <w:rStyle w:val="Hyperlink"/>
                <w:noProof/>
              </w:rPr>
              <w:t>1.3.</w:t>
            </w:r>
            <w:r>
              <w:rPr>
                <w:rFonts w:eastAsiaTheme="minorEastAsia" w:cstheme="minorBidi"/>
                <w:noProof/>
                <w:kern w:val="2"/>
                <w:lang w:val="en-AU" w:eastAsia="en-GB"/>
                <w14:ligatures w14:val="standardContextual"/>
              </w:rPr>
              <w:tab/>
            </w:r>
            <w:r w:rsidRPr="002148E9">
              <w:rPr>
                <w:rStyle w:val="Hyperlink"/>
                <w:noProof/>
              </w:rPr>
              <w:t>Multiple Imputation</w:t>
            </w:r>
            <w:r>
              <w:rPr>
                <w:noProof/>
                <w:webHidden/>
              </w:rPr>
              <w:tab/>
            </w:r>
            <w:r>
              <w:rPr>
                <w:noProof/>
                <w:webHidden/>
              </w:rPr>
              <w:fldChar w:fldCharType="begin"/>
            </w:r>
            <w:r>
              <w:rPr>
                <w:noProof/>
                <w:webHidden/>
              </w:rPr>
              <w:instrText xml:space="preserve"> PAGEREF _Toc151622446 \h </w:instrText>
            </w:r>
            <w:r>
              <w:rPr>
                <w:noProof/>
                <w:webHidden/>
              </w:rPr>
            </w:r>
            <w:r>
              <w:rPr>
                <w:noProof/>
                <w:webHidden/>
              </w:rPr>
              <w:fldChar w:fldCharType="separate"/>
            </w:r>
            <w:r>
              <w:rPr>
                <w:noProof/>
                <w:webHidden/>
              </w:rPr>
              <w:t>3</w:t>
            </w:r>
            <w:r>
              <w:rPr>
                <w:noProof/>
                <w:webHidden/>
              </w:rPr>
              <w:fldChar w:fldCharType="end"/>
            </w:r>
          </w:hyperlink>
        </w:p>
        <w:p w14:paraId="718D6986" w14:textId="588D720F" w:rsidR="00E44961" w:rsidRDefault="00E44961">
          <w:pPr>
            <w:pStyle w:val="TOC2"/>
            <w:rPr>
              <w:rFonts w:eastAsiaTheme="minorEastAsia" w:cstheme="minorBidi"/>
              <w:noProof/>
              <w:kern w:val="2"/>
              <w:lang w:val="en-AU" w:eastAsia="en-GB"/>
              <w14:ligatures w14:val="standardContextual"/>
            </w:rPr>
          </w:pPr>
          <w:hyperlink w:anchor="_Toc151622447" w:history="1">
            <w:r w:rsidRPr="002148E9">
              <w:rPr>
                <w:rStyle w:val="Hyperlink"/>
                <w:noProof/>
              </w:rPr>
              <w:t>1.4.</w:t>
            </w:r>
            <w:r>
              <w:rPr>
                <w:rFonts w:eastAsiaTheme="minorEastAsia" w:cstheme="minorBidi"/>
                <w:noProof/>
                <w:kern w:val="2"/>
                <w:lang w:val="en-AU" w:eastAsia="en-GB"/>
                <w14:ligatures w14:val="standardContextual"/>
              </w:rPr>
              <w:tab/>
            </w:r>
            <w:r w:rsidRPr="002148E9">
              <w:rPr>
                <w:rStyle w:val="Hyperlink"/>
                <w:noProof/>
              </w:rPr>
              <w:t>Mendelian randomization</w:t>
            </w:r>
            <w:r>
              <w:rPr>
                <w:noProof/>
                <w:webHidden/>
              </w:rPr>
              <w:tab/>
            </w:r>
            <w:r>
              <w:rPr>
                <w:noProof/>
                <w:webHidden/>
              </w:rPr>
              <w:fldChar w:fldCharType="begin"/>
            </w:r>
            <w:r>
              <w:rPr>
                <w:noProof/>
                <w:webHidden/>
              </w:rPr>
              <w:instrText xml:space="preserve"> PAGEREF _Toc151622447 \h </w:instrText>
            </w:r>
            <w:r>
              <w:rPr>
                <w:noProof/>
                <w:webHidden/>
              </w:rPr>
            </w:r>
            <w:r>
              <w:rPr>
                <w:noProof/>
                <w:webHidden/>
              </w:rPr>
              <w:fldChar w:fldCharType="separate"/>
            </w:r>
            <w:r>
              <w:rPr>
                <w:noProof/>
                <w:webHidden/>
              </w:rPr>
              <w:t>3</w:t>
            </w:r>
            <w:r>
              <w:rPr>
                <w:noProof/>
                <w:webHidden/>
              </w:rPr>
              <w:fldChar w:fldCharType="end"/>
            </w:r>
          </w:hyperlink>
        </w:p>
        <w:p w14:paraId="5916237A" w14:textId="4FE5A10B" w:rsidR="00E44961" w:rsidRDefault="00E44961">
          <w:pPr>
            <w:pStyle w:val="TOC2"/>
            <w:rPr>
              <w:rFonts w:eastAsiaTheme="minorEastAsia" w:cstheme="minorBidi"/>
              <w:noProof/>
              <w:kern w:val="2"/>
              <w:lang w:val="en-AU" w:eastAsia="en-GB"/>
              <w14:ligatures w14:val="standardContextual"/>
            </w:rPr>
          </w:pPr>
          <w:hyperlink w:anchor="_Toc151622448" w:history="1">
            <w:r w:rsidRPr="002148E9">
              <w:rPr>
                <w:rStyle w:val="Hyperlink"/>
                <w:noProof/>
              </w:rPr>
              <w:t>1.5.</w:t>
            </w:r>
            <w:r>
              <w:rPr>
                <w:rFonts w:eastAsiaTheme="minorEastAsia" w:cstheme="minorBidi"/>
                <w:noProof/>
                <w:kern w:val="2"/>
                <w:lang w:val="en-AU" w:eastAsia="en-GB"/>
                <w14:ligatures w14:val="standardContextual"/>
              </w:rPr>
              <w:tab/>
            </w:r>
            <w:r w:rsidRPr="002148E9">
              <w:rPr>
                <w:rStyle w:val="Hyperlink"/>
                <w:noProof/>
              </w:rPr>
              <w:t>Generating fatty acid genetic instruments</w:t>
            </w:r>
            <w:r>
              <w:rPr>
                <w:noProof/>
                <w:webHidden/>
              </w:rPr>
              <w:tab/>
            </w:r>
            <w:r>
              <w:rPr>
                <w:noProof/>
                <w:webHidden/>
              </w:rPr>
              <w:fldChar w:fldCharType="begin"/>
            </w:r>
            <w:r>
              <w:rPr>
                <w:noProof/>
                <w:webHidden/>
              </w:rPr>
              <w:instrText xml:space="preserve"> PAGEREF _Toc151622448 \h </w:instrText>
            </w:r>
            <w:r>
              <w:rPr>
                <w:noProof/>
                <w:webHidden/>
              </w:rPr>
            </w:r>
            <w:r>
              <w:rPr>
                <w:noProof/>
                <w:webHidden/>
              </w:rPr>
              <w:fldChar w:fldCharType="separate"/>
            </w:r>
            <w:r>
              <w:rPr>
                <w:noProof/>
                <w:webHidden/>
              </w:rPr>
              <w:t>4</w:t>
            </w:r>
            <w:r>
              <w:rPr>
                <w:noProof/>
                <w:webHidden/>
              </w:rPr>
              <w:fldChar w:fldCharType="end"/>
            </w:r>
          </w:hyperlink>
        </w:p>
        <w:p w14:paraId="415BEB71" w14:textId="0F96FB29" w:rsidR="00E44961" w:rsidRDefault="00E44961">
          <w:pPr>
            <w:pStyle w:val="TOC2"/>
            <w:rPr>
              <w:rFonts w:eastAsiaTheme="minorEastAsia" w:cstheme="minorBidi"/>
              <w:noProof/>
              <w:kern w:val="2"/>
              <w:lang w:val="en-AU" w:eastAsia="en-GB"/>
              <w14:ligatures w14:val="standardContextual"/>
            </w:rPr>
          </w:pPr>
          <w:hyperlink w:anchor="_Toc151622449" w:history="1">
            <w:r w:rsidRPr="002148E9">
              <w:rPr>
                <w:rStyle w:val="Hyperlink"/>
                <w:noProof/>
              </w:rPr>
              <w:t>1.6.</w:t>
            </w:r>
            <w:r>
              <w:rPr>
                <w:rFonts w:eastAsiaTheme="minorEastAsia" w:cstheme="minorBidi"/>
                <w:noProof/>
                <w:kern w:val="2"/>
                <w:lang w:val="en-AU" w:eastAsia="en-GB"/>
                <w14:ligatures w14:val="standardContextual"/>
              </w:rPr>
              <w:tab/>
            </w:r>
            <w:r w:rsidRPr="002148E9">
              <w:rPr>
                <w:rStyle w:val="Hyperlink"/>
                <w:noProof/>
              </w:rPr>
              <w:t>Instrument Selection for Univariable MR</w:t>
            </w:r>
            <w:r>
              <w:rPr>
                <w:noProof/>
                <w:webHidden/>
              </w:rPr>
              <w:tab/>
            </w:r>
            <w:r>
              <w:rPr>
                <w:noProof/>
                <w:webHidden/>
              </w:rPr>
              <w:fldChar w:fldCharType="begin"/>
            </w:r>
            <w:r>
              <w:rPr>
                <w:noProof/>
                <w:webHidden/>
              </w:rPr>
              <w:instrText xml:space="preserve"> PAGEREF _Toc151622449 \h </w:instrText>
            </w:r>
            <w:r>
              <w:rPr>
                <w:noProof/>
                <w:webHidden/>
              </w:rPr>
            </w:r>
            <w:r>
              <w:rPr>
                <w:noProof/>
                <w:webHidden/>
              </w:rPr>
              <w:fldChar w:fldCharType="separate"/>
            </w:r>
            <w:r>
              <w:rPr>
                <w:noProof/>
                <w:webHidden/>
              </w:rPr>
              <w:t>4</w:t>
            </w:r>
            <w:r>
              <w:rPr>
                <w:noProof/>
                <w:webHidden/>
              </w:rPr>
              <w:fldChar w:fldCharType="end"/>
            </w:r>
          </w:hyperlink>
        </w:p>
        <w:p w14:paraId="7E642C02" w14:textId="13A489C0" w:rsidR="00E44961" w:rsidRDefault="00E44961">
          <w:pPr>
            <w:pStyle w:val="TOC2"/>
            <w:rPr>
              <w:rFonts w:eastAsiaTheme="minorEastAsia" w:cstheme="minorBidi"/>
              <w:noProof/>
              <w:kern w:val="2"/>
              <w:lang w:val="en-AU" w:eastAsia="en-GB"/>
              <w14:ligatures w14:val="standardContextual"/>
            </w:rPr>
          </w:pPr>
          <w:hyperlink w:anchor="_Toc151622450" w:history="1">
            <w:r w:rsidRPr="002148E9">
              <w:rPr>
                <w:rStyle w:val="Hyperlink"/>
                <w:noProof/>
              </w:rPr>
              <w:t>1.7.</w:t>
            </w:r>
            <w:r>
              <w:rPr>
                <w:rFonts w:eastAsiaTheme="minorEastAsia" w:cstheme="minorBidi"/>
                <w:noProof/>
                <w:kern w:val="2"/>
                <w:lang w:val="en-AU" w:eastAsia="en-GB"/>
                <w14:ligatures w14:val="standardContextual"/>
              </w:rPr>
              <w:tab/>
            </w:r>
            <w:r w:rsidRPr="002148E9">
              <w:rPr>
                <w:rStyle w:val="Hyperlink"/>
                <w:noProof/>
              </w:rPr>
              <w:t>MR-Lap analysis to investigate bias from sample overlap, weak instrument and winner’s curse</w:t>
            </w:r>
            <w:r>
              <w:rPr>
                <w:noProof/>
                <w:webHidden/>
              </w:rPr>
              <w:tab/>
            </w:r>
            <w:r>
              <w:rPr>
                <w:noProof/>
                <w:webHidden/>
              </w:rPr>
              <w:fldChar w:fldCharType="begin"/>
            </w:r>
            <w:r>
              <w:rPr>
                <w:noProof/>
                <w:webHidden/>
              </w:rPr>
              <w:instrText xml:space="preserve"> PAGEREF _Toc151622450 \h </w:instrText>
            </w:r>
            <w:r>
              <w:rPr>
                <w:noProof/>
                <w:webHidden/>
              </w:rPr>
            </w:r>
            <w:r>
              <w:rPr>
                <w:noProof/>
                <w:webHidden/>
              </w:rPr>
              <w:fldChar w:fldCharType="separate"/>
            </w:r>
            <w:r>
              <w:rPr>
                <w:noProof/>
                <w:webHidden/>
              </w:rPr>
              <w:t>5</w:t>
            </w:r>
            <w:r>
              <w:rPr>
                <w:noProof/>
                <w:webHidden/>
              </w:rPr>
              <w:fldChar w:fldCharType="end"/>
            </w:r>
          </w:hyperlink>
        </w:p>
        <w:p w14:paraId="63F94063" w14:textId="2A896EC6" w:rsidR="00E44961" w:rsidRDefault="00E44961">
          <w:pPr>
            <w:pStyle w:val="TOC2"/>
            <w:rPr>
              <w:rFonts w:eastAsiaTheme="minorEastAsia" w:cstheme="minorBidi"/>
              <w:noProof/>
              <w:kern w:val="2"/>
              <w:lang w:val="en-AU" w:eastAsia="en-GB"/>
              <w14:ligatures w14:val="standardContextual"/>
            </w:rPr>
          </w:pPr>
          <w:hyperlink w:anchor="_Toc151622451" w:history="1">
            <w:r w:rsidRPr="002148E9">
              <w:rPr>
                <w:rStyle w:val="Hyperlink"/>
                <w:noProof/>
                <w:lang w:val="en-US"/>
              </w:rPr>
              <w:t>1.8.</w:t>
            </w:r>
            <w:r>
              <w:rPr>
                <w:rFonts w:eastAsiaTheme="minorEastAsia" w:cstheme="minorBidi"/>
                <w:noProof/>
                <w:kern w:val="2"/>
                <w:lang w:val="en-AU" w:eastAsia="en-GB"/>
                <w14:ligatures w14:val="standardContextual"/>
              </w:rPr>
              <w:tab/>
            </w:r>
            <w:r w:rsidRPr="002148E9">
              <w:rPr>
                <w:rStyle w:val="Hyperlink"/>
                <w:noProof/>
                <w:lang w:val="en-US"/>
              </w:rPr>
              <w:t>Instrument selection for specific PUFA genes</w:t>
            </w:r>
            <w:r>
              <w:rPr>
                <w:noProof/>
                <w:webHidden/>
              </w:rPr>
              <w:tab/>
            </w:r>
            <w:r>
              <w:rPr>
                <w:noProof/>
                <w:webHidden/>
              </w:rPr>
              <w:fldChar w:fldCharType="begin"/>
            </w:r>
            <w:r>
              <w:rPr>
                <w:noProof/>
                <w:webHidden/>
              </w:rPr>
              <w:instrText xml:space="preserve"> PAGEREF _Toc151622451 \h </w:instrText>
            </w:r>
            <w:r>
              <w:rPr>
                <w:noProof/>
                <w:webHidden/>
              </w:rPr>
            </w:r>
            <w:r>
              <w:rPr>
                <w:noProof/>
                <w:webHidden/>
              </w:rPr>
              <w:fldChar w:fldCharType="separate"/>
            </w:r>
            <w:r>
              <w:rPr>
                <w:noProof/>
                <w:webHidden/>
              </w:rPr>
              <w:t>5</w:t>
            </w:r>
            <w:r>
              <w:rPr>
                <w:noProof/>
                <w:webHidden/>
              </w:rPr>
              <w:fldChar w:fldCharType="end"/>
            </w:r>
          </w:hyperlink>
        </w:p>
        <w:p w14:paraId="6C27F2F3" w14:textId="1C93144D" w:rsidR="00E44961" w:rsidRDefault="00E44961">
          <w:pPr>
            <w:pStyle w:val="TOC2"/>
            <w:rPr>
              <w:rFonts w:eastAsiaTheme="minorEastAsia" w:cstheme="minorBidi"/>
              <w:noProof/>
              <w:kern w:val="2"/>
              <w:lang w:val="en-AU" w:eastAsia="en-GB"/>
              <w14:ligatures w14:val="standardContextual"/>
            </w:rPr>
          </w:pPr>
          <w:hyperlink w:anchor="_Toc151622452" w:history="1">
            <w:r w:rsidRPr="002148E9">
              <w:rPr>
                <w:rStyle w:val="Hyperlink"/>
                <w:noProof/>
              </w:rPr>
              <w:t>1.9.</w:t>
            </w:r>
            <w:r>
              <w:rPr>
                <w:rFonts w:eastAsiaTheme="minorEastAsia" w:cstheme="minorBidi"/>
                <w:noProof/>
                <w:kern w:val="2"/>
                <w:lang w:val="en-AU" w:eastAsia="en-GB"/>
                <w14:ligatures w14:val="standardContextual"/>
              </w:rPr>
              <w:tab/>
            </w:r>
            <w:r w:rsidRPr="002148E9">
              <w:rPr>
                <w:rStyle w:val="Hyperlink"/>
                <w:noProof/>
                <w:lang w:eastAsia="en-GB"/>
              </w:rPr>
              <w:t>MR-Clust analysis to explore heterogeneity in MR instruments</w:t>
            </w:r>
            <w:r>
              <w:rPr>
                <w:noProof/>
                <w:webHidden/>
              </w:rPr>
              <w:tab/>
            </w:r>
            <w:r>
              <w:rPr>
                <w:noProof/>
                <w:webHidden/>
              </w:rPr>
              <w:fldChar w:fldCharType="begin"/>
            </w:r>
            <w:r>
              <w:rPr>
                <w:noProof/>
                <w:webHidden/>
              </w:rPr>
              <w:instrText xml:space="preserve"> PAGEREF _Toc151622452 \h </w:instrText>
            </w:r>
            <w:r>
              <w:rPr>
                <w:noProof/>
                <w:webHidden/>
              </w:rPr>
            </w:r>
            <w:r>
              <w:rPr>
                <w:noProof/>
                <w:webHidden/>
              </w:rPr>
              <w:fldChar w:fldCharType="separate"/>
            </w:r>
            <w:r>
              <w:rPr>
                <w:noProof/>
                <w:webHidden/>
              </w:rPr>
              <w:t>6</w:t>
            </w:r>
            <w:r>
              <w:rPr>
                <w:noProof/>
                <w:webHidden/>
              </w:rPr>
              <w:fldChar w:fldCharType="end"/>
            </w:r>
          </w:hyperlink>
        </w:p>
        <w:p w14:paraId="53A03E13" w14:textId="05B34DDF" w:rsidR="00E44961" w:rsidRDefault="00E44961">
          <w:pPr>
            <w:pStyle w:val="TOC2"/>
            <w:rPr>
              <w:rFonts w:eastAsiaTheme="minorEastAsia" w:cstheme="minorBidi"/>
              <w:noProof/>
              <w:kern w:val="2"/>
              <w:lang w:val="en-AU" w:eastAsia="en-GB"/>
              <w14:ligatures w14:val="standardContextual"/>
            </w:rPr>
          </w:pPr>
          <w:hyperlink w:anchor="_Toc151622453" w:history="1">
            <w:r w:rsidRPr="002148E9">
              <w:rPr>
                <w:rStyle w:val="Hyperlink"/>
                <w:noProof/>
              </w:rPr>
              <w:t>1.10.</w:t>
            </w:r>
            <w:r>
              <w:rPr>
                <w:rFonts w:eastAsiaTheme="minorEastAsia" w:cstheme="minorBidi"/>
                <w:noProof/>
                <w:kern w:val="2"/>
                <w:lang w:val="en-AU" w:eastAsia="en-GB"/>
                <w14:ligatures w14:val="standardContextual"/>
              </w:rPr>
              <w:tab/>
            </w:r>
            <w:r w:rsidRPr="002148E9">
              <w:rPr>
                <w:rStyle w:val="Hyperlink"/>
                <w:noProof/>
                <w:lang w:val="en-US"/>
              </w:rPr>
              <w:t>Multivariable mendelian randomization analysis</w:t>
            </w:r>
            <w:r>
              <w:rPr>
                <w:noProof/>
                <w:webHidden/>
              </w:rPr>
              <w:tab/>
            </w:r>
            <w:r>
              <w:rPr>
                <w:noProof/>
                <w:webHidden/>
              </w:rPr>
              <w:fldChar w:fldCharType="begin"/>
            </w:r>
            <w:r>
              <w:rPr>
                <w:noProof/>
                <w:webHidden/>
              </w:rPr>
              <w:instrText xml:space="preserve"> PAGEREF _Toc151622453 \h </w:instrText>
            </w:r>
            <w:r>
              <w:rPr>
                <w:noProof/>
                <w:webHidden/>
              </w:rPr>
            </w:r>
            <w:r>
              <w:rPr>
                <w:noProof/>
                <w:webHidden/>
              </w:rPr>
              <w:fldChar w:fldCharType="separate"/>
            </w:r>
            <w:r>
              <w:rPr>
                <w:noProof/>
                <w:webHidden/>
              </w:rPr>
              <w:t>7</w:t>
            </w:r>
            <w:r>
              <w:rPr>
                <w:noProof/>
                <w:webHidden/>
              </w:rPr>
              <w:fldChar w:fldCharType="end"/>
            </w:r>
          </w:hyperlink>
        </w:p>
        <w:p w14:paraId="457A4B06" w14:textId="3C87037E" w:rsidR="00E44961" w:rsidRDefault="00E44961">
          <w:pPr>
            <w:pStyle w:val="TOC1"/>
            <w:rPr>
              <w:rFonts w:eastAsiaTheme="minorEastAsia" w:cstheme="minorBidi"/>
              <w:noProof/>
              <w:kern w:val="2"/>
              <w:lang w:val="en-AU" w:eastAsia="en-GB"/>
              <w14:ligatures w14:val="standardContextual"/>
            </w:rPr>
          </w:pPr>
          <w:hyperlink w:anchor="_Toc151622454" w:history="1">
            <w:r w:rsidRPr="002148E9">
              <w:rPr>
                <w:rStyle w:val="Hyperlink"/>
                <w:noProof/>
              </w:rPr>
              <w:t>2.</w:t>
            </w:r>
            <w:r>
              <w:rPr>
                <w:rFonts w:eastAsiaTheme="minorEastAsia" w:cstheme="minorBidi"/>
                <w:noProof/>
                <w:kern w:val="2"/>
                <w:lang w:val="en-AU" w:eastAsia="en-GB"/>
                <w14:ligatures w14:val="standardContextual"/>
              </w:rPr>
              <w:tab/>
            </w:r>
            <w:r w:rsidRPr="002148E9">
              <w:rPr>
                <w:rStyle w:val="Hyperlink"/>
                <w:noProof/>
              </w:rPr>
              <w:t>eResults</w:t>
            </w:r>
            <w:r>
              <w:rPr>
                <w:noProof/>
                <w:webHidden/>
              </w:rPr>
              <w:tab/>
            </w:r>
            <w:r>
              <w:rPr>
                <w:noProof/>
                <w:webHidden/>
              </w:rPr>
              <w:fldChar w:fldCharType="begin"/>
            </w:r>
            <w:r>
              <w:rPr>
                <w:noProof/>
                <w:webHidden/>
              </w:rPr>
              <w:instrText xml:space="preserve"> PAGEREF _Toc151622454 \h </w:instrText>
            </w:r>
            <w:r>
              <w:rPr>
                <w:noProof/>
                <w:webHidden/>
              </w:rPr>
            </w:r>
            <w:r>
              <w:rPr>
                <w:noProof/>
                <w:webHidden/>
              </w:rPr>
              <w:fldChar w:fldCharType="separate"/>
            </w:r>
            <w:r>
              <w:rPr>
                <w:noProof/>
                <w:webHidden/>
              </w:rPr>
              <w:t>7</w:t>
            </w:r>
            <w:r>
              <w:rPr>
                <w:noProof/>
                <w:webHidden/>
              </w:rPr>
              <w:fldChar w:fldCharType="end"/>
            </w:r>
          </w:hyperlink>
        </w:p>
        <w:p w14:paraId="7F9D0323" w14:textId="42339C71" w:rsidR="00E44961" w:rsidRDefault="00E44961">
          <w:pPr>
            <w:pStyle w:val="TOC2"/>
            <w:rPr>
              <w:rFonts w:eastAsiaTheme="minorEastAsia" w:cstheme="minorBidi"/>
              <w:noProof/>
              <w:kern w:val="2"/>
              <w:lang w:val="en-AU" w:eastAsia="en-GB"/>
              <w14:ligatures w14:val="standardContextual"/>
            </w:rPr>
          </w:pPr>
          <w:hyperlink w:anchor="_Toc151622455" w:history="1">
            <w:r w:rsidRPr="002148E9">
              <w:rPr>
                <w:rStyle w:val="Hyperlink"/>
                <w:noProof/>
              </w:rPr>
              <w:t>2.1.</w:t>
            </w:r>
            <w:r>
              <w:rPr>
                <w:rFonts w:eastAsiaTheme="minorEastAsia" w:cstheme="minorBidi"/>
                <w:noProof/>
                <w:kern w:val="2"/>
                <w:lang w:val="en-AU" w:eastAsia="en-GB"/>
                <w14:ligatures w14:val="standardContextual"/>
              </w:rPr>
              <w:tab/>
            </w:r>
            <w:r w:rsidRPr="002148E9">
              <w:rPr>
                <w:rStyle w:val="Hyperlink"/>
                <w:noProof/>
              </w:rPr>
              <w:t>Instrument validity</w:t>
            </w:r>
            <w:r>
              <w:rPr>
                <w:noProof/>
                <w:webHidden/>
              </w:rPr>
              <w:tab/>
            </w:r>
            <w:r>
              <w:rPr>
                <w:noProof/>
                <w:webHidden/>
              </w:rPr>
              <w:fldChar w:fldCharType="begin"/>
            </w:r>
            <w:r>
              <w:rPr>
                <w:noProof/>
                <w:webHidden/>
              </w:rPr>
              <w:instrText xml:space="preserve"> PAGEREF _Toc151622455 \h </w:instrText>
            </w:r>
            <w:r>
              <w:rPr>
                <w:noProof/>
                <w:webHidden/>
              </w:rPr>
            </w:r>
            <w:r>
              <w:rPr>
                <w:noProof/>
                <w:webHidden/>
              </w:rPr>
              <w:fldChar w:fldCharType="separate"/>
            </w:r>
            <w:r>
              <w:rPr>
                <w:noProof/>
                <w:webHidden/>
              </w:rPr>
              <w:t>7</w:t>
            </w:r>
            <w:r>
              <w:rPr>
                <w:noProof/>
                <w:webHidden/>
              </w:rPr>
              <w:fldChar w:fldCharType="end"/>
            </w:r>
          </w:hyperlink>
        </w:p>
        <w:p w14:paraId="458E4D60" w14:textId="7D067953" w:rsidR="00E44961" w:rsidRDefault="00E44961">
          <w:pPr>
            <w:pStyle w:val="TOC2"/>
            <w:rPr>
              <w:rFonts w:eastAsiaTheme="minorEastAsia" w:cstheme="minorBidi"/>
              <w:noProof/>
              <w:kern w:val="2"/>
              <w:lang w:val="en-AU" w:eastAsia="en-GB"/>
              <w14:ligatures w14:val="standardContextual"/>
            </w:rPr>
          </w:pPr>
          <w:hyperlink w:anchor="_Toc151622456" w:history="1">
            <w:r w:rsidRPr="002148E9">
              <w:rPr>
                <w:rStyle w:val="Hyperlink"/>
                <w:noProof/>
                <w:lang w:val="en-US"/>
              </w:rPr>
              <w:t>2.2.</w:t>
            </w:r>
            <w:r>
              <w:rPr>
                <w:rFonts w:eastAsiaTheme="minorEastAsia" w:cstheme="minorBidi"/>
                <w:noProof/>
                <w:kern w:val="2"/>
                <w:lang w:val="en-AU" w:eastAsia="en-GB"/>
                <w14:ligatures w14:val="standardContextual"/>
              </w:rPr>
              <w:tab/>
            </w:r>
            <w:r w:rsidRPr="002148E9">
              <w:rPr>
                <w:rStyle w:val="Hyperlink"/>
                <w:noProof/>
                <w:lang w:val="en-US"/>
              </w:rPr>
              <w:t>Results from investigating biases impacting MR using MR-Lap</w:t>
            </w:r>
            <w:r>
              <w:rPr>
                <w:noProof/>
                <w:webHidden/>
              </w:rPr>
              <w:tab/>
            </w:r>
            <w:r>
              <w:rPr>
                <w:noProof/>
                <w:webHidden/>
              </w:rPr>
              <w:fldChar w:fldCharType="begin"/>
            </w:r>
            <w:r>
              <w:rPr>
                <w:noProof/>
                <w:webHidden/>
              </w:rPr>
              <w:instrText xml:space="preserve"> PAGEREF _Toc151622456 \h </w:instrText>
            </w:r>
            <w:r>
              <w:rPr>
                <w:noProof/>
                <w:webHidden/>
              </w:rPr>
            </w:r>
            <w:r>
              <w:rPr>
                <w:noProof/>
                <w:webHidden/>
              </w:rPr>
              <w:fldChar w:fldCharType="separate"/>
            </w:r>
            <w:r>
              <w:rPr>
                <w:noProof/>
                <w:webHidden/>
              </w:rPr>
              <w:t>8</w:t>
            </w:r>
            <w:r>
              <w:rPr>
                <w:noProof/>
                <w:webHidden/>
              </w:rPr>
              <w:fldChar w:fldCharType="end"/>
            </w:r>
          </w:hyperlink>
        </w:p>
        <w:p w14:paraId="7F3B38DC" w14:textId="30304A8C" w:rsidR="00E44961" w:rsidRDefault="00E44961">
          <w:pPr>
            <w:pStyle w:val="TOC2"/>
            <w:rPr>
              <w:rFonts w:eastAsiaTheme="minorEastAsia" w:cstheme="minorBidi"/>
              <w:noProof/>
              <w:kern w:val="2"/>
              <w:lang w:val="en-AU" w:eastAsia="en-GB"/>
              <w14:ligatures w14:val="standardContextual"/>
            </w:rPr>
          </w:pPr>
          <w:hyperlink w:anchor="_Toc151622457" w:history="1">
            <w:r w:rsidRPr="002148E9">
              <w:rPr>
                <w:rStyle w:val="Hyperlink"/>
                <w:noProof/>
                <w:lang w:eastAsia="en-GB"/>
              </w:rPr>
              <w:t>2.3.</w:t>
            </w:r>
            <w:r>
              <w:rPr>
                <w:rFonts w:eastAsiaTheme="minorEastAsia" w:cstheme="minorBidi"/>
                <w:noProof/>
                <w:kern w:val="2"/>
                <w:lang w:val="en-AU" w:eastAsia="en-GB"/>
                <w14:ligatures w14:val="standardContextual"/>
              </w:rPr>
              <w:tab/>
            </w:r>
            <w:r w:rsidRPr="002148E9">
              <w:rPr>
                <w:rStyle w:val="Hyperlink"/>
                <w:noProof/>
                <w:lang w:eastAsia="en-GB"/>
              </w:rPr>
              <w:t>Potential causal effect of DHA levels on inflammatory markers</w:t>
            </w:r>
            <w:r>
              <w:rPr>
                <w:noProof/>
                <w:webHidden/>
              </w:rPr>
              <w:tab/>
            </w:r>
            <w:r>
              <w:rPr>
                <w:noProof/>
                <w:webHidden/>
              </w:rPr>
              <w:fldChar w:fldCharType="begin"/>
            </w:r>
            <w:r>
              <w:rPr>
                <w:noProof/>
                <w:webHidden/>
              </w:rPr>
              <w:instrText xml:space="preserve"> PAGEREF _Toc151622457 \h </w:instrText>
            </w:r>
            <w:r>
              <w:rPr>
                <w:noProof/>
                <w:webHidden/>
              </w:rPr>
            </w:r>
            <w:r>
              <w:rPr>
                <w:noProof/>
                <w:webHidden/>
              </w:rPr>
              <w:fldChar w:fldCharType="separate"/>
            </w:r>
            <w:r>
              <w:rPr>
                <w:noProof/>
                <w:webHidden/>
              </w:rPr>
              <w:t>8</w:t>
            </w:r>
            <w:r>
              <w:rPr>
                <w:noProof/>
                <w:webHidden/>
              </w:rPr>
              <w:fldChar w:fldCharType="end"/>
            </w:r>
          </w:hyperlink>
        </w:p>
        <w:p w14:paraId="1E0139B9" w14:textId="63B63DC7" w:rsidR="00E44961" w:rsidRDefault="00E44961">
          <w:pPr>
            <w:pStyle w:val="TOC3"/>
            <w:tabs>
              <w:tab w:val="left" w:pos="1440"/>
              <w:tab w:val="right" w:leader="dot" w:pos="9016"/>
            </w:tabs>
            <w:rPr>
              <w:rFonts w:eastAsiaTheme="minorEastAsia" w:cstheme="minorBidi"/>
              <w:noProof/>
              <w:kern w:val="2"/>
              <w:lang w:val="en-AU" w:eastAsia="en-GB"/>
              <w14:ligatures w14:val="standardContextual"/>
            </w:rPr>
          </w:pPr>
          <w:hyperlink w:anchor="_Toc151622458" w:history="1">
            <w:r w:rsidRPr="002148E9">
              <w:rPr>
                <w:rStyle w:val="Hyperlink"/>
                <w:noProof/>
              </w:rPr>
              <w:t>2.3.1.</w:t>
            </w:r>
            <w:r>
              <w:rPr>
                <w:rFonts w:eastAsiaTheme="minorEastAsia" w:cstheme="minorBidi"/>
                <w:noProof/>
                <w:kern w:val="2"/>
                <w:lang w:val="en-AU" w:eastAsia="en-GB"/>
                <w14:ligatures w14:val="standardContextual"/>
              </w:rPr>
              <w:tab/>
            </w:r>
            <w:r w:rsidRPr="002148E9">
              <w:rPr>
                <w:rStyle w:val="Hyperlink"/>
                <w:noProof/>
              </w:rPr>
              <w:t>Effect of DHA on outcome CRP levels</w:t>
            </w:r>
            <w:r>
              <w:rPr>
                <w:noProof/>
                <w:webHidden/>
              </w:rPr>
              <w:tab/>
            </w:r>
            <w:r>
              <w:rPr>
                <w:noProof/>
                <w:webHidden/>
              </w:rPr>
              <w:fldChar w:fldCharType="begin"/>
            </w:r>
            <w:r>
              <w:rPr>
                <w:noProof/>
                <w:webHidden/>
              </w:rPr>
              <w:instrText xml:space="preserve"> PAGEREF _Toc151622458 \h </w:instrText>
            </w:r>
            <w:r>
              <w:rPr>
                <w:noProof/>
                <w:webHidden/>
              </w:rPr>
            </w:r>
            <w:r>
              <w:rPr>
                <w:noProof/>
                <w:webHidden/>
              </w:rPr>
              <w:fldChar w:fldCharType="separate"/>
            </w:r>
            <w:r>
              <w:rPr>
                <w:noProof/>
                <w:webHidden/>
              </w:rPr>
              <w:t>8</w:t>
            </w:r>
            <w:r>
              <w:rPr>
                <w:noProof/>
                <w:webHidden/>
              </w:rPr>
              <w:fldChar w:fldCharType="end"/>
            </w:r>
          </w:hyperlink>
        </w:p>
        <w:p w14:paraId="301033F7" w14:textId="6B947666" w:rsidR="00E44961" w:rsidRDefault="00E44961">
          <w:pPr>
            <w:pStyle w:val="TOC3"/>
            <w:tabs>
              <w:tab w:val="left" w:pos="1440"/>
              <w:tab w:val="right" w:leader="dot" w:pos="9016"/>
            </w:tabs>
            <w:rPr>
              <w:rFonts w:eastAsiaTheme="minorEastAsia" w:cstheme="minorBidi"/>
              <w:noProof/>
              <w:kern w:val="2"/>
              <w:lang w:val="en-AU" w:eastAsia="en-GB"/>
              <w14:ligatures w14:val="standardContextual"/>
            </w:rPr>
          </w:pPr>
          <w:hyperlink w:anchor="_Toc151622459" w:history="1">
            <w:r w:rsidRPr="002148E9">
              <w:rPr>
                <w:rStyle w:val="Hyperlink"/>
                <w:noProof/>
              </w:rPr>
              <w:t>2.3.2.</w:t>
            </w:r>
            <w:r>
              <w:rPr>
                <w:rFonts w:eastAsiaTheme="minorEastAsia" w:cstheme="minorBidi"/>
                <w:noProof/>
                <w:kern w:val="2"/>
                <w:lang w:val="en-AU" w:eastAsia="en-GB"/>
                <w14:ligatures w14:val="standardContextual"/>
              </w:rPr>
              <w:tab/>
            </w:r>
            <w:r w:rsidRPr="002148E9">
              <w:rPr>
                <w:rStyle w:val="Hyperlink"/>
                <w:noProof/>
              </w:rPr>
              <w:t>Effect of DHA on outcome GlycA levels</w:t>
            </w:r>
            <w:r>
              <w:rPr>
                <w:noProof/>
                <w:webHidden/>
              </w:rPr>
              <w:tab/>
            </w:r>
            <w:r>
              <w:rPr>
                <w:noProof/>
                <w:webHidden/>
              </w:rPr>
              <w:fldChar w:fldCharType="begin"/>
            </w:r>
            <w:r>
              <w:rPr>
                <w:noProof/>
                <w:webHidden/>
              </w:rPr>
              <w:instrText xml:space="preserve"> PAGEREF _Toc151622459 \h </w:instrText>
            </w:r>
            <w:r>
              <w:rPr>
                <w:noProof/>
                <w:webHidden/>
              </w:rPr>
            </w:r>
            <w:r>
              <w:rPr>
                <w:noProof/>
                <w:webHidden/>
              </w:rPr>
              <w:fldChar w:fldCharType="separate"/>
            </w:r>
            <w:r>
              <w:rPr>
                <w:noProof/>
                <w:webHidden/>
              </w:rPr>
              <w:t>8</w:t>
            </w:r>
            <w:r>
              <w:rPr>
                <w:noProof/>
                <w:webHidden/>
              </w:rPr>
              <w:fldChar w:fldCharType="end"/>
            </w:r>
          </w:hyperlink>
        </w:p>
        <w:p w14:paraId="78A668B0" w14:textId="47E76BA7" w:rsidR="00E44961" w:rsidRDefault="00E44961">
          <w:pPr>
            <w:pStyle w:val="TOC2"/>
            <w:rPr>
              <w:rFonts w:eastAsiaTheme="minorEastAsia" w:cstheme="minorBidi"/>
              <w:noProof/>
              <w:kern w:val="2"/>
              <w:lang w:val="en-AU" w:eastAsia="en-GB"/>
              <w14:ligatures w14:val="standardContextual"/>
            </w:rPr>
          </w:pPr>
          <w:hyperlink w:anchor="_Toc151622460" w:history="1">
            <w:r w:rsidRPr="002148E9">
              <w:rPr>
                <w:rStyle w:val="Hyperlink"/>
                <w:noProof/>
                <w:lang w:eastAsia="en-GB"/>
              </w:rPr>
              <w:t>2.4.</w:t>
            </w:r>
            <w:r>
              <w:rPr>
                <w:rFonts w:eastAsiaTheme="minorEastAsia" w:cstheme="minorBidi"/>
                <w:noProof/>
                <w:kern w:val="2"/>
                <w:lang w:val="en-AU" w:eastAsia="en-GB"/>
                <w14:ligatures w14:val="standardContextual"/>
              </w:rPr>
              <w:tab/>
            </w:r>
            <w:r w:rsidRPr="002148E9">
              <w:rPr>
                <w:rStyle w:val="Hyperlink"/>
                <w:noProof/>
                <w:lang w:eastAsia="en-GB"/>
              </w:rPr>
              <w:t>Potential causal effect of LA levels on inflammatory markers</w:t>
            </w:r>
            <w:r>
              <w:rPr>
                <w:noProof/>
                <w:webHidden/>
              </w:rPr>
              <w:tab/>
            </w:r>
            <w:r>
              <w:rPr>
                <w:noProof/>
                <w:webHidden/>
              </w:rPr>
              <w:fldChar w:fldCharType="begin"/>
            </w:r>
            <w:r>
              <w:rPr>
                <w:noProof/>
                <w:webHidden/>
              </w:rPr>
              <w:instrText xml:space="preserve"> PAGEREF _Toc151622460 \h </w:instrText>
            </w:r>
            <w:r>
              <w:rPr>
                <w:noProof/>
                <w:webHidden/>
              </w:rPr>
            </w:r>
            <w:r>
              <w:rPr>
                <w:noProof/>
                <w:webHidden/>
              </w:rPr>
              <w:fldChar w:fldCharType="separate"/>
            </w:r>
            <w:r>
              <w:rPr>
                <w:noProof/>
                <w:webHidden/>
              </w:rPr>
              <w:t>9</w:t>
            </w:r>
            <w:r>
              <w:rPr>
                <w:noProof/>
                <w:webHidden/>
              </w:rPr>
              <w:fldChar w:fldCharType="end"/>
            </w:r>
          </w:hyperlink>
        </w:p>
        <w:p w14:paraId="230B1F9A" w14:textId="1E83D160" w:rsidR="00E44961" w:rsidRDefault="00E44961">
          <w:pPr>
            <w:pStyle w:val="TOC3"/>
            <w:tabs>
              <w:tab w:val="left" w:pos="1440"/>
              <w:tab w:val="right" w:leader="dot" w:pos="9016"/>
            </w:tabs>
            <w:rPr>
              <w:rFonts w:eastAsiaTheme="minorEastAsia" w:cstheme="minorBidi"/>
              <w:noProof/>
              <w:kern w:val="2"/>
              <w:lang w:val="en-AU" w:eastAsia="en-GB"/>
              <w14:ligatures w14:val="standardContextual"/>
            </w:rPr>
          </w:pPr>
          <w:hyperlink w:anchor="_Toc151622461" w:history="1">
            <w:r w:rsidRPr="002148E9">
              <w:rPr>
                <w:rStyle w:val="Hyperlink"/>
                <w:noProof/>
              </w:rPr>
              <w:t>2.4.1.</w:t>
            </w:r>
            <w:r>
              <w:rPr>
                <w:rFonts w:eastAsiaTheme="minorEastAsia" w:cstheme="minorBidi"/>
                <w:noProof/>
                <w:kern w:val="2"/>
                <w:lang w:val="en-AU" w:eastAsia="en-GB"/>
                <w14:ligatures w14:val="standardContextual"/>
              </w:rPr>
              <w:tab/>
            </w:r>
            <w:r w:rsidRPr="002148E9">
              <w:rPr>
                <w:rStyle w:val="Hyperlink"/>
                <w:noProof/>
              </w:rPr>
              <w:t>Effect of LA on outcome CRP levels</w:t>
            </w:r>
            <w:r>
              <w:rPr>
                <w:noProof/>
                <w:webHidden/>
              </w:rPr>
              <w:tab/>
            </w:r>
            <w:r>
              <w:rPr>
                <w:noProof/>
                <w:webHidden/>
              </w:rPr>
              <w:fldChar w:fldCharType="begin"/>
            </w:r>
            <w:r>
              <w:rPr>
                <w:noProof/>
                <w:webHidden/>
              </w:rPr>
              <w:instrText xml:space="preserve"> PAGEREF _Toc151622461 \h </w:instrText>
            </w:r>
            <w:r>
              <w:rPr>
                <w:noProof/>
                <w:webHidden/>
              </w:rPr>
            </w:r>
            <w:r>
              <w:rPr>
                <w:noProof/>
                <w:webHidden/>
              </w:rPr>
              <w:fldChar w:fldCharType="separate"/>
            </w:r>
            <w:r>
              <w:rPr>
                <w:noProof/>
                <w:webHidden/>
              </w:rPr>
              <w:t>9</w:t>
            </w:r>
            <w:r>
              <w:rPr>
                <w:noProof/>
                <w:webHidden/>
              </w:rPr>
              <w:fldChar w:fldCharType="end"/>
            </w:r>
          </w:hyperlink>
        </w:p>
        <w:p w14:paraId="7CC80D91" w14:textId="1FE67EB2" w:rsidR="00E44961" w:rsidRDefault="00E44961">
          <w:pPr>
            <w:pStyle w:val="TOC3"/>
            <w:tabs>
              <w:tab w:val="left" w:pos="1440"/>
              <w:tab w:val="right" w:leader="dot" w:pos="9016"/>
            </w:tabs>
            <w:rPr>
              <w:rFonts w:eastAsiaTheme="minorEastAsia" w:cstheme="minorBidi"/>
              <w:noProof/>
              <w:kern w:val="2"/>
              <w:lang w:val="en-AU" w:eastAsia="en-GB"/>
              <w14:ligatures w14:val="standardContextual"/>
            </w:rPr>
          </w:pPr>
          <w:hyperlink w:anchor="_Toc151622462" w:history="1">
            <w:r w:rsidRPr="002148E9">
              <w:rPr>
                <w:rStyle w:val="Hyperlink"/>
                <w:noProof/>
              </w:rPr>
              <w:t>2.4.2.</w:t>
            </w:r>
            <w:r>
              <w:rPr>
                <w:rFonts w:eastAsiaTheme="minorEastAsia" w:cstheme="minorBidi"/>
                <w:noProof/>
                <w:kern w:val="2"/>
                <w:lang w:val="en-AU" w:eastAsia="en-GB"/>
                <w14:ligatures w14:val="standardContextual"/>
              </w:rPr>
              <w:tab/>
            </w:r>
            <w:r w:rsidRPr="002148E9">
              <w:rPr>
                <w:rStyle w:val="Hyperlink"/>
                <w:noProof/>
              </w:rPr>
              <w:t>Effect of LA on outcome GlycA levels</w:t>
            </w:r>
            <w:r>
              <w:rPr>
                <w:noProof/>
                <w:webHidden/>
              </w:rPr>
              <w:tab/>
            </w:r>
            <w:r>
              <w:rPr>
                <w:noProof/>
                <w:webHidden/>
              </w:rPr>
              <w:fldChar w:fldCharType="begin"/>
            </w:r>
            <w:r>
              <w:rPr>
                <w:noProof/>
                <w:webHidden/>
              </w:rPr>
              <w:instrText xml:space="preserve"> PAGEREF _Toc151622462 \h </w:instrText>
            </w:r>
            <w:r>
              <w:rPr>
                <w:noProof/>
                <w:webHidden/>
              </w:rPr>
            </w:r>
            <w:r>
              <w:rPr>
                <w:noProof/>
                <w:webHidden/>
              </w:rPr>
              <w:fldChar w:fldCharType="separate"/>
            </w:r>
            <w:r>
              <w:rPr>
                <w:noProof/>
                <w:webHidden/>
              </w:rPr>
              <w:t>9</w:t>
            </w:r>
            <w:r>
              <w:rPr>
                <w:noProof/>
                <w:webHidden/>
              </w:rPr>
              <w:fldChar w:fldCharType="end"/>
            </w:r>
          </w:hyperlink>
        </w:p>
        <w:p w14:paraId="21BD5D7A" w14:textId="76E3F4CE" w:rsidR="00E44961" w:rsidRDefault="00E44961">
          <w:pPr>
            <w:pStyle w:val="TOC2"/>
            <w:rPr>
              <w:rFonts w:eastAsiaTheme="minorEastAsia" w:cstheme="minorBidi"/>
              <w:noProof/>
              <w:kern w:val="2"/>
              <w:lang w:val="en-AU" w:eastAsia="en-GB"/>
              <w14:ligatures w14:val="standardContextual"/>
            </w:rPr>
          </w:pPr>
          <w:hyperlink w:anchor="_Toc151622463" w:history="1">
            <w:r w:rsidRPr="002148E9">
              <w:rPr>
                <w:rStyle w:val="Hyperlink"/>
                <w:noProof/>
                <w:lang w:eastAsia="en-GB"/>
              </w:rPr>
              <w:t>2.5.</w:t>
            </w:r>
            <w:r>
              <w:rPr>
                <w:rFonts w:eastAsiaTheme="minorEastAsia" w:cstheme="minorBidi"/>
                <w:noProof/>
                <w:kern w:val="2"/>
                <w:lang w:val="en-AU" w:eastAsia="en-GB"/>
                <w14:ligatures w14:val="standardContextual"/>
              </w:rPr>
              <w:tab/>
            </w:r>
            <w:r w:rsidRPr="002148E9">
              <w:rPr>
                <w:rStyle w:val="Hyperlink"/>
                <w:noProof/>
                <w:lang w:eastAsia="en-GB"/>
              </w:rPr>
              <w:t>Potential causal effect of n-3 levels on inflammatory markers</w:t>
            </w:r>
            <w:r>
              <w:rPr>
                <w:noProof/>
                <w:webHidden/>
              </w:rPr>
              <w:tab/>
            </w:r>
            <w:r>
              <w:rPr>
                <w:noProof/>
                <w:webHidden/>
              </w:rPr>
              <w:fldChar w:fldCharType="begin"/>
            </w:r>
            <w:r>
              <w:rPr>
                <w:noProof/>
                <w:webHidden/>
              </w:rPr>
              <w:instrText xml:space="preserve"> PAGEREF _Toc151622463 \h </w:instrText>
            </w:r>
            <w:r>
              <w:rPr>
                <w:noProof/>
                <w:webHidden/>
              </w:rPr>
            </w:r>
            <w:r>
              <w:rPr>
                <w:noProof/>
                <w:webHidden/>
              </w:rPr>
              <w:fldChar w:fldCharType="separate"/>
            </w:r>
            <w:r>
              <w:rPr>
                <w:noProof/>
                <w:webHidden/>
              </w:rPr>
              <w:t>9</w:t>
            </w:r>
            <w:r>
              <w:rPr>
                <w:noProof/>
                <w:webHidden/>
              </w:rPr>
              <w:fldChar w:fldCharType="end"/>
            </w:r>
          </w:hyperlink>
        </w:p>
        <w:p w14:paraId="78B7D713" w14:textId="0F32C4F5" w:rsidR="00E44961" w:rsidRDefault="00E44961">
          <w:pPr>
            <w:pStyle w:val="TOC3"/>
            <w:tabs>
              <w:tab w:val="left" w:pos="1440"/>
              <w:tab w:val="right" w:leader="dot" w:pos="9016"/>
            </w:tabs>
            <w:rPr>
              <w:rFonts w:eastAsiaTheme="minorEastAsia" w:cstheme="minorBidi"/>
              <w:noProof/>
              <w:kern w:val="2"/>
              <w:lang w:val="en-AU" w:eastAsia="en-GB"/>
              <w14:ligatures w14:val="standardContextual"/>
            </w:rPr>
          </w:pPr>
          <w:hyperlink w:anchor="_Toc151622464" w:history="1">
            <w:r w:rsidRPr="002148E9">
              <w:rPr>
                <w:rStyle w:val="Hyperlink"/>
                <w:noProof/>
                <w:lang w:val="en-US"/>
              </w:rPr>
              <w:t>2.5.1.</w:t>
            </w:r>
            <w:r>
              <w:rPr>
                <w:rFonts w:eastAsiaTheme="minorEastAsia" w:cstheme="minorBidi"/>
                <w:noProof/>
                <w:kern w:val="2"/>
                <w:lang w:val="en-AU" w:eastAsia="en-GB"/>
                <w14:ligatures w14:val="standardContextual"/>
              </w:rPr>
              <w:tab/>
            </w:r>
            <w:r w:rsidRPr="002148E9">
              <w:rPr>
                <w:rStyle w:val="Hyperlink"/>
                <w:noProof/>
                <w:lang w:val="en-US"/>
              </w:rPr>
              <w:t>Effect of total n-3 PUFAs on outcome CRP levels</w:t>
            </w:r>
            <w:r>
              <w:rPr>
                <w:noProof/>
                <w:webHidden/>
              </w:rPr>
              <w:tab/>
            </w:r>
            <w:r>
              <w:rPr>
                <w:noProof/>
                <w:webHidden/>
              </w:rPr>
              <w:fldChar w:fldCharType="begin"/>
            </w:r>
            <w:r>
              <w:rPr>
                <w:noProof/>
                <w:webHidden/>
              </w:rPr>
              <w:instrText xml:space="preserve"> PAGEREF _Toc151622464 \h </w:instrText>
            </w:r>
            <w:r>
              <w:rPr>
                <w:noProof/>
                <w:webHidden/>
              </w:rPr>
            </w:r>
            <w:r>
              <w:rPr>
                <w:noProof/>
                <w:webHidden/>
              </w:rPr>
              <w:fldChar w:fldCharType="separate"/>
            </w:r>
            <w:r>
              <w:rPr>
                <w:noProof/>
                <w:webHidden/>
              </w:rPr>
              <w:t>9</w:t>
            </w:r>
            <w:r>
              <w:rPr>
                <w:noProof/>
                <w:webHidden/>
              </w:rPr>
              <w:fldChar w:fldCharType="end"/>
            </w:r>
          </w:hyperlink>
        </w:p>
        <w:p w14:paraId="3FC2F83A" w14:textId="3DBDFD95" w:rsidR="00E44961" w:rsidRDefault="00E44961">
          <w:pPr>
            <w:pStyle w:val="TOC3"/>
            <w:tabs>
              <w:tab w:val="left" w:pos="1440"/>
              <w:tab w:val="right" w:leader="dot" w:pos="9016"/>
            </w:tabs>
            <w:rPr>
              <w:rFonts w:eastAsiaTheme="minorEastAsia" w:cstheme="minorBidi"/>
              <w:noProof/>
              <w:kern w:val="2"/>
              <w:lang w:val="en-AU" w:eastAsia="en-GB"/>
              <w14:ligatures w14:val="standardContextual"/>
            </w:rPr>
          </w:pPr>
          <w:hyperlink w:anchor="_Toc151622465" w:history="1">
            <w:r w:rsidRPr="002148E9">
              <w:rPr>
                <w:rStyle w:val="Hyperlink"/>
                <w:noProof/>
                <w:lang w:val="en-US"/>
              </w:rPr>
              <w:t>2.5.2.</w:t>
            </w:r>
            <w:r>
              <w:rPr>
                <w:rFonts w:eastAsiaTheme="minorEastAsia" w:cstheme="minorBidi"/>
                <w:noProof/>
                <w:kern w:val="2"/>
                <w:lang w:val="en-AU" w:eastAsia="en-GB"/>
                <w14:ligatures w14:val="standardContextual"/>
              </w:rPr>
              <w:tab/>
            </w:r>
            <w:r w:rsidRPr="002148E9">
              <w:rPr>
                <w:rStyle w:val="Hyperlink"/>
                <w:noProof/>
                <w:lang w:val="en-US"/>
              </w:rPr>
              <w:t>Effect of total n-3 PUFAs on outcome GlycA levels</w:t>
            </w:r>
            <w:r>
              <w:rPr>
                <w:noProof/>
                <w:webHidden/>
              </w:rPr>
              <w:tab/>
            </w:r>
            <w:r>
              <w:rPr>
                <w:noProof/>
                <w:webHidden/>
              </w:rPr>
              <w:fldChar w:fldCharType="begin"/>
            </w:r>
            <w:r>
              <w:rPr>
                <w:noProof/>
                <w:webHidden/>
              </w:rPr>
              <w:instrText xml:space="preserve"> PAGEREF _Toc151622465 \h </w:instrText>
            </w:r>
            <w:r>
              <w:rPr>
                <w:noProof/>
                <w:webHidden/>
              </w:rPr>
            </w:r>
            <w:r>
              <w:rPr>
                <w:noProof/>
                <w:webHidden/>
              </w:rPr>
              <w:fldChar w:fldCharType="separate"/>
            </w:r>
            <w:r>
              <w:rPr>
                <w:noProof/>
                <w:webHidden/>
              </w:rPr>
              <w:t>9</w:t>
            </w:r>
            <w:r>
              <w:rPr>
                <w:noProof/>
                <w:webHidden/>
              </w:rPr>
              <w:fldChar w:fldCharType="end"/>
            </w:r>
          </w:hyperlink>
        </w:p>
        <w:p w14:paraId="35B99A5E" w14:textId="15D86A12" w:rsidR="00E44961" w:rsidRDefault="00E44961">
          <w:pPr>
            <w:pStyle w:val="TOC2"/>
            <w:rPr>
              <w:rFonts w:eastAsiaTheme="minorEastAsia" w:cstheme="minorBidi"/>
              <w:noProof/>
              <w:kern w:val="2"/>
              <w:lang w:val="en-AU" w:eastAsia="en-GB"/>
              <w14:ligatures w14:val="standardContextual"/>
            </w:rPr>
          </w:pPr>
          <w:hyperlink w:anchor="_Toc151622466" w:history="1">
            <w:r w:rsidRPr="002148E9">
              <w:rPr>
                <w:rStyle w:val="Hyperlink"/>
                <w:noProof/>
                <w:lang w:eastAsia="en-GB"/>
              </w:rPr>
              <w:t>2.6.</w:t>
            </w:r>
            <w:r>
              <w:rPr>
                <w:rFonts w:eastAsiaTheme="minorEastAsia" w:cstheme="minorBidi"/>
                <w:noProof/>
                <w:kern w:val="2"/>
                <w:lang w:val="en-AU" w:eastAsia="en-GB"/>
                <w14:ligatures w14:val="standardContextual"/>
              </w:rPr>
              <w:tab/>
            </w:r>
            <w:r w:rsidRPr="002148E9">
              <w:rPr>
                <w:rStyle w:val="Hyperlink"/>
                <w:noProof/>
                <w:lang w:eastAsia="en-GB"/>
              </w:rPr>
              <w:t>Potential causal effect of n-6 levels on inflammatory markers</w:t>
            </w:r>
            <w:r>
              <w:rPr>
                <w:noProof/>
                <w:webHidden/>
              </w:rPr>
              <w:tab/>
            </w:r>
            <w:r>
              <w:rPr>
                <w:noProof/>
                <w:webHidden/>
              </w:rPr>
              <w:fldChar w:fldCharType="begin"/>
            </w:r>
            <w:r>
              <w:rPr>
                <w:noProof/>
                <w:webHidden/>
              </w:rPr>
              <w:instrText xml:space="preserve"> PAGEREF _Toc151622466 \h </w:instrText>
            </w:r>
            <w:r>
              <w:rPr>
                <w:noProof/>
                <w:webHidden/>
              </w:rPr>
            </w:r>
            <w:r>
              <w:rPr>
                <w:noProof/>
                <w:webHidden/>
              </w:rPr>
              <w:fldChar w:fldCharType="separate"/>
            </w:r>
            <w:r>
              <w:rPr>
                <w:noProof/>
                <w:webHidden/>
              </w:rPr>
              <w:t>10</w:t>
            </w:r>
            <w:r>
              <w:rPr>
                <w:noProof/>
                <w:webHidden/>
              </w:rPr>
              <w:fldChar w:fldCharType="end"/>
            </w:r>
          </w:hyperlink>
        </w:p>
        <w:p w14:paraId="2C63E510" w14:textId="08167551" w:rsidR="00E44961" w:rsidRDefault="00E44961">
          <w:pPr>
            <w:pStyle w:val="TOC3"/>
            <w:tabs>
              <w:tab w:val="left" w:pos="1440"/>
              <w:tab w:val="right" w:leader="dot" w:pos="9016"/>
            </w:tabs>
            <w:rPr>
              <w:rFonts w:eastAsiaTheme="minorEastAsia" w:cstheme="minorBidi"/>
              <w:noProof/>
              <w:kern w:val="2"/>
              <w:lang w:val="en-AU" w:eastAsia="en-GB"/>
              <w14:ligatures w14:val="standardContextual"/>
            </w:rPr>
          </w:pPr>
          <w:hyperlink w:anchor="_Toc151622467" w:history="1">
            <w:r w:rsidRPr="002148E9">
              <w:rPr>
                <w:rStyle w:val="Hyperlink"/>
                <w:noProof/>
                <w:lang w:val="en-US"/>
              </w:rPr>
              <w:t>2.6.1.</w:t>
            </w:r>
            <w:r>
              <w:rPr>
                <w:rFonts w:eastAsiaTheme="minorEastAsia" w:cstheme="minorBidi"/>
                <w:noProof/>
                <w:kern w:val="2"/>
                <w:lang w:val="en-AU" w:eastAsia="en-GB"/>
                <w14:ligatures w14:val="standardContextual"/>
              </w:rPr>
              <w:tab/>
            </w:r>
            <w:r w:rsidRPr="002148E9">
              <w:rPr>
                <w:rStyle w:val="Hyperlink"/>
                <w:noProof/>
                <w:lang w:val="en-US"/>
              </w:rPr>
              <w:t>Effect of total n-6 PUFAs on outcome CRP levels</w:t>
            </w:r>
            <w:r>
              <w:rPr>
                <w:noProof/>
                <w:webHidden/>
              </w:rPr>
              <w:tab/>
            </w:r>
            <w:r>
              <w:rPr>
                <w:noProof/>
                <w:webHidden/>
              </w:rPr>
              <w:fldChar w:fldCharType="begin"/>
            </w:r>
            <w:r>
              <w:rPr>
                <w:noProof/>
                <w:webHidden/>
              </w:rPr>
              <w:instrText xml:space="preserve"> PAGEREF _Toc151622467 \h </w:instrText>
            </w:r>
            <w:r>
              <w:rPr>
                <w:noProof/>
                <w:webHidden/>
              </w:rPr>
            </w:r>
            <w:r>
              <w:rPr>
                <w:noProof/>
                <w:webHidden/>
              </w:rPr>
              <w:fldChar w:fldCharType="separate"/>
            </w:r>
            <w:r>
              <w:rPr>
                <w:noProof/>
                <w:webHidden/>
              </w:rPr>
              <w:t>10</w:t>
            </w:r>
            <w:r>
              <w:rPr>
                <w:noProof/>
                <w:webHidden/>
              </w:rPr>
              <w:fldChar w:fldCharType="end"/>
            </w:r>
          </w:hyperlink>
        </w:p>
        <w:p w14:paraId="0F575348" w14:textId="47AFEDAF" w:rsidR="00E44961" w:rsidRDefault="00E44961">
          <w:pPr>
            <w:pStyle w:val="TOC3"/>
            <w:tabs>
              <w:tab w:val="left" w:pos="1440"/>
              <w:tab w:val="right" w:leader="dot" w:pos="9016"/>
            </w:tabs>
            <w:rPr>
              <w:rFonts w:eastAsiaTheme="minorEastAsia" w:cstheme="minorBidi"/>
              <w:noProof/>
              <w:kern w:val="2"/>
              <w:lang w:val="en-AU" w:eastAsia="en-GB"/>
              <w14:ligatures w14:val="standardContextual"/>
            </w:rPr>
          </w:pPr>
          <w:hyperlink w:anchor="_Toc151622468" w:history="1">
            <w:r w:rsidRPr="002148E9">
              <w:rPr>
                <w:rStyle w:val="Hyperlink"/>
                <w:noProof/>
                <w:lang w:val="en-US"/>
              </w:rPr>
              <w:t>2.6.2.</w:t>
            </w:r>
            <w:r>
              <w:rPr>
                <w:rFonts w:eastAsiaTheme="minorEastAsia" w:cstheme="minorBidi"/>
                <w:noProof/>
                <w:kern w:val="2"/>
                <w:lang w:val="en-AU" w:eastAsia="en-GB"/>
                <w14:ligatures w14:val="standardContextual"/>
              </w:rPr>
              <w:tab/>
            </w:r>
            <w:r w:rsidRPr="002148E9">
              <w:rPr>
                <w:rStyle w:val="Hyperlink"/>
                <w:noProof/>
                <w:lang w:val="en-US"/>
              </w:rPr>
              <w:t>Effect of total n-6 PUFAs on outcome GlycA levels</w:t>
            </w:r>
            <w:r>
              <w:rPr>
                <w:noProof/>
                <w:webHidden/>
              </w:rPr>
              <w:tab/>
            </w:r>
            <w:r>
              <w:rPr>
                <w:noProof/>
                <w:webHidden/>
              </w:rPr>
              <w:fldChar w:fldCharType="begin"/>
            </w:r>
            <w:r>
              <w:rPr>
                <w:noProof/>
                <w:webHidden/>
              </w:rPr>
              <w:instrText xml:space="preserve"> PAGEREF _Toc151622468 \h </w:instrText>
            </w:r>
            <w:r>
              <w:rPr>
                <w:noProof/>
                <w:webHidden/>
              </w:rPr>
            </w:r>
            <w:r>
              <w:rPr>
                <w:noProof/>
                <w:webHidden/>
              </w:rPr>
              <w:fldChar w:fldCharType="separate"/>
            </w:r>
            <w:r>
              <w:rPr>
                <w:noProof/>
                <w:webHidden/>
              </w:rPr>
              <w:t>10</w:t>
            </w:r>
            <w:r>
              <w:rPr>
                <w:noProof/>
                <w:webHidden/>
              </w:rPr>
              <w:fldChar w:fldCharType="end"/>
            </w:r>
          </w:hyperlink>
        </w:p>
        <w:p w14:paraId="2422BB0A" w14:textId="3367A83F" w:rsidR="00E44961" w:rsidRDefault="00E44961">
          <w:pPr>
            <w:pStyle w:val="TOC2"/>
            <w:rPr>
              <w:rFonts w:eastAsiaTheme="minorEastAsia" w:cstheme="minorBidi"/>
              <w:noProof/>
              <w:kern w:val="2"/>
              <w:lang w:val="en-AU" w:eastAsia="en-GB"/>
              <w14:ligatures w14:val="standardContextual"/>
            </w:rPr>
          </w:pPr>
          <w:hyperlink w:anchor="_Toc151622469" w:history="1">
            <w:r w:rsidRPr="002148E9">
              <w:rPr>
                <w:rStyle w:val="Hyperlink"/>
                <w:noProof/>
              </w:rPr>
              <w:t>2.7.</w:t>
            </w:r>
            <w:r>
              <w:rPr>
                <w:rFonts w:eastAsiaTheme="minorEastAsia" w:cstheme="minorBidi"/>
                <w:noProof/>
                <w:kern w:val="2"/>
                <w:lang w:val="en-AU" w:eastAsia="en-GB"/>
                <w14:ligatures w14:val="standardContextual"/>
              </w:rPr>
              <w:tab/>
            </w:r>
            <w:r w:rsidRPr="002148E9">
              <w:rPr>
                <w:rStyle w:val="Hyperlink"/>
                <w:noProof/>
              </w:rPr>
              <w:t>Results from MR analysis focusing on specific PUFA genes</w:t>
            </w:r>
            <w:r>
              <w:rPr>
                <w:noProof/>
                <w:webHidden/>
              </w:rPr>
              <w:tab/>
            </w:r>
            <w:r>
              <w:rPr>
                <w:noProof/>
                <w:webHidden/>
              </w:rPr>
              <w:fldChar w:fldCharType="begin"/>
            </w:r>
            <w:r>
              <w:rPr>
                <w:noProof/>
                <w:webHidden/>
              </w:rPr>
              <w:instrText xml:space="preserve"> PAGEREF _Toc151622469 \h </w:instrText>
            </w:r>
            <w:r>
              <w:rPr>
                <w:noProof/>
                <w:webHidden/>
              </w:rPr>
            </w:r>
            <w:r>
              <w:rPr>
                <w:noProof/>
                <w:webHidden/>
              </w:rPr>
              <w:fldChar w:fldCharType="separate"/>
            </w:r>
            <w:r>
              <w:rPr>
                <w:noProof/>
                <w:webHidden/>
              </w:rPr>
              <w:t>10</w:t>
            </w:r>
            <w:r>
              <w:rPr>
                <w:noProof/>
                <w:webHidden/>
              </w:rPr>
              <w:fldChar w:fldCharType="end"/>
            </w:r>
          </w:hyperlink>
        </w:p>
        <w:p w14:paraId="636E25DA" w14:textId="6280D092" w:rsidR="00E44961" w:rsidRDefault="00E44961">
          <w:pPr>
            <w:pStyle w:val="TOC2"/>
            <w:rPr>
              <w:rFonts w:eastAsiaTheme="minorEastAsia" w:cstheme="minorBidi"/>
              <w:noProof/>
              <w:kern w:val="2"/>
              <w:lang w:val="en-AU" w:eastAsia="en-GB"/>
              <w14:ligatures w14:val="standardContextual"/>
            </w:rPr>
          </w:pPr>
          <w:hyperlink w:anchor="_Toc151622470" w:history="1">
            <w:r w:rsidRPr="002148E9">
              <w:rPr>
                <w:rStyle w:val="Hyperlink"/>
                <w:noProof/>
                <w:lang w:val="en-US"/>
              </w:rPr>
              <w:t>2.8.</w:t>
            </w:r>
            <w:r>
              <w:rPr>
                <w:rFonts w:eastAsiaTheme="minorEastAsia" w:cstheme="minorBidi"/>
                <w:noProof/>
                <w:kern w:val="2"/>
                <w:lang w:val="en-AU" w:eastAsia="en-GB"/>
                <w14:ligatures w14:val="standardContextual"/>
              </w:rPr>
              <w:tab/>
            </w:r>
            <w:r w:rsidRPr="002148E9">
              <w:rPr>
                <w:rStyle w:val="Hyperlink"/>
                <w:noProof/>
                <w:lang w:val="en-US"/>
              </w:rPr>
              <w:t xml:space="preserve">Results from </w:t>
            </w:r>
            <w:r w:rsidRPr="002148E9">
              <w:rPr>
                <w:rStyle w:val="Hyperlink"/>
                <w:noProof/>
              </w:rPr>
              <w:t>MR-Clust analysis to explore heterogeneity in MR instruments</w:t>
            </w:r>
            <w:r>
              <w:rPr>
                <w:noProof/>
                <w:webHidden/>
              </w:rPr>
              <w:tab/>
            </w:r>
            <w:r>
              <w:rPr>
                <w:noProof/>
                <w:webHidden/>
              </w:rPr>
              <w:fldChar w:fldCharType="begin"/>
            </w:r>
            <w:r>
              <w:rPr>
                <w:noProof/>
                <w:webHidden/>
              </w:rPr>
              <w:instrText xml:space="preserve"> PAGEREF _Toc151622470 \h </w:instrText>
            </w:r>
            <w:r>
              <w:rPr>
                <w:noProof/>
                <w:webHidden/>
              </w:rPr>
            </w:r>
            <w:r>
              <w:rPr>
                <w:noProof/>
                <w:webHidden/>
              </w:rPr>
              <w:fldChar w:fldCharType="separate"/>
            </w:r>
            <w:r>
              <w:rPr>
                <w:noProof/>
                <w:webHidden/>
              </w:rPr>
              <w:t>11</w:t>
            </w:r>
            <w:r>
              <w:rPr>
                <w:noProof/>
                <w:webHidden/>
              </w:rPr>
              <w:fldChar w:fldCharType="end"/>
            </w:r>
          </w:hyperlink>
        </w:p>
        <w:p w14:paraId="13AF1761" w14:textId="2F5CB5AB" w:rsidR="00E44961" w:rsidRDefault="00E44961">
          <w:pPr>
            <w:pStyle w:val="TOC2"/>
            <w:rPr>
              <w:rFonts w:eastAsiaTheme="minorEastAsia" w:cstheme="minorBidi"/>
              <w:noProof/>
              <w:kern w:val="2"/>
              <w:lang w:val="en-AU" w:eastAsia="en-GB"/>
              <w14:ligatures w14:val="standardContextual"/>
            </w:rPr>
          </w:pPr>
          <w:hyperlink w:anchor="_Toc151622471" w:history="1">
            <w:r w:rsidRPr="002148E9">
              <w:rPr>
                <w:rStyle w:val="Hyperlink"/>
                <w:noProof/>
                <w:lang w:val="en-US"/>
              </w:rPr>
              <w:t>2.9.</w:t>
            </w:r>
            <w:r>
              <w:rPr>
                <w:rFonts w:eastAsiaTheme="minorEastAsia" w:cstheme="minorBidi"/>
                <w:noProof/>
                <w:kern w:val="2"/>
                <w:lang w:val="en-AU" w:eastAsia="en-GB"/>
                <w14:ligatures w14:val="standardContextual"/>
              </w:rPr>
              <w:tab/>
            </w:r>
            <w:r w:rsidRPr="002148E9">
              <w:rPr>
                <w:rStyle w:val="Hyperlink"/>
                <w:noProof/>
                <w:lang w:val="en-US"/>
              </w:rPr>
              <w:t>MVMR results</w:t>
            </w:r>
            <w:r>
              <w:rPr>
                <w:noProof/>
                <w:webHidden/>
              </w:rPr>
              <w:tab/>
            </w:r>
            <w:r>
              <w:rPr>
                <w:noProof/>
                <w:webHidden/>
              </w:rPr>
              <w:fldChar w:fldCharType="begin"/>
            </w:r>
            <w:r>
              <w:rPr>
                <w:noProof/>
                <w:webHidden/>
              </w:rPr>
              <w:instrText xml:space="preserve"> PAGEREF _Toc151622471 \h </w:instrText>
            </w:r>
            <w:r>
              <w:rPr>
                <w:noProof/>
                <w:webHidden/>
              </w:rPr>
            </w:r>
            <w:r>
              <w:rPr>
                <w:noProof/>
                <w:webHidden/>
              </w:rPr>
              <w:fldChar w:fldCharType="separate"/>
            </w:r>
            <w:r>
              <w:rPr>
                <w:noProof/>
                <w:webHidden/>
              </w:rPr>
              <w:t>11</w:t>
            </w:r>
            <w:r>
              <w:rPr>
                <w:noProof/>
                <w:webHidden/>
              </w:rPr>
              <w:fldChar w:fldCharType="end"/>
            </w:r>
          </w:hyperlink>
        </w:p>
        <w:p w14:paraId="3F20AF64" w14:textId="30070B04" w:rsidR="00E44961" w:rsidRDefault="00E44961">
          <w:pPr>
            <w:pStyle w:val="TOC1"/>
            <w:rPr>
              <w:rFonts w:eastAsiaTheme="minorEastAsia" w:cstheme="minorBidi"/>
              <w:noProof/>
              <w:kern w:val="2"/>
              <w:lang w:val="en-AU" w:eastAsia="en-GB"/>
              <w14:ligatures w14:val="standardContextual"/>
            </w:rPr>
          </w:pPr>
          <w:hyperlink w:anchor="_Toc151622472" w:history="1">
            <w:r w:rsidRPr="002148E9">
              <w:rPr>
                <w:rStyle w:val="Hyperlink"/>
                <w:noProof/>
                <w:lang w:val="en-US"/>
              </w:rPr>
              <w:t>3.</w:t>
            </w:r>
            <w:r>
              <w:rPr>
                <w:rFonts w:eastAsiaTheme="minorEastAsia" w:cstheme="minorBidi"/>
                <w:noProof/>
                <w:kern w:val="2"/>
                <w:lang w:val="en-AU" w:eastAsia="en-GB"/>
                <w14:ligatures w14:val="standardContextual"/>
              </w:rPr>
              <w:tab/>
            </w:r>
            <w:r w:rsidRPr="002148E9">
              <w:rPr>
                <w:rStyle w:val="Hyperlink"/>
                <w:noProof/>
                <w:lang w:val="en-US"/>
              </w:rPr>
              <w:t>eReferences</w:t>
            </w:r>
            <w:r>
              <w:rPr>
                <w:noProof/>
                <w:webHidden/>
              </w:rPr>
              <w:tab/>
            </w:r>
            <w:r>
              <w:rPr>
                <w:noProof/>
                <w:webHidden/>
              </w:rPr>
              <w:fldChar w:fldCharType="begin"/>
            </w:r>
            <w:r>
              <w:rPr>
                <w:noProof/>
                <w:webHidden/>
              </w:rPr>
              <w:instrText xml:space="preserve"> PAGEREF _Toc151622472 \h </w:instrText>
            </w:r>
            <w:r>
              <w:rPr>
                <w:noProof/>
                <w:webHidden/>
              </w:rPr>
            </w:r>
            <w:r>
              <w:rPr>
                <w:noProof/>
                <w:webHidden/>
              </w:rPr>
              <w:fldChar w:fldCharType="separate"/>
            </w:r>
            <w:r>
              <w:rPr>
                <w:noProof/>
                <w:webHidden/>
              </w:rPr>
              <w:t>13</w:t>
            </w:r>
            <w:r>
              <w:rPr>
                <w:noProof/>
                <w:webHidden/>
              </w:rPr>
              <w:fldChar w:fldCharType="end"/>
            </w:r>
          </w:hyperlink>
        </w:p>
        <w:p w14:paraId="6683C513" w14:textId="63F57049" w:rsidR="003B1EDE" w:rsidRDefault="003B1EDE">
          <w:r>
            <w:rPr>
              <w:b/>
              <w:bCs/>
              <w:noProof/>
            </w:rPr>
            <w:fldChar w:fldCharType="end"/>
          </w:r>
        </w:p>
      </w:sdtContent>
    </w:sdt>
    <w:p w14:paraId="6C3A6F7F" w14:textId="67EA036C" w:rsidR="0068307E" w:rsidRPr="0068307E" w:rsidRDefault="00E21426" w:rsidP="00424695">
      <w:pPr>
        <w:pStyle w:val="Heading1"/>
      </w:pPr>
      <w:bookmarkStart w:id="0" w:name="_Toc151622443"/>
      <w:proofErr w:type="spellStart"/>
      <w:r w:rsidRPr="00424695">
        <w:t>e</w:t>
      </w:r>
      <w:r w:rsidR="00333A31" w:rsidRPr="00424695">
        <w:t>Methods</w:t>
      </w:r>
      <w:bookmarkEnd w:id="0"/>
      <w:proofErr w:type="spellEnd"/>
    </w:p>
    <w:p w14:paraId="670355A7" w14:textId="7069F106" w:rsidR="00F10CD8" w:rsidRPr="00186838" w:rsidRDefault="00F10CD8" w:rsidP="00424695">
      <w:pPr>
        <w:pStyle w:val="Heading2"/>
      </w:pPr>
      <w:bookmarkStart w:id="1" w:name="_Toc151622444"/>
      <w:r w:rsidRPr="00424695">
        <w:lastRenderedPageBreak/>
        <w:t>ALSPAC</w:t>
      </w:r>
      <w:r w:rsidRPr="00AE33FF">
        <w:t xml:space="preserve"> recruitment details</w:t>
      </w:r>
      <w:bookmarkEnd w:id="1"/>
    </w:p>
    <w:p w14:paraId="4A4209C2" w14:textId="77777777" w:rsidR="00186838" w:rsidRDefault="00F10CD8" w:rsidP="00E07AF8">
      <w:pPr>
        <w:rPr>
          <w:lang w:eastAsia="en-GB"/>
        </w:rPr>
      </w:pPr>
      <w:r w:rsidRPr="00AE33FF">
        <w:rPr>
          <w:lang w:eastAsia="en-GB"/>
        </w:rPr>
        <w:t>Please note that the ALSPAC website contains details of all the data that is available through a fully searchable data dictionary and variable search tool http://www.bristol.ac.uk/alspac/researchers/our-data/.</w:t>
      </w:r>
      <w:r w:rsidR="00864B8C">
        <w:rPr>
          <w:lang w:eastAsia="en-GB"/>
        </w:rPr>
        <w:t xml:space="preserve"> </w:t>
      </w:r>
      <w:r w:rsidRPr="00AE33FF">
        <w:rPr>
          <w:lang w:eastAsia="en-GB"/>
        </w:rPr>
        <w:t xml:space="preserve">Ethical approval for the study was obtained from the ALSPAC Ethics and Law Committee and the Local Research Ethics Committee and can be found here: </w:t>
      </w:r>
      <w:hyperlink r:id="rId8" w:history="1">
        <w:r w:rsidRPr="00AE33FF">
          <w:rPr>
            <w:color w:val="0000FF"/>
            <w:u w:val="single"/>
            <w:lang w:eastAsia="en-GB"/>
          </w:rPr>
          <w:t>http://www.bristol.ac.uk/alspac/researchers/research-ethics/</w:t>
        </w:r>
      </w:hyperlink>
      <w:r w:rsidRPr="00AE33FF">
        <w:rPr>
          <w:lang w:eastAsia="en-GB"/>
        </w:rPr>
        <w:t xml:space="preserve">. Informed consent for the use of data collected via questionnaires and clinics was obtained from participants following the recommendations of the ALSPAC Ethics and Law Committee at the time. Consent for biological samples has been collected in accordance with the Human Tissue Act (2004). Study data were collected and managed using </w:t>
      </w:r>
      <w:proofErr w:type="spellStart"/>
      <w:r w:rsidRPr="00AE33FF">
        <w:rPr>
          <w:lang w:eastAsia="en-GB"/>
        </w:rPr>
        <w:t>REDCap</w:t>
      </w:r>
      <w:proofErr w:type="spellEnd"/>
      <w:r w:rsidRPr="00AE33FF">
        <w:rPr>
          <w:lang w:eastAsia="en-GB"/>
        </w:rPr>
        <w:t xml:space="preserve"> electronic data capture tools hosted at the University of Bristol. </w:t>
      </w:r>
      <w:proofErr w:type="spellStart"/>
      <w:r w:rsidRPr="00AE33FF">
        <w:rPr>
          <w:lang w:eastAsia="en-GB"/>
        </w:rPr>
        <w:t>REDCap</w:t>
      </w:r>
      <w:proofErr w:type="spellEnd"/>
      <w:r w:rsidRPr="00AE33FF">
        <w:rPr>
          <w:lang w:eastAsia="en-GB"/>
        </w:rPr>
        <w:t xml:space="preserve"> (Research Electronic Data Capture) is a secure, web-based software platform designed to support data capture for research studies</w:t>
      </w:r>
      <w:r w:rsidRPr="00AE33FF">
        <w:rPr>
          <w:lang w:eastAsia="en-GB"/>
        </w:rPr>
        <w:fldChar w:fldCharType="begin"/>
      </w:r>
      <w:r w:rsidR="00F95E6E">
        <w:rPr>
          <w:lang w:eastAsia="en-GB"/>
        </w:rPr>
        <w:instrText xml:space="preserve"> ADDIN EN.CITE &lt;EndNote&gt;&lt;Cite&gt;&lt;Author&gt;Harris&lt;/Author&gt;&lt;Year&gt;2009&lt;/Year&gt;&lt;RecNum&gt;793&lt;/RecNum&gt;&lt;DisplayText&gt;&lt;style face="superscript"&gt;5&lt;/style&gt;&lt;/DisplayText&gt;&lt;record&gt;&lt;rec-number&gt;793&lt;/rec-number&gt;&lt;foreign-keys&gt;&lt;key app="EN" db-id="229fpzr0q5rt27esdpw5derupwease959sdf" timestamp="1670318087"&gt;793&lt;/key&gt;&lt;/foreign-keys&gt;&lt;ref-type name="Journal Article"&gt;17&lt;/ref-type&gt;&lt;contributors&gt;&lt;authors&gt;&lt;author&gt;Harris, P. A.&lt;/author&gt;&lt;author&gt;Taylor, R.&lt;/author&gt;&lt;author&gt;Thielke, R.&lt;/author&gt;&lt;author&gt;Payne, J.&lt;/author&gt;&lt;author&gt;Gonzalez, N.&lt;/author&gt;&lt;author&gt;Conde, J. G.&lt;/author&gt;&lt;/authors&gt;&lt;/contributors&gt;&lt;auth-address&gt;Department of Biomedical Informatics, Vanderbilt University, 2525 West End Avenue, Suite 674, Nashville, TN 37212, USA. paul.harris@vanderbilt.edu&lt;/auth-address&gt;&lt;titles&gt;&lt;title&gt;Research electronic data capture (REDCap)--a metadata-driven methodology and workflow process for providing translational research informatics support&lt;/title&gt;&lt;secondary-title&gt;J Biomed Inform&lt;/secondary-title&gt;&lt;/titles&gt;&lt;periodical&gt;&lt;full-title&gt;J Biomed Inform&lt;/full-title&gt;&lt;/periodical&gt;&lt;pages&gt;377-81&lt;/pages&gt;&lt;volume&gt;42&lt;/volume&gt;&lt;number&gt;2&lt;/number&gt;&lt;edition&gt;2008/10/22&lt;/edition&gt;&lt;keywords&gt;&lt;keyword&gt;*Biomedical Research&lt;/keyword&gt;&lt;keyword&gt;*Clinical Trials as Topic&lt;/keyword&gt;&lt;keyword&gt;Data Collection/*methods&lt;/keyword&gt;&lt;keyword&gt;Humans&lt;/keyword&gt;&lt;keyword&gt;Internet&lt;/keyword&gt;&lt;keyword&gt;Medical Informatics/*methods&lt;/keyword&gt;&lt;keyword&gt;Software&lt;/keyword&gt;&lt;/keywords&gt;&lt;dates&gt;&lt;year&gt;2009&lt;/year&gt;&lt;pub-dates&gt;&lt;date&gt;Apr&lt;/date&gt;&lt;/pub-dates&gt;&lt;/dates&gt;&lt;isbn&gt;1532-0464 (Print)&amp;#xD;1532-0464&lt;/isbn&gt;&lt;accession-num&gt;18929686&lt;/accession-num&gt;&lt;urls&gt;&lt;/urls&gt;&lt;custom2&gt;PMC2700030&lt;/custom2&gt;&lt;custom6&gt;NIHMS106655&lt;/custom6&gt;&lt;electronic-resource-num&gt;10.1016/j.jbi.2008.08.010&lt;/electronic-resource-num&gt;&lt;remote-database-provider&gt;NLM&lt;/remote-database-provider&gt;&lt;language&gt;eng&lt;/language&gt;&lt;/record&gt;&lt;/Cite&gt;&lt;/EndNote&gt;</w:instrText>
      </w:r>
      <w:r w:rsidRPr="00AE33FF">
        <w:rPr>
          <w:lang w:eastAsia="en-GB"/>
        </w:rPr>
        <w:fldChar w:fldCharType="separate"/>
      </w:r>
      <w:r w:rsidR="00F95E6E" w:rsidRPr="00F95E6E">
        <w:rPr>
          <w:noProof/>
          <w:vertAlign w:val="superscript"/>
          <w:lang w:eastAsia="en-GB"/>
        </w:rPr>
        <w:t>5</w:t>
      </w:r>
      <w:r w:rsidRPr="00AE33FF">
        <w:rPr>
          <w:lang w:eastAsia="en-GB"/>
        </w:rPr>
        <w:fldChar w:fldCharType="end"/>
      </w:r>
      <w:r w:rsidR="00EA5880">
        <w:rPr>
          <w:lang w:eastAsia="en-GB"/>
        </w:rPr>
        <w:t>.</w:t>
      </w:r>
    </w:p>
    <w:p w14:paraId="4A317C81" w14:textId="627D3E6D" w:rsidR="00F10CD8" w:rsidRPr="00186838" w:rsidRDefault="00F10CD8" w:rsidP="00424695">
      <w:pPr>
        <w:pStyle w:val="Heading2"/>
        <w:rPr>
          <w:rFonts w:eastAsia="Times New Roman"/>
          <w:lang w:eastAsia="en-GB"/>
        </w:rPr>
      </w:pPr>
      <w:bookmarkStart w:id="2" w:name="_Toc151622445"/>
      <w:r w:rsidRPr="00F95E6E">
        <w:t>Covariates</w:t>
      </w:r>
      <w:bookmarkEnd w:id="2"/>
    </w:p>
    <w:p w14:paraId="12C1E375" w14:textId="371AE80A" w:rsidR="00186838" w:rsidRDefault="00F10CD8" w:rsidP="00E07AF8">
      <w:r w:rsidRPr="000B7C10">
        <w:t xml:space="preserve">Childhood </w:t>
      </w:r>
      <w:bookmarkStart w:id="3" w:name="_Hlk116292648"/>
      <w:r w:rsidRPr="000B7C10">
        <w:t xml:space="preserve">socio-economic position (SEP) was indexed using maternal self-reported highest education qualification at 8-42 </w:t>
      </w:r>
      <w:proofErr w:type="spellStart"/>
      <w:r w:rsidRPr="000B7C10">
        <w:t>weeks</w:t>
      </w:r>
      <w:proofErr w:type="spellEnd"/>
      <w:r w:rsidRPr="000B7C10">
        <w:t xml:space="preserve"> gestation (dichotomised according to presence/absence of a degree level qualification); and the highest social occupation of either parent (dichotomised according to manual/non-manual occupation)</w:t>
      </w:r>
      <w:bookmarkEnd w:id="3"/>
      <w:r w:rsidRPr="000B7C10">
        <w:t xml:space="preserve">. </w:t>
      </w:r>
      <w:r>
        <w:t xml:space="preserve">Maternal and paternal </w:t>
      </w:r>
      <w:r w:rsidRPr="000B7C10">
        <w:t>smoking pattern</w:t>
      </w:r>
      <w:r>
        <w:t xml:space="preserve"> </w:t>
      </w:r>
      <w:r w:rsidRPr="000B7C10">
        <w:t xml:space="preserve">during pregnancy (categorised as </w:t>
      </w:r>
      <w:r>
        <w:t>no smoking</w:t>
      </w:r>
      <w:r w:rsidR="00F7287C">
        <w:t xml:space="preserve">: </w:t>
      </w:r>
      <w:r w:rsidRPr="000B7C10">
        <w:t>no reports of smoking</w:t>
      </w:r>
      <w:r>
        <w:t xml:space="preserve"> in any trimester</w:t>
      </w:r>
      <w:r w:rsidR="00F7287C">
        <w:t xml:space="preserve"> </w:t>
      </w:r>
      <w:r>
        <w:t>and</w:t>
      </w:r>
      <w:r w:rsidR="00F7287C">
        <w:t xml:space="preserve">, </w:t>
      </w:r>
      <w:r>
        <w:t>any smoking</w:t>
      </w:r>
      <w:r w:rsidR="00F7287C">
        <w:t>: r</w:t>
      </w:r>
      <w:r>
        <w:t>eports of smoking in any trimester</w:t>
      </w:r>
      <w:r w:rsidR="00F7287C">
        <w:t>)</w:t>
      </w:r>
      <w:r>
        <w:t xml:space="preserve">) was used as a proxy for general pregnancy health. </w:t>
      </w:r>
      <w:r w:rsidRPr="000B7C10">
        <w:t xml:space="preserve">Participants’ </w:t>
      </w:r>
      <w:r>
        <w:t xml:space="preserve">sex was recorded and </w:t>
      </w:r>
      <w:r w:rsidRPr="000B7C10">
        <w:t xml:space="preserve">age (in months), </w:t>
      </w:r>
      <w:r>
        <w:t xml:space="preserve">participants’ </w:t>
      </w:r>
      <w:r w:rsidRPr="000B7C10">
        <w:t xml:space="preserve">smoking status and drinking status (categorised as </w:t>
      </w:r>
      <w:r w:rsidR="00A87E0A" w:rsidRPr="000B7C10">
        <w:t>non</w:t>
      </w:r>
      <w:r w:rsidR="00A87E0A">
        <w:t xml:space="preserve">e </w:t>
      </w:r>
      <w:r>
        <w:t xml:space="preserve">or ever) </w:t>
      </w:r>
      <w:r w:rsidRPr="000B7C10">
        <w:t xml:space="preserve">were reported at </w:t>
      </w:r>
      <w:r>
        <w:t>the</w:t>
      </w:r>
      <w:r w:rsidRPr="000B7C10">
        <w:t xml:space="preserve"> </w:t>
      </w:r>
      <w:r>
        <w:t xml:space="preserve">assessment </w:t>
      </w:r>
      <w:r w:rsidRPr="000B7C10">
        <w:t xml:space="preserve">clinic. </w:t>
      </w:r>
      <w:r>
        <w:t>These</w:t>
      </w:r>
      <w:r w:rsidRPr="000B7C10">
        <w:t xml:space="preserve"> covariates were </w:t>
      </w:r>
      <w:r>
        <w:t>selected</w:t>
      </w:r>
      <w:r w:rsidRPr="000B7C10">
        <w:t xml:space="preserve"> </w:t>
      </w:r>
      <w:r w:rsidRPr="000B7C10">
        <w:rPr>
          <w:i/>
          <w:iCs/>
        </w:rPr>
        <w:t>a priori</w:t>
      </w:r>
      <w:r w:rsidRPr="000B7C10">
        <w:t xml:space="preserve"> based on known or </w:t>
      </w:r>
      <w:r w:rsidRPr="000B7C10">
        <w:lastRenderedPageBreak/>
        <w:t>plausible relationship</w:t>
      </w:r>
      <w:r w:rsidR="005F2196">
        <w:t>s</w:t>
      </w:r>
      <w:r w:rsidRPr="000B7C10">
        <w:t xml:space="preserve"> with both systemic inflammation and</w:t>
      </w:r>
      <w:r w:rsidR="00F7287C">
        <w:t xml:space="preserve"> polyunsaturated fatty acids</w:t>
      </w:r>
      <w:r w:rsidRPr="000B7C10">
        <w:t xml:space="preserve"> </w:t>
      </w:r>
      <w:r w:rsidR="00F7287C">
        <w:t>(</w:t>
      </w:r>
      <w:r w:rsidRPr="000B7C10">
        <w:t>PUFAs</w:t>
      </w:r>
      <w:r w:rsidR="00F7287C">
        <w:t>)</w:t>
      </w:r>
      <w:r w:rsidRPr="000B7C10">
        <w:t>.</w:t>
      </w:r>
    </w:p>
    <w:p w14:paraId="0988E346" w14:textId="59F46266" w:rsidR="00F10CD8" w:rsidRPr="00186838" w:rsidRDefault="00F10CD8" w:rsidP="00424695">
      <w:pPr>
        <w:pStyle w:val="Heading2"/>
      </w:pPr>
      <w:bookmarkStart w:id="4" w:name="_Toc151622446"/>
      <w:r w:rsidRPr="001F5353">
        <w:t>Multiple Imputation</w:t>
      </w:r>
      <w:bookmarkEnd w:id="4"/>
    </w:p>
    <w:p w14:paraId="1C0D36FD" w14:textId="77777777" w:rsidR="00186838" w:rsidRDefault="00F10CD8" w:rsidP="00E07AF8">
      <w:r>
        <w:t>We created</w:t>
      </w:r>
      <w:r w:rsidRPr="000B7C10">
        <w:t xml:space="preserve"> </w:t>
      </w:r>
      <w:r>
        <w:t>16</w:t>
      </w:r>
      <w:r w:rsidRPr="000B7C10">
        <w:t xml:space="preserve"> datasets with </w:t>
      </w:r>
      <w:r>
        <w:t>160</w:t>
      </w:r>
      <w:r w:rsidRPr="000B7C10">
        <w:t xml:space="preserve"> iterations which aimed to balance computational efficiency while ensuring </w:t>
      </w:r>
      <w:r w:rsidRPr="0041504B">
        <w:t>consistency of results</w:t>
      </w:r>
      <w:r w:rsidRPr="0041504B">
        <w:fldChar w:fldCharType="begin"/>
      </w:r>
      <w:r w:rsidR="00F95E6E">
        <w:instrText xml:space="preserve"> ADDIN EN.CITE &lt;EndNote&gt;&lt;Cite&gt;&lt;Author&gt;Spratt&lt;/Author&gt;&lt;Year&gt;2010&lt;/Year&gt;&lt;RecNum&gt;676&lt;/RecNum&gt;&lt;DisplayText&gt;&lt;style face="superscript"&gt;6&lt;/style&gt;&lt;/DisplayText&gt;&lt;record&gt;&lt;rec-number&gt;676&lt;/rec-number&gt;&lt;foreign-keys&gt;&lt;key app="EN" db-id="229fpzr0q5rt27esdpw5derupwease959sdf" timestamp="1658139853"&gt;676&lt;/key&gt;&lt;/foreign-keys&gt;&lt;ref-type name="Journal Article"&gt;17&lt;/ref-type&gt;&lt;contributors&gt;&lt;authors&gt;&lt;author&gt;Spratt, M.&lt;/author&gt;&lt;author&gt;Carpenter, J.&lt;/author&gt;&lt;author&gt;Sterne, J. A. C.&lt;/author&gt;&lt;author&gt;Carlin, J. B.&lt;/author&gt;&lt;author&gt;Heron, J.&lt;/author&gt;&lt;author&gt;Henderson, J.&lt;/author&gt;&lt;author&gt;Tilling, K.&lt;/author&gt;&lt;/authors&gt;&lt;/contributors&gt;&lt;titles&gt;&lt;title&gt;Strategies for Multiple Imputation in Longitudinal Studies&lt;/title&gt;&lt;secondary-title&gt;American Journal of Epidemiology&lt;/secondary-title&gt;&lt;/titles&gt;&lt;periodical&gt;&lt;full-title&gt;Am J Epidemiol&lt;/full-title&gt;&lt;abbr-1&gt;American journal of epidemiology&lt;/abbr-1&gt;&lt;/periodical&gt;&lt;pages&gt;478-487&lt;/pages&gt;&lt;volume&gt;172&lt;/volume&gt;&lt;number&gt;4&lt;/number&gt;&lt;dates&gt;&lt;year&gt;2010&lt;/year&gt;&lt;/dates&gt;&lt;publisher&gt;Oxford University Press (OUP)&lt;/publisher&gt;&lt;isbn&gt;0002-9262&lt;/isbn&gt;&lt;urls&gt;&lt;related-urls&gt;&lt;url&gt;https://dx.doi.org/10.1093/aje/kwq137&lt;/url&gt;&lt;/related-urls&gt;&lt;/urls&gt;&lt;electronic-resource-num&gt;10.1093/aje/kwq137&lt;/electronic-resource-num&gt;&lt;/record&gt;&lt;/Cite&gt;&lt;/EndNote&gt;</w:instrText>
      </w:r>
      <w:r w:rsidRPr="0041504B">
        <w:fldChar w:fldCharType="separate"/>
      </w:r>
      <w:r w:rsidR="00F95E6E" w:rsidRPr="00F95E6E">
        <w:rPr>
          <w:noProof/>
          <w:vertAlign w:val="superscript"/>
        </w:rPr>
        <w:t>6</w:t>
      </w:r>
      <w:r w:rsidRPr="0041504B">
        <w:fldChar w:fldCharType="end"/>
      </w:r>
      <w:r w:rsidRPr="0041504B">
        <w:t xml:space="preserve">. The main and auxiliary variables used to inform the imputation are listed in </w:t>
      </w:r>
      <w:proofErr w:type="spellStart"/>
      <w:r w:rsidR="00A001BC" w:rsidRPr="0041504B">
        <w:t>eT</w:t>
      </w:r>
      <w:r w:rsidRPr="0041504B">
        <w:t>able</w:t>
      </w:r>
      <w:proofErr w:type="spellEnd"/>
      <w:r w:rsidRPr="0041504B">
        <w:t xml:space="preserve"> </w:t>
      </w:r>
      <w:r w:rsidR="006318FE">
        <w:t>21</w:t>
      </w:r>
      <w:r w:rsidRPr="0041504B">
        <w:t>. Imputation</w:t>
      </w:r>
      <w:r w:rsidRPr="000B7C10">
        <w:t xml:space="preserve"> was run in Stata version 17.0 (Stata Corp, College Station, TX) and estimates were then combined through Rubin's rules. We compared imputed vs </w:t>
      </w:r>
      <w:r w:rsidR="00332C1D">
        <w:t>non-imputed</w:t>
      </w:r>
      <w:r>
        <w:t xml:space="preserve"> </w:t>
      </w:r>
      <w:r w:rsidRPr="000B7C10">
        <w:t>characteristics to check the imputation model.</w:t>
      </w:r>
    </w:p>
    <w:p w14:paraId="7B505F00" w14:textId="77777777" w:rsidR="00DF0D01" w:rsidRPr="00424695" w:rsidRDefault="00DF0D01" w:rsidP="00DF0D01">
      <w:pPr>
        <w:pStyle w:val="Heading2"/>
      </w:pPr>
      <w:bookmarkStart w:id="5" w:name="_Toc151622447"/>
      <w:r w:rsidRPr="00424695">
        <w:t>Mendelian randomization</w:t>
      </w:r>
      <w:bookmarkEnd w:id="5"/>
    </w:p>
    <w:p w14:paraId="555986A6" w14:textId="77777777" w:rsidR="00DF0D01" w:rsidRDefault="00DF0D01" w:rsidP="00DF0D01">
      <w:r w:rsidRPr="00AE33FF">
        <w:t>Mendelian Randomisation (MR)</w:t>
      </w:r>
      <w:r w:rsidRPr="00AE33FF">
        <w:fldChar w:fldCharType="begin">
          <w:fldData xml:space="preserve">PEVuZE5vdGU+PENpdGU+PEF1dGhvcj5TYW5kZXJzb248L0F1dGhvcj48WWVhcj4yMDIyPC9ZZWFy
PjxSZWNOdW0+NjY5PC9SZWNOdW0+PERpc3BsYXlUZXh0PjxzdHlsZSBmYWNlPSJzdXBlcnNjcmlw
dCI+MSwgMjwvc3R5bGU+PC9EaXNwbGF5VGV4dD48cmVjb3JkPjxyZWMtbnVtYmVyPjY2OTwvcmVj
LW51bWJlcj48Zm9yZWlnbi1rZXlzPjxrZXkgYXBwPSJFTiIgZGItaWQ9IjIyOWZwenIwcTVydDI3
ZXNkcHc1ZGVydXB3ZWFzZTk1OXNkZiIgdGltZXN0YW1wPSIxNjU3NzkxMDE5Ij42Njk8L2tleT48
L2ZvcmVpZ24ta2V5cz48cmVmLXR5cGUgbmFtZT0iSm91cm5hbCBBcnRpY2xlIj4xNzwvcmVmLXR5
cGU+PGNvbnRyaWJ1dG9ycz48YXV0aG9ycz48YXV0aG9yPlNhbmRlcnNvbiwgRWxlYW5vcjwvYXV0
aG9yPjxhdXRob3I+R2x5bW91ciwgTSBNYXJpYTwvYXV0aG9yPjxhdXRob3I+SG9sbWVzLCBNaWNo
YWVsIFY8L2F1dGhvcj48YXV0aG9yPkthbmcsIEh5dW5zZXVuZzwvYXV0aG9yPjxhdXRob3I+TW9y
cmlzb24sIEplYW48L2F1dGhvcj48YXV0aG9yPk11bmFmw7IsIE1hcmN1cyBSPC9hdXRob3I+PGF1
dGhvcj5QYWxtZXIsIFRvbTwvYXV0aG9yPjxhdXRob3I+U2Nob29saW5nLCBDIE1hcnk8L2F1dGhv
cj48YXV0aG9yPldhbGxhY2UsIENocmlzPC9hdXRob3I+PGF1dGhvcj5aaGFvLCBRaW5neXVhbjwv
YXV0aG9yPjwvYXV0aG9ycz48L2NvbnRyaWJ1dG9ycz48dGl0bGVzPjx0aXRsZT5NZW5kZWxpYW4g
cmFuZG9taXphdGlvbjwvdGl0bGU+PHNlY29uZGFyeS10aXRsZT5OYXR1cmUgUmV2aWV3cyBNZXRo
b2RzIFByaW1lcnM8L3NlY29uZGFyeS10aXRsZT48L3RpdGxlcz48cGVyaW9kaWNhbD48ZnVsbC10
aXRsZT5OYXR1cmUgUmV2aWV3cyBNZXRob2RzIFByaW1lcnM8L2Z1bGwtdGl0bGU+PC9wZXJpb2Rp
Y2FsPjxwYWdlcz4xLTIxPC9wYWdlcz48dm9sdW1lPjI8L3ZvbHVtZT48bnVtYmVyPjE8L251bWJl
cj48ZGF0ZXM+PHllYXI+MjAyMjwveWVhcj48L2RhdGVzPjxpc2JuPjI2NjItODQ0OTwvaXNibj48
dXJscz48L3VybHM+PC9yZWNvcmQ+PC9DaXRlPjxDaXRlPjxBdXRob3I+UmljaG1vbmQ8L0F1dGhv
cj48WWVhcj4yMDIyPC9ZZWFyPjxSZWNOdW0+NjcwPC9SZWNOdW0+PHJlY29yZD48cmVjLW51bWJl
cj42NzA8L3JlYy1udW1iZXI+PGZvcmVpZ24ta2V5cz48a2V5IGFwcD0iRU4iIGRiLWlkPSIyMjlm
cHpyMHE1cnQyN2VzZHB3NWRlcnVwd2Vhc2U5NTlzZGYiIHRpbWVzdGFtcD0iMTY1Nzc5MTMwOCI+
NjcwPC9rZXk+PC9mb3JlaWduLWtleXM+PHJlZi10eXBlIG5hbWU9IkpvdXJuYWwgQXJ0aWNsZSI+
MTc8L3JlZi10eXBlPjxjb250cmlidXRvcnM+PGF1dGhvcnM+PGF1dGhvcj5SaWNobW9uZCwgUmVi
ZWNjYSBDLjwvYXV0aG9yPjxhdXRob3I+RGF2ZXkgU21pdGgsIEdlb3JnZTwvYXV0aG9yPjwvYXV0
aG9ycz48L2NvbnRyaWJ1dG9ycz48dGl0bGVzPjx0aXRsZT5NZW5kZWxpYW4gUmFuZG9taXphdGlv
bjogQ29uY2VwdHMgYW5kIFNjb3BlPC90aXRsZT48c2Vjb25kYXJ5LXRpdGxlPkNvbGQgU3ByaW5n
IEhhcmJvciBQZXJzcGVjdGl2ZXMgaW4gTWVkaWNpbmU8L3NlY29uZGFyeS10aXRsZT48L3RpdGxl
cz48cGVyaW9kaWNhbD48ZnVsbC10aXRsZT5Db2xkIFNwcmluZyBIYXJib3IgUGVyc3BlY3RpdmVz
IGluIE1lZGljaW5lPC9mdWxsLXRpdGxlPjwvcGVyaW9kaWNhbD48cGFnZXM+YTA0MDUwMTwvcGFn
ZXM+PHZvbHVtZT4xMjwvdm9sdW1lPjxudW1iZXI+MTwvbnVtYmVyPjxkYXRlcz48eWVhcj4yMDIy
PC95ZWFyPjwvZGF0ZXM+PHB1Ymxpc2hlcj5Db2xkIFNwcmluZyBIYXJib3IgTGFib3JhdG9yeTwv
cHVibGlzaGVyPjxpc2JuPjIxNTctMTQyMjwvaXNibj48dXJscz48cmVsYXRlZC11cmxzPjx1cmw+
aHR0cHM6Ly9keC5kb2kub3JnLzEwLjExMDEvY3NocGVyc3BlY3QuYTA0MDUwMTwvdXJsPjwvcmVs
YXRlZC11cmxzPjwvdXJscz48ZWxlY3Ryb25pYy1yZXNvdXJjZS1udW0+MTAuMTEwMS9jc2hwZXJz
cGVjdC5hMDQwNTAxPC9lbGVjdHJvbmljLXJlc291cmNlLW51bT48L3JlY29yZD48L0NpdGU+PC9F
bmROb3RlPgB=
</w:fldData>
        </w:fldChar>
      </w:r>
      <w:r>
        <w:instrText xml:space="preserve"> ADDIN EN.CITE </w:instrText>
      </w:r>
      <w:r>
        <w:fldChar w:fldCharType="begin">
          <w:fldData xml:space="preserve">PEVuZE5vdGU+PENpdGU+PEF1dGhvcj5TYW5kZXJzb248L0F1dGhvcj48WWVhcj4yMDIyPC9ZZWFy
PjxSZWNOdW0+NjY5PC9SZWNOdW0+PERpc3BsYXlUZXh0PjxzdHlsZSBmYWNlPSJzdXBlcnNjcmlw
dCI+MSwgMjwvc3R5bGU+PC9EaXNwbGF5VGV4dD48cmVjb3JkPjxyZWMtbnVtYmVyPjY2OTwvcmVj
LW51bWJlcj48Zm9yZWlnbi1rZXlzPjxrZXkgYXBwPSJFTiIgZGItaWQ9IjIyOWZwenIwcTVydDI3
ZXNkcHc1ZGVydXB3ZWFzZTk1OXNkZiIgdGltZXN0YW1wPSIxNjU3NzkxMDE5Ij42Njk8L2tleT48
L2ZvcmVpZ24ta2V5cz48cmVmLXR5cGUgbmFtZT0iSm91cm5hbCBBcnRpY2xlIj4xNzwvcmVmLXR5
cGU+PGNvbnRyaWJ1dG9ycz48YXV0aG9ycz48YXV0aG9yPlNhbmRlcnNvbiwgRWxlYW5vcjwvYXV0
aG9yPjxhdXRob3I+R2x5bW91ciwgTSBNYXJpYTwvYXV0aG9yPjxhdXRob3I+SG9sbWVzLCBNaWNo
YWVsIFY8L2F1dGhvcj48YXV0aG9yPkthbmcsIEh5dW5zZXVuZzwvYXV0aG9yPjxhdXRob3I+TW9y
cmlzb24sIEplYW48L2F1dGhvcj48YXV0aG9yPk11bmFmw7IsIE1hcmN1cyBSPC9hdXRob3I+PGF1
dGhvcj5QYWxtZXIsIFRvbTwvYXV0aG9yPjxhdXRob3I+U2Nob29saW5nLCBDIE1hcnk8L2F1dGhv
cj48YXV0aG9yPldhbGxhY2UsIENocmlzPC9hdXRob3I+PGF1dGhvcj5aaGFvLCBRaW5neXVhbjwv
YXV0aG9yPjwvYXV0aG9ycz48L2NvbnRyaWJ1dG9ycz48dGl0bGVzPjx0aXRsZT5NZW5kZWxpYW4g
cmFuZG9taXphdGlvbjwvdGl0bGU+PHNlY29uZGFyeS10aXRsZT5OYXR1cmUgUmV2aWV3cyBNZXRo
b2RzIFByaW1lcnM8L3NlY29uZGFyeS10aXRsZT48L3RpdGxlcz48cGVyaW9kaWNhbD48ZnVsbC10
aXRsZT5OYXR1cmUgUmV2aWV3cyBNZXRob2RzIFByaW1lcnM8L2Z1bGwtdGl0bGU+PC9wZXJpb2Rp
Y2FsPjxwYWdlcz4xLTIxPC9wYWdlcz48dm9sdW1lPjI8L3ZvbHVtZT48bnVtYmVyPjE8L251bWJl
cj48ZGF0ZXM+PHllYXI+MjAyMjwveWVhcj48L2RhdGVzPjxpc2JuPjI2NjItODQ0OTwvaXNibj48
dXJscz48L3VybHM+PC9yZWNvcmQ+PC9DaXRlPjxDaXRlPjxBdXRob3I+UmljaG1vbmQ8L0F1dGhv
cj48WWVhcj4yMDIyPC9ZZWFyPjxSZWNOdW0+NjcwPC9SZWNOdW0+PHJlY29yZD48cmVjLW51bWJl
cj42NzA8L3JlYy1udW1iZXI+PGZvcmVpZ24ta2V5cz48a2V5IGFwcD0iRU4iIGRiLWlkPSIyMjlm
cHpyMHE1cnQyN2VzZHB3NWRlcnVwd2Vhc2U5NTlzZGYiIHRpbWVzdGFtcD0iMTY1Nzc5MTMwOCI+
NjcwPC9rZXk+PC9mb3JlaWduLWtleXM+PHJlZi10eXBlIG5hbWU9IkpvdXJuYWwgQXJ0aWNsZSI+
MTc8L3JlZi10eXBlPjxjb250cmlidXRvcnM+PGF1dGhvcnM+PGF1dGhvcj5SaWNobW9uZCwgUmVi
ZWNjYSBDLjwvYXV0aG9yPjxhdXRob3I+RGF2ZXkgU21pdGgsIEdlb3JnZTwvYXV0aG9yPjwvYXV0
aG9ycz48L2NvbnRyaWJ1dG9ycz48dGl0bGVzPjx0aXRsZT5NZW5kZWxpYW4gUmFuZG9taXphdGlv
bjogQ29uY2VwdHMgYW5kIFNjb3BlPC90aXRsZT48c2Vjb25kYXJ5LXRpdGxlPkNvbGQgU3ByaW5n
IEhhcmJvciBQZXJzcGVjdGl2ZXMgaW4gTWVkaWNpbmU8L3NlY29uZGFyeS10aXRsZT48L3RpdGxl
cz48cGVyaW9kaWNhbD48ZnVsbC10aXRsZT5Db2xkIFNwcmluZyBIYXJib3IgUGVyc3BlY3RpdmVz
IGluIE1lZGljaW5lPC9mdWxsLXRpdGxlPjwvcGVyaW9kaWNhbD48cGFnZXM+YTA0MDUwMTwvcGFn
ZXM+PHZvbHVtZT4xMjwvdm9sdW1lPjxudW1iZXI+MTwvbnVtYmVyPjxkYXRlcz48eWVhcj4yMDIy
PC95ZWFyPjwvZGF0ZXM+PHB1Ymxpc2hlcj5Db2xkIFNwcmluZyBIYXJib3IgTGFib3JhdG9yeTwv
cHVibGlzaGVyPjxpc2JuPjIxNTctMTQyMjwvaXNibj48dXJscz48cmVsYXRlZC11cmxzPjx1cmw+
aHR0cHM6Ly9keC5kb2kub3JnLzEwLjExMDEvY3NocGVyc3BlY3QuYTA0MDUwMTwvdXJsPjwvcmVs
YXRlZC11cmxzPjwvdXJscz48ZWxlY3Ryb25pYy1yZXNvdXJjZS1udW0+MTAuMTEwMS9jc2hwZXJz
cGVjdC5hMDQwNTAxPC9lbGVjdHJvbmljLXJlc291cmNlLW51bT48L3JlY29yZD48L0NpdGU+PC9F
bmROb3RlPgB=
</w:fldData>
        </w:fldChar>
      </w:r>
      <w:r>
        <w:instrText xml:space="preserve"> ADDIN EN.CITE.DATA </w:instrText>
      </w:r>
      <w:r>
        <w:fldChar w:fldCharType="end"/>
      </w:r>
      <w:r w:rsidRPr="00AE33FF">
        <w:fldChar w:fldCharType="separate"/>
      </w:r>
      <w:r w:rsidRPr="00F95E6E">
        <w:rPr>
          <w:noProof/>
          <w:vertAlign w:val="superscript"/>
        </w:rPr>
        <w:t>1, 2</w:t>
      </w:r>
      <w:r w:rsidRPr="00AE33FF">
        <w:fldChar w:fldCharType="end"/>
      </w:r>
      <w:r>
        <w:t xml:space="preserve"> is an instrumental variable analysis that</w:t>
      </w:r>
      <w:r w:rsidRPr="00AE33FF">
        <w:t xml:space="preserve"> uses the random assortment of genetic variants from parents to offspring to investigate the causal effect of an exposure on an outcome</w:t>
      </w:r>
      <w:r w:rsidRPr="00AE33FF">
        <w:fldChar w:fldCharType="begin"/>
      </w:r>
      <w:r>
        <w:instrText xml:space="preserve"> ADDIN EN.CITE &lt;EndNote&gt;&lt;Cite&gt;&lt;Author&gt;Davey Smith&lt;/Author&gt;&lt;Year&gt;2003&lt;/Year&gt;&lt;RecNum&gt;44&lt;/RecNum&gt;&lt;DisplayText&gt;&lt;style face="superscript"&gt;3&lt;/style&gt;&lt;/DisplayText&gt;&lt;record&gt;&lt;rec-number&gt;44&lt;/rec-number&gt;&lt;foreign-keys&gt;&lt;key app="EN" db-id="wax9vrtfwv9258esw2bv9tfga9erw9x905fa" timestamp="1632420426"&gt;44&lt;/key&gt;&lt;/foreign-keys&gt;&lt;ref-type name="Journal Article"&gt;17&lt;/ref-type&gt;&lt;contributors&gt;&lt;authors&gt;&lt;author&gt;Davey Smith, George&lt;/author&gt;&lt;author&gt;Ebrahim, Shah&lt;/author&gt;&lt;/authors&gt;&lt;/contributors&gt;&lt;titles&gt;&lt;title&gt;‘Mendelian randomization’: can genetic epidemiology contribute to understanding environmental determinants of disease?&lt;/title&gt;&lt;secondary-title&gt;International journal of epidemiology&lt;/secondary-title&gt;&lt;/titles&gt;&lt;periodical&gt;&lt;full-title&gt;International journal of epidemiology&lt;/full-title&gt;&lt;/periodical&gt;&lt;pages&gt;1-22&lt;/pages&gt;&lt;volume&gt;32&lt;/volume&gt;&lt;number&gt;1&lt;/number&gt;&lt;dates&gt;&lt;year&gt;2003&lt;/year&gt;&lt;/dates&gt;&lt;isbn&gt;1464-3685&lt;/isbn&gt;&lt;urls&gt;&lt;/urls&gt;&lt;/record&gt;&lt;/Cite&gt;&lt;/EndNote&gt;</w:instrText>
      </w:r>
      <w:r w:rsidRPr="00AE33FF">
        <w:fldChar w:fldCharType="separate"/>
      </w:r>
      <w:r w:rsidRPr="00F95E6E">
        <w:rPr>
          <w:noProof/>
          <w:vertAlign w:val="superscript"/>
        </w:rPr>
        <w:t>3</w:t>
      </w:r>
      <w:r w:rsidRPr="00AE33FF">
        <w:fldChar w:fldCharType="end"/>
      </w:r>
      <w:r w:rsidRPr="00AE33FF">
        <w:t xml:space="preserve">. </w:t>
      </w:r>
      <w:r>
        <w:t>MR uses genetic variants as instrumental variables to estimate causal effects which, if key assumptions are met</w:t>
      </w:r>
      <w:r w:rsidRPr="008D586C">
        <w:t>, can overcome issues of reverse causation and unmeasured confounding</w:t>
      </w:r>
      <w:r>
        <w:t>.</w:t>
      </w:r>
      <w:r w:rsidRPr="008D586C">
        <w:t xml:space="preserve"> </w:t>
      </w:r>
      <w:r w:rsidRPr="00AE33FF">
        <w:t>MR is bound by three assumpti</w:t>
      </w:r>
      <w:r>
        <w:t>ons</w:t>
      </w:r>
      <w:r w:rsidRPr="00AE33FF">
        <w:t xml:space="preserve"> (</w:t>
      </w:r>
      <w:proofErr w:type="spellStart"/>
      <w:r w:rsidRPr="00AE33FF">
        <w:t>i</w:t>
      </w:r>
      <w:proofErr w:type="spellEnd"/>
      <w:r w:rsidRPr="00AE33FF">
        <w:t>) the relevance assumption, which describes how the genetic variants</w:t>
      </w:r>
      <w:r>
        <w:t xml:space="preserve"> used to instrument the exposure of interest</w:t>
      </w:r>
      <w:r w:rsidRPr="00AE33FF">
        <w:t xml:space="preserve"> are statistically strongly associated with the exposure of interest and relevant to the population to which inference is being made; (ii) the independence assumption, which suggests that there is no confounding of the </w:t>
      </w:r>
      <w:r>
        <w:t>genetic instrument</w:t>
      </w:r>
      <w:r w:rsidRPr="00AE33FF">
        <w:t>-outcome association; and (iii) the exclusion-restriction assumption, which suggests that the effect of the genetic instrument on the outcome is only via the exposure of interest. As such, conventional multivariable regression analysis and MR have differing and unrelated sources of bias and can be used to triangulate evidence</w:t>
      </w:r>
      <w:r>
        <w:t xml:space="preserve"> where, w</w:t>
      </w:r>
      <w:r w:rsidRPr="00AE33FF">
        <w:t xml:space="preserve">hen results are concordant, they can be used to </w:t>
      </w:r>
      <w:r w:rsidRPr="00E07AF8">
        <w:t>support causa</w:t>
      </w:r>
      <w:r w:rsidRPr="00AE33FF">
        <w:t xml:space="preserve">l inference </w:t>
      </w:r>
      <w:r w:rsidRPr="00AE33FF">
        <w:fldChar w:fldCharType="begin"/>
      </w:r>
      <w:r>
        <w:instrText xml:space="preserve"> ADDIN EN.CITE &lt;EndNote&gt;&lt;Cite&gt;&lt;Author&gt;Lawlor&lt;/Author&gt;&lt;Year&gt;2017&lt;/Year&gt;&lt;RecNum&gt;740&lt;/RecNum&gt;&lt;DisplayText&gt;&lt;style face="superscript"&gt;4&lt;/style&gt;&lt;/DisplayText&gt;&lt;record&gt;&lt;rec-number&gt;740&lt;/rec-number&gt;&lt;foreign-keys&gt;&lt;key app="EN" db-id="229fpzr0q5rt27esdpw5derupwease959sdf" timestamp="1664531279"&gt;740&lt;/key&gt;&lt;/foreign-keys&gt;&lt;ref-type name="Journal Article"&gt;17&lt;/ref-type&gt;&lt;contributors&gt;&lt;authors&gt;&lt;author&gt;Lawlor, Debbie A&lt;/author&gt;&lt;author&gt;Tilling, Kate&lt;/author&gt;&lt;author&gt;Davey Smith, George&lt;/author&gt;&lt;/authors&gt;&lt;/contributors&gt;&lt;titles&gt;&lt;title&gt;Triangulation in aetiological epidemiology&lt;/title&gt;&lt;secondary-title&gt;International Journal of Epidemiology&lt;/secondary-title&gt;&lt;/titles&gt;&lt;periodical&gt;&lt;full-title&gt;International Journal of Epidemiology&lt;/full-title&gt;&lt;/periodical&gt;&lt;pages&gt;1866-1886&lt;/pages&gt;&lt;volume&gt;45&lt;/volume&gt;&lt;number&gt;6&lt;/number&gt;&lt;dates&gt;&lt;year&gt;2017&lt;/year&gt;&lt;/dates&gt;&lt;isbn&gt;0300-5771&lt;/isbn&gt;&lt;urls&gt;&lt;related-urls&gt;&lt;url&gt;https://doi.org/10.1093/ije/dyw314&lt;/url&gt;&lt;/related-urls&gt;&lt;/urls&gt;&lt;electronic-resource-num&gt;10.1093/ije/dyw314&lt;/electronic-resource-num&gt;&lt;access-date&gt;9/30/2022&lt;/access-date&gt;&lt;/record&gt;&lt;/Cite&gt;&lt;/EndNote&gt;</w:instrText>
      </w:r>
      <w:r w:rsidRPr="00AE33FF">
        <w:fldChar w:fldCharType="separate"/>
      </w:r>
      <w:r w:rsidRPr="00F95E6E">
        <w:rPr>
          <w:noProof/>
          <w:vertAlign w:val="superscript"/>
        </w:rPr>
        <w:t>4</w:t>
      </w:r>
      <w:r w:rsidRPr="00AE33FF">
        <w:fldChar w:fldCharType="end"/>
      </w:r>
      <w:r w:rsidRPr="00AE33FF">
        <w:t>.</w:t>
      </w:r>
    </w:p>
    <w:p w14:paraId="5C2BD749" w14:textId="4203486D" w:rsidR="00291804" w:rsidRPr="00186838" w:rsidRDefault="00291804" w:rsidP="00424695">
      <w:pPr>
        <w:pStyle w:val="Heading2"/>
      </w:pPr>
      <w:bookmarkStart w:id="6" w:name="_Toc151622448"/>
      <w:r w:rsidRPr="00930DE8">
        <w:lastRenderedPageBreak/>
        <w:t>Generating fatty acid genetic instruments</w:t>
      </w:r>
      <w:bookmarkEnd w:id="6"/>
    </w:p>
    <w:p w14:paraId="3C2DE3E8" w14:textId="77777777" w:rsidR="00186838" w:rsidRDefault="005C0654" w:rsidP="00E07AF8">
      <w:r>
        <w:t>Genetic variant (s</w:t>
      </w:r>
      <w:r w:rsidR="009D3020">
        <w:t xml:space="preserve">ingle nucleotide polymorphism </w:t>
      </w:r>
      <w:r>
        <w:t>[</w:t>
      </w:r>
      <w:r w:rsidR="00281953">
        <w:t>SNP</w:t>
      </w:r>
      <w:r>
        <w:t>]</w:t>
      </w:r>
      <w:r w:rsidR="009D3020">
        <w:t>)</w:t>
      </w:r>
      <w:r w:rsidR="00281953">
        <w:t xml:space="preserve"> instrument sets were generated for each fatty acid phenotype of interest, namely circulating levels of docosahexaenoic acid (DHA)</w:t>
      </w:r>
      <w:r w:rsidR="00013295">
        <w:t xml:space="preserve">, </w:t>
      </w:r>
      <w:r w:rsidR="00981E7C">
        <w:t>linoleic</w:t>
      </w:r>
      <w:r w:rsidR="00281953">
        <w:t xml:space="preserve"> acid (LA), </w:t>
      </w:r>
      <w:r w:rsidR="00013295">
        <w:t>total n-3</w:t>
      </w:r>
      <w:r w:rsidR="0041504B">
        <w:t xml:space="preserve"> PUFAs</w:t>
      </w:r>
      <w:r w:rsidR="00170735">
        <w:t xml:space="preserve"> and total n-6</w:t>
      </w:r>
      <w:r w:rsidR="0041504B">
        <w:t xml:space="preserve"> PUFAs</w:t>
      </w:r>
      <w:r w:rsidR="00170735">
        <w:t xml:space="preserve">, </w:t>
      </w:r>
      <w:r w:rsidR="00281953">
        <w:t xml:space="preserve">using </w:t>
      </w:r>
      <w:r w:rsidR="000D4238">
        <w:t>summary level data from</w:t>
      </w:r>
      <w:r w:rsidR="00B637A9">
        <w:t xml:space="preserve"> European population</w:t>
      </w:r>
      <w:r w:rsidR="000D4238">
        <w:t xml:space="preserve"> genome-wide association studies</w:t>
      </w:r>
      <w:r w:rsidR="002F00D4">
        <w:t xml:space="preserve"> (GWAS)</w:t>
      </w:r>
      <w:r w:rsidR="00013295">
        <w:t xml:space="preserve"> which used data from UK </w:t>
      </w:r>
      <w:r w:rsidR="00170735">
        <w:t xml:space="preserve">Biobank (UKB; </w:t>
      </w:r>
      <w:r w:rsidR="00BB0929">
        <w:t>n=114,999)</w:t>
      </w:r>
      <w:r w:rsidR="00013295">
        <w:t>.</w:t>
      </w:r>
      <w:r w:rsidR="00BB0929">
        <w:t xml:space="preserve"> </w:t>
      </w:r>
      <w:r w:rsidR="00BB0929" w:rsidRPr="000E07FE">
        <w:rPr>
          <w:color w:val="212121"/>
          <w:shd w:val="clear" w:color="auto" w:fill="FFFFFF"/>
        </w:rPr>
        <w:t>For the outcome variables</w:t>
      </w:r>
      <w:r w:rsidR="008B6908">
        <w:rPr>
          <w:color w:val="212121"/>
          <w:shd w:val="clear" w:color="auto" w:fill="FFFFFF"/>
        </w:rPr>
        <w:t>,</w:t>
      </w:r>
      <w:r w:rsidR="00BB0929" w:rsidRPr="000E07FE">
        <w:rPr>
          <w:color w:val="212121"/>
          <w:shd w:val="clear" w:color="auto" w:fill="FFFFFF"/>
        </w:rPr>
        <w:t xml:space="preserve"> we used </w:t>
      </w:r>
      <w:r w:rsidR="008B6908">
        <w:rPr>
          <w:color w:val="212121"/>
          <w:shd w:val="clear" w:color="auto" w:fill="FFFFFF"/>
        </w:rPr>
        <w:t xml:space="preserve">SNPs identified in </w:t>
      </w:r>
      <w:r w:rsidR="00BB0929" w:rsidRPr="000E07FE">
        <w:rPr>
          <w:color w:val="212121"/>
          <w:shd w:val="clear" w:color="auto" w:fill="FFFFFF"/>
        </w:rPr>
        <w:t>summary</w:t>
      </w:r>
      <w:r w:rsidR="008B6908">
        <w:rPr>
          <w:color w:val="212121"/>
          <w:shd w:val="clear" w:color="auto" w:fill="FFFFFF"/>
        </w:rPr>
        <w:t>-level</w:t>
      </w:r>
      <w:r w:rsidR="00BB0929" w:rsidRPr="000E07FE">
        <w:rPr>
          <w:color w:val="212121"/>
          <w:shd w:val="clear" w:color="auto" w:fill="FFFFFF"/>
        </w:rPr>
        <w:t xml:space="preserve"> data from</w:t>
      </w:r>
      <w:r w:rsidR="008B6908">
        <w:rPr>
          <w:color w:val="212121"/>
          <w:shd w:val="clear" w:color="auto" w:fill="FFFFFF"/>
        </w:rPr>
        <w:t xml:space="preserve"> </w:t>
      </w:r>
      <w:r w:rsidR="00BB0929" w:rsidRPr="000E07FE">
        <w:rPr>
          <w:color w:val="212121"/>
          <w:shd w:val="clear" w:color="auto" w:fill="FFFFFF"/>
        </w:rPr>
        <w:t>European population GWAS of</w:t>
      </w:r>
      <w:r w:rsidR="00864B8C">
        <w:rPr>
          <w:color w:val="212121"/>
          <w:shd w:val="clear" w:color="auto" w:fill="FFFFFF"/>
        </w:rPr>
        <w:t xml:space="preserve"> </w:t>
      </w:r>
      <w:r w:rsidR="00BB0929" w:rsidRPr="000E07FE">
        <w:rPr>
          <w:color w:val="212121"/>
          <w:shd w:val="clear" w:color="auto" w:fill="FFFFFF"/>
        </w:rPr>
        <w:t xml:space="preserve">the </w:t>
      </w:r>
      <w:r w:rsidR="00BB0929" w:rsidRPr="000E07FE">
        <w:t>inflammatory biomarkers GlycA</w:t>
      </w:r>
      <w:r w:rsidR="00BB0929" w:rsidRPr="000E07FE">
        <w:fldChar w:fldCharType="begin"/>
      </w:r>
      <w:r w:rsidR="00F95E6E">
        <w:instrText xml:space="preserve"> ADDIN EN.CITE &lt;EndNote&gt;&lt;Cite&gt;&lt;Author&gt;Clayton&lt;/Author&gt;&lt;Year&gt;2022&lt;/Year&gt;&lt;RecNum&gt;674&lt;/RecNum&gt;&lt;DisplayText&gt;&lt;style face="superscript"&gt;7&lt;/style&gt;&lt;/DisplayText&gt;&lt;record&gt;&lt;rec-number&gt;674&lt;/rec-number&gt;&lt;foreign-keys&gt;&lt;key app="EN" db-id="229fpzr0q5rt27esdpw5derupwease959sdf" timestamp="1657894886"&gt;674&lt;/key&gt;&lt;/foreign-keys&gt;&lt;ref-type name="Journal Article"&gt;17&lt;/ref-type&gt;&lt;contributors&gt;&lt;authors&gt;&lt;author&gt;Clayton, Gemma Louise&lt;/author&gt;&lt;author&gt;Borges, Maria Carolina&lt;/author&gt;&lt;author&gt;Lawlor, Deborah A&lt;/author&gt;&lt;/authors&gt;&lt;/contributors&gt;&lt;titles&gt;&lt;title&gt;From menarche to menopause: the impact of reproductive factors on the metabolic profile of over 65,000 women&lt;/title&gt;&lt;secondary-title&gt;medRxiv&lt;/secondary-title&gt;&lt;/titles&gt;&lt;periodical&gt;&lt;full-title&gt;medRxiv&lt;/full-title&gt;&lt;/periodical&gt;&lt;pages&gt;https://doi.org/10.1101/2022.04.17.22273947 &lt;/pages&gt;&lt;dates&gt;&lt;year&gt;2022&lt;/year&gt;&lt;/dates&gt;&lt;urls&gt;&lt;/urls&gt;&lt;electronic-resource-num&gt;https://doi.org/10.1101/2022.04.17.22273947 &lt;/electronic-resource-num&gt;&lt;/record&gt;&lt;/Cite&gt;&lt;/EndNote&gt;</w:instrText>
      </w:r>
      <w:r w:rsidR="00BB0929" w:rsidRPr="000E07FE">
        <w:fldChar w:fldCharType="separate"/>
      </w:r>
      <w:r w:rsidR="00F95E6E" w:rsidRPr="00F95E6E">
        <w:rPr>
          <w:noProof/>
          <w:vertAlign w:val="superscript"/>
        </w:rPr>
        <w:t>7</w:t>
      </w:r>
      <w:r w:rsidR="00BB0929" w:rsidRPr="000E07FE">
        <w:fldChar w:fldCharType="end"/>
      </w:r>
      <w:r w:rsidR="00BB0929" w:rsidRPr="000E07FE">
        <w:t>, CRP</w:t>
      </w:r>
      <w:r w:rsidR="00BB0929" w:rsidRPr="000E07FE">
        <w:fldChar w:fldCharType="begin"/>
      </w:r>
      <w:r w:rsidR="00F95E6E">
        <w:instrText xml:space="preserve"> ADDIN EN.CITE &lt;EndNote&gt;&lt;Cite&gt;&lt;Author&gt;Said&lt;/Author&gt;&lt;Year&gt;2022&lt;/Year&gt;&lt;RecNum&gt;748&lt;/RecNum&gt;&lt;DisplayText&gt;&lt;style face="superscript"&gt;8&lt;/style&gt;&lt;/DisplayText&gt;&lt;record&gt;&lt;rec-number&gt;748&lt;/rec-number&gt;&lt;foreign-keys&gt;&lt;key app="EN" db-id="229fpzr0q5rt27esdpw5derupwease959sdf" timestamp="1666258776"&gt;748&lt;/key&gt;&lt;/foreign-keys&gt;&lt;ref-type name="Journal Article"&gt;17&lt;/ref-type&gt;&lt;contributors&gt;&lt;authors&gt;&lt;author&gt;Said, Saredo&lt;/author&gt;&lt;author&gt;Pazoki, Raha&lt;/author&gt;&lt;author&gt;Karhunen, Ville&lt;/author&gt;&lt;author&gt;Võsa, Urmo&lt;/author&gt;&lt;author&gt;Ligthart, Symen&lt;/author&gt;&lt;author&gt;Bodinier, Barbara&lt;/author&gt;&lt;author&gt;Koskeridis, Fotios&lt;/author&gt;&lt;author&gt;Welsh, Paul&lt;/author&gt;&lt;author&gt;Alizadeh, Behrooz Z.&lt;/author&gt;&lt;author&gt;Chasman, Daniel I.&lt;/author&gt;&lt;author&gt;Sattar, Naveed&lt;/author&gt;&lt;author&gt;Chadeau-Hyam, Marc&lt;/author&gt;&lt;author&gt;Evangelou, Evangelos&lt;/author&gt;&lt;author&gt;Jarvelin, Marjo-Riitta&lt;/author&gt;&lt;author&gt;Elliott, Paul&lt;/author&gt;&lt;author&gt;Tzoulaki, Ioanna&lt;/author&gt;&lt;author&gt;Dehghan, Abbas&lt;/author&gt;&lt;/authors&gt;&lt;/contributors&gt;&lt;titles&gt;&lt;title&gt;Genetic analysis of over half a million people characterises C-reactive protein loci&lt;/title&gt;&lt;secondary-title&gt;Nature Communications&lt;/secondary-title&gt;&lt;/titles&gt;&lt;periodical&gt;&lt;full-title&gt;Nature Communications&lt;/full-title&gt;&lt;/periodical&gt;&lt;pages&gt;2198&lt;/pages&gt;&lt;volume&gt;13&lt;/volume&gt;&lt;number&gt;1&lt;/number&gt;&lt;dates&gt;&lt;year&gt;2022&lt;/year&gt;&lt;/dates&gt;&lt;publisher&gt;Springer Science and Business Media LLC&lt;/publisher&gt;&lt;isbn&gt;2041-1723&lt;/isbn&gt;&lt;urls&gt;&lt;related-urls&gt;&lt;url&gt;https://dx.doi.org/10.1038/s41467-022-29650-5&lt;/url&gt;&lt;/related-urls&gt;&lt;/urls&gt;&lt;electronic-resource-num&gt;10.1038/s41467-022-29650-5&lt;/electronic-resource-num&gt;&lt;/record&gt;&lt;/Cite&gt;&lt;/EndNote&gt;</w:instrText>
      </w:r>
      <w:r w:rsidR="00BB0929" w:rsidRPr="000E07FE">
        <w:fldChar w:fldCharType="separate"/>
      </w:r>
      <w:r w:rsidR="00F95E6E" w:rsidRPr="00F95E6E">
        <w:rPr>
          <w:noProof/>
          <w:vertAlign w:val="superscript"/>
        </w:rPr>
        <w:t>8</w:t>
      </w:r>
      <w:r w:rsidR="00BB0929" w:rsidRPr="000E07FE">
        <w:fldChar w:fldCharType="end"/>
      </w:r>
      <w:r w:rsidR="00BB0929" w:rsidRPr="000E07FE">
        <w:t xml:space="preserve"> and IL-6</w:t>
      </w:r>
      <w:r w:rsidR="00BB0929" w:rsidRPr="000E07FE">
        <w:fldChar w:fldCharType="begin">
          <w:fldData xml:space="preserve">PEVuZE5vdGU+PENpdGU+PEF1dGhvcj5BaGx1d2FsaWE8L0F1dGhvcj48WWVhcj4yMDIxPC9ZZWFy
PjxSZWNOdW0+NzQ5PC9SZWNOdW0+PERpc3BsYXlUZXh0PjxzdHlsZSBmYWNlPSJzdXBlcnNjcmlw
dCI+OTwvc3R5bGU+PC9EaXNwbGF5VGV4dD48cmVjb3JkPjxyZWMtbnVtYmVyPjc0OTwvcmVjLW51
bWJlcj48Zm9yZWlnbi1rZXlzPjxrZXkgYXBwPSJFTiIgZGItaWQ9IjIyOWZwenIwcTVydDI3ZXNk
cHc1ZGVydXB3ZWFzZTk1OXNkZiIgdGltZXN0YW1wPSIxNjY2MjU5MzUyIj43NDk8L2tleT48L2Zv
cmVpZ24ta2V5cz48cmVmLXR5cGUgbmFtZT0iSm91cm5hbCBBcnRpY2xlIj4xNzwvcmVmLXR5cGU+
PGNvbnRyaWJ1dG9ycz48YXV0aG9ycz48YXV0aG9yPkFobHV3YWxpYSwgVC4gUy48L2F1dGhvcj48
YXV0aG9yPlByaW5zLCBCLiBQLjwvYXV0aG9yPjxhdXRob3I+QWJkb2xsYWhpLCBNLjwvYXV0aG9y
PjxhdXRob3I+QXJtc3Ryb25nLCBOLiBKLjwvYXV0aG9yPjxhdXRob3I+QXNsaWJla3lhbiwgUy48
L2F1dGhvcj48YXV0aG9yPkJhaW4sIEwuPC9hdXRob3I+PGF1dGhvcj5KZWZmZXJpcywgQi48L2F1
dGhvcj48YXV0aG9yPkJhdW1lcnQsIEouPC9hdXRob3I+PGF1dGhvcj5CZWVrbWFuLCBNLjwvYXV0
aG9yPjxhdXRob3I+QmVuLVNobG9tbywgWS48L2F1dGhvcj48YXV0aG9yPkJpcywgSi4gQy48L2F1
dGhvcj48YXV0aG9yPk1pdGNoZWxsLCBCLiBELjwvYXV0aG9yPjxhdXRob3I+ZGUgR2V1cywgRS48
L2F1dGhvcj48YXV0aG9yPkRlbGdhZG8sIEcuIEUuPC9hdXRob3I+PGF1dGhvcj5NYXJlaywgRC48
L2F1dGhvcj48YXV0aG9yPkVyaWtzc29uLCBKLjwvYXV0aG9yPjxhdXRob3I+S2FqYW50aWUsIEUu
PC9hdXRob3I+PGF1dGhvcj5LYW5vbmksIFMuPC9hdXRob3I+PGF1dGhvcj5LZW1wLCBKLiBQLjwv
YXV0aG9yPjxhdXRob3I+THUsIEMuPC9hdXRob3I+PGF1dGhvcj5NYXJpb25pLCBSLiBFLjwvYXV0
aG9yPjxhdXRob3I+TWNMYWNobGFuLCBTLjwvYXV0aG9yPjxhdXRob3I+TWlsYW5lc2NoaSwgWS48
L2F1dGhvcj48YXV0aG9yPk5vbHRlLCBJLiBNLjwvYXV0aG9yPjxhdXRob3I+UGV0cmVsaXMsIEEu
IE0uPC9hdXRob3I+PGF1dGhvcj5Qb3JjdSwgRS48L2F1dGhvcj48YXV0aG9yPlNhYmF0ZXItTGxl
YWwsIE0uPC9hdXRob3I+PGF1dGhvcj5OYWRlcmksIEUuPC9hdXRob3I+PGF1dGhvcj5TZXBww6Rs
w6QsIEkuPC9hdXRob3I+PGF1dGhvcj5TaGFoLCBULjwvYXV0aG9yPjxhdXRob3I+U2luZ2hhbCwg
Ry48L2F1dGhvcj48YXV0aG9yPlN0YW5kbCwgTS48L2F1dGhvcj48YXV0aG9yPlRldW1lciwgQS48
L2F1dGhvcj48YXV0aG9yPlRoYWxhbXV0aHUsIEEuPC9hdXRob3I+PGF1dGhvcj5UaGllcmluZywg
RS48L2F1dGhvcj48YXV0aG9yPlRyb21wZXQsIFMuPC9hdXRob3I+PGF1dGhvcj5CYWxsYW50eW5l
LCBDLiBNLjwvYXV0aG9yPjxhdXRob3I+QmVuamFtaW4sIEUuIEouPC9hdXRob3I+PGF1dGhvcj5D
YXNhcywgSi4gUC48L2F1dGhvcj48YXV0aG9yPlRvYmVuLCBDLjwvYXV0aG9yPjxhdXRob3I+RGVk
b3Vzc2lzLCBHLjwvYXV0aG9yPjxhdXRob3I+RGVlbGVuLCBKLjwvYXV0aG9yPjxhdXRob3I+RHVy
ZGEsIFAuPC9hdXRob3I+PGF1dGhvcj5FbmdtYW5uLCBKLjwvYXV0aG9yPjxhdXRob3I+RmVpdG9z
YSwgTS4gRi48L2F1dGhvcj48YXV0aG9yPkdyYWxsZXJ0LCBILjwvYXV0aG9yPjxhdXRob3I+SGFt
bWFyc3RlZHQsIEEuPC9hdXRob3I+PGF1dGhvcj5IYXJyaXMsIFMuIEUuPC9hdXRob3I+PGF1dGhv
cj5Ib211dGgsIEcuPC9hdXRob3I+PGF1dGhvcj5Ib3R0ZW5nYSwgSi4gSi48L2F1dGhvcj48YXV0
aG9yPkphbGthbmVuLCBTLjwvYXV0aG9yPjxhdXRob3I+SmFtc2hpZGksIFkuPC9hdXRob3I+PGF1
dGhvcj5KYXdhaGFyLCBNLiBDLjwvYXV0aG9yPjxhdXRob3I+SmVzcywgVC48L2F1dGhvcj48YXV0
aG9yPktpdmltYWtpLCBNLjwvYXV0aG9yPjxhdXRob3I+S2xlYmVyLCBNLiBFLjwvYXV0aG9yPjxh
dXRob3I+TGFodGksIEouPC9hdXRob3I+PGF1dGhvcj5MaXUsIFkuPC9hdXRob3I+PGF1dGhvcj5N
YXJxdWVzLVZpZGFsLCBQLjwvYXV0aG9yPjxhdXRob3I+TWVsbHN0csO2bSwgRC48L2F1dGhvcj48
YXV0aG9yPk1vb2lqYWFydCwgUy4gUC48L2F1dGhvcj48YXV0aG9yPk3DvGxsZXItTnVyYXN5aWQs
IE0uPC9hdXRob3I+PGF1dGhvcj5QZW5uaW54LCBCLjwvYXV0aG9yPjxhdXRob3I+UmV2ZXosIEou
IEEuPC9hdXRob3I+PGF1dGhvcj5Sb3NzaW5nLCBQLjwvYXV0aG9yPjxhdXRob3I+UsOkaWtrw7Zu
ZW4sIEsuPC9hdXRob3I+PGF1dGhvcj5TYXR0YXIsIE4uPC9hdXRob3I+PGF1dGhvcj5TY2hhcm5h
Z2wsIEguPC9hdXRob3I+PGF1dGhvcj5TZW5uYmxhZCwgQi48L2F1dGhvcj48YXV0aG9yPlNpbHZl
aXJhLCBBLjwvYXV0aG9yPjxhdXRob3I+UG91cmNhaW4sIEIuIFMuPC9hdXRob3I+PGF1dGhvcj5U
aW1wc29uLCBOLiBKLjwvYXV0aG9yPjxhdXRob3I+VHJvbGxvciwgSi48L2F1dGhvcj48YXV0aG9y
PnZhbiBEb25nZW4sIEouPC9hdXRob3I+PGF1dGhvcj5WYW4gSGVlbXN0LCBELjwvYXV0aG9yPjxh
dXRob3I+VmlzdmlraXMtU2llc3QsIFMuPC9hdXRob3I+PGF1dGhvcj5Wb2xsZW53ZWlkZXIsIFAu
PC9hdXRob3I+PGF1dGhvcj5Ww7Zsa2VyLCBVLjwvYXV0aG9yPjxhdXRob3I+V2FsZGVuYmVyZ2Vy
LCBNLjwvYXV0aG9yPjxhdXRob3I+V2lsbGVtc2VuLCBHLjwvYXV0aG9yPjxhdXRob3I+WmFiYW5l
aCwgRC48L2F1dGhvcj48YXV0aG9yPk1vcnJpcywgUi4gVy48L2F1dGhvcj48YXV0aG9yPkFybmV0
dCwgRC4gSy48L2F1dGhvcj48YXV0aG9yPkJhdW5lLCBCLiBULjwvYXV0aG9yPjxhdXRob3I+Qm9v
bXNtYSwgRC4gSS48L2F1dGhvcj48YXV0aG9yPkNoYW5nLCBZLiBDLjwvYXV0aG9yPjxhdXRob3I+
RGVhcnksIEkuIEouPC9hdXRob3I+PGF1dGhvcj5EZWxvdWthcywgUC48L2F1dGhvcj48YXV0aG9y
PkVyaWtzc29uLCBKLiBHLjwvYXV0aG9yPjxhdXRob3I+RXZhbnMsIEQuIE0uPC9hdXRob3I+PGF1
dGhvcj5GZXJyZWlyYSwgTS4gQS48L2F1dGhvcj48YXV0aG9yPkdhdW50LCBULjwvYXV0aG9yPjxh
dXRob3I+R3VkbmFzb24sIFYuPC9hdXRob3I+PGF1dGhvcj5IYW1zdGVuLCBBLjwvYXV0aG9yPjxh
dXRob3I+SGVpbnJpY2gsIEouPC9hdXRob3I+PGF1dGhvcj5IaW5nb3JhbmksIEEuPC9hdXRob3I+
PGF1dGhvcj5IdW1waHJpZXMsIFMuIEUuPC9hdXRob3I+PGF1dGhvcj5KdWtlbWEsIEouIFcuPC9h
dXRob3I+PGF1dGhvcj5Lb2VuaWcsIFcuPC9hdXRob3I+PGF1dGhvcj5LdW1hcmksIE0uPC9hdXRo
b3I+PGF1dGhvcj5LdXRhbGlrLCBaLjwvYXV0aG9yPjxhdXRob3I+TGF3bG9yLCBELiBBLjwvYXV0
aG9yPjxhdXRob3I+TGVodGltw6RraSwgVC48L2F1dGhvcj48YXV0aG9yPk3DpHJ6LCBXLjwvYXV0
aG9yPjxhdXRob3I+TWF0aGVyLCBLLiBBLjwvYXV0aG9yPjxhdXRob3I+TmFpdHphLCBTLjwvYXV0
aG9yPjxhdXRob3I+TmF1Y2ssIE0uPC9hdXRob3I+PGF1dGhvcj5PaGxzc29uLCBDLjwvYXV0aG9y
PjxhdXRob3I+UHJpY2UsIEouIEYuPC9hdXRob3I+PGF1dGhvcj5SYWl0YWthcmksIE8uPC9hdXRo
b3I+PGF1dGhvcj5SaWNlLCBLLjwvYXV0aG9yPjxhdXRob3I+U2FjaGRldiwgUC4gUy48L2F1dGhv
cj48YXV0aG9yPlNsYWdib29tLCBFLjwvYXV0aG9yPjxhdXRob3I+U8O4cmVuc2VuLCBULiBJLiBB
LjwvYXV0aG9yPjxhdXRob3I+U3BlY3RvciwgVC48L2F1dGhvcj48YXV0aG9yPlN0YWNleSwgRC48
L2F1dGhvcj48YXV0aG9yPlN0YXRob3BvdWxvdSwgTS4gRy48L2F1dGhvcj48YXV0aG9yPlRhbmFr
YSwgVC48L2F1dGhvcj48YXV0aG9yPldhbm5hbWV0aGVlLCBTLiBHLjwvYXV0aG9yPjxhdXRob3I+
V2hpbmN1cCwgUC48L2F1dGhvcj48YXV0aG9yPlJvdHRlciwgSi4gSS48L2F1dGhvcj48YXV0aG9y
PkRlaGdoYW4sIEEuPC9hdXRob3I+PGF1dGhvcj5Cb2Vyd2lua2xlLCBFLjwvYXV0aG9yPjxhdXRo
b3I+UHNhdHksIEIuIE0uPC9hdXRob3I+PGF1dGhvcj5TbmllZGVyLCBILjwvYXV0aG9yPjxhdXRo
b3I+QWxpemFkZWgsIEIuIFouPC9hdXRob3I+PC9hdXRob3JzPjwvY29udHJpYnV0b3JzPjxhdXRo
LWFkZHJlc3M+U3Rlbm8gRGlhYmV0ZXMgQ2VudGVyIENvcGVuaGFnZW4sIEdlbnRvZnRlIERLMjgy
MCwgRGVubWFyay4mI3hEO0RlcGFydG1lbnQgb2YgQmlvbG9neSwgVGhlIEJpb2luZm9ybWF0aWNz
IENlbnRlciwgVW5pdmVyc2l0eSBvZiBDb3BlbmhhZ2VuLCBDb3BlbmhhZ2VuIERLMjIwMCwgRGVu
bWFyay4mI3hEO0RlcGFydG1lbnQgb2YgRXBpZGVtaW9sb2d5LCBVbml2ZXJzaXR5IG9mIEdyb25p
bmdlbiwgVW5pdmVyc2l0eSBNZWRpY2FsIENlbnRlciBHcm9uaW5nZW4sIEdyb25pbmdlbiA5NzAw
IFJCLCBUaGUgTmV0aGVybGFuZHMuJiN4RDtNYXRoZW1hdGljcyBhbmQgU3RhdGlzdGljcywgTXVy
ZG9jaCBVbml2ZXJzaXR5LCBQZXJ0aCA2MTUwLCBBdXN0cmFsaWEuJiN4RDtEZXBhcnRtZW50IG9m
IEVwaWRlbWlvbG9neSwgVW5pdmVyc2l0eSBvZiBBbGFiYW1hIGF0IEJpcm1pbmdoYW0gU2Nob29s
IG9mIFB1YmxpYyBIZWFsdGgsIEJpcm1pbmdoYW0sIEFsYWJhbWEgMzUyMzMsIFVTQS4mI3hEO1FJ
TVIgQmVyZ2hvZmVyIE1lZGljYWwgUmVzZWFyY2ggSW5zdGl0dXRlLCBCcmlzYmFuZSA0MDA2LCBB
dXN0cmFsaWEuJiN4RDtEZXBhcnRtZW50IG9mIFByaW1hcnkgQ2FyZSAmYW1wOyBQb3B1bGF0aW9u
IEhlYWx0aCwgVUNMIEluc3RpdHV0ZSBvZiBFcGlkZW1pb2xvZ3kgJmFtcDsgSGVhbHRoIENhcmUs
IFVuaXZlcnNpdHkgQ29sbGVnZSBMb25kb24sIExvbmRvbiBOVzMgMlBGLCBVSy4mI3hEO0luc3Rp
dHV0ZSBvZiBFcGlkZW1pb2xvZ3ksIEhlbG1ob2x0eiBaZW50cnVtIE3DvG5jaGVuLUdlcm1hbiBS
ZXNlYXJjaCBDZW50ZXIgZm9yIEVudmlyb25tZW50YWwgSGVhbHRoLCBOZXVoZXJiZXJnIDg1NzY0
LCBHZXJtYW55LiYjeEQ7RGVwYXJ0bWVudCBvZiBCaW9tZWRpY2FsIERhdGEgU2NpZW5jZXMsIFNl
Y3Rpb24gb2YgTW9sZWN1bGFyIEVwaWRlbWlvbG9neSwgTGVpZGVuIFVuaXZlcnNpdHkgTWVkaWNh
bCBDZW50ZXIsIExlaWRlbiAyMzAwIFJDLCBUaGUgTmV0aGVybGFuZHMuJiN4RDtQb3B1bGF0aW9u
IEhlYWx0aCBTY2llbmNlcywgVW5pdmVyc2l0eSBvZiBCcmlzdG9sLCBCcmlzdG9sIEJTOCAyUFMs
IFVLLiYjeEQ7Q2FyZGlvdmFzY3VsYXIgSGVhbHRoIFJlc2VhcmNoIFVuaXQsIERlcGFydG1lbnQg
b2YgTWVkaWNpbmUsIFVuaXZlcnNpdHkgb2YgV2FzaGluZ3RvbiwgU2VhdHRsZSwgV0EgOTgxMDEs
IFVTQS4mI3hEO0RlcGFydG1lbnQgb2YgTWVkaWNpbmUsIFVuaXZlcnNpdHkgb2YgTWFyeWxhbmQg
U2Nob29sIG9mIE1lZGljaW5lLCBCYWx0aW1vcmUsIE1EIDIxMjAyLCBVU0EuJiN4RDtEZXBhcnRt
ZW50IG9mIEJpb2xvZ2ljYWwgUHN5Y2hvbG9neSwgQmVoYXZpb3VyIGFuZCBNb3ZlbWVudCBTY2ll
bmNlcywgVnJpamUgVW5pdmVyc2l0ZWl0IEFtc3RlcmRhbSwgQW1zdGVyZGFtIDEwODEgQlQsIFRo
ZSBOZXRoZXJsYW5kcy4mI3hEO0Ftc3RlcmRhbSBQdWJsaWMgSGVhbHRoIFJlc2VhcmNoIEluc3Rp
dHV0ZSwgQW1zdGVyZGFtIFVuaXZlcnNpdHkgTWVkaWNhbCBDZW50ZXIsIEFtc3RlcmRhbSAxMTA1
IEFaLCBUaGUgTmV0aGVybGFuZHMuJiN4RDtWdGggRGVwYXJ0bWVudCBvZiBNZWRpY2luZSAoTmVw
aHJvbG9neSwgSHlwZXJ0ZW5zaW9sb2d5LCBSaGV1bWF0b2xvZ3ksIEVuZG9jcmlub2xvZ3ksIERp
YWJldG9sb2d5KSwgTWVkaWNhbCBGYWN1bHR5IE1hbm5oZWltLCBVbml2ZXJzaXR5IG9mIEhlaWRl
bGJlcmcsIE1hbm5oZWltIDY4MTY3LCBHZXJtYW55LiYjeEQ7U0lCIFN3aXNzIEluc3RpdHV0ZSBv
ZiBCaW9pbmZvcm1hdGljcywgTGF1c2FubmUgMTAxNSwgU3dpdHplcmxhbmQuJiN4RDtEZXBhcnRt
ZW50IG9mIEludGVybmFsIE1lZGljaW5lIGFuZCBDbGluaWNhbCBOdXRyaXRpb24sIFNhaGxncmVu
c2thIEFjYWRlbXksIENlbnRyZSBmb3IgQm9uZSBhbmQgQXJ0aHJpdGlzIFJlc2VhcmNoIChDQkFS
KSwgVW5pdmVyc2l0eSBvZiBHb3RoZW5idXJnLCBHb3RoZW5idXJnIDQxMzQ1LCBTd2VkZW4uJiN4
RDtDaHJvbmljIERpc2Vhc2UgUHJldmVudGlvbiBVbml0LCBOYXRpb25hbCBJbnN0aXR1dGUgZm9y
IEhlYWx0aCBhbmQgV2VsZmFyZSwgUE8gQm94IDMwLCBIZWxzaW5raSAwMDI3MSwgRmlubGFuZC4m
I3hEO0hvc3BpdGFsIGZvciBDaGlsZHJlbiBhbmQgQWRvbGVzY2VudHMsIEhlbHNpbmtpIFVuaXZl
cnNpdHkgQ2VudHJhbCBIb3NwaXRhbCBhbmQgVW5pdmVyc2l0eSBvZiBIZWxzaW5raSwgSGVsc2lu
a2kgMDAwMTQsIEZpbmxhbmQuJiN4RDtXaWxsaWFtIEhhcnZleSBSZXNlYXJjaCBJbnN0aXR1dGUs
IEJhcnRzICZhbXA7IHRoZSBMb25kb24gTWVkaWNhbCBTY2hvb2wsIFF1ZWVuIE1hcnkgVW5pdmVy
c2l0eSBvZiBMb25kb24sIExvbmRvbiBFQzFNIDZCUSwgVUsuJiN4RDtUaGUgVW5pdmVyc2l0eSBv
ZiBRdWVlbnNsYW5kIERpYW1hbnRpbmEgSW5zdGl0dXRlLCBUaGUgVW5pdmVyc2l0eSBvZiBRdWVl
bnNsYW5kLCBXb29sbG9vbmdhYmJhLCBRdWVlbnNsYW5kIDQxMDIsIEF1c3RyYWxpYS4mI3hEO01S
QyBJbnRlZ3JhdGl2ZSBFcGlkZW1pb2xvZ3kgVW5pdCwgUG9wdWxhdGlvbiBIZWFsdGggU2NpZW5j
ZXMsIFVuaXZlcnNpdHkgb2YgQnJpc3RvbCwgQnJpc3RvbCBCUzggMkJOLCBVSy4mI3hEO0RlcGFy
dG1lbnQgb2YgQmlvc3RhdGlzdGljcywgQm9zdG9uIFVuaXZlcnNpdHkgU2Nob29sIG9mIFB1Ymxp
YyBIZWFsdGgsIEJvc3RvbiwgTUEgMDIxMTgsIFVTQS4mI3hEO0NlbnRyZSBmb3IgR2Vub21pYyBh
bmQgRXhwZXJpbWVudGFsIE1lZGljaW5lLCBJbnN0aXR1dGUgb2YgR2VuZXRpY3MgYW5kIE1vbGVj
dWxhciBNZWRpY2luZSwgVW5pdmVyc2l0eSBvZiBFZGluYnVyZ2gsIEVkaW5idXJnaCBFSDQgMlhV
LCBVSy4mI3hEO0NlbnRyZSBmb3IgQ29nbml0aXZlIEFnZWluZyBhbmQgQ29nbml0aXZlIEVwaWRl
bWlvbG9neSwgVW5pdmVyc2l0eSBvZiBFZGluYnVyZ2gsIEVkaW5idXJnaCBFSDggOUpaLCBVSy4m
I3hEO1VzaGVyIEluc3RpdHV0ZSwgVW5pdmVyc2l0eSBvZiBFZGluYnVyZ2gsIEVkaW5idXJnaCBF
SDggOUFHLCBVSy4mI3hEO0RlcGFydG1lbnQgb2YgUHN5Y2hpYXRyeSwgQW1zdGVyZGFtIFVNQywg
VnJpamUgVW5pdmVyc2l0ZWl0LCBBbXN0ZXJkYW0gMTA4MSBISiwgVGhlIE5ldGhlcmxhbmRzLiYj
eEQ7VW5pdmVyc2l0w6kgZGUgTG9ycmFpbmUsIEluc2VybSwgSUdFLVBDViwgTmFuY3kgNTQwMDAs
IEZyYW5jZS4mI3hEO0lzdGl0dXRvIGRpIFJpY2VyY2EgR2VuZXRpY2EgZSBCaW9tZWRpY2EsIENv
bnNpZ2xpbyBOYXppb25hbGUgZGVsbGUgUmljZXJjaGUsIE1vbnNlcnJhdG8gKENBKSAwOTA0Miwg
SXRhbHkuJiN4RDtDYXJkaW92YXNjdWxhciBNZWRpY2luZSwgRGVwYXJ0bWVudCBvZiBNZWRpY2lu
ZSBTb2xuYSwgQ2VudGVyIGZvciBNb2xlY3VsYXIgTWVkaWNpbmUsIEthcm9saW5za2EgSW5zdGl0
dXRldCwgU3RvY2tob2xtIDE3MTc2LCBTd2VkZW4uJiN4RDtVbml0IG9mIEdlbm9taWNzIG9mIENv
bXBsZXggRGlzZWFzZXMsIEluc3RpdHV0IGQmYXBvcztJbnZlc3RpZ2FjacOzIEJpb23DqGRpY2Eg
U2FudCBQYXUgKElJQi1TYW50IFBhdSksIEJhcmNlbG9uYSAwODA0MSwgU3BhaW4uJiN4RDtEZXBh
cnRtZW50IG9mIENsaW5pY2FsIENoZW1pc3RyeSwgRmltbGFiIExhYm9yYXRvcmllcywgYW5kIEZp
bm5pc2ggQ2FyZGlvdmFzY3VsYXIgUmVzZWFyY2ggQ2VudGVyLVRhbXBlcmUsIEZhY3VsdHkgb2Yg
TWVkaWNpbmUgYW5kIEhlYWx0aCBUZWNobm9sb2d5LCBUYW1wZXJlIFVuaXZlcnNpdHksIFRhbXBl
cmUgMzM1MjAsIEZpbmxhbmQuJiN4RDtJbnN0aXR1dGUgb2YgQ2FyZGlvdmFzY3VsYXIgU2NpZW5j
ZSwgVW5pdmVyc2l0eSBDb2xsZWdlIExvbmRvbiwgTG9uZG9uIFdDMUUgNkJULCBVSy4mI3hEO0Rp
c2NpcGxpbmUgb2YgUHN5Y2hpYXRyeSwgQWRlbGFpZGUgTWVkaWNhbCBTY2hvb2wsIFVuaXZlcnNp
dHkgb2YgQWRlbGFpZGUsIEFkZWxhaWRlIDUwMDUsIEF1c3RyYWxpYS4mI3hEO0luc3RpdHV0ZSBm
b3IgQ29tbXVuaXR5IE1lZGljaW5lLCBVbml2ZXJzaXR5IE1lZGljaW5lIEdyZWlmc3dhbGQsIEdy
ZWlmc3dhbGQgMTc0NzUsIEdlcm1hbnkuJiN4RDtDZW50cmUgZm9yIEhlYWx0aHkgQnJhaW4gQWdl
aW5nLCBTY2hvb2wgb2YgUHN5Y2hpYXRyeSwgVW5pdmVyc2l0eSBvZiBOZXcgU291dGggV2FsZXMs
IFN5ZG5leSAyMDUyLCBBdXN0cmFsaWEuJiN4RDtEaXZpc2lvbiBvZiBNZXRhYm9saWMgRGlzZWFz
ZXMgYW5kIE51dHJpdGlvbmFsIE1lZGljaW5lLCBMdWR3aWctTWF4aW1pbGlhbnMtVW5pdmVyc2l0
eSBvZiBNdW5pY2gsIERyLiB2b24gSGF1bmVyIENoaWxkcmVuJmFwb3M7cyBIb3NwaXRhbCwgTXVu
aWNoIDgwMzM3LCBHZXJtYW55LiYjeEQ7RGVwYXJ0bWVudCBvZiBDYXJkaW9sb2d5LCBMZWlkZW4g
VW5pdmVyc2l0eSBNZWRpY2FsIENlbnRlciwgTGVpZGVuIDIzMDAgUkMsIFRoZSBOZXRoZXJsYW5k
cy4mI3hEO1NlY3Rpb24gb2YgR2Vyb250b2xvZ3kgYW5kIEdlcmlhdHJpY3MsIERlcGFydG1lbnQg
b2YgSW50ZXJuYWwgTWVkaWNpbmUsIExlaWRlbiBVbml2ZXJzaXR5IE1lZGljYWwgQ2VudGVyLCBM
ZWlkZW4gMjMzMyBaQSwgVGhlIE5ldGhlcmxhbmRzLiYjeEQ7QmF5bG9yIENvbGxlZ2Ugb2YgTWVk
aWNpbmUsIEhvdXN0b24sIFRYIDc3MDMwLCBVU0EuJiN4RDtOYXRpb25hbCBIZWFydCwgTHVuZywg
YW5kIEJsb29kIEluc3RpdHV0ZSZhcG9zO3MgYW5kIEJvc3RvbiBVbml2ZXJzaXR5JmFwb3M7cyBG
cmFtaW5naGFtIEhlYXJ0IFN0dWR5LCBGcmFtaW5naGFtLCBNQSAwMTcwMiwgVVNBLiYjeEQ7U2Vj
dGlvbiBvZiBDYXJkaW92YXNjdWxhciBNZWRpY2luZSBhbmQgUHJldmVudGl2ZSBNZWRpY2luZSwg
RGVwYXJ0bWVudCBvZiBNZWRpY2luZSwgQm9zdG9uIFVuaXZlcnNpdHkgU2Nob29sIG9mIE1lZGlj
aW5lLCBCb3N0b24sIE1BIDAyMTE4LCBVU0EuJiN4RDtNYXNzYWNodXNldHRzIFZldGVyYW5zIEVw
aWRlbWlvbG9neSBSZXNlYXJjaCBhbmQgSW5mb3JtYXRpb24gQ2VudGVyIChNQVZFUklDKSwgVkEg
Qm9zdG9uIEhlYWx0aGNhcmUgU3lzdGVtLCBCb3N0b24sIE1BIDAyMTMwLCBVU0EuJiN4RDs0NERl
cGFydG1lbnQgb2YgTnV0cml0aW9uLURpZXRldGljcywgSGFyb2tvcGlvIFVuaXZlcnNpdHksIEF0
aGVucyAxNzY3MSwgR3JlZWNlLiYjeEQ7TWF4IFBsYW5jayBJbnN0aXR1dGUgZm9yIEJpb2xvZ3kg
b2YgQWdlaW5nLCBDb2xvZ25lIDUwOTMxLCBHZXJtYW55LiYjeEQ7RGVwYXJ0bWVudCBvZiBQYXRo
b2xvZ3kgYW5kIExhYm9yYXRvcnkgTWVkaWNpbmUsIExhcm5lciBDb2xsZWdlIG9mIE1lZGljaW5l
LCBVbml2ZXJzaXR5IG9mIFZlcm1vbnQsIEJ1cmxpbmd0b24sIFZUIDA1NDA1LCBVU0EuJiN4RDtE
aXZpc2lvbiBvZiBTdGF0aXN0aWNhbCBHZW5vbWljcywgRGVwYXJ0bWVudCBvZiBHZW5ldGljcywg
V2FzaGluZ3RvbiBVbml2ZXJzaXR5IFNjaG9vbCBvZiBNZWRpY2luZSwgU3QuIExvdWlzLCBNTyA2
MzExMC0xMDkzLCBVU0EuJiN4RDtHZXJtYW4gQ2VudGVyIGZvciBEaWFiZXRlcyBSZXNlYXJjaCAo
RFpEKSwgTmV1aGVyYmVyZyA4NTc2NCwgR2VybWFueS4mI3hEO1RoZSBMdW5kYmVyZyBMYWJvcmF0
b3J5IGZvciBEaWFiZXRlcyBSZXNlYXJjaCwgRGVwYXJ0bWVudCBvZiBNb2xlY3VsYXIgYW5kIENs
aW5pY2FsIE1lZGljaW5lLCBTYWhsZ3JlbnNrYSBBY2FkZW15IGF0IHRoZSBVbml2ZXJzaXR5IG9m
IEdvdGhlbmJ1cmcsIEdvdGhlbmJ1cmcgU0UtNDEzNDUsIFN3ZWRlbi4mI3hEO0RlcGFydG1lbnQg
b2YgUHN5Y2hvbG9neSwgVW5pdmVyc2l0eSBvZiBFZGluYnVyZ2gsIEVkaW5idXJnaCBFSDggOUpa
LCBVSy4mI3hEO0ludGVyZmFjdWx0eSBJbnN0aXR1dGUgZm9yIEdlbmV0aWNzIGFuZCBGdW5jdGlv
bmFsIEdlbm9taWNzLCBVbml2ZXJzaXR5IE1lZGljaW5lIEdyZWlmc3dhbGQsIEdyZWlmc3dhbGQg
MTc0NzUsIEdlcm1hbnkuJiN4RDtNZWRpQ2l0eSBSZXNlYXJjaCBMYWJvcmF0b3J5LCBVbml2ZXJz
aXR5IG9mIFR1cmt1LCBUdXJrdSAyMDUyMCwgRmlubGFuZC4mI3hEO0RlcGFydG1lbnQgb2YgTWVk
aWNhbCBNaWNyb2Jpb2xvZ3kgYW5kIEltbXVub2xvZ3ksIFVuaXZlcnNpdHkgb2YgVHVya3UsIFR1
cmt1IDIwNTIwLCBGaW5sYW5kLiYjeEQ7R2VuZXRpY3MgUmVzZWFyY2ggQ2VudHJlLCBNb2xlY3Vs
YXIgYW5kIENsaW5pY2FsIFNjaWVuY2VzIEluc3RpdHV0ZSwgU3QgR2VvcmdlJmFwb3M7cyBVbml2
ZXJzaXR5IG9mIExvbmRvbiwgTG9uZG9uIFNXMTcgMFJFLCBVSy4mI3hEOzU1RGVwYXJ0bWVudCBv
ZiBFcGlkZW1pb2xvZ3kgUmVzZWFyY2gsIFN0YXRlbnMgU2VydW0gSW5zdGl0dXRlLCBDb3Blbmhh
Z2VuIERLMjMwMCwgRGVubWFyay4mI3hEO0RlcGFydG1lbnQgb2YgRXBpZGVtaW9sb2d5ICZhbXA7
IFB1YmxpYyBIZWFsdGgsIFVDTCBJbnN0aXR1dGUgb2YgRXBpZGVtaW9sb2d5ICZhbXA7IEhlYWx0
aCBDYXJlLCBVbml2ZXJzaXR5IENvbGxlZ2UgTG9uZG9uLCBMb25kb24gV0MxRSA3SEIsIFVLLiYj
eEQ7VHVya3UgSW5zdGl0dXRlIGZvciBBZHZhbmNlZCBTdHVkaWVzLCBVbml2ZXJzaXR5IG9mIFR1
cmt1LCBUdXJrdSAyMDAxNCwgRmlubGFuZC4mI3hEO0RlcGFydG1lbnQgb2YgUHN5Y2hvbG9neSBh
bmQgTG9nb3BlZGljcywgVW5pdmVyc2l0eSBvZiBIZWxzaW5raSwgSGVsc2lua2kgMDAwMTQsIEZp
bmxhbmQuJiN4RDtEZXBhcnRtZW50IG9mIEVwaWRlbWlvbG9neSBhbmQgUHJldmVudGlvbiwgV2Fr
ZSBGb3Jlc3QgU2Nob29sIG9mIE1lZGljaW5lLCBXaW5zdG9uLVNhbGVtLCBOQyAyNzE1NywgVVNB
LiYjeEQ7RGVwYXJ0bWVudCBvZiBJbnRlcm5hbCBNZWRpY2luZSwgTGF1c2FubmUgVW5pdmVyc2l0
eSBIb3NwaXRhbCAoQ0hVViksIExhdXNhbm5lIDEwMTEsIFN3aXR6ZXJsYW5kLiYjeEQ7VW5pdmVy
c2l0eSBvZiBMYXVzYW5uZSwgTGF1c2FubmUgMTAxMSwgU3dpdHplcmxhbmQuJiN4RDtJQkUsIEZh
Y3VsdHkgb2YgTWVkaWNpbmUsIEx1ZHdpZyBNYXhpbWlsaWFucyBVbml2ZXJzaXR5IChMTVUpIE11
bmljaCwgTXVuaWNoIDgxMzc3LCBHZXJtYW55LiYjeEQ7SW5zdGl0dXRlIG9mIE1lZGljYWwgQmlv
c3RhdGlzdGljcywgRXBpZGVtaW9sb2d5IGFuZCBJbmZvcm1hdGljcyAoSU1CRUkpLCBVbml2ZXJz
aXR5IE1lZGljYWwgQ2VudGVyLCBKb2hoYW5lcyBHdXRlbmJlcmcgVW5pdmVyc2l0eSwgTWFpbnog
NTUxMDEsIEdlcm1hbnkuJiN4RDtEZXBhcnRtZW50IG9mIENsaW5pY2FsIE1lZGljaW5lLCBVbml2
ZXJzaXR5IG9mIENvcGVuaGFnZW4sIENvcGVuaGFnZW4gREsyMjAwLCBEZW5tYXJrLiYjeEQ7QkhG
IEdsYXNnb3cgQ2FyZGlvdmFzY3VsYXIgUmVzZWFyY2ggQ2VudHJlLCBGYWN1bHR5IG9mIE1lZGlj
aW5lLCBHbGFzZ293IEcxMiA4VEEsIFVLLiYjeEQ7NjZDbGluaWNhbCBJbnN0aXR1dGUgb2YgTWVk
aWNhbCBhbmQgQ2hlbWljYWwgTGFib3JhdG9yeSBEaWFnbm9zdGljcywgTWVkaWNhbCBVbml2ZXJz
aXR5IG9mIEdyYXosIEdyYXogODAzNiwgQXVzdHJpYS4mI3hEO0RlcGFydG1lbnQgb2YgQ2VsbCBh
bmQgTW9sZWN1bGFyIEJpb2xvZ3ksIE5hdGlvbmFsIEJpb2luZm9ybWF0aWNzIEluZnJhc3RydWN0
dXJlIFN3ZWRlbiwgU2NpZW5jZSBmb3IgTGlmZSBMYWJvcmF0b3J5LCBVcHBzYWxhIFVuaXZlcnNp
dHksIFVwcHNhbGEgNzUxMjQsIFN3ZWRlbi4mI3hEO01heCBQbGFuY2sgSW5zdGl0dXRlIGZvciBQ
c3ljaG9saW5ndWlzdGljcywgTmlqbWVnZW4gWEQgNjUyNSwgVGhlIE5ldGhlcmxhbmRzLiYjeEQ7
RG9uZGVycyBJbnN0aXR1dGUgZm9yIEJyYWluLCBDb2duaXRpb24gYW5kIEJlaGF2aW91ciwgUmFk
Ym91ZCBVbml2ZXJzaXR5LCBOaWptZWdlbiA2NTI1IEFKLCBUaGUgTmV0aGVybGFuZHMuJiN4RDtE
ZXBhcnRtZW50IG9mIERldmVsb3BtZW50YWwgRGlzYWJpbGl0eSBOZXVyb3BzeWNoaWF0cnksIFNj
aG9vbCBvZiBQc3ljaGlhdHJ5LCBVbml2ZXJzaXR5IG9mIE5ldyBTb3V0aCBXYWxlcywgU3lkbmV5
IDIwMzEsIEF1c3RyYWxpYS4mI3hEO0RlcGFydG1lbnQgb2YgR2VuZXRpY3MsIEVudmlyb25tZW50
IGFuZCBFdm9sdXRpb24sIFVuaXZlcnNpdHkgQ29sbGVnZSBMb25kb24gR2VuZXRpY3MgSW5zdGl0
dXRlLCBMb25kb24gV0MxRSA2QlQsIFVLLiYjeEQ7RGVwYXJ0bWVudCBvZiBQb3B1bGF0aW9uIEhl
YWx0aCBTY2llbmNlcywgQnJpc3RvbCBNZWRpY2FsIFNjaG9vbCwgVW5pdmVyc2l0eSBvZiBCcmlz
dG9sLCBCcmlzdG9sIEJTOCAxVUQsIFVLLiYjeEQ7RGVhbiZhcG9zO3MgT2ZmaWNlLCBDb2xsZWdl
IG9mIFB1YmxpYyBIZWFsdGgsIFVuaXZlcnNpdHkgb2YgS2VudHVja3ksIExleGluZ3RvbiwgS1kg
NDA1MzYsIFVTQS4mI3hEO0RlcGFydG1lbnQgb2YgUHN5Y2hpYXRyeSwgTWVsYm91cm5lIE1lZGlj
YWwgU2Nob29sLCBUaGUgVW5pdmVyc2l0eSBvZiBNZWxib3VybmUsIFBhcmt2aWxsZSAzMDAwLCBB
dXN0cmFsaWEuJiN4RDtEZXBhcnRtZW50IG9mIFBzeWNoaWF0cnkgYW5kIFBzeWNob3RoZXJhcHks
IFVuaXZlcnNpdHkgb2YgTXVlbnN0ZXIsIE11ZW5zdGVyIDQ4MTQ5LCBHZXJtYW55LiYjeEQ7VGhl
IEZsb3JleSBJbnN0aXR1dGUgb2YgTmV1cm9zY2llbmNlIGFuZCBNZW50YWwgSGVhbHRoLCBUaGUg
VW5pdmVyc2l0eSBvZiBNZWxib3VybmUsIFBhcmt2aWxsZSAzMDAwLCBBdXN0cmFsaWEuJiN4RDs3
N0NlbnRyZSBmb3IgR2Vub21pYyBIZWFsdGgsIFF1ZWVuIE1hcnkgVW5pdmVyc2l0eSBvZiBMb25k
b24sIExvbmRvbiBFQzFNIDZCUSwgVUsuJiN4RDtOYXRpb25hbCBJbnN0aXR1dGUgZm9yIEhlYWx0
aCBhbmQgV2VsZmFyZSwgVW5pdmVyc2l0eSBvZiBIZWxzaW5raSwgSGVsc2lua2kgMDAwMTQsIEZp
bmxhbmQuJiN4RDtEZXBhcnRtZW50IG9mIEdlbmVyYWwgUHJhY3RpY2UgYW5kIFByaW1hcnkgSGVh
bHRoIENhcmUsIFVuaXZlcnNpdHkgb2YgSGVsc2lua2ksIEhlbHNpbmtpIDAwMDE0LCBGaW5sYW5k
LiYjeEQ7TVJDIEludGVncmF0aXZlIEVwaWRlbWlvbG9neSBVbml0IGF0IHRoZSBVbml2ZXJzaXR5
IG9mIEJyaXN0b2wsIEJyaXN0b2wgQlM2IDJCTiwgVUsuJiN4RDtQb3B1bGF0aW9uIEhlYWx0aCBT
Y2llbmNlLCBCcmlzdG9sIE1lZGljYWwgU2Nob29sLCBVbml2ZXJzaXR5IG9mIEJyaXN0b2wsIEJy
aXN0b2wgQlM4IDJCTiwgVUsuJiN4RDtJY2VsYW5kaWMgSGVhcnQgQXNzb2NpYXRpb24sIEvDs3Bh
dm9ndXIgMjAxLCBJY2VsYW5kLiYjeEQ7RmFjdWx0eSBvZiBNZWRpY2luZSwgVW5pdmVyc2l0eSBv
ZiBJY2VsYW5kLCBSZXlramF2aWsgMTAxLCBJY2VsYW5kLiYjeEQ7SW5zdGl0dXRlIGFuZCBDbGlu
aWMgZm9yIE9jY3VwYXRpb25hbCwgU29jaWFsIGFuZCBFbnZpcm9ubWVudGFsIE1lZGljaW5lLCBV
bml2ZXJzaXR5IEhvc3BpdGFsLCBMTVUgTXVuaWNoLCBNdW5pY2ggODEzNzcsIEdlcm1hbnkuJiN4
RDtBbGxlcmd5IGFuZCBMdW5nIEhlYWx0aCBVbml0LCBNZWxib3VybmUgU2Nob29sIG9mIFBvcHVs
YXRpb24gYW5kIEdsb2JhbCBIZWFsdGgsIFRoZSBVbml2ZXJzaXR5IG9mIE1lbGJvdXJuZSwgTWVs
Ym91cm5lIDMwMTAsIEF1c3RyYWxpYS4mI3hEO0R1cnJlciBDZW50ZXIgZm9yIENhcmRpb2dlbmV0
aWMgUmVzZWFyY2gsIEFtc3RlcmRhbSAxMTA1IEFaLCBUaGUgTmV0aGVybGFuZHMuJiN4RDtEZXV0
c2NoZXMgSGVyenplbnRydW0gTcO8bmNoZW4sIFRlY2huaXNjaGUgVW5pdmVyc2l0w6R0IE3DvG5j
aGVuLCBNdW5pY2ggODA2MzYsIEdlcm1hbnkuJiN4RDs4OERaSEsgKEdlcm1hbiBDZW50cmUgZm9y
IENhcmRpb3Zhc2N1bGFyIFJlc2VhcmNoKSwgcGFydG5lciBzaXRlIE11bmljaCBIZWFydCBBbGxp
YW5jZSwgTXVuaWNoIDgwMzM2LCBHZXJtYW55LiYjeEQ7SW5zdGl0dXRlIG9mIEVwaWRlbWlvbG9n
eSBhbmQgTWVkaWNhbCBCaW9tZXRyeSwgVW5pdmVyc2l0eSBvZiBVbG0sIFVsbSA4OTA4MSwgR2Vy
bWFueS4mI3hEO0luc3RpdHV0ZSBmb3IgU29jaWFsIGFuZCBFY29ub21pYyBSZXNlYXJjaCwgVW5p
dmVyc2l0eSBvZiBFc3NleCwgQ29sY2hlc3RlciBDTzQgM1NRLCBHZXJtYW55LiYjeEQ7VW5pdmVy
c2l0eSBDZW50ZXIgZm9yIFByaW1hcnkgQ2FyZSBhbmQgUHVibGljIEhlYWx0aCwgVW5pdmVyc2l0
eSBvZiBMYXVzYW5uZSwgTGF1c2FubmUgMTAxMCwgU3dpdHplcmxhbmQuJiN4RDtTWU5MQUIgQWNh
ZGVteSwgU1lOQUxCIEhvbGRpbmcgRGV1dHNjaGxhbmQgR21iSCwgTWFubmhlaW0gNjgxNjMsIEdl
cm1hbnkuJiN4RDtOZXVyb3NjaWVuY2UgUmVzZWFyY2ggQXVzdHJhbGlhLCBTeWRuZXkgMjAzMSwg
QXVzdHJhbGlhLiYjeEQ7SW5zdGl0dXRlIG9mIENsaW5pY2FsIENoZW1pc3RyeSBhbmQgTGFib3Jh
dG9yeSBNZWRpY2luZSwgVW5pdmVyc2l0eSBNZWRpY2luZSBHcmVpZnN3YWxkLCBHcmVpZnN3YWxk
IDE3NDc1LCBHZXJtYW55LiYjeEQ7RFpISyAoR2VybWFuIENlbnRlciBmb3IgQ2FyZGlvdmFzY3Vs
YXIgUmVzZWFyY2gpLCBwYXJ0bmVyIHNpdGUgR3JlaWZzd2FsZCwgR3JlaWZzd2FsZCAxNzQ3NSwg
R2VybWFueS4mI3hEO0NlbnRyZSBmb3IgUG9wdWxhdGlvbiBIZWFsdGggUmVzZWFyY2gsIFVuaXZl
cnNpdHkgb2YgVHVya3UsIFR1cmt1IFVuaXZlcnNpdHkgSG9zcGl0YWwsIFR1cmt1IDIwNTIwLCBG
aW5sYW5kLiYjeEQ7UmVzZWFyY2ggQ2VudHJlIG9mIEFwcGxpZWQgYW5kIFByZXZlbnRpdmUgQ2Fy
ZGlvdmFzY3VsYXIgTWVkaWNpbmUsIFVuaXZlcnNpdHkgb2YgVHVya3UsIFR1cmt1IDIwNTIwLCBG
aW5sYW5kLiYjeEQ7RGVwYXJ0bWVudCBvZiBDbGluaWNhbCBQaHlzaW9sb2d5IGFuZCBOdWNsZWFy
IE1lZGljaW5lLCBUdXJrdSBVbml2ZXJzaXR5IEhvc3BpdGFsLCBUdXJrdSAyMDAxNCwgRmlubGFu
ZC4mI3hEO0RlcGFydG1lbnQgb2YgQmlvc3RhdGlzdGljcywgVW5pdmVyc2l0eSBvZiBXYXNoaW5n
dG9uLCBTZWF0dGxlLCBXQSA5ODE5NSwgVVNBLiYjeEQ7TmV1cm9wc3ljaGlhdHJpYyBJbnN0aXR1
dGUsIFByaW5jZSBvZiBXYWxlcyBIb3NwaXRhbCwgU3lkbmV5IDIwMzEsIEF1c3RyYWxpYS4mI3hE
O05vdm8gTm9yZGlzayBGb3VuZGF0aW9uIENlbnRlciBGb3IgQmFzaWMgTWV0YWJvbGljIFJlc2Vh
cmNoLCBTZWN0aW9uIG9mIE1ldGFib2xpYyBHZW5ldGljcywgRmFjdWx0eSBvZiBIZWFsdGggYW5k
IE1lZGljYWwgU2NpZW5jZXMsIFVuaXZlcnNpdHkgb2YgQ29wZW5oYWdlbiwgQ29wZW5oYWdlbiBE
SzIyMDAsIERlbm1hcmsuJiN4RDtEZXBhcnRtZW50IG9mIFB1YmxpYyBIZWFsdGgsIFNlY3Rpb24g
b24gRXBpZGVtaW9sb2d5LCBVbml2ZXJzaXR5IG9mIENvcGVuaGFnZW4sIENvcGVuaGFnZW4gREsx
MDE0LCBEZW5tYXJrLiYjeEQ7RGVwYXJ0bWVudCBvZiBUd2luIFJlc2VhcmNoIGFuZCBHZW5ldGlj
IEVwaWRlbWlvbG9neSwgS2luZyZhcG9zO3MgQ29sbGVnZSBMb25kb24sIExvbmRvbiBTRTEgN0VI
LCBVSy4mI3hEO01SQy9CSEYgQ2FyZGlvdmFzY3VsYXIgRXBpZGVtaW9sb2d5IFVuaXQsIERlcGFy
dG1lbnQgb2YgUHVibGljIEhlYWx0aCBhbmQgUHJpbWFyeSBDYXJlLCBVbml2ZXJzaXR5IG9mIENh
bWJyaWRnZSwgQ2FtYnJpZGdlIENCMSA4Uk4sIFVLLiYjeEQ7TG9uZ2l0dWRpbmFsIFN0dWR5IFNl
Y3Rpb24sIFRyYW5zbGF0aW9uYWwgR2Vyb250b2xvZ3kgQnJhbmNoLCBOYXRpb25hbCBJbnN0aXR1
dGUgb24gQWdpbmcsIEJhbHRpbW9yZSwgTUQgMjEyMjQsIFVTQS4mI3hEO1BvcHVsYXRpb24gSGVh
bHRoIFJlc2VhcmNoIEluc3RpdHV0ZSwgU3QgR2VvcmdlJmFwb3M7cywgVW5pdmVyc2l0eSBvZiBM
b25kb24sIExvbmRvbiBTVzE3IDBSRSwgVUsuJiN4RDtEZXBhcnRtZW50IG9mIFBlZGlhdHJpY3Ms
IFRoZSBJbnN0aXR1dGUgZm9yIFRyYW5zbGF0aW9uYWwgR2Vub21pY3MgYW5kIFBvcHVsYXRpb24g
U2NpZW5jZXMsIFRoZSBMdW5kcXVpc3QgSW5zdGl0dXRlIGF0IEhhcmJvci1VQ0xBIE1lZGljYWwg
Q2VudGVyLCBUb3JyYW5jZSwgQ0EgOTA1MDIsIFVTQS4mI3hEO0RlcGFydG1lbnQgb2YgRXBpZGVt
aW9sb2d5LCBFcmFzbXVzIE1DLCBSb3R0ZXJkYW0gMzAwMCBDQSwgVGhlIE5ldGhlcmxhbmRzLiYj
eEQ7SHVtYW4gR2VuZXRpY3MgQ2VudGVyLCBTY2hvb2wgb2YgUHVibGljIEhlYWx0aCwgVW5pdmVy
c2l0eSBvZiBUZXhhcyBIZWFsdGggU2NpZW5jZSBDZW50ZXIgYXQgSG91c3RvbiwgSG91c3Rvbiwg
VFggNzcwMzAsIFVTQS4mI3hEO0h1bWFuIEdlbm9tZSBTZXF1ZW5jaW5nIENlbnRlciwgQmF5bG9y
IENvbGxlZ2Ugb2YgTWVkaWNpbmUsIEhvdXN0b24sIFRYIDc3MDMwLCBVU0EuJiN4RDtEZXBhcnRt
ZW50cyBvZiBFcGlkZW1pb2xvZ3kgYW5kIEhlYWx0aCBTZXJ2aWNlcywgVW5pdmVyc2l0eSBvZiBX
YXNoaW5ndG9uLCBTZWF0dGxlLCBXQSA5ODEwMSwgVVNBLjwvYXV0aC1hZGRyZXNzPjx0aXRsZXM+
PHRpdGxlPkdlbm9tZS13aWRlIGFzc29jaWF0aW9uIHN0dWR5IG9mIGNpcmN1bGF0aW5nIGludGVy
bGV1a2luIDYgbGV2ZWxzIGlkZW50aWZpZXMgbm92ZWwgbG9jaTwvdGl0bGU+PHNlY29uZGFyeS10
aXRsZT5IdW0gTW9sIEdlbmV0PC9zZWNvbmRhcnktdGl0bGU+PC90aXRsZXM+PHBlcmlvZGljYWw+
PGZ1bGwtdGl0bGU+SHVtIE1vbCBHZW5ldDwvZnVsbC10aXRsZT48L3BlcmlvZGljYWw+PHBhZ2Vz
PjM5My00MDk8L3BhZ2VzPjx2b2x1bWU+MzA8L3ZvbHVtZT48bnVtYmVyPjU8L251bWJlcj48ZWRp
dGlvbj4yMDIxLzAyLzAxPC9lZGl0aW9uPjxrZXl3b3Jkcz48a2V5d29yZD5Db2hvcnQgU3R1ZGll
czwva2V5d29yZD48a2V5d29yZD5HZW5lIEV4cHJlc3Npb24gUmVndWxhdGlvbjwva2V5d29yZD48
a2V5d29yZD5HZW5ldGljIExvY2k8L2tleXdvcmQ+PGtleXdvcmQ+R2VuZXRpYyBQcmVkaXNwb3Np
dGlvbiB0byBEaXNlYXNlPC9rZXl3b3JkPjxrZXl3b3JkPipHZW5vbWUtV2lkZSBBc3NvY2lhdGlv
biBTdHVkeTwva2V5d29yZD48a2V5d29yZD5ITEEtRFJCMSBDaGFpbnMvKmdlbmV0aWNzPC9rZXl3
b3JkPjxrZXl3b3JkPkh1bWFuczwva2V5d29yZD48a2V5d29yZD5JbnRlcmxldWtpbiAxIFJlY2Vw
dG9yIEFudGFnb25pc3QgUHJvdGVpbi8qZ2VuZXRpY3M8L2tleXdvcmQ+PGtleXdvcmQ+SW50ZXJs
ZXVraW4tMS8qZ2VuZXRpY3M8L2tleXdvcmQ+PGtleXdvcmQ+SW50ZXJsZXVraW4tNi9ibG9vZC8q
Z2VuZXRpY3M8L2tleXdvcmQ+PGtleXdvcmQ+UG9seW1vcnBoaXNtLCBTaW5nbGUgTnVjbGVvdGlk
ZTwva2V5d29yZD48a2V5d29yZD5SZWNlcHRvcnMsIEludGVybGV1a2luLTYvKmdlbmV0aWNzPC9r
ZXl3b3JkPjxrZXl3b3JkPldoaXRlcy9nZW5ldGljczwva2V5d29yZD48L2tleXdvcmRzPjxkYXRl
cz48eWVhcj4yMDIxPC95ZWFyPjxwdWItZGF0ZXM+PGRhdGU+QXByIDI3PC9kYXRlPjwvcHViLWRh
dGVzPjwvZGF0ZXM+PGlzYm4+MDk2NC02OTA2IChQcmludCkmI3hEOzA5NjQtNjkwNjwvaXNibj48
YWNjZXNzaW9uLW51bT4zMzUxNzQwMDwvYWNjZXNzaW9uLW51bT48dXJscz48L3VybHM+PGN1c3Rv
bTI+UE1DODA5ODExMjwvY3VzdG9tMj48ZWxlY3Ryb25pYy1yZXNvdXJjZS1udW0+MTAuMTA5My9o
bWcvZGRhYjAyMzwvZWxlY3Ryb25pYy1yZXNvdXJjZS1udW0+PHJlbW90ZS1kYXRhYmFzZS1wcm92
aWRlcj5OTE08L3JlbW90ZS1kYXRhYmFzZS1wcm92aWRlcj48bGFuZ3VhZ2U+ZW5nPC9sYW5ndWFn
ZT48L3JlY29yZD48L0NpdGU+PC9FbmROb3RlPgB=
</w:fldData>
        </w:fldChar>
      </w:r>
      <w:r w:rsidR="00F95E6E">
        <w:instrText xml:space="preserve"> ADDIN EN.CITE </w:instrText>
      </w:r>
      <w:r w:rsidR="00F95E6E">
        <w:fldChar w:fldCharType="begin">
          <w:fldData xml:space="preserve">PEVuZE5vdGU+PENpdGU+PEF1dGhvcj5BaGx1d2FsaWE8L0F1dGhvcj48WWVhcj4yMDIxPC9ZZWFy
PjxSZWNOdW0+NzQ5PC9SZWNOdW0+PERpc3BsYXlUZXh0PjxzdHlsZSBmYWNlPSJzdXBlcnNjcmlw
dCI+OTwvc3R5bGU+PC9EaXNwbGF5VGV4dD48cmVjb3JkPjxyZWMtbnVtYmVyPjc0OTwvcmVjLW51
bWJlcj48Zm9yZWlnbi1rZXlzPjxrZXkgYXBwPSJFTiIgZGItaWQ9IjIyOWZwenIwcTVydDI3ZXNk
cHc1ZGVydXB3ZWFzZTk1OXNkZiIgdGltZXN0YW1wPSIxNjY2MjU5MzUyIj43NDk8L2tleT48L2Zv
cmVpZ24ta2V5cz48cmVmLXR5cGUgbmFtZT0iSm91cm5hbCBBcnRpY2xlIj4xNzwvcmVmLXR5cGU+
PGNvbnRyaWJ1dG9ycz48YXV0aG9ycz48YXV0aG9yPkFobHV3YWxpYSwgVC4gUy48L2F1dGhvcj48
YXV0aG9yPlByaW5zLCBCLiBQLjwvYXV0aG9yPjxhdXRob3I+QWJkb2xsYWhpLCBNLjwvYXV0aG9y
PjxhdXRob3I+QXJtc3Ryb25nLCBOLiBKLjwvYXV0aG9yPjxhdXRob3I+QXNsaWJla3lhbiwgUy48
L2F1dGhvcj48YXV0aG9yPkJhaW4sIEwuPC9hdXRob3I+PGF1dGhvcj5KZWZmZXJpcywgQi48L2F1
dGhvcj48YXV0aG9yPkJhdW1lcnQsIEouPC9hdXRob3I+PGF1dGhvcj5CZWVrbWFuLCBNLjwvYXV0
aG9yPjxhdXRob3I+QmVuLVNobG9tbywgWS48L2F1dGhvcj48YXV0aG9yPkJpcywgSi4gQy48L2F1
dGhvcj48YXV0aG9yPk1pdGNoZWxsLCBCLiBELjwvYXV0aG9yPjxhdXRob3I+ZGUgR2V1cywgRS48
L2F1dGhvcj48YXV0aG9yPkRlbGdhZG8sIEcuIEUuPC9hdXRob3I+PGF1dGhvcj5NYXJlaywgRC48
L2F1dGhvcj48YXV0aG9yPkVyaWtzc29uLCBKLjwvYXV0aG9yPjxhdXRob3I+S2FqYW50aWUsIEUu
PC9hdXRob3I+PGF1dGhvcj5LYW5vbmksIFMuPC9hdXRob3I+PGF1dGhvcj5LZW1wLCBKLiBQLjwv
YXV0aG9yPjxhdXRob3I+THUsIEMuPC9hdXRob3I+PGF1dGhvcj5NYXJpb25pLCBSLiBFLjwvYXV0
aG9yPjxhdXRob3I+TWNMYWNobGFuLCBTLjwvYXV0aG9yPjxhdXRob3I+TWlsYW5lc2NoaSwgWS48
L2F1dGhvcj48YXV0aG9yPk5vbHRlLCBJLiBNLjwvYXV0aG9yPjxhdXRob3I+UGV0cmVsaXMsIEEu
IE0uPC9hdXRob3I+PGF1dGhvcj5Qb3JjdSwgRS48L2F1dGhvcj48YXV0aG9yPlNhYmF0ZXItTGxl
YWwsIE0uPC9hdXRob3I+PGF1dGhvcj5OYWRlcmksIEUuPC9hdXRob3I+PGF1dGhvcj5TZXBww6Rs
w6QsIEkuPC9hdXRob3I+PGF1dGhvcj5TaGFoLCBULjwvYXV0aG9yPjxhdXRob3I+U2luZ2hhbCwg
Ry48L2F1dGhvcj48YXV0aG9yPlN0YW5kbCwgTS48L2F1dGhvcj48YXV0aG9yPlRldW1lciwgQS48
L2F1dGhvcj48YXV0aG9yPlRoYWxhbXV0aHUsIEEuPC9hdXRob3I+PGF1dGhvcj5UaGllcmluZywg
RS48L2F1dGhvcj48YXV0aG9yPlRyb21wZXQsIFMuPC9hdXRob3I+PGF1dGhvcj5CYWxsYW50eW5l
LCBDLiBNLjwvYXV0aG9yPjxhdXRob3I+QmVuamFtaW4sIEUuIEouPC9hdXRob3I+PGF1dGhvcj5D
YXNhcywgSi4gUC48L2F1dGhvcj48YXV0aG9yPlRvYmVuLCBDLjwvYXV0aG9yPjxhdXRob3I+RGVk
b3Vzc2lzLCBHLjwvYXV0aG9yPjxhdXRob3I+RGVlbGVuLCBKLjwvYXV0aG9yPjxhdXRob3I+RHVy
ZGEsIFAuPC9hdXRob3I+PGF1dGhvcj5FbmdtYW5uLCBKLjwvYXV0aG9yPjxhdXRob3I+RmVpdG9z
YSwgTS4gRi48L2F1dGhvcj48YXV0aG9yPkdyYWxsZXJ0LCBILjwvYXV0aG9yPjxhdXRob3I+SGFt
bWFyc3RlZHQsIEEuPC9hdXRob3I+PGF1dGhvcj5IYXJyaXMsIFMuIEUuPC9hdXRob3I+PGF1dGhv
cj5Ib211dGgsIEcuPC9hdXRob3I+PGF1dGhvcj5Ib3R0ZW5nYSwgSi4gSi48L2F1dGhvcj48YXV0
aG9yPkphbGthbmVuLCBTLjwvYXV0aG9yPjxhdXRob3I+SmFtc2hpZGksIFkuPC9hdXRob3I+PGF1
dGhvcj5KYXdhaGFyLCBNLiBDLjwvYXV0aG9yPjxhdXRob3I+SmVzcywgVC48L2F1dGhvcj48YXV0
aG9yPktpdmltYWtpLCBNLjwvYXV0aG9yPjxhdXRob3I+S2xlYmVyLCBNLiBFLjwvYXV0aG9yPjxh
dXRob3I+TGFodGksIEouPC9hdXRob3I+PGF1dGhvcj5MaXUsIFkuPC9hdXRob3I+PGF1dGhvcj5N
YXJxdWVzLVZpZGFsLCBQLjwvYXV0aG9yPjxhdXRob3I+TWVsbHN0csO2bSwgRC48L2F1dGhvcj48
YXV0aG9yPk1vb2lqYWFydCwgUy4gUC48L2F1dGhvcj48YXV0aG9yPk3DvGxsZXItTnVyYXN5aWQs
IE0uPC9hdXRob3I+PGF1dGhvcj5QZW5uaW54LCBCLjwvYXV0aG9yPjxhdXRob3I+UmV2ZXosIEou
IEEuPC9hdXRob3I+PGF1dGhvcj5Sb3NzaW5nLCBQLjwvYXV0aG9yPjxhdXRob3I+UsOkaWtrw7Zu
ZW4sIEsuPC9hdXRob3I+PGF1dGhvcj5TYXR0YXIsIE4uPC9hdXRob3I+PGF1dGhvcj5TY2hhcm5h
Z2wsIEguPC9hdXRob3I+PGF1dGhvcj5TZW5uYmxhZCwgQi48L2F1dGhvcj48YXV0aG9yPlNpbHZl
aXJhLCBBLjwvYXV0aG9yPjxhdXRob3I+UG91cmNhaW4sIEIuIFMuPC9hdXRob3I+PGF1dGhvcj5U
aW1wc29uLCBOLiBKLjwvYXV0aG9yPjxhdXRob3I+VHJvbGxvciwgSi48L2F1dGhvcj48YXV0aG9y
PnZhbiBEb25nZW4sIEouPC9hdXRob3I+PGF1dGhvcj5WYW4gSGVlbXN0LCBELjwvYXV0aG9yPjxh
dXRob3I+VmlzdmlraXMtU2llc3QsIFMuPC9hdXRob3I+PGF1dGhvcj5Wb2xsZW53ZWlkZXIsIFAu
PC9hdXRob3I+PGF1dGhvcj5Ww7Zsa2VyLCBVLjwvYXV0aG9yPjxhdXRob3I+V2FsZGVuYmVyZ2Vy
LCBNLjwvYXV0aG9yPjxhdXRob3I+V2lsbGVtc2VuLCBHLjwvYXV0aG9yPjxhdXRob3I+WmFiYW5l
aCwgRC48L2F1dGhvcj48YXV0aG9yPk1vcnJpcywgUi4gVy48L2F1dGhvcj48YXV0aG9yPkFybmV0
dCwgRC4gSy48L2F1dGhvcj48YXV0aG9yPkJhdW5lLCBCLiBULjwvYXV0aG9yPjxhdXRob3I+Qm9v
bXNtYSwgRC4gSS48L2F1dGhvcj48YXV0aG9yPkNoYW5nLCBZLiBDLjwvYXV0aG9yPjxhdXRob3I+
RGVhcnksIEkuIEouPC9hdXRob3I+PGF1dGhvcj5EZWxvdWthcywgUC48L2F1dGhvcj48YXV0aG9y
PkVyaWtzc29uLCBKLiBHLjwvYXV0aG9yPjxhdXRob3I+RXZhbnMsIEQuIE0uPC9hdXRob3I+PGF1
dGhvcj5GZXJyZWlyYSwgTS4gQS48L2F1dGhvcj48YXV0aG9yPkdhdW50LCBULjwvYXV0aG9yPjxh
dXRob3I+R3VkbmFzb24sIFYuPC9hdXRob3I+PGF1dGhvcj5IYW1zdGVuLCBBLjwvYXV0aG9yPjxh
dXRob3I+SGVpbnJpY2gsIEouPC9hdXRob3I+PGF1dGhvcj5IaW5nb3JhbmksIEEuPC9hdXRob3I+
PGF1dGhvcj5IdW1waHJpZXMsIFMuIEUuPC9hdXRob3I+PGF1dGhvcj5KdWtlbWEsIEouIFcuPC9h
dXRob3I+PGF1dGhvcj5Lb2VuaWcsIFcuPC9hdXRob3I+PGF1dGhvcj5LdW1hcmksIE0uPC9hdXRo
b3I+PGF1dGhvcj5LdXRhbGlrLCBaLjwvYXV0aG9yPjxhdXRob3I+TGF3bG9yLCBELiBBLjwvYXV0
aG9yPjxhdXRob3I+TGVodGltw6RraSwgVC48L2F1dGhvcj48YXV0aG9yPk3DpHJ6LCBXLjwvYXV0
aG9yPjxhdXRob3I+TWF0aGVyLCBLLiBBLjwvYXV0aG9yPjxhdXRob3I+TmFpdHphLCBTLjwvYXV0
aG9yPjxhdXRob3I+TmF1Y2ssIE0uPC9hdXRob3I+PGF1dGhvcj5PaGxzc29uLCBDLjwvYXV0aG9y
PjxhdXRob3I+UHJpY2UsIEouIEYuPC9hdXRob3I+PGF1dGhvcj5SYWl0YWthcmksIE8uPC9hdXRo
b3I+PGF1dGhvcj5SaWNlLCBLLjwvYXV0aG9yPjxhdXRob3I+U2FjaGRldiwgUC4gUy48L2F1dGhv
cj48YXV0aG9yPlNsYWdib29tLCBFLjwvYXV0aG9yPjxhdXRob3I+U8O4cmVuc2VuLCBULiBJLiBB
LjwvYXV0aG9yPjxhdXRob3I+U3BlY3RvciwgVC48L2F1dGhvcj48YXV0aG9yPlN0YWNleSwgRC48
L2F1dGhvcj48YXV0aG9yPlN0YXRob3BvdWxvdSwgTS4gRy48L2F1dGhvcj48YXV0aG9yPlRhbmFr
YSwgVC48L2F1dGhvcj48YXV0aG9yPldhbm5hbWV0aGVlLCBTLiBHLjwvYXV0aG9yPjxhdXRob3I+
V2hpbmN1cCwgUC48L2F1dGhvcj48YXV0aG9yPlJvdHRlciwgSi4gSS48L2F1dGhvcj48YXV0aG9y
PkRlaGdoYW4sIEEuPC9hdXRob3I+PGF1dGhvcj5Cb2Vyd2lua2xlLCBFLjwvYXV0aG9yPjxhdXRo
b3I+UHNhdHksIEIuIE0uPC9hdXRob3I+PGF1dGhvcj5TbmllZGVyLCBILjwvYXV0aG9yPjxhdXRo
b3I+QWxpemFkZWgsIEIuIFouPC9hdXRob3I+PC9hdXRob3JzPjwvY29udHJpYnV0b3JzPjxhdXRo
LWFkZHJlc3M+U3Rlbm8gRGlhYmV0ZXMgQ2VudGVyIENvcGVuaGFnZW4sIEdlbnRvZnRlIERLMjgy
MCwgRGVubWFyay4mI3hEO0RlcGFydG1lbnQgb2YgQmlvbG9neSwgVGhlIEJpb2luZm9ybWF0aWNz
IENlbnRlciwgVW5pdmVyc2l0eSBvZiBDb3BlbmhhZ2VuLCBDb3BlbmhhZ2VuIERLMjIwMCwgRGVu
bWFyay4mI3hEO0RlcGFydG1lbnQgb2YgRXBpZGVtaW9sb2d5LCBVbml2ZXJzaXR5IG9mIEdyb25p
bmdlbiwgVW5pdmVyc2l0eSBNZWRpY2FsIENlbnRlciBHcm9uaW5nZW4sIEdyb25pbmdlbiA5NzAw
IFJCLCBUaGUgTmV0aGVybGFuZHMuJiN4RDtNYXRoZW1hdGljcyBhbmQgU3RhdGlzdGljcywgTXVy
ZG9jaCBVbml2ZXJzaXR5LCBQZXJ0aCA2MTUwLCBBdXN0cmFsaWEuJiN4RDtEZXBhcnRtZW50IG9m
IEVwaWRlbWlvbG9neSwgVW5pdmVyc2l0eSBvZiBBbGFiYW1hIGF0IEJpcm1pbmdoYW0gU2Nob29s
IG9mIFB1YmxpYyBIZWFsdGgsIEJpcm1pbmdoYW0sIEFsYWJhbWEgMzUyMzMsIFVTQS4mI3hEO1FJ
TVIgQmVyZ2hvZmVyIE1lZGljYWwgUmVzZWFyY2ggSW5zdGl0dXRlLCBCcmlzYmFuZSA0MDA2LCBB
dXN0cmFsaWEuJiN4RDtEZXBhcnRtZW50IG9mIFByaW1hcnkgQ2FyZSAmYW1wOyBQb3B1bGF0aW9u
IEhlYWx0aCwgVUNMIEluc3RpdHV0ZSBvZiBFcGlkZW1pb2xvZ3kgJmFtcDsgSGVhbHRoIENhcmUs
IFVuaXZlcnNpdHkgQ29sbGVnZSBMb25kb24sIExvbmRvbiBOVzMgMlBGLCBVSy4mI3hEO0luc3Rp
dHV0ZSBvZiBFcGlkZW1pb2xvZ3ksIEhlbG1ob2x0eiBaZW50cnVtIE3DvG5jaGVuLUdlcm1hbiBS
ZXNlYXJjaCBDZW50ZXIgZm9yIEVudmlyb25tZW50YWwgSGVhbHRoLCBOZXVoZXJiZXJnIDg1NzY0
LCBHZXJtYW55LiYjeEQ7RGVwYXJ0bWVudCBvZiBCaW9tZWRpY2FsIERhdGEgU2NpZW5jZXMsIFNl
Y3Rpb24gb2YgTW9sZWN1bGFyIEVwaWRlbWlvbG9neSwgTGVpZGVuIFVuaXZlcnNpdHkgTWVkaWNh
bCBDZW50ZXIsIExlaWRlbiAyMzAwIFJDLCBUaGUgTmV0aGVybGFuZHMuJiN4RDtQb3B1bGF0aW9u
IEhlYWx0aCBTY2llbmNlcywgVW5pdmVyc2l0eSBvZiBCcmlzdG9sLCBCcmlzdG9sIEJTOCAyUFMs
IFVLLiYjeEQ7Q2FyZGlvdmFzY3VsYXIgSGVhbHRoIFJlc2VhcmNoIFVuaXQsIERlcGFydG1lbnQg
b2YgTWVkaWNpbmUsIFVuaXZlcnNpdHkgb2YgV2FzaGluZ3RvbiwgU2VhdHRsZSwgV0EgOTgxMDEs
IFVTQS4mI3hEO0RlcGFydG1lbnQgb2YgTWVkaWNpbmUsIFVuaXZlcnNpdHkgb2YgTWFyeWxhbmQg
U2Nob29sIG9mIE1lZGljaW5lLCBCYWx0aW1vcmUsIE1EIDIxMjAyLCBVU0EuJiN4RDtEZXBhcnRt
ZW50IG9mIEJpb2xvZ2ljYWwgUHN5Y2hvbG9neSwgQmVoYXZpb3VyIGFuZCBNb3ZlbWVudCBTY2ll
bmNlcywgVnJpamUgVW5pdmVyc2l0ZWl0IEFtc3RlcmRhbSwgQW1zdGVyZGFtIDEwODEgQlQsIFRo
ZSBOZXRoZXJsYW5kcy4mI3hEO0Ftc3RlcmRhbSBQdWJsaWMgSGVhbHRoIFJlc2VhcmNoIEluc3Rp
dHV0ZSwgQW1zdGVyZGFtIFVuaXZlcnNpdHkgTWVkaWNhbCBDZW50ZXIsIEFtc3RlcmRhbSAxMTA1
IEFaLCBUaGUgTmV0aGVybGFuZHMuJiN4RDtWdGggRGVwYXJ0bWVudCBvZiBNZWRpY2luZSAoTmVw
aHJvbG9neSwgSHlwZXJ0ZW5zaW9sb2d5LCBSaGV1bWF0b2xvZ3ksIEVuZG9jcmlub2xvZ3ksIERp
YWJldG9sb2d5KSwgTWVkaWNhbCBGYWN1bHR5IE1hbm5oZWltLCBVbml2ZXJzaXR5IG9mIEhlaWRl
bGJlcmcsIE1hbm5oZWltIDY4MTY3LCBHZXJtYW55LiYjeEQ7U0lCIFN3aXNzIEluc3RpdHV0ZSBv
ZiBCaW9pbmZvcm1hdGljcywgTGF1c2FubmUgMTAxNSwgU3dpdHplcmxhbmQuJiN4RDtEZXBhcnRt
ZW50IG9mIEludGVybmFsIE1lZGljaW5lIGFuZCBDbGluaWNhbCBOdXRyaXRpb24sIFNhaGxncmVu
c2thIEFjYWRlbXksIENlbnRyZSBmb3IgQm9uZSBhbmQgQXJ0aHJpdGlzIFJlc2VhcmNoIChDQkFS
KSwgVW5pdmVyc2l0eSBvZiBHb3RoZW5idXJnLCBHb3RoZW5idXJnIDQxMzQ1LCBTd2VkZW4uJiN4
RDtDaHJvbmljIERpc2Vhc2UgUHJldmVudGlvbiBVbml0LCBOYXRpb25hbCBJbnN0aXR1dGUgZm9y
IEhlYWx0aCBhbmQgV2VsZmFyZSwgUE8gQm94IDMwLCBIZWxzaW5raSAwMDI3MSwgRmlubGFuZC4m
I3hEO0hvc3BpdGFsIGZvciBDaGlsZHJlbiBhbmQgQWRvbGVzY2VudHMsIEhlbHNpbmtpIFVuaXZl
cnNpdHkgQ2VudHJhbCBIb3NwaXRhbCBhbmQgVW5pdmVyc2l0eSBvZiBIZWxzaW5raSwgSGVsc2lu
a2kgMDAwMTQsIEZpbmxhbmQuJiN4RDtXaWxsaWFtIEhhcnZleSBSZXNlYXJjaCBJbnN0aXR1dGUs
IEJhcnRzICZhbXA7IHRoZSBMb25kb24gTWVkaWNhbCBTY2hvb2wsIFF1ZWVuIE1hcnkgVW5pdmVy
c2l0eSBvZiBMb25kb24sIExvbmRvbiBFQzFNIDZCUSwgVUsuJiN4RDtUaGUgVW5pdmVyc2l0eSBv
ZiBRdWVlbnNsYW5kIERpYW1hbnRpbmEgSW5zdGl0dXRlLCBUaGUgVW5pdmVyc2l0eSBvZiBRdWVl
bnNsYW5kLCBXb29sbG9vbmdhYmJhLCBRdWVlbnNsYW5kIDQxMDIsIEF1c3RyYWxpYS4mI3hEO01S
QyBJbnRlZ3JhdGl2ZSBFcGlkZW1pb2xvZ3kgVW5pdCwgUG9wdWxhdGlvbiBIZWFsdGggU2NpZW5j
ZXMsIFVuaXZlcnNpdHkgb2YgQnJpc3RvbCwgQnJpc3RvbCBCUzggMkJOLCBVSy4mI3hEO0RlcGFy
dG1lbnQgb2YgQmlvc3RhdGlzdGljcywgQm9zdG9uIFVuaXZlcnNpdHkgU2Nob29sIG9mIFB1Ymxp
YyBIZWFsdGgsIEJvc3RvbiwgTUEgMDIxMTgsIFVTQS4mI3hEO0NlbnRyZSBmb3IgR2Vub21pYyBh
bmQgRXhwZXJpbWVudGFsIE1lZGljaW5lLCBJbnN0aXR1dGUgb2YgR2VuZXRpY3MgYW5kIE1vbGVj
dWxhciBNZWRpY2luZSwgVW5pdmVyc2l0eSBvZiBFZGluYnVyZ2gsIEVkaW5idXJnaCBFSDQgMlhV
LCBVSy4mI3hEO0NlbnRyZSBmb3IgQ29nbml0aXZlIEFnZWluZyBhbmQgQ29nbml0aXZlIEVwaWRl
bWlvbG9neSwgVW5pdmVyc2l0eSBvZiBFZGluYnVyZ2gsIEVkaW5idXJnaCBFSDggOUpaLCBVSy4m
I3hEO1VzaGVyIEluc3RpdHV0ZSwgVW5pdmVyc2l0eSBvZiBFZGluYnVyZ2gsIEVkaW5idXJnaCBF
SDggOUFHLCBVSy4mI3hEO0RlcGFydG1lbnQgb2YgUHN5Y2hpYXRyeSwgQW1zdGVyZGFtIFVNQywg
VnJpamUgVW5pdmVyc2l0ZWl0LCBBbXN0ZXJkYW0gMTA4MSBISiwgVGhlIE5ldGhlcmxhbmRzLiYj
eEQ7VW5pdmVyc2l0w6kgZGUgTG9ycmFpbmUsIEluc2VybSwgSUdFLVBDViwgTmFuY3kgNTQwMDAs
IEZyYW5jZS4mI3hEO0lzdGl0dXRvIGRpIFJpY2VyY2EgR2VuZXRpY2EgZSBCaW9tZWRpY2EsIENv
bnNpZ2xpbyBOYXppb25hbGUgZGVsbGUgUmljZXJjaGUsIE1vbnNlcnJhdG8gKENBKSAwOTA0Miwg
SXRhbHkuJiN4RDtDYXJkaW92YXNjdWxhciBNZWRpY2luZSwgRGVwYXJ0bWVudCBvZiBNZWRpY2lu
ZSBTb2xuYSwgQ2VudGVyIGZvciBNb2xlY3VsYXIgTWVkaWNpbmUsIEthcm9saW5za2EgSW5zdGl0
dXRldCwgU3RvY2tob2xtIDE3MTc2LCBTd2VkZW4uJiN4RDtVbml0IG9mIEdlbm9taWNzIG9mIENv
bXBsZXggRGlzZWFzZXMsIEluc3RpdHV0IGQmYXBvcztJbnZlc3RpZ2FjacOzIEJpb23DqGRpY2Eg
U2FudCBQYXUgKElJQi1TYW50IFBhdSksIEJhcmNlbG9uYSAwODA0MSwgU3BhaW4uJiN4RDtEZXBh
cnRtZW50IG9mIENsaW5pY2FsIENoZW1pc3RyeSwgRmltbGFiIExhYm9yYXRvcmllcywgYW5kIEZp
bm5pc2ggQ2FyZGlvdmFzY3VsYXIgUmVzZWFyY2ggQ2VudGVyLVRhbXBlcmUsIEZhY3VsdHkgb2Yg
TWVkaWNpbmUgYW5kIEhlYWx0aCBUZWNobm9sb2d5LCBUYW1wZXJlIFVuaXZlcnNpdHksIFRhbXBl
cmUgMzM1MjAsIEZpbmxhbmQuJiN4RDtJbnN0aXR1dGUgb2YgQ2FyZGlvdmFzY3VsYXIgU2NpZW5j
ZSwgVW5pdmVyc2l0eSBDb2xsZWdlIExvbmRvbiwgTG9uZG9uIFdDMUUgNkJULCBVSy4mI3hEO0Rp
c2NpcGxpbmUgb2YgUHN5Y2hpYXRyeSwgQWRlbGFpZGUgTWVkaWNhbCBTY2hvb2wsIFVuaXZlcnNp
dHkgb2YgQWRlbGFpZGUsIEFkZWxhaWRlIDUwMDUsIEF1c3RyYWxpYS4mI3hEO0luc3RpdHV0ZSBm
b3IgQ29tbXVuaXR5IE1lZGljaW5lLCBVbml2ZXJzaXR5IE1lZGljaW5lIEdyZWlmc3dhbGQsIEdy
ZWlmc3dhbGQgMTc0NzUsIEdlcm1hbnkuJiN4RDtDZW50cmUgZm9yIEhlYWx0aHkgQnJhaW4gQWdl
aW5nLCBTY2hvb2wgb2YgUHN5Y2hpYXRyeSwgVW5pdmVyc2l0eSBvZiBOZXcgU291dGggV2FsZXMs
IFN5ZG5leSAyMDUyLCBBdXN0cmFsaWEuJiN4RDtEaXZpc2lvbiBvZiBNZXRhYm9saWMgRGlzZWFz
ZXMgYW5kIE51dHJpdGlvbmFsIE1lZGljaW5lLCBMdWR3aWctTWF4aW1pbGlhbnMtVW5pdmVyc2l0
eSBvZiBNdW5pY2gsIERyLiB2b24gSGF1bmVyIENoaWxkcmVuJmFwb3M7cyBIb3NwaXRhbCwgTXVu
aWNoIDgwMzM3LCBHZXJtYW55LiYjeEQ7RGVwYXJ0bWVudCBvZiBDYXJkaW9sb2d5LCBMZWlkZW4g
VW5pdmVyc2l0eSBNZWRpY2FsIENlbnRlciwgTGVpZGVuIDIzMDAgUkMsIFRoZSBOZXRoZXJsYW5k
cy4mI3hEO1NlY3Rpb24gb2YgR2Vyb250b2xvZ3kgYW5kIEdlcmlhdHJpY3MsIERlcGFydG1lbnQg
b2YgSW50ZXJuYWwgTWVkaWNpbmUsIExlaWRlbiBVbml2ZXJzaXR5IE1lZGljYWwgQ2VudGVyLCBM
ZWlkZW4gMjMzMyBaQSwgVGhlIE5ldGhlcmxhbmRzLiYjeEQ7QmF5bG9yIENvbGxlZ2Ugb2YgTWVk
aWNpbmUsIEhvdXN0b24sIFRYIDc3MDMwLCBVU0EuJiN4RDtOYXRpb25hbCBIZWFydCwgTHVuZywg
YW5kIEJsb29kIEluc3RpdHV0ZSZhcG9zO3MgYW5kIEJvc3RvbiBVbml2ZXJzaXR5JmFwb3M7cyBG
cmFtaW5naGFtIEhlYXJ0IFN0dWR5LCBGcmFtaW5naGFtLCBNQSAwMTcwMiwgVVNBLiYjeEQ7U2Vj
dGlvbiBvZiBDYXJkaW92YXNjdWxhciBNZWRpY2luZSBhbmQgUHJldmVudGl2ZSBNZWRpY2luZSwg
RGVwYXJ0bWVudCBvZiBNZWRpY2luZSwgQm9zdG9uIFVuaXZlcnNpdHkgU2Nob29sIG9mIE1lZGlj
aW5lLCBCb3N0b24sIE1BIDAyMTE4LCBVU0EuJiN4RDtNYXNzYWNodXNldHRzIFZldGVyYW5zIEVw
aWRlbWlvbG9neSBSZXNlYXJjaCBhbmQgSW5mb3JtYXRpb24gQ2VudGVyIChNQVZFUklDKSwgVkEg
Qm9zdG9uIEhlYWx0aGNhcmUgU3lzdGVtLCBCb3N0b24sIE1BIDAyMTMwLCBVU0EuJiN4RDs0NERl
cGFydG1lbnQgb2YgTnV0cml0aW9uLURpZXRldGljcywgSGFyb2tvcGlvIFVuaXZlcnNpdHksIEF0
aGVucyAxNzY3MSwgR3JlZWNlLiYjeEQ7TWF4IFBsYW5jayBJbnN0aXR1dGUgZm9yIEJpb2xvZ3kg
b2YgQWdlaW5nLCBDb2xvZ25lIDUwOTMxLCBHZXJtYW55LiYjeEQ7RGVwYXJ0bWVudCBvZiBQYXRo
b2xvZ3kgYW5kIExhYm9yYXRvcnkgTWVkaWNpbmUsIExhcm5lciBDb2xsZWdlIG9mIE1lZGljaW5l
LCBVbml2ZXJzaXR5IG9mIFZlcm1vbnQsIEJ1cmxpbmd0b24sIFZUIDA1NDA1LCBVU0EuJiN4RDtE
aXZpc2lvbiBvZiBTdGF0aXN0aWNhbCBHZW5vbWljcywgRGVwYXJ0bWVudCBvZiBHZW5ldGljcywg
V2FzaGluZ3RvbiBVbml2ZXJzaXR5IFNjaG9vbCBvZiBNZWRpY2luZSwgU3QuIExvdWlzLCBNTyA2
MzExMC0xMDkzLCBVU0EuJiN4RDtHZXJtYW4gQ2VudGVyIGZvciBEaWFiZXRlcyBSZXNlYXJjaCAo
RFpEKSwgTmV1aGVyYmVyZyA4NTc2NCwgR2VybWFueS4mI3hEO1RoZSBMdW5kYmVyZyBMYWJvcmF0
b3J5IGZvciBEaWFiZXRlcyBSZXNlYXJjaCwgRGVwYXJ0bWVudCBvZiBNb2xlY3VsYXIgYW5kIENs
aW5pY2FsIE1lZGljaW5lLCBTYWhsZ3JlbnNrYSBBY2FkZW15IGF0IHRoZSBVbml2ZXJzaXR5IG9m
IEdvdGhlbmJ1cmcsIEdvdGhlbmJ1cmcgU0UtNDEzNDUsIFN3ZWRlbi4mI3hEO0RlcGFydG1lbnQg
b2YgUHN5Y2hvbG9neSwgVW5pdmVyc2l0eSBvZiBFZGluYnVyZ2gsIEVkaW5idXJnaCBFSDggOUpa
LCBVSy4mI3hEO0ludGVyZmFjdWx0eSBJbnN0aXR1dGUgZm9yIEdlbmV0aWNzIGFuZCBGdW5jdGlv
bmFsIEdlbm9taWNzLCBVbml2ZXJzaXR5IE1lZGljaW5lIEdyZWlmc3dhbGQsIEdyZWlmc3dhbGQg
MTc0NzUsIEdlcm1hbnkuJiN4RDtNZWRpQ2l0eSBSZXNlYXJjaCBMYWJvcmF0b3J5LCBVbml2ZXJz
aXR5IG9mIFR1cmt1LCBUdXJrdSAyMDUyMCwgRmlubGFuZC4mI3hEO0RlcGFydG1lbnQgb2YgTWVk
aWNhbCBNaWNyb2Jpb2xvZ3kgYW5kIEltbXVub2xvZ3ksIFVuaXZlcnNpdHkgb2YgVHVya3UsIFR1
cmt1IDIwNTIwLCBGaW5sYW5kLiYjeEQ7R2VuZXRpY3MgUmVzZWFyY2ggQ2VudHJlLCBNb2xlY3Vs
YXIgYW5kIENsaW5pY2FsIFNjaWVuY2VzIEluc3RpdHV0ZSwgU3QgR2VvcmdlJmFwb3M7cyBVbml2
ZXJzaXR5IG9mIExvbmRvbiwgTG9uZG9uIFNXMTcgMFJFLCBVSy4mI3hEOzU1RGVwYXJ0bWVudCBv
ZiBFcGlkZW1pb2xvZ3kgUmVzZWFyY2gsIFN0YXRlbnMgU2VydW0gSW5zdGl0dXRlLCBDb3Blbmhh
Z2VuIERLMjMwMCwgRGVubWFyay4mI3hEO0RlcGFydG1lbnQgb2YgRXBpZGVtaW9sb2d5ICZhbXA7
IFB1YmxpYyBIZWFsdGgsIFVDTCBJbnN0aXR1dGUgb2YgRXBpZGVtaW9sb2d5ICZhbXA7IEhlYWx0
aCBDYXJlLCBVbml2ZXJzaXR5IENvbGxlZ2UgTG9uZG9uLCBMb25kb24gV0MxRSA3SEIsIFVLLiYj
eEQ7VHVya3UgSW5zdGl0dXRlIGZvciBBZHZhbmNlZCBTdHVkaWVzLCBVbml2ZXJzaXR5IG9mIFR1
cmt1LCBUdXJrdSAyMDAxNCwgRmlubGFuZC4mI3hEO0RlcGFydG1lbnQgb2YgUHN5Y2hvbG9neSBh
bmQgTG9nb3BlZGljcywgVW5pdmVyc2l0eSBvZiBIZWxzaW5raSwgSGVsc2lua2kgMDAwMTQsIEZp
bmxhbmQuJiN4RDtEZXBhcnRtZW50IG9mIEVwaWRlbWlvbG9neSBhbmQgUHJldmVudGlvbiwgV2Fr
ZSBGb3Jlc3QgU2Nob29sIG9mIE1lZGljaW5lLCBXaW5zdG9uLVNhbGVtLCBOQyAyNzE1NywgVVNB
LiYjeEQ7RGVwYXJ0bWVudCBvZiBJbnRlcm5hbCBNZWRpY2luZSwgTGF1c2FubmUgVW5pdmVyc2l0
eSBIb3NwaXRhbCAoQ0hVViksIExhdXNhbm5lIDEwMTEsIFN3aXR6ZXJsYW5kLiYjeEQ7VW5pdmVy
c2l0eSBvZiBMYXVzYW5uZSwgTGF1c2FubmUgMTAxMSwgU3dpdHplcmxhbmQuJiN4RDtJQkUsIEZh
Y3VsdHkgb2YgTWVkaWNpbmUsIEx1ZHdpZyBNYXhpbWlsaWFucyBVbml2ZXJzaXR5IChMTVUpIE11
bmljaCwgTXVuaWNoIDgxMzc3LCBHZXJtYW55LiYjeEQ7SW5zdGl0dXRlIG9mIE1lZGljYWwgQmlv
c3RhdGlzdGljcywgRXBpZGVtaW9sb2d5IGFuZCBJbmZvcm1hdGljcyAoSU1CRUkpLCBVbml2ZXJz
aXR5IE1lZGljYWwgQ2VudGVyLCBKb2hoYW5lcyBHdXRlbmJlcmcgVW5pdmVyc2l0eSwgTWFpbnog
NTUxMDEsIEdlcm1hbnkuJiN4RDtEZXBhcnRtZW50IG9mIENsaW5pY2FsIE1lZGljaW5lLCBVbml2
ZXJzaXR5IG9mIENvcGVuaGFnZW4sIENvcGVuaGFnZW4gREsyMjAwLCBEZW5tYXJrLiYjeEQ7QkhG
IEdsYXNnb3cgQ2FyZGlvdmFzY3VsYXIgUmVzZWFyY2ggQ2VudHJlLCBGYWN1bHR5IG9mIE1lZGlj
aW5lLCBHbGFzZ293IEcxMiA4VEEsIFVLLiYjeEQ7NjZDbGluaWNhbCBJbnN0aXR1dGUgb2YgTWVk
aWNhbCBhbmQgQ2hlbWljYWwgTGFib3JhdG9yeSBEaWFnbm9zdGljcywgTWVkaWNhbCBVbml2ZXJz
aXR5IG9mIEdyYXosIEdyYXogODAzNiwgQXVzdHJpYS4mI3hEO0RlcGFydG1lbnQgb2YgQ2VsbCBh
bmQgTW9sZWN1bGFyIEJpb2xvZ3ksIE5hdGlvbmFsIEJpb2luZm9ybWF0aWNzIEluZnJhc3RydWN0
dXJlIFN3ZWRlbiwgU2NpZW5jZSBmb3IgTGlmZSBMYWJvcmF0b3J5LCBVcHBzYWxhIFVuaXZlcnNp
dHksIFVwcHNhbGEgNzUxMjQsIFN3ZWRlbi4mI3hEO01heCBQbGFuY2sgSW5zdGl0dXRlIGZvciBQ
c3ljaG9saW5ndWlzdGljcywgTmlqbWVnZW4gWEQgNjUyNSwgVGhlIE5ldGhlcmxhbmRzLiYjeEQ7
RG9uZGVycyBJbnN0aXR1dGUgZm9yIEJyYWluLCBDb2duaXRpb24gYW5kIEJlaGF2aW91ciwgUmFk
Ym91ZCBVbml2ZXJzaXR5LCBOaWptZWdlbiA2NTI1IEFKLCBUaGUgTmV0aGVybGFuZHMuJiN4RDtE
ZXBhcnRtZW50IG9mIERldmVsb3BtZW50YWwgRGlzYWJpbGl0eSBOZXVyb3BzeWNoaWF0cnksIFNj
aG9vbCBvZiBQc3ljaGlhdHJ5LCBVbml2ZXJzaXR5IG9mIE5ldyBTb3V0aCBXYWxlcywgU3lkbmV5
IDIwMzEsIEF1c3RyYWxpYS4mI3hEO0RlcGFydG1lbnQgb2YgR2VuZXRpY3MsIEVudmlyb25tZW50
IGFuZCBFdm9sdXRpb24sIFVuaXZlcnNpdHkgQ29sbGVnZSBMb25kb24gR2VuZXRpY3MgSW5zdGl0
dXRlLCBMb25kb24gV0MxRSA2QlQsIFVLLiYjeEQ7RGVwYXJ0bWVudCBvZiBQb3B1bGF0aW9uIEhl
YWx0aCBTY2llbmNlcywgQnJpc3RvbCBNZWRpY2FsIFNjaG9vbCwgVW5pdmVyc2l0eSBvZiBCcmlz
dG9sLCBCcmlzdG9sIEJTOCAxVUQsIFVLLiYjeEQ7RGVhbiZhcG9zO3MgT2ZmaWNlLCBDb2xsZWdl
IG9mIFB1YmxpYyBIZWFsdGgsIFVuaXZlcnNpdHkgb2YgS2VudHVja3ksIExleGluZ3RvbiwgS1kg
NDA1MzYsIFVTQS4mI3hEO0RlcGFydG1lbnQgb2YgUHN5Y2hpYXRyeSwgTWVsYm91cm5lIE1lZGlj
YWwgU2Nob29sLCBUaGUgVW5pdmVyc2l0eSBvZiBNZWxib3VybmUsIFBhcmt2aWxsZSAzMDAwLCBB
dXN0cmFsaWEuJiN4RDtEZXBhcnRtZW50IG9mIFBzeWNoaWF0cnkgYW5kIFBzeWNob3RoZXJhcHks
IFVuaXZlcnNpdHkgb2YgTXVlbnN0ZXIsIE11ZW5zdGVyIDQ4MTQ5LCBHZXJtYW55LiYjeEQ7VGhl
IEZsb3JleSBJbnN0aXR1dGUgb2YgTmV1cm9zY2llbmNlIGFuZCBNZW50YWwgSGVhbHRoLCBUaGUg
VW5pdmVyc2l0eSBvZiBNZWxib3VybmUsIFBhcmt2aWxsZSAzMDAwLCBBdXN0cmFsaWEuJiN4RDs3
N0NlbnRyZSBmb3IgR2Vub21pYyBIZWFsdGgsIFF1ZWVuIE1hcnkgVW5pdmVyc2l0eSBvZiBMb25k
b24sIExvbmRvbiBFQzFNIDZCUSwgVUsuJiN4RDtOYXRpb25hbCBJbnN0aXR1dGUgZm9yIEhlYWx0
aCBhbmQgV2VsZmFyZSwgVW5pdmVyc2l0eSBvZiBIZWxzaW5raSwgSGVsc2lua2kgMDAwMTQsIEZp
bmxhbmQuJiN4RDtEZXBhcnRtZW50IG9mIEdlbmVyYWwgUHJhY3RpY2UgYW5kIFByaW1hcnkgSGVh
bHRoIENhcmUsIFVuaXZlcnNpdHkgb2YgSGVsc2lua2ksIEhlbHNpbmtpIDAwMDE0LCBGaW5sYW5k
LiYjeEQ7TVJDIEludGVncmF0aXZlIEVwaWRlbWlvbG9neSBVbml0IGF0IHRoZSBVbml2ZXJzaXR5
IG9mIEJyaXN0b2wsIEJyaXN0b2wgQlM2IDJCTiwgVUsuJiN4RDtQb3B1bGF0aW9uIEhlYWx0aCBT
Y2llbmNlLCBCcmlzdG9sIE1lZGljYWwgU2Nob29sLCBVbml2ZXJzaXR5IG9mIEJyaXN0b2wsIEJy
aXN0b2wgQlM4IDJCTiwgVUsuJiN4RDtJY2VsYW5kaWMgSGVhcnQgQXNzb2NpYXRpb24sIEvDs3Bh
dm9ndXIgMjAxLCBJY2VsYW5kLiYjeEQ7RmFjdWx0eSBvZiBNZWRpY2luZSwgVW5pdmVyc2l0eSBv
ZiBJY2VsYW5kLCBSZXlramF2aWsgMTAxLCBJY2VsYW5kLiYjeEQ7SW5zdGl0dXRlIGFuZCBDbGlu
aWMgZm9yIE9jY3VwYXRpb25hbCwgU29jaWFsIGFuZCBFbnZpcm9ubWVudGFsIE1lZGljaW5lLCBV
bml2ZXJzaXR5IEhvc3BpdGFsLCBMTVUgTXVuaWNoLCBNdW5pY2ggODEzNzcsIEdlcm1hbnkuJiN4
RDtBbGxlcmd5IGFuZCBMdW5nIEhlYWx0aCBVbml0LCBNZWxib3VybmUgU2Nob29sIG9mIFBvcHVs
YXRpb24gYW5kIEdsb2JhbCBIZWFsdGgsIFRoZSBVbml2ZXJzaXR5IG9mIE1lbGJvdXJuZSwgTWVs
Ym91cm5lIDMwMTAsIEF1c3RyYWxpYS4mI3hEO0R1cnJlciBDZW50ZXIgZm9yIENhcmRpb2dlbmV0
aWMgUmVzZWFyY2gsIEFtc3RlcmRhbSAxMTA1IEFaLCBUaGUgTmV0aGVybGFuZHMuJiN4RDtEZXV0
c2NoZXMgSGVyenplbnRydW0gTcO8bmNoZW4sIFRlY2huaXNjaGUgVW5pdmVyc2l0w6R0IE3DvG5j
aGVuLCBNdW5pY2ggODA2MzYsIEdlcm1hbnkuJiN4RDs4OERaSEsgKEdlcm1hbiBDZW50cmUgZm9y
IENhcmRpb3Zhc2N1bGFyIFJlc2VhcmNoKSwgcGFydG5lciBzaXRlIE11bmljaCBIZWFydCBBbGxp
YW5jZSwgTXVuaWNoIDgwMzM2LCBHZXJtYW55LiYjeEQ7SW5zdGl0dXRlIG9mIEVwaWRlbWlvbG9n
eSBhbmQgTWVkaWNhbCBCaW9tZXRyeSwgVW5pdmVyc2l0eSBvZiBVbG0sIFVsbSA4OTA4MSwgR2Vy
bWFueS4mI3hEO0luc3RpdHV0ZSBmb3IgU29jaWFsIGFuZCBFY29ub21pYyBSZXNlYXJjaCwgVW5p
dmVyc2l0eSBvZiBFc3NleCwgQ29sY2hlc3RlciBDTzQgM1NRLCBHZXJtYW55LiYjeEQ7VW5pdmVy
c2l0eSBDZW50ZXIgZm9yIFByaW1hcnkgQ2FyZSBhbmQgUHVibGljIEhlYWx0aCwgVW5pdmVyc2l0
eSBvZiBMYXVzYW5uZSwgTGF1c2FubmUgMTAxMCwgU3dpdHplcmxhbmQuJiN4RDtTWU5MQUIgQWNh
ZGVteSwgU1lOQUxCIEhvbGRpbmcgRGV1dHNjaGxhbmQgR21iSCwgTWFubmhlaW0gNjgxNjMsIEdl
cm1hbnkuJiN4RDtOZXVyb3NjaWVuY2UgUmVzZWFyY2ggQXVzdHJhbGlhLCBTeWRuZXkgMjAzMSwg
QXVzdHJhbGlhLiYjeEQ7SW5zdGl0dXRlIG9mIENsaW5pY2FsIENoZW1pc3RyeSBhbmQgTGFib3Jh
dG9yeSBNZWRpY2luZSwgVW5pdmVyc2l0eSBNZWRpY2luZSBHcmVpZnN3YWxkLCBHcmVpZnN3YWxk
IDE3NDc1LCBHZXJtYW55LiYjeEQ7RFpISyAoR2VybWFuIENlbnRlciBmb3IgQ2FyZGlvdmFzY3Vs
YXIgUmVzZWFyY2gpLCBwYXJ0bmVyIHNpdGUgR3JlaWZzd2FsZCwgR3JlaWZzd2FsZCAxNzQ3NSwg
R2VybWFueS4mI3hEO0NlbnRyZSBmb3IgUG9wdWxhdGlvbiBIZWFsdGggUmVzZWFyY2gsIFVuaXZl
cnNpdHkgb2YgVHVya3UsIFR1cmt1IFVuaXZlcnNpdHkgSG9zcGl0YWwsIFR1cmt1IDIwNTIwLCBG
aW5sYW5kLiYjeEQ7UmVzZWFyY2ggQ2VudHJlIG9mIEFwcGxpZWQgYW5kIFByZXZlbnRpdmUgQ2Fy
ZGlvdmFzY3VsYXIgTWVkaWNpbmUsIFVuaXZlcnNpdHkgb2YgVHVya3UsIFR1cmt1IDIwNTIwLCBG
aW5sYW5kLiYjeEQ7RGVwYXJ0bWVudCBvZiBDbGluaWNhbCBQaHlzaW9sb2d5IGFuZCBOdWNsZWFy
IE1lZGljaW5lLCBUdXJrdSBVbml2ZXJzaXR5IEhvc3BpdGFsLCBUdXJrdSAyMDAxNCwgRmlubGFu
ZC4mI3hEO0RlcGFydG1lbnQgb2YgQmlvc3RhdGlzdGljcywgVW5pdmVyc2l0eSBvZiBXYXNoaW5n
dG9uLCBTZWF0dGxlLCBXQSA5ODE5NSwgVVNBLiYjeEQ7TmV1cm9wc3ljaGlhdHJpYyBJbnN0aXR1
dGUsIFByaW5jZSBvZiBXYWxlcyBIb3NwaXRhbCwgU3lkbmV5IDIwMzEsIEF1c3RyYWxpYS4mI3hE
O05vdm8gTm9yZGlzayBGb3VuZGF0aW9uIENlbnRlciBGb3IgQmFzaWMgTWV0YWJvbGljIFJlc2Vh
cmNoLCBTZWN0aW9uIG9mIE1ldGFib2xpYyBHZW5ldGljcywgRmFjdWx0eSBvZiBIZWFsdGggYW5k
IE1lZGljYWwgU2NpZW5jZXMsIFVuaXZlcnNpdHkgb2YgQ29wZW5oYWdlbiwgQ29wZW5oYWdlbiBE
SzIyMDAsIERlbm1hcmsuJiN4RDtEZXBhcnRtZW50IG9mIFB1YmxpYyBIZWFsdGgsIFNlY3Rpb24g
b24gRXBpZGVtaW9sb2d5LCBVbml2ZXJzaXR5IG9mIENvcGVuaGFnZW4sIENvcGVuaGFnZW4gREsx
MDE0LCBEZW5tYXJrLiYjeEQ7RGVwYXJ0bWVudCBvZiBUd2luIFJlc2VhcmNoIGFuZCBHZW5ldGlj
IEVwaWRlbWlvbG9neSwgS2luZyZhcG9zO3MgQ29sbGVnZSBMb25kb24sIExvbmRvbiBTRTEgN0VI
LCBVSy4mI3hEO01SQy9CSEYgQ2FyZGlvdmFzY3VsYXIgRXBpZGVtaW9sb2d5IFVuaXQsIERlcGFy
dG1lbnQgb2YgUHVibGljIEhlYWx0aCBhbmQgUHJpbWFyeSBDYXJlLCBVbml2ZXJzaXR5IG9mIENh
bWJyaWRnZSwgQ2FtYnJpZGdlIENCMSA4Uk4sIFVLLiYjeEQ7TG9uZ2l0dWRpbmFsIFN0dWR5IFNl
Y3Rpb24sIFRyYW5zbGF0aW9uYWwgR2Vyb250b2xvZ3kgQnJhbmNoLCBOYXRpb25hbCBJbnN0aXR1
dGUgb24gQWdpbmcsIEJhbHRpbW9yZSwgTUQgMjEyMjQsIFVTQS4mI3hEO1BvcHVsYXRpb24gSGVh
bHRoIFJlc2VhcmNoIEluc3RpdHV0ZSwgU3QgR2VvcmdlJmFwb3M7cywgVW5pdmVyc2l0eSBvZiBM
b25kb24sIExvbmRvbiBTVzE3IDBSRSwgVUsuJiN4RDtEZXBhcnRtZW50IG9mIFBlZGlhdHJpY3Ms
IFRoZSBJbnN0aXR1dGUgZm9yIFRyYW5zbGF0aW9uYWwgR2Vub21pY3MgYW5kIFBvcHVsYXRpb24g
U2NpZW5jZXMsIFRoZSBMdW5kcXVpc3QgSW5zdGl0dXRlIGF0IEhhcmJvci1VQ0xBIE1lZGljYWwg
Q2VudGVyLCBUb3JyYW5jZSwgQ0EgOTA1MDIsIFVTQS4mI3hEO0RlcGFydG1lbnQgb2YgRXBpZGVt
aW9sb2d5LCBFcmFzbXVzIE1DLCBSb3R0ZXJkYW0gMzAwMCBDQSwgVGhlIE5ldGhlcmxhbmRzLiYj
eEQ7SHVtYW4gR2VuZXRpY3MgQ2VudGVyLCBTY2hvb2wgb2YgUHVibGljIEhlYWx0aCwgVW5pdmVy
c2l0eSBvZiBUZXhhcyBIZWFsdGggU2NpZW5jZSBDZW50ZXIgYXQgSG91c3RvbiwgSG91c3Rvbiwg
VFggNzcwMzAsIFVTQS4mI3hEO0h1bWFuIEdlbm9tZSBTZXF1ZW5jaW5nIENlbnRlciwgQmF5bG9y
IENvbGxlZ2Ugb2YgTWVkaWNpbmUsIEhvdXN0b24sIFRYIDc3MDMwLCBVU0EuJiN4RDtEZXBhcnRt
ZW50cyBvZiBFcGlkZW1pb2xvZ3kgYW5kIEhlYWx0aCBTZXJ2aWNlcywgVW5pdmVyc2l0eSBvZiBX
YXNoaW5ndG9uLCBTZWF0dGxlLCBXQSA5ODEwMSwgVVNBLjwvYXV0aC1hZGRyZXNzPjx0aXRsZXM+
PHRpdGxlPkdlbm9tZS13aWRlIGFzc29jaWF0aW9uIHN0dWR5IG9mIGNpcmN1bGF0aW5nIGludGVy
bGV1a2luIDYgbGV2ZWxzIGlkZW50aWZpZXMgbm92ZWwgbG9jaTwvdGl0bGU+PHNlY29uZGFyeS10
aXRsZT5IdW0gTW9sIEdlbmV0PC9zZWNvbmRhcnktdGl0bGU+PC90aXRsZXM+PHBlcmlvZGljYWw+
PGZ1bGwtdGl0bGU+SHVtIE1vbCBHZW5ldDwvZnVsbC10aXRsZT48L3BlcmlvZGljYWw+PHBhZ2Vz
PjM5My00MDk8L3BhZ2VzPjx2b2x1bWU+MzA8L3ZvbHVtZT48bnVtYmVyPjU8L251bWJlcj48ZWRp
dGlvbj4yMDIxLzAyLzAxPC9lZGl0aW9uPjxrZXl3b3Jkcz48a2V5d29yZD5Db2hvcnQgU3R1ZGll
czwva2V5d29yZD48a2V5d29yZD5HZW5lIEV4cHJlc3Npb24gUmVndWxhdGlvbjwva2V5d29yZD48
a2V5d29yZD5HZW5ldGljIExvY2k8L2tleXdvcmQ+PGtleXdvcmQ+R2VuZXRpYyBQcmVkaXNwb3Np
dGlvbiB0byBEaXNlYXNlPC9rZXl3b3JkPjxrZXl3b3JkPipHZW5vbWUtV2lkZSBBc3NvY2lhdGlv
biBTdHVkeTwva2V5d29yZD48a2V5d29yZD5ITEEtRFJCMSBDaGFpbnMvKmdlbmV0aWNzPC9rZXl3
b3JkPjxrZXl3b3JkPkh1bWFuczwva2V5d29yZD48a2V5d29yZD5JbnRlcmxldWtpbiAxIFJlY2Vw
dG9yIEFudGFnb25pc3QgUHJvdGVpbi8qZ2VuZXRpY3M8L2tleXdvcmQ+PGtleXdvcmQ+SW50ZXJs
ZXVraW4tMS8qZ2VuZXRpY3M8L2tleXdvcmQ+PGtleXdvcmQ+SW50ZXJsZXVraW4tNi9ibG9vZC8q
Z2VuZXRpY3M8L2tleXdvcmQ+PGtleXdvcmQ+UG9seW1vcnBoaXNtLCBTaW5nbGUgTnVjbGVvdGlk
ZTwva2V5d29yZD48a2V5d29yZD5SZWNlcHRvcnMsIEludGVybGV1a2luLTYvKmdlbmV0aWNzPC9r
ZXl3b3JkPjxrZXl3b3JkPldoaXRlcy9nZW5ldGljczwva2V5d29yZD48L2tleXdvcmRzPjxkYXRl
cz48eWVhcj4yMDIxPC95ZWFyPjxwdWItZGF0ZXM+PGRhdGU+QXByIDI3PC9kYXRlPjwvcHViLWRh
dGVzPjwvZGF0ZXM+PGlzYm4+MDk2NC02OTA2IChQcmludCkmI3hEOzA5NjQtNjkwNjwvaXNibj48
YWNjZXNzaW9uLW51bT4zMzUxNzQwMDwvYWNjZXNzaW9uLW51bT48dXJscz48L3VybHM+PGN1c3Rv
bTI+UE1DODA5ODExMjwvY3VzdG9tMj48ZWxlY3Ryb25pYy1yZXNvdXJjZS1udW0+MTAuMTA5My9o
bWcvZGRhYjAyMzwvZWxlY3Ryb25pYy1yZXNvdXJjZS1udW0+PHJlbW90ZS1kYXRhYmFzZS1wcm92
aWRlcj5OTE08L3JlbW90ZS1kYXRhYmFzZS1wcm92aWRlcj48bGFuZ3VhZ2U+ZW5nPC9sYW5ndWFn
ZT48L3JlY29yZD48L0NpdGU+PC9FbmROb3RlPgB=
</w:fldData>
        </w:fldChar>
      </w:r>
      <w:r w:rsidR="00F95E6E">
        <w:instrText xml:space="preserve"> ADDIN EN.CITE.DATA </w:instrText>
      </w:r>
      <w:r w:rsidR="00F95E6E">
        <w:fldChar w:fldCharType="end"/>
      </w:r>
      <w:r w:rsidR="00BB0929" w:rsidRPr="000E07FE">
        <w:fldChar w:fldCharType="separate"/>
      </w:r>
      <w:r w:rsidR="00F95E6E" w:rsidRPr="00F95E6E">
        <w:rPr>
          <w:noProof/>
          <w:vertAlign w:val="superscript"/>
        </w:rPr>
        <w:t>9</w:t>
      </w:r>
      <w:r w:rsidR="00BB0929" w:rsidRPr="000E07FE">
        <w:fldChar w:fldCharType="end"/>
      </w:r>
      <w:r w:rsidR="00BB0929" w:rsidRPr="000E07FE">
        <w:t xml:space="preserve">. The </w:t>
      </w:r>
      <w:proofErr w:type="spellStart"/>
      <w:r w:rsidR="00BB0929" w:rsidRPr="000E07FE">
        <w:t>GlycA</w:t>
      </w:r>
      <w:proofErr w:type="spellEnd"/>
      <w:r w:rsidR="00BB0929" w:rsidRPr="000E07FE">
        <w:t xml:space="preserve"> GWAS </w:t>
      </w:r>
      <w:r w:rsidR="00C90EC4">
        <w:t>used</w:t>
      </w:r>
      <w:r w:rsidR="008B6908">
        <w:t xml:space="preserve"> data from </w:t>
      </w:r>
      <w:r w:rsidR="00BB0929" w:rsidRPr="000E07FE">
        <w:t>UK</w:t>
      </w:r>
      <w:r w:rsidR="00C90EC4">
        <w:t>B</w:t>
      </w:r>
      <w:r w:rsidR="00BB0929" w:rsidRPr="000E07FE">
        <w:t xml:space="preserve"> (n=114,999), the serum CRP </w:t>
      </w:r>
      <w:r w:rsidR="008B6908">
        <w:t>GWAS</w:t>
      </w:r>
      <w:r w:rsidR="00C90EC4">
        <w:t xml:space="preserve"> used data from </w:t>
      </w:r>
      <w:r w:rsidR="00C90EC4" w:rsidRPr="000E07FE">
        <w:t>the Cohort for Heart and Aging Research in Genomic Epidemiology (CHARGE</w:t>
      </w:r>
      <w:r w:rsidR="00C90EC4">
        <w:t>;</w:t>
      </w:r>
      <w:r w:rsidR="00BB0929" w:rsidRPr="000E07FE">
        <w:t xml:space="preserve"> </w:t>
      </w:r>
      <w:r w:rsidR="00C90EC4">
        <w:t>n=</w:t>
      </w:r>
      <w:r w:rsidR="00BB0929" w:rsidRPr="000E07FE">
        <w:rPr>
          <w:color w:val="222222"/>
          <w:shd w:val="clear" w:color="auto" w:fill="FFFFFF"/>
        </w:rPr>
        <w:t>575,531</w:t>
      </w:r>
      <w:r w:rsidR="00C90EC4">
        <w:rPr>
          <w:color w:val="222222"/>
          <w:shd w:val="clear" w:color="auto" w:fill="FFFFFF"/>
        </w:rPr>
        <w:t>)</w:t>
      </w:r>
      <w:r w:rsidR="00BB0929" w:rsidRPr="000E07FE">
        <w:fldChar w:fldCharType="begin"/>
      </w:r>
      <w:r w:rsidR="00F95E6E">
        <w:instrText xml:space="preserve"> ADDIN EN.CITE &lt;EndNote&gt;&lt;Cite&gt;&lt;Author&gt;Ligthart&lt;/Author&gt;&lt;Year&gt;2018&lt;/Year&gt;&lt;RecNum&gt;745&lt;/RecNum&gt;&lt;DisplayText&gt;&lt;style face="superscript"&gt;10&lt;/style&gt;&lt;/DisplayText&gt;&lt;record&gt;&lt;rec-number&gt;745&lt;/rec-number&gt;&lt;foreign-keys&gt;&lt;key app="EN" db-id="229fpzr0q5rt27esdpw5derupwease959sdf" timestamp="1664979641"&gt;745&lt;/key&gt;&lt;/foreign-keys&gt;&lt;ref-type name="Journal Article"&gt;17&lt;/ref-type&gt;&lt;contributors&gt;&lt;authors&gt;&lt;author&gt;Ligthart, Symen&lt;/author&gt;&lt;author&gt;Vaez, Ahmad&lt;/author&gt;&lt;author&gt;Võsa, Urmo&lt;/author&gt;&lt;author&gt;Stathopoulou, Maria G&lt;/author&gt;&lt;author&gt;De Vries, Paul S&lt;/author&gt;&lt;author&gt;Prins, Bram P&lt;/author&gt;&lt;author&gt;Van der Most, Peter J&lt;/author&gt;&lt;author&gt;Tanaka, Toshiko&lt;/author&gt;&lt;author&gt;Naderi, Elnaz&lt;/author&gt;&lt;author&gt;Rose, Lynda M&lt;/author&gt;&lt;/authors&gt;&lt;/contributors&gt;&lt;titles&gt;&lt;title&gt;Genome analyses of&amp;gt; 200,000 individuals identify 58 loci for chronic inflammation and highlight pathways that link inflammation and complex disorders&lt;/title&gt;&lt;secondary-title&gt;The American Journal of Human Genetics&lt;/secondary-title&gt;&lt;/titles&gt;&lt;periodical&gt;&lt;full-title&gt;The American Journal of Human Genetics&lt;/full-title&gt;&lt;/periodical&gt;&lt;pages&gt;691-706&lt;/pages&gt;&lt;volume&gt;103&lt;/volume&gt;&lt;number&gt;5&lt;/number&gt;&lt;dates&gt;&lt;year&gt;2018&lt;/year&gt;&lt;/dates&gt;&lt;isbn&gt;0002-9297&lt;/isbn&gt;&lt;urls&gt;&lt;/urls&gt;&lt;/record&gt;&lt;/Cite&gt;&lt;/EndNote&gt;</w:instrText>
      </w:r>
      <w:r w:rsidR="00BB0929" w:rsidRPr="000E07FE">
        <w:fldChar w:fldCharType="separate"/>
      </w:r>
      <w:r w:rsidR="00F95E6E" w:rsidRPr="00F95E6E">
        <w:rPr>
          <w:noProof/>
          <w:vertAlign w:val="superscript"/>
        </w:rPr>
        <w:t>10</w:t>
      </w:r>
      <w:r w:rsidR="00BB0929" w:rsidRPr="000E07FE">
        <w:fldChar w:fldCharType="end"/>
      </w:r>
      <w:r w:rsidR="00BB0929" w:rsidRPr="000E07FE">
        <w:t xml:space="preserve"> and the IL-6 GWAS </w:t>
      </w:r>
      <w:r w:rsidR="00C90EC4">
        <w:t xml:space="preserve">used data </w:t>
      </w:r>
      <w:r w:rsidR="003E2F5D">
        <w:t>from</w:t>
      </w:r>
      <w:r w:rsidR="00BB0929" w:rsidRPr="000E07FE">
        <w:t xml:space="preserve"> a meta-analysis of 26 cohorts with a total of 52,654 individuals</w:t>
      </w:r>
      <w:r w:rsidR="00BB0929" w:rsidRPr="000E07FE">
        <w:fldChar w:fldCharType="begin">
          <w:fldData xml:space="preserve">PEVuZE5vdGU+PENpdGU+PEF1dGhvcj5BaGx1d2FsaWE8L0F1dGhvcj48WWVhcj4yMDIxPC9ZZWFy
PjxSZWNOdW0+NzQ5PC9SZWNOdW0+PERpc3BsYXlUZXh0PjxzdHlsZSBmYWNlPSJzdXBlcnNjcmlw
dCI+OTwvc3R5bGU+PC9EaXNwbGF5VGV4dD48cmVjb3JkPjxyZWMtbnVtYmVyPjc0OTwvcmVjLW51
bWJlcj48Zm9yZWlnbi1rZXlzPjxrZXkgYXBwPSJFTiIgZGItaWQ9IjIyOWZwenIwcTVydDI3ZXNk
cHc1ZGVydXB3ZWFzZTk1OXNkZiIgdGltZXN0YW1wPSIxNjY2MjU5MzUyIj43NDk8L2tleT48L2Zv
cmVpZ24ta2V5cz48cmVmLXR5cGUgbmFtZT0iSm91cm5hbCBBcnRpY2xlIj4xNzwvcmVmLXR5cGU+
PGNvbnRyaWJ1dG9ycz48YXV0aG9ycz48YXV0aG9yPkFobHV3YWxpYSwgVC4gUy48L2F1dGhvcj48
YXV0aG9yPlByaW5zLCBCLiBQLjwvYXV0aG9yPjxhdXRob3I+QWJkb2xsYWhpLCBNLjwvYXV0aG9y
PjxhdXRob3I+QXJtc3Ryb25nLCBOLiBKLjwvYXV0aG9yPjxhdXRob3I+QXNsaWJla3lhbiwgUy48
L2F1dGhvcj48YXV0aG9yPkJhaW4sIEwuPC9hdXRob3I+PGF1dGhvcj5KZWZmZXJpcywgQi48L2F1
dGhvcj48YXV0aG9yPkJhdW1lcnQsIEouPC9hdXRob3I+PGF1dGhvcj5CZWVrbWFuLCBNLjwvYXV0
aG9yPjxhdXRob3I+QmVuLVNobG9tbywgWS48L2F1dGhvcj48YXV0aG9yPkJpcywgSi4gQy48L2F1
dGhvcj48YXV0aG9yPk1pdGNoZWxsLCBCLiBELjwvYXV0aG9yPjxhdXRob3I+ZGUgR2V1cywgRS48
L2F1dGhvcj48YXV0aG9yPkRlbGdhZG8sIEcuIEUuPC9hdXRob3I+PGF1dGhvcj5NYXJlaywgRC48
L2F1dGhvcj48YXV0aG9yPkVyaWtzc29uLCBKLjwvYXV0aG9yPjxhdXRob3I+S2FqYW50aWUsIEUu
PC9hdXRob3I+PGF1dGhvcj5LYW5vbmksIFMuPC9hdXRob3I+PGF1dGhvcj5LZW1wLCBKLiBQLjwv
YXV0aG9yPjxhdXRob3I+THUsIEMuPC9hdXRob3I+PGF1dGhvcj5NYXJpb25pLCBSLiBFLjwvYXV0
aG9yPjxhdXRob3I+TWNMYWNobGFuLCBTLjwvYXV0aG9yPjxhdXRob3I+TWlsYW5lc2NoaSwgWS48
L2F1dGhvcj48YXV0aG9yPk5vbHRlLCBJLiBNLjwvYXV0aG9yPjxhdXRob3I+UGV0cmVsaXMsIEEu
IE0uPC9hdXRob3I+PGF1dGhvcj5Qb3JjdSwgRS48L2F1dGhvcj48YXV0aG9yPlNhYmF0ZXItTGxl
YWwsIE0uPC9hdXRob3I+PGF1dGhvcj5OYWRlcmksIEUuPC9hdXRob3I+PGF1dGhvcj5TZXBww6Rs
w6QsIEkuPC9hdXRob3I+PGF1dGhvcj5TaGFoLCBULjwvYXV0aG9yPjxhdXRob3I+U2luZ2hhbCwg
Ry48L2F1dGhvcj48YXV0aG9yPlN0YW5kbCwgTS48L2F1dGhvcj48YXV0aG9yPlRldW1lciwgQS48
L2F1dGhvcj48YXV0aG9yPlRoYWxhbXV0aHUsIEEuPC9hdXRob3I+PGF1dGhvcj5UaGllcmluZywg
RS48L2F1dGhvcj48YXV0aG9yPlRyb21wZXQsIFMuPC9hdXRob3I+PGF1dGhvcj5CYWxsYW50eW5l
LCBDLiBNLjwvYXV0aG9yPjxhdXRob3I+QmVuamFtaW4sIEUuIEouPC9hdXRob3I+PGF1dGhvcj5D
YXNhcywgSi4gUC48L2F1dGhvcj48YXV0aG9yPlRvYmVuLCBDLjwvYXV0aG9yPjxhdXRob3I+RGVk
b3Vzc2lzLCBHLjwvYXV0aG9yPjxhdXRob3I+RGVlbGVuLCBKLjwvYXV0aG9yPjxhdXRob3I+RHVy
ZGEsIFAuPC9hdXRob3I+PGF1dGhvcj5FbmdtYW5uLCBKLjwvYXV0aG9yPjxhdXRob3I+RmVpdG9z
YSwgTS4gRi48L2F1dGhvcj48YXV0aG9yPkdyYWxsZXJ0LCBILjwvYXV0aG9yPjxhdXRob3I+SGFt
bWFyc3RlZHQsIEEuPC9hdXRob3I+PGF1dGhvcj5IYXJyaXMsIFMuIEUuPC9hdXRob3I+PGF1dGhv
cj5Ib211dGgsIEcuPC9hdXRob3I+PGF1dGhvcj5Ib3R0ZW5nYSwgSi4gSi48L2F1dGhvcj48YXV0
aG9yPkphbGthbmVuLCBTLjwvYXV0aG9yPjxhdXRob3I+SmFtc2hpZGksIFkuPC9hdXRob3I+PGF1
dGhvcj5KYXdhaGFyLCBNLiBDLjwvYXV0aG9yPjxhdXRob3I+SmVzcywgVC48L2F1dGhvcj48YXV0
aG9yPktpdmltYWtpLCBNLjwvYXV0aG9yPjxhdXRob3I+S2xlYmVyLCBNLiBFLjwvYXV0aG9yPjxh
dXRob3I+TGFodGksIEouPC9hdXRob3I+PGF1dGhvcj5MaXUsIFkuPC9hdXRob3I+PGF1dGhvcj5N
YXJxdWVzLVZpZGFsLCBQLjwvYXV0aG9yPjxhdXRob3I+TWVsbHN0csO2bSwgRC48L2F1dGhvcj48
YXV0aG9yPk1vb2lqYWFydCwgUy4gUC48L2F1dGhvcj48YXV0aG9yPk3DvGxsZXItTnVyYXN5aWQs
IE0uPC9hdXRob3I+PGF1dGhvcj5QZW5uaW54LCBCLjwvYXV0aG9yPjxhdXRob3I+UmV2ZXosIEou
IEEuPC9hdXRob3I+PGF1dGhvcj5Sb3NzaW5nLCBQLjwvYXV0aG9yPjxhdXRob3I+UsOkaWtrw7Zu
ZW4sIEsuPC9hdXRob3I+PGF1dGhvcj5TYXR0YXIsIE4uPC9hdXRob3I+PGF1dGhvcj5TY2hhcm5h
Z2wsIEguPC9hdXRob3I+PGF1dGhvcj5TZW5uYmxhZCwgQi48L2F1dGhvcj48YXV0aG9yPlNpbHZl
aXJhLCBBLjwvYXV0aG9yPjxhdXRob3I+UG91cmNhaW4sIEIuIFMuPC9hdXRob3I+PGF1dGhvcj5U
aW1wc29uLCBOLiBKLjwvYXV0aG9yPjxhdXRob3I+VHJvbGxvciwgSi48L2F1dGhvcj48YXV0aG9y
PnZhbiBEb25nZW4sIEouPC9hdXRob3I+PGF1dGhvcj5WYW4gSGVlbXN0LCBELjwvYXV0aG9yPjxh
dXRob3I+VmlzdmlraXMtU2llc3QsIFMuPC9hdXRob3I+PGF1dGhvcj5Wb2xsZW53ZWlkZXIsIFAu
PC9hdXRob3I+PGF1dGhvcj5Ww7Zsa2VyLCBVLjwvYXV0aG9yPjxhdXRob3I+V2FsZGVuYmVyZ2Vy
LCBNLjwvYXV0aG9yPjxhdXRob3I+V2lsbGVtc2VuLCBHLjwvYXV0aG9yPjxhdXRob3I+WmFiYW5l
aCwgRC48L2F1dGhvcj48YXV0aG9yPk1vcnJpcywgUi4gVy48L2F1dGhvcj48YXV0aG9yPkFybmV0
dCwgRC4gSy48L2F1dGhvcj48YXV0aG9yPkJhdW5lLCBCLiBULjwvYXV0aG9yPjxhdXRob3I+Qm9v
bXNtYSwgRC4gSS48L2F1dGhvcj48YXV0aG9yPkNoYW5nLCBZLiBDLjwvYXV0aG9yPjxhdXRob3I+
RGVhcnksIEkuIEouPC9hdXRob3I+PGF1dGhvcj5EZWxvdWthcywgUC48L2F1dGhvcj48YXV0aG9y
PkVyaWtzc29uLCBKLiBHLjwvYXV0aG9yPjxhdXRob3I+RXZhbnMsIEQuIE0uPC9hdXRob3I+PGF1
dGhvcj5GZXJyZWlyYSwgTS4gQS48L2F1dGhvcj48YXV0aG9yPkdhdW50LCBULjwvYXV0aG9yPjxh
dXRob3I+R3VkbmFzb24sIFYuPC9hdXRob3I+PGF1dGhvcj5IYW1zdGVuLCBBLjwvYXV0aG9yPjxh
dXRob3I+SGVpbnJpY2gsIEouPC9hdXRob3I+PGF1dGhvcj5IaW5nb3JhbmksIEEuPC9hdXRob3I+
PGF1dGhvcj5IdW1waHJpZXMsIFMuIEUuPC9hdXRob3I+PGF1dGhvcj5KdWtlbWEsIEouIFcuPC9h
dXRob3I+PGF1dGhvcj5Lb2VuaWcsIFcuPC9hdXRob3I+PGF1dGhvcj5LdW1hcmksIE0uPC9hdXRo
b3I+PGF1dGhvcj5LdXRhbGlrLCBaLjwvYXV0aG9yPjxhdXRob3I+TGF3bG9yLCBELiBBLjwvYXV0
aG9yPjxhdXRob3I+TGVodGltw6RraSwgVC48L2F1dGhvcj48YXV0aG9yPk3DpHJ6LCBXLjwvYXV0
aG9yPjxhdXRob3I+TWF0aGVyLCBLLiBBLjwvYXV0aG9yPjxhdXRob3I+TmFpdHphLCBTLjwvYXV0
aG9yPjxhdXRob3I+TmF1Y2ssIE0uPC9hdXRob3I+PGF1dGhvcj5PaGxzc29uLCBDLjwvYXV0aG9y
PjxhdXRob3I+UHJpY2UsIEouIEYuPC9hdXRob3I+PGF1dGhvcj5SYWl0YWthcmksIE8uPC9hdXRo
b3I+PGF1dGhvcj5SaWNlLCBLLjwvYXV0aG9yPjxhdXRob3I+U2FjaGRldiwgUC4gUy48L2F1dGhv
cj48YXV0aG9yPlNsYWdib29tLCBFLjwvYXV0aG9yPjxhdXRob3I+U8O4cmVuc2VuLCBULiBJLiBB
LjwvYXV0aG9yPjxhdXRob3I+U3BlY3RvciwgVC48L2F1dGhvcj48YXV0aG9yPlN0YWNleSwgRC48
L2F1dGhvcj48YXV0aG9yPlN0YXRob3BvdWxvdSwgTS4gRy48L2F1dGhvcj48YXV0aG9yPlRhbmFr
YSwgVC48L2F1dGhvcj48YXV0aG9yPldhbm5hbWV0aGVlLCBTLiBHLjwvYXV0aG9yPjxhdXRob3I+
V2hpbmN1cCwgUC48L2F1dGhvcj48YXV0aG9yPlJvdHRlciwgSi4gSS48L2F1dGhvcj48YXV0aG9y
PkRlaGdoYW4sIEEuPC9hdXRob3I+PGF1dGhvcj5Cb2Vyd2lua2xlLCBFLjwvYXV0aG9yPjxhdXRo
b3I+UHNhdHksIEIuIE0uPC9hdXRob3I+PGF1dGhvcj5TbmllZGVyLCBILjwvYXV0aG9yPjxhdXRo
b3I+QWxpemFkZWgsIEIuIFouPC9hdXRob3I+PC9hdXRob3JzPjwvY29udHJpYnV0b3JzPjxhdXRo
LWFkZHJlc3M+U3Rlbm8gRGlhYmV0ZXMgQ2VudGVyIENvcGVuaGFnZW4sIEdlbnRvZnRlIERLMjgy
MCwgRGVubWFyay4mI3hEO0RlcGFydG1lbnQgb2YgQmlvbG9neSwgVGhlIEJpb2luZm9ybWF0aWNz
IENlbnRlciwgVW5pdmVyc2l0eSBvZiBDb3BlbmhhZ2VuLCBDb3BlbmhhZ2VuIERLMjIwMCwgRGVu
bWFyay4mI3hEO0RlcGFydG1lbnQgb2YgRXBpZGVtaW9sb2d5LCBVbml2ZXJzaXR5IG9mIEdyb25p
bmdlbiwgVW5pdmVyc2l0eSBNZWRpY2FsIENlbnRlciBHcm9uaW5nZW4sIEdyb25pbmdlbiA5NzAw
IFJCLCBUaGUgTmV0aGVybGFuZHMuJiN4RDtNYXRoZW1hdGljcyBhbmQgU3RhdGlzdGljcywgTXVy
ZG9jaCBVbml2ZXJzaXR5LCBQZXJ0aCA2MTUwLCBBdXN0cmFsaWEuJiN4RDtEZXBhcnRtZW50IG9m
IEVwaWRlbWlvbG9neSwgVW5pdmVyc2l0eSBvZiBBbGFiYW1hIGF0IEJpcm1pbmdoYW0gU2Nob29s
IG9mIFB1YmxpYyBIZWFsdGgsIEJpcm1pbmdoYW0sIEFsYWJhbWEgMzUyMzMsIFVTQS4mI3hEO1FJ
TVIgQmVyZ2hvZmVyIE1lZGljYWwgUmVzZWFyY2ggSW5zdGl0dXRlLCBCcmlzYmFuZSA0MDA2LCBB
dXN0cmFsaWEuJiN4RDtEZXBhcnRtZW50IG9mIFByaW1hcnkgQ2FyZSAmYW1wOyBQb3B1bGF0aW9u
IEhlYWx0aCwgVUNMIEluc3RpdHV0ZSBvZiBFcGlkZW1pb2xvZ3kgJmFtcDsgSGVhbHRoIENhcmUs
IFVuaXZlcnNpdHkgQ29sbGVnZSBMb25kb24sIExvbmRvbiBOVzMgMlBGLCBVSy4mI3hEO0luc3Rp
dHV0ZSBvZiBFcGlkZW1pb2xvZ3ksIEhlbG1ob2x0eiBaZW50cnVtIE3DvG5jaGVuLUdlcm1hbiBS
ZXNlYXJjaCBDZW50ZXIgZm9yIEVudmlyb25tZW50YWwgSGVhbHRoLCBOZXVoZXJiZXJnIDg1NzY0
LCBHZXJtYW55LiYjeEQ7RGVwYXJ0bWVudCBvZiBCaW9tZWRpY2FsIERhdGEgU2NpZW5jZXMsIFNl
Y3Rpb24gb2YgTW9sZWN1bGFyIEVwaWRlbWlvbG9neSwgTGVpZGVuIFVuaXZlcnNpdHkgTWVkaWNh
bCBDZW50ZXIsIExlaWRlbiAyMzAwIFJDLCBUaGUgTmV0aGVybGFuZHMuJiN4RDtQb3B1bGF0aW9u
IEhlYWx0aCBTY2llbmNlcywgVW5pdmVyc2l0eSBvZiBCcmlzdG9sLCBCcmlzdG9sIEJTOCAyUFMs
IFVLLiYjeEQ7Q2FyZGlvdmFzY3VsYXIgSGVhbHRoIFJlc2VhcmNoIFVuaXQsIERlcGFydG1lbnQg
b2YgTWVkaWNpbmUsIFVuaXZlcnNpdHkgb2YgV2FzaGluZ3RvbiwgU2VhdHRsZSwgV0EgOTgxMDEs
IFVTQS4mI3hEO0RlcGFydG1lbnQgb2YgTWVkaWNpbmUsIFVuaXZlcnNpdHkgb2YgTWFyeWxhbmQg
U2Nob29sIG9mIE1lZGljaW5lLCBCYWx0aW1vcmUsIE1EIDIxMjAyLCBVU0EuJiN4RDtEZXBhcnRt
ZW50IG9mIEJpb2xvZ2ljYWwgUHN5Y2hvbG9neSwgQmVoYXZpb3VyIGFuZCBNb3ZlbWVudCBTY2ll
bmNlcywgVnJpamUgVW5pdmVyc2l0ZWl0IEFtc3RlcmRhbSwgQW1zdGVyZGFtIDEwODEgQlQsIFRo
ZSBOZXRoZXJsYW5kcy4mI3hEO0Ftc3RlcmRhbSBQdWJsaWMgSGVhbHRoIFJlc2VhcmNoIEluc3Rp
dHV0ZSwgQW1zdGVyZGFtIFVuaXZlcnNpdHkgTWVkaWNhbCBDZW50ZXIsIEFtc3RlcmRhbSAxMTA1
IEFaLCBUaGUgTmV0aGVybGFuZHMuJiN4RDtWdGggRGVwYXJ0bWVudCBvZiBNZWRpY2luZSAoTmVw
aHJvbG9neSwgSHlwZXJ0ZW5zaW9sb2d5LCBSaGV1bWF0b2xvZ3ksIEVuZG9jcmlub2xvZ3ksIERp
YWJldG9sb2d5KSwgTWVkaWNhbCBGYWN1bHR5IE1hbm5oZWltLCBVbml2ZXJzaXR5IG9mIEhlaWRl
bGJlcmcsIE1hbm5oZWltIDY4MTY3LCBHZXJtYW55LiYjeEQ7U0lCIFN3aXNzIEluc3RpdHV0ZSBv
ZiBCaW9pbmZvcm1hdGljcywgTGF1c2FubmUgMTAxNSwgU3dpdHplcmxhbmQuJiN4RDtEZXBhcnRt
ZW50IG9mIEludGVybmFsIE1lZGljaW5lIGFuZCBDbGluaWNhbCBOdXRyaXRpb24sIFNhaGxncmVu
c2thIEFjYWRlbXksIENlbnRyZSBmb3IgQm9uZSBhbmQgQXJ0aHJpdGlzIFJlc2VhcmNoIChDQkFS
KSwgVW5pdmVyc2l0eSBvZiBHb3RoZW5idXJnLCBHb3RoZW5idXJnIDQxMzQ1LCBTd2VkZW4uJiN4
RDtDaHJvbmljIERpc2Vhc2UgUHJldmVudGlvbiBVbml0LCBOYXRpb25hbCBJbnN0aXR1dGUgZm9y
IEhlYWx0aCBhbmQgV2VsZmFyZSwgUE8gQm94IDMwLCBIZWxzaW5raSAwMDI3MSwgRmlubGFuZC4m
I3hEO0hvc3BpdGFsIGZvciBDaGlsZHJlbiBhbmQgQWRvbGVzY2VudHMsIEhlbHNpbmtpIFVuaXZl
cnNpdHkgQ2VudHJhbCBIb3NwaXRhbCBhbmQgVW5pdmVyc2l0eSBvZiBIZWxzaW5raSwgSGVsc2lu
a2kgMDAwMTQsIEZpbmxhbmQuJiN4RDtXaWxsaWFtIEhhcnZleSBSZXNlYXJjaCBJbnN0aXR1dGUs
IEJhcnRzICZhbXA7IHRoZSBMb25kb24gTWVkaWNhbCBTY2hvb2wsIFF1ZWVuIE1hcnkgVW5pdmVy
c2l0eSBvZiBMb25kb24sIExvbmRvbiBFQzFNIDZCUSwgVUsuJiN4RDtUaGUgVW5pdmVyc2l0eSBv
ZiBRdWVlbnNsYW5kIERpYW1hbnRpbmEgSW5zdGl0dXRlLCBUaGUgVW5pdmVyc2l0eSBvZiBRdWVl
bnNsYW5kLCBXb29sbG9vbmdhYmJhLCBRdWVlbnNsYW5kIDQxMDIsIEF1c3RyYWxpYS4mI3hEO01S
QyBJbnRlZ3JhdGl2ZSBFcGlkZW1pb2xvZ3kgVW5pdCwgUG9wdWxhdGlvbiBIZWFsdGggU2NpZW5j
ZXMsIFVuaXZlcnNpdHkgb2YgQnJpc3RvbCwgQnJpc3RvbCBCUzggMkJOLCBVSy4mI3hEO0RlcGFy
dG1lbnQgb2YgQmlvc3RhdGlzdGljcywgQm9zdG9uIFVuaXZlcnNpdHkgU2Nob29sIG9mIFB1Ymxp
YyBIZWFsdGgsIEJvc3RvbiwgTUEgMDIxMTgsIFVTQS4mI3hEO0NlbnRyZSBmb3IgR2Vub21pYyBh
bmQgRXhwZXJpbWVudGFsIE1lZGljaW5lLCBJbnN0aXR1dGUgb2YgR2VuZXRpY3MgYW5kIE1vbGVj
dWxhciBNZWRpY2luZSwgVW5pdmVyc2l0eSBvZiBFZGluYnVyZ2gsIEVkaW5idXJnaCBFSDQgMlhV
LCBVSy4mI3hEO0NlbnRyZSBmb3IgQ29nbml0aXZlIEFnZWluZyBhbmQgQ29nbml0aXZlIEVwaWRl
bWlvbG9neSwgVW5pdmVyc2l0eSBvZiBFZGluYnVyZ2gsIEVkaW5idXJnaCBFSDggOUpaLCBVSy4m
I3hEO1VzaGVyIEluc3RpdHV0ZSwgVW5pdmVyc2l0eSBvZiBFZGluYnVyZ2gsIEVkaW5idXJnaCBF
SDggOUFHLCBVSy4mI3hEO0RlcGFydG1lbnQgb2YgUHN5Y2hpYXRyeSwgQW1zdGVyZGFtIFVNQywg
VnJpamUgVW5pdmVyc2l0ZWl0LCBBbXN0ZXJkYW0gMTA4MSBISiwgVGhlIE5ldGhlcmxhbmRzLiYj
eEQ7VW5pdmVyc2l0w6kgZGUgTG9ycmFpbmUsIEluc2VybSwgSUdFLVBDViwgTmFuY3kgNTQwMDAs
IEZyYW5jZS4mI3hEO0lzdGl0dXRvIGRpIFJpY2VyY2EgR2VuZXRpY2EgZSBCaW9tZWRpY2EsIENv
bnNpZ2xpbyBOYXppb25hbGUgZGVsbGUgUmljZXJjaGUsIE1vbnNlcnJhdG8gKENBKSAwOTA0Miwg
SXRhbHkuJiN4RDtDYXJkaW92YXNjdWxhciBNZWRpY2luZSwgRGVwYXJ0bWVudCBvZiBNZWRpY2lu
ZSBTb2xuYSwgQ2VudGVyIGZvciBNb2xlY3VsYXIgTWVkaWNpbmUsIEthcm9saW5za2EgSW5zdGl0
dXRldCwgU3RvY2tob2xtIDE3MTc2LCBTd2VkZW4uJiN4RDtVbml0IG9mIEdlbm9taWNzIG9mIENv
bXBsZXggRGlzZWFzZXMsIEluc3RpdHV0IGQmYXBvcztJbnZlc3RpZ2FjacOzIEJpb23DqGRpY2Eg
U2FudCBQYXUgKElJQi1TYW50IFBhdSksIEJhcmNlbG9uYSAwODA0MSwgU3BhaW4uJiN4RDtEZXBh
cnRtZW50IG9mIENsaW5pY2FsIENoZW1pc3RyeSwgRmltbGFiIExhYm9yYXRvcmllcywgYW5kIEZp
bm5pc2ggQ2FyZGlvdmFzY3VsYXIgUmVzZWFyY2ggQ2VudGVyLVRhbXBlcmUsIEZhY3VsdHkgb2Yg
TWVkaWNpbmUgYW5kIEhlYWx0aCBUZWNobm9sb2d5LCBUYW1wZXJlIFVuaXZlcnNpdHksIFRhbXBl
cmUgMzM1MjAsIEZpbmxhbmQuJiN4RDtJbnN0aXR1dGUgb2YgQ2FyZGlvdmFzY3VsYXIgU2NpZW5j
ZSwgVW5pdmVyc2l0eSBDb2xsZWdlIExvbmRvbiwgTG9uZG9uIFdDMUUgNkJULCBVSy4mI3hEO0Rp
c2NpcGxpbmUgb2YgUHN5Y2hpYXRyeSwgQWRlbGFpZGUgTWVkaWNhbCBTY2hvb2wsIFVuaXZlcnNp
dHkgb2YgQWRlbGFpZGUsIEFkZWxhaWRlIDUwMDUsIEF1c3RyYWxpYS4mI3hEO0luc3RpdHV0ZSBm
b3IgQ29tbXVuaXR5IE1lZGljaW5lLCBVbml2ZXJzaXR5IE1lZGljaW5lIEdyZWlmc3dhbGQsIEdy
ZWlmc3dhbGQgMTc0NzUsIEdlcm1hbnkuJiN4RDtDZW50cmUgZm9yIEhlYWx0aHkgQnJhaW4gQWdl
aW5nLCBTY2hvb2wgb2YgUHN5Y2hpYXRyeSwgVW5pdmVyc2l0eSBvZiBOZXcgU291dGggV2FsZXMs
IFN5ZG5leSAyMDUyLCBBdXN0cmFsaWEuJiN4RDtEaXZpc2lvbiBvZiBNZXRhYm9saWMgRGlzZWFz
ZXMgYW5kIE51dHJpdGlvbmFsIE1lZGljaW5lLCBMdWR3aWctTWF4aW1pbGlhbnMtVW5pdmVyc2l0
eSBvZiBNdW5pY2gsIERyLiB2b24gSGF1bmVyIENoaWxkcmVuJmFwb3M7cyBIb3NwaXRhbCwgTXVu
aWNoIDgwMzM3LCBHZXJtYW55LiYjeEQ7RGVwYXJ0bWVudCBvZiBDYXJkaW9sb2d5LCBMZWlkZW4g
VW5pdmVyc2l0eSBNZWRpY2FsIENlbnRlciwgTGVpZGVuIDIzMDAgUkMsIFRoZSBOZXRoZXJsYW5k
cy4mI3hEO1NlY3Rpb24gb2YgR2Vyb250b2xvZ3kgYW5kIEdlcmlhdHJpY3MsIERlcGFydG1lbnQg
b2YgSW50ZXJuYWwgTWVkaWNpbmUsIExlaWRlbiBVbml2ZXJzaXR5IE1lZGljYWwgQ2VudGVyLCBM
ZWlkZW4gMjMzMyBaQSwgVGhlIE5ldGhlcmxhbmRzLiYjeEQ7QmF5bG9yIENvbGxlZ2Ugb2YgTWVk
aWNpbmUsIEhvdXN0b24sIFRYIDc3MDMwLCBVU0EuJiN4RDtOYXRpb25hbCBIZWFydCwgTHVuZywg
YW5kIEJsb29kIEluc3RpdHV0ZSZhcG9zO3MgYW5kIEJvc3RvbiBVbml2ZXJzaXR5JmFwb3M7cyBG
cmFtaW5naGFtIEhlYXJ0IFN0dWR5LCBGcmFtaW5naGFtLCBNQSAwMTcwMiwgVVNBLiYjeEQ7U2Vj
dGlvbiBvZiBDYXJkaW92YXNjdWxhciBNZWRpY2luZSBhbmQgUHJldmVudGl2ZSBNZWRpY2luZSwg
RGVwYXJ0bWVudCBvZiBNZWRpY2luZSwgQm9zdG9uIFVuaXZlcnNpdHkgU2Nob29sIG9mIE1lZGlj
aW5lLCBCb3N0b24sIE1BIDAyMTE4LCBVU0EuJiN4RDtNYXNzYWNodXNldHRzIFZldGVyYW5zIEVw
aWRlbWlvbG9neSBSZXNlYXJjaCBhbmQgSW5mb3JtYXRpb24gQ2VudGVyIChNQVZFUklDKSwgVkEg
Qm9zdG9uIEhlYWx0aGNhcmUgU3lzdGVtLCBCb3N0b24sIE1BIDAyMTMwLCBVU0EuJiN4RDs0NERl
cGFydG1lbnQgb2YgTnV0cml0aW9uLURpZXRldGljcywgSGFyb2tvcGlvIFVuaXZlcnNpdHksIEF0
aGVucyAxNzY3MSwgR3JlZWNlLiYjeEQ7TWF4IFBsYW5jayBJbnN0aXR1dGUgZm9yIEJpb2xvZ3kg
b2YgQWdlaW5nLCBDb2xvZ25lIDUwOTMxLCBHZXJtYW55LiYjeEQ7RGVwYXJ0bWVudCBvZiBQYXRo
b2xvZ3kgYW5kIExhYm9yYXRvcnkgTWVkaWNpbmUsIExhcm5lciBDb2xsZWdlIG9mIE1lZGljaW5l
LCBVbml2ZXJzaXR5IG9mIFZlcm1vbnQsIEJ1cmxpbmd0b24sIFZUIDA1NDA1LCBVU0EuJiN4RDtE
aXZpc2lvbiBvZiBTdGF0aXN0aWNhbCBHZW5vbWljcywgRGVwYXJ0bWVudCBvZiBHZW5ldGljcywg
V2FzaGluZ3RvbiBVbml2ZXJzaXR5IFNjaG9vbCBvZiBNZWRpY2luZSwgU3QuIExvdWlzLCBNTyA2
MzExMC0xMDkzLCBVU0EuJiN4RDtHZXJtYW4gQ2VudGVyIGZvciBEaWFiZXRlcyBSZXNlYXJjaCAo
RFpEKSwgTmV1aGVyYmVyZyA4NTc2NCwgR2VybWFueS4mI3hEO1RoZSBMdW5kYmVyZyBMYWJvcmF0
b3J5IGZvciBEaWFiZXRlcyBSZXNlYXJjaCwgRGVwYXJ0bWVudCBvZiBNb2xlY3VsYXIgYW5kIENs
aW5pY2FsIE1lZGljaW5lLCBTYWhsZ3JlbnNrYSBBY2FkZW15IGF0IHRoZSBVbml2ZXJzaXR5IG9m
IEdvdGhlbmJ1cmcsIEdvdGhlbmJ1cmcgU0UtNDEzNDUsIFN3ZWRlbi4mI3hEO0RlcGFydG1lbnQg
b2YgUHN5Y2hvbG9neSwgVW5pdmVyc2l0eSBvZiBFZGluYnVyZ2gsIEVkaW5idXJnaCBFSDggOUpa
LCBVSy4mI3hEO0ludGVyZmFjdWx0eSBJbnN0aXR1dGUgZm9yIEdlbmV0aWNzIGFuZCBGdW5jdGlv
bmFsIEdlbm9taWNzLCBVbml2ZXJzaXR5IE1lZGljaW5lIEdyZWlmc3dhbGQsIEdyZWlmc3dhbGQg
MTc0NzUsIEdlcm1hbnkuJiN4RDtNZWRpQ2l0eSBSZXNlYXJjaCBMYWJvcmF0b3J5LCBVbml2ZXJz
aXR5IG9mIFR1cmt1LCBUdXJrdSAyMDUyMCwgRmlubGFuZC4mI3hEO0RlcGFydG1lbnQgb2YgTWVk
aWNhbCBNaWNyb2Jpb2xvZ3kgYW5kIEltbXVub2xvZ3ksIFVuaXZlcnNpdHkgb2YgVHVya3UsIFR1
cmt1IDIwNTIwLCBGaW5sYW5kLiYjeEQ7R2VuZXRpY3MgUmVzZWFyY2ggQ2VudHJlLCBNb2xlY3Vs
YXIgYW5kIENsaW5pY2FsIFNjaWVuY2VzIEluc3RpdHV0ZSwgU3QgR2VvcmdlJmFwb3M7cyBVbml2
ZXJzaXR5IG9mIExvbmRvbiwgTG9uZG9uIFNXMTcgMFJFLCBVSy4mI3hEOzU1RGVwYXJ0bWVudCBv
ZiBFcGlkZW1pb2xvZ3kgUmVzZWFyY2gsIFN0YXRlbnMgU2VydW0gSW5zdGl0dXRlLCBDb3Blbmhh
Z2VuIERLMjMwMCwgRGVubWFyay4mI3hEO0RlcGFydG1lbnQgb2YgRXBpZGVtaW9sb2d5ICZhbXA7
IFB1YmxpYyBIZWFsdGgsIFVDTCBJbnN0aXR1dGUgb2YgRXBpZGVtaW9sb2d5ICZhbXA7IEhlYWx0
aCBDYXJlLCBVbml2ZXJzaXR5IENvbGxlZ2UgTG9uZG9uLCBMb25kb24gV0MxRSA3SEIsIFVLLiYj
eEQ7VHVya3UgSW5zdGl0dXRlIGZvciBBZHZhbmNlZCBTdHVkaWVzLCBVbml2ZXJzaXR5IG9mIFR1
cmt1LCBUdXJrdSAyMDAxNCwgRmlubGFuZC4mI3hEO0RlcGFydG1lbnQgb2YgUHN5Y2hvbG9neSBh
bmQgTG9nb3BlZGljcywgVW5pdmVyc2l0eSBvZiBIZWxzaW5raSwgSGVsc2lua2kgMDAwMTQsIEZp
bmxhbmQuJiN4RDtEZXBhcnRtZW50IG9mIEVwaWRlbWlvbG9neSBhbmQgUHJldmVudGlvbiwgV2Fr
ZSBGb3Jlc3QgU2Nob29sIG9mIE1lZGljaW5lLCBXaW5zdG9uLVNhbGVtLCBOQyAyNzE1NywgVVNB
LiYjeEQ7RGVwYXJ0bWVudCBvZiBJbnRlcm5hbCBNZWRpY2luZSwgTGF1c2FubmUgVW5pdmVyc2l0
eSBIb3NwaXRhbCAoQ0hVViksIExhdXNhbm5lIDEwMTEsIFN3aXR6ZXJsYW5kLiYjeEQ7VW5pdmVy
c2l0eSBvZiBMYXVzYW5uZSwgTGF1c2FubmUgMTAxMSwgU3dpdHplcmxhbmQuJiN4RDtJQkUsIEZh
Y3VsdHkgb2YgTWVkaWNpbmUsIEx1ZHdpZyBNYXhpbWlsaWFucyBVbml2ZXJzaXR5IChMTVUpIE11
bmljaCwgTXVuaWNoIDgxMzc3LCBHZXJtYW55LiYjeEQ7SW5zdGl0dXRlIG9mIE1lZGljYWwgQmlv
c3RhdGlzdGljcywgRXBpZGVtaW9sb2d5IGFuZCBJbmZvcm1hdGljcyAoSU1CRUkpLCBVbml2ZXJz
aXR5IE1lZGljYWwgQ2VudGVyLCBKb2hoYW5lcyBHdXRlbmJlcmcgVW5pdmVyc2l0eSwgTWFpbnog
NTUxMDEsIEdlcm1hbnkuJiN4RDtEZXBhcnRtZW50IG9mIENsaW5pY2FsIE1lZGljaW5lLCBVbml2
ZXJzaXR5IG9mIENvcGVuaGFnZW4sIENvcGVuaGFnZW4gREsyMjAwLCBEZW5tYXJrLiYjeEQ7QkhG
IEdsYXNnb3cgQ2FyZGlvdmFzY3VsYXIgUmVzZWFyY2ggQ2VudHJlLCBGYWN1bHR5IG9mIE1lZGlj
aW5lLCBHbGFzZ293IEcxMiA4VEEsIFVLLiYjeEQ7NjZDbGluaWNhbCBJbnN0aXR1dGUgb2YgTWVk
aWNhbCBhbmQgQ2hlbWljYWwgTGFib3JhdG9yeSBEaWFnbm9zdGljcywgTWVkaWNhbCBVbml2ZXJz
aXR5IG9mIEdyYXosIEdyYXogODAzNiwgQXVzdHJpYS4mI3hEO0RlcGFydG1lbnQgb2YgQ2VsbCBh
bmQgTW9sZWN1bGFyIEJpb2xvZ3ksIE5hdGlvbmFsIEJpb2luZm9ybWF0aWNzIEluZnJhc3RydWN0
dXJlIFN3ZWRlbiwgU2NpZW5jZSBmb3IgTGlmZSBMYWJvcmF0b3J5LCBVcHBzYWxhIFVuaXZlcnNp
dHksIFVwcHNhbGEgNzUxMjQsIFN3ZWRlbi4mI3hEO01heCBQbGFuY2sgSW5zdGl0dXRlIGZvciBQ
c3ljaG9saW5ndWlzdGljcywgTmlqbWVnZW4gWEQgNjUyNSwgVGhlIE5ldGhlcmxhbmRzLiYjeEQ7
RG9uZGVycyBJbnN0aXR1dGUgZm9yIEJyYWluLCBDb2duaXRpb24gYW5kIEJlaGF2aW91ciwgUmFk
Ym91ZCBVbml2ZXJzaXR5LCBOaWptZWdlbiA2NTI1IEFKLCBUaGUgTmV0aGVybGFuZHMuJiN4RDtE
ZXBhcnRtZW50IG9mIERldmVsb3BtZW50YWwgRGlzYWJpbGl0eSBOZXVyb3BzeWNoaWF0cnksIFNj
aG9vbCBvZiBQc3ljaGlhdHJ5LCBVbml2ZXJzaXR5IG9mIE5ldyBTb3V0aCBXYWxlcywgU3lkbmV5
IDIwMzEsIEF1c3RyYWxpYS4mI3hEO0RlcGFydG1lbnQgb2YgR2VuZXRpY3MsIEVudmlyb25tZW50
IGFuZCBFdm9sdXRpb24sIFVuaXZlcnNpdHkgQ29sbGVnZSBMb25kb24gR2VuZXRpY3MgSW5zdGl0
dXRlLCBMb25kb24gV0MxRSA2QlQsIFVLLiYjeEQ7RGVwYXJ0bWVudCBvZiBQb3B1bGF0aW9uIEhl
YWx0aCBTY2llbmNlcywgQnJpc3RvbCBNZWRpY2FsIFNjaG9vbCwgVW5pdmVyc2l0eSBvZiBCcmlz
dG9sLCBCcmlzdG9sIEJTOCAxVUQsIFVLLiYjeEQ7RGVhbiZhcG9zO3MgT2ZmaWNlLCBDb2xsZWdl
IG9mIFB1YmxpYyBIZWFsdGgsIFVuaXZlcnNpdHkgb2YgS2VudHVja3ksIExleGluZ3RvbiwgS1kg
NDA1MzYsIFVTQS4mI3hEO0RlcGFydG1lbnQgb2YgUHN5Y2hpYXRyeSwgTWVsYm91cm5lIE1lZGlj
YWwgU2Nob29sLCBUaGUgVW5pdmVyc2l0eSBvZiBNZWxib3VybmUsIFBhcmt2aWxsZSAzMDAwLCBB
dXN0cmFsaWEuJiN4RDtEZXBhcnRtZW50IG9mIFBzeWNoaWF0cnkgYW5kIFBzeWNob3RoZXJhcHks
IFVuaXZlcnNpdHkgb2YgTXVlbnN0ZXIsIE11ZW5zdGVyIDQ4MTQ5LCBHZXJtYW55LiYjeEQ7VGhl
IEZsb3JleSBJbnN0aXR1dGUgb2YgTmV1cm9zY2llbmNlIGFuZCBNZW50YWwgSGVhbHRoLCBUaGUg
VW5pdmVyc2l0eSBvZiBNZWxib3VybmUsIFBhcmt2aWxsZSAzMDAwLCBBdXN0cmFsaWEuJiN4RDs3
N0NlbnRyZSBmb3IgR2Vub21pYyBIZWFsdGgsIFF1ZWVuIE1hcnkgVW5pdmVyc2l0eSBvZiBMb25k
b24sIExvbmRvbiBFQzFNIDZCUSwgVUsuJiN4RDtOYXRpb25hbCBJbnN0aXR1dGUgZm9yIEhlYWx0
aCBhbmQgV2VsZmFyZSwgVW5pdmVyc2l0eSBvZiBIZWxzaW5raSwgSGVsc2lua2kgMDAwMTQsIEZp
bmxhbmQuJiN4RDtEZXBhcnRtZW50IG9mIEdlbmVyYWwgUHJhY3RpY2UgYW5kIFByaW1hcnkgSGVh
bHRoIENhcmUsIFVuaXZlcnNpdHkgb2YgSGVsc2lua2ksIEhlbHNpbmtpIDAwMDE0LCBGaW5sYW5k
LiYjeEQ7TVJDIEludGVncmF0aXZlIEVwaWRlbWlvbG9neSBVbml0IGF0IHRoZSBVbml2ZXJzaXR5
IG9mIEJyaXN0b2wsIEJyaXN0b2wgQlM2IDJCTiwgVUsuJiN4RDtQb3B1bGF0aW9uIEhlYWx0aCBT
Y2llbmNlLCBCcmlzdG9sIE1lZGljYWwgU2Nob29sLCBVbml2ZXJzaXR5IG9mIEJyaXN0b2wsIEJy
aXN0b2wgQlM4IDJCTiwgVUsuJiN4RDtJY2VsYW5kaWMgSGVhcnQgQXNzb2NpYXRpb24sIEvDs3Bh
dm9ndXIgMjAxLCBJY2VsYW5kLiYjeEQ7RmFjdWx0eSBvZiBNZWRpY2luZSwgVW5pdmVyc2l0eSBv
ZiBJY2VsYW5kLCBSZXlramF2aWsgMTAxLCBJY2VsYW5kLiYjeEQ7SW5zdGl0dXRlIGFuZCBDbGlu
aWMgZm9yIE9jY3VwYXRpb25hbCwgU29jaWFsIGFuZCBFbnZpcm9ubWVudGFsIE1lZGljaW5lLCBV
bml2ZXJzaXR5IEhvc3BpdGFsLCBMTVUgTXVuaWNoLCBNdW5pY2ggODEzNzcsIEdlcm1hbnkuJiN4
RDtBbGxlcmd5IGFuZCBMdW5nIEhlYWx0aCBVbml0LCBNZWxib3VybmUgU2Nob29sIG9mIFBvcHVs
YXRpb24gYW5kIEdsb2JhbCBIZWFsdGgsIFRoZSBVbml2ZXJzaXR5IG9mIE1lbGJvdXJuZSwgTWVs
Ym91cm5lIDMwMTAsIEF1c3RyYWxpYS4mI3hEO0R1cnJlciBDZW50ZXIgZm9yIENhcmRpb2dlbmV0
aWMgUmVzZWFyY2gsIEFtc3RlcmRhbSAxMTA1IEFaLCBUaGUgTmV0aGVybGFuZHMuJiN4RDtEZXV0
c2NoZXMgSGVyenplbnRydW0gTcO8bmNoZW4sIFRlY2huaXNjaGUgVW5pdmVyc2l0w6R0IE3DvG5j
aGVuLCBNdW5pY2ggODA2MzYsIEdlcm1hbnkuJiN4RDs4OERaSEsgKEdlcm1hbiBDZW50cmUgZm9y
IENhcmRpb3Zhc2N1bGFyIFJlc2VhcmNoKSwgcGFydG5lciBzaXRlIE11bmljaCBIZWFydCBBbGxp
YW5jZSwgTXVuaWNoIDgwMzM2LCBHZXJtYW55LiYjeEQ7SW5zdGl0dXRlIG9mIEVwaWRlbWlvbG9n
eSBhbmQgTWVkaWNhbCBCaW9tZXRyeSwgVW5pdmVyc2l0eSBvZiBVbG0sIFVsbSA4OTA4MSwgR2Vy
bWFueS4mI3hEO0luc3RpdHV0ZSBmb3IgU29jaWFsIGFuZCBFY29ub21pYyBSZXNlYXJjaCwgVW5p
dmVyc2l0eSBvZiBFc3NleCwgQ29sY2hlc3RlciBDTzQgM1NRLCBHZXJtYW55LiYjeEQ7VW5pdmVy
c2l0eSBDZW50ZXIgZm9yIFByaW1hcnkgQ2FyZSBhbmQgUHVibGljIEhlYWx0aCwgVW5pdmVyc2l0
eSBvZiBMYXVzYW5uZSwgTGF1c2FubmUgMTAxMCwgU3dpdHplcmxhbmQuJiN4RDtTWU5MQUIgQWNh
ZGVteSwgU1lOQUxCIEhvbGRpbmcgRGV1dHNjaGxhbmQgR21iSCwgTWFubmhlaW0gNjgxNjMsIEdl
cm1hbnkuJiN4RDtOZXVyb3NjaWVuY2UgUmVzZWFyY2ggQXVzdHJhbGlhLCBTeWRuZXkgMjAzMSwg
QXVzdHJhbGlhLiYjeEQ7SW5zdGl0dXRlIG9mIENsaW5pY2FsIENoZW1pc3RyeSBhbmQgTGFib3Jh
dG9yeSBNZWRpY2luZSwgVW5pdmVyc2l0eSBNZWRpY2luZSBHcmVpZnN3YWxkLCBHcmVpZnN3YWxk
IDE3NDc1LCBHZXJtYW55LiYjeEQ7RFpISyAoR2VybWFuIENlbnRlciBmb3IgQ2FyZGlvdmFzY3Vs
YXIgUmVzZWFyY2gpLCBwYXJ0bmVyIHNpdGUgR3JlaWZzd2FsZCwgR3JlaWZzd2FsZCAxNzQ3NSwg
R2VybWFueS4mI3hEO0NlbnRyZSBmb3IgUG9wdWxhdGlvbiBIZWFsdGggUmVzZWFyY2gsIFVuaXZl
cnNpdHkgb2YgVHVya3UsIFR1cmt1IFVuaXZlcnNpdHkgSG9zcGl0YWwsIFR1cmt1IDIwNTIwLCBG
aW5sYW5kLiYjeEQ7UmVzZWFyY2ggQ2VudHJlIG9mIEFwcGxpZWQgYW5kIFByZXZlbnRpdmUgQ2Fy
ZGlvdmFzY3VsYXIgTWVkaWNpbmUsIFVuaXZlcnNpdHkgb2YgVHVya3UsIFR1cmt1IDIwNTIwLCBG
aW5sYW5kLiYjeEQ7RGVwYXJ0bWVudCBvZiBDbGluaWNhbCBQaHlzaW9sb2d5IGFuZCBOdWNsZWFy
IE1lZGljaW5lLCBUdXJrdSBVbml2ZXJzaXR5IEhvc3BpdGFsLCBUdXJrdSAyMDAxNCwgRmlubGFu
ZC4mI3hEO0RlcGFydG1lbnQgb2YgQmlvc3RhdGlzdGljcywgVW5pdmVyc2l0eSBvZiBXYXNoaW5n
dG9uLCBTZWF0dGxlLCBXQSA5ODE5NSwgVVNBLiYjeEQ7TmV1cm9wc3ljaGlhdHJpYyBJbnN0aXR1
dGUsIFByaW5jZSBvZiBXYWxlcyBIb3NwaXRhbCwgU3lkbmV5IDIwMzEsIEF1c3RyYWxpYS4mI3hE
O05vdm8gTm9yZGlzayBGb3VuZGF0aW9uIENlbnRlciBGb3IgQmFzaWMgTWV0YWJvbGljIFJlc2Vh
cmNoLCBTZWN0aW9uIG9mIE1ldGFib2xpYyBHZW5ldGljcywgRmFjdWx0eSBvZiBIZWFsdGggYW5k
IE1lZGljYWwgU2NpZW5jZXMsIFVuaXZlcnNpdHkgb2YgQ29wZW5oYWdlbiwgQ29wZW5oYWdlbiBE
SzIyMDAsIERlbm1hcmsuJiN4RDtEZXBhcnRtZW50IG9mIFB1YmxpYyBIZWFsdGgsIFNlY3Rpb24g
b24gRXBpZGVtaW9sb2d5LCBVbml2ZXJzaXR5IG9mIENvcGVuaGFnZW4sIENvcGVuaGFnZW4gREsx
MDE0LCBEZW5tYXJrLiYjeEQ7RGVwYXJ0bWVudCBvZiBUd2luIFJlc2VhcmNoIGFuZCBHZW5ldGlj
IEVwaWRlbWlvbG9neSwgS2luZyZhcG9zO3MgQ29sbGVnZSBMb25kb24sIExvbmRvbiBTRTEgN0VI
LCBVSy4mI3hEO01SQy9CSEYgQ2FyZGlvdmFzY3VsYXIgRXBpZGVtaW9sb2d5IFVuaXQsIERlcGFy
dG1lbnQgb2YgUHVibGljIEhlYWx0aCBhbmQgUHJpbWFyeSBDYXJlLCBVbml2ZXJzaXR5IG9mIENh
bWJyaWRnZSwgQ2FtYnJpZGdlIENCMSA4Uk4sIFVLLiYjeEQ7TG9uZ2l0dWRpbmFsIFN0dWR5IFNl
Y3Rpb24sIFRyYW5zbGF0aW9uYWwgR2Vyb250b2xvZ3kgQnJhbmNoLCBOYXRpb25hbCBJbnN0aXR1
dGUgb24gQWdpbmcsIEJhbHRpbW9yZSwgTUQgMjEyMjQsIFVTQS4mI3hEO1BvcHVsYXRpb24gSGVh
bHRoIFJlc2VhcmNoIEluc3RpdHV0ZSwgU3QgR2VvcmdlJmFwb3M7cywgVW5pdmVyc2l0eSBvZiBM
b25kb24sIExvbmRvbiBTVzE3IDBSRSwgVUsuJiN4RDtEZXBhcnRtZW50IG9mIFBlZGlhdHJpY3Ms
IFRoZSBJbnN0aXR1dGUgZm9yIFRyYW5zbGF0aW9uYWwgR2Vub21pY3MgYW5kIFBvcHVsYXRpb24g
U2NpZW5jZXMsIFRoZSBMdW5kcXVpc3QgSW5zdGl0dXRlIGF0IEhhcmJvci1VQ0xBIE1lZGljYWwg
Q2VudGVyLCBUb3JyYW5jZSwgQ0EgOTA1MDIsIFVTQS4mI3hEO0RlcGFydG1lbnQgb2YgRXBpZGVt
aW9sb2d5LCBFcmFzbXVzIE1DLCBSb3R0ZXJkYW0gMzAwMCBDQSwgVGhlIE5ldGhlcmxhbmRzLiYj
eEQ7SHVtYW4gR2VuZXRpY3MgQ2VudGVyLCBTY2hvb2wgb2YgUHVibGljIEhlYWx0aCwgVW5pdmVy
c2l0eSBvZiBUZXhhcyBIZWFsdGggU2NpZW5jZSBDZW50ZXIgYXQgSG91c3RvbiwgSG91c3Rvbiwg
VFggNzcwMzAsIFVTQS4mI3hEO0h1bWFuIEdlbm9tZSBTZXF1ZW5jaW5nIENlbnRlciwgQmF5bG9y
IENvbGxlZ2Ugb2YgTWVkaWNpbmUsIEhvdXN0b24sIFRYIDc3MDMwLCBVU0EuJiN4RDtEZXBhcnRt
ZW50cyBvZiBFcGlkZW1pb2xvZ3kgYW5kIEhlYWx0aCBTZXJ2aWNlcywgVW5pdmVyc2l0eSBvZiBX
YXNoaW5ndG9uLCBTZWF0dGxlLCBXQSA5ODEwMSwgVVNBLjwvYXV0aC1hZGRyZXNzPjx0aXRsZXM+
PHRpdGxlPkdlbm9tZS13aWRlIGFzc29jaWF0aW9uIHN0dWR5IG9mIGNpcmN1bGF0aW5nIGludGVy
bGV1a2luIDYgbGV2ZWxzIGlkZW50aWZpZXMgbm92ZWwgbG9jaTwvdGl0bGU+PHNlY29uZGFyeS10
aXRsZT5IdW0gTW9sIEdlbmV0PC9zZWNvbmRhcnktdGl0bGU+PC90aXRsZXM+PHBlcmlvZGljYWw+
PGZ1bGwtdGl0bGU+SHVtIE1vbCBHZW5ldDwvZnVsbC10aXRsZT48L3BlcmlvZGljYWw+PHBhZ2Vz
PjM5My00MDk8L3BhZ2VzPjx2b2x1bWU+MzA8L3ZvbHVtZT48bnVtYmVyPjU8L251bWJlcj48ZWRp
dGlvbj4yMDIxLzAyLzAxPC9lZGl0aW9uPjxrZXl3b3Jkcz48a2V5d29yZD5Db2hvcnQgU3R1ZGll
czwva2V5d29yZD48a2V5d29yZD5HZW5lIEV4cHJlc3Npb24gUmVndWxhdGlvbjwva2V5d29yZD48
a2V5d29yZD5HZW5ldGljIExvY2k8L2tleXdvcmQ+PGtleXdvcmQ+R2VuZXRpYyBQcmVkaXNwb3Np
dGlvbiB0byBEaXNlYXNlPC9rZXl3b3JkPjxrZXl3b3JkPipHZW5vbWUtV2lkZSBBc3NvY2lhdGlv
biBTdHVkeTwva2V5d29yZD48a2V5d29yZD5ITEEtRFJCMSBDaGFpbnMvKmdlbmV0aWNzPC9rZXl3
b3JkPjxrZXl3b3JkPkh1bWFuczwva2V5d29yZD48a2V5d29yZD5JbnRlcmxldWtpbiAxIFJlY2Vw
dG9yIEFudGFnb25pc3QgUHJvdGVpbi8qZ2VuZXRpY3M8L2tleXdvcmQ+PGtleXdvcmQ+SW50ZXJs
ZXVraW4tMS8qZ2VuZXRpY3M8L2tleXdvcmQ+PGtleXdvcmQ+SW50ZXJsZXVraW4tNi9ibG9vZC8q
Z2VuZXRpY3M8L2tleXdvcmQ+PGtleXdvcmQ+UG9seW1vcnBoaXNtLCBTaW5nbGUgTnVjbGVvdGlk
ZTwva2V5d29yZD48a2V5d29yZD5SZWNlcHRvcnMsIEludGVybGV1a2luLTYvKmdlbmV0aWNzPC9r
ZXl3b3JkPjxrZXl3b3JkPldoaXRlcy9nZW5ldGljczwva2V5d29yZD48L2tleXdvcmRzPjxkYXRl
cz48eWVhcj4yMDIxPC95ZWFyPjxwdWItZGF0ZXM+PGRhdGU+QXByIDI3PC9kYXRlPjwvcHViLWRh
dGVzPjwvZGF0ZXM+PGlzYm4+MDk2NC02OTA2IChQcmludCkmI3hEOzA5NjQtNjkwNjwvaXNibj48
YWNjZXNzaW9uLW51bT4zMzUxNzQwMDwvYWNjZXNzaW9uLW51bT48dXJscz48L3VybHM+PGN1c3Rv
bTI+UE1DODA5ODExMjwvY3VzdG9tMj48ZWxlY3Ryb25pYy1yZXNvdXJjZS1udW0+MTAuMTA5My9o
bWcvZGRhYjAyMzwvZWxlY3Ryb25pYy1yZXNvdXJjZS1udW0+PHJlbW90ZS1kYXRhYmFzZS1wcm92
aWRlcj5OTE08L3JlbW90ZS1kYXRhYmFzZS1wcm92aWRlcj48bGFuZ3VhZ2U+ZW5nPC9sYW5ndWFn
ZT48L3JlY29yZD48L0NpdGU+PC9FbmROb3RlPgB=
</w:fldData>
        </w:fldChar>
      </w:r>
      <w:r w:rsidR="00F95E6E">
        <w:instrText xml:space="preserve"> ADDIN EN.CITE </w:instrText>
      </w:r>
      <w:r w:rsidR="00F95E6E">
        <w:fldChar w:fldCharType="begin">
          <w:fldData xml:space="preserve">PEVuZE5vdGU+PENpdGU+PEF1dGhvcj5BaGx1d2FsaWE8L0F1dGhvcj48WWVhcj4yMDIxPC9ZZWFy
PjxSZWNOdW0+NzQ5PC9SZWNOdW0+PERpc3BsYXlUZXh0PjxzdHlsZSBmYWNlPSJzdXBlcnNjcmlw
dCI+OTwvc3R5bGU+PC9EaXNwbGF5VGV4dD48cmVjb3JkPjxyZWMtbnVtYmVyPjc0OTwvcmVjLW51
bWJlcj48Zm9yZWlnbi1rZXlzPjxrZXkgYXBwPSJFTiIgZGItaWQ9IjIyOWZwenIwcTVydDI3ZXNk
cHc1ZGVydXB3ZWFzZTk1OXNkZiIgdGltZXN0YW1wPSIxNjY2MjU5MzUyIj43NDk8L2tleT48L2Zv
cmVpZ24ta2V5cz48cmVmLXR5cGUgbmFtZT0iSm91cm5hbCBBcnRpY2xlIj4xNzwvcmVmLXR5cGU+
PGNvbnRyaWJ1dG9ycz48YXV0aG9ycz48YXV0aG9yPkFobHV3YWxpYSwgVC4gUy48L2F1dGhvcj48
YXV0aG9yPlByaW5zLCBCLiBQLjwvYXV0aG9yPjxhdXRob3I+QWJkb2xsYWhpLCBNLjwvYXV0aG9y
PjxhdXRob3I+QXJtc3Ryb25nLCBOLiBKLjwvYXV0aG9yPjxhdXRob3I+QXNsaWJla3lhbiwgUy48
L2F1dGhvcj48YXV0aG9yPkJhaW4sIEwuPC9hdXRob3I+PGF1dGhvcj5KZWZmZXJpcywgQi48L2F1
dGhvcj48YXV0aG9yPkJhdW1lcnQsIEouPC9hdXRob3I+PGF1dGhvcj5CZWVrbWFuLCBNLjwvYXV0
aG9yPjxhdXRob3I+QmVuLVNobG9tbywgWS48L2F1dGhvcj48YXV0aG9yPkJpcywgSi4gQy48L2F1
dGhvcj48YXV0aG9yPk1pdGNoZWxsLCBCLiBELjwvYXV0aG9yPjxhdXRob3I+ZGUgR2V1cywgRS48
L2F1dGhvcj48YXV0aG9yPkRlbGdhZG8sIEcuIEUuPC9hdXRob3I+PGF1dGhvcj5NYXJlaywgRC48
L2F1dGhvcj48YXV0aG9yPkVyaWtzc29uLCBKLjwvYXV0aG9yPjxhdXRob3I+S2FqYW50aWUsIEUu
PC9hdXRob3I+PGF1dGhvcj5LYW5vbmksIFMuPC9hdXRob3I+PGF1dGhvcj5LZW1wLCBKLiBQLjwv
YXV0aG9yPjxhdXRob3I+THUsIEMuPC9hdXRob3I+PGF1dGhvcj5NYXJpb25pLCBSLiBFLjwvYXV0
aG9yPjxhdXRob3I+TWNMYWNobGFuLCBTLjwvYXV0aG9yPjxhdXRob3I+TWlsYW5lc2NoaSwgWS48
L2F1dGhvcj48YXV0aG9yPk5vbHRlLCBJLiBNLjwvYXV0aG9yPjxhdXRob3I+UGV0cmVsaXMsIEEu
IE0uPC9hdXRob3I+PGF1dGhvcj5Qb3JjdSwgRS48L2F1dGhvcj48YXV0aG9yPlNhYmF0ZXItTGxl
YWwsIE0uPC9hdXRob3I+PGF1dGhvcj5OYWRlcmksIEUuPC9hdXRob3I+PGF1dGhvcj5TZXBww6Rs
w6QsIEkuPC9hdXRob3I+PGF1dGhvcj5TaGFoLCBULjwvYXV0aG9yPjxhdXRob3I+U2luZ2hhbCwg
Ry48L2F1dGhvcj48YXV0aG9yPlN0YW5kbCwgTS48L2F1dGhvcj48YXV0aG9yPlRldW1lciwgQS48
L2F1dGhvcj48YXV0aG9yPlRoYWxhbXV0aHUsIEEuPC9hdXRob3I+PGF1dGhvcj5UaGllcmluZywg
RS48L2F1dGhvcj48YXV0aG9yPlRyb21wZXQsIFMuPC9hdXRob3I+PGF1dGhvcj5CYWxsYW50eW5l
LCBDLiBNLjwvYXV0aG9yPjxhdXRob3I+QmVuamFtaW4sIEUuIEouPC9hdXRob3I+PGF1dGhvcj5D
YXNhcywgSi4gUC48L2F1dGhvcj48YXV0aG9yPlRvYmVuLCBDLjwvYXV0aG9yPjxhdXRob3I+RGVk
b3Vzc2lzLCBHLjwvYXV0aG9yPjxhdXRob3I+RGVlbGVuLCBKLjwvYXV0aG9yPjxhdXRob3I+RHVy
ZGEsIFAuPC9hdXRob3I+PGF1dGhvcj5FbmdtYW5uLCBKLjwvYXV0aG9yPjxhdXRob3I+RmVpdG9z
YSwgTS4gRi48L2F1dGhvcj48YXV0aG9yPkdyYWxsZXJ0LCBILjwvYXV0aG9yPjxhdXRob3I+SGFt
bWFyc3RlZHQsIEEuPC9hdXRob3I+PGF1dGhvcj5IYXJyaXMsIFMuIEUuPC9hdXRob3I+PGF1dGhv
cj5Ib211dGgsIEcuPC9hdXRob3I+PGF1dGhvcj5Ib3R0ZW5nYSwgSi4gSi48L2F1dGhvcj48YXV0
aG9yPkphbGthbmVuLCBTLjwvYXV0aG9yPjxhdXRob3I+SmFtc2hpZGksIFkuPC9hdXRob3I+PGF1
dGhvcj5KYXdhaGFyLCBNLiBDLjwvYXV0aG9yPjxhdXRob3I+SmVzcywgVC48L2F1dGhvcj48YXV0
aG9yPktpdmltYWtpLCBNLjwvYXV0aG9yPjxhdXRob3I+S2xlYmVyLCBNLiBFLjwvYXV0aG9yPjxh
dXRob3I+TGFodGksIEouPC9hdXRob3I+PGF1dGhvcj5MaXUsIFkuPC9hdXRob3I+PGF1dGhvcj5N
YXJxdWVzLVZpZGFsLCBQLjwvYXV0aG9yPjxhdXRob3I+TWVsbHN0csO2bSwgRC48L2F1dGhvcj48
YXV0aG9yPk1vb2lqYWFydCwgUy4gUC48L2F1dGhvcj48YXV0aG9yPk3DvGxsZXItTnVyYXN5aWQs
IE0uPC9hdXRob3I+PGF1dGhvcj5QZW5uaW54LCBCLjwvYXV0aG9yPjxhdXRob3I+UmV2ZXosIEou
IEEuPC9hdXRob3I+PGF1dGhvcj5Sb3NzaW5nLCBQLjwvYXV0aG9yPjxhdXRob3I+UsOkaWtrw7Zu
ZW4sIEsuPC9hdXRob3I+PGF1dGhvcj5TYXR0YXIsIE4uPC9hdXRob3I+PGF1dGhvcj5TY2hhcm5h
Z2wsIEguPC9hdXRob3I+PGF1dGhvcj5TZW5uYmxhZCwgQi48L2F1dGhvcj48YXV0aG9yPlNpbHZl
aXJhLCBBLjwvYXV0aG9yPjxhdXRob3I+UG91cmNhaW4sIEIuIFMuPC9hdXRob3I+PGF1dGhvcj5U
aW1wc29uLCBOLiBKLjwvYXV0aG9yPjxhdXRob3I+VHJvbGxvciwgSi48L2F1dGhvcj48YXV0aG9y
PnZhbiBEb25nZW4sIEouPC9hdXRob3I+PGF1dGhvcj5WYW4gSGVlbXN0LCBELjwvYXV0aG9yPjxh
dXRob3I+VmlzdmlraXMtU2llc3QsIFMuPC9hdXRob3I+PGF1dGhvcj5Wb2xsZW53ZWlkZXIsIFAu
PC9hdXRob3I+PGF1dGhvcj5Ww7Zsa2VyLCBVLjwvYXV0aG9yPjxhdXRob3I+V2FsZGVuYmVyZ2Vy
LCBNLjwvYXV0aG9yPjxhdXRob3I+V2lsbGVtc2VuLCBHLjwvYXV0aG9yPjxhdXRob3I+WmFiYW5l
aCwgRC48L2F1dGhvcj48YXV0aG9yPk1vcnJpcywgUi4gVy48L2F1dGhvcj48YXV0aG9yPkFybmV0
dCwgRC4gSy48L2F1dGhvcj48YXV0aG9yPkJhdW5lLCBCLiBULjwvYXV0aG9yPjxhdXRob3I+Qm9v
bXNtYSwgRC4gSS48L2F1dGhvcj48YXV0aG9yPkNoYW5nLCBZLiBDLjwvYXV0aG9yPjxhdXRob3I+
RGVhcnksIEkuIEouPC9hdXRob3I+PGF1dGhvcj5EZWxvdWthcywgUC48L2F1dGhvcj48YXV0aG9y
PkVyaWtzc29uLCBKLiBHLjwvYXV0aG9yPjxhdXRob3I+RXZhbnMsIEQuIE0uPC9hdXRob3I+PGF1
dGhvcj5GZXJyZWlyYSwgTS4gQS48L2F1dGhvcj48YXV0aG9yPkdhdW50LCBULjwvYXV0aG9yPjxh
dXRob3I+R3VkbmFzb24sIFYuPC9hdXRob3I+PGF1dGhvcj5IYW1zdGVuLCBBLjwvYXV0aG9yPjxh
dXRob3I+SGVpbnJpY2gsIEouPC9hdXRob3I+PGF1dGhvcj5IaW5nb3JhbmksIEEuPC9hdXRob3I+
PGF1dGhvcj5IdW1waHJpZXMsIFMuIEUuPC9hdXRob3I+PGF1dGhvcj5KdWtlbWEsIEouIFcuPC9h
dXRob3I+PGF1dGhvcj5Lb2VuaWcsIFcuPC9hdXRob3I+PGF1dGhvcj5LdW1hcmksIE0uPC9hdXRo
b3I+PGF1dGhvcj5LdXRhbGlrLCBaLjwvYXV0aG9yPjxhdXRob3I+TGF3bG9yLCBELiBBLjwvYXV0
aG9yPjxhdXRob3I+TGVodGltw6RraSwgVC48L2F1dGhvcj48YXV0aG9yPk3DpHJ6LCBXLjwvYXV0
aG9yPjxhdXRob3I+TWF0aGVyLCBLLiBBLjwvYXV0aG9yPjxhdXRob3I+TmFpdHphLCBTLjwvYXV0
aG9yPjxhdXRob3I+TmF1Y2ssIE0uPC9hdXRob3I+PGF1dGhvcj5PaGxzc29uLCBDLjwvYXV0aG9y
PjxhdXRob3I+UHJpY2UsIEouIEYuPC9hdXRob3I+PGF1dGhvcj5SYWl0YWthcmksIE8uPC9hdXRo
b3I+PGF1dGhvcj5SaWNlLCBLLjwvYXV0aG9yPjxhdXRob3I+U2FjaGRldiwgUC4gUy48L2F1dGhv
cj48YXV0aG9yPlNsYWdib29tLCBFLjwvYXV0aG9yPjxhdXRob3I+U8O4cmVuc2VuLCBULiBJLiBB
LjwvYXV0aG9yPjxhdXRob3I+U3BlY3RvciwgVC48L2F1dGhvcj48YXV0aG9yPlN0YWNleSwgRC48
L2F1dGhvcj48YXV0aG9yPlN0YXRob3BvdWxvdSwgTS4gRy48L2F1dGhvcj48YXV0aG9yPlRhbmFr
YSwgVC48L2F1dGhvcj48YXV0aG9yPldhbm5hbWV0aGVlLCBTLiBHLjwvYXV0aG9yPjxhdXRob3I+
V2hpbmN1cCwgUC48L2F1dGhvcj48YXV0aG9yPlJvdHRlciwgSi4gSS48L2F1dGhvcj48YXV0aG9y
PkRlaGdoYW4sIEEuPC9hdXRob3I+PGF1dGhvcj5Cb2Vyd2lua2xlLCBFLjwvYXV0aG9yPjxhdXRo
b3I+UHNhdHksIEIuIE0uPC9hdXRob3I+PGF1dGhvcj5TbmllZGVyLCBILjwvYXV0aG9yPjxhdXRo
b3I+QWxpemFkZWgsIEIuIFouPC9hdXRob3I+PC9hdXRob3JzPjwvY29udHJpYnV0b3JzPjxhdXRo
LWFkZHJlc3M+U3Rlbm8gRGlhYmV0ZXMgQ2VudGVyIENvcGVuaGFnZW4sIEdlbnRvZnRlIERLMjgy
MCwgRGVubWFyay4mI3hEO0RlcGFydG1lbnQgb2YgQmlvbG9neSwgVGhlIEJpb2luZm9ybWF0aWNz
IENlbnRlciwgVW5pdmVyc2l0eSBvZiBDb3BlbmhhZ2VuLCBDb3BlbmhhZ2VuIERLMjIwMCwgRGVu
bWFyay4mI3hEO0RlcGFydG1lbnQgb2YgRXBpZGVtaW9sb2d5LCBVbml2ZXJzaXR5IG9mIEdyb25p
bmdlbiwgVW5pdmVyc2l0eSBNZWRpY2FsIENlbnRlciBHcm9uaW5nZW4sIEdyb25pbmdlbiA5NzAw
IFJCLCBUaGUgTmV0aGVybGFuZHMuJiN4RDtNYXRoZW1hdGljcyBhbmQgU3RhdGlzdGljcywgTXVy
ZG9jaCBVbml2ZXJzaXR5LCBQZXJ0aCA2MTUwLCBBdXN0cmFsaWEuJiN4RDtEZXBhcnRtZW50IG9m
IEVwaWRlbWlvbG9neSwgVW5pdmVyc2l0eSBvZiBBbGFiYW1hIGF0IEJpcm1pbmdoYW0gU2Nob29s
IG9mIFB1YmxpYyBIZWFsdGgsIEJpcm1pbmdoYW0sIEFsYWJhbWEgMzUyMzMsIFVTQS4mI3hEO1FJ
TVIgQmVyZ2hvZmVyIE1lZGljYWwgUmVzZWFyY2ggSW5zdGl0dXRlLCBCcmlzYmFuZSA0MDA2LCBB
dXN0cmFsaWEuJiN4RDtEZXBhcnRtZW50IG9mIFByaW1hcnkgQ2FyZSAmYW1wOyBQb3B1bGF0aW9u
IEhlYWx0aCwgVUNMIEluc3RpdHV0ZSBvZiBFcGlkZW1pb2xvZ3kgJmFtcDsgSGVhbHRoIENhcmUs
IFVuaXZlcnNpdHkgQ29sbGVnZSBMb25kb24sIExvbmRvbiBOVzMgMlBGLCBVSy4mI3hEO0luc3Rp
dHV0ZSBvZiBFcGlkZW1pb2xvZ3ksIEhlbG1ob2x0eiBaZW50cnVtIE3DvG5jaGVuLUdlcm1hbiBS
ZXNlYXJjaCBDZW50ZXIgZm9yIEVudmlyb25tZW50YWwgSGVhbHRoLCBOZXVoZXJiZXJnIDg1NzY0
LCBHZXJtYW55LiYjeEQ7RGVwYXJ0bWVudCBvZiBCaW9tZWRpY2FsIERhdGEgU2NpZW5jZXMsIFNl
Y3Rpb24gb2YgTW9sZWN1bGFyIEVwaWRlbWlvbG9neSwgTGVpZGVuIFVuaXZlcnNpdHkgTWVkaWNh
bCBDZW50ZXIsIExlaWRlbiAyMzAwIFJDLCBUaGUgTmV0aGVybGFuZHMuJiN4RDtQb3B1bGF0aW9u
IEhlYWx0aCBTY2llbmNlcywgVW5pdmVyc2l0eSBvZiBCcmlzdG9sLCBCcmlzdG9sIEJTOCAyUFMs
IFVLLiYjeEQ7Q2FyZGlvdmFzY3VsYXIgSGVhbHRoIFJlc2VhcmNoIFVuaXQsIERlcGFydG1lbnQg
b2YgTWVkaWNpbmUsIFVuaXZlcnNpdHkgb2YgV2FzaGluZ3RvbiwgU2VhdHRsZSwgV0EgOTgxMDEs
IFVTQS4mI3hEO0RlcGFydG1lbnQgb2YgTWVkaWNpbmUsIFVuaXZlcnNpdHkgb2YgTWFyeWxhbmQg
U2Nob29sIG9mIE1lZGljaW5lLCBCYWx0aW1vcmUsIE1EIDIxMjAyLCBVU0EuJiN4RDtEZXBhcnRt
ZW50IG9mIEJpb2xvZ2ljYWwgUHN5Y2hvbG9neSwgQmVoYXZpb3VyIGFuZCBNb3ZlbWVudCBTY2ll
bmNlcywgVnJpamUgVW5pdmVyc2l0ZWl0IEFtc3RlcmRhbSwgQW1zdGVyZGFtIDEwODEgQlQsIFRo
ZSBOZXRoZXJsYW5kcy4mI3hEO0Ftc3RlcmRhbSBQdWJsaWMgSGVhbHRoIFJlc2VhcmNoIEluc3Rp
dHV0ZSwgQW1zdGVyZGFtIFVuaXZlcnNpdHkgTWVkaWNhbCBDZW50ZXIsIEFtc3RlcmRhbSAxMTA1
IEFaLCBUaGUgTmV0aGVybGFuZHMuJiN4RDtWdGggRGVwYXJ0bWVudCBvZiBNZWRpY2luZSAoTmVw
aHJvbG9neSwgSHlwZXJ0ZW5zaW9sb2d5LCBSaGV1bWF0b2xvZ3ksIEVuZG9jcmlub2xvZ3ksIERp
YWJldG9sb2d5KSwgTWVkaWNhbCBGYWN1bHR5IE1hbm5oZWltLCBVbml2ZXJzaXR5IG9mIEhlaWRl
bGJlcmcsIE1hbm5oZWltIDY4MTY3LCBHZXJtYW55LiYjeEQ7U0lCIFN3aXNzIEluc3RpdHV0ZSBv
ZiBCaW9pbmZvcm1hdGljcywgTGF1c2FubmUgMTAxNSwgU3dpdHplcmxhbmQuJiN4RDtEZXBhcnRt
ZW50IG9mIEludGVybmFsIE1lZGljaW5lIGFuZCBDbGluaWNhbCBOdXRyaXRpb24sIFNhaGxncmVu
c2thIEFjYWRlbXksIENlbnRyZSBmb3IgQm9uZSBhbmQgQXJ0aHJpdGlzIFJlc2VhcmNoIChDQkFS
KSwgVW5pdmVyc2l0eSBvZiBHb3RoZW5idXJnLCBHb3RoZW5idXJnIDQxMzQ1LCBTd2VkZW4uJiN4
RDtDaHJvbmljIERpc2Vhc2UgUHJldmVudGlvbiBVbml0LCBOYXRpb25hbCBJbnN0aXR1dGUgZm9y
IEhlYWx0aCBhbmQgV2VsZmFyZSwgUE8gQm94IDMwLCBIZWxzaW5raSAwMDI3MSwgRmlubGFuZC4m
I3hEO0hvc3BpdGFsIGZvciBDaGlsZHJlbiBhbmQgQWRvbGVzY2VudHMsIEhlbHNpbmtpIFVuaXZl
cnNpdHkgQ2VudHJhbCBIb3NwaXRhbCBhbmQgVW5pdmVyc2l0eSBvZiBIZWxzaW5raSwgSGVsc2lu
a2kgMDAwMTQsIEZpbmxhbmQuJiN4RDtXaWxsaWFtIEhhcnZleSBSZXNlYXJjaCBJbnN0aXR1dGUs
IEJhcnRzICZhbXA7IHRoZSBMb25kb24gTWVkaWNhbCBTY2hvb2wsIFF1ZWVuIE1hcnkgVW5pdmVy
c2l0eSBvZiBMb25kb24sIExvbmRvbiBFQzFNIDZCUSwgVUsuJiN4RDtUaGUgVW5pdmVyc2l0eSBv
ZiBRdWVlbnNsYW5kIERpYW1hbnRpbmEgSW5zdGl0dXRlLCBUaGUgVW5pdmVyc2l0eSBvZiBRdWVl
bnNsYW5kLCBXb29sbG9vbmdhYmJhLCBRdWVlbnNsYW5kIDQxMDIsIEF1c3RyYWxpYS4mI3hEO01S
QyBJbnRlZ3JhdGl2ZSBFcGlkZW1pb2xvZ3kgVW5pdCwgUG9wdWxhdGlvbiBIZWFsdGggU2NpZW5j
ZXMsIFVuaXZlcnNpdHkgb2YgQnJpc3RvbCwgQnJpc3RvbCBCUzggMkJOLCBVSy4mI3hEO0RlcGFy
dG1lbnQgb2YgQmlvc3RhdGlzdGljcywgQm9zdG9uIFVuaXZlcnNpdHkgU2Nob29sIG9mIFB1Ymxp
YyBIZWFsdGgsIEJvc3RvbiwgTUEgMDIxMTgsIFVTQS4mI3hEO0NlbnRyZSBmb3IgR2Vub21pYyBh
bmQgRXhwZXJpbWVudGFsIE1lZGljaW5lLCBJbnN0aXR1dGUgb2YgR2VuZXRpY3MgYW5kIE1vbGVj
dWxhciBNZWRpY2luZSwgVW5pdmVyc2l0eSBvZiBFZGluYnVyZ2gsIEVkaW5idXJnaCBFSDQgMlhV
LCBVSy4mI3hEO0NlbnRyZSBmb3IgQ29nbml0aXZlIEFnZWluZyBhbmQgQ29nbml0aXZlIEVwaWRl
bWlvbG9neSwgVW5pdmVyc2l0eSBvZiBFZGluYnVyZ2gsIEVkaW5idXJnaCBFSDggOUpaLCBVSy4m
I3hEO1VzaGVyIEluc3RpdHV0ZSwgVW5pdmVyc2l0eSBvZiBFZGluYnVyZ2gsIEVkaW5idXJnaCBF
SDggOUFHLCBVSy4mI3hEO0RlcGFydG1lbnQgb2YgUHN5Y2hpYXRyeSwgQW1zdGVyZGFtIFVNQywg
VnJpamUgVW5pdmVyc2l0ZWl0LCBBbXN0ZXJkYW0gMTA4MSBISiwgVGhlIE5ldGhlcmxhbmRzLiYj
eEQ7VW5pdmVyc2l0w6kgZGUgTG9ycmFpbmUsIEluc2VybSwgSUdFLVBDViwgTmFuY3kgNTQwMDAs
IEZyYW5jZS4mI3hEO0lzdGl0dXRvIGRpIFJpY2VyY2EgR2VuZXRpY2EgZSBCaW9tZWRpY2EsIENv
bnNpZ2xpbyBOYXppb25hbGUgZGVsbGUgUmljZXJjaGUsIE1vbnNlcnJhdG8gKENBKSAwOTA0Miwg
SXRhbHkuJiN4RDtDYXJkaW92YXNjdWxhciBNZWRpY2luZSwgRGVwYXJ0bWVudCBvZiBNZWRpY2lu
ZSBTb2xuYSwgQ2VudGVyIGZvciBNb2xlY3VsYXIgTWVkaWNpbmUsIEthcm9saW5za2EgSW5zdGl0
dXRldCwgU3RvY2tob2xtIDE3MTc2LCBTd2VkZW4uJiN4RDtVbml0IG9mIEdlbm9taWNzIG9mIENv
bXBsZXggRGlzZWFzZXMsIEluc3RpdHV0IGQmYXBvcztJbnZlc3RpZ2FjacOzIEJpb23DqGRpY2Eg
U2FudCBQYXUgKElJQi1TYW50IFBhdSksIEJhcmNlbG9uYSAwODA0MSwgU3BhaW4uJiN4RDtEZXBh
cnRtZW50IG9mIENsaW5pY2FsIENoZW1pc3RyeSwgRmltbGFiIExhYm9yYXRvcmllcywgYW5kIEZp
bm5pc2ggQ2FyZGlvdmFzY3VsYXIgUmVzZWFyY2ggQ2VudGVyLVRhbXBlcmUsIEZhY3VsdHkgb2Yg
TWVkaWNpbmUgYW5kIEhlYWx0aCBUZWNobm9sb2d5LCBUYW1wZXJlIFVuaXZlcnNpdHksIFRhbXBl
cmUgMzM1MjAsIEZpbmxhbmQuJiN4RDtJbnN0aXR1dGUgb2YgQ2FyZGlvdmFzY3VsYXIgU2NpZW5j
ZSwgVW5pdmVyc2l0eSBDb2xsZWdlIExvbmRvbiwgTG9uZG9uIFdDMUUgNkJULCBVSy4mI3hEO0Rp
c2NpcGxpbmUgb2YgUHN5Y2hpYXRyeSwgQWRlbGFpZGUgTWVkaWNhbCBTY2hvb2wsIFVuaXZlcnNp
dHkgb2YgQWRlbGFpZGUsIEFkZWxhaWRlIDUwMDUsIEF1c3RyYWxpYS4mI3hEO0luc3RpdHV0ZSBm
b3IgQ29tbXVuaXR5IE1lZGljaW5lLCBVbml2ZXJzaXR5IE1lZGljaW5lIEdyZWlmc3dhbGQsIEdy
ZWlmc3dhbGQgMTc0NzUsIEdlcm1hbnkuJiN4RDtDZW50cmUgZm9yIEhlYWx0aHkgQnJhaW4gQWdl
aW5nLCBTY2hvb2wgb2YgUHN5Y2hpYXRyeSwgVW5pdmVyc2l0eSBvZiBOZXcgU291dGggV2FsZXMs
IFN5ZG5leSAyMDUyLCBBdXN0cmFsaWEuJiN4RDtEaXZpc2lvbiBvZiBNZXRhYm9saWMgRGlzZWFz
ZXMgYW5kIE51dHJpdGlvbmFsIE1lZGljaW5lLCBMdWR3aWctTWF4aW1pbGlhbnMtVW5pdmVyc2l0
eSBvZiBNdW5pY2gsIERyLiB2b24gSGF1bmVyIENoaWxkcmVuJmFwb3M7cyBIb3NwaXRhbCwgTXVu
aWNoIDgwMzM3LCBHZXJtYW55LiYjeEQ7RGVwYXJ0bWVudCBvZiBDYXJkaW9sb2d5LCBMZWlkZW4g
VW5pdmVyc2l0eSBNZWRpY2FsIENlbnRlciwgTGVpZGVuIDIzMDAgUkMsIFRoZSBOZXRoZXJsYW5k
cy4mI3hEO1NlY3Rpb24gb2YgR2Vyb250b2xvZ3kgYW5kIEdlcmlhdHJpY3MsIERlcGFydG1lbnQg
b2YgSW50ZXJuYWwgTWVkaWNpbmUsIExlaWRlbiBVbml2ZXJzaXR5IE1lZGljYWwgQ2VudGVyLCBM
ZWlkZW4gMjMzMyBaQSwgVGhlIE5ldGhlcmxhbmRzLiYjeEQ7QmF5bG9yIENvbGxlZ2Ugb2YgTWVk
aWNpbmUsIEhvdXN0b24sIFRYIDc3MDMwLCBVU0EuJiN4RDtOYXRpb25hbCBIZWFydCwgTHVuZywg
YW5kIEJsb29kIEluc3RpdHV0ZSZhcG9zO3MgYW5kIEJvc3RvbiBVbml2ZXJzaXR5JmFwb3M7cyBG
cmFtaW5naGFtIEhlYXJ0IFN0dWR5LCBGcmFtaW5naGFtLCBNQSAwMTcwMiwgVVNBLiYjeEQ7U2Vj
dGlvbiBvZiBDYXJkaW92YXNjdWxhciBNZWRpY2luZSBhbmQgUHJldmVudGl2ZSBNZWRpY2luZSwg
RGVwYXJ0bWVudCBvZiBNZWRpY2luZSwgQm9zdG9uIFVuaXZlcnNpdHkgU2Nob29sIG9mIE1lZGlj
aW5lLCBCb3N0b24sIE1BIDAyMTE4LCBVU0EuJiN4RDtNYXNzYWNodXNldHRzIFZldGVyYW5zIEVw
aWRlbWlvbG9neSBSZXNlYXJjaCBhbmQgSW5mb3JtYXRpb24gQ2VudGVyIChNQVZFUklDKSwgVkEg
Qm9zdG9uIEhlYWx0aGNhcmUgU3lzdGVtLCBCb3N0b24sIE1BIDAyMTMwLCBVU0EuJiN4RDs0NERl
cGFydG1lbnQgb2YgTnV0cml0aW9uLURpZXRldGljcywgSGFyb2tvcGlvIFVuaXZlcnNpdHksIEF0
aGVucyAxNzY3MSwgR3JlZWNlLiYjeEQ7TWF4IFBsYW5jayBJbnN0aXR1dGUgZm9yIEJpb2xvZ3kg
b2YgQWdlaW5nLCBDb2xvZ25lIDUwOTMxLCBHZXJtYW55LiYjeEQ7RGVwYXJ0bWVudCBvZiBQYXRo
b2xvZ3kgYW5kIExhYm9yYXRvcnkgTWVkaWNpbmUsIExhcm5lciBDb2xsZWdlIG9mIE1lZGljaW5l
LCBVbml2ZXJzaXR5IG9mIFZlcm1vbnQsIEJ1cmxpbmd0b24sIFZUIDA1NDA1LCBVU0EuJiN4RDtE
aXZpc2lvbiBvZiBTdGF0aXN0aWNhbCBHZW5vbWljcywgRGVwYXJ0bWVudCBvZiBHZW5ldGljcywg
V2FzaGluZ3RvbiBVbml2ZXJzaXR5IFNjaG9vbCBvZiBNZWRpY2luZSwgU3QuIExvdWlzLCBNTyA2
MzExMC0xMDkzLCBVU0EuJiN4RDtHZXJtYW4gQ2VudGVyIGZvciBEaWFiZXRlcyBSZXNlYXJjaCAo
RFpEKSwgTmV1aGVyYmVyZyA4NTc2NCwgR2VybWFueS4mI3hEO1RoZSBMdW5kYmVyZyBMYWJvcmF0
b3J5IGZvciBEaWFiZXRlcyBSZXNlYXJjaCwgRGVwYXJ0bWVudCBvZiBNb2xlY3VsYXIgYW5kIENs
aW5pY2FsIE1lZGljaW5lLCBTYWhsZ3JlbnNrYSBBY2FkZW15IGF0IHRoZSBVbml2ZXJzaXR5IG9m
IEdvdGhlbmJ1cmcsIEdvdGhlbmJ1cmcgU0UtNDEzNDUsIFN3ZWRlbi4mI3hEO0RlcGFydG1lbnQg
b2YgUHN5Y2hvbG9neSwgVW5pdmVyc2l0eSBvZiBFZGluYnVyZ2gsIEVkaW5idXJnaCBFSDggOUpa
LCBVSy4mI3hEO0ludGVyZmFjdWx0eSBJbnN0aXR1dGUgZm9yIEdlbmV0aWNzIGFuZCBGdW5jdGlv
bmFsIEdlbm9taWNzLCBVbml2ZXJzaXR5IE1lZGljaW5lIEdyZWlmc3dhbGQsIEdyZWlmc3dhbGQg
MTc0NzUsIEdlcm1hbnkuJiN4RDtNZWRpQ2l0eSBSZXNlYXJjaCBMYWJvcmF0b3J5LCBVbml2ZXJz
aXR5IG9mIFR1cmt1LCBUdXJrdSAyMDUyMCwgRmlubGFuZC4mI3hEO0RlcGFydG1lbnQgb2YgTWVk
aWNhbCBNaWNyb2Jpb2xvZ3kgYW5kIEltbXVub2xvZ3ksIFVuaXZlcnNpdHkgb2YgVHVya3UsIFR1
cmt1IDIwNTIwLCBGaW5sYW5kLiYjeEQ7R2VuZXRpY3MgUmVzZWFyY2ggQ2VudHJlLCBNb2xlY3Vs
YXIgYW5kIENsaW5pY2FsIFNjaWVuY2VzIEluc3RpdHV0ZSwgU3QgR2VvcmdlJmFwb3M7cyBVbml2
ZXJzaXR5IG9mIExvbmRvbiwgTG9uZG9uIFNXMTcgMFJFLCBVSy4mI3hEOzU1RGVwYXJ0bWVudCBv
ZiBFcGlkZW1pb2xvZ3kgUmVzZWFyY2gsIFN0YXRlbnMgU2VydW0gSW5zdGl0dXRlLCBDb3Blbmhh
Z2VuIERLMjMwMCwgRGVubWFyay4mI3hEO0RlcGFydG1lbnQgb2YgRXBpZGVtaW9sb2d5ICZhbXA7
IFB1YmxpYyBIZWFsdGgsIFVDTCBJbnN0aXR1dGUgb2YgRXBpZGVtaW9sb2d5ICZhbXA7IEhlYWx0
aCBDYXJlLCBVbml2ZXJzaXR5IENvbGxlZ2UgTG9uZG9uLCBMb25kb24gV0MxRSA3SEIsIFVLLiYj
eEQ7VHVya3UgSW5zdGl0dXRlIGZvciBBZHZhbmNlZCBTdHVkaWVzLCBVbml2ZXJzaXR5IG9mIFR1
cmt1LCBUdXJrdSAyMDAxNCwgRmlubGFuZC4mI3hEO0RlcGFydG1lbnQgb2YgUHN5Y2hvbG9neSBh
bmQgTG9nb3BlZGljcywgVW5pdmVyc2l0eSBvZiBIZWxzaW5raSwgSGVsc2lua2kgMDAwMTQsIEZp
bmxhbmQuJiN4RDtEZXBhcnRtZW50IG9mIEVwaWRlbWlvbG9neSBhbmQgUHJldmVudGlvbiwgV2Fr
ZSBGb3Jlc3QgU2Nob29sIG9mIE1lZGljaW5lLCBXaW5zdG9uLVNhbGVtLCBOQyAyNzE1NywgVVNB
LiYjeEQ7RGVwYXJ0bWVudCBvZiBJbnRlcm5hbCBNZWRpY2luZSwgTGF1c2FubmUgVW5pdmVyc2l0
eSBIb3NwaXRhbCAoQ0hVViksIExhdXNhbm5lIDEwMTEsIFN3aXR6ZXJsYW5kLiYjeEQ7VW5pdmVy
c2l0eSBvZiBMYXVzYW5uZSwgTGF1c2FubmUgMTAxMSwgU3dpdHplcmxhbmQuJiN4RDtJQkUsIEZh
Y3VsdHkgb2YgTWVkaWNpbmUsIEx1ZHdpZyBNYXhpbWlsaWFucyBVbml2ZXJzaXR5IChMTVUpIE11
bmljaCwgTXVuaWNoIDgxMzc3LCBHZXJtYW55LiYjeEQ7SW5zdGl0dXRlIG9mIE1lZGljYWwgQmlv
c3RhdGlzdGljcywgRXBpZGVtaW9sb2d5IGFuZCBJbmZvcm1hdGljcyAoSU1CRUkpLCBVbml2ZXJz
aXR5IE1lZGljYWwgQ2VudGVyLCBKb2hoYW5lcyBHdXRlbmJlcmcgVW5pdmVyc2l0eSwgTWFpbnog
NTUxMDEsIEdlcm1hbnkuJiN4RDtEZXBhcnRtZW50IG9mIENsaW5pY2FsIE1lZGljaW5lLCBVbml2
ZXJzaXR5IG9mIENvcGVuaGFnZW4sIENvcGVuaGFnZW4gREsyMjAwLCBEZW5tYXJrLiYjeEQ7QkhG
IEdsYXNnb3cgQ2FyZGlvdmFzY3VsYXIgUmVzZWFyY2ggQ2VudHJlLCBGYWN1bHR5IG9mIE1lZGlj
aW5lLCBHbGFzZ293IEcxMiA4VEEsIFVLLiYjeEQ7NjZDbGluaWNhbCBJbnN0aXR1dGUgb2YgTWVk
aWNhbCBhbmQgQ2hlbWljYWwgTGFib3JhdG9yeSBEaWFnbm9zdGljcywgTWVkaWNhbCBVbml2ZXJz
aXR5IG9mIEdyYXosIEdyYXogODAzNiwgQXVzdHJpYS4mI3hEO0RlcGFydG1lbnQgb2YgQ2VsbCBh
bmQgTW9sZWN1bGFyIEJpb2xvZ3ksIE5hdGlvbmFsIEJpb2luZm9ybWF0aWNzIEluZnJhc3RydWN0
dXJlIFN3ZWRlbiwgU2NpZW5jZSBmb3IgTGlmZSBMYWJvcmF0b3J5LCBVcHBzYWxhIFVuaXZlcnNp
dHksIFVwcHNhbGEgNzUxMjQsIFN3ZWRlbi4mI3hEO01heCBQbGFuY2sgSW5zdGl0dXRlIGZvciBQ
c3ljaG9saW5ndWlzdGljcywgTmlqbWVnZW4gWEQgNjUyNSwgVGhlIE5ldGhlcmxhbmRzLiYjeEQ7
RG9uZGVycyBJbnN0aXR1dGUgZm9yIEJyYWluLCBDb2duaXRpb24gYW5kIEJlaGF2aW91ciwgUmFk
Ym91ZCBVbml2ZXJzaXR5LCBOaWptZWdlbiA2NTI1IEFKLCBUaGUgTmV0aGVybGFuZHMuJiN4RDtE
ZXBhcnRtZW50IG9mIERldmVsb3BtZW50YWwgRGlzYWJpbGl0eSBOZXVyb3BzeWNoaWF0cnksIFNj
aG9vbCBvZiBQc3ljaGlhdHJ5LCBVbml2ZXJzaXR5IG9mIE5ldyBTb3V0aCBXYWxlcywgU3lkbmV5
IDIwMzEsIEF1c3RyYWxpYS4mI3hEO0RlcGFydG1lbnQgb2YgR2VuZXRpY3MsIEVudmlyb25tZW50
IGFuZCBFdm9sdXRpb24sIFVuaXZlcnNpdHkgQ29sbGVnZSBMb25kb24gR2VuZXRpY3MgSW5zdGl0
dXRlLCBMb25kb24gV0MxRSA2QlQsIFVLLiYjeEQ7RGVwYXJ0bWVudCBvZiBQb3B1bGF0aW9uIEhl
YWx0aCBTY2llbmNlcywgQnJpc3RvbCBNZWRpY2FsIFNjaG9vbCwgVW5pdmVyc2l0eSBvZiBCcmlz
dG9sLCBCcmlzdG9sIEJTOCAxVUQsIFVLLiYjeEQ7RGVhbiZhcG9zO3MgT2ZmaWNlLCBDb2xsZWdl
IG9mIFB1YmxpYyBIZWFsdGgsIFVuaXZlcnNpdHkgb2YgS2VudHVja3ksIExleGluZ3RvbiwgS1kg
NDA1MzYsIFVTQS4mI3hEO0RlcGFydG1lbnQgb2YgUHN5Y2hpYXRyeSwgTWVsYm91cm5lIE1lZGlj
YWwgU2Nob29sLCBUaGUgVW5pdmVyc2l0eSBvZiBNZWxib3VybmUsIFBhcmt2aWxsZSAzMDAwLCBB
dXN0cmFsaWEuJiN4RDtEZXBhcnRtZW50IG9mIFBzeWNoaWF0cnkgYW5kIFBzeWNob3RoZXJhcHks
IFVuaXZlcnNpdHkgb2YgTXVlbnN0ZXIsIE11ZW5zdGVyIDQ4MTQ5LCBHZXJtYW55LiYjeEQ7VGhl
IEZsb3JleSBJbnN0aXR1dGUgb2YgTmV1cm9zY2llbmNlIGFuZCBNZW50YWwgSGVhbHRoLCBUaGUg
VW5pdmVyc2l0eSBvZiBNZWxib3VybmUsIFBhcmt2aWxsZSAzMDAwLCBBdXN0cmFsaWEuJiN4RDs3
N0NlbnRyZSBmb3IgR2Vub21pYyBIZWFsdGgsIFF1ZWVuIE1hcnkgVW5pdmVyc2l0eSBvZiBMb25k
b24sIExvbmRvbiBFQzFNIDZCUSwgVUsuJiN4RDtOYXRpb25hbCBJbnN0aXR1dGUgZm9yIEhlYWx0
aCBhbmQgV2VsZmFyZSwgVW5pdmVyc2l0eSBvZiBIZWxzaW5raSwgSGVsc2lua2kgMDAwMTQsIEZp
bmxhbmQuJiN4RDtEZXBhcnRtZW50IG9mIEdlbmVyYWwgUHJhY3RpY2UgYW5kIFByaW1hcnkgSGVh
bHRoIENhcmUsIFVuaXZlcnNpdHkgb2YgSGVsc2lua2ksIEhlbHNpbmtpIDAwMDE0LCBGaW5sYW5k
LiYjeEQ7TVJDIEludGVncmF0aXZlIEVwaWRlbWlvbG9neSBVbml0IGF0IHRoZSBVbml2ZXJzaXR5
IG9mIEJyaXN0b2wsIEJyaXN0b2wgQlM2IDJCTiwgVUsuJiN4RDtQb3B1bGF0aW9uIEhlYWx0aCBT
Y2llbmNlLCBCcmlzdG9sIE1lZGljYWwgU2Nob29sLCBVbml2ZXJzaXR5IG9mIEJyaXN0b2wsIEJy
aXN0b2wgQlM4IDJCTiwgVUsuJiN4RDtJY2VsYW5kaWMgSGVhcnQgQXNzb2NpYXRpb24sIEvDs3Bh
dm9ndXIgMjAxLCBJY2VsYW5kLiYjeEQ7RmFjdWx0eSBvZiBNZWRpY2luZSwgVW5pdmVyc2l0eSBv
ZiBJY2VsYW5kLCBSZXlramF2aWsgMTAxLCBJY2VsYW5kLiYjeEQ7SW5zdGl0dXRlIGFuZCBDbGlu
aWMgZm9yIE9jY3VwYXRpb25hbCwgU29jaWFsIGFuZCBFbnZpcm9ubWVudGFsIE1lZGljaW5lLCBV
bml2ZXJzaXR5IEhvc3BpdGFsLCBMTVUgTXVuaWNoLCBNdW5pY2ggODEzNzcsIEdlcm1hbnkuJiN4
RDtBbGxlcmd5IGFuZCBMdW5nIEhlYWx0aCBVbml0LCBNZWxib3VybmUgU2Nob29sIG9mIFBvcHVs
YXRpb24gYW5kIEdsb2JhbCBIZWFsdGgsIFRoZSBVbml2ZXJzaXR5IG9mIE1lbGJvdXJuZSwgTWVs
Ym91cm5lIDMwMTAsIEF1c3RyYWxpYS4mI3hEO0R1cnJlciBDZW50ZXIgZm9yIENhcmRpb2dlbmV0
aWMgUmVzZWFyY2gsIEFtc3RlcmRhbSAxMTA1IEFaLCBUaGUgTmV0aGVybGFuZHMuJiN4RDtEZXV0
c2NoZXMgSGVyenplbnRydW0gTcO8bmNoZW4sIFRlY2huaXNjaGUgVW5pdmVyc2l0w6R0IE3DvG5j
aGVuLCBNdW5pY2ggODA2MzYsIEdlcm1hbnkuJiN4RDs4OERaSEsgKEdlcm1hbiBDZW50cmUgZm9y
IENhcmRpb3Zhc2N1bGFyIFJlc2VhcmNoKSwgcGFydG5lciBzaXRlIE11bmljaCBIZWFydCBBbGxp
YW5jZSwgTXVuaWNoIDgwMzM2LCBHZXJtYW55LiYjeEQ7SW5zdGl0dXRlIG9mIEVwaWRlbWlvbG9n
eSBhbmQgTWVkaWNhbCBCaW9tZXRyeSwgVW5pdmVyc2l0eSBvZiBVbG0sIFVsbSA4OTA4MSwgR2Vy
bWFueS4mI3hEO0luc3RpdHV0ZSBmb3IgU29jaWFsIGFuZCBFY29ub21pYyBSZXNlYXJjaCwgVW5p
dmVyc2l0eSBvZiBFc3NleCwgQ29sY2hlc3RlciBDTzQgM1NRLCBHZXJtYW55LiYjeEQ7VW5pdmVy
c2l0eSBDZW50ZXIgZm9yIFByaW1hcnkgQ2FyZSBhbmQgUHVibGljIEhlYWx0aCwgVW5pdmVyc2l0
eSBvZiBMYXVzYW5uZSwgTGF1c2FubmUgMTAxMCwgU3dpdHplcmxhbmQuJiN4RDtTWU5MQUIgQWNh
ZGVteSwgU1lOQUxCIEhvbGRpbmcgRGV1dHNjaGxhbmQgR21iSCwgTWFubmhlaW0gNjgxNjMsIEdl
cm1hbnkuJiN4RDtOZXVyb3NjaWVuY2UgUmVzZWFyY2ggQXVzdHJhbGlhLCBTeWRuZXkgMjAzMSwg
QXVzdHJhbGlhLiYjeEQ7SW5zdGl0dXRlIG9mIENsaW5pY2FsIENoZW1pc3RyeSBhbmQgTGFib3Jh
dG9yeSBNZWRpY2luZSwgVW5pdmVyc2l0eSBNZWRpY2luZSBHcmVpZnN3YWxkLCBHcmVpZnN3YWxk
IDE3NDc1LCBHZXJtYW55LiYjeEQ7RFpISyAoR2VybWFuIENlbnRlciBmb3IgQ2FyZGlvdmFzY3Vs
YXIgUmVzZWFyY2gpLCBwYXJ0bmVyIHNpdGUgR3JlaWZzd2FsZCwgR3JlaWZzd2FsZCAxNzQ3NSwg
R2VybWFueS4mI3hEO0NlbnRyZSBmb3IgUG9wdWxhdGlvbiBIZWFsdGggUmVzZWFyY2gsIFVuaXZl
cnNpdHkgb2YgVHVya3UsIFR1cmt1IFVuaXZlcnNpdHkgSG9zcGl0YWwsIFR1cmt1IDIwNTIwLCBG
aW5sYW5kLiYjeEQ7UmVzZWFyY2ggQ2VudHJlIG9mIEFwcGxpZWQgYW5kIFByZXZlbnRpdmUgQ2Fy
ZGlvdmFzY3VsYXIgTWVkaWNpbmUsIFVuaXZlcnNpdHkgb2YgVHVya3UsIFR1cmt1IDIwNTIwLCBG
aW5sYW5kLiYjeEQ7RGVwYXJ0bWVudCBvZiBDbGluaWNhbCBQaHlzaW9sb2d5IGFuZCBOdWNsZWFy
IE1lZGljaW5lLCBUdXJrdSBVbml2ZXJzaXR5IEhvc3BpdGFsLCBUdXJrdSAyMDAxNCwgRmlubGFu
ZC4mI3hEO0RlcGFydG1lbnQgb2YgQmlvc3RhdGlzdGljcywgVW5pdmVyc2l0eSBvZiBXYXNoaW5n
dG9uLCBTZWF0dGxlLCBXQSA5ODE5NSwgVVNBLiYjeEQ7TmV1cm9wc3ljaGlhdHJpYyBJbnN0aXR1
dGUsIFByaW5jZSBvZiBXYWxlcyBIb3NwaXRhbCwgU3lkbmV5IDIwMzEsIEF1c3RyYWxpYS4mI3hE
O05vdm8gTm9yZGlzayBGb3VuZGF0aW9uIENlbnRlciBGb3IgQmFzaWMgTWV0YWJvbGljIFJlc2Vh
cmNoLCBTZWN0aW9uIG9mIE1ldGFib2xpYyBHZW5ldGljcywgRmFjdWx0eSBvZiBIZWFsdGggYW5k
IE1lZGljYWwgU2NpZW5jZXMsIFVuaXZlcnNpdHkgb2YgQ29wZW5oYWdlbiwgQ29wZW5oYWdlbiBE
SzIyMDAsIERlbm1hcmsuJiN4RDtEZXBhcnRtZW50IG9mIFB1YmxpYyBIZWFsdGgsIFNlY3Rpb24g
b24gRXBpZGVtaW9sb2d5LCBVbml2ZXJzaXR5IG9mIENvcGVuaGFnZW4sIENvcGVuaGFnZW4gREsx
MDE0LCBEZW5tYXJrLiYjeEQ7RGVwYXJ0bWVudCBvZiBUd2luIFJlc2VhcmNoIGFuZCBHZW5ldGlj
IEVwaWRlbWlvbG9neSwgS2luZyZhcG9zO3MgQ29sbGVnZSBMb25kb24sIExvbmRvbiBTRTEgN0VI
LCBVSy4mI3hEO01SQy9CSEYgQ2FyZGlvdmFzY3VsYXIgRXBpZGVtaW9sb2d5IFVuaXQsIERlcGFy
dG1lbnQgb2YgUHVibGljIEhlYWx0aCBhbmQgUHJpbWFyeSBDYXJlLCBVbml2ZXJzaXR5IG9mIENh
bWJyaWRnZSwgQ2FtYnJpZGdlIENCMSA4Uk4sIFVLLiYjeEQ7TG9uZ2l0dWRpbmFsIFN0dWR5IFNl
Y3Rpb24sIFRyYW5zbGF0aW9uYWwgR2Vyb250b2xvZ3kgQnJhbmNoLCBOYXRpb25hbCBJbnN0aXR1
dGUgb24gQWdpbmcsIEJhbHRpbW9yZSwgTUQgMjEyMjQsIFVTQS4mI3hEO1BvcHVsYXRpb24gSGVh
bHRoIFJlc2VhcmNoIEluc3RpdHV0ZSwgU3QgR2VvcmdlJmFwb3M7cywgVW5pdmVyc2l0eSBvZiBM
b25kb24sIExvbmRvbiBTVzE3IDBSRSwgVUsuJiN4RDtEZXBhcnRtZW50IG9mIFBlZGlhdHJpY3Ms
IFRoZSBJbnN0aXR1dGUgZm9yIFRyYW5zbGF0aW9uYWwgR2Vub21pY3MgYW5kIFBvcHVsYXRpb24g
U2NpZW5jZXMsIFRoZSBMdW5kcXVpc3QgSW5zdGl0dXRlIGF0IEhhcmJvci1VQ0xBIE1lZGljYWwg
Q2VudGVyLCBUb3JyYW5jZSwgQ0EgOTA1MDIsIFVTQS4mI3hEO0RlcGFydG1lbnQgb2YgRXBpZGVt
aW9sb2d5LCBFcmFzbXVzIE1DLCBSb3R0ZXJkYW0gMzAwMCBDQSwgVGhlIE5ldGhlcmxhbmRzLiYj
eEQ7SHVtYW4gR2VuZXRpY3MgQ2VudGVyLCBTY2hvb2wgb2YgUHVibGljIEhlYWx0aCwgVW5pdmVy
c2l0eSBvZiBUZXhhcyBIZWFsdGggU2NpZW5jZSBDZW50ZXIgYXQgSG91c3RvbiwgSG91c3Rvbiwg
VFggNzcwMzAsIFVTQS4mI3hEO0h1bWFuIEdlbm9tZSBTZXF1ZW5jaW5nIENlbnRlciwgQmF5bG9y
IENvbGxlZ2Ugb2YgTWVkaWNpbmUsIEhvdXN0b24sIFRYIDc3MDMwLCBVU0EuJiN4RDtEZXBhcnRt
ZW50cyBvZiBFcGlkZW1pb2xvZ3kgYW5kIEhlYWx0aCBTZXJ2aWNlcywgVW5pdmVyc2l0eSBvZiBX
YXNoaW5ndG9uLCBTZWF0dGxlLCBXQSA5ODEwMSwgVVNBLjwvYXV0aC1hZGRyZXNzPjx0aXRsZXM+
PHRpdGxlPkdlbm9tZS13aWRlIGFzc29jaWF0aW9uIHN0dWR5IG9mIGNpcmN1bGF0aW5nIGludGVy
bGV1a2luIDYgbGV2ZWxzIGlkZW50aWZpZXMgbm92ZWwgbG9jaTwvdGl0bGU+PHNlY29uZGFyeS10
aXRsZT5IdW0gTW9sIEdlbmV0PC9zZWNvbmRhcnktdGl0bGU+PC90aXRsZXM+PHBlcmlvZGljYWw+
PGZ1bGwtdGl0bGU+SHVtIE1vbCBHZW5ldDwvZnVsbC10aXRsZT48L3BlcmlvZGljYWw+PHBhZ2Vz
PjM5My00MDk8L3BhZ2VzPjx2b2x1bWU+MzA8L3ZvbHVtZT48bnVtYmVyPjU8L251bWJlcj48ZWRp
dGlvbj4yMDIxLzAyLzAxPC9lZGl0aW9uPjxrZXl3b3Jkcz48a2V5d29yZD5Db2hvcnQgU3R1ZGll
czwva2V5d29yZD48a2V5d29yZD5HZW5lIEV4cHJlc3Npb24gUmVndWxhdGlvbjwva2V5d29yZD48
a2V5d29yZD5HZW5ldGljIExvY2k8L2tleXdvcmQ+PGtleXdvcmQ+R2VuZXRpYyBQcmVkaXNwb3Np
dGlvbiB0byBEaXNlYXNlPC9rZXl3b3JkPjxrZXl3b3JkPipHZW5vbWUtV2lkZSBBc3NvY2lhdGlv
biBTdHVkeTwva2V5d29yZD48a2V5d29yZD5ITEEtRFJCMSBDaGFpbnMvKmdlbmV0aWNzPC9rZXl3
b3JkPjxrZXl3b3JkPkh1bWFuczwva2V5d29yZD48a2V5d29yZD5JbnRlcmxldWtpbiAxIFJlY2Vw
dG9yIEFudGFnb25pc3QgUHJvdGVpbi8qZ2VuZXRpY3M8L2tleXdvcmQ+PGtleXdvcmQ+SW50ZXJs
ZXVraW4tMS8qZ2VuZXRpY3M8L2tleXdvcmQ+PGtleXdvcmQ+SW50ZXJsZXVraW4tNi9ibG9vZC8q
Z2VuZXRpY3M8L2tleXdvcmQ+PGtleXdvcmQ+UG9seW1vcnBoaXNtLCBTaW5nbGUgTnVjbGVvdGlk
ZTwva2V5d29yZD48a2V5d29yZD5SZWNlcHRvcnMsIEludGVybGV1a2luLTYvKmdlbmV0aWNzPC9r
ZXl3b3JkPjxrZXl3b3JkPldoaXRlcy9nZW5ldGljczwva2V5d29yZD48L2tleXdvcmRzPjxkYXRl
cz48eWVhcj4yMDIxPC95ZWFyPjxwdWItZGF0ZXM+PGRhdGU+QXByIDI3PC9kYXRlPjwvcHViLWRh
dGVzPjwvZGF0ZXM+PGlzYm4+MDk2NC02OTA2IChQcmludCkmI3hEOzA5NjQtNjkwNjwvaXNibj48
YWNjZXNzaW9uLW51bT4zMzUxNzQwMDwvYWNjZXNzaW9uLW51bT48dXJscz48L3VybHM+PGN1c3Rv
bTI+UE1DODA5ODExMjwvY3VzdG9tMj48ZWxlY3Ryb25pYy1yZXNvdXJjZS1udW0+MTAuMTA5My9o
bWcvZGRhYjAyMzwvZWxlY3Ryb25pYy1yZXNvdXJjZS1udW0+PHJlbW90ZS1kYXRhYmFzZS1wcm92
aWRlcj5OTE08L3JlbW90ZS1kYXRhYmFzZS1wcm92aWRlcj48bGFuZ3VhZ2U+ZW5nPC9sYW5ndWFn
ZT48L3JlY29yZD48L0NpdGU+PC9FbmROb3RlPgB=
</w:fldData>
        </w:fldChar>
      </w:r>
      <w:r w:rsidR="00F95E6E">
        <w:instrText xml:space="preserve"> ADDIN EN.CITE.DATA </w:instrText>
      </w:r>
      <w:r w:rsidR="00F95E6E">
        <w:fldChar w:fldCharType="end"/>
      </w:r>
      <w:r w:rsidR="00BB0929" w:rsidRPr="000E07FE">
        <w:fldChar w:fldCharType="separate"/>
      </w:r>
      <w:r w:rsidR="00F95E6E" w:rsidRPr="00F95E6E">
        <w:rPr>
          <w:noProof/>
          <w:vertAlign w:val="superscript"/>
        </w:rPr>
        <w:t>9</w:t>
      </w:r>
      <w:r w:rsidR="00BB0929" w:rsidRPr="000E07FE">
        <w:fldChar w:fldCharType="end"/>
      </w:r>
      <w:r w:rsidR="00BB0929" w:rsidRPr="000E07FE">
        <w:t xml:space="preserve"> . Ethical approval was obtained in all original studies. </w:t>
      </w:r>
    </w:p>
    <w:p w14:paraId="5B33F223" w14:textId="478D186B" w:rsidR="00F10CD8" w:rsidRPr="00186838" w:rsidRDefault="00F10CD8" w:rsidP="00424695">
      <w:pPr>
        <w:pStyle w:val="Heading2"/>
      </w:pPr>
      <w:bookmarkStart w:id="7" w:name="_Toc151622449"/>
      <w:r w:rsidRPr="00FD4A9D">
        <w:t xml:space="preserve">Instrument Selection for </w:t>
      </w:r>
      <w:r w:rsidR="00FA594D">
        <w:t xml:space="preserve">Univariable </w:t>
      </w:r>
      <w:r w:rsidRPr="00FD4A9D">
        <w:t>MR</w:t>
      </w:r>
      <w:bookmarkEnd w:id="7"/>
    </w:p>
    <w:p w14:paraId="0D070A3F" w14:textId="77777777" w:rsidR="00186838" w:rsidRDefault="003E2F5D" w:rsidP="00E07AF8">
      <w:pPr>
        <w:rPr>
          <w:b/>
          <w:bCs/>
        </w:rPr>
      </w:pPr>
      <w:r>
        <w:t xml:space="preserve">Using the </w:t>
      </w:r>
      <w:proofErr w:type="spellStart"/>
      <w:r>
        <w:t>TwosampleMR</w:t>
      </w:r>
      <w:proofErr w:type="spellEnd"/>
      <w:r>
        <w:t xml:space="preserve"> R package</w:t>
      </w:r>
      <w:r w:rsidR="00CC513D">
        <w:t>, fatty acid SNP instrument information (</w:t>
      </w:r>
      <w:proofErr w:type="gramStart"/>
      <w:r w:rsidR="00CC513D">
        <w:t>e.g.</w:t>
      </w:r>
      <w:proofErr w:type="gramEnd"/>
      <w:r w:rsidR="00CC513D">
        <w:t xml:space="preserve"> SNP alleles, effect allele frequency etc.) was harmonised with the outcome inflammatory biomarker information</w:t>
      </w:r>
      <w:r w:rsidR="00332C1D">
        <w:t xml:space="preserve"> and therefore </w:t>
      </w:r>
      <w:r w:rsidR="00CD0F40">
        <w:t>the SNP-e</w:t>
      </w:r>
      <w:r w:rsidR="002C246F">
        <w:t>x</w:t>
      </w:r>
      <w:r w:rsidR="00CD0F40">
        <w:t xml:space="preserve">posure and SNP-outcome effects corresponded to the same allele. </w:t>
      </w:r>
      <w:r w:rsidR="002A0164">
        <w:t>During harmonization</w:t>
      </w:r>
      <w:r w:rsidR="00CD0F40">
        <w:t>,</w:t>
      </w:r>
      <w:r w:rsidR="002A0164">
        <w:t xml:space="preserve"> </w:t>
      </w:r>
      <w:r w:rsidR="002A0164">
        <w:rPr>
          <w:rFonts w:eastAsia="Times New Roman"/>
          <w:lang w:eastAsia="en-GB"/>
        </w:rPr>
        <w:t>p</w:t>
      </w:r>
      <w:r w:rsidR="002A0164" w:rsidRPr="000B7C10">
        <w:rPr>
          <w:rFonts w:eastAsia="Times New Roman"/>
          <w:lang w:eastAsia="en-GB"/>
        </w:rPr>
        <w:t>alindromic SNPs with intermediate allele frequencies of above 0.42</w:t>
      </w:r>
      <w:r w:rsidR="008F556A" w:rsidRPr="008F556A">
        <w:rPr>
          <w:rFonts w:eastAsia="Times New Roman"/>
          <w:lang w:eastAsia="en-GB"/>
        </w:rPr>
        <w:t xml:space="preserve"> </w:t>
      </w:r>
      <w:r w:rsidR="008F556A">
        <w:rPr>
          <w:rFonts w:eastAsia="Times New Roman"/>
          <w:lang w:eastAsia="en-GB"/>
        </w:rPr>
        <w:t>and below 0.</w:t>
      </w:r>
      <w:r w:rsidR="004F0963">
        <w:rPr>
          <w:rFonts w:eastAsia="Times New Roman"/>
          <w:lang w:eastAsia="en-GB"/>
        </w:rPr>
        <w:t>5</w:t>
      </w:r>
      <w:r w:rsidR="008F556A">
        <w:rPr>
          <w:rFonts w:eastAsia="Times New Roman"/>
          <w:lang w:eastAsia="en-GB"/>
        </w:rPr>
        <w:t>8</w:t>
      </w:r>
      <w:r w:rsidR="002A0164" w:rsidRPr="000B7C10">
        <w:rPr>
          <w:rFonts w:eastAsia="Times New Roman"/>
          <w:lang w:eastAsia="en-GB"/>
        </w:rPr>
        <w:t xml:space="preserve"> were considered strand ambiguous and removed</w:t>
      </w:r>
      <w:r w:rsidR="00A179FB">
        <w:rPr>
          <w:rFonts w:eastAsia="Times New Roman"/>
          <w:lang w:eastAsia="en-GB"/>
        </w:rPr>
        <w:t xml:space="preserve"> and </w:t>
      </w:r>
      <w:r w:rsidR="002A0164" w:rsidRPr="000B7C10">
        <w:rPr>
          <w:rFonts w:eastAsia="Times New Roman"/>
          <w:color w:val="000000" w:themeColor="text1"/>
          <w:lang w:eastAsia="en-GB"/>
        </w:rPr>
        <w:t>SNPs that were unavailable in the outcome datasets were replaced by proxy SNPs at R</w:t>
      </w:r>
      <w:r w:rsidR="002A0164" w:rsidRPr="000B7C10">
        <w:rPr>
          <w:rFonts w:eastAsia="Times New Roman"/>
          <w:color w:val="000000" w:themeColor="text1"/>
          <w:vertAlign w:val="superscript"/>
          <w:lang w:eastAsia="en-GB"/>
        </w:rPr>
        <w:t>2</w:t>
      </w:r>
      <w:r w:rsidR="002A0164" w:rsidRPr="000B7C10">
        <w:rPr>
          <w:rFonts w:eastAsia="Times New Roman"/>
          <w:color w:val="000000" w:themeColor="text1"/>
          <w:lang w:eastAsia="en-GB"/>
        </w:rPr>
        <w:t xml:space="preserve">&gt;0.80. </w:t>
      </w:r>
      <w:r w:rsidR="00A179FB">
        <w:rPr>
          <w:rFonts w:eastAsia="Times New Roman"/>
          <w:color w:val="000000" w:themeColor="text1"/>
          <w:lang w:eastAsia="en-GB"/>
        </w:rPr>
        <w:t xml:space="preserve">Further, </w:t>
      </w:r>
      <w:r w:rsidR="002A0164" w:rsidRPr="000B7C10">
        <w:rPr>
          <w:rFonts w:eastAsia="Times New Roman"/>
          <w:color w:val="000000" w:themeColor="text1"/>
          <w:lang w:eastAsia="en-GB"/>
        </w:rPr>
        <w:t>SNPs that had a minor allele frequency of 0.01 or less were excluded</w:t>
      </w:r>
      <w:r w:rsidR="0016119C">
        <w:rPr>
          <w:rFonts w:eastAsia="Times New Roman"/>
          <w:color w:val="000000" w:themeColor="text1"/>
          <w:lang w:eastAsia="en-GB"/>
        </w:rPr>
        <w:t xml:space="preserve"> and we </w:t>
      </w:r>
      <w:r w:rsidR="00241225">
        <w:rPr>
          <w:rFonts w:eastAsia="Times New Roman"/>
          <w:color w:val="000000" w:themeColor="text1"/>
          <w:lang w:eastAsia="en-GB"/>
        </w:rPr>
        <w:t xml:space="preserve">also ensured </w:t>
      </w:r>
      <w:r w:rsidR="0016119C">
        <w:rPr>
          <w:rFonts w:eastAsia="Times New Roman"/>
          <w:color w:val="000000" w:themeColor="text1"/>
          <w:lang w:eastAsia="en-GB"/>
        </w:rPr>
        <w:t xml:space="preserve">that </w:t>
      </w:r>
      <w:r w:rsidR="00241225">
        <w:rPr>
          <w:rFonts w:eastAsia="Times New Roman"/>
          <w:color w:val="000000" w:themeColor="text1"/>
          <w:lang w:eastAsia="en-GB"/>
        </w:rPr>
        <w:t xml:space="preserve">the SNPs were </w:t>
      </w:r>
      <w:r w:rsidR="000872BD">
        <w:rPr>
          <w:rFonts w:eastAsia="Times New Roman"/>
          <w:color w:val="000000" w:themeColor="text1"/>
          <w:lang w:eastAsia="en-GB"/>
        </w:rPr>
        <w:t>independent by clumping the harmonized SNPs fo</w:t>
      </w:r>
      <w:r w:rsidR="008E1DB0">
        <w:rPr>
          <w:rFonts w:eastAsia="Times New Roman"/>
          <w:color w:val="000000" w:themeColor="text1"/>
          <w:lang w:eastAsia="en-GB"/>
        </w:rPr>
        <w:t>r</w:t>
      </w:r>
      <w:r w:rsidR="000872BD">
        <w:rPr>
          <w:rFonts w:eastAsia="Times New Roman"/>
          <w:color w:val="000000" w:themeColor="text1"/>
          <w:lang w:eastAsia="en-GB"/>
        </w:rPr>
        <w:t xml:space="preserve"> linkage disequilibrium (LD</w:t>
      </w:r>
      <w:r w:rsidR="008E1DB0">
        <w:rPr>
          <w:rFonts w:eastAsia="Times New Roman"/>
          <w:color w:val="000000" w:themeColor="text1"/>
          <w:lang w:eastAsia="en-GB"/>
        </w:rPr>
        <w:t>, r2</w:t>
      </w:r>
      <w:r w:rsidR="00930DE8">
        <w:rPr>
          <w:rFonts w:eastAsia="Times New Roman"/>
          <w:color w:val="000000" w:themeColor="text1"/>
          <w:lang w:eastAsia="en-GB"/>
        </w:rPr>
        <w:t xml:space="preserve">=0.001). </w:t>
      </w:r>
      <w:r w:rsidR="00930DE8">
        <w:rPr>
          <w:color w:val="000000" w:themeColor="text1"/>
        </w:rPr>
        <w:t xml:space="preserve">Not all SNPs were available in every GWAS which </w:t>
      </w:r>
      <w:proofErr w:type="gramStart"/>
      <w:r w:rsidR="00930DE8">
        <w:rPr>
          <w:color w:val="000000" w:themeColor="text1"/>
        </w:rPr>
        <w:t>lead</w:t>
      </w:r>
      <w:proofErr w:type="gramEnd"/>
      <w:r w:rsidR="00930DE8">
        <w:rPr>
          <w:color w:val="000000" w:themeColor="text1"/>
        </w:rPr>
        <w:t xml:space="preserve"> to a</w:t>
      </w:r>
      <w:r w:rsidR="00930DE8" w:rsidRPr="000B7C10">
        <w:t xml:space="preserve"> differen</w:t>
      </w:r>
      <w:r w:rsidR="00930DE8">
        <w:t>t</w:t>
      </w:r>
      <w:r w:rsidR="00930DE8" w:rsidRPr="000B7C10">
        <w:t xml:space="preserve"> number of </w:t>
      </w:r>
      <w:r w:rsidR="00930DE8">
        <w:t xml:space="preserve">available </w:t>
      </w:r>
      <w:r w:rsidR="00930DE8" w:rsidRPr="000B7C10">
        <w:t>SNPs for each analysis</w:t>
      </w:r>
      <w:r w:rsidR="00930DE8">
        <w:t>.</w:t>
      </w:r>
    </w:p>
    <w:p w14:paraId="503D0F0C" w14:textId="6220C696" w:rsidR="00B63220" w:rsidRPr="00186838" w:rsidRDefault="00B63220" w:rsidP="00424695">
      <w:pPr>
        <w:pStyle w:val="Heading2"/>
      </w:pPr>
      <w:bookmarkStart w:id="8" w:name="_Toc151622450"/>
      <w:r w:rsidRPr="00363E42">
        <w:lastRenderedPageBreak/>
        <w:t>MR-Lap analysis to investigate bias from sample overlap</w:t>
      </w:r>
      <w:r>
        <w:t xml:space="preserve">, </w:t>
      </w:r>
      <w:r w:rsidRPr="00363E42">
        <w:t>weak instrument</w:t>
      </w:r>
      <w:r>
        <w:t xml:space="preserve"> and winner’s </w:t>
      </w:r>
      <w:proofErr w:type="gramStart"/>
      <w:r>
        <w:t>curse</w:t>
      </w:r>
      <w:bookmarkEnd w:id="8"/>
      <w:proofErr w:type="gramEnd"/>
    </w:p>
    <w:p w14:paraId="6E8B530B" w14:textId="77777777" w:rsidR="00E07AF8" w:rsidRDefault="00B63220" w:rsidP="00E07AF8">
      <w:r w:rsidRPr="00D9476B">
        <w:rPr>
          <w:color w:val="000000" w:themeColor="text1"/>
        </w:rPr>
        <w:t xml:space="preserve">MR-Lap is a novel method </w:t>
      </w:r>
      <w:r w:rsidR="00944B7B">
        <w:rPr>
          <w:color w:val="000000" w:themeColor="text1"/>
        </w:rPr>
        <w:t xml:space="preserve">that </w:t>
      </w:r>
      <w:r w:rsidR="00C43C60">
        <w:rPr>
          <w:color w:val="000000" w:themeColor="text1"/>
        </w:rPr>
        <w:t>assesses potential bias</w:t>
      </w:r>
      <w:r w:rsidR="003D772B">
        <w:rPr>
          <w:color w:val="000000" w:themeColor="text1"/>
        </w:rPr>
        <w:t xml:space="preserve"> in MR effect estimates </w:t>
      </w:r>
      <w:r w:rsidR="003E284F">
        <w:rPr>
          <w:color w:val="000000" w:themeColor="text1"/>
        </w:rPr>
        <w:t xml:space="preserve"> due to</w:t>
      </w:r>
      <w:r w:rsidRPr="00D9476B">
        <w:t xml:space="preserve"> sample overlap, weak instrument bias and winner’s curse</w:t>
      </w:r>
      <w:r w:rsidRPr="00D9476B">
        <w:fldChar w:fldCharType="begin"/>
      </w:r>
      <w:r w:rsidR="00F95E6E">
        <w:instrText xml:space="preserve"> ADDIN EN.CITE &lt;EndNote&gt;&lt;Cite&gt;&lt;Author&gt;Mounier&lt;/Author&gt;&lt;Year&gt;2023&lt;/Year&gt;&lt;RecNum&gt;454&lt;/RecNum&gt;&lt;DisplayText&gt;&lt;style face="superscript"&gt;11&lt;/style&gt;&lt;/DisplayText&gt;&lt;record&gt;&lt;rec-number&gt;454&lt;/rec-number&gt;&lt;foreign-keys&gt;&lt;key app="EN" db-id="229fpzr0q5rt27esdpw5derupwease959sdf" timestamp="1631102269"&gt;454&lt;/key&gt;&lt;/foreign-keys&gt;&lt;ref-type name="Journal Article"&gt;17&lt;/ref-type&gt;&lt;contributors&gt;&lt;authors&gt;&lt;author&gt;Mounier, Ninon&lt;/author&gt;&lt;/authors&gt;&lt;/contributors&gt;&lt;titles&gt;&lt;title&gt;Bias correction for inverse variance weighting Mendelian randomization&lt;/title&gt;&lt;secondary-title&gt;Genetic Epidemiology &lt;/secondary-title&gt;&lt;/titles&gt;&lt;pages&gt;314-331&lt;/pages&gt;&lt;volume&gt;47&lt;/volume&gt;&lt;dates&gt;&lt;year&gt;2023&lt;/year&gt;&lt;/dates&gt;&lt;urls&gt;&lt;/urls&gt;&lt;/record&gt;&lt;/Cite&gt;&lt;/EndNote&gt;</w:instrText>
      </w:r>
      <w:r w:rsidRPr="00D9476B">
        <w:fldChar w:fldCharType="separate"/>
      </w:r>
      <w:r w:rsidR="00F95E6E" w:rsidRPr="00F95E6E">
        <w:rPr>
          <w:noProof/>
          <w:vertAlign w:val="superscript"/>
        </w:rPr>
        <w:t>11</w:t>
      </w:r>
      <w:r w:rsidRPr="00D9476B">
        <w:fldChar w:fldCharType="end"/>
      </w:r>
      <w:r w:rsidRPr="00D9476B">
        <w:t>. If the MR-L</w:t>
      </w:r>
      <w:r w:rsidR="00A74099">
        <w:t>ap</w:t>
      </w:r>
      <w:r w:rsidRPr="00D9476B">
        <w:t xml:space="preserve"> corrected effect does not significantly differ from the observed effect, then the IVW-MR estimate can be used. If there is a difference between the two estimates, it suggests that the biases are having an effect on the effect estimate and therefore, the corrected effect would be preferred </w:t>
      </w:r>
      <w:r w:rsidRPr="00D9476B">
        <w:fldChar w:fldCharType="begin"/>
      </w:r>
      <w:r w:rsidR="00F95E6E">
        <w:instrText xml:space="preserve"> ADDIN EN.CITE &lt;EndNote&gt;&lt;Cite&gt;&lt;Author&gt;Mounier&lt;/Author&gt;&lt;Year&gt;2023&lt;/Year&gt;&lt;RecNum&gt;454&lt;/RecNum&gt;&lt;DisplayText&gt;&lt;style face="superscript"&gt;11&lt;/style&gt;&lt;/DisplayText&gt;&lt;record&gt;&lt;rec-number&gt;454&lt;/rec-number&gt;&lt;foreign-keys&gt;&lt;key app="EN" db-id="229fpzr0q5rt27esdpw5derupwease959sdf" timestamp="1631102269"&gt;454&lt;/key&gt;&lt;/foreign-keys&gt;&lt;ref-type name="Journal Article"&gt;17&lt;/ref-type&gt;&lt;contributors&gt;&lt;authors&gt;&lt;author&gt;Mounier, Ninon&lt;/author&gt;&lt;/authors&gt;&lt;/contributors&gt;&lt;titles&gt;&lt;title&gt;Bias correction for inverse variance weighting Mendelian randomization&lt;/title&gt;&lt;secondary-title&gt;Genetic Epidemiology &lt;/secondary-title&gt;&lt;/titles&gt;&lt;pages&gt;314-331&lt;/pages&gt;&lt;volume&gt;47&lt;/volume&gt;&lt;dates&gt;&lt;year&gt;2023&lt;/year&gt;&lt;/dates&gt;&lt;urls&gt;&lt;/urls&gt;&lt;/record&gt;&lt;/Cite&gt;&lt;/EndNote&gt;</w:instrText>
      </w:r>
      <w:r w:rsidRPr="00D9476B">
        <w:fldChar w:fldCharType="separate"/>
      </w:r>
      <w:r w:rsidR="00F95E6E" w:rsidRPr="00F95E6E">
        <w:rPr>
          <w:noProof/>
          <w:vertAlign w:val="superscript"/>
        </w:rPr>
        <w:t>11</w:t>
      </w:r>
      <w:r w:rsidRPr="00D9476B">
        <w:fldChar w:fldCharType="end"/>
      </w:r>
      <w:r w:rsidRPr="00D9476B">
        <w:t xml:space="preserve">. For this analysis, we used the same </w:t>
      </w:r>
      <w:proofErr w:type="gramStart"/>
      <w:r w:rsidRPr="00D9476B">
        <w:t>PUFA</w:t>
      </w:r>
      <w:proofErr w:type="gramEnd"/>
      <w:r w:rsidRPr="00D9476B">
        <w:t xml:space="preserve"> and inflammatory biomarker GWAS</w:t>
      </w:r>
      <w:r>
        <w:t>’</w:t>
      </w:r>
      <w:r w:rsidRPr="00D9476B">
        <w:t xml:space="preserve"> as used in the main analysis. Instrumental variables (IVs) were pruned to the distance threshold of 10000 </w:t>
      </w:r>
      <w:proofErr w:type="spellStart"/>
      <w:r w:rsidRPr="00D9476B">
        <w:t>Kb</w:t>
      </w:r>
      <w:proofErr w:type="spellEnd"/>
      <w:r w:rsidRPr="00D9476B">
        <w:t xml:space="preserve"> with an LD threshold of 0.</w:t>
      </w:r>
      <w:r w:rsidR="00212043">
        <w:t>01</w:t>
      </w:r>
      <w:r w:rsidR="0002476A">
        <w:t>.</w:t>
      </w:r>
    </w:p>
    <w:p w14:paraId="1749A085" w14:textId="6C2BFCBA" w:rsidR="007C2DD9" w:rsidRPr="00475403" w:rsidRDefault="00A02403" w:rsidP="00424695">
      <w:pPr>
        <w:pStyle w:val="Heading2"/>
        <w:rPr>
          <w:lang w:val="en-US"/>
        </w:rPr>
      </w:pPr>
      <w:bookmarkStart w:id="9" w:name="_Toc151622451"/>
      <w:r w:rsidRPr="00475403">
        <w:rPr>
          <w:lang w:val="en-US"/>
        </w:rPr>
        <w:t xml:space="preserve">Instrument selection </w:t>
      </w:r>
      <w:r w:rsidR="00D77BFE" w:rsidRPr="00475403">
        <w:rPr>
          <w:lang w:val="en-US"/>
        </w:rPr>
        <w:t>for specific PUFA genes</w:t>
      </w:r>
      <w:bookmarkEnd w:id="9"/>
      <w:r w:rsidR="001E3E56" w:rsidRPr="00475403">
        <w:rPr>
          <w:lang w:val="en-US"/>
        </w:rPr>
        <w:t xml:space="preserve"> </w:t>
      </w:r>
    </w:p>
    <w:p w14:paraId="76A750EE" w14:textId="3474B0F2" w:rsidR="00EE3F86" w:rsidRPr="00475403" w:rsidRDefault="00A02403" w:rsidP="00E07AF8">
      <w:r w:rsidRPr="00475403">
        <w:t>Instrument variables which</w:t>
      </w:r>
      <w:r w:rsidR="00475403" w:rsidRPr="00475403">
        <w:t xml:space="preserve"> fell in/near (+/- 500kb) to the genes that encode the </w:t>
      </w:r>
      <w:r w:rsidRPr="00475403">
        <w:t>key fatty acid desaturase enzymes (FAD</w:t>
      </w:r>
      <w:r w:rsidR="00332C1D" w:rsidRPr="00475403">
        <w:t>S</w:t>
      </w:r>
      <w:r w:rsidRPr="00475403">
        <w:t xml:space="preserve"> gene cluster</w:t>
      </w:r>
      <w:r w:rsidR="00332C1D" w:rsidRPr="00475403">
        <w:t xml:space="preserve"> of </w:t>
      </w:r>
      <w:r w:rsidR="00332C1D" w:rsidRPr="00186838">
        <w:rPr>
          <w:i/>
          <w:iCs/>
        </w:rPr>
        <w:t>FADS1</w:t>
      </w:r>
      <w:r w:rsidR="00332C1D" w:rsidRPr="00475403">
        <w:t xml:space="preserve">, </w:t>
      </w:r>
      <w:r w:rsidR="00332C1D" w:rsidRPr="00186838">
        <w:rPr>
          <w:i/>
          <w:iCs/>
        </w:rPr>
        <w:t>FADS2</w:t>
      </w:r>
      <w:r w:rsidR="00332C1D" w:rsidRPr="00475403">
        <w:t xml:space="preserve"> and </w:t>
      </w:r>
      <w:r w:rsidR="00332C1D" w:rsidRPr="00186838">
        <w:rPr>
          <w:i/>
          <w:iCs/>
        </w:rPr>
        <w:t>FADS3</w:t>
      </w:r>
      <w:r w:rsidRPr="00475403">
        <w:t>) (chromosome 11: 61 560 452–61 659 523) and </w:t>
      </w:r>
      <w:proofErr w:type="spellStart"/>
      <w:r w:rsidR="00EF3F59" w:rsidRPr="00475403">
        <w:t>elongase</w:t>
      </w:r>
      <w:proofErr w:type="spellEnd"/>
      <w:r w:rsidR="00EF3F59" w:rsidRPr="00475403">
        <w:t xml:space="preserve"> enzymes </w:t>
      </w:r>
      <w:r w:rsidRPr="00475403">
        <w:rPr>
          <w:i/>
          <w:iCs/>
        </w:rPr>
        <w:t xml:space="preserve">ELOVL2 </w:t>
      </w:r>
      <w:r w:rsidRPr="00475403">
        <w:t xml:space="preserve">gene locus </w:t>
      </w:r>
      <w:r w:rsidRPr="00475403">
        <w:rPr>
          <w:i/>
          <w:iCs/>
        </w:rPr>
        <w:t>(</w:t>
      </w:r>
      <w:r w:rsidRPr="00475403">
        <w:t xml:space="preserve">chromosome 6: 10 980 992–11 044 624), were extracted from the </w:t>
      </w:r>
      <w:r w:rsidR="005F6EBA" w:rsidRPr="00475403">
        <w:t>DHA</w:t>
      </w:r>
      <w:r w:rsidR="00864B8C">
        <w:t xml:space="preserve"> </w:t>
      </w:r>
      <w:r w:rsidRPr="00475403">
        <w:t xml:space="preserve">GWAS </w:t>
      </w:r>
      <w:r w:rsidR="005F6EBA" w:rsidRPr="00475403">
        <w:t xml:space="preserve">and the LA GWAS </w:t>
      </w:r>
      <w:r w:rsidRPr="00475403">
        <w:t>summary statistics</w:t>
      </w:r>
      <w:r w:rsidR="00903177" w:rsidRPr="00475403">
        <w:t xml:space="preserve">. </w:t>
      </w:r>
      <w:r w:rsidR="00EF3F59" w:rsidRPr="00475403">
        <w:t xml:space="preserve"> </w:t>
      </w:r>
    </w:p>
    <w:p w14:paraId="28303098" w14:textId="53F068B3" w:rsidR="00EE3F86" w:rsidRPr="00FB4015" w:rsidRDefault="00903177" w:rsidP="00E07AF8">
      <w:pPr>
        <w:rPr>
          <w:color w:val="2E2E2E"/>
          <w:highlight w:val="yellow"/>
        </w:rPr>
      </w:pPr>
      <w:r w:rsidRPr="00475403">
        <w:rPr>
          <w:lang w:eastAsia="en-GB"/>
        </w:rPr>
        <w:t xml:space="preserve">A total of </w:t>
      </w:r>
      <w:r w:rsidR="00475403" w:rsidRPr="00475403">
        <w:rPr>
          <w:lang w:eastAsia="en-GB"/>
        </w:rPr>
        <w:t>2026</w:t>
      </w:r>
      <w:r w:rsidRPr="00475403">
        <w:rPr>
          <w:lang w:eastAsia="en-GB"/>
        </w:rPr>
        <w:t xml:space="preserve"> independent SNPs reached genome-wide significance </w:t>
      </w:r>
      <w:r w:rsidR="00AD49E8">
        <w:rPr>
          <w:lang w:eastAsia="en-GB"/>
        </w:rPr>
        <w:t>(</w:t>
      </w:r>
      <w:r w:rsidR="00E551B6" w:rsidRPr="00195E5D">
        <w:t>P&lt; 5∙0 x10-8</w:t>
      </w:r>
      <w:r w:rsidR="00AD49E8">
        <w:rPr>
          <w:lang w:eastAsia="en-GB"/>
        </w:rPr>
        <w:t xml:space="preserve">) </w:t>
      </w:r>
      <w:r w:rsidRPr="00475403">
        <w:rPr>
          <w:lang w:eastAsia="en-GB"/>
        </w:rPr>
        <w:t xml:space="preserve">within the </w:t>
      </w:r>
      <w:r w:rsidRPr="00186838">
        <w:rPr>
          <w:i/>
          <w:iCs/>
          <w:lang w:eastAsia="en-GB"/>
        </w:rPr>
        <w:t>FAD</w:t>
      </w:r>
      <w:r w:rsidR="00A92AFD" w:rsidRPr="00186838">
        <w:rPr>
          <w:i/>
          <w:iCs/>
          <w:lang w:eastAsia="en-GB"/>
        </w:rPr>
        <w:t>S</w:t>
      </w:r>
      <w:r w:rsidRPr="00475403">
        <w:rPr>
          <w:lang w:eastAsia="en-GB"/>
        </w:rPr>
        <w:t xml:space="preserve"> gene cluster of the DHA GWAS and the LA GWAS. However, after clumping using a European population reference to remove SNPs in </w:t>
      </w:r>
      <w:r w:rsidR="008F556A">
        <w:rPr>
          <w:lang w:eastAsia="en-GB"/>
        </w:rPr>
        <w:t>LD</w:t>
      </w:r>
      <w:r w:rsidRPr="00475403">
        <w:rPr>
          <w:lang w:eastAsia="en-GB"/>
        </w:rPr>
        <w:t xml:space="preserve">, </w:t>
      </w:r>
      <w:r w:rsidR="00475403" w:rsidRPr="00475403">
        <w:rPr>
          <w:lang w:eastAsia="en-GB"/>
        </w:rPr>
        <w:t xml:space="preserve">11 SNPs remained from the DHA GWAS and 7 </w:t>
      </w:r>
      <w:r w:rsidRPr="00475403">
        <w:rPr>
          <w:lang w:eastAsia="en-GB"/>
        </w:rPr>
        <w:t>genome-wide significant SNPs remained</w:t>
      </w:r>
      <w:r w:rsidR="00932170">
        <w:rPr>
          <w:lang w:eastAsia="en-GB"/>
        </w:rPr>
        <w:t xml:space="preserve"> available</w:t>
      </w:r>
      <w:r w:rsidRPr="00475403">
        <w:rPr>
          <w:lang w:eastAsia="en-GB"/>
        </w:rPr>
        <w:t xml:space="preserve"> from </w:t>
      </w:r>
      <w:r w:rsidR="00475403" w:rsidRPr="00475403">
        <w:rPr>
          <w:lang w:eastAsia="en-GB"/>
        </w:rPr>
        <w:t>the LA</w:t>
      </w:r>
      <w:r w:rsidRPr="00475403">
        <w:rPr>
          <w:lang w:eastAsia="en-GB"/>
        </w:rPr>
        <w:t xml:space="preserve"> GWAS.</w:t>
      </w:r>
      <w:r w:rsidR="00475403">
        <w:rPr>
          <w:lang w:eastAsia="en-GB"/>
        </w:rPr>
        <w:t xml:space="preserve"> </w:t>
      </w:r>
      <w:r w:rsidRPr="00475403">
        <w:rPr>
          <w:lang w:eastAsia="en-GB"/>
        </w:rPr>
        <w:t xml:space="preserve"> </w:t>
      </w:r>
    </w:p>
    <w:p w14:paraId="3DCEC635" w14:textId="27342A44" w:rsidR="00FA594D" w:rsidRDefault="00185300" w:rsidP="00E07AF8">
      <w:pPr>
        <w:rPr>
          <w:color w:val="2E2E2E"/>
        </w:rPr>
      </w:pPr>
      <w:r w:rsidRPr="00932170">
        <w:rPr>
          <w:lang w:eastAsia="en-GB"/>
        </w:rPr>
        <w:t xml:space="preserve">A total of </w:t>
      </w:r>
      <w:r w:rsidR="00932170">
        <w:rPr>
          <w:lang w:eastAsia="en-GB"/>
        </w:rPr>
        <w:t>5399</w:t>
      </w:r>
      <w:r w:rsidRPr="00932170">
        <w:rPr>
          <w:lang w:eastAsia="en-GB"/>
        </w:rPr>
        <w:t xml:space="preserve"> SNPs reached genome-wide significance within the </w:t>
      </w:r>
      <w:r w:rsidRPr="00186838">
        <w:rPr>
          <w:i/>
          <w:iCs/>
          <w:lang w:eastAsia="en-GB"/>
        </w:rPr>
        <w:t>ELOVL2</w:t>
      </w:r>
      <w:r w:rsidRPr="00932170">
        <w:rPr>
          <w:lang w:eastAsia="en-GB"/>
        </w:rPr>
        <w:t xml:space="preserve"> gene of the DHA GWAS and the LA GWAS. However, after clumping using a European population reference to </w:t>
      </w:r>
      <w:r w:rsidRPr="00932170">
        <w:rPr>
          <w:lang w:eastAsia="en-GB"/>
        </w:rPr>
        <w:lastRenderedPageBreak/>
        <w:t xml:space="preserve">remove SNPs in </w:t>
      </w:r>
      <w:r w:rsidR="008F556A">
        <w:rPr>
          <w:lang w:eastAsia="en-GB"/>
        </w:rPr>
        <w:t>LD</w:t>
      </w:r>
      <w:r w:rsidRPr="00932170">
        <w:rPr>
          <w:lang w:eastAsia="en-GB"/>
        </w:rPr>
        <w:t xml:space="preserve">, </w:t>
      </w:r>
      <w:r w:rsidR="00932170" w:rsidRPr="00932170">
        <w:rPr>
          <w:lang w:eastAsia="en-GB"/>
        </w:rPr>
        <w:t>9</w:t>
      </w:r>
      <w:r w:rsidRPr="00932170">
        <w:rPr>
          <w:lang w:eastAsia="en-GB"/>
        </w:rPr>
        <w:t xml:space="preserve"> genome-wide significant SNP</w:t>
      </w:r>
      <w:r w:rsidR="00932170" w:rsidRPr="00932170">
        <w:rPr>
          <w:lang w:eastAsia="en-GB"/>
        </w:rPr>
        <w:t xml:space="preserve">s remained </w:t>
      </w:r>
      <w:r w:rsidRPr="00932170">
        <w:rPr>
          <w:lang w:eastAsia="en-GB"/>
        </w:rPr>
        <w:t xml:space="preserve">available from the DHA GWAS and </w:t>
      </w:r>
      <w:r w:rsidR="00932170" w:rsidRPr="00932170">
        <w:rPr>
          <w:lang w:eastAsia="en-GB"/>
        </w:rPr>
        <w:t xml:space="preserve">17 genome-wide significant SNPs remained available from the </w:t>
      </w:r>
      <w:r w:rsidRPr="00932170">
        <w:rPr>
          <w:lang w:eastAsia="en-GB"/>
        </w:rPr>
        <w:t xml:space="preserve">LA </w:t>
      </w:r>
      <w:proofErr w:type="gramStart"/>
      <w:r w:rsidRPr="00932170">
        <w:rPr>
          <w:lang w:eastAsia="en-GB"/>
        </w:rPr>
        <w:t>GWAS .</w:t>
      </w:r>
      <w:proofErr w:type="gramEnd"/>
    </w:p>
    <w:p w14:paraId="4C658ECA" w14:textId="63F9F06C" w:rsidR="00B63220" w:rsidRDefault="00475403" w:rsidP="00E07AF8">
      <w:r w:rsidRPr="004F3DCD">
        <w:t>SNPs were harmonized</w:t>
      </w:r>
      <w:r w:rsidR="004F3DCD" w:rsidRPr="004F3DCD">
        <w:t>, aligning the genetic association for exposure and outcome on the effect allele using the effect allele frequency.</w:t>
      </w:r>
      <w:r w:rsidRPr="004F3DCD">
        <w:t xml:space="preserve"> </w:t>
      </w:r>
      <w:r w:rsidR="004F3DCD" w:rsidRPr="004F3DCD">
        <w:t xml:space="preserve">As in the primary analysis, </w:t>
      </w:r>
      <w:r w:rsidR="004F3DCD" w:rsidRPr="004F3DCD">
        <w:rPr>
          <w:rFonts w:eastAsia="Times New Roman"/>
          <w:lang w:eastAsia="en-GB"/>
        </w:rPr>
        <w:t>palindromic</w:t>
      </w:r>
      <w:r w:rsidR="004F3DCD" w:rsidRPr="000B7C10">
        <w:rPr>
          <w:rFonts w:eastAsia="Times New Roman"/>
          <w:lang w:eastAsia="en-GB"/>
        </w:rPr>
        <w:t xml:space="preserve"> SNPs with intermediate allele frequencies of above 0.42 </w:t>
      </w:r>
      <w:r w:rsidR="004F3DCD">
        <w:rPr>
          <w:rFonts w:eastAsia="Times New Roman"/>
          <w:lang w:eastAsia="en-GB"/>
        </w:rPr>
        <w:t>and below 0.</w:t>
      </w:r>
      <w:r w:rsidR="004F0963">
        <w:rPr>
          <w:rFonts w:eastAsia="Times New Roman"/>
          <w:lang w:eastAsia="en-GB"/>
        </w:rPr>
        <w:t xml:space="preserve">58 </w:t>
      </w:r>
      <w:r w:rsidR="004F3DCD" w:rsidRPr="000B7C10">
        <w:rPr>
          <w:rFonts w:eastAsia="Times New Roman"/>
          <w:lang w:eastAsia="en-GB"/>
        </w:rPr>
        <w:t>were considered strand ambiguous and removed</w:t>
      </w:r>
      <w:r w:rsidR="00C35A35">
        <w:rPr>
          <w:rFonts w:eastAsia="Times New Roman"/>
          <w:lang w:eastAsia="en-GB"/>
        </w:rPr>
        <w:t>,</w:t>
      </w:r>
      <w:r w:rsidR="004F3DCD">
        <w:rPr>
          <w:rFonts w:eastAsia="Times New Roman"/>
          <w:lang w:eastAsia="en-GB"/>
        </w:rPr>
        <w:t xml:space="preserve"> and </w:t>
      </w:r>
      <w:r w:rsidR="004F3DCD" w:rsidRPr="000B7C10">
        <w:rPr>
          <w:rFonts w:eastAsia="Times New Roman"/>
          <w:color w:val="000000" w:themeColor="text1"/>
          <w:lang w:eastAsia="en-GB"/>
        </w:rPr>
        <w:t>SNPs that were unavailable in the outcome datasets were replaced by proxy SNPs at R</w:t>
      </w:r>
      <w:r w:rsidR="004F3DCD" w:rsidRPr="000B7C10">
        <w:rPr>
          <w:rFonts w:eastAsia="Times New Roman"/>
          <w:color w:val="000000" w:themeColor="text1"/>
          <w:vertAlign w:val="superscript"/>
          <w:lang w:eastAsia="en-GB"/>
        </w:rPr>
        <w:t>2</w:t>
      </w:r>
      <w:r w:rsidR="004F3DCD" w:rsidRPr="000B7C10">
        <w:rPr>
          <w:rFonts w:eastAsia="Times New Roman"/>
          <w:color w:val="000000" w:themeColor="text1"/>
          <w:lang w:eastAsia="en-GB"/>
        </w:rPr>
        <w:t xml:space="preserve">&gt;0.80. </w:t>
      </w:r>
      <w:r w:rsidR="004F3DCD">
        <w:rPr>
          <w:rFonts w:eastAsia="Times New Roman"/>
          <w:color w:val="000000" w:themeColor="text1"/>
          <w:lang w:eastAsia="en-GB"/>
        </w:rPr>
        <w:t xml:space="preserve">Further, </w:t>
      </w:r>
      <w:r w:rsidR="004F3DCD" w:rsidRPr="000B7C10">
        <w:rPr>
          <w:rFonts w:eastAsia="Times New Roman"/>
          <w:color w:val="000000" w:themeColor="text1"/>
          <w:lang w:eastAsia="en-GB"/>
        </w:rPr>
        <w:t>SNPs that had a minor allele frequency of 0.01 or less were excluded</w:t>
      </w:r>
      <w:r w:rsidR="004F3DCD">
        <w:rPr>
          <w:rFonts w:eastAsia="Times New Roman"/>
          <w:color w:val="000000" w:themeColor="text1"/>
          <w:lang w:eastAsia="en-GB"/>
        </w:rPr>
        <w:t xml:space="preserve"> and we ensured that the SNPs were independent by clumping the harmonized SNPs for </w:t>
      </w:r>
      <w:r w:rsidR="004F3DCD" w:rsidRPr="004F3DCD">
        <w:rPr>
          <w:rFonts w:eastAsia="Times New Roman"/>
          <w:color w:val="000000" w:themeColor="text1"/>
          <w:lang w:eastAsia="en-GB"/>
        </w:rPr>
        <w:t xml:space="preserve">LD </w:t>
      </w:r>
      <w:r w:rsidR="00C35A35">
        <w:rPr>
          <w:rFonts w:eastAsia="Times New Roman"/>
          <w:color w:val="000000" w:themeColor="text1"/>
          <w:lang w:eastAsia="en-GB"/>
        </w:rPr>
        <w:t>(</w:t>
      </w:r>
      <w:r w:rsidR="004F3DCD" w:rsidRPr="004F3DCD">
        <w:rPr>
          <w:rFonts w:eastAsia="Times New Roman"/>
          <w:color w:val="000000" w:themeColor="text1"/>
          <w:lang w:eastAsia="en-GB"/>
        </w:rPr>
        <w:t xml:space="preserve">r2=0.001). </w:t>
      </w:r>
      <w:proofErr w:type="spellStart"/>
      <w:r w:rsidR="005B5F3A" w:rsidRPr="004F3DCD">
        <w:t>Steiger</w:t>
      </w:r>
      <w:proofErr w:type="spellEnd"/>
      <w:r w:rsidR="005B5F3A" w:rsidRPr="004F3DCD">
        <w:t xml:space="preserve"> filtering was applied</w:t>
      </w:r>
      <w:r w:rsidR="004F3DCD" w:rsidRPr="004F3DCD">
        <w:t xml:space="preserve">. </w:t>
      </w:r>
      <w:r w:rsidR="00932170">
        <w:t xml:space="preserve">The number of available SNPs for each analysis are presented in </w:t>
      </w:r>
      <w:proofErr w:type="spellStart"/>
      <w:r w:rsidR="00932170">
        <w:t>eTable</w:t>
      </w:r>
      <w:proofErr w:type="spellEnd"/>
      <w:r w:rsidR="00932170">
        <w:t xml:space="preserve"> </w:t>
      </w:r>
      <w:r w:rsidR="006318FE">
        <w:t>22</w:t>
      </w:r>
      <w:r w:rsidR="00932170">
        <w:t xml:space="preserve">. </w:t>
      </w:r>
    </w:p>
    <w:p w14:paraId="2821EDFD" w14:textId="128273B5" w:rsidR="0093233D" w:rsidRPr="0041038B" w:rsidRDefault="0093233D" w:rsidP="00E07AF8">
      <w:proofErr w:type="gramStart"/>
      <w:r w:rsidRPr="005530F4">
        <w:t>Following</w:t>
      </w:r>
      <w:r w:rsidRPr="0041038B">
        <w:t xml:space="preserve"> harmonization, there</w:t>
      </w:r>
      <w:proofErr w:type="gramEnd"/>
      <w:r w:rsidRPr="0041038B">
        <w:t xml:space="preserve"> were 1-</w:t>
      </w:r>
      <w:r>
        <w:t>11</w:t>
      </w:r>
      <w:r w:rsidRPr="0041038B">
        <w:t xml:space="preserve"> SNPs available to investigate the effect of the </w:t>
      </w:r>
      <w:r w:rsidRPr="00186838">
        <w:rPr>
          <w:i/>
          <w:iCs/>
        </w:rPr>
        <w:t>FADS</w:t>
      </w:r>
      <w:r w:rsidRPr="0041038B">
        <w:t xml:space="preserve"> gene cluster from the DHA GWAS on CRP, </w:t>
      </w:r>
      <w:proofErr w:type="spellStart"/>
      <w:r w:rsidRPr="0041038B">
        <w:t>GlycA</w:t>
      </w:r>
      <w:proofErr w:type="spellEnd"/>
      <w:r w:rsidRPr="0041038B">
        <w:t xml:space="preserve"> and IL-6 levels. There were </w:t>
      </w:r>
      <w:r>
        <w:t>6 and 7</w:t>
      </w:r>
      <w:r w:rsidRPr="0041038B">
        <w:t xml:space="preserve"> SNPs</w:t>
      </w:r>
      <w:r>
        <w:t xml:space="preserve"> respectively </w:t>
      </w:r>
      <w:r w:rsidRPr="0041038B">
        <w:t xml:space="preserve">available to investigate the effect of the </w:t>
      </w:r>
      <w:r w:rsidRPr="00186838">
        <w:rPr>
          <w:i/>
          <w:iCs/>
        </w:rPr>
        <w:t>FADS</w:t>
      </w:r>
      <w:r w:rsidRPr="0041038B">
        <w:t xml:space="preserve"> gene cluster from the LA GWAS on CRP and </w:t>
      </w:r>
      <w:proofErr w:type="spellStart"/>
      <w:r w:rsidRPr="0041038B">
        <w:t>GlycA</w:t>
      </w:r>
      <w:proofErr w:type="spellEnd"/>
      <w:r w:rsidRPr="0041038B">
        <w:t xml:space="preserve"> levels, but no </w:t>
      </w:r>
      <w:r w:rsidRPr="00186838">
        <w:rPr>
          <w:i/>
          <w:iCs/>
        </w:rPr>
        <w:t>FADS</w:t>
      </w:r>
      <w:r>
        <w:t xml:space="preserve"> gene cluster</w:t>
      </w:r>
      <w:r w:rsidR="00F114CF">
        <w:t xml:space="preserve"> SNPs</w:t>
      </w:r>
      <w:r>
        <w:t xml:space="preserve"> from the LA GWAS </w:t>
      </w:r>
      <w:r w:rsidR="00F114CF">
        <w:t xml:space="preserve">were </w:t>
      </w:r>
      <w:r w:rsidRPr="0041038B">
        <w:t xml:space="preserve">available for the analysis with IL-6 as the outcome. </w:t>
      </w:r>
    </w:p>
    <w:p w14:paraId="32E831BB" w14:textId="77777777" w:rsidR="00186838" w:rsidRDefault="0093233D" w:rsidP="00E07AF8">
      <w:r w:rsidRPr="00FD24A1">
        <w:t xml:space="preserve">When using SNPs identified to be within the </w:t>
      </w:r>
      <w:r w:rsidRPr="00186838">
        <w:rPr>
          <w:i/>
          <w:iCs/>
        </w:rPr>
        <w:t>ELOVL2</w:t>
      </w:r>
      <w:r w:rsidRPr="00FD24A1">
        <w:t xml:space="preserve"> gene, </w:t>
      </w:r>
      <w:r>
        <w:t xml:space="preserve">following harmonization, there were 2-7 SNPs </w:t>
      </w:r>
      <w:r w:rsidRPr="00FD24A1">
        <w:t xml:space="preserve">available from the DHA GWAS to investigate the effect of the </w:t>
      </w:r>
      <w:r w:rsidRPr="00186838">
        <w:rPr>
          <w:i/>
          <w:iCs/>
        </w:rPr>
        <w:t>ELOVL2</w:t>
      </w:r>
      <w:r w:rsidRPr="00FD24A1">
        <w:t xml:space="preserve"> gene on CRP</w:t>
      </w:r>
      <w:r>
        <w:t xml:space="preserve">, </w:t>
      </w:r>
      <w:proofErr w:type="spellStart"/>
      <w:r w:rsidRPr="00FD24A1">
        <w:t>GlycA</w:t>
      </w:r>
      <w:proofErr w:type="spellEnd"/>
      <w:r w:rsidRPr="00FD24A1">
        <w:t xml:space="preserve"> </w:t>
      </w:r>
      <w:r>
        <w:t xml:space="preserve">and IL-6 </w:t>
      </w:r>
      <w:r w:rsidRPr="00FD24A1">
        <w:t>levels</w:t>
      </w:r>
      <w:r>
        <w:t xml:space="preserve">. There were 1-14 SNPs available to investigate the effect of the </w:t>
      </w:r>
      <w:r w:rsidRPr="00186838">
        <w:rPr>
          <w:i/>
          <w:iCs/>
        </w:rPr>
        <w:t>ELOVL2</w:t>
      </w:r>
      <w:r>
        <w:t xml:space="preserve"> gene from the LA GWAS on CRP, </w:t>
      </w:r>
      <w:proofErr w:type="spellStart"/>
      <w:r>
        <w:t>GlycA</w:t>
      </w:r>
      <w:proofErr w:type="spellEnd"/>
      <w:r>
        <w:t xml:space="preserve"> and IL-6 levels.</w:t>
      </w:r>
      <w:r w:rsidR="00864B8C">
        <w:t xml:space="preserve"> </w:t>
      </w:r>
      <w:r w:rsidR="00B04E67" w:rsidRPr="00195E5D">
        <w:t>Harmonized SNP</w:t>
      </w:r>
      <w:r w:rsidR="00B04E67">
        <w:t xml:space="preserve"> information</w:t>
      </w:r>
      <w:r w:rsidR="00B04E67" w:rsidRPr="00195E5D">
        <w:t xml:space="preserve"> </w:t>
      </w:r>
      <w:r w:rsidR="00B04E67">
        <w:t xml:space="preserve">for each relationship is presented in </w:t>
      </w:r>
      <w:proofErr w:type="spellStart"/>
      <w:r w:rsidR="00B04E67">
        <w:t>eTable</w:t>
      </w:r>
      <w:proofErr w:type="spellEnd"/>
      <w:r w:rsidR="00137676">
        <w:t xml:space="preserve"> 23 and </w:t>
      </w:r>
      <w:proofErr w:type="spellStart"/>
      <w:r w:rsidR="00137676">
        <w:t>eTable</w:t>
      </w:r>
      <w:proofErr w:type="spellEnd"/>
      <w:r w:rsidR="00137676">
        <w:t xml:space="preserve"> 24.</w:t>
      </w:r>
    </w:p>
    <w:p w14:paraId="6D2E6F32" w14:textId="10C8ADD3" w:rsidR="00643D8E" w:rsidRPr="00186838" w:rsidRDefault="004C1A0B" w:rsidP="00424695">
      <w:pPr>
        <w:pStyle w:val="Heading2"/>
      </w:pPr>
      <w:bookmarkStart w:id="10" w:name="_Toc151622452"/>
      <w:r w:rsidRPr="004C1A0B">
        <w:rPr>
          <w:lang w:eastAsia="en-GB"/>
        </w:rPr>
        <w:t>MR-</w:t>
      </w:r>
      <w:proofErr w:type="spellStart"/>
      <w:r>
        <w:rPr>
          <w:lang w:eastAsia="en-GB"/>
        </w:rPr>
        <w:t>C</w:t>
      </w:r>
      <w:r w:rsidRPr="004C1A0B">
        <w:rPr>
          <w:lang w:eastAsia="en-GB"/>
        </w:rPr>
        <w:t>lust</w:t>
      </w:r>
      <w:proofErr w:type="spellEnd"/>
      <w:r w:rsidRPr="004C1A0B">
        <w:rPr>
          <w:lang w:eastAsia="en-GB"/>
        </w:rPr>
        <w:t xml:space="preserve"> analysis to explore heterogeneity in MR </w:t>
      </w:r>
      <w:proofErr w:type="gramStart"/>
      <w:r w:rsidRPr="004C1A0B">
        <w:rPr>
          <w:lang w:eastAsia="en-GB"/>
        </w:rPr>
        <w:t>instruments</w:t>
      </w:r>
      <w:bookmarkEnd w:id="10"/>
      <w:proofErr w:type="gramEnd"/>
    </w:p>
    <w:p w14:paraId="7A3BAD74" w14:textId="77777777" w:rsidR="00186838" w:rsidRDefault="004C1A0B" w:rsidP="00E07AF8">
      <w:r w:rsidRPr="000B7C10">
        <w:lastRenderedPageBreak/>
        <w:t xml:space="preserve">Using </w:t>
      </w:r>
      <w:r w:rsidR="004720F5">
        <w:t>the author’s</w:t>
      </w:r>
      <w:r w:rsidRPr="000B7C10">
        <w:t xml:space="preserve"> </w:t>
      </w:r>
      <w:proofErr w:type="gramStart"/>
      <w:r w:rsidRPr="000B7C10">
        <w:t>guidelines</w:t>
      </w:r>
      <w:proofErr w:type="gramEnd"/>
      <w:r w:rsidRPr="000B7C10">
        <w:t xml:space="preserve"> we opted to use the conservative method, whereby only variants were assigned to a cluster if the conditional probability of cluster assignment was </w:t>
      </w:r>
      <w:r w:rsidRPr="000B7C10">
        <w:rPr>
          <w:u w:val="single"/>
        </w:rPr>
        <w:t>&gt;</w:t>
      </w:r>
      <w:r w:rsidRPr="000B7C10">
        <w:t xml:space="preserve"> 0.89 and clusters </w:t>
      </w:r>
      <w:r>
        <w:t>were only recognised if they contained at least four variants.</w:t>
      </w:r>
      <w:r w:rsidRPr="000B7C10">
        <w:t xml:space="preserve"> Variants that did not satisfy these criteria and did not fall into a null cluster were grouped into a “junk” cluster. The null cluster was a collection of variants that did not </w:t>
      </w:r>
      <w:proofErr w:type="gramStart"/>
      <w:r w:rsidRPr="000B7C10">
        <w:t>have an effect on</w:t>
      </w:r>
      <w:proofErr w:type="gramEnd"/>
      <w:r w:rsidRPr="000B7C10">
        <w:t xml:space="preserve"> the outcome. </w:t>
      </w:r>
    </w:p>
    <w:p w14:paraId="12F69087" w14:textId="548528F1" w:rsidR="004C1A0B" w:rsidRPr="00186838" w:rsidRDefault="00321BB6" w:rsidP="00424695">
      <w:pPr>
        <w:pStyle w:val="Heading2"/>
        <w:rPr>
          <w:color w:val="000000" w:themeColor="text1"/>
        </w:rPr>
      </w:pPr>
      <w:bookmarkStart w:id="11" w:name="_Toc151622453"/>
      <w:r>
        <w:rPr>
          <w:lang w:val="en-US"/>
        </w:rPr>
        <w:t>Multivariable mendelian randomization analysis</w:t>
      </w:r>
      <w:bookmarkEnd w:id="11"/>
    </w:p>
    <w:p w14:paraId="5C716912" w14:textId="2CFA7623" w:rsidR="00321BB6" w:rsidRPr="000B7C10" w:rsidRDefault="00321BB6" w:rsidP="00E07AF8">
      <w:pPr>
        <w:rPr>
          <w:color w:val="000000" w:themeColor="text1"/>
        </w:rPr>
      </w:pPr>
      <w:r w:rsidRPr="000B7C10">
        <w:t xml:space="preserve">Linkage disequilibrium score regression (LDSC) estimated the genetic correlation between total n-3 and total n-6 (0.334) which confirmed our assumption that they may act as a pleiotropic pathway. We used the same GWAS </w:t>
      </w:r>
      <w:r w:rsidR="00775007">
        <w:t xml:space="preserve">data </w:t>
      </w:r>
      <w:r w:rsidRPr="000B7C10">
        <w:t xml:space="preserve">as applied in the univariable MR. </w:t>
      </w:r>
    </w:p>
    <w:p w14:paraId="05D8B175" w14:textId="2FC84EBC" w:rsidR="00321BB6" w:rsidRDefault="00321BB6" w:rsidP="00E07AF8">
      <w:r w:rsidRPr="000B7C10">
        <w:t>The same thresholds for genome-wide significance, LD and palindromic SNPs were applied as in the univariable MR. The n-3 SNPs and n-6 SNPs were combined giving a final exposure instrument of 158 SNPs. The exposure instrument was then harmonised with the outcome data (</w:t>
      </w:r>
      <w:proofErr w:type="spellStart"/>
      <w:r w:rsidRPr="000B7C10">
        <w:t>GlycA</w:t>
      </w:r>
      <w:proofErr w:type="spellEnd"/>
      <w:r w:rsidRPr="000B7C10">
        <w:t>/CRP/IL-6) and after harmonization there were 31 SNPs for the exposures</w:t>
      </w:r>
      <w:r w:rsidR="008C6D3B">
        <w:t xml:space="preserve"> </w:t>
      </w:r>
      <w:bookmarkStart w:id="12" w:name="_Hlk135754630"/>
      <w:r w:rsidR="008C6D3B">
        <w:t>total</w:t>
      </w:r>
      <w:r w:rsidRPr="000B7C10">
        <w:t xml:space="preserve"> </w:t>
      </w:r>
      <w:bookmarkEnd w:id="12"/>
      <w:r w:rsidRPr="000B7C10">
        <w:t xml:space="preserve">n-3 </w:t>
      </w:r>
      <w:r w:rsidR="00A62FFD">
        <w:t xml:space="preserve">PUFAs </w:t>
      </w:r>
      <w:r w:rsidRPr="000B7C10">
        <w:t xml:space="preserve">and </w:t>
      </w:r>
      <w:r w:rsidR="008C6D3B">
        <w:t>total</w:t>
      </w:r>
      <w:r w:rsidR="008C6D3B" w:rsidRPr="000B7C10">
        <w:t xml:space="preserve"> </w:t>
      </w:r>
      <w:r w:rsidRPr="000B7C10">
        <w:t xml:space="preserve">n-6 </w:t>
      </w:r>
      <w:r w:rsidR="00A62FFD">
        <w:t xml:space="preserve">PUFAs </w:t>
      </w:r>
      <w:r w:rsidRPr="000B7C10">
        <w:t>on the outcome CRP</w:t>
      </w:r>
      <w:r w:rsidR="00644E93">
        <w:t xml:space="preserve">, </w:t>
      </w:r>
      <w:r w:rsidRPr="000B7C10">
        <w:t xml:space="preserve">78 SNPs for the exposures </w:t>
      </w:r>
      <w:r w:rsidR="008C6D3B">
        <w:t>total</w:t>
      </w:r>
      <w:r w:rsidR="008C6D3B" w:rsidRPr="000B7C10">
        <w:t xml:space="preserve"> </w:t>
      </w:r>
      <w:r w:rsidRPr="000B7C10">
        <w:t xml:space="preserve">n-3 </w:t>
      </w:r>
      <w:r w:rsidR="00A62FFD">
        <w:t xml:space="preserve">PUFAs </w:t>
      </w:r>
      <w:r w:rsidRPr="000B7C10">
        <w:t xml:space="preserve">and </w:t>
      </w:r>
      <w:r w:rsidR="008C6D3B" w:rsidRPr="008C6D3B">
        <w:t xml:space="preserve">total </w:t>
      </w:r>
      <w:r w:rsidRPr="000B7C10">
        <w:t xml:space="preserve">n-6 </w:t>
      </w:r>
      <w:r w:rsidR="00A62FFD">
        <w:t xml:space="preserve">PUFAs </w:t>
      </w:r>
      <w:r w:rsidRPr="000B7C10">
        <w:t xml:space="preserve">on the outcome </w:t>
      </w:r>
      <w:proofErr w:type="spellStart"/>
      <w:r w:rsidRPr="000B7C10">
        <w:t>GlycA</w:t>
      </w:r>
      <w:proofErr w:type="spellEnd"/>
      <w:r w:rsidR="00644E93">
        <w:t xml:space="preserve"> and </w:t>
      </w:r>
      <w:r w:rsidR="00E960B9">
        <w:t xml:space="preserve">9 SNPs for the exposures </w:t>
      </w:r>
      <w:r w:rsidR="008C6D3B" w:rsidRPr="008C6D3B">
        <w:t xml:space="preserve">total </w:t>
      </w:r>
      <w:r w:rsidR="00E960B9">
        <w:t>n-3</w:t>
      </w:r>
      <w:r w:rsidR="00447A61">
        <w:t xml:space="preserve"> </w:t>
      </w:r>
      <w:r w:rsidR="00E960B9">
        <w:t xml:space="preserve">PUFAs and </w:t>
      </w:r>
      <w:r w:rsidR="008C6D3B" w:rsidRPr="008C6D3B">
        <w:t xml:space="preserve">total </w:t>
      </w:r>
      <w:r w:rsidR="00E960B9">
        <w:t>n</w:t>
      </w:r>
      <w:r w:rsidR="008C6D3B">
        <w:t>-6 PUFAs on IL-6</w:t>
      </w:r>
      <w:r w:rsidRPr="000B7C10">
        <w:t xml:space="preserve">. </w:t>
      </w:r>
    </w:p>
    <w:p w14:paraId="0717BA1E" w14:textId="3D0CBE61" w:rsidR="0068307E" w:rsidRPr="0068307E" w:rsidRDefault="00196A53" w:rsidP="00424695">
      <w:pPr>
        <w:pStyle w:val="Heading1"/>
      </w:pPr>
      <w:bookmarkStart w:id="13" w:name="_Toc151622454"/>
      <w:proofErr w:type="spellStart"/>
      <w:r w:rsidRPr="007300E5">
        <w:t>eResults</w:t>
      </w:r>
      <w:bookmarkEnd w:id="13"/>
      <w:proofErr w:type="spellEnd"/>
    </w:p>
    <w:p w14:paraId="04C38928" w14:textId="47E52A99" w:rsidR="00321BB6" w:rsidRPr="00E07AF8" w:rsidRDefault="00C23695" w:rsidP="00424695">
      <w:pPr>
        <w:pStyle w:val="Heading2"/>
      </w:pPr>
      <w:bookmarkStart w:id="14" w:name="_Toc151622455"/>
      <w:r w:rsidRPr="00E07AF8">
        <w:t>Instrument validity</w:t>
      </w:r>
      <w:bookmarkEnd w:id="14"/>
    </w:p>
    <w:p w14:paraId="36722B3C" w14:textId="7743DA5B" w:rsidR="00A16B38" w:rsidRDefault="00C23695" w:rsidP="00E07AF8">
      <w:pPr>
        <w:rPr>
          <w:lang w:eastAsia="en-GB"/>
        </w:rPr>
      </w:pPr>
      <w:r w:rsidRPr="000B7C10">
        <w:rPr>
          <w:lang w:eastAsia="en-GB"/>
        </w:rPr>
        <w:t>Within the univariable analysis, SNP-level F statistics were all &gt;10, indicating that IVW estimates were likely not subject to weak instrument bias. The total variance explained (R</w:t>
      </w:r>
      <w:r w:rsidRPr="000B7C10">
        <w:rPr>
          <w:vertAlign w:val="superscript"/>
          <w:lang w:eastAsia="en-GB"/>
        </w:rPr>
        <w:t>2</w:t>
      </w:r>
      <w:r w:rsidRPr="000B7C10">
        <w:rPr>
          <w:lang w:eastAsia="en-GB"/>
        </w:rPr>
        <w:t xml:space="preserve">) by each SNP in the univariable MR was between 0.03% and 4.03% for DHA, 0.03% and </w:t>
      </w:r>
      <w:r w:rsidRPr="000B7C10">
        <w:rPr>
          <w:lang w:eastAsia="en-GB"/>
        </w:rPr>
        <w:lastRenderedPageBreak/>
        <w:t xml:space="preserve">0.55% for LA, 0.02% and 5.21% for </w:t>
      </w:r>
      <w:r>
        <w:rPr>
          <w:lang w:eastAsia="en-GB"/>
        </w:rPr>
        <w:t>total n-</w:t>
      </w:r>
      <w:r w:rsidRPr="000B7C10">
        <w:rPr>
          <w:lang w:eastAsia="en-GB"/>
        </w:rPr>
        <w:t xml:space="preserve">3 </w:t>
      </w:r>
      <w:r w:rsidR="00A62FFD">
        <w:rPr>
          <w:lang w:eastAsia="en-GB"/>
        </w:rPr>
        <w:t>PUFAs</w:t>
      </w:r>
      <w:r w:rsidR="00564F54">
        <w:rPr>
          <w:lang w:eastAsia="en-GB"/>
        </w:rPr>
        <w:t>,</w:t>
      </w:r>
      <w:r w:rsidR="00A62FFD">
        <w:rPr>
          <w:lang w:eastAsia="en-GB"/>
        </w:rPr>
        <w:t xml:space="preserve"> </w:t>
      </w:r>
      <w:r w:rsidRPr="000B7C10">
        <w:rPr>
          <w:lang w:eastAsia="en-GB"/>
        </w:rPr>
        <w:t xml:space="preserve">and 0.02% and 0.62% for </w:t>
      </w:r>
      <w:r>
        <w:rPr>
          <w:lang w:eastAsia="en-GB"/>
        </w:rPr>
        <w:t>total n-</w:t>
      </w:r>
      <w:r w:rsidRPr="000B7C10">
        <w:rPr>
          <w:lang w:eastAsia="en-GB"/>
        </w:rPr>
        <w:t>6</w:t>
      </w:r>
      <w:r w:rsidR="00A62FFD" w:rsidRPr="00A62FFD">
        <w:rPr>
          <w:lang w:eastAsia="en-GB"/>
        </w:rPr>
        <w:t xml:space="preserve"> </w:t>
      </w:r>
      <w:r w:rsidR="00A62FFD">
        <w:rPr>
          <w:lang w:eastAsia="en-GB"/>
        </w:rPr>
        <w:t>PUFAs</w:t>
      </w:r>
      <w:r w:rsidRPr="000B7C10">
        <w:rPr>
          <w:lang w:eastAsia="en-GB"/>
        </w:rPr>
        <w:t xml:space="preserve">. </w:t>
      </w:r>
      <w:r w:rsidRPr="00174E9C">
        <w:rPr>
          <w:lang w:eastAsia="en-GB"/>
        </w:rPr>
        <w:t xml:space="preserve">Genetic instruments, sample sizes and instrument F-statistics for each GWAS are presented in </w:t>
      </w:r>
      <w:proofErr w:type="spellStart"/>
      <w:r w:rsidR="00174E9C" w:rsidRPr="00174E9C">
        <w:rPr>
          <w:lang w:eastAsia="en-GB"/>
        </w:rPr>
        <w:t>eT</w:t>
      </w:r>
      <w:r w:rsidRPr="00174E9C">
        <w:rPr>
          <w:lang w:eastAsia="en-GB"/>
        </w:rPr>
        <w:t>able</w:t>
      </w:r>
      <w:proofErr w:type="spellEnd"/>
      <w:r w:rsidRPr="00174E9C">
        <w:rPr>
          <w:lang w:eastAsia="en-GB"/>
        </w:rPr>
        <w:t xml:space="preserve"> </w:t>
      </w:r>
      <w:r w:rsidR="00246B23">
        <w:rPr>
          <w:lang w:eastAsia="en-GB"/>
        </w:rPr>
        <w:t>2</w:t>
      </w:r>
      <w:r w:rsidR="00137676">
        <w:rPr>
          <w:lang w:eastAsia="en-GB"/>
        </w:rPr>
        <w:t>5</w:t>
      </w:r>
      <w:r w:rsidRPr="00174E9C">
        <w:rPr>
          <w:lang w:eastAsia="en-GB"/>
        </w:rPr>
        <w:t xml:space="preserve">. All results are presented after </w:t>
      </w:r>
      <w:proofErr w:type="spellStart"/>
      <w:r w:rsidR="005D7A0A">
        <w:rPr>
          <w:lang w:eastAsia="en-GB"/>
        </w:rPr>
        <w:t>S</w:t>
      </w:r>
      <w:r w:rsidRPr="00174E9C">
        <w:rPr>
          <w:lang w:eastAsia="en-GB"/>
        </w:rPr>
        <w:t>teiger</w:t>
      </w:r>
      <w:proofErr w:type="spellEnd"/>
      <w:r w:rsidRPr="00174E9C">
        <w:rPr>
          <w:lang w:eastAsia="en-GB"/>
        </w:rPr>
        <w:t xml:space="preserve"> filtering.</w:t>
      </w:r>
    </w:p>
    <w:p w14:paraId="3236373C" w14:textId="2F5E05D9" w:rsidR="008C4E97" w:rsidRDefault="002A6756" w:rsidP="00424695">
      <w:pPr>
        <w:pStyle w:val="Heading2"/>
        <w:rPr>
          <w:lang w:val="en-US"/>
        </w:rPr>
      </w:pPr>
      <w:bookmarkStart w:id="15" w:name="_Toc151622456"/>
      <w:r>
        <w:rPr>
          <w:lang w:val="en-US"/>
        </w:rPr>
        <w:t>Results fr</w:t>
      </w:r>
      <w:r w:rsidR="009906BE">
        <w:rPr>
          <w:lang w:val="en-US"/>
        </w:rPr>
        <w:t>om investigating biases impacting MR using MR-Lap</w:t>
      </w:r>
      <w:bookmarkEnd w:id="15"/>
    </w:p>
    <w:p w14:paraId="3AE0F299" w14:textId="700A2E27" w:rsidR="002F6713" w:rsidRPr="000B7C10" w:rsidRDefault="002F6713" w:rsidP="00E07AF8">
      <w:pPr>
        <w:rPr>
          <w:shd w:val="clear" w:color="auto" w:fill="FCFCFC"/>
          <w:lang w:eastAsia="en-GB"/>
        </w:rPr>
      </w:pPr>
      <w:r w:rsidRPr="000B7C10">
        <w:rPr>
          <w:shd w:val="clear" w:color="auto" w:fill="FCFCFC"/>
          <w:lang w:eastAsia="en-GB"/>
        </w:rPr>
        <w:t xml:space="preserve">Although recently published research has suggested that sample overlap does not incur as much bias as previously </w:t>
      </w:r>
      <w:r w:rsidRPr="008F36FA">
        <w:rPr>
          <w:shd w:val="clear" w:color="auto" w:fill="FCFCFC"/>
          <w:lang w:eastAsia="en-GB"/>
        </w:rPr>
        <w:t>thought</w:t>
      </w:r>
      <w:r w:rsidRPr="008F36FA">
        <w:rPr>
          <w:shd w:val="clear" w:color="auto" w:fill="FCFCFC"/>
          <w:lang w:eastAsia="en-GB"/>
        </w:rPr>
        <w:fldChar w:fldCharType="begin"/>
      </w:r>
      <w:r w:rsidR="00F95E6E">
        <w:rPr>
          <w:shd w:val="clear" w:color="auto" w:fill="FCFCFC"/>
          <w:lang w:eastAsia="en-GB"/>
        </w:rPr>
        <w:instrText xml:space="preserve"> ADDIN EN.CITE &lt;EndNote&gt;&lt;Cite&gt;&lt;Author&gt;Mounier&lt;/Author&gt;&lt;Year&gt;2023&lt;/Year&gt;&lt;RecNum&gt;454&lt;/RecNum&gt;&lt;DisplayText&gt;&lt;style face="superscript"&gt;11&lt;/style&gt;&lt;/DisplayText&gt;&lt;record&gt;&lt;rec-number&gt;454&lt;/rec-number&gt;&lt;foreign-keys&gt;&lt;key app="EN" db-id="229fpzr0q5rt27esdpw5derupwease959sdf" timestamp="1631102269"&gt;454&lt;/key&gt;&lt;/foreign-keys&gt;&lt;ref-type name="Journal Article"&gt;17&lt;/ref-type&gt;&lt;contributors&gt;&lt;authors&gt;&lt;author&gt;Mounier, Ninon&lt;/author&gt;&lt;/authors&gt;&lt;/contributors&gt;&lt;titles&gt;&lt;title&gt;Bias correction for inverse variance weighting Mendelian randomization&lt;/title&gt;&lt;secondary-title&gt;Genetic Epidemiology &lt;/secondary-title&gt;&lt;/titles&gt;&lt;pages&gt;314-331&lt;/pages&gt;&lt;volume&gt;47&lt;/volume&gt;&lt;dates&gt;&lt;year&gt;2023&lt;/year&gt;&lt;/dates&gt;&lt;urls&gt;&lt;/urls&gt;&lt;/record&gt;&lt;/Cite&gt;&lt;/EndNote&gt;</w:instrText>
      </w:r>
      <w:r w:rsidRPr="008F36FA">
        <w:rPr>
          <w:shd w:val="clear" w:color="auto" w:fill="FCFCFC"/>
          <w:lang w:eastAsia="en-GB"/>
        </w:rPr>
        <w:fldChar w:fldCharType="separate"/>
      </w:r>
      <w:r w:rsidR="00F95E6E" w:rsidRPr="00F95E6E">
        <w:rPr>
          <w:noProof/>
          <w:shd w:val="clear" w:color="auto" w:fill="FCFCFC"/>
          <w:vertAlign w:val="superscript"/>
          <w:lang w:eastAsia="en-GB"/>
        </w:rPr>
        <w:t>11</w:t>
      </w:r>
      <w:r w:rsidRPr="008F36FA">
        <w:rPr>
          <w:shd w:val="clear" w:color="auto" w:fill="FCFCFC"/>
          <w:lang w:eastAsia="en-GB"/>
        </w:rPr>
        <w:fldChar w:fldCharType="end"/>
      </w:r>
      <w:r w:rsidRPr="008F36FA">
        <w:rPr>
          <w:shd w:val="clear" w:color="auto" w:fill="FCFCFC"/>
          <w:lang w:eastAsia="en-GB"/>
        </w:rPr>
        <w:t>,</w:t>
      </w:r>
      <w:r w:rsidRPr="000B7C10">
        <w:rPr>
          <w:shd w:val="clear" w:color="auto" w:fill="FCFCFC"/>
          <w:lang w:eastAsia="en-GB"/>
        </w:rPr>
        <w:t xml:space="preserve"> we used MR-lap to investigate whether sample overlap</w:t>
      </w:r>
      <w:r w:rsidR="00B87003">
        <w:rPr>
          <w:shd w:val="clear" w:color="auto" w:fill="FCFCFC"/>
          <w:lang w:eastAsia="en-GB"/>
        </w:rPr>
        <w:t xml:space="preserve"> was introducing bias (</w:t>
      </w:r>
      <w:r w:rsidRPr="000B7C10">
        <w:rPr>
          <w:shd w:val="clear" w:color="auto" w:fill="FCFCFC"/>
          <w:lang w:eastAsia="en-GB"/>
        </w:rPr>
        <w:t>weak instrument bias or winner’s curse</w:t>
      </w:r>
      <w:r w:rsidR="00B87003">
        <w:rPr>
          <w:shd w:val="clear" w:color="auto" w:fill="FCFCFC"/>
          <w:lang w:eastAsia="en-GB"/>
        </w:rPr>
        <w:t>)</w:t>
      </w:r>
      <w:r w:rsidRPr="000B7C10">
        <w:rPr>
          <w:shd w:val="clear" w:color="auto" w:fill="FCFCFC"/>
          <w:lang w:eastAsia="en-GB"/>
        </w:rPr>
        <w:t xml:space="preserve"> to our results. We were able to run MR</w:t>
      </w:r>
      <w:r>
        <w:rPr>
          <w:shd w:val="clear" w:color="auto" w:fill="FCFCFC"/>
          <w:lang w:eastAsia="en-GB"/>
        </w:rPr>
        <w:t>-L</w:t>
      </w:r>
      <w:r w:rsidRPr="000B7C10">
        <w:rPr>
          <w:shd w:val="clear" w:color="auto" w:fill="FCFCFC"/>
          <w:lang w:eastAsia="en-GB"/>
        </w:rPr>
        <w:t xml:space="preserve">ap for the analysis using CRP and </w:t>
      </w:r>
      <w:proofErr w:type="spellStart"/>
      <w:r w:rsidRPr="000B7C10">
        <w:rPr>
          <w:shd w:val="clear" w:color="auto" w:fill="FCFCFC"/>
          <w:lang w:eastAsia="en-GB"/>
        </w:rPr>
        <w:t>GlycA</w:t>
      </w:r>
      <w:proofErr w:type="spellEnd"/>
      <w:r w:rsidRPr="000B7C10">
        <w:rPr>
          <w:shd w:val="clear" w:color="auto" w:fill="FCFCFC"/>
          <w:lang w:eastAsia="en-GB"/>
        </w:rPr>
        <w:t xml:space="preserve">, however </w:t>
      </w:r>
      <w:r>
        <w:rPr>
          <w:shd w:val="clear" w:color="auto" w:fill="FCFCFC"/>
          <w:lang w:eastAsia="en-GB"/>
        </w:rPr>
        <w:t xml:space="preserve">the threshold limit set by the package resulted in a loss of all IVs in the IL-6 analysis. </w:t>
      </w:r>
    </w:p>
    <w:p w14:paraId="711285EC" w14:textId="721867CE" w:rsidR="006706AC" w:rsidRPr="00637BBF" w:rsidRDefault="002F6713" w:rsidP="00637BBF">
      <w:pPr>
        <w:rPr>
          <w:shd w:val="clear" w:color="auto" w:fill="FCFCFC"/>
          <w:lang w:eastAsia="en-GB"/>
        </w:rPr>
      </w:pPr>
      <w:proofErr w:type="gramStart"/>
      <w:r w:rsidRPr="000B7C10">
        <w:rPr>
          <w:shd w:val="clear" w:color="auto" w:fill="FCFCFC"/>
          <w:lang w:eastAsia="en-GB"/>
        </w:rPr>
        <w:t>The majority of</w:t>
      </w:r>
      <w:proofErr w:type="gramEnd"/>
      <w:r w:rsidRPr="000B7C10">
        <w:rPr>
          <w:shd w:val="clear" w:color="auto" w:fill="FCFCFC"/>
          <w:lang w:eastAsia="en-GB"/>
        </w:rPr>
        <w:t xml:space="preserve"> analyses were unaffected by biases</w:t>
      </w:r>
      <w:r>
        <w:rPr>
          <w:shd w:val="clear" w:color="auto" w:fill="FCFCFC"/>
          <w:lang w:eastAsia="en-GB"/>
        </w:rPr>
        <w:t xml:space="preserve">, although </w:t>
      </w:r>
      <w:r w:rsidR="007E5C62">
        <w:rPr>
          <w:shd w:val="clear" w:color="auto" w:fill="FCFCFC"/>
          <w:lang w:eastAsia="en-GB"/>
        </w:rPr>
        <w:t xml:space="preserve">the correct IVW effect did differ from the observed IVW effect when investigating the </w:t>
      </w:r>
      <w:r w:rsidRPr="000B7C10">
        <w:rPr>
          <w:shd w:val="clear" w:color="auto" w:fill="FCFCFC"/>
          <w:lang w:eastAsia="en-GB"/>
        </w:rPr>
        <w:t xml:space="preserve">effect of total n-6 </w:t>
      </w:r>
      <w:r w:rsidR="007E5C62">
        <w:rPr>
          <w:lang w:eastAsia="en-GB"/>
        </w:rPr>
        <w:t xml:space="preserve">PUFAs </w:t>
      </w:r>
      <w:r w:rsidRPr="000B7C10">
        <w:rPr>
          <w:shd w:val="clear" w:color="auto" w:fill="FCFCFC"/>
          <w:lang w:eastAsia="en-GB"/>
        </w:rPr>
        <w:t xml:space="preserve">on </w:t>
      </w:r>
      <w:proofErr w:type="spellStart"/>
      <w:r w:rsidRPr="000B7C10">
        <w:rPr>
          <w:shd w:val="clear" w:color="auto" w:fill="FCFCFC"/>
          <w:lang w:eastAsia="en-GB"/>
        </w:rPr>
        <w:t>GlycA</w:t>
      </w:r>
      <w:proofErr w:type="spellEnd"/>
      <w:r w:rsidRPr="000B7C10">
        <w:rPr>
          <w:shd w:val="clear" w:color="auto" w:fill="FCFCFC"/>
          <w:lang w:eastAsia="en-GB"/>
        </w:rPr>
        <w:t xml:space="preserve"> </w:t>
      </w:r>
      <w:r w:rsidR="007E5C62">
        <w:rPr>
          <w:shd w:val="clear" w:color="auto" w:fill="FCFCFC"/>
          <w:lang w:eastAsia="en-GB"/>
        </w:rPr>
        <w:t xml:space="preserve">levels </w:t>
      </w:r>
      <w:r w:rsidRPr="000B7C10">
        <w:rPr>
          <w:shd w:val="clear" w:color="auto" w:fill="FCFCFC"/>
          <w:lang w:eastAsia="en-GB"/>
        </w:rPr>
        <w:t xml:space="preserve">and </w:t>
      </w:r>
      <w:r>
        <w:rPr>
          <w:shd w:val="clear" w:color="auto" w:fill="FCFCFC"/>
          <w:lang w:eastAsia="en-GB"/>
        </w:rPr>
        <w:t xml:space="preserve">on </w:t>
      </w:r>
      <w:r w:rsidRPr="000B7C10">
        <w:rPr>
          <w:shd w:val="clear" w:color="auto" w:fill="FCFCFC"/>
          <w:lang w:eastAsia="en-GB"/>
        </w:rPr>
        <w:t xml:space="preserve">CRP </w:t>
      </w:r>
      <w:r w:rsidR="007E5C62">
        <w:rPr>
          <w:shd w:val="clear" w:color="auto" w:fill="FCFCFC"/>
          <w:lang w:eastAsia="en-GB"/>
        </w:rPr>
        <w:t>levels</w:t>
      </w:r>
      <w:r w:rsidRPr="000B7C10">
        <w:rPr>
          <w:shd w:val="clear" w:color="auto" w:fill="FCFCFC"/>
          <w:lang w:eastAsia="en-GB"/>
        </w:rPr>
        <w:t xml:space="preserve">. In both cases, the observed effect estimate was in the same direction as the corrected estimate. </w:t>
      </w:r>
    </w:p>
    <w:p w14:paraId="654F8C86" w14:textId="3770E156" w:rsidR="006C78AB" w:rsidRPr="0007255B" w:rsidRDefault="00B3145B" w:rsidP="00424695">
      <w:pPr>
        <w:pStyle w:val="Heading2"/>
        <w:rPr>
          <w:color w:val="000000" w:themeColor="text1"/>
          <w:shd w:val="clear" w:color="auto" w:fill="FCFCFC"/>
          <w:lang w:eastAsia="en-GB"/>
        </w:rPr>
      </w:pPr>
      <w:bookmarkStart w:id="16" w:name="_Toc151622457"/>
      <w:r w:rsidRPr="00823E01">
        <w:rPr>
          <w:lang w:eastAsia="en-GB"/>
        </w:rPr>
        <w:t xml:space="preserve">Potential causal effect of </w:t>
      </w:r>
      <w:r>
        <w:rPr>
          <w:lang w:eastAsia="en-GB"/>
        </w:rPr>
        <w:t xml:space="preserve">DHA </w:t>
      </w:r>
      <w:r w:rsidRPr="00823E01">
        <w:rPr>
          <w:lang w:eastAsia="en-GB"/>
        </w:rPr>
        <w:t>levels on inflammatory markers</w:t>
      </w:r>
      <w:bookmarkEnd w:id="16"/>
    </w:p>
    <w:p w14:paraId="68563BD7" w14:textId="00816D7F" w:rsidR="00960AED" w:rsidRPr="00C320BE" w:rsidRDefault="00960AED" w:rsidP="006706AC">
      <w:pPr>
        <w:pStyle w:val="Heading3"/>
      </w:pPr>
      <w:bookmarkStart w:id="17" w:name="_Toc151622458"/>
      <w:r w:rsidRPr="00C320BE">
        <w:t>Effect of DHA on outcome CRP levels</w:t>
      </w:r>
      <w:bookmarkEnd w:id="17"/>
    </w:p>
    <w:p w14:paraId="4F4298D9" w14:textId="73146ABB" w:rsidR="00960AED" w:rsidRDefault="00960AED" w:rsidP="00E07AF8">
      <w:r w:rsidRPr="00D9476B">
        <w:t xml:space="preserve">There were </w:t>
      </w:r>
      <w:r w:rsidR="007E1A99" w:rsidRPr="00D9476B">
        <w:t>45</w:t>
      </w:r>
      <w:r w:rsidRPr="00D9476B">
        <w:t xml:space="preserve"> instrumental variables left after pruning and in the observed</w:t>
      </w:r>
      <w:r w:rsidR="00864B8C">
        <w:t xml:space="preserve"> </w:t>
      </w:r>
      <w:r w:rsidRPr="00D9476B">
        <w:t xml:space="preserve">analysis there was </w:t>
      </w:r>
      <w:r w:rsidR="002D3AEF" w:rsidRPr="00D9476B">
        <w:t>no</w:t>
      </w:r>
      <w:r w:rsidRPr="00D9476B">
        <w:t xml:space="preserve"> effect of DHA on </w:t>
      </w:r>
      <w:r w:rsidR="007D7983" w:rsidRPr="00D9476B">
        <w:t>CRP</w:t>
      </w:r>
      <w:r w:rsidRPr="00D9476B">
        <w:t xml:space="preserve"> (</w:t>
      </w:r>
      <w:r w:rsidR="00BA5371">
        <w:t>IVW</w:t>
      </w:r>
      <w:r w:rsidR="00A27288">
        <w:t xml:space="preserve">: </w:t>
      </w:r>
      <w:r w:rsidR="007D7983" w:rsidRPr="00D9476B">
        <w:t>0.0</w:t>
      </w:r>
      <w:r w:rsidR="00604B14" w:rsidRPr="00D9476B">
        <w:t>5</w:t>
      </w:r>
      <w:r w:rsidR="00A27288">
        <w:t xml:space="preserve">; </w:t>
      </w:r>
      <w:r w:rsidRPr="00D9476B">
        <w:t xml:space="preserve">95% </w:t>
      </w:r>
      <w:proofErr w:type="gramStart"/>
      <w:r w:rsidRPr="00D9476B">
        <w:t>C</w:t>
      </w:r>
      <w:r w:rsidR="00A27288">
        <w:t>I:</w:t>
      </w:r>
      <w:r w:rsidR="002D3AEF" w:rsidRPr="00D9476B">
        <w:t>-</w:t>
      </w:r>
      <w:proofErr w:type="gramEnd"/>
      <w:r w:rsidR="00DC5CBE" w:rsidRPr="00D9476B">
        <w:t>0.0</w:t>
      </w:r>
      <w:r w:rsidR="002D3AEF" w:rsidRPr="00D9476B">
        <w:t>2</w:t>
      </w:r>
      <w:r w:rsidRPr="00D9476B">
        <w:t>, 0.</w:t>
      </w:r>
      <w:r w:rsidR="002D3AEF" w:rsidRPr="00D9476B">
        <w:t>12</w:t>
      </w:r>
      <w:r w:rsidRPr="00D9476B">
        <w:t xml:space="preserve">). The corrected </w:t>
      </w:r>
      <w:r w:rsidR="00864B8C">
        <w:t xml:space="preserve">MR-Lap </w:t>
      </w:r>
      <w:r w:rsidRPr="00D9476B">
        <w:t>estimate suggested that biases were</w:t>
      </w:r>
      <w:r w:rsidR="00DC5CBE" w:rsidRPr="00D9476B">
        <w:t xml:space="preserve"> not</w:t>
      </w:r>
      <w:r w:rsidRPr="00D9476B">
        <w:t xml:space="preserve"> </w:t>
      </w:r>
      <w:r w:rsidR="00DC5CBE" w:rsidRPr="00D9476B">
        <w:t>affecting</w:t>
      </w:r>
      <w:r w:rsidRPr="00D9476B">
        <w:t xml:space="preserve"> our results (p=0.</w:t>
      </w:r>
      <w:r w:rsidR="002D3AEF" w:rsidRPr="00D9476B">
        <w:t>508</w:t>
      </w:r>
      <w:r w:rsidRPr="00D9476B">
        <w:t xml:space="preserve">), </w:t>
      </w:r>
      <w:proofErr w:type="gramStart"/>
      <w:r w:rsidR="00DC5CBE" w:rsidRPr="00D9476B">
        <w:t>and also</w:t>
      </w:r>
      <w:proofErr w:type="gramEnd"/>
      <w:r w:rsidR="00DC5CBE" w:rsidRPr="00D9476B">
        <w:t xml:space="preserve"> found </w:t>
      </w:r>
      <w:r w:rsidR="00F62185">
        <w:t>no</w:t>
      </w:r>
      <w:r w:rsidR="00DC5CBE" w:rsidRPr="00D9476B">
        <w:t xml:space="preserve"> effect of DHA on CRP levels (</w:t>
      </w:r>
      <w:r w:rsidR="00A27288">
        <w:t xml:space="preserve">corrected IVW: </w:t>
      </w:r>
      <w:r w:rsidR="00965A0E" w:rsidRPr="00D9476B">
        <w:t>0.</w:t>
      </w:r>
      <w:r w:rsidR="00706C80" w:rsidRPr="00D9476B">
        <w:t>0</w:t>
      </w:r>
      <w:r w:rsidR="002E2BD3" w:rsidRPr="00D9476B">
        <w:t>5</w:t>
      </w:r>
      <w:r w:rsidR="00706C80" w:rsidRPr="00D9476B">
        <w:t>;</w:t>
      </w:r>
      <w:r w:rsidR="00864B8C">
        <w:t xml:space="preserve"> </w:t>
      </w:r>
      <w:r w:rsidR="00B22A36" w:rsidRPr="00D9476B">
        <w:t>-</w:t>
      </w:r>
      <w:r w:rsidR="008462EA" w:rsidRPr="00D9476B">
        <w:t>0.0</w:t>
      </w:r>
      <w:r w:rsidR="00B22A36" w:rsidRPr="00D9476B">
        <w:t>2</w:t>
      </w:r>
      <w:r w:rsidR="008462EA" w:rsidRPr="00D9476B">
        <w:t>, 0.</w:t>
      </w:r>
      <w:r w:rsidR="00B22A36" w:rsidRPr="00D9476B">
        <w:t>12</w:t>
      </w:r>
      <w:r w:rsidR="008462EA" w:rsidRPr="00D9476B">
        <w:t>).</w:t>
      </w:r>
    </w:p>
    <w:p w14:paraId="5C496AB2" w14:textId="714F6F71" w:rsidR="00283BD0" w:rsidRPr="00C320BE" w:rsidRDefault="00283BD0" w:rsidP="006706AC">
      <w:pPr>
        <w:pStyle w:val="Heading3"/>
      </w:pPr>
      <w:bookmarkStart w:id="18" w:name="_Toc151622459"/>
      <w:r w:rsidRPr="00C320BE">
        <w:t xml:space="preserve">Effect of DHA on outcome </w:t>
      </w:r>
      <w:proofErr w:type="spellStart"/>
      <w:r w:rsidRPr="00C320BE">
        <w:t>GlycA</w:t>
      </w:r>
      <w:proofErr w:type="spellEnd"/>
      <w:r w:rsidRPr="00C320BE">
        <w:t xml:space="preserve"> levels</w:t>
      </w:r>
      <w:bookmarkEnd w:id="18"/>
    </w:p>
    <w:p w14:paraId="078F291A" w14:textId="0F733ECF" w:rsidR="00283BD0" w:rsidRPr="00D9476B" w:rsidRDefault="00283BD0" w:rsidP="00E07AF8">
      <w:r w:rsidRPr="00D9476B">
        <w:t xml:space="preserve">There were 42 instrumental variables left after pruning and in the observed analysis there was no effect of DHA on </w:t>
      </w:r>
      <w:proofErr w:type="spellStart"/>
      <w:r w:rsidRPr="00D9476B">
        <w:t>GlycA</w:t>
      </w:r>
      <w:proofErr w:type="spellEnd"/>
      <w:r w:rsidRPr="00D9476B">
        <w:t xml:space="preserve"> (</w:t>
      </w:r>
      <w:proofErr w:type="gramStart"/>
      <w:r>
        <w:t>IVW:</w:t>
      </w:r>
      <w:r w:rsidRPr="00D9476B">
        <w:t>-</w:t>
      </w:r>
      <w:proofErr w:type="gramEnd"/>
      <w:r w:rsidRPr="00D9476B">
        <w:t>0.04</w:t>
      </w:r>
      <w:r>
        <w:t>;</w:t>
      </w:r>
      <w:r w:rsidRPr="00D9476B">
        <w:t xml:space="preserve"> -0.12, 0.05). The corrected</w:t>
      </w:r>
      <w:r w:rsidR="00864B8C" w:rsidRPr="00864B8C">
        <w:t xml:space="preserve"> </w:t>
      </w:r>
      <w:r w:rsidR="00864B8C">
        <w:t>MR-Lap</w:t>
      </w:r>
      <w:r w:rsidRPr="00D9476B">
        <w:t xml:space="preserve"> estimate </w:t>
      </w:r>
      <w:r w:rsidRPr="00D9476B">
        <w:lastRenderedPageBreak/>
        <w:t xml:space="preserve">suggested that biases were not affecting the results difference (p=0.06) </w:t>
      </w:r>
      <w:proofErr w:type="gramStart"/>
      <w:r w:rsidRPr="00D9476B">
        <w:t>and also</w:t>
      </w:r>
      <w:proofErr w:type="gramEnd"/>
      <w:r w:rsidRPr="00D9476B">
        <w:t xml:space="preserve"> found no effect of DHA on </w:t>
      </w:r>
      <w:proofErr w:type="spellStart"/>
      <w:r w:rsidRPr="00D9476B">
        <w:t>GlycA</w:t>
      </w:r>
      <w:proofErr w:type="spellEnd"/>
      <w:r w:rsidRPr="00D9476B">
        <w:t xml:space="preserve"> levels (</w:t>
      </w:r>
      <w:r>
        <w:t xml:space="preserve">corrected IVW: </w:t>
      </w:r>
      <w:r w:rsidRPr="00D9476B">
        <w:t>-0.03</w:t>
      </w:r>
      <w:r>
        <w:t>;</w:t>
      </w:r>
      <w:r w:rsidRPr="00D9476B">
        <w:t xml:space="preserve"> -0.12, 0.06).</w:t>
      </w:r>
    </w:p>
    <w:p w14:paraId="0A283A18" w14:textId="533D4F4F" w:rsidR="00283BD0" w:rsidRPr="00714DFB" w:rsidRDefault="00714DFB" w:rsidP="006706AC">
      <w:pPr>
        <w:pStyle w:val="Heading2"/>
        <w:rPr>
          <w:color w:val="000000" w:themeColor="text1"/>
          <w:shd w:val="clear" w:color="auto" w:fill="FCFCFC"/>
          <w:lang w:eastAsia="en-GB"/>
        </w:rPr>
      </w:pPr>
      <w:bookmarkStart w:id="19" w:name="_Toc151622460"/>
      <w:r w:rsidRPr="00823E01">
        <w:rPr>
          <w:lang w:eastAsia="en-GB"/>
        </w:rPr>
        <w:t xml:space="preserve">Potential causal effect of </w:t>
      </w:r>
      <w:r>
        <w:rPr>
          <w:lang w:eastAsia="en-GB"/>
        </w:rPr>
        <w:t xml:space="preserve">LA </w:t>
      </w:r>
      <w:r w:rsidRPr="00823E01">
        <w:rPr>
          <w:lang w:eastAsia="en-GB"/>
        </w:rPr>
        <w:t>levels on inflammatory markers</w:t>
      </w:r>
      <w:bookmarkEnd w:id="19"/>
    </w:p>
    <w:p w14:paraId="48EE8C55" w14:textId="10BCFF28" w:rsidR="00960AED" w:rsidRPr="00C320BE" w:rsidRDefault="00960AED" w:rsidP="006706AC">
      <w:pPr>
        <w:pStyle w:val="Heading3"/>
      </w:pPr>
      <w:bookmarkStart w:id="20" w:name="_Toc151622461"/>
      <w:r w:rsidRPr="00C320BE">
        <w:t xml:space="preserve">Effect of LA on outcome </w:t>
      </w:r>
      <w:r w:rsidR="001F665E" w:rsidRPr="00C320BE">
        <w:t>CRP</w:t>
      </w:r>
      <w:r w:rsidRPr="00C320BE">
        <w:t xml:space="preserve"> levels</w:t>
      </w:r>
      <w:bookmarkEnd w:id="20"/>
    </w:p>
    <w:p w14:paraId="028A6802" w14:textId="25D994AB" w:rsidR="00960AED" w:rsidRDefault="00960AED" w:rsidP="00E07AF8">
      <w:r w:rsidRPr="00D9476B">
        <w:t xml:space="preserve">There were </w:t>
      </w:r>
      <w:r w:rsidR="00B65ECF" w:rsidRPr="00D9476B">
        <w:t>52</w:t>
      </w:r>
      <w:r w:rsidRPr="00D9476B">
        <w:t xml:space="preserve"> instrumental variables left after pruning and in the observed analysis there was </w:t>
      </w:r>
      <w:r w:rsidR="009B1556" w:rsidRPr="00D9476B">
        <w:t>no</w:t>
      </w:r>
      <w:r w:rsidRPr="00D9476B">
        <w:t xml:space="preserve"> effect of LA on </w:t>
      </w:r>
      <w:r w:rsidR="004947BC" w:rsidRPr="00D9476B">
        <w:t>CRP</w:t>
      </w:r>
      <w:r w:rsidRPr="00D9476B">
        <w:t xml:space="preserve"> (</w:t>
      </w:r>
      <w:r w:rsidR="00A27288">
        <w:t xml:space="preserve">IVW: </w:t>
      </w:r>
      <w:r w:rsidRPr="00D9476B">
        <w:t>0.</w:t>
      </w:r>
      <w:r w:rsidR="00624515" w:rsidRPr="00D9476B">
        <w:t>0</w:t>
      </w:r>
      <w:r w:rsidR="009B1556" w:rsidRPr="00D9476B">
        <w:t>1</w:t>
      </w:r>
      <w:r w:rsidRPr="00D9476B">
        <w:t xml:space="preserve">; </w:t>
      </w:r>
      <w:r w:rsidR="00A606E1" w:rsidRPr="00D9476B">
        <w:t>-0.08</w:t>
      </w:r>
      <w:r w:rsidR="00681F3B" w:rsidRPr="00D9476B">
        <w:t xml:space="preserve">, </w:t>
      </w:r>
      <w:proofErr w:type="gramStart"/>
      <w:r w:rsidR="00681F3B" w:rsidRPr="00D9476B">
        <w:t>0.</w:t>
      </w:r>
      <w:r w:rsidR="00A606E1" w:rsidRPr="00D9476B">
        <w:t>10</w:t>
      </w:r>
      <w:r w:rsidR="00681F3B" w:rsidRPr="00D9476B">
        <w:t xml:space="preserve"> </w:t>
      </w:r>
      <w:r w:rsidRPr="00D9476B">
        <w:t>)</w:t>
      </w:r>
      <w:proofErr w:type="gramEnd"/>
      <w:r w:rsidRPr="00D9476B">
        <w:t xml:space="preserve">. The corrected </w:t>
      </w:r>
      <w:r w:rsidR="00864B8C">
        <w:t xml:space="preserve">MR-Lap </w:t>
      </w:r>
      <w:r w:rsidRPr="00D9476B">
        <w:t>estimate suggested that biases were not affected our results (p=0.</w:t>
      </w:r>
      <w:r w:rsidR="00A606E1" w:rsidRPr="00D9476B">
        <w:t>751</w:t>
      </w:r>
      <w:r w:rsidRPr="00D9476B">
        <w:t xml:space="preserve">) </w:t>
      </w:r>
      <w:proofErr w:type="gramStart"/>
      <w:r w:rsidRPr="00D9476B">
        <w:t>and also</w:t>
      </w:r>
      <w:proofErr w:type="gramEnd"/>
      <w:r w:rsidRPr="00D9476B">
        <w:t xml:space="preserve"> found </w:t>
      </w:r>
      <w:r w:rsidR="00A606E1" w:rsidRPr="00D9476B">
        <w:t>no</w:t>
      </w:r>
      <w:r w:rsidRPr="00D9476B">
        <w:t xml:space="preserve"> effect of LA on </w:t>
      </w:r>
      <w:r w:rsidR="008E5F93" w:rsidRPr="00D9476B">
        <w:t>CRP</w:t>
      </w:r>
      <w:r w:rsidRPr="00D9476B">
        <w:t xml:space="preserve"> (</w:t>
      </w:r>
      <w:r w:rsidR="00A27288">
        <w:t xml:space="preserve">corrected IVW: </w:t>
      </w:r>
      <w:r w:rsidR="00F576D5" w:rsidRPr="00D9476B">
        <w:t>0.0</w:t>
      </w:r>
      <w:r w:rsidR="00AE48C3" w:rsidRPr="00D9476B">
        <w:t>1</w:t>
      </w:r>
      <w:r w:rsidRPr="00D9476B">
        <w:t xml:space="preserve">; </w:t>
      </w:r>
      <w:r w:rsidR="00AE48C3" w:rsidRPr="00D9476B">
        <w:t>-</w:t>
      </w:r>
      <w:r w:rsidRPr="00D9476B">
        <w:t>0.</w:t>
      </w:r>
      <w:r w:rsidR="004947BC" w:rsidRPr="00D9476B">
        <w:t>0</w:t>
      </w:r>
      <w:r w:rsidR="00AE48C3" w:rsidRPr="00D9476B">
        <w:t>9</w:t>
      </w:r>
      <w:r w:rsidRPr="00D9476B">
        <w:t xml:space="preserve">, </w:t>
      </w:r>
      <w:r w:rsidR="004947BC" w:rsidRPr="00D9476B">
        <w:t>0.</w:t>
      </w:r>
      <w:r w:rsidR="00AE48C3" w:rsidRPr="00D9476B">
        <w:t>11</w:t>
      </w:r>
      <w:r w:rsidRPr="00D9476B">
        <w:t>).</w:t>
      </w:r>
    </w:p>
    <w:p w14:paraId="288145D8" w14:textId="27291A5F" w:rsidR="00714DFB" w:rsidRPr="00C320BE" w:rsidRDefault="00714DFB" w:rsidP="006706AC">
      <w:pPr>
        <w:pStyle w:val="Heading3"/>
      </w:pPr>
      <w:bookmarkStart w:id="21" w:name="_Toc151622462"/>
      <w:r w:rsidRPr="00C320BE">
        <w:t xml:space="preserve">Effect of LA on outcome </w:t>
      </w:r>
      <w:proofErr w:type="spellStart"/>
      <w:r w:rsidRPr="00C320BE">
        <w:t>GlycA</w:t>
      </w:r>
      <w:proofErr w:type="spellEnd"/>
      <w:r w:rsidRPr="00C320BE">
        <w:t xml:space="preserve"> levels</w:t>
      </w:r>
      <w:bookmarkEnd w:id="21"/>
    </w:p>
    <w:p w14:paraId="4C064B3D" w14:textId="73D856F4" w:rsidR="00714DFB" w:rsidRDefault="00714DFB" w:rsidP="00E07AF8">
      <w:r w:rsidRPr="00D9476B">
        <w:t xml:space="preserve">There were 55 instrumental variables left after pruning and in the observed analysis there was an effect of LA on </w:t>
      </w:r>
      <w:proofErr w:type="spellStart"/>
      <w:r w:rsidRPr="00D9476B">
        <w:t>GlycA</w:t>
      </w:r>
      <w:proofErr w:type="spellEnd"/>
      <w:r w:rsidRPr="00D9476B">
        <w:t xml:space="preserve"> (</w:t>
      </w:r>
      <w:r>
        <w:t xml:space="preserve">IVW: </w:t>
      </w:r>
      <w:r w:rsidRPr="00D9476B">
        <w:t xml:space="preserve">-0.28; -0.39, -0.18). The corrected </w:t>
      </w:r>
      <w:r w:rsidR="00864B8C">
        <w:t xml:space="preserve">MR-Lap </w:t>
      </w:r>
      <w:r w:rsidRPr="00D9476B">
        <w:t xml:space="preserve">estimate suggested that biases were not affected our results (p=0.197) </w:t>
      </w:r>
      <w:proofErr w:type="gramStart"/>
      <w:r w:rsidRPr="00D9476B">
        <w:t>and also</w:t>
      </w:r>
      <w:proofErr w:type="gramEnd"/>
      <w:r w:rsidRPr="00D9476B">
        <w:t xml:space="preserve"> found an effect of LA on </w:t>
      </w:r>
      <w:proofErr w:type="spellStart"/>
      <w:r w:rsidRPr="00D9476B">
        <w:t>GlycA</w:t>
      </w:r>
      <w:proofErr w:type="spellEnd"/>
      <w:r w:rsidRPr="00D9476B">
        <w:t xml:space="preserve"> levels (</w:t>
      </w:r>
      <w:r>
        <w:t xml:space="preserve">corrected IVW: </w:t>
      </w:r>
      <w:r w:rsidRPr="00D9476B">
        <w:t>-0.27; -0.39, -0.16).</w:t>
      </w:r>
    </w:p>
    <w:p w14:paraId="5F85783E" w14:textId="4D8CD117" w:rsidR="00714DFB" w:rsidRPr="00714DFB" w:rsidRDefault="00714DFB" w:rsidP="006706AC">
      <w:pPr>
        <w:pStyle w:val="Heading2"/>
        <w:rPr>
          <w:color w:val="000000" w:themeColor="text1"/>
          <w:shd w:val="clear" w:color="auto" w:fill="FCFCFC"/>
          <w:lang w:eastAsia="en-GB"/>
        </w:rPr>
      </w:pPr>
      <w:bookmarkStart w:id="22" w:name="_Toc151622463"/>
      <w:r w:rsidRPr="00823E01">
        <w:rPr>
          <w:lang w:eastAsia="en-GB"/>
        </w:rPr>
        <w:t xml:space="preserve">Potential causal effect of </w:t>
      </w:r>
      <w:r>
        <w:rPr>
          <w:lang w:eastAsia="en-GB"/>
        </w:rPr>
        <w:t xml:space="preserve">n-3 </w:t>
      </w:r>
      <w:r w:rsidRPr="00823E01">
        <w:rPr>
          <w:lang w:eastAsia="en-GB"/>
        </w:rPr>
        <w:t>levels on inflammatory markers</w:t>
      </w:r>
      <w:bookmarkEnd w:id="22"/>
    </w:p>
    <w:p w14:paraId="12C4C103" w14:textId="2E3E4256" w:rsidR="00960AED" w:rsidRPr="00C320BE" w:rsidRDefault="00960AED" w:rsidP="006706AC">
      <w:pPr>
        <w:pStyle w:val="Heading3"/>
        <w:rPr>
          <w:lang w:val="en-US"/>
        </w:rPr>
      </w:pPr>
      <w:bookmarkStart w:id="23" w:name="_Toc151622464"/>
      <w:r w:rsidRPr="00C320BE">
        <w:rPr>
          <w:lang w:val="en-US"/>
        </w:rPr>
        <w:t>Effect of total n-3</w:t>
      </w:r>
      <w:r w:rsidR="00A27288">
        <w:rPr>
          <w:lang w:val="en-US"/>
        </w:rPr>
        <w:t xml:space="preserve"> PUFAs</w:t>
      </w:r>
      <w:r w:rsidRPr="00C320BE">
        <w:rPr>
          <w:lang w:val="en-US"/>
        </w:rPr>
        <w:t xml:space="preserve"> on outcome </w:t>
      </w:r>
      <w:r w:rsidR="00D6466A" w:rsidRPr="00C320BE">
        <w:rPr>
          <w:lang w:val="en-US"/>
        </w:rPr>
        <w:t>CRP</w:t>
      </w:r>
      <w:r w:rsidRPr="00C320BE">
        <w:rPr>
          <w:lang w:val="en-US"/>
        </w:rPr>
        <w:t xml:space="preserve"> levels</w:t>
      </w:r>
      <w:bookmarkEnd w:id="23"/>
    </w:p>
    <w:p w14:paraId="212D50FB" w14:textId="48C5D5CB" w:rsidR="00960AED" w:rsidRDefault="00960AED" w:rsidP="00E07AF8">
      <w:pPr>
        <w:rPr>
          <w:lang w:val="en-US"/>
        </w:rPr>
      </w:pPr>
      <w:r w:rsidRPr="00D9476B">
        <w:rPr>
          <w:lang w:val="en-US"/>
        </w:rPr>
        <w:t xml:space="preserve">There were </w:t>
      </w:r>
      <w:r w:rsidR="00CA189F" w:rsidRPr="00D9476B">
        <w:rPr>
          <w:lang w:val="en-US"/>
        </w:rPr>
        <w:t>45</w:t>
      </w:r>
      <w:r w:rsidRPr="00D9476B">
        <w:rPr>
          <w:lang w:val="en-US"/>
        </w:rPr>
        <w:t xml:space="preserve"> instrumental variables left after pruning an in the observed analysis there was an effect of n-3 on </w:t>
      </w:r>
      <w:r w:rsidR="004947BC" w:rsidRPr="00D9476B">
        <w:rPr>
          <w:lang w:val="en-US"/>
        </w:rPr>
        <w:t>CRP</w:t>
      </w:r>
      <w:r w:rsidRPr="00D9476B">
        <w:rPr>
          <w:lang w:val="en-US"/>
        </w:rPr>
        <w:t xml:space="preserve"> levels (</w:t>
      </w:r>
      <w:r w:rsidR="00A27288">
        <w:rPr>
          <w:lang w:val="en-US"/>
        </w:rPr>
        <w:t>IVW:</w:t>
      </w:r>
      <w:r w:rsidRPr="00D9476B">
        <w:rPr>
          <w:lang w:val="en-US"/>
        </w:rPr>
        <w:t xml:space="preserve"> </w:t>
      </w:r>
      <w:r w:rsidR="004947BC" w:rsidRPr="00D9476B">
        <w:rPr>
          <w:lang w:val="en-US"/>
        </w:rPr>
        <w:t>0.0</w:t>
      </w:r>
      <w:r w:rsidR="004D62EC" w:rsidRPr="00D9476B">
        <w:rPr>
          <w:lang w:val="en-US"/>
        </w:rPr>
        <w:t>8</w:t>
      </w:r>
      <w:r w:rsidRPr="00D9476B">
        <w:rPr>
          <w:lang w:val="en-US"/>
        </w:rPr>
        <w:t xml:space="preserve">; </w:t>
      </w:r>
      <w:r w:rsidR="00C91631" w:rsidRPr="00D9476B">
        <w:rPr>
          <w:lang w:val="en-US"/>
        </w:rPr>
        <w:t>0.</w:t>
      </w:r>
      <w:r w:rsidR="008676B2" w:rsidRPr="00D9476B">
        <w:rPr>
          <w:lang w:val="en-US"/>
        </w:rPr>
        <w:t>0</w:t>
      </w:r>
      <w:r w:rsidR="0004295D" w:rsidRPr="00D9476B">
        <w:rPr>
          <w:lang w:val="en-US"/>
        </w:rPr>
        <w:t>1</w:t>
      </w:r>
      <w:r w:rsidRPr="00D9476B">
        <w:rPr>
          <w:lang w:val="en-US"/>
        </w:rPr>
        <w:t xml:space="preserve">, </w:t>
      </w:r>
      <w:r w:rsidR="00C91631" w:rsidRPr="00D9476B">
        <w:rPr>
          <w:lang w:val="en-US"/>
        </w:rPr>
        <w:t>0.</w:t>
      </w:r>
      <w:r w:rsidR="0004295D" w:rsidRPr="00D9476B">
        <w:rPr>
          <w:lang w:val="en-US"/>
        </w:rPr>
        <w:t>14</w:t>
      </w:r>
      <w:r w:rsidRPr="00D9476B">
        <w:rPr>
          <w:lang w:val="en-US"/>
        </w:rPr>
        <w:t xml:space="preserve">). The corrected </w:t>
      </w:r>
      <w:r w:rsidR="00864B8C">
        <w:t xml:space="preserve">MR-Lap </w:t>
      </w:r>
      <w:r w:rsidRPr="00D9476B">
        <w:rPr>
          <w:lang w:val="en-US"/>
        </w:rPr>
        <w:t>estimate suggested that biases were not affecting our results (p=0.9</w:t>
      </w:r>
      <w:r w:rsidR="0022198B" w:rsidRPr="00D9476B">
        <w:rPr>
          <w:lang w:val="en-US"/>
        </w:rPr>
        <w:t>83</w:t>
      </w:r>
      <w:r w:rsidRPr="00D9476B">
        <w:rPr>
          <w:lang w:val="en-US"/>
        </w:rPr>
        <w:t xml:space="preserve">) </w:t>
      </w:r>
      <w:proofErr w:type="gramStart"/>
      <w:r w:rsidRPr="00D9476B">
        <w:rPr>
          <w:lang w:val="en-US"/>
        </w:rPr>
        <w:t>and also</w:t>
      </w:r>
      <w:proofErr w:type="gramEnd"/>
      <w:r w:rsidRPr="00D9476B">
        <w:rPr>
          <w:lang w:val="en-US"/>
        </w:rPr>
        <w:t xml:space="preserve"> found an effect of n-3 on </w:t>
      </w:r>
      <w:r w:rsidR="008E5F93" w:rsidRPr="00D9476B">
        <w:rPr>
          <w:lang w:val="en-US"/>
        </w:rPr>
        <w:t>CRP</w:t>
      </w:r>
      <w:r w:rsidRPr="00D9476B">
        <w:rPr>
          <w:lang w:val="en-US"/>
        </w:rPr>
        <w:t xml:space="preserve"> </w:t>
      </w:r>
      <w:r w:rsidR="00C91631" w:rsidRPr="00D9476B">
        <w:rPr>
          <w:lang w:val="en-US"/>
        </w:rPr>
        <w:t>(</w:t>
      </w:r>
      <w:r w:rsidR="00A27288">
        <w:rPr>
          <w:lang w:val="en-US"/>
        </w:rPr>
        <w:t xml:space="preserve">corrected IVW: </w:t>
      </w:r>
      <w:r w:rsidRPr="00D9476B">
        <w:rPr>
          <w:lang w:val="en-US"/>
        </w:rPr>
        <w:t>0.</w:t>
      </w:r>
      <w:r w:rsidR="00C57585" w:rsidRPr="00D9476B">
        <w:rPr>
          <w:lang w:val="en-US"/>
        </w:rPr>
        <w:t>0</w:t>
      </w:r>
      <w:r w:rsidR="0022198B" w:rsidRPr="00D9476B">
        <w:rPr>
          <w:lang w:val="en-US"/>
        </w:rPr>
        <w:t>8</w:t>
      </w:r>
      <w:r w:rsidRPr="00D9476B">
        <w:rPr>
          <w:lang w:val="en-US"/>
        </w:rPr>
        <w:t xml:space="preserve">; </w:t>
      </w:r>
      <w:r w:rsidR="00F462F7" w:rsidRPr="00D9476B">
        <w:rPr>
          <w:lang w:val="en-US"/>
        </w:rPr>
        <w:t>0.0</w:t>
      </w:r>
      <w:r w:rsidR="0022198B" w:rsidRPr="00D9476B">
        <w:rPr>
          <w:lang w:val="en-US"/>
        </w:rPr>
        <w:t>1</w:t>
      </w:r>
      <w:r w:rsidRPr="00D9476B">
        <w:rPr>
          <w:lang w:val="en-US"/>
        </w:rPr>
        <w:t xml:space="preserve">, </w:t>
      </w:r>
      <w:r w:rsidR="00F462F7" w:rsidRPr="00D9476B">
        <w:rPr>
          <w:lang w:val="en-US"/>
        </w:rPr>
        <w:t>0.</w:t>
      </w:r>
      <w:r w:rsidR="0022198B" w:rsidRPr="00D9476B">
        <w:rPr>
          <w:lang w:val="en-US"/>
        </w:rPr>
        <w:t>14</w:t>
      </w:r>
      <w:r w:rsidRPr="00D9476B">
        <w:rPr>
          <w:lang w:val="en-US"/>
        </w:rPr>
        <w:t>).</w:t>
      </w:r>
    </w:p>
    <w:p w14:paraId="38D6D9BA" w14:textId="68A7A250" w:rsidR="008A05C5" w:rsidRPr="007E7A24" w:rsidRDefault="008A05C5" w:rsidP="006706AC">
      <w:pPr>
        <w:pStyle w:val="Heading3"/>
        <w:rPr>
          <w:lang w:val="en-US"/>
        </w:rPr>
      </w:pPr>
      <w:bookmarkStart w:id="24" w:name="_Toc151622465"/>
      <w:r w:rsidRPr="007E7A24">
        <w:rPr>
          <w:lang w:val="en-US"/>
        </w:rPr>
        <w:t xml:space="preserve">Effect of total n-3 </w:t>
      </w:r>
      <w:r>
        <w:rPr>
          <w:lang w:val="en-US"/>
        </w:rPr>
        <w:t xml:space="preserve">PUFAs </w:t>
      </w:r>
      <w:r w:rsidRPr="007E7A24">
        <w:rPr>
          <w:lang w:val="en-US"/>
        </w:rPr>
        <w:t xml:space="preserve">on outcome </w:t>
      </w:r>
      <w:proofErr w:type="spellStart"/>
      <w:r w:rsidRPr="007E7A24">
        <w:rPr>
          <w:lang w:val="en-US"/>
        </w:rPr>
        <w:t>GlycA</w:t>
      </w:r>
      <w:proofErr w:type="spellEnd"/>
      <w:r w:rsidRPr="007E7A24">
        <w:rPr>
          <w:lang w:val="en-US"/>
        </w:rPr>
        <w:t xml:space="preserve"> levels</w:t>
      </w:r>
      <w:bookmarkEnd w:id="24"/>
    </w:p>
    <w:p w14:paraId="256B92E8" w14:textId="71AF82E0" w:rsidR="008A05C5" w:rsidRPr="00D9476B" w:rsidRDefault="008A05C5" w:rsidP="00E07AF8">
      <w:pPr>
        <w:rPr>
          <w:lang w:val="en-US"/>
        </w:rPr>
      </w:pPr>
      <w:r w:rsidRPr="00D9476B">
        <w:rPr>
          <w:lang w:val="en-US"/>
        </w:rPr>
        <w:t xml:space="preserve">There were 45 instrumental variables left after pruning and in the observed analysis there was an effect of total n-3 on </w:t>
      </w:r>
      <w:proofErr w:type="spellStart"/>
      <w:r w:rsidRPr="00D9476B">
        <w:rPr>
          <w:lang w:val="en-US"/>
        </w:rPr>
        <w:t>GlycA</w:t>
      </w:r>
      <w:proofErr w:type="spellEnd"/>
      <w:r w:rsidRPr="00D9476B">
        <w:rPr>
          <w:lang w:val="en-US"/>
        </w:rPr>
        <w:t xml:space="preserve"> levels (</w:t>
      </w:r>
      <w:r>
        <w:rPr>
          <w:lang w:val="en-US"/>
        </w:rPr>
        <w:t xml:space="preserve">IVW: </w:t>
      </w:r>
      <w:r w:rsidRPr="00D9476B">
        <w:rPr>
          <w:lang w:val="en-US"/>
        </w:rPr>
        <w:t xml:space="preserve">-0.20; -0.32, -0.09). The corrected </w:t>
      </w:r>
      <w:r w:rsidR="00864B8C">
        <w:t xml:space="preserve">MR-Lap </w:t>
      </w:r>
      <w:r w:rsidRPr="00D9476B">
        <w:rPr>
          <w:lang w:val="en-US"/>
        </w:rPr>
        <w:lastRenderedPageBreak/>
        <w:t xml:space="preserve">estimate suggested that biases were not affecting our results (p=0.985) </w:t>
      </w:r>
      <w:proofErr w:type="gramStart"/>
      <w:r w:rsidRPr="00D9476B">
        <w:rPr>
          <w:lang w:val="en-US"/>
        </w:rPr>
        <w:t>and also</w:t>
      </w:r>
      <w:proofErr w:type="gramEnd"/>
      <w:r w:rsidRPr="00D9476B">
        <w:rPr>
          <w:lang w:val="en-US"/>
        </w:rPr>
        <w:t xml:space="preserve"> found an effect of total n-3 on </w:t>
      </w:r>
      <w:proofErr w:type="spellStart"/>
      <w:r w:rsidRPr="00D9476B">
        <w:rPr>
          <w:lang w:val="en-US"/>
        </w:rPr>
        <w:t>GlycA</w:t>
      </w:r>
      <w:proofErr w:type="spellEnd"/>
      <w:r w:rsidRPr="00D9476B">
        <w:rPr>
          <w:lang w:val="en-US"/>
        </w:rPr>
        <w:t xml:space="preserve"> (-0.20; -0.32, -0.20).</w:t>
      </w:r>
    </w:p>
    <w:p w14:paraId="2621A834" w14:textId="753CD0F9" w:rsidR="008A05C5" w:rsidRPr="008A05C5" w:rsidRDefault="008A05C5" w:rsidP="006706AC">
      <w:pPr>
        <w:pStyle w:val="Heading2"/>
        <w:rPr>
          <w:color w:val="000000" w:themeColor="text1"/>
          <w:shd w:val="clear" w:color="auto" w:fill="FCFCFC"/>
          <w:lang w:eastAsia="en-GB"/>
        </w:rPr>
      </w:pPr>
      <w:bookmarkStart w:id="25" w:name="_Toc151622466"/>
      <w:r w:rsidRPr="00823E01">
        <w:rPr>
          <w:lang w:eastAsia="en-GB"/>
        </w:rPr>
        <w:t xml:space="preserve">Potential causal effect of </w:t>
      </w:r>
      <w:r>
        <w:rPr>
          <w:lang w:eastAsia="en-GB"/>
        </w:rPr>
        <w:t xml:space="preserve">n-6 </w:t>
      </w:r>
      <w:r w:rsidRPr="00823E01">
        <w:rPr>
          <w:lang w:eastAsia="en-GB"/>
        </w:rPr>
        <w:t>levels on inflammatory markers</w:t>
      </w:r>
      <w:bookmarkEnd w:id="25"/>
    </w:p>
    <w:p w14:paraId="62888333" w14:textId="3929CC21" w:rsidR="00960AED" w:rsidRPr="00C320BE" w:rsidRDefault="00960AED" w:rsidP="006706AC">
      <w:pPr>
        <w:pStyle w:val="Heading3"/>
        <w:rPr>
          <w:lang w:val="en-US"/>
        </w:rPr>
      </w:pPr>
      <w:bookmarkStart w:id="26" w:name="_Toc151622467"/>
      <w:r w:rsidRPr="00C320BE">
        <w:rPr>
          <w:lang w:val="en-US"/>
        </w:rPr>
        <w:t>Effect of total n-6</w:t>
      </w:r>
      <w:r w:rsidR="00A27288">
        <w:rPr>
          <w:lang w:val="en-US"/>
        </w:rPr>
        <w:t xml:space="preserve"> PUFAs</w:t>
      </w:r>
      <w:r w:rsidRPr="00C320BE">
        <w:rPr>
          <w:lang w:val="en-US"/>
        </w:rPr>
        <w:t xml:space="preserve"> on outcome </w:t>
      </w:r>
      <w:r w:rsidR="008E5F93" w:rsidRPr="00C320BE">
        <w:rPr>
          <w:lang w:val="en-US"/>
        </w:rPr>
        <w:t>CRP</w:t>
      </w:r>
      <w:r w:rsidRPr="00C320BE">
        <w:rPr>
          <w:lang w:val="en-US"/>
        </w:rPr>
        <w:t xml:space="preserve"> levels</w:t>
      </w:r>
      <w:bookmarkEnd w:id="26"/>
    </w:p>
    <w:p w14:paraId="2A1E2973" w14:textId="064F4066" w:rsidR="00960AED" w:rsidRPr="00D9476B" w:rsidRDefault="00960AED" w:rsidP="00E07AF8">
      <w:pPr>
        <w:rPr>
          <w:lang w:val="en-US"/>
        </w:rPr>
      </w:pPr>
      <w:r w:rsidRPr="00D9476B">
        <w:rPr>
          <w:lang w:val="en-US"/>
        </w:rPr>
        <w:t xml:space="preserve">There were </w:t>
      </w:r>
      <w:r w:rsidR="00E772BD" w:rsidRPr="00D9476B">
        <w:rPr>
          <w:lang w:val="en-US"/>
        </w:rPr>
        <w:t>62</w:t>
      </w:r>
      <w:r w:rsidRPr="00D9476B">
        <w:rPr>
          <w:lang w:val="en-US"/>
        </w:rPr>
        <w:t xml:space="preserve"> instrumental variables left after pruning an</w:t>
      </w:r>
      <w:r w:rsidR="00931FA2" w:rsidRPr="00D9476B">
        <w:rPr>
          <w:lang w:val="en-US"/>
        </w:rPr>
        <w:t>d</w:t>
      </w:r>
      <w:r w:rsidRPr="00D9476B">
        <w:rPr>
          <w:lang w:val="en-US"/>
        </w:rPr>
        <w:t xml:space="preserve"> in the observed analysis there was </w:t>
      </w:r>
      <w:r w:rsidR="00925971" w:rsidRPr="00D9476B">
        <w:rPr>
          <w:lang w:val="en-US"/>
        </w:rPr>
        <w:t>no</w:t>
      </w:r>
      <w:r w:rsidRPr="00D9476B">
        <w:rPr>
          <w:lang w:val="en-US"/>
        </w:rPr>
        <w:t xml:space="preserve"> effect of n-</w:t>
      </w:r>
      <w:r w:rsidR="00336539" w:rsidRPr="00D9476B">
        <w:rPr>
          <w:lang w:val="en-US"/>
        </w:rPr>
        <w:t>6</w:t>
      </w:r>
      <w:r w:rsidRPr="00D9476B">
        <w:rPr>
          <w:lang w:val="en-US"/>
        </w:rPr>
        <w:t xml:space="preserve"> on </w:t>
      </w:r>
      <w:r w:rsidR="00336539" w:rsidRPr="00D9476B">
        <w:rPr>
          <w:lang w:val="en-US"/>
        </w:rPr>
        <w:t>CRP</w:t>
      </w:r>
      <w:r w:rsidRPr="00D9476B">
        <w:rPr>
          <w:lang w:val="en-US"/>
        </w:rPr>
        <w:t xml:space="preserve"> levels (</w:t>
      </w:r>
      <w:r w:rsidR="00A27288">
        <w:rPr>
          <w:lang w:val="en-US"/>
        </w:rPr>
        <w:t>IVW:</w:t>
      </w:r>
      <w:r w:rsidRPr="00D9476B">
        <w:rPr>
          <w:lang w:val="en-US"/>
        </w:rPr>
        <w:t xml:space="preserve"> </w:t>
      </w:r>
      <w:r w:rsidR="00712E7A" w:rsidRPr="00D9476B">
        <w:rPr>
          <w:lang w:val="en-US"/>
        </w:rPr>
        <w:t>0.0</w:t>
      </w:r>
      <w:r w:rsidR="00E772BD" w:rsidRPr="00D9476B">
        <w:rPr>
          <w:lang w:val="en-US"/>
        </w:rPr>
        <w:t>5</w:t>
      </w:r>
      <w:r w:rsidRPr="00D9476B">
        <w:rPr>
          <w:lang w:val="en-US"/>
        </w:rPr>
        <w:t xml:space="preserve">; </w:t>
      </w:r>
      <w:r w:rsidR="00D128A1" w:rsidRPr="00D9476B">
        <w:rPr>
          <w:lang w:val="en-US"/>
        </w:rPr>
        <w:t>-</w:t>
      </w:r>
      <w:r w:rsidRPr="00D9476B">
        <w:rPr>
          <w:lang w:val="en-US"/>
        </w:rPr>
        <w:t>0.</w:t>
      </w:r>
      <w:r w:rsidR="005D70B0" w:rsidRPr="00D9476B">
        <w:rPr>
          <w:lang w:val="en-US"/>
        </w:rPr>
        <w:t>0</w:t>
      </w:r>
      <w:r w:rsidR="00D128A1" w:rsidRPr="00D9476B">
        <w:rPr>
          <w:lang w:val="en-US"/>
        </w:rPr>
        <w:t>4</w:t>
      </w:r>
      <w:r w:rsidRPr="00D9476B">
        <w:rPr>
          <w:lang w:val="en-US"/>
        </w:rPr>
        <w:t xml:space="preserve">, </w:t>
      </w:r>
      <w:r w:rsidR="002F0B05" w:rsidRPr="00D9476B">
        <w:rPr>
          <w:lang w:val="en-US"/>
        </w:rPr>
        <w:t>0.1</w:t>
      </w:r>
      <w:r w:rsidR="00D128A1" w:rsidRPr="00D9476B">
        <w:rPr>
          <w:lang w:val="en-US"/>
        </w:rPr>
        <w:t>4</w:t>
      </w:r>
      <w:r w:rsidRPr="00D9476B">
        <w:rPr>
          <w:lang w:val="en-US"/>
        </w:rPr>
        <w:t>). The corrected</w:t>
      </w:r>
      <w:r w:rsidR="00864B8C" w:rsidRPr="00864B8C">
        <w:t xml:space="preserve"> </w:t>
      </w:r>
      <w:r w:rsidR="00864B8C">
        <w:t>MR-Lap</w:t>
      </w:r>
      <w:r w:rsidRPr="00D9476B">
        <w:rPr>
          <w:lang w:val="en-US"/>
        </w:rPr>
        <w:t xml:space="preserve"> estimate suggested that biases were affecting our results (p=</w:t>
      </w:r>
      <w:r w:rsidR="00555640" w:rsidRPr="00D9476B">
        <w:rPr>
          <w:lang w:val="en-US"/>
        </w:rPr>
        <w:t>2.52x10-6</w:t>
      </w:r>
      <w:r w:rsidR="002F0B05" w:rsidRPr="00D9476B">
        <w:rPr>
          <w:lang w:val="en-US"/>
        </w:rPr>
        <w:t>)</w:t>
      </w:r>
      <w:r w:rsidR="00931FA2" w:rsidRPr="00D9476B">
        <w:rPr>
          <w:lang w:val="en-US"/>
        </w:rPr>
        <w:t xml:space="preserve">, but also </w:t>
      </w:r>
      <w:r w:rsidRPr="00D9476B">
        <w:rPr>
          <w:lang w:val="en-US"/>
        </w:rPr>
        <w:t xml:space="preserve">found </w:t>
      </w:r>
      <w:r w:rsidR="00E83133" w:rsidRPr="00D9476B">
        <w:rPr>
          <w:lang w:val="en-US"/>
        </w:rPr>
        <w:t>no</w:t>
      </w:r>
      <w:r w:rsidRPr="00D9476B">
        <w:rPr>
          <w:lang w:val="en-US"/>
        </w:rPr>
        <w:t xml:space="preserve"> effect of </w:t>
      </w:r>
      <w:r w:rsidR="00931FA2" w:rsidRPr="00D9476B">
        <w:rPr>
          <w:lang w:val="en-US"/>
        </w:rPr>
        <w:t>total</w:t>
      </w:r>
      <w:r w:rsidRPr="00D9476B">
        <w:rPr>
          <w:lang w:val="en-US"/>
        </w:rPr>
        <w:t xml:space="preserve"> n-</w:t>
      </w:r>
      <w:r w:rsidR="002F0B05" w:rsidRPr="00D9476B">
        <w:rPr>
          <w:lang w:val="en-US"/>
        </w:rPr>
        <w:t>6</w:t>
      </w:r>
      <w:r w:rsidRPr="00D9476B">
        <w:rPr>
          <w:lang w:val="en-US"/>
        </w:rPr>
        <w:t xml:space="preserve"> on </w:t>
      </w:r>
      <w:r w:rsidR="002F0B05" w:rsidRPr="00D9476B">
        <w:rPr>
          <w:lang w:val="en-US"/>
        </w:rPr>
        <w:t>CRP</w:t>
      </w:r>
      <w:r w:rsidRPr="00D9476B">
        <w:rPr>
          <w:lang w:val="en-US"/>
        </w:rPr>
        <w:t xml:space="preserve"> </w:t>
      </w:r>
      <w:r w:rsidR="002F0B05" w:rsidRPr="00D9476B">
        <w:rPr>
          <w:lang w:val="en-US"/>
        </w:rPr>
        <w:t>(</w:t>
      </w:r>
      <w:r w:rsidR="00A27288">
        <w:rPr>
          <w:lang w:val="en-US"/>
        </w:rPr>
        <w:t xml:space="preserve">corrected IVW: </w:t>
      </w:r>
      <w:r w:rsidR="002F0B05" w:rsidRPr="00D9476B">
        <w:rPr>
          <w:lang w:val="en-US"/>
        </w:rPr>
        <w:t>0.0</w:t>
      </w:r>
      <w:r w:rsidR="00925971" w:rsidRPr="00D9476B">
        <w:rPr>
          <w:lang w:val="en-US"/>
        </w:rPr>
        <w:t>5</w:t>
      </w:r>
      <w:r w:rsidRPr="00D9476B">
        <w:rPr>
          <w:lang w:val="en-US"/>
        </w:rPr>
        <w:t>;</w:t>
      </w:r>
      <w:r w:rsidR="00BC04A7" w:rsidRPr="00D9476B">
        <w:rPr>
          <w:lang w:val="en-US"/>
        </w:rPr>
        <w:t xml:space="preserve"> </w:t>
      </w:r>
      <w:r w:rsidR="00925971" w:rsidRPr="00D9476B">
        <w:rPr>
          <w:lang w:val="en-US"/>
        </w:rPr>
        <w:t>-</w:t>
      </w:r>
      <w:r w:rsidRPr="00D9476B">
        <w:rPr>
          <w:lang w:val="en-US"/>
        </w:rPr>
        <w:t>0.</w:t>
      </w:r>
      <w:r w:rsidR="00BC04A7" w:rsidRPr="00D9476B">
        <w:rPr>
          <w:lang w:val="en-US"/>
        </w:rPr>
        <w:t>0</w:t>
      </w:r>
      <w:r w:rsidR="00925971" w:rsidRPr="00D9476B">
        <w:rPr>
          <w:lang w:val="en-US"/>
        </w:rPr>
        <w:t>4</w:t>
      </w:r>
      <w:r w:rsidRPr="00D9476B">
        <w:rPr>
          <w:lang w:val="en-US"/>
        </w:rPr>
        <w:t xml:space="preserve">, </w:t>
      </w:r>
      <w:r w:rsidR="00BC04A7" w:rsidRPr="00D9476B">
        <w:rPr>
          <w:lang w:val="en-US"/>
        </w:rPr>
        <w:t>0.1</w:t>
      </w:r>
      <w:r w:rsidR="00925971" w:rsidRPr="00D9476B">
        <w:rPr>
          <w:lang w:val="en-US"/>
        </w:rPr>
        <w:t>5</w:t>
      </w:r>
      <w:r w:rsidRPr="00D9476B">
        <w:rPr>
          <w:lang w:val="en-US"/>
        </w:rPr>
        <w:t>).</w:t>
      </w:r>
    </w:p>
    <w:p w14:paraId="1D0B7917" w14:textId="2966393C" w:rsidR="00C02122" w:rsidRPr="007E7A24" w:rsidRDefault="00C02122" w:rsidP="006706AC">
      <w:pPr>
        <w:pStyle w:val="Heading3"/>
        <w:rPr>
          <w:lang w:val="en-US"/>
        </w:rPr>
      </w:pPr>
      <w:bookmarkStart w:id="27" w:name="_Toc151622468"/>
      <w:r w:rsidRPr="007E7A24">
        <w:rPr>
          <w:lang w:val="en-US"/>
        </w:rPr>
        <w:t xml:space="preserve">Effect of total n-6 </w:t>
      </w:r>
      <w:r w:rsidR="00A8175C">
        <w:rPr>
          <w:lang w:val="en-US"/>
        </w:rPr>
        <w:t xml:space="preserve">PUFAs </w:t>
      </w:r>
      <w:r w:rsidRPr="007E7A24">
        <w:rPr>
          <w:lang w:val="en-US"/>
        </w:rPr>
        <w:t xml:space="preserve">on outcome </w:t>
      </w:r>
      <w:proofErr w:type="spellStart"/>
      <w:r w:rsidRPr="007E7A24">
        <w:rPr>
          <w:lang w:val="en-US"/>
        </w:rPr>
        <w:t>GlycA</w:t>
      </w:r>
      <w:proofErr w:type="spellEnd"/>
      <w:r w:rsidRPr="007E7A24">
        <w:rPr>
          <w:lang w:val="en-US"/>
        </w:rPr>
        <w:t xml:space="preserve"> levels</w:t>
      </w:r>
      <w:bookmarkEnd w:id="27"/>
    </w:p>
    <w:p w14:paraId="5C312B77" w14:textId="2F284878" w:rsidR="00C02122" w:rsidRDefault="00C02122" w:rsidP="00E07AF8">
      <w:pPr>
        <w:rPr>
          <w:lang w:val="en-US"/>
        </w:rPr>
      </w:pPr>
      <w:r w:rsidRPr="00D9476B">
        <w:rPr>
          <w:lang w:val="en-US"/>
        </w:rPr>
        <w:t xml:space="preserve">There were </w:t>
      </w:r>
      <w:r w:rsidR="00A958DF" w:rsidRPr="00D9476B">
        <w:rPr>
          <w:lang w:val="en-US"/>
        </w:rPr>
        <w:t>61</w:t>
      </w:r>
      <w:r w:rsidRPr="00D9476B">
        <w:rPr>
          <w:lang w:val="en-US"/>
        </w:rPr>
        <w:t xml:space="preserve"> instrumental variables left after pruning an</w:t>
      </w:r>
      <w:r w:rsidR="00C76B56" w:rsidRPr="00D9476B">
        <w:rPr>
          <w:lang w:val="en-US"/>
        </w:rPr>
        <w:t>d</w:t>
      </w:r>
      <w:r w:rsidRPr="00D9476B">
        <w:rPr>
          <w:lang w:val="en-US"/>
        </w:rPr>
        <w:t xml:space="preserve"> in the observed analysis there was an effect of n-6 on </w:t>
      </w:r>
      <w:proofErr w:type="spellStart"/>
      <w:r w:rsidRPr="00D9476B">
        <w:rPr>
          <w:lang w:val="en-US"/>
        </w:rPr>
        <w:t>GlycA</w:t>
      </w:r>
      <w:proofErr w:type="spellEnd"/>
      <w:r w:rsidRPr="00D9476B">
        <w:rPr>
          <w:lang w:val="en-US"/>
        </w:rPr>
        <w:t xml:space="preserve"> levels (</w:t>
      </w:r>
      <w:r w:rsidR="00A8175C">
        <w:rPr>
          <w:lang w:val="en-US"/>
        </w:rPr>
        <w:t>IVW:</w:t>
      </w:r>
      <w:r w:rsidRPr="00D9476B">
        <w:rPr>
          <w:lang w:val="en-US"/>
        </w:rPr>
        <w:t xml:space="preserve"> -0.3</w:t>
      </w:r>
      <w:r w:rsidR="00A958DF" w:rsidRPr="00D9476B">
        <w:rPr>
          <w:lang w:val="en-US"/>
        </w:rPr>
        <w:t>0</w:t>
      </w:r>
      <w:r w:rsidRPr="00D9476B">
        <w:rPr>
          <w:lang w:val="en-US"/>
        </w:rPr>
        <w:t>; -0.</w:t>
      </w:r>
      <w:r w:rsidR="002A304E" w:rsidRPr="00D9476B">
        <w:rPr>
          <w:lang w:val="en-US"/>
        </w:rPr>
        <w:t>40</w:t>
      </w:r>
      <w:r w:rsidRPr="00D9476B">
        <w:rPr>
          <w:lang w:val="en-US"/>
        </w:rPr>
        <w:t>, -0.2</w:t>
      </w:r>
      <w:r w:rsidR="002A304E" w:rsidRPr="00D9476B">
        <w:rPr>
          <w:lang w:val="en-US"/>
        </w:rPr>
        <w:t>0</w:t>
      </w:r>
      <w:r w:rsidRPr="00D9476B">
        <w:rPr>
          <w:lang w:val="en-US"/>
        </w:rPr>
        <w:t xml:space="preserve">). The corrected </w:t>
      </w:r>
      <w:r w:rsidR="00864B8C">
        <w:t xml:space="preserve">MR-Lap </w:t>
      </w:r>
      <w:r w:rsidRPr="00D9476B">
        <w:rPr>
          <w:lang w:val="en-US"/>
        </w:rPr>
        <w:t>estimate suggested that biases were affecting our results (p=0.</w:t>
      </w:r>
      <w:r w:rsidR="00641C54" w:rsidRPr="00D9476B">
        <w:rPr>
          <w:lang w:val="en-US"/>
        </w:rPr>
        <w:t>006</w:t>
      </w:r>
      <w:r w:rsidRPr="00D9476B">
        <w:rPr>
          <w:lang w:val="en-US"/>
        </w:rPr>
        <w:t>)</w:t>
      </w:r>
      <w:r w:rsidR="00C76B56" w:rsidRPr="00D9476B">
        <w:rPr>
          <w:lang w:val="en-US"/>
        </w:rPr>
        <w:t xml:space="preserve">, but the effect estimate was in the same direction and the corrected estimate </w:t>
      </w:r>
      <w:r w:rsidRPr="00D9476B">
        <w:rPr>
          <w:lang w:val="en-US"/>
        </w:rPr>
        <w:t xml:space="preserve">also found an effect of </w:t>
      </w:r>
      <w:r w:rsidR="00C76B56" w:rsidRPr="00D9476B">
        <w:rPr>
          <w:lang w:val="en-US"/>
        </w:rPr>
        <w:t xml:space="preserve">total </w:t>
      </w:r>
      <w:r w:rsidRPr="00D9476B">
        <w:rPr>
          <w:lang w:val="en-US"/>
        </w:rPr>
        <w:t xml:space="preserve">n-6 on </w:t>
      </w:r>
      <w:proofErr w:type="spellStart"/>
      <w:r w:rsidRPr="00D9476B">
        <w:rPr>
          <w:lang w:val="en-US"/>
        </w:rPr>
        <w:t>GlycA</w:t>
      </w:r>
      <w:proofErr w:type="spellEnd"/>
      <w:r w:rsidRPr="00D9476B">
        <w:rPr>
          <w:lang w:val="en-US"/>
        </w:rPr>
        <w:t xml:space="preserve"> (</w:t>
      </w:r>
      <w:r w:rsidR="000A2F6F">
        <w:rPr>
          <w:lang w:val="en-US"/>
        </w:rPr>
        <w:t xml:space="preserve">corrected IVW: </w:t>
      </w:r>
      <w:r w:rsidRPr="00D9476B">
        <w:rPr>
          <w:lang w:val="en-US"/>
        </w:rPr>
        <w:t>-0.</w:t>
      </w:r>
      <w:r w:rsidR="00641C54" w:rsidRPr="00D9476B">
        <w:rPr>
          <w:lang w:val="en-US"/>
        </w:rPr>
        <w:t>29</w:t>
      </w:r>
      <w:r w:rsidRPr="00D9476B">
        <w:rPr>
          <w:lang w:val="en-US"/>
        </w:rPr>
        <w:t>; -0.4</w:t>
      </w:r>
      <w:r w:rsidR="00FA155F" w:rsidRPr="00D9476B">
        <w:rPr>
          <w:lang w:val="en-US"/>
        </w:rPr>
        <w:t>0</w:t>
      </w:r>
      <w:r w:rsidRPr="00D9476B">
        <w:rPr>
          <w:lang w:val="en-US"/>
        </w:rPr>
        <w:t>, -0.</w:t>
      </w:r>
      <w:r w:rsidR="00FA155F" w:rsidRPr="00D9476B">
        <w:rPr>
          <w:lang w:val="en-US"/>
        </w:rPr>
        <w:t>18</w:t>
      </w:r>
      <w:r w:rsidRPr="00D9476B">
        <w:rPr>
          <w:lang w:val="en-US"/>
        </w:rPr>
        <w:t>).</w:t>
      </w:r>
    </w:p>
    <w:p w14:paraId="5924241B" w14:textId="322347AD" w:rsidR="001E6D04" w:rsidRPr="0064136F" w:rsidRDefault="00E822BE" w:rsidP="006706AC">
      <w:pPr>
        <w:pStyle w:val="Heading2"/>
      </w:pPr>
      <w:bookmarkStart w:id="28" w:name="_Toc151622469"/>
      <w:r>
        <w:t>Results from</w:t>
      </w:r>
      <w:r w:rsidR="001E6D04" w:rsidRPr="0064136F">
        <w:t xml:space="preserve"> MR analysis focusing on specific PUFA </w:t>
      </w:r>
      <w:proofErr w:type="gramStart"/>
      <w:r w:rsidR="001E6D04" w:rsidRPr="0064136F">
        <w:t>genes</w:t>
      </w:r>
      <w:bookmarkEnd w:id="28"/>
      <w:proofErr w:type="gramEnd"/>
    </w:p>
    <w:p w14:paraId="7874C8DA" w14:textId="77777777" w:rsidR="00186838" w:rsidRDefault="0018354D" w:rsidP="00E07AF8">
      <w:pPr>
        <w:rPr>
          <w:shd w:val="clear" w:color="auto" w:fill="FCFCFC"/>
          <w:lang w:eastAsia="en-GB"/>
        </w:rPr>
      </w:pPr>
      <w:r w:rsidRPr="009C18C2">
        <w:rPr>
          <w:shd w:val="clear" w:color="auto" w:fill="FCFCFC"/>
          <w:lang w:eastAsia="en-GB"/>
        </w:rPr>
        <w:t xml:space="preserve">Estimates using only SNPs identified in the </w:t>
      </w:r>
      <w:r w:rsidRPr="00186838">
        <w:rPr>
          <w:i/>
          <w:iCs/>
          <w:shd w:val="clear" w:color="auto" w:fill="FCFCFC"/>
          <w:lang w:eastAsia="en-GB"/>
        </w:rPr>
        <w:t>FADS</w:t>
      </w:r>
      <w:r w:rsidRPr="009C18C2">
        <w:rPr>
          <w:shd w:val="clear" w:color="auto" w:fill="FCFCFC"/>
          <w:lang w:eastAsia="en-GB"/>
        </w:rPr>
        <w:t xml:space="preserve"> gene region indicated that long-chain PUFA concentrations (DHA) increased CRP levels (IVW=0.04; 95% CI=0.0</w:t>
      </w:r>
      <w:r w:rsidR="00270105">
        <w:rPr>
          <w:shd w:val="clear" w:color="auto" w:fill="FCFCFC"/>
          <w:lang w:eastAsia="en-GB"/>
        </w:rPr>
        <w:t>1, 0.07</w:t>
      </w:r>
      <w:r w:rsidRPr="009C18C2">
        <w:rPr>
          <w:shd w:val="clear" w:color="auto" w:fill="FCFCFC"/>
          <w:lang w:eastAsia="en-GB"/>
        </w:rPr>
        <w:t>), but short chain PUFA concentrations (LA) decreased CRP levels (-0.14; -0.20, -0.0</w:t>
      </w:r>
      <w:r w:rsidR="001931DC">
        <w:rPr>
          <w:shd w:val="clear" w:color="auto" w:fill="FCFCFC"/>
          <w:lang w:eastAsia="en-GB"/>
        </w:rPr>
        <w:t>7</w:t>
      </w:r>
      <w:r w:rsidRPr="009C18C2">
        <w:rPr>
          <w:shd w:val="clear" w:color="auto" w:fill="FCFCFC"/>
          <w:lang w:eastAsia="en-GB"/>
        </w:rPr>
        <w:t>).</w:t>
      </w:r>
      <w:r w:rsidR="00864B8C">
        <w:rPr>
          <w:shd w:val="clear" w:color="auto" w:fill="FCFCFC"/>
          <w:lang w:eastAsia="en-GB"/>
        </w:rPr>
        <w:t xml:space="preserve"> </w:t>
      </w:r>
      <w:r w:rsidRPr="009C18C2">
        <w:rPr>
          <w:shd w:val="clear" w:color="auto" w:fill="FCFCFC"/>
          <w:lang w:eastAsia="en-GB"/>
        </w:rPr>
        <w:t xml:space="preserve">Estimates when using the SNPs identified to be in the </w:t>
      </w:r>
      <w:r w:rsidRPr="00186838">
        <w:rPr>
          <w:i/>
          <w:iCs/>
          <w:shd w:val="clear" w:color="auto" w:fill="FCFCFC"/>
          <w:lang w:eastAsia="en-GB"/>
        </w:rPr>
        <w:t>FAD</w:t>
      </w:r>
      <w:r w:rsidR="00864B8C" w:rsidRPr="00186838">
        <w:rPr>
          <w:i/>
          <w:iCs/>
          <w:shd w:val="clear" w:color="auto" w:fill="FCFCFC"/>
          <w:lang w:eastAsia="en-GB"/>
        </w:rPr>
        <w:t>S</w:t>
      </w:r>
      <w:r w:rsidRPr="009C18C2">
        <w:rPr>
          <w:shd w:val="clear" w:color="auto" w:fill="FCFCFC"/>
          <w:lang w:eastAsia="en-GB"/>
        </w:rPr>
        <w:t xml:space="preserve"> gene cluster from the DHA GWAS</w:t>
      </w:r>
      <w:r w:rsidR="00F65A0F">
        <w:rPr>
          <w:shd w:val="clear" w:color="auto" w:fill="FCFCFC"/>
          <w:lang w:eastAsia="en-GB"/>
        </w:rPr>
        <w:t xml:space="preserve"> and the LA GWAS</w:t>
      </w:r>
      <w:r w:rsidRPr="009C18C2">
        <w:rPr>
          <w:shd w:val="clear" w:color="auto" w:fill="FCFCFC"/>
          <w:lang w:eastAsia="en-GB"/>
        </w:rPr>
        <w:t xml:space="preserve"> indicated the gene had no effect on </w:t>
      </w:r>
      <w:proofErr w:type="spellStart"/>
      <w:r w:rsidRPr="009C18C2">
        <w:rPr>
          <w:shd w:val="clear" w:color="auto" w:fill="FCFCFC"/>
          <w:lang w:eastAsia="en-GB"/>
        </w:rPr>
        <w:t>GlycA</w:t>
      </w:r>
      <w:proofErr w:type="spellEnd"/>
      <w:r w:rsidRPr="009C18C2">
        <w:rPr>
          <w:shd w:val="clear" w:color="auto" w:fill="FCFCFC"/>
          <w:lang w:eastAsia="en-GB"/>
        </w:rPr>
        <w:t xml:space="preserve"> levels (-0.004; -0.03, 0.03</w:t>
      </w:r>
      <w:r w:rsidR="00306E3A">
        <w:rPr>
          <w:shd w:val="clear" w:color="auto" w:fill="FCFCFC"/>
          <w:lang w:eastAsia="en-GB"/>
        </w:rPr>
        <w:t xml:space="preserve"> and </w:t>
      </w:r>
      <w:r w:rsidRPr="009C18C2">
        <w:rPr>
          <w:shd w:val="clear" w:color="auto" w:fill="FCFCFC"/>
          <w:lang w:eastAsia="en-GB"/>
        </w:rPr>
        <w:t>0.0</w:t>
      </w:r>
      <w:r w:rsidR="00E42A6D">
        <w:rPr>
          <w:shd w:val="clear" w:color="auto" w:fill="FCFCFC"/>
          <w:lang w:eastAsia="en-GB"/>
        </w:rPr>
        <w:t>5</w:t>
      </w:r>
      <w:r w:rsidRPr="009C18C2">
        <w:rPr>
          <w:shd w:val="clear" w:color="auto" w:fill="FCFCFC"/>
          <w:lang w:eastAsia="en-GB"/>
        </w:rPr>
        <w:t>; -0.0</w:t>
      </w:r>
      <w:r w:rsidR="00E53462">
        <w:rPr>
          <w:shd w:val="clear" w:color="auto" w:fill="FCFCFC"/>
          <w:lang w:eastAsia="en-GB"/>
        </w:rPr>
        <w:t>6</w:t>
      </w:r>
      <w:r w:rsidRPr="009C18C2">
        <w:rPr>
          <w:shd w:val="clear" w:color="auto" w:fill="FCFCFC"/>
          <w:lang w:eastAsia="en-GB"/>
        </w:rPr>
        <w:t>, 0.1</w:t>
      </w:r>
      <w:r w:rsidR="00E53462">
        <w:rPr>
          <w:shd w:val="clear" w:color="auto" w:fill="FCFCFC"/>
          <w:lang w:eastAsia="en-GB"/>
        </w:rPr>
        <w:t>3</w:t>
      </w:r>
      <w:r w:rsidR="00306E3A">
        <w:rPr>
          <w:shd w:val="clear" w:color="auto" w:fill="FCFCFC"/>
          <w:lang w:eastAsia="en-GB"/>
        </w:rPr>
        <w:t xml:space="preserve"> respectively</w:t>
      </w:r>
      <w:r w:rsidRPr="009C18C2">
        <w:rPr>
          <w:shd w:val="clear" w:color="auto" w:fill="FCFCFC"/>
          <w:lang w:eastAsia="en-GB"/>
        </w:rPr>
        <w:t xml:space="preserve">). Similarly, </w:t>
      </w:r>
      <w:r w:rsidRPr="009C18C2">
        <w:rPr>
          <w:lang w:eastAsia="en-GB"/>
        </w:rPr>
        <w:t xml:space="preserve">estimates when using the SNPs identified to be in the </w:t>
      </w:r>
      <w:r w:rsidRPr="00186838">
        <w:rPr>
          <w:i/>
          <w:iCs/>
          <w:lang w:eastAsia="en-GB"/>
        </w:rPr>
        <w:t>FAD</w:t>
      </w:r>
      <w:r w:rsidR="00864B8C" w:rsidRPr="00186838">
        <w:rPr>
          <w:i/>
          <w:iCs/>
          <w:lang w:eastAsia="en-GB"/>
        </w:rPr>
        <w:t>S</w:t>
      </w:r>
      <w:r w:rsidRPr="009C18C2">
        <w:rPr>
          <w:lang w:eastAsia="en-GB"/>
        </w:rPr>
        <w:t xml:space="preserve"> gene cluster from the DHA GWAS indicated the gene had no effect on IL-6 levels </w:t>
      </w:r>
      <w:r w:rsidRPr="009C18C2">
        <w:rPr>
          <w:shd w:val="clear" w:color="auto" w:fill="FCFCFC"/>
          <w:lang w:eastAsia="en-GB"/>
        </w:rPr>
        <w:t>(</w:t>
      </w:r>
      <w:r w:rsidR="00306E3A">
        <w:rPr>
          <w:shd w:val="clear" w:color="auto" w:fill="FCFCFC"/>
          <w:lang w:eastAsia="en-GB"/>
        </w:rPr>
        <w:t>W</w:t>
      </w:r>
      <w:r w:rsidRPr="009C18C2">
        <w:rPr>
          <w:shd w:val="clear" w:color="auto" w:fill="FCFCFC"/>
          <w:lang w:eastAsia="en-GB"/>
        </w:rPr>
        <w:t>ald ratio = -0.01; -0.0</w:t>
      </w:r>
      <w:r w:rsidR="000552F6">
        <w:rPr>
          <w:shd w:val="clear" w:color="auto" w:fill="FCFCFC"/>
          <w:lang w:eastAsia="en-GB"/>
        </w:rPr>
        <w:t>5</w:t>
      </w:r>
      <w:r w:rsidRPr="009C18C2">
        <w:rPr>
          <w:shd w:val="clear" w:color="auto" w:fill="FCFCFC"/>
          <w:lang w:eastAsia="en-GB"/>
        </w:rPr>
        <w:t>, 0.0</w:t>
      </w:r>
      <w:r w:rsidR="000552F6">
        <w:rPr>
          <w:shd w:val="clear" w:color="auto" w:fill="FCFCFC"/>
          <w:lang w:eastAsia="en-GB"/>
        </w:rPr>
        <w:t>3</w:t>
      </w:r>
      <w:r w:rsidRPr="009C18C2">
        <w:rPr>
          <w:shd w:val="clear" w:color="auto" w:fill="FCFCFC"/>
          <w:lang w:eastAsia="en-GB"/>
        </w:rPr>
        <w:t xml:space="preserve">). </w:t>
      </w:r>
    </w:p>
    <w:p w14:paraId="4C9B4E98" w14:textId="53A4E868" w:rsidR="009C18C2" w:rsidRDefault="0018354D" w:rsidP="00E07AF8">
      <w:pPr>
        <w:rPr>
          <w:color w:val="000000" w:themeColor="text1"/>
          <w:shd w:val="clear" w:color="auto" w:fill="FCFCFC"/>
          <w:lang w:eastAsia="en-GB"/>
        </w:rPr>
      </w:pPr>
      <w:r w:rsidRPr="009C18C2">
        <w:rPr>
          <w:lang w:eastAsia="en-GB"/>
        </w:rPr>
        <w:lastRenderedPageBreak/>
        <w:t xml:space="preserve">Estimates when using the SNPs identified to be in the </w:t>
      </w:r>
      <w:r w:rsidRPr="00186838">
        <w:rPr>
          <w:i/>
          <w:iCs/>
          <w:lang w:eastAsia="en-GB"/>
        </w:rPr>
        <w:t>ELOVL2</w:t>
      </w:r>
      <w:r w:rsidRPr="009C18C2">
        <w:rPr>
          <w:lang w:eastAsia="en-GB"/>
        </w:rPr>
        <w:t xml:space="preserve"> gene from the DHA GWAS and LA GWAS indicated the gene had no effect on </w:t>
      </w:r>
      <w:proofErr w:type="spellStart"/>
      <w:r w:rsidRPr="009C18C2">
        <w:rPr>
          <w:lang w:eastAsia="en-GB"/>
        </w:rPr>
        <w:t>GlycA</w:t>
      </w:r>
      <w:proofErr w:type="spellEnd"/>
      <w:r w:rsidRPr="009C18C2">
        <w:rPr>
          <w:lang w:eastAsia="en-GB"/>
        </w:rPr>
        <w:t xml:space="preserve"> levels </w:t>
      </w:r>
      <w:r w:rsidRPr="009C18C2">
        <w:rPr>
          <w:color w:val="000000" w:themeColor="text1"/>
          <w:shd w:val="clear" w:color="auto" w:fill="FCFCFC"/>
          <w:lang w:eastAsia="en-GB"/>
        </w:rPr>
        <w:t>(</w:t>
      </w:r>
      <w:r w:rsidR="0023517F">
        <w:rPr>
          <w:color w:val="000000" w:themeColor="text1"/>
          <w:shd w:val="clear" w:color="auto" w:fill="FCFCFC"/>
          <w:lang w:eastAsia="en-GB"/>
        </w:rPr>
        <w:t>I</w:t>
      </w:r>
      <w:r w:rsidR="00306E3A">
        <w:rPr>
          <w:color w:val="000000" w:themeColor="text1"/>
          <w:shd w:val="clear" w:color="auto" w:fill="FCFCFC"/>
          <w:lang w:eastAsia="en-GB"/>
        </w:rPr>
        <w:t>-</w:t>
      </w:r>
      <w:r w:rsidRPr="009C18C2">
        <w:rPr>
          <w:color w:val="000000" w:themeColor="text1"/>
          <w:shd w:val="clear" w:color="auto" w:fill="FCFCFC"/>
          <w:lang w:eastAsia="en-GB"/>
        </w:rPr>
        <w:t>0.</w:t>
      </w:r>
      <w:r w:rsidR="005F005A">
        <w:rPr>
          <w:color w:val="000000" w:themeColor="text1"/>
          <w:shd w:val="clear" w:color="auto" w:fill="FCFCFC"/>
          <w:lang w:eastAsia="en-GB"/>
        </w:rPr>
        <w:t>11</w:t>
      </w:r>
      <w:r w:rsidRPr="009C18C2">
        <w:rPr>
          <w:color w:val="000000" w:themeColor="text1"/>
          <w:shd w:val="clear" w:color="auto" w:fill="FCFCFC"/>
          <w:lang w:eastAsia="en-GB"/>
        </w:rPr>
        <w:t>; -0.40, 0.</w:t>
      </w:r>
      <w:r w:rsidR="005F005A">
        <w:rPr>
          <w:color w:val="000000" w:themeColor="text1"/>
          <w:shd w:val="clear" w:color="auto" w:fill="FCFCFC"/>
          <w:lang w:eastAsia="en-GB"/>
        </w:rPr>
        <w:t>18</w:t>
      </w:r>
      <w:r w:rsidRPr="009C18C2">
        <w:rPr>
          <w:color w:val="000000" w:themeColor="text1"/>
          <w:shd w:val="clear" w:color="auto" w:fill="FCFCFC"/>
          <w:lang w:eastAsia="en-GB"/>
        </w:rPr>
        <w:t xml:space="preserve"> and 0.</w:t>
      </w:r>
      <w:r w:rsidR="00710700">
        <w:rPr>
          <w:color w:val="000000" w:themeColor="text1"/>
          <w:shd w:val="clear" w:color="auto" w:fill="FCFCFC"/>
          <w:lang w:eastAsia="en-GB"/>
        </w:rPr>
        <w:t>18</w:t>
      </w:r>
      <w:r w:rsidRPr="009C18C2">
        <w:rPr>
          <w:color w:val="000000" w:themeColor="text1"/>
          <w:shd w:val="clear" w:color="auto" w:fill="FCFCFC"/>
          <w:lang w:eastAsia="en-GB"/>
        </w:rPr>
        <w:t>; -0.</w:t>
      </w:r>
      <w:r w:rsidR="00710700">
        <w:rPr>
          <w:color w:val="000000" w:themeColor="text1"/>
          <w:shd w:val="clear" w:color="auto" w:fill="FCFCFC"/>
          <w:lang w:eastAsia="en-GB"/>
        </w:rPr>
        <w:t>08</w:t>
      </w:r>
      <w:r w:rsidRPr="009C18C2">
        <w:rPr>
          <w:color w:val="000000" w:themeColor="text1"/>
          <w:shd w:val="clear" w:color="auto" w:fill="FCFCFC"/>
          <w:lang w:eastAsia="en-GB"/>
        </w:rPr>
        <w:t xml:space="preserve">, </w:t>
      </w:r>
      <w:r w:rsidR="00A82A7B">
        <w:rPr>
          <w:color w:val="000000" w:themeColor="text1"/>
          <w:shd w:val="clear" w:color="auto" w:fill="FCFCFC"/>
          <w:lang w:eastAsia="en-GB"/>
        </w:rPr>
        <w:t>0.44</w:t>
      </w:r>
      <w:r w:rsidR="00864B8C">
        <w:rPr>
          <w:color w:val="000000" w:themeColor="text1"/>
          <w:shd w:val="clear" w:color="auto" w:fill="FCFCFC"/>
          <w:lang w:eastAsia="en-GB"/>
        </w:rPr>
        <w:t xml:space="preserve"> </w:t>
      </w:r>
      <w:r w:rsidRPr="009C18C2">
        <w:rPr>
          <w:color w:val="000000" w:themeColor="text1"/>
          <w:shd w:val="clear" w:color="auto" w:fill="FCFCFC"/>
          <w:lang w:eastAsia="en-GB"/>
        </w:rPr>
        <w:t>respectively).</w:t>
      </w:r>
      <w:r w:rsidR="00306E3A">
        <w:rPr>
          <w:color w:val="000000" w:themeColor="text1"/>
          <w:shd w:val="clear" w:color="auto" w:fill="FCFCFC"/>
          <w:lang w:eastAsia="en-GB"/>
        </w:rPr>
        <w:t xml:space="preserve"> This was consistent </w:t>
      </w:r>
      <w:r w:rsidR="00ED23AA">
        <w:rPr>
          <w:color w:val="000000" w:themeColor="text1"/>
          <w:shd w:val="clear" w:color="auto" w:fill="FCFCFC"/>
          <w:lang w:eastAsia="en-GB"/>
        </w:rPr>
        <w:t xml:space="preserve">with their effect on CRP levels </w:t>
      </w:r>
      <w:r w:rsidRPr="009C18C2">
        <w:rPr>
          <w:color w:val="000000" w:themeColor="text1"/>
          <w:shd w:val="clear" w:color="auto" w:fill="FCFCFC"/>
          <w:lang w:eastAsia="en-GB"/>
        </w:rPr>
        <w:t>(</w:t>
      </w:r>
      <w:r w:rsidR="004F7072">
        <w:rPr>
          <w:color w:val="000000" w:themeColor="text1"/>
          <w:shd w:val="clear" w:color="auto" w:fill="FCFCFC"/>
          <w:lang w:eastAsia="en-GB"/>
        </w:rPr>
        <w:t>-0.16</w:t>
      </w:r>
      <w:r w:rsidRPr="009C18C2">
        <w:rPr>
          <w:color w:val="000000" w:themeColor="text1"/>
          <w:shd w:val="clear" w:color="auto" w:fill="FCFCFC"/>
          <w:lang w:eastAsia="en-GB"/>
        </w:rPr>
        <w:t>; -0.</w:t>
      </w:r>
      <w:r w:rsidR="004F7072">
        <w:rPr>
          <w:color w:val="000000" w:themeColor="text1"/>
          <w:shd w:val="clear" w:color="auto" w:fill="FCFCFC"/>
          <w:lang w:eastAsia="en-GB"/>
        </w:rPr>
        <w:t>3</w:t>
      </w:r>
      <w:r w:rsidRPr="009C18C2">
        <w:rPr>
          <w:color w:val="000000" w:themeColor="text1"/>
          <w:shd w:val="clear" w:color="auto" w:fill="FCFCFC"/>
          <w:lang w:eastAsia="en-GB"/>
        </w:rPr>
        <w:t>5,0.</w:t>
      </w:r>
      <w:r w:rsidR="00EB47BB">
        <w:rPr>
          <w:color w:val="000000" w:themeColor="text1"/>
          <w:shd w:val="clear" w:color="auto" w:fill="FCFCFC"/>
          <w:lang w:eastAsia="en-GB"/>
        </w:rPr>
        <w:t>03</w:t>
      </w:r>
      <w:r w:rsidRPr="009C18C2">
        <w:rPr>
          <w:color w:val="000000" w:themeColor="text1"/>
          <w:shd w:val="clear" w:color="auto" w:fill="FCFCFC"/>
          <w:lang w:eastAsia="en-GB"/>
        </w:rPr>
        <w:t xml:space="preserve"> and 0.</w:t>
      </w:r>
      <w:r w:rsidR="00D75D3C">
        <w:rPr>
          <w:color w:val="000000" w:themeColor="text1"/>
          <w:shd w:val="clear" w:color="auto" w:fill="FCFCFC"/>
          <w:lang w:eastAsia="en-GB"/>
        </w:rPr>
        <w:t>02</w:t>
      </w:r>
      <w:r w:rsidRPr="009C18C2">
        <w:rPr>
          <w:color w:val="000000" w:themeColor="text1"/>
          <w:shd w:val="clear" w:color="auto" w:fill="FCFCFC"/>
          <w:lang w:eastAsia="en-GB"/>
        </w:rPr>
        <w:t>; -0.1</w:t>
      </w:r>
      <w:r w:rsidR="00D75D3C">
        <w:rPr>
          <w:color w:val="000000" w:themeColor="text1"/>
          <w:shd w:val="clear" w:color="auto" w:fill="FCFCFC"/>
          <w:lang w:eastAsia="en-GB"/>
        </w:rPr>
        <w:t>4</w:t>
      </w:r>
      <w:r w:rsidRPr="009C18C2">
        <w:rPr>
          <w:color w:val="000000" w:themeColor="text1"/>
          <w:shd w:val="clear" w:color="auto" w:fill="FCFCFC"/>
          <w:lang w:eastAsia="en-GB"/>
        </w:rPr>
        <w:t>, 0.</w:t>
      </w:r>
      <w:r w:rsidR="00D75D3C">
        <w:rPr>
          <w:color w:val="000000" w:themeColor="text1"/>
          <w:shd w:val="clear" w:color="auto" w:fill="FCFCFC"/>
          <w:lang w:eastAsia="en-GB"/>
        </w:rPr>
        <w:t>18</w:t>
      </w:r>
      <w:r w:rsidRPr="009C18C2">
        <w:rPr>
          <w:color w:val="000000" w:themeColor="text1"/>
          <w:shd w:val="clear" w:color="auto" w:fill="FCFCFC"/>
          <w:lang w:eastAsia="en-GB"/>
        </w:rPr>
        <w:t xml:space="preserve"> respectively)</w:t>
      </w:r>
      <w:r w:rsidR="00A82A7B">
        <w:rPr>
          <w:color w:val="000000" w:themeColor="text1"/>
          <w:shd w:val="clear" w:color="auto" w:fill="FCFCFC"/>
          <w:lang w:eastAsia="en-GB"/>
        </w:rPr>
        <w:t xml:space="preserve"> or on IL-6 levels </w:t>
      </w:r>
      <w:r w:rsidR="00C17618">
        <w:rPr>
          <w:color w:val="000000" w:themeColor="text1"/>
          <w:shd w:val="clear" w:color="auto" w:fill="FCFCFC"/>
          <w:lang w:eastAsia="en-GB"/>
        </w:rPr>
        <w:t xml:space="preserve">(0.33; </w:t>
      </w:r>
      <w:r w:rsidR="00077A65">
        <w:rPr>
          <w:color w:val="000000" w:themeColor="text1"/>
          <w:shd w:val="clear" w:color="auto" w:fill="FCFCFC"/>
          <w:lang w:eastAsia="en-GB"/>
        </w:rPr>
        <w:t>-0.62, 1.</w:t>
      </w:r>
      <w:r w:rsidR="00264215">
        <w:rPr>
          <w:color w:val="000000" w:themeColor="text1"/>
          <w:shd w:val="clear" w:color="auto" w:fill="FCFCFC"/>
          <w:lang w:eastAsia="en-GB"/>
        </w:rPr>
        <w:t xml:space="preserve">29 and </w:t>
      </w:r>
      <w:proofErr w:type="spellStart"/>
      <w:r w:rsidR="00264215">
        <w:rPr>
          <w:color w:val="000000" w:themeColor="text1"/>
          <w:shd w:val="clear" w:color="auto" w:fill="FCFCFC"/>
          <w:lang w:eastAsia="en-GB"/>
        </w:rPr>
        <w:t>wald</w:t>
      </w:r>
      <w:proofErr w:type="spellEnd"/>
      <w:r w:rsidR="00264215">
        <w:rPr>
          <w:color w:val="000000" w:themeColor="text1"/>
          <w:shd w:val="clear" w:color="auto" w:fill="FCFCFC"/>
          <w:lang w:eastAsia="en-GB"/>
        </w:rPr>
        <w:t xml:space="preserve"> ratio = </w:t>
      </w:r>
      <w:r w:rsidR="00FB7496">
        <w:rPr>
          <w:color w:val="000000" w:themeColor="text1"/>
          <w:shd w:val="clear" w:color="auto" w:fill="FCFCFC"/>
          <w:lang w:eastAsia="en-GB"/>
        </w:rPr>
        <w:t xml:space="preserve">-0.78; </w:t>
      </w:r>
      <w:r w:rsidR="00ED23AA">
        <w:rPr>
          <w:color w:val="000000" w:themeColor="text1"/>
          <w:shd w:val="clear" w:color="auto" w:fill="FCFCFC"/>
          <w:lang w:eastAsia="en-GB"/>
        </w:rPr>
        <w:t>-</w:t>
      </w:r>
      <w:r w:rsidR="00C923CB">
        <w:rPr>
          <w:color w:val="000000" w:themeColor="text1"/>
          <w:shd w:val="clear" w:color="auto" w:fill="FCFCFC"/>
          <w:lang w:eastAsia="en-GB"/>
        </w:rPr>
        <w:t>3.25, 1.</w:t>
      </w:r>
      <w:r w:rsidR="00D418A3">
        <w:rPr>
          <w:color w:val="000000" w:themeColor="text1"/>
          <w:shd w:val="clear" w:color="auto" w:fill="FCFCFC"/>
          <w:lang w:eastAsia="en-GB"/>
        </w:rPr>
        <w:t>69)</w:t>
      </w:r>
      <w:r w:rsidRPr="009C18C2">
        <w:rPr>
          <w:color w:val="000000" w:themeColor="text1"/>
          <w:shd w:val="clear" w:color="auto" w:fill="FCFCFC"/>
          <w:lang w:eastAsia="en-GB"/>
        </w:rPr>
        <w:t>.</w:t>
      </w:r>
    </w:p>
    <w:p w14:paraId="4F9BCED4" w14:textId="7551D149" w:rsidR="00CE2CC7" w:rsidRPr="0019467D" w:rsidRDefault="00E822BE" w:rsidP="006706AC">
      <w:pPr>
        <w:pStyle w:val="Heading2"/>
        <w:rPr>
          <w:lang w:val="en-US"/>
        </w:rPr>
      </w:pPr>
      <w:bookmarkStart w:id="29" w:name="_Toc151622470"/>
      <w:r w:rsidRPr="0019467D">
        <w:rPr>
          <w:lang w:val="en-US"/>
        </w:rPr>
        <w:t xml:space="preserve">Results from </w:t>
      </w:r>
      <w:r w:rsidRPr="0019467D">
        <w:t>MR-</w:t>
      </w:r>
      <w:proofErr w:type="spellStart"/>
      <w:r w:rsidRPr="0019467D">
        <w:t>Clust</w:t>
      </w:r>
      <w:proofErr w:type="spellEnd"/>
      <w:r w:rsidRPr="0019467D">
        <w:t xml:space="preserve"> analysis to explore heterogeneity in MR </w:t>
      </w:r>
      <w:proofErr w:type="gramStart"/>
      <w:r w:rsidRPr="0019467D">
        <w:t>instruments</w:t>
      </w:r>
      <w:bookmarkEnd w:id="29"/>
      <w:proofErr w:type="gramEnd"/>
    </w:p>
    <w:p w14:paraId="19604E86" w14:textId="334A42B1" w:rsidR="006007D7" w:rsidRDefault="00F426C9" w:rsidP="00E07AF8">
      <w:pPr>
        <w:rPr>
          <w:lang w:val="en-US"/>
        </w:rPr>
      </w:pPr>
      <w:r>
        <w:rPr>
          <w:lang w:val="en-US"/>
        </w:rPr>
        <w:t xml:space="preserve">In the </w:t>
      </w:r>
      <w:r w:rsidR="00192DA5">
        <w:rPr>
          <w:lang w:val="en-US"/>
        </w:rPr>
        <w:t>MR-</w:t>
      </w:r>
      <w:proofErr w:type="spellStart"/>
      <w:r w:rsidR="00192DA5">
        <w:rPr>
          <w:lang w:val="en-US"/>
        </w:rPr>
        <w:t>Clust</w:t>
      </w:r>
      <w:proofErr w:type="spellEnd"/>
      <w:r w:rsidR="00192DA5">
        <w:rPr>
          <w:lang w:val="en-US"/>
        </w:rPr>
        <w:t xml:space="preserve"> analy</w:t>
      </w:r>
      <w:r w:rsidR="003D2D64">
        <w:rPr>
          <w:lang w:val="en-US"/>
        </w:rPr>
        <w:t xml:space="preserve">sis investigating the effect of SNPs identified in the LA GWAS on </w:t>
      </w:r>
      <w:proofErr w:type="spellStart"/>
      <w:r w:rsidR="003D2D64">
        <w:rPr>
          <w:lang w:val="en-US"/>
        </w:rPr>
        <w:t>GlycA</w:t>
      </w:r>
      <w:proofErr w:type="spellEnd"/>
      <w:r w:rsidR="003D2D64">
        <w:rPr>
          <w:lang w:val="en-US"/>
        </w:rPr>
        <w:t xml:space="preserve"> levels, </w:t>
      </w:r>
      <w:r w:rsidR="00FD1D62">
        <w:rPr>
          <w:lang w:val="en-US"/>
        </w:rPr>
        <w:t>all clusters showed evidence of a positive effect</w:t>
      </w:r>
      <w:r w:rsidR="003D2D64">
        <w:rPr>
          <w:lang w:val="en-US"/>
        </w:rPr>
        <w:t xml:space="preserve">. </w:t>
      </w:r>
      <w:r w:rsidR="009C1FA9">
        <w:rPr>
          <w:lang w:val="en-US"/>
        </w:rPr>
        <w:t xml:space="preserve">Similarly, </w:t>
      </w:r>
      <w:r w:rsidR="003D2D64">
        <w:rPr>
          <w:lang w:val="en-US"/>
        </w:rPr>
        <w:t xml:space="preserve">when using </w:t>
      </w:r>
      <w:r w:rsidR="009C1FA9">
        <w:rPr>
          <w:lang w:val="en-US"/>
        </w:rPr>
        <w:t xml:space="preserve">SNPs identified </w:t>
      </w:r>
      <w:r w:rsidR="003D2D64">
        <w:rPr>
          <w:lang w:val="en-US"/>
        </w:rPr>
        <w:t>in the</w:t>
      </w:r>
      <w:r w:rsidR="00041A34">
        <w:rPr>
          <w:lang w:val="en-US"/>
        </w:rPr>
        <w:t xml:space="preserve"> total n-3 </w:t>
      </w:r>
      <w:r w:rsidR="003D2D64">
        <w:rPr>
          <w:rFonts w:eastAsia="Times New Roman"/>
          <w:lang w:eastAsia="en-GB"/>
        </w:rPr>
        <w:t xml:space="preserve">PUFA </w:t>
      </w:r>
      <w:r w:rsidR="00041A34">
        <w:rPr>
          <w:lang w:val="en-US"/>
        </w:rPr>
        <w:t>GWAS</w:t>
      </w:r>
      <w:r w:rsidR="00A309EF">
        <w:rPr>
          <w:lang w:val="en-US"/>
        </w:rPr>
        <w:t xml:space="preserve"> </w:t>
      </w:r>
      <w:r w:rsidR="00041A34">
        <w:rPr>
          <w:lang w:val="en-US"/>
        </w:rPr>
        <w:t xml:space="preserve">and </w:t>
      </w:r>
      <w:r w:rsidR="003D2D64">
        <w:rPr>
          <w:lang w:val="en-US"/>
        </w:rPr>
        <w:t>SNPs identified in the total</w:t>
      </w:r>
      <w:r w:rsidR="00041A34">
        <w:rPr>
          <w:lang w:val="en-US"/>
        </w:rPr>
        <w:t xml:space="preserve"> n-6 </w:t>
      </w:r>
      <w:r w:rsidR="003D2D64">
        <w:rPr>
          <w:lang w:val="en-US"/>
        </w:rPr>
        <w:t xml:space="preserve">PUFA </w:t>
      </w:r>
      <w:r w:rsidR="00041A34">
        <w:rPr>
          <w:lang w:val="en-US"/>
        </w:rPr>
        <w:t>GWAS</w:t>
      </w:r>
      <w:r w:rsidR="003D2D64">
        <w:rPr>
          <w:lang w:val="en-US"/>
        </w:rPr>
        <w:t>,</w:t>
      </w:r>
      <w:r w:rsidR="00041A34">
        <w:rPr>
          <w:lang w:val="en-US"/>
        </w:rPr>
        <w:t xml:space="preserve"> all clusters were positively associated with </w:t>
      </w:r>
      <w:proofErr w:type="spellStart"/>
      <w:r w:rsidR="00041A34">
        <w:rPr>
          <w:lang w:val="en-US"/>
        </w:rPr>
        <w:t>GlycA</w:t>
      </w:r>
      <w:proofErr w:type="spellEnd"/>
      <w:r w:rsidR="00041A34">
        <w:rPr>
          <w:lang w:val="en-US"/>
        </w:rPr>
        <w:t xml:space="preserve"> levels.</w:t>
      </w:r>
      <w:r w:rsidR="00DE4B0D">
        <w:rPr>
          <w:lang w:val="en-US"/>
        </w:rPr>
        <w:t xml:space="preserve"> The positive effect </w:t>
      </w:r>
      <w:r w:rsidR="00D87CB4">
        <w:rPr>
          <w:lang w:val="en-US"/>
        </w:rPr>
        <w:t>on all clusters is consistent with the positive effect of the SNPs in the univariable MR analysis.</w:t>
      </w:r>
      <w:r w:rsidR="00864B8C">
        <w:rPr>
          <w:lang w:val="en-US"/>
        </w:rPr>
        <w:t xml:space="preserve"> </w:t>
      </w:r>
      <w:r w:rsidR="009F2A9D">
        <w:rPr>
          <w:lang w:val="en-US"/>
        </w:rPr>
        <w:t xml:space="preserve">In contrast, when using genetic instruments </w:t>
      </w:r>
      <w:r w:rsidR="00983EBD">
        <w:rPr>
          <w:lang w:val="en-US"/>
        </w:rPr>
        <w:t>identified in the</w:t>
      </w:r>
      <w:r w:rsidR="009F2A9D">
        <w:rPr>
          <w:lang w:val="en-US"/>
        </w:rPr>
        <w:t xml:space="preserve"> DHA</w:t>
      </w:r>
      <w:r w:rsidR="00983EBD">
        <w:rPr>
          <w:lang w:val="en-US"/>
        </w:rPr>
        <w:t xml:space="preserve"> GWAS</w:t>
      </w:r>
      <w:r w:rsidR="009F2A9D">
        <w:rPr>
          <w:lang w:val="en-US"/>
        </w:rPr>
        <w:t>,</w:t>
      </w:r>
      <w:r w:rsidR="009F2A9D" w:rsidRPr="00195E5D">
        <w:rPr>
          <w:lang w:val="en-US"/>
        </w:rPr>
        <w:t xml:space="preserve"> there were two clusters of </w:t>
      </w:r>
      <w:r w:rsidR="009F2A9D">
        <w:rPr>
          <w:lang w:val="en-US"/>
        </w:rPr>
        <w:t xml:space="preserve">five </w:t>
      </w:r>
      <w:r w:rsidR="009F2A9D" w:rsidRPr="00195E5D">
        <w:rPr>
          <w:lang w:val="en-US"/>
        </w:rPr>
        <w:t xml:space="preserve">SNPs that were positively associated with </w:t>
      </w:r>
      <w:proofErr w:type="spellStart"/>
      <w:r w:rsidR="009F2A9D" w:rsidRPr="00195E5D">
        <w:rPr>
          <w:lang w:val="en-US"/>
        </w:rPr>
        <w:t>GlycA</w:t>
      </w:r>
      <w:proofErr w:type="spellEnd"/>
      <w:r w:rsidR="009F2A9D" w:rsidRPr="00195E5D">
        <w:rPr>
          <w:lang w:val="en-US"/>
        </w:rPr>
        <w:t xml:space="preserve"> and one cluster of six SNPs that was negatively associated with </w:t>
      </w:r>
      <w:proofErr w:type="spellStart"/>
      <w:r w:rsidR="009F2A9D" w:rsidRPr="00195E5D">
        <w:rPr>
          <w:lang w:val="en-US"/>
        </w:rPr>
        <w:t>GlycA</w:t>
      </w:r>
      <w:proofErr w:type="spellEnd"/>
      <w:r w:rsidR="00FE000B">
        <w:rPr>
          <w:lang w:val="en-US"/>
        </w:rPr>
        <w:t xml:space="preserve"> (see </w:t>
      </w:r>
      <w:proofErr w:type="spellStart"/>
      <w:r w:rsidR="00246559" w:rsidRPr="002E43B4">
        <w:rPr>
          <w:lang w:val="en-US"/>
        </w:rPr>
        <w:t>eTable</w:t>
      </w:r>
      <w:proofErr w:type="spellEnd"/>
      <w:r w:rsidR="00246559" w:rsidRPr="002E43B4">
        <w:rPr>
          <w:lang w:val="en-US"/>
        </w:rPr>
        <w:t xml:space="preserve"> </w:t>
      </w:r>
      <w:r w:rsidR="002E43B4" w:rsidRPr="002E43B4">
        <w:rPr>
          <w:lang w:val="en-US"/>
        </w:rPr>
        <w:t>2</w:t>
      </w:r>
      <w:r w:rsidR="00244A34">
        <w:rPr>
          <w:lang w:val="en-US"/>
        </w:rPr>
        <w:t>6</w:t>
      </w:r>
      <w:r w:rsidR="00246559" w:rsidRPr="002E43B4">
        <w:rPr>
          <w:lang w:val="en-US"/>
        </w:rPr>
        <w:t xml:space="preserve"> for</w:t>
      </w:r>
      <w:r w:rsidR="00246559">
        <w:rPr>
          <w:lang w:val="en-US"/>
        </w:rPr>
        <w:t xml:space="preserve"> a breakdown of the number of SNPs in each cluster</w:t>
      </w:r>
      <w:r w:rsidR="00F63952">
        <w:rPr>
          <w:lang w:val="en-US"/>
        </w:rPr>
        <w:t>)</w:t>
      </w:r>
      <w:r w:rsidR="002A3929">
        <w:rPr>
          <w:lang w:val="en-US"/>
        </w:rPr>
        <w:t>.</w:t>
      </w:r>
    </w:p>
    <w:p w14:paraId="3ABA2908" w14:textId="3C56D358" w:rsidR="00883661" w:rsidRDefault="00883661" w:rsidP="006706AC">
      <w:pPr>
        <w:pStyle w:val="Heading2"/>
        <w:rPr>
          <w:lang w:val="en-US"/>
        </w:rPr>
      </w:pPr>
      <w:bookmarkStart w:id="30" w:name="_Toc151622471"/>
      <w:r w:rsidRPr="00883661">
        <w:rPr>
          <w:lang w:val="en-US"/>
        </w:rPr>
        <w:t>MVMR results</w:t>
      </w:r>
      <w:bookmarkEnd w:id="30"/>
    </w:p>
    <w:p w14:paraId="2D96042F" w14:textId="77777777" w:rsidR="00334D2D" w:rsidRDefault="00920D5B" w:rsidP="00E07AF8">
      <w:r>
        <w:rPr>
          <w:lang w:val="en-US"/>
        </w:rPr>
        <w:t xml:space="preserve">When using MVMR to investigate the direct effect of total n-3 </w:t>
      </w:r>
      <w:r w:rsidR="00983EBD">
        <w:rPr>
          <w:lang w:val="en-US"/>
        </w:rPr>
        <w:t xml:space="preserve">PUFAs </w:t>
      </w:r>
      <w:r>
        <w:rPr>
          <w:lang w:val="en-US"/>
        </w:rPr>
        <w:t xml:space="preserve">and total n-6 </w:t>
      </w:r>
      <w:r w:rsidR="00983EBD">
        <w:rPr>
          <w:lang w:val="en-US"/>
        </w:rPr>
        <w:t xml:space="preserve">PUFAs </w:t>
      </w:r>
      <w:r>
        <w:rPr>
          <w:lang w:val="en-US"/>
        </w:rPr>
        <w:t xml:space="preserve">on </w:t>
      </w:r>
      <w:proofErr w:type="spellStart"/>
      <w:r>
        <w:rPr>
          <w:lang w:val="en-US"/>
        </w:rPr>
        <w:t>GlycA</w:t>
      </w:r>
      <w:proofErr w:type="spellEnd"/>
      <w:r w:rsidR="0079401E" w:rsidRPr="0079401E">
        <w:t xml:space="preserve"> </w:t>
      </w:r>
      <w:r w:rsidR="0079401E">
        <w:t>t</w:t>
      </w:r>
      <w:r w:rsidR="0079401E" w:rsidRPr="000B7C10">
        <w:t>here was evidence of heterogeneity across the set of instruments (Q=1504.022, p=</w:t>
      </w:r>
      <w:r w:rsidR="0079401E">
        <w:t>&lt;0.001</w:t>
      </w:r>
      <w:r w:rsidR="0079401E" w:rsidRPr="000B7C10">
        <w:t xml:space="preserve">). The overall conditional F-statistic for instrument strength was larger than the conventional threshold of 10 for </w:t>
      </w:r>
      <w:r w:rsidR="00983EBD">
        <w:t xml:space="preserve">total </w:t>
      </w:r>
      <w:r w:rsidR="0079401E" w:rsidRPr="000B7C10">
        <w:t>n-3</w:t>
      </w:r>
      <w:r w:rsidR="00A60E0E">
        <w:t xml:space="preserve"> PUFAs</w:t>
      </w:r>
      <w:r w:rsidR="0079401E" w:rsidRPr="000B7C10">
        <w:t xml:space="preserve"> (F=67.71) and </w:t>
      </w:r>
      <w:r w:rsidR="00A60E0E">
        <w:t xml:space="preserve">total </w:t>
      </w:r>
      <w:r w:rsidR="0079401E" w:rsidRPr="000B7C10">
        <w:t xml:space="preserve">n-6 </w:t>
      </w:r>
      <w:r w:rsidR="00A60E0E">
        <w:t xml:space="preserve">PUFAs </w:t>
      </w:r>
      <w:r w:rsidR="0079401E" w:rsidRPr="000B7C10">
        <w:t>(F=99.85)</w:t>
      </w:r>
      <w:r w:rsidR="00851CE4">
        <w:t xml:space="preserve"> which suggests that the result was not biased by weak instruments.</w:t>
      </w:r>
      <w:r w:rsidR="0079401E" w:rsidRPr="000B7C10">
        <w:t xml:space="preserve"> </w:t>
      </w:r>
    </w:p>
    <w:p w14:paraId="4AD06DCF" w14:textId="6F2B39BE" w:rsidR="00835608" w:rsidRPr="009A6BD8" w:rsidRDefault="000B205A" w:rsidP="00E07AF8">
      <w:r>
        <w:t xml:space="preserve">There was evidence </w:t>
      </w:r>
      <w:r w:rsidR="00431827">
        <w:t xml:space="preserve">of heterogeneity across the set of instruments used </w:t>
      </w:r>
      <w:r w:rsidR="0060566D">
        <w:t>in the MVMR</w:t>
      </w:r>
      <w:r w:rsidR="009A6BD8">
        <w:t xml:space="preserve"> to investigate the </w:t>
      </w:r>
      <w:r w:rsidR="0079401E">
        <w:t xml:space="preserve">direct effect of total n-3 </w:t>
      </w:r>
      <w:r w:rsidR="00A60E0E">
        <w:t xml:space="preserve">PUFAs </w:t>
      </w:r>
      <w:r w:rsidR="0079401E">
        <w:t xml:space="preserve">and total n-6 </w:t>
      </w:r>
      <w:r w:rsidR="00A60E0E">
        <w:t xml:space="preserve">PUFAs </w:t>
      </w:r>
      <w:r w:rsidR="0079401E">
        <w:t xml:space="preserve">on CRP </w:t>
      </w:r>
      <w:r w:rsidR="00835608" w:rsidRPr="000B7C10">
        <w:t xml:space="preserve">(Q=1296.58, </w:t>
      </w:r>
      <w:r w:rsidR="00835608" w:rsidRPr="000B7C10">
        <w:lastRenderedPageBreak/>
        <w:t>p=</w:t>
      </w:r>
      <w:r w:rsidR="00835608">
        <w:t>&lt;0.001</w:t>
      </w:r>
      <w:r w:rsidR="00835608" w:rsidRPr="000B7C10">
        <w:t xml:space="preserve">). The overall conditional F-statistic for instrument strength </w:t>
      </w:r>
      <w:r w:rsidR="00AC5513">
        <w:t xml:space="preserve">in this analysis </w:t>
      </w:r>
      <w:r w:rsidR="00835608" w:rsidRPr="000B7C10">
        <w:t xml:space="preserve">was larger than the conventional threshold of 10 for </w:t>
      </w:r>
      <w:r w:rsidR="00851CE4">
        <w:t xml:space="preserve">total </w:t>
      </w:r>
      <w:r w:rsidR="00835608" w:rsidRPr="000B7C10">
        <w:t xml:space="preserve">n-3 </w:t>
      </w:r>
      <w:r w:rsidR="00851CE4">
        <w:t xml:space="preserve">PUFAs </w:t>
      </w:r>
      <w:r w:rsidR="00835608" w:rsidRPr="000B7C10">
        <w:t xml:space="preserve">(F=61.20) and </w:t>
      </w:r>
      <w:r w:rsidR="00851CE4">
        <w:t xml:space="preserve">total </w:t>
      </w:r>
      <w:r w:rsidR="00835608" w:rsidRPr="000B7C10">
        <w:t xml:space="preserve">n-6 </w:t>
      </w:r>
      <w:r w:rsidR="00851CE4">
        <w:t xml:space="preserve">PUFAs </w:t>
      </w:r>
      <w:r w:rsidR="00835608" w:rsidRPr="000B7C10">
        <w:t>(F=161.65)</w:t>
      </w:r>
      <w:r w:rsidR="00851CE4" w:rsidRPr="00851CE4">
        <w:t xml:space="preserve"> </w:t>
      </w:r>
      <w:r w:rsidR="00851CE4">
        <w:t>which suggests that the result was not biased by weak instruments.</w:t>
      </w:r>
    </w:p>
    <w:p w14:paraId="6F5BC6C0" w14:textId="60785069" w:rsidR="0079401E" w:rsidRPr="000B7C10" w:rsidRDefault="00334D2D" w:rsidP="00E07AF8">
      <w:r>
        <w:t xml:space="preserve">When using MVMR to investigate the direct effect of total n-3 PUFAs and total n-6 PUFAs on IL-6 there was </w:t>
      </w:r>
      <w:r w:rsidR="004445DC">
        <w:t>no evidence of heterogeneity (Q=10.36, p=0.11</w:t>
      </w:r>
      <w:r w:rsidR="00B22DF4">
        <w:t>0). The overall F-</w:t>
      </w:r>
      <w:r w:rsidR="003F769C">
        <w:t>statistic</w:t>
      </w:r>
      <w:r w:rsidR="00B22DF4">
        <w:t xml:space="preserve"> for instrument strength was larger than the conventional threshold for 10 for both </w:t>
      </w:r>
      <w:r w:rsidR="003F769C">
        <w:t xml:space="preserve">total n-3 PUFAs (13.55) and </w:t>
      </w:r>
      <w:r w:rsidR="00B22DF4">
        <w:t>total n-</w:t>
      </w:r>
      <w:r w:rsidR="003F769C">
        <w:t>6</w:t>
      </w:r>
      <w:r w:rsidR="00B22DF4">
        <w:t xml:space="preserve"> PUFAs (</w:t>
      </w:r>
      <w:r w:rsidR="003F769C">
        <w:t>12.17)</w:t>
      </w:r>
      <w:r w:rsidR="00635647" w:rsidRPr="00635647">
        <w:t xml:space="preserve"> </w:t>
      </w:r>
      <w:r w:rsidR="00635647">
        <w:t>which suggests that the result was not biased by weak instruments.</w:t>
      </w:r>
    </w:p>
    <w:p w14:paraId="01233E27" w14:textId="77777777" w:rsidR="00637BBF" w:rsidRDefault="00637BBF">
      <w:pPr>
        <w:spacing w:after="160" w:line="259" w:lineRule="auto"/>
        <w:rPr>
          <w:b/>
          <w:bCs/>
          <w:sz w:val="28"/>
          <w:szCs w:val="28"/>
          <w:lang w:val="en-US"/>
        </w:rPr>
      </w:pPr>
      <w:r>
        <w:rPr>
          <w:lang w:val="en-US"/>
        </w:rPr>
        <w:br w:type="page"/>
      </w:r>
    </w:p>
    <w:p w14:paraId="3BABD1ED" w14:textId="2CA64148" w:rsidR="00932170" w:rsidRDefault="006706AC" w:rsidP="006706AC">
      <w:pPr>
        <w:pStyle w:val="Heading1"/>
        <w:rPr>
          <w:lang w:val="en-US"/>
        </w:rPr>
      </w:pPr>
      <w:bookmarkStart w:id="31" w:name="_Toc151622472"/>
      <w:proofErr w:type="spellStart"/>
      <w:r>
        <w:rPr>
          <w:lang w:val="en-US"/>
        </w:rPr>
        <w:lastRenderedPageBreak/>
        <w:t>eReferences</w:t>
      </w:r>
      <w:bookmarkEnd w:id="31"/>
      <w:proofErr w:type="spellEnd"/>
    </w:p>
    <w:p w14:paraId="77D3B230" w14:textId="77777777" w:rsidR="007F1E1F" w:rsidRPr="007F1E1F" w:rsidRDefault="00CE2CC7" w:rsidP="00E07AF8">
      <w:pPr>
        <w:pStyle w:val="EndNoteBibliography"/>
      </w:pPr>
      <w:r>
        <w:rPr>
          <w:b/>
          <w:bCs/>
        </w:rPr>
        <w:fldChar w:fldCharType="begin"/>
      </w:r>
      <w:r w:rsidRPr="006706AC">
        <w:rPr>
          <w:b/>
          <w:bCs/>
        </w:rPr>
        <w:instrText xml:space="preserve"> ADDIN EN.REFLIST </w:instrText>
      </w:r>
      <w:r>
        <w:rPr>
          <w:b/>
          <w:bCs/>
        </w:rPr>
        <w:fldChar w:fldCharType="separate"/>
      </w:r>
      <w:r w:rsidR="007F1E1F" w:rsidRPr="007F1E1F">
        <w:t>1.</w:t>
      </w:r>
      <w:r w:rsidR="007F1E1F" w:rsidRPr="007F1E1F">
        <w:tab/>
        <w:t xml:space="preserve">Sanderson E, Glymour MM, Holmes MV, et al. Mendelian randomization. </w:t>
      </w:r>
      <w:r w:rsidR="007F1E1F" w:rsidRPr="007F1E1F">
        <w:rPr>
          <w:i/>
        </w:rPr>
        <w:t xml:space="preserve">Nature Reviews Methods Primers </w:t>
      </w:r>
      <w:r w:rsidR="007F1E1F" w:rsidRPr="007F1E1F">
        <w:t xml:space="preserve">2022; </w:t>
      </w:r>
      <w:r w:rsidR="007F1E1F" w:rsidRPr="007F1E1F">
        <w:rPr>
          <w:b/>
        </w:rPr>
        <w:t>2</w:t>
      </w:r>
      <w:r w:rsidR="007F1E1F" w:rsidRPr="007F1E1F">
        <w:t>: 1-21.</w:t>
      </w:r>
    </w:p>
    <w:p w14:paraId="6C8912D7" w14:textId="77777777" w:rsidR="007F1E1F" w:rsidRPr="007F1E1F" w:rsidRDefault="007F1E1F" w:rsidP="00E07AF8">
      <w:pPr>
        <w:pStyle w:val="EndNoteBibliography"/>
      </w:pPr>
      <w:r w:rsidRPr="007F1E1F">
        <w:t>2.</w:t>
      </w:r>
      <w:r w:rsidRPr="007F1E1F">
        <w:tab/>
        <w:t xml:space="preserve">Richmond RC, Davey Smith G. Mendelian Randomization: Concepts and Scope. </w:t>
      </w:r>
      <w:r w:rsidRPr="007F1E1F">
        <w:rPr>
          <w:i/>
        </w:rPr>
        <w:t xml:space="preserve">Cold Spring Harbor Perspectives in Medicine </w:t>
      </w:r>
      <w:r w:rsidRPr="007F1E1F">
        <w:t xml:space="preserve">2022; </w:t>
      </w:r>
      <w:r w:rsidRPr="007F1E1F">
        <w:rPr>
          <w:b/>
        </w:rPr>
        <w:t>12</w:t>
      </w:r>
      <w:r w:rsidRPr="007F1E1F">
        <w:t>: a040501.</w:t>
      </w:r>
    </w:p>
    <w:p w14:paraId="0601C201" w14:textId="77777777" w:rsidR="007F1E1F" w:rsidRPr="007F1E1F" w:rsidRDefault="007F1E1F" w:rsidP="00E07AF8">
      <w:pPr>
        <w:pStyle w:val="EndNoteBibliography"/>
      </w:pPr>
      <w:r w:rsidRPr="007F1E1F">
        <w:t>3.</w:t>
      </w:r>
      <w:r w:rsidRPr="007F1E1F">
        <w:tab/>
        <w:t xml:space="preserve">Davey Smith G, Ebrahim S. ‘Mendelian randomization’: can genetic epidemiology contribute to understanding environmental determinants of disease? </w:t>
      </w:r>
      <w:r w:rsidRPr="007F1E1F">
        <w:rPr>
          <w:i/>
        </w:rPr>
        <w:t xml:space="preserve">International journal of epidemiology </w:t>
      </w:r>
      <w:r w:rsidRPr="007F1E1F">
        <w:t xml:space="preserve">2003; </w:t>
      </w:r>
      <w:r w:rsidRPr="007F1E1F">
        <w:rPr>
          <w:b/>
        </w:rPr>
        <w:t>32</w:t>
      </w:r>
      <w:r w:rsidRPr="007F1E1F">
        <w:t>: 1-22.</w:t>
      </w:r>
    </w:p>
    <w:p w14:paraId="2D63C45D" w14:textId="77777777" w:rsidR="007F1E1F" w:rsidRPr="007F1E1F" w:rsidRDefault="007F1E1F" w:rsidP="00E07AF8">
      <w:pPr>
        <w:pStyle w:val="EndNoteBibliography"/>
      </w:pPr>
      <w:r w:rsidRPr="007F1E1F">
        <w:t>4.</w:t>
      </w:r>
      <w:r w:rsidRPr="007F1E1F">
        <w:tab/>
        <w:t xml:space="preserve">Lawlor DA, Tilling K, Davey Smith G. Triangulation in aetiological epidemiology. </w:t>
      </w:r>
      <w:r w:rsidRPr="007F1E1F">
        <w:rPr>
          <w:i/>
        </w:rPr>
        <w:t xml:space="preserve">International Journal of Epidemiology </w:t>
      </w:r>
      <w:r w:rsidRPr="007F1E1F">
        <w:t xml:space="preserve">2017; </w:t>
      </w:r>
      <w:r w:rsidRPr="007F1E1F">
        <w:rPr>
          <w:b/>
        </w:rPr>
        <w:t>45</w:t>
      </w:r>
      <w:r w:rsidRPr="007F1E1F">
        <w:t>: 1866-86.</w:t>
      </w:r>
    </w:p>
    <w:p w14:paraId="730E6DCD" w14:textId="77777777" w:rsidR="007F1E1F" w:rsidRPr="007F1E1F" w:rsidRDefault="007F1E1F" w:rsidP="00E07AF8">
      <w:pPr>
        <w:pStyle w:val="EndNoteBibliography"/>
      </w:pPr>
      <w:r w:rsidRPr="007F1E1F">
        <w:t>5.</w:t>
      </w:r>
      <w:r w:rsidRPr="007F1E1F">
        <w:tab/>
        <w:t xml:space="preserve">Harris PA, Taylor R, Thielke R, Payne J, Gonzalez N, Conde JG. Research electronic data capture (REDCap)--a metadata-driven methodology and workflow process for providing translational research informatics support. </w:t>
      </w:r>
      <w:r w:rsidRPr="007F1E1F">
        <w:rPr>
          <w:i/>
        </w:rPr>
        <w:t xml:space="preserve">J Biomed Inform </w:t>
      </w:r>
      <w:r w:rsidRPr="007F1E1F">
        <w:t xml:space="preserve">2009; </w:t>
      </w:r>
      <w:r w:rsidRPr="007F1E1F">
        <w:rPr>
          <w:b/>
        </w:rPr>
        <w:t>42</w:t>
      </w:r>
      <w:r w:rsidRPr="007F1E1F">
        <w:t>: 377-81.</w:t>
      </w:r>
    </w:p>
    <w:p w14:paraId="4575FEFE" w14:textId="77777777" w:rsidR="007F1E1F" w:rsidRPr="007F1E1F" w:rsidRDefault="007F1E1F" w:rsidP="00E07AF8">
      <w:pPr>
        <w:pStyle w:val="EndNoteBibliography"/>
      </w:pPr>
      <w:r w:rsidRPr="007F1E1F">
        <w:t>6.</w:t>
      </w:r>
      <w:r w:rsidRPr="007F1E1F">
        <w:tab/>
        <w:t xml:space="preserve">Spratt M, Carpenter J, Sterne JAC, et al. Strategies for Multiple Imputation in Longitudinal Studies. </w:t>
      </w:r>
      <w:r w:rsidRPr="007F1E1F">
        <w:rPr>
          <w:i/>
        </w:rPr>
        <w:t xml:space="preserve">American journal of epidemiology </w:t>
      </w:r>
      <w:r w:rsidRPr="007F1E1F">
        <w:t xml:space="preserve">2010; </w:t>
      </w:r>
      <w:r w:rsidRPr="007F1E1F">
        <w:rPr>
          <w:b/>
        </w:rPr>
        <w:t>172</w:t>
      </w:r>
      <w:r w:rsidRPr="007F1E1F">
        <w:t>: 478-87.</w:t>
      </w:r>
    </w:p>
    <w:p w14:paraId="5DE8B6CA" w14:textId="3C18B296" w:rsidR="007F1E1F" w:rsidRPr="007F1E1F" w:rsidRDefault="007F1E1F" w:rsidP="00E07AF8">
      <w:pPr>
        <w:pStyle w:val="EndNoteBibliography"/>
      </w:pPr>
      <w:r w:rsidRPr="007F1E1F">
        <w:t>7.</w:t>
      </w:r>
      <w:r w:rsidRPr="007F1E1F">
        <w:tab/>
        <w:t xml:space="preserve">Clayton GL, Borges MC, Lawlor DA. From menarche to menopause: the impact of reproductive factors on the metabolic profile of over 65,000 women. </w:t>
      </w:r>
      <w:r w:rsidRPr="007F1E1F">
        <w:rPr>
          <w:i/>
        </w:rPr>
        <w:t xml:space="preserve">medRxiv </w:t>
      </w:r>
      <w:r w:rsidRPr="007F1E1F">
        <w:t xml:space="preserve">2022: </w:t>
      </w:r>
      <w:hyperlink r:id="rId9" w:history="1">
        <w:r w:rsidRPr="007F1E1F">
          <w:rPr>
            <w:rStyle w:val="Hyperlink"/>
          </w:rPr>
          <w:t>https://doi.org/10.1101/2022.04.17.22273947</w:t>
        </w:r>
      </w:hyperlink>
      <w:r w:rsidRPr="007F1E1F">
        <w:t xml:space="preserve"> </w:t>
      </w:r>
    </w:p>
    <w:p w14:paraId="0AF3B14A" w14:textId="77777777" w:rsidR="007F1E1F" w:rsidRPr="007F1E1F" w:rsidRDefault="007F1E1F" w:rsidP="00E07AF8">
      <w:pPr>
        <w:pStyle w:val="EndNoteBibliography"/>
      </w:pPr>
      <w:r w:rsidRPr="007F1E1F">
        <w:t>8.</w:t>
      </w:r>
      <w:r w:rsidRPr="007F1E1F">
        <w:tab/>
        <w:t xml:space="preserve">Said S, Pazoki R, Karhunen V, et al. Genetic analysis of over half a million people characterises C-reactive protein loci. </w:t>
      </w:r>
      <w:r w:rsidRPr="007F1E1F">
        <w:rPr>
          <w:i/>
        </w:rPr>
        <w:t xml:space="preserve">Nature Communications </w:t>
      </w:r>
      <w:r w:rsidRPr="007F1E1F">
        <w:t xml:space="preserve">2022; </w:t>
      </w:r>
      <w:r w:rsidRPr="007F1E1F">
        <w:rPr>
          <w:b/>
        </w:rPr>
        <w:t>13</w:t>
      </w:r>
      <w:r w:rsidRPr="007F1E1F">
        <w:t>: 2198.</w:t>
      </w:r>
    </w:p>
    <w:p w14:paraId="15B8A75A" w14:textId="77777777" w:rsidR="007F1E1F" w:rsidRPr="007F1E1F" w:rsidRDefault="007F1E1F" w:rsidP="00E07AF8">
      <w:pPr>
        <w:pStyle w:val="EndNoteBibliography"/>
      </w:pPr>
      <w:r w:rsidRPr="007F1E1F">
        <w:t>9.</w:t>
      </w:r>
      <w:r w:rsidRPr="007F1E1F">
        <w:tab/>
        <w:t xml:space="preserve">Ahluwalia TS, Prins BP, Abdollahi M, et al. Genome-wide association study of circulating interleukin 6 levels identifies novel loci. </w:t>
      </w:r>
      <w:r w:rsidRPr="007F1E1F">
        <w:rPr>
          <w:i/>
        </w:rPr>
        <w:t xml:space="preserve">Hum Mol Genet </w:t>
      </w:r>
      <w:r w:rsidRPr="007F1E1F">
        <w:t xml:space="preserve">2021; </w:t>
      </w:r>
      <w:r w:rsidRPr="007F1E1F">
        <w:rPr>
          <w:b/>
        </w:rPr>
        <w:t>30</w:t>
      </w:r>
      <w:r w:rsidRPr="007F1E1F">
        <w:t>: 393-409.</w:t>
      </w:r>
    </w:p>
    <w:p w14:paraId="060F6D8D" w14:textId="77777777" w:rsidR="007F1E1F" w:rsidRPr="007F1E1F" w:rsidRDefault="007F1E1F" w:rsidP="00E07AF8">
      <w:pPr>
        <w:pStyle w:val="EndNoteBibliography"/>
      </w:pPr>
      <w:r w:rsidRPr="007F1E1F">
        <w:t>10.</w:t>
      </w:r>
      <w:r w:rsidRPr="007F1E1F">
        <w:tab/>
        <w:t xml:space="preserve">Ligthart S, Vaez A, Võsa U, et al. Genome analyses of&gt; 200,000 individuals identify 58 loci for chronic inflammation and highlight pathways that link inflammation and complex disorders. </w:t>
      </w:r>
      <w:r w:rsidRPr="007F1E1F">
        <w:rPr>
          <w:i/>
        </w:rPr>
        <w:t xml:space="preserve">The American Journal of Human Genetics </w:t>
      </w:r>
      <w:r w:rsidRPr="007F1E1F">
        <w:t xml:space="preserve">2018; </w:t>
      </w:r>
      <w:r w:rsidRPr="007F1E1F">
        <w:rPr>
          <w:b/>
        </w:rPr>
        <w:t>103</w:t>
      </w:r>
      <w:r w:rsidRPr="007F1E1F">
        <w:t>: 691-706.</w:t>
      </w:r>
    </w:p>
    <w:p w14:paraId="6E049C1B" w14:textId="0C672E39" w:rsidR="00F41C51" w:rsidRPr="00C02122" w:rsidRDefault="007F1E1F" w:rsidP="006706AC">
      <w:pPr>
        <w:pStyle w:val="EndNoteBibliography"/>
      </w:pPr>
      <w:r w:rsidRPr="007F1E1F">
        <w:t>11.</w:t>
      </w:r>
      <w:r w:rsidRPr="007F1E1F">
        <w:tab/>
        <w:t xml:space="preserve">Mounier N. Bias correction for inverse variance weighting Mendelian randomization. </w:t>
      </w:r>
      <w:r w:rsidRPr="007F1E1F">
        <w:rPr>
          <w:i/>
        </w:rPr>
        <w:t xml:space="preserve">Genetic Epidemiology </w:t>
      </w:r>
      <w:r w:rsidRPr="007F1E1F">
        <w:t xml:space="preserve">2023; </w:t>
      </w:r>
      <w:r w:rsidRPr="007F1E1F">
        <w:rPr>
          <w:b/>
        </w:rPr>
        <w:t>47</w:t>
      </w:r>
      <w:r w:rsidRPr="007F1E1F">
        <w:t>: 314-31.</w:t>
      </w:r>
      <w:r w:rsidR="00CE2CC7">
        <w:fldChar w:fldCharType="end"/>
      </w:r>
    </w:p>
    <w:sectPr w:rsidR="00F41C51" w:rsidRPr="00C02122" w:rsidSect="00DF0D01">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E0C1" w14:textId="77777777" w:rsidR="005749FF" w:rsidRDefault="005749FF" w:rsidP="00E07AF8">
      <w:r>
        <w:separator/>
      </w:r>
    </w:p>
  </w:endnote>
  <w:endnote w:type="continuationSeparator" w:id="0">
    <w:p w14:paraId="6DBF3F14" w14:textId="77777777" w:rsidR="005749FF" w:rsidRDefault="005749FF" w:rsidP="00E0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2409" w14:textId="77777777" w:rsidR="00CB7F7B" w:rsidRDefault="00CB7F7B" w:rsidP="00E07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92386"/>
      <w:docPartObj>
        <w:docPartGallery w:val="Page Numbers (Bottom of Page)"/>
        <w:docPartUnique/>
      </w:docPartObj>
    </w:sdtPr>
    <w:sdtEndPr>
      <w:rPr>
        <w:noProof/>
      </w:rPr>
    </w:sdtEndPr>
    <w:sdtContent>
      <w:p w14:paraId="62976260" w14:textId="4AB7AA4E" w:rsidR="00932170" w:rsidRDefault="00932170" w:rsidP="00E07AF8">
        <w:pPr>
          <w:pStyle w:val="Footer"/>
        </w:pPr>
        <w:r>
          <w:fldChar w:fldCharType="begin"/>
        </w:r>
        <w:r>
          <w:instrText xml:space="preserve"> PAGE   \* MERGEFORMAT </w:instrText>
        </w:r>
        <w:r>
          <w:fldChar w:fldCharType="separate"/>
        </w:r>
        <w:r>
          <w:rPr>
            <w:noProof/>
          </w:rPr>
          <w:t>2</w:t>
        </w:r>
        <w:r>
          <w:rPr>
            <w:noProof/>
          </w:rPr>
          <w:fldChar w:fldCharType="end"/>
        </w:r>
      </w:p>
    </w:sdtContent>
  </w:sdt>
  <w:p w14:paraId="1113C673" w14:textId="77777777" w:rsidR="00A647BA" w:rsidRDefault="00A647BA" w:rsidP="00E07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80BB" w14:textId="77777777" w:rsidR="00CB7F7B" w:rsidRDefault="00CB7F7B" w:rsidP="00E07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0DA6" w14:textId="77777777" w:rsidR="005749FF" w:rsidRDefault="005749FF" w:rsidP="00E07AF8">
      <w:r>
        <w:separator/>
      </w:r>
    </w:p>
  </w:footnote>
  <w:footnote w:type="continuationSeparator" w:id="0">
    <w:p w14:paraId="7ACD6EE7" w14:textId="77777777" w:rsidR="005749FF" w:rsidRDefault="005749FF" w:rsidP="00E07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C582" w14:textId="77777777" w:rsidR="00CB7F7B" w:rsidRDefault="00CB7F7B" w:rsidP="00E07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01B0" w14:textId="77777777" w:rsidR="00CB7F7B" w:rsidRDefault="00CB7F7B" w:rsidP="00E07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A23E" w14:textId="77777777" w:rsidR="00CB7F7B" w:rsidRDefault="00CB7F7B" w:rsidP="00E07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216"/>
    <w:multiLevelType w:val="multilevel"/>
    <w:tmpl w:val="D31A0CF4"/>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B9944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E64D03"/>
    <w:multiLevelType w:val="hybridMultilevel"/>
    <w:tmpl w:val="5E24F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F120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566829"/>
    <w:multiLevelType w:val="multilevel"/>
    <w:tmpl w:val="C0180B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367311"/>
    <w:multiLevelType w:val="multilevel"/>
    <w:tmpl w:val="26F4EB8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286C88"/>
    <w:multiLevelType w:val="hybridMultilevel"/>
    <w:tmpl w:val="78F6D942"/>
    <w:lvl w:ilvl="0" w:tplc="F5184048">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593403">
    <w:abstractNumId w:val="6"/>
  </w:num>
  <w:num w:numId="2" w16cid:durableId="695695342">
    <w:abstractNumId w:val="2"/>
  </w:num>
  <w:num w:numId="3" w16cid:durableId="1451705770">
    <w:abstractNumId w:val="5"/>
  </w:num>
  <w:num w:numId="4" w16cid:durableId="811629748">
    <w:abstractNumId w:val="4"/>
  </w:num>
  <w:num w:numId="5" w16cid:durableId="1697120256">
    <w:abstractNumId w:val="1"/>
  </w:num>
  <w:num w:numId="6" w16cid:durableId="1397439806">
    <w:abstractNumId w:val="3"/>
  </w:num>
  <w:num w:numId="7" w16cid:durableId="1454906774">
    <w:abstractNumId w:val="0"/>
    <w:lvlOverride w:ilvl="1">
      <w:lvl w:ilvl="1">
        <w:start w:val="1"/>
        <w:numFmt w:val="decimal"/>
        <w:pStyle w:val="Heading2"/>
        <w:lvlText w:val="%1.%2."/>
        <w:lvlJc w:val="left"/>
        <w:pPr>
          <w:ind w:left="792" w:hanging="432"/>
        </w:pPr>
      </w:lvl>
    </w:lvlOverride>
  </w:num>
  <w:num w:numId="8" w16cid:durableId="1042288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thesi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9fpzr0q5rt27esdpw5derupwease959sdf&quot;&gt;ACEs and inflammatory biomarkers2&lt;record-ids&gt;&lt;item&gt;454&lt;/item&gt;&lt;item&gt;669&lt;/item&gt;&lt;item&gt;670&lt;/item&gt;&lt;item&gt;674&lt;/item&gt;&lt;item&gt;676&lt;/item&gt;&lt;item&gt;740&lt;/item&gt;&lt;item&gt;745&lt;/item&gt;&lt;item&gt;748&lt;/item&gt;&lt;item&gt;749&lt;/item&gt;&lt;item&gt;793&lt;/item&gt;&lt;/record-ids&gt;&lt;/item&gt;&lt;/Libraries&gt;"/>
  </w:docVars>
  <w:rsids>
    <w:rsidRoot w:val="00667C5C"/>
    <w:rsid w:val="00001845"/>
    <w:rsid w:val="00007F71"/>
    <w:rsid w:val="00010219"/>
    <w:rsid w:val="0001087A"/>
    <w:rsid w:val="00013295"/>
    <w:rsid w:val="00014B4C"/>
    <w:rsid w:val="00015B4B"/>
    <w:rsid w:val="0001618A"/>
    <w:rsid w:val="000236FB"/>
    <w:rsid w:val="000243BA"/>
    <w:rsid w:val="0002476A"/>
    <w:rsid w:val="0002793C"/>
    <w:rsid w:val="00031F6E"/>
    <w:rsid w:val="00041A34"/>
    <w:rsid w:val="0004241A"/>
    <w:rsid w:val="0004295D"/>
    <w:rsid w:val="000514B6"/>
    <w:rsid w:val="000552F6"/>
    <w:rsid w:val="0005662A"/>
    <w:rsid w:val="00066CC1"/>
    <w:rsid w:val="00070555"/>
    <w:rsid w:val="0007255B"/>
    <w:rsid w:val="00077A65"/>
    <w:rsid w:val="00081AD6"/>
    <w:rsid w:val="00081B0F"/>
    <w:rsid w:val="0008219C"/>
    <w:rsid w:val="00084F65"/>
    <w:rsid w:val="000872BD"/>
    <w:rsid w:val="0009520C"/>
    <w:rsid w:val="000953E0"/>
    <w:rsid w:val="000A0EB6"/>
    <w:rsid w:val="000A2F6F"/>
    <w:rsid w:val="000B15EE"/>
    <w:rsid w:val="000B205A"/>
    <w:rsid w:val="000B4053"/>
    <w:rsid w:val="000B4435"/>
    <w:rsid w:val="000B4842"/>
    <w:rsid w:val="000C197E"/>
    <w:rsid w:val="000C5CC6"/>
    <w:rsid w:val="000D2159"/>
    <w:rsid w:val="000D2FD2"/>
    <w:rsid w:val="000D4238"/>
    <w:rsid w:val="000D7772"/>
    <w:rsid w:val="000E077A"/>
    <w:rsid w:val="000E078F"/>
    <w:rsid w:val="000E0BD2"/>
    <w:rsid w:val="000E3565"/>
    <w:rsid w:val="000E5306"/>
    <w:rsid w:val="000F0299"/>
    <w:rsid w:val="000F02C9"/>
    <w:rsid w:val="000F4E1C"/>
    <w:rsid w:val="001005CA"/>
    <w:rsid w:val="001027AA"/>
    <w:rsid w:val="0010410F"/>
    <w:rsid w:val="0011034B"/>
    <w:rsid w:val="00114A97"/>
    <w:rsid w:val="00114B88"/>
    <w:rsid w:val="0011538E"/>
    <w:rsid w:val="00120AB3"/>
    <w:rsid w:val="00121539"/>
    <w:rsid w:val="001229CE"/>
    <w:rsid w:val="00125EBF"/>
    <w:rsid w:val="0013625D"/>
    <w:rsid w:val="00136BEA"/>
    <w:rsid w:val="00137676"/>
    <w:rsid w:val="00140697"/>
    <w:rsid w:val="00155171"/>
    <w:rsid w:val="00156FC1"/>
    <w:rsid w:val="00156FEA"/>
    <w:rsid w:val="0016119C"/>
    <w:rsid w:val="00163397"/>
    <w:rsid w:val="0016430E"/>
    <w:rsid w:val="001669FD"/>
    <w:rsid w:val="00170735"/>
    <w:rsid w:val="001709FC"/>
    <w:rsid w:val="00173F4E"/>
    <w:rsid w:val="00174E9C"/>
    <w:rsid w:val="0017564D"/>
    <w:rsid w:val="00177B0C"/>
    <w:rsid w:val="001821CA"/>
    <w:rsid w:val="00182CC6"/>
    <w:rsid w:val="0018303D"/>
    <w:rsid w:val="001834EC"/>
    <w:rsid w:val="0018354D"/>
    <w:rsid w:val="00185300"/>
    <w:rsid w:val="0018531D"/>
    <w:rsid w:val="00186838"/>
    <w:rsid w:val="00192DA5"/>
    <w:rsid w:val="00192E70"/>
    <w:rsid w:val="001931DC"/>
    <w:rsid w:val="00193DE8"/>
    <w:rsid w:val="0019467D"/>
    <w:rsid w:val="00196A53"/>
    <w:rsid w:val="0019766F"/>
    <w:rsid w:val="001A0270"/>
    <w:rsid w:val="001A1852"/>
    <w:rsid w:val="001A7324"/>
    <w:rsid w:val="001B5186"/>
    <w:rsid w:val="001C0AD7"/>
    <w:rsid w:val="001C4009"/>
    <w:rsid w:val="001C4D73"/>
    <w:rsid w:val="001D0033"/>
    <w:rsid w:val="001E3144"/>
    <w:rsid w:val="001E3E56"/>
    <w:rsid w:val="001E6D04"/>
    <w:rsid w:val="001E6F42"/>
    <w:rsid w:val="001F11F5"/>
    <w:rsid w:val="001F2675"/>
    <w:rsid w:val="001F414C"/>
    <w:rsid w:val="001F49A4"/>
    <w:rsid w:val="001F4B26"/>
    <w:rsid w:val="001F500A"/>
    <w:rsid w:val="001F665E"/>
    <w:rsid w:val="001F7C6A"/>
    <w:rsid w:val="0020599C"/>
    <w:rsid w:val="00212043"/>
    <w:rsid w:val="00212182"/>
    <w:rsid w:val="002131CB"/>
    <w:rsid w:val="0021416D"/>
    <w:rsid w:val="00215D15"/>
    <w:rsid w:val="002216C9"/>
    <w:rsid w:val="0022198B"/>
    <w:rsid w:val="0022350B"/>
    <w:rsid w:val="00223743"/>
    <w:rsid w:val="002261D3"/>
    <w:rsid w:val="00233A62"/>
    <w:rsid w:val="0023517F"/>
    <w:rsid w:val="00241225"/>
    <w:rsid w:val="00243FC9"/>
    <w:rsid w:val="00244A34"/>
    <w:rsid w:val="00246559"/>
    <w:rsid w:val="0024674F"/>
    <w:rsid w:val="00246B23"/>
    <w:rsid w:val="00255727"/>
    <w:rsid w:val="0026390A"/>
    <w:rsid w:val="00264215"/>
    <w:rsid w:val="00265484"/>
    <w:rsid w:val="00270105"/>
    <w:rsid w:val="00271236"/>
    <w:rsid w:val="00274F6D"/>
    <w:rsid w:val="00277F30"/>
    <w:rsid w:val="00280116"/>
    <w:rsid w:val="00281953"/>
    <w:rsid w:val="00283BD0"/>
    <w:rsid w:val="0028626F"/>
    <w:rsid w:val="00291804"/>
    <w:rsid w:val="002A0164"/>
    <w:rsid w:val="002A2E28"/>
    <w:rsid w:val="002A304E"/>
    <w:rsid w:val="002A3929"/>
    <w:rsid w:val="002A4BA3"/>
    <w:rsid w:val="002A6756"/>
    <w:rsid w:val="002B456E"/>
    <w:rsid w:val="002B6286"/>
    <w:rsid w:val="002C246F"/>
    <w:rsid w:val="002C47AE"/>
    <w:rsid w:val="002C4CF4"/>
    <w:rsid w:val="002C5CB3"/>
    <w:rsid w:val="002D15C8"/>
    <w:rsid w:val="002D3AEF"/>
    <w:rsid w:val="002D5E43"/>
    <w:rsid w:val="002E2001"/>
    <w:rsid w:val="002E2BD3"/>
    <w:rsid w:val="002E3A6F"/>
    <w:rsid w:val="002E43B4"/>
    <w:rsid w:val="002F00D4"/>
    <w:rsid w:val="002F0412"/>
    <w:rsid w:val="002F0B05"/>
    <w:rsid w:val="002F34C1"/>
    <w:rsid w:val="002F481C"/>
    <w:rsid w:val="002F6713"/>
    <w:rsid w:val="002F7330"/>
    <w:rsid w:val="0030059A"/>
    <w:rsid w:val="003028C1"/>
    <w:rsid w:val="003040BA"/>
    <w:rsid w:val="00305D68"/>
    <w:rsid w:val="00306E3A"/>
    <w:rsid w:val="00310D85"/>
    <w:rsid w:val="00311F9A"/>
    <w:rsid w:val="00313C3D"/>
    <w:rsid w:val="00315AA3"/>
    <w:rsid w:val="00317F86"/>
    <w:rsid w:val="00321BB6"/>
    <w:rsid w:val="003225B6"/>
    <w:rsid w:val="00322961"/>
    <w:rsid w:val="003237D2"/>
    <w:rsid w:val="0032559B"/>
    <w:rsid w:val="0032567B"/>
    <w:rsid w:val="00326E8F"/>
    <w:rsid w:val="0032799C"/>
    <w:rsid w:val="0033092E"/>
    <w:rsid w:val="00330D8D"/>
    <w:rsid w:val="00332C1D"/>
    <w:rsid w:val="00333A31"/>
    <w:rsid w:val="00334D2D"/>
    <w:rsid w:val="00336539"/>
    <w:rsid w:val="00340736"/>
    <w:rsid w:val="00341F06"/>
    <w:rsid w:val="00353FD9"/>
    <w:rsid w:val="0035500F"/>
    <w:rsid w:val="00363880"/>
    <w:rsid w:val="00363E42"/>
    <w:rsid w:val="0037280F"/>
    <w:rsid w:val="00374D30"/>
    <w:rsid w:val="0038234B"/>
    <w:rsid w:val="003861E3"/>
    <w:rsid w:val="0038654B"/>
    <w:rsid w:val="00387284"/>
    <w:rsid w:val="00391854"/>
    <w:rsid w:val="00393AE6"/>
    <w:rsid w:val="00396536"/>
    <w:rsid w:val="003A2AD8"/>
    <w:rsid w:val="003A5248"/>
    <w:rsid w:val="003A7D27"/>
    <w:rsid w:val="003B1EDE"/>
    <w:rsid w:val="003B2568"/>
    <w:rsid w:val="003B2880"/>
    <w:rsid w:val="003B53F9"/>
    <w:rsid w:val="003B6F12"/>
    <w:rsid w:val="003C1010"/>
    <w:rsid w:val="003C2C2B"/>
    <w:rsid w:val="003D2D64"/>
    <w:rsid w:val="003D772B"/>
    <w:rsid w:val="003E284F"/>
    <w:rsid w:val="003E2F5D"/>
    <w:rsid w:val="003E3047"/>
    <w:rsid w:val="003E6723"/>
    <w:rsid w:val="003E6785"/>
    <w:rsid w:val="003F1261"/>
    <w:rsid w:val="003F3EF8"/>
    <w:rsid w:val="003F6D94"/>
    <w:rsid w:val="003F7540"/>
    <w:rsid w:val="003F769C"/>
    <w:rsid w:val="0040087E"/>
    <w:rsid w:val="00402ED0"/>
    <w:rsid w:val="004056AC"/>
    <w:rsid w:val="00413055"/>
    <w:rsid w:val="0041504B"/>
    <w:rsid w:val="004172CB"/>
    <w:rsid w:val="00424695"/>
    <w:rsid w:val="00431827"/>
    <w:rsid w:val="00433B26"/>
    <w:rsid w:val="004341F8"/>
    <w:rsid w:val="00437A29"/>
    <w:rsid w:val="00442861"/>
    <w:rsid w:val="00442F2D"/>
    <w:rsid w:val="004445DC"/>
    <w:rsid w:val="00445D67"/>
    <w:rsid w:val="00447A61"/>
    <w:rsid w:val="00450D50"/>
    <w:rsid w:val="004510B8"/>
    <w:rsid w:val="00451562"/>
    <w:rsid w:val="004523EF"/>
    <w:rsid w:val="00453FC3"/>
    <w:rsid w:val="004638CB"/>
    <w:rsid w:val="00466B53"/>
    <w:rsid w:val="004720F5"/>
    <w:rsid w:val="004724BD"/>
    <w:rsid w:val="0047376A"/>
    <w:rsid w:val="00475403"/>
    <w:rsid w:val="00476D0F"/>
    <w:rsid w:val="004826E9"/>
    <w:rsid w:val="0048332A"/>
    <w:rsid w:val="004839A2"/>
    <w:rsid w:val="00486760"/>
    <w:rsid w:val="00490A0B"/>
    <w:rsid w:val="004947BC"/>
    <w:rsid w:val="00494F13"/>
    <w:rsid w:val="00496BAB"/>
    <w:rsid w:val="00497839"/>
    <w:rsid w:val="004A33DE"/>
    <w:rsid w:val="004A50DA"/>
    <w:rsid w:val="004A527C"/>
    <w:rsid w:val="004A6EF6"/>
    <w:rsid w:val="004A71B4"/>
    <w:rsid w:val="004A7570"/>
    <w:rsid w:val="004B2515"/>
    <w:rsid w:val="004B3721"/>
    <w:rsid w:val="004B479C"/>
    <w:rsid w:val="004C1519"/>
    <w:rsid w:val="004C1A0B"/>
    <w:rsid w:val="004C1E04"/>
    <w:rsid w:val="004C2E0B"/>
    <w:rsid w:val="004C4482"/>
    <w:rsid w:val="004C4676"/>
    <w:rsid w:val="004C67CE"/>
    <w:rsid w:val="004C6DB7"/>
    <w:rsid w:val="004C75F6"/>
    <w:rsid w:val="004D06C5"/>
    <w:rsid w:val="004D1E21"/>
    <w:rsid w:val="004D2185"/>
    <w:rsid w:val="004D2CA6"/>
    <w:rsid w:val="004D62EC"/>
    <w:rsid w:val="004D708F"/>
    <w:rsid w:val="004E0949"/>
    <w:rsid w:val="004E4AD1"/>
    <w:rsid w:val="004E6618"/>
    <w:rsid w:val="004F0963"/>
    <w:rsid w:val="004F2223"/>
    <w:rsid w:val="004F29EB"/>
    <w:rsid w:val="004F38BC"/>
    <w:rsid w:val="004F3DCD"/>
    <w:rsid w:val="004F478A"/>
    <w:rsid w:val="004F7072"/>
    <w:rsid w:val="00501645"/>
    <w:rsid w:val="00503270"/>
    <w:rsid w:val="00515689"/>
    <w:rsid w:val="005172A3"/>
    <w:rsid w:val="00522471"/>
    <w:rsid w:val="00524DDF"/>
    <w:rsid w:val="0052669A"/>
    <w:rsid w:val="0053040C"/>
    <w:rsid w:val="00534BED"/>
    <w:rsid w:val="005367A0"/>
    <w:rsid w:val="00537329"/>
    <w:rsid w:val="00537A63"/>
    <w:rsid w:val="00547ABB"/>
    <w:rsid w:val="00552255"/>
    <w:rsid w:val="00552FFE"/>
    <w:rsid w:val="00555640"/>
    <w:rsid w:val="0056034E"/>
    <w:rsid w:val="00564F54"/>
    <w:rsid w:val="005748A1"/>
    <w:rsid w:val="005749FF"/>
    <w:rsid w:val="00575C6F"/>
    <w:rsid w:val="00584914"/>
    <w:rsid w:val="00593BA3"/>
    <w:rsid w:val="00594877"/>
    <w:rsid w:val="005A011A"/>
    <w:rsid w:val="005A3BCB"/>
    <w:rsid w:val="005B2A5D"/>
    <w:rsid w:val="005B2E20"/>
    <w:rsid w:val="005B5F3A"/>
    <w:rsid w:val="005B68F4"/>
    <w:rsid w:val="005B7241"/>
    <w:rsid w:val="005B7456"/>
    <w:rsid w:val="005C0210"/>
    <w:rsid w:val="005C0654"/>
    <w:rsid w:val="005D494C"/>
    <w:rsid w:val="005D64D8"/>
    <w:rsid w:val="005D70B0"/>
    <w:rsid w:val="005D79A0"/>
    <w:rsid w:val="005D7A0A"/>
    <w:rsid w:val="005E287D"/>
    <w:rsid w:val="005E313A"/>
    <w:rsid w:val="005E3CC6"/>
    <w:rsid w:val="005E7AE6"/>
    <w:rsid w:val="005F005A"/>
    <w:rsid w:val="005F0ECC"/>
    <w:rsid w:val="005F17CD"/>
    <w:rsid w:val="005F2196"/>
    <w:rsid w:val="005F3409"/>
    <w:rsid w:val="005F3CAA"/>
    <w:rsid w:val="005F6EBA"/>
    <w:rsid w:val="006007D7"/>
    <w:rsid w:val="006014CC"/>
    <w:rsid w:val="0060184D"/>
    <w:rsid w:val="00604B14"/>
    <w:rsid w:val="0060566D"/>
    <w:rsid w:val="00624515"/>
    <w:rsid w:val="006269C2"/>
    <w:rsid w:val="006318FE"/>
    <w:rsid w:val="00635647"/>
    <w:rsid w:val="00637173"/>
    <w:rsid w:val="00637BBF"/>
    <w:rsid w:val="0064136F"/>
    <w:rsid w:val="00641C54"/>
    <w:rsid w:val="00642322"/>
    <w:rsid w:val="00642425"/>
    <w:rsid w:val="00643D8E"/>
    <w:rsid w:val="00644E93"/>
    <w:rsid w:val="006463A3"/>
    <w:rsid w:val="006624F2"/>
    <w:rsid w:val="006628EA"/>
    <w:rsid w:val="00663632"/>
    <w:rsid w:val="0066384E"/>
    <w:rsid w:val="00664372"/>
    <w:rsid w:val="00664A4B"/>
    <w:rsid w:val="00667C5C"/>
    <w:rsid w:val="006706AC"/>
    <w:rsid w:val="00675BA1"/>
    <w:rsid w:val="00681F3B"/>
    <w:rsid w:val="00682BB8"/>
    <w:rsid w:val="0068307E"/>
    <w:rsid w:val="006A0280"/>
    <w:rsid w:val="006A042B"/>
    <w:rsid w:val="006A2C1E"/>
    <w:rsid w:val="006A7B3F"/>
    <w:rsid w:val="006B2DE4"/>
    <w:rsid w:val="006B5214"/>
    <w:rsid w:val="006C2B1A"/>
    <w:rsid w:val="006C32C7"/>
    <w:rsid w:val="006C4E4F"/>
    <w:rsid w:val="006C78AB"/>
    <w:rsid w:val="006E1529"/>
    <w:rsid w:val="006E7A74"/>
    <w:rsid w:val="006F06E5"/>
    <w:rsid w:val="006F0EFF"/>
    <w:rsid w:val="006F1EDD"/>
    <w:rsid w:val="006F2D50"/>
    <w:rsid w:val="006F3350"/>
    <w:rsid w:val="006F5E65"/>
    <w:rsid w:val="006F7622"/>
    <w:rsid w:val="006F7DE7"/>
    <w:rsid w:val="00705461"/>
    <w:rsid w:val="00706C80"/>
    <w:rsid w:val="00707F5C"/>
    <w:rsid w:val="00710700"/>
    <w:rsid w:val="00710D50"/>
    <w:rsid w:val="00712E7A"/>
    <w:rsid w:val="007141C6"/>
    <w:rsid w:val="00714DFB"/>
    <w:rsid w:val="00716788"/>
    <w:rsid w:val="00723D71"/>
    <w:rsid w:val="00727A03"/>
    <w:rsid w:val="007300E5"/>
    <w:rsid w:val="00733A64"/>
    <w:rsid w:val="00734876"/>
    <w:rsid w:val="00741037"/>
    <w:rsid w:val="00751E11"/>
    <w:rsid w:val="007545BD"/>
    <w:rsid w:val="00755DBE"/>
    <w:rsid w:val="007562D4"/>
    <w:rsid w:val="00760327"/>
    <w:rsid w:val="00760383"/>
    <w:rsid w:val="007606FB"/>
    <w:rsid w:val="0076205D"/>
    <w:rsid w:val="00762425"/>
    <w:rsid w:val="0076362F"/>
    <w:rsid w:val="00770303"/>
    <w:rsid w:val="007718C0"/>
    <w:rsid w:val="007725F2"/>
    <w:rsid w:val="00775007"/>
    <w:rsid w:val="00776BDD"/>
    <w:rsid w:val="00777F42"/>
    <w:rsid w:val="00784696"/>
    <w:rsid w:val="007859BA"/>
    <w:rsid w:val="00785B39"/>
    <w:rsid w:val="00791782"/>
    <w:rsid w:val="0079401E"/>
    <w:rsid w:val="007A1EB0"/>
    <w:rsid w:val="007A3B5A"/>
    <w:rsid w:val="007A43AD"/>
    <w:rsid w:val="007A55FD"/>
    <w:rsid w:val="007A612A"/>
    <w:rsid w:val="007B3C8D"/>
    <w:rsid w:val="007B4D1B"/>
    <w:rsid w:val="007B732A"/>
    <w:rsid w:val="007C2DD9"/>
    <w:rsid w:val="007D2030"/>
    <w:rsid w:val="007D254E"/>
    <w:rsid w:val="007D7983"/>
    <w:rsid w:val="007E0AB6"/>
    <w:rsid w:val="007E1A99"/>
    <w:rsid w:val="007E1E07"/>
    <w:rsid w:val="007E5C62"/>
    <w:rsid w:val="007E7A24"/>
    <w:rsid w:val="007F0905"/>
    <w:rsid w:val="007F1E1F"/>
    <w:rsid w:val="007F4410"/>
    <w:rsid w:val="007F4DE5"/>
    <w:rsid w:val="00801C1C"/>
    <w:rsid w:val="00801F08"/>
    <w:rsid w:val="00803469"/>
    <w:rsid w:val="00816483"/>
    <w:rsid w:val="008170D0"/>
    <w:rsid w:val="00817E6A"/>
    <w:rsid w:val="00821938"/>
    <w:rsid w:val="00822130"/>
    <w:rsid w:val="00822751"/>
    <w:rsid w:val="00822785"/>
    <w:rsid w:val="008230D4"/>
    <w:rsid w:val="00825DC9"/>
    <w:rsid w:val="00826FB0"/>
    <w:rsid w:val="0082701B"/>
    <w:rsid w:val="00827720"/>
    <w:rsid w:val="0083083C"/>
    <w:rsid w:val="00831473"/>
    <w:rsid w:val="00835608"/>
    <w:rsid w:val="008410FC"/>
    <w:rsid w:val="00842634"/>
    <w:rsid w:val="008449B2"/>
    <w:rsid w:val="008462EA"/>
    <w:rsid w:val="00846506"/>
    <w:rsid w:val="008467F2"/>
    <w:rsid w:val="008469D3"/>
    <w:rsid w:val="00851CE4"/>
    <w:rsid w:val="008527CA"/>
    <w:rsid w:val="00853EA8"/>
    <w:rsid w:val="00861706"/>
    <w:rsid w:val="00864B8C"/>
    <w:rsid w:val="008676B2"/>
    <w:rsid w:val="00867F01"/>
    <w:rsid w:val="008710D0"/>
    <w:rsid w:val="00875D36"/>
    <w:rsid w:val="008770F1"/>
    <w:rsid w:val="00883661"/>
    <w:rsid w:val="0088478D"/>
    <w:rsid w:val="00886B9F"/>
    <w:rsid w:val="0089298B"/>
    <w:rsid w:val="0089320A"/>
    <w:rsid w:val="008935D4"/>
    <w:rsid w:val="008977A0"/>
    <w:rsid w:val="008A05C5"/>
    <w:rsid w:val="008A141E"/>
    <w:rsid w:val="008B4260"/>
    <w:rsid w:val="008B4B7C"/>
    <w:rsid w:val="008B6908"/>
    <w:rsid w:val="008C0116"/>
    <w:rsid w:val="008C14E6"/>
    <w:rsid w:val="008C4E97"/>
    <w:rsid w:val="008C5830"/>
    <w:rsid w:val="008C6D3B"/>
    <w:rsid w:val="008D15D4"/>
    <w:rsid w:val="008D3DB6"/>
    <w:rsid w:val="008D586C"/>
    <w:rsid w:val="008E1DB0"/>
    <w:rsid w:val="008E2B2F"/>
    <w:rsid w:val="008E5950"/>
    <w:rsid w:val="008E5F93"/>
    <w:rsid w:val="008E6D23"/>
    <w:rsid w:val="008E779F"/>
    <w:rsid w:val="008F06B4"/>
    <w:rsid w:val="008F2019"/>
    <w:rsid w:val="008F3D7F"/>
    <w:rsid w:val="008F556A"/>
    <w:rsid w:val="00900007"/>
    <w:rsid w:val="00903177"/>
    <w:rsid w:val="00903FFF"/>
    <w:rsid w:val="00912A3B"/>
    <w:rsid w:val="00917038"/>
    <w:rsid w:val="00920D5B"/>
    <w:rsid w:val="00921BDB"/>
    <w:rsid w:val="009222B7"/>
    <w:rsid w:val="0092248D"/>
    <w:rsid w:val="00923989"/>
    <w:rsid w:val="00925971"/>
    <w:rsid w:val="00930DE8"/>
    <w:rsid w:val="00931FA2"/>
    <w:rsid w:val="00932170"/>
    <w:rsid w:val="0093233D"/>
    <w:rsid w:val="00932671"/>
    <w:rsid w:val="009334B7"/>
    <w:rsid w:val="009340F3"/>
    <w:rsid w:val="009342B4"/>
    <w:rsid w:val="009363C8"/>
    <w:rsid w:val="0094146B"/>
    <w:rsid w:val="0094226E"/>
    <w:rsid w:val="00944B7B"/>
    <w:rsid w:val="00950EB9"/>
    <w:rsid w:val="0095187B"/>
    <w:rsid w:val="0096079B"/>
    <w:rsid w:val="00960AED"/>
    <w:rsid w:val="00960D34"/>
    <w:rsid w:val="00960E18"/>
    <w:rsid w:val="0096112B"/>
    <w:rsid w:val="009627A0"/>
    <w:rsid w:val="00965A0E"/>
    <w:rsid w:val="00972304"/>
    <w:rsid w:val="009749FC"/>
    <w:rsid w:val="00980A93"/>
    <w:rsid w:val="00981E7C"/>
    <w:rsid w:val="00983EBD"/>
    <w:rsid w:val="00987613"/>
    <w:rsid w:val="009903A1"/>
    <w:rsid w:val="009906BE"/>
    <w:rsid w:val="00992B88"/>
    <w:rsid w:val="009947D9"/>
    <w:rsid w:val="009A5BD8"/>
    <w:rsid w:val="009A6BD8"/>
    <w:rsid w:val="009B1556"/>
    <w:rsid w:val="009B4D84"/>
    <w:rsid w:val="009C155B"/>
    <w:rsid w:val="009C178F"/>
    <w:rsid w:val="009C18C2"/>
    <w:rsid w:val="009C1FA9"/>
    <w:rsid w:val="009C3601"/>
    <w:rsid w:val="009C5EBF"/>
    <w:rsid w:val="009D3020"/>
    <w:rsid w:val="009D52E0"/>
    <w:rsid w:val="009E090D"/>
    <w:rsid w:val="009E0AAF"/>
    <w:rsid w:val="009E4DFF"/>
    <w:rsid w:val="009E57A8"/>
    <w:rsid w:val="009E5F10"/>
    <w:rsid w:val="009F2A9D"/>
    <w:rsid w:val="009F422E"/>
    <w:rsid w:val="009F6AA2"/>
    <w:rsid w:val="00A001BC"/>
    <w:rsid w:val="00A02403"/>
    <w:rsid w:val="00A07415"/>
    <w:rsid w:val="00A1072B"/>
    <w:rsid w:val="00A13175"/>
    <w:rsid w:val="00A15143"/>
    <w:rsid w:val="00A16B38"/>
    <w:rsid w:val="00A179FB"/>
    <w:rsid w:val="00A2029F"/>
    <w:rsid w:val="00A22CC9"/>
    <w:rsid w:val="00A23E29"/>
    <w:rsid w:val="00A27288"/>
    <w:rsid w:val="00A309EF"/>
    <w:rsid w:val="00A31A84"/>
    <w:rsid w:val="00A353C4"/>
    <w:rsid w:val="00A36AAB"/>
    <w:rsid w:val="00A430AA"/>
    <w:rsid w:val="00A45BD2"/>
    <w:rsid w:val="00A53CCF"/>
    <w:rsid w:val="00A56FA9"/>
    <w:rsid w:val="00A606E1"/>
    <w:rsid w:val="00A60C5B"/>
    <w:rsid w:val="00A60E0E"/>
    <w:rsid w:val="00A62FFD"/>
    <w:rsid w:val="00A63E1B"/>
    <w:rsid w:val="00A64587"/>
    <w:rsid w:val="00A647BA"/>
    <w:rsid w:val="00A6635C"/>
    <w:rsid w:val="00A71BE6"/>
    <w:rsid w:val="00A733C5"/>
    <w:rsid w:val="00A74099"/>
    <w:rsid w:val="00A80A0F"/>
    <w:rsid w:val="00A81289"/>
    <w:rsid w:val="00A8175C"/>
    <w:rsid w:val="00A8203E"/>
    <w:rsid w:val="00A82A7B"/>
    <w:rsid w:val="00A8465E"/>
    <w:rsid w:val="00A84B3C"/>
    <w:rsid w:val="00A8724C"/>
    <w:rsid w:val="00A87E0A"/>
    <w:rsid w:val="00A9006F"/>
    <w:rsid w:val="00A92AFD"/>
    <w:rsid w:val="00A958DF"/>
    <w:rsid w:val="00A96EE4"/>
    <w:rsid w:val="00AA1544"/>
    <w:rsid w:val="00AA2BC1"/>
    <w:rsid w:val="00AA3605"/>
    <w:rsid w:val="00AB0CAD"/>
    <w:rsid w:val="00AB0F10"/>
    <w:rsid w:val="00AB1707"/>
    <w:rsid w:val="00AB2451"/>
    <w:rsid w:val="00AB6631"/>
    <w:rsid w:val="00AB7A6C"/>
    <w:rsid w:val="00AC30D3"/>
    <w:rsid w:val="00AC3421"/>
    <w:rsid w:val="00AC3671"/>
    <w:rsid w:val="00AC5128"/>
    <w:rsid w:val="00AC5513"/>
    <w:rsid w:val="00AC76D7"/>
    <w:rsid w:val="00AD1E4A"/>
    <w:rsid w:val="00AD24C4"/>
    <w:rsid w:val="00AD49E8"/>
    <w:rsid w:val="00AD6DFE"/>
    <w:rsid w:val="00AE066F"/>
    <w:rsid w:val="00AE48C3"/>
    <w:rsid w:val="00AE5BBA"/>
    <w:rsid w:val="00AE61B2"/>
    <w:rsid w:val="00AF05A2"/>
    <w:rsid w:val="00AF2F5A"/>
    <w:rsid w:val="00B038C6"/>
    <w:rsid w:val="00B04E67"/>
    <w:rsid w:val="00B053D6"/>
    <w:rsid w:val="00B05BB2"/>
    <w:rsid w:val="00B0782D"/>
    <w:rsid w:val="00B12C43"/>
    <w:rsid w:val="00B14AD1"/>
    <w:rsid w:val="00B16399"/>
    <w:rsid w:val="00B1710E"/>
    <w:rsid w:val="00B22A36"/>
    <w:rsid w:val="00B22DF4"/>
    <w:rsid w:val="00B311C6"/>
    <w:rsid w:val="00B3145B"/>
    <w:rsid w:val="00B31635"/>
    <w:rsid w:val="00B319D2"/>
    <w:rsid w:val="00B32D51"/>
    <w:rsid w:val="00B34375"/>
    <w:rsid w:val="00B34C58"/>
    <w:rsid w:val="00B34F02"/>
    <w:rsid w:val="00B46237"/>
    <w:rsid w:val="00B47219"/>
    <w:rsid w:val="00B508EB"/>
    <w:rsid w:val="00B607E5"/>
    <w:rsid w:val="00B63220"/>
    <w:rsid w:val="00B637A9"/>
    <w:rsid w:val="00B65ECF"/>
    <w:rsid w:val="00B66172"/>
    <w:rsid w:val="00B67670"/>
    <w:rsid w:val="00B7303B"/>
    <w:rsid w:val="00B76110"/>
    <w:rsid w:val="00B77CC7"/>
    <w:rsid w:val="00B83C69"/>
    <w:rsid w:val="00B87003"/>
    <w:rsid w:val="00B87634"/>
    <w:rsid w:val="00B911CB"/>
    <w:rsid w:val="00B92C59"/>
    <w:rsid w:val="00B96A06"/>
    <w:rsid w:val="00BA0EC6"/>
    <w:rsid w:val="00BA2F49"/>
    <w:rsid w:val="00BA5371"/>
    <w:rsid w:val="00BA5A6A"/>
    <w:rsid w:val="00BA6BF2"/>
    <w:rsid w:val="00BB029B"/>
    <w:rsid w:val="00BB0929"/>
    <w:rsid w:val="00BB28E8"/>
    <w:rsid w:val="00BC04A7"/>
    <w:rsid w:val="00BC0A57"/>
    <w:rsid w:val="00BC1068"/>
    <w:rsid w:val="00BC5079"/>
    <w:rsid w:val="00BC515A"/>
    <w:rsid w:val="00BD2A52"/>
    <w:rsid w:val="00BD5E73"/>
    <w:rsid w:val="00BD7006"/>
    <w:rsid w:val="00BE54D2"/>
    <w:rsid w:val="00BF5794"/>
    <w:rsid w:val="00BF5C05"/>
    <w:rsid w:val="00BF77BB"/>
    <w:rsid w:val="00C00E6A"/>
    <w:rsid w:val="00C02122"/>
    <w:rsid w:val="00C03FF6"/>
    <w:rsid w:val="00C07809"/>
    <w:rsid w:val="00C1073E"/>
    <w:rsid w:val="00C14129"/>
    <w:rsid w:val="00C14F70"/>
    <w:rsid w:val="00C17618"/>
    <w:rsid w:val="00C2077A"/>
    <w:rsid w:val="00C23695"/>
    <w:rsid w:val="00C23B9C"/>
    <w:rsid w:val="00C2449C"/>
    <w:rsid w:val="00C27CE2"/>
    <w:rsid w:val="00C320BE"/>
    <w:rsid w:val="00C35A35"/>
    <w:rsid w:val="00C368BC"/>
    <w:rsid w:val="00C4135B"/>
    <w:rsid w:val="00C41DCA"/>
    <w:rsid w:val="00C423AE"/>
    <w:rsid w:val="00C43C60"/>
    <w:rsid w:val="00C52804"/>
    <w:rsid w:val="00C554F4"/>
    <w:rsid w:val="00C57246"/>
    <w:rsid w:val="00C57585"/>
    <w:rsid w:val="00C63F43"/>
    <w:rsid w:val="00C65C32"/>
    <w:rsid w:val="00C708BD"/>
    <w:rsid w:val="00C75D72"/>
    <w:rsid w:val="00C76269"/>
    <w:rsid w:val="00C76B56"/>
    <w:rsid w:val="00C86FE7"/>
    <w:rsid w:val="00C8763D"/>
    <w:rsid w:val="00C90EA5"/>
    <w:rsid w:val="00C90EC4"/>
    <w:rsid w:val="00C91631"/>
    <w:rsid w:val="00C923CB"/>
    <w:rsid w:val="00C96B03"/>
    <w:rsid w:val="00C97A28"/>
    <w:rsid w:val="00C97D6A"/>
    <w:rsid w:val="00CA172A"/>
    <w:rsid w:val="00CA189F"/>
    <w:rsid w:val="00CA1D30"/>
    <w:rsid w:val="00CA4DC4"/>
    <w:rsid w:val="00CA61C1"/>
    <w:rsid w:val="00CB08F0"/>
    <w:rsid w:val="00CB5337"/>
    <w:rsid w:val="00CB7DE4"/>
    <w:rsid w:val="00CB7F7B"/>
    <w:rsid w:val="00CC1323"/>
    <w:rsid w:val="00CC31CE"/>
    <w:rsid w:val="00CC329B"/>
    <w:rsid w:val="00CC3A73"/>
    <w:rsid w:val="00CC513D"/>
    <w:rsid w:val="00CC5AB3"/>
    <w:rsid w:val="00CC5E17"/>
    <w:rsid w:val="00CC7E20"/>
    <w:rsid w:val="00CD0F40"/>
    <w:rsid w:val="00CD16C2"/>
    <w:rsid w:val="00CD7AFB"/>
    <w:rsid w:val="00CE244D"/>
    <w:rsid w:val="00CE2CC7"/>
    <w:rsid w:val="00CE3C07"/>
    <w:rsid w:val="00CF5320"/>
    <w:rsid w:val="00CF6188"/>
    <w:rsid w:val="00CF6E56"/>
    <w:rsid w:val="00D05950"/>
    <w:rsid w:val="00D066FB"/>
    <w:rsid w:val="00D06BDC"/>
    <w:rsid w:val="00D128A1"/>
    <w:rsid w:val="00D37FE6"/>
    <w:rsid w:val="00D40C8B"/>
    <w:rsid w:val="00D418A3"/>
    <w:rsid w:val="00D43134"/>
    <w:rsid w:val="00D43229"/>
    <w:rsid w:val="00D472C8"/>
    <w:rsid w:val="00D536C8"/>
    <w:rsid w:val="00D57B6D"/>
    <w:rsid w:val="00D61F56"/>
    <w:rsid w:val="00D63899"/>
    <w:rsid w:val="00D6466A"/>
    <w:rsid w:val="00D654D0"/>
    <w:rsid w:val="00D67E6F"/>
    <w:rsid w:val="00D727C6"/>
    <w:rsid w:val="00D741D2"/>
    <w:rsid w:val="00D75D3C"/>
    <w:rsid w:val="00D77BFE"/>
    <w:rsid w:val="00D8028C"/>
    <w:rsid w:val="00D84833"/>
    <w:rsid w:val="00D87CB4"/>
    <w:rsid w:val="00D9476B"/>
    <w:rsid w:val="00D94B56"/>
    <w:rsid w:val="00D94F7D"/>
    <w:rsid w:val="00DB00E7"/>
    <w:rsid w:val="00DB6B0C"/>
    <w:rsid w:val="00DB74B5"/>
    <w:rsid w:val="00DC0689"/>
    <w:rsid w:val="00DC1ABA"/>
    <w:rsid w:val="00DC2301"/>
    <w:rsid w:val="00DC51CA"/>
    <w:rsid w:val="00DC5CBE"/>
    <w:rsid w:val="00DD257C"/>
    <w:rsid w:val="00DD315F"/>
    <w:rsid w:val="00DD3993"/>
    <w:rsid w:val="00DD44F7"/>
    <w:rsid w:val="00DD50D9"/>
    <w:rsid w:val="00DE2DFC"/>
    <w:rsid w:val="00DE4B0D"/>
    <w:rsid w:val="00DE5BD3"/>
    <w:rsid w:val="00DE6638"/>
    <w:rsid w:val="00DF0D01"/>
    <w:rsid w:val="00DF22E2"/>
    <w:rsid w:val="00E02092"/>
    <w:rsid w:val="00E02F9D"/>
    <w:rsid w:val="00E07AF8"/>
    <w:rsid w:val="00E1179C"/>
    <w:rsid w:val="00E151EF"/>
    <w:rsid w:val="00E152A8"/>
    <w:rsid w:val="00E21426"/>
    <w:rsid w:val="00E25B3D"/>
    <w:rsid w:val="00E27CF0"/>
    <w:rsid w:val="00E30921"/>
    <w:rsid w:val="00E30DCF"/>
    <w:rsid w:val="00E31AD2"/>
    <w:rsid w:val="00E31BB8"/>
    <w:rsid w:val="00E32D25"/>
    <w:rsid w:val="00E341AF"/>
    <w:rsid w:val="00E364F0"/>
    <w:rsid w:val="00E4156D"/>
    <w:rsid w:val="00E425E5"/>
    <w:rsid w:val="00E42A6D"/>
    <w:rsid w:val="00E44961"/>
    <w:rsid w:val="00E467CB"/>
    <w:rsid w:val="00E5114D"/>
    <w:rsid w:val="00E53462"/>
    <w:rsid w:val="00E538CB"/>
    <w:rsid w:val="00E53FA4"/>
    <w:rsid w:val="00E54C6E"/>
    <w:rsid w:val="00E551B6"/>
    <w:rsid w:val="00E5559F"/>
    <w:rsid w:val="00E637A8"/>
    <w:rsid w:val="00E64C44"/>
    <w:rsid w:val="00E727A3"/>
    <w:rsid w:val="00E74272"/>
    <w:rsid w:val="00E772BD"/>
    <w:rsid w:val="00E822BE"/>
    <w:rsid w:val="00E83133"/>
    <w:rsid w:val="00E83944"/>
    <w:rsid w:val="00E9036F"/>
    <w:rsid w:val="00E90C2C"/>
    <w:rsid w:val="00E92CCB"/>
    <w:rsid w:val="00E960B9"/>
    <w:rsid w:val="00E96E34"/>
    <w:rsid w:val="00E97226"/>
    <w:rsid w:val="00EA5880"/>
    <w:rsid w:val="00EB055C"/>
    <w:rsid w:val="00EB3B30"/>
    <w:rsid w:val="00EB4323"/>
    <w:rsid w:val="00EB47BB"/>
    <w:rsid w:val="00EB6AD4"/>
    <w:rsid w:val="00EC6CBF"/>
    <w:rsid w:val="00ED23AA"/>
    <w:rsid w:val="00ED28A4"/>
    <w:rsid w:val="00ED7BA4"/>
    <w:rsid w:val="00EE15FF"/>
    <w:rsid w:val="00EE3317"/>
    <w:rsid w:val="00EE3F86"/>
    <w:rsid w:val="00EE4305"/>
    <w:rsid w:val="00EE4972"/>
    <w:rsid w:val="00EE7661"/>
    <w:rsid w:val="00EE7B2F"/>
    <w:rsid w:val="00EF26FA"/>
    <w:rsid w:val="00EF313B"/>
    <w:rsid w:val="00EF3F59"/>
    <w:rsid w:val="00F04469"/>
    <w:rsid w:val="00F10CD8"/>
    <w:rsid w:val="00F1145A"/>
    <w:rsid w:val="00F114CF"/>
    <w:rsid w:val="00F14F28"/>
    <w:rsid w:val="00F16353"/>
    <w:rsid w:val="00F17908"/>
    <w:rsid w:val="00F20224"/>
    <w:rsid w:val="00F307D9"/>
    <w:rsid w:val="00F357EF"/>
    <w:rsid w:val="00F35BB5"/>
    <w:rsid w:val="00F4167F"/>
    <w:rsid w:val="00F41C51"/>
    <w:rsid w:val="00F425A1"/>
    <w:rsid w:val="00F426C9"/>
    <w:rsid w:val="00F426DF"/>
    <w:rsid w:val="00F42EF5"/>
    <w:rsid w:val="00F45A88"/>
    <w:rsid w:val="00F462F7"/>
    <w:rsid w:val="00F4689F"/>
    <w:rsid w:val="00F4783C"/>
    <w:rsid w:val="00F51E52"/>
    <w:rsid w:val="00F576D5"/>
    <w:rsid w:val="00F57A5B"/>
    <w:rsid w:val="00F61EC3"/>
    <w:rsid w:val="00F62185"/>
    <w:rsid w:val="00F63952"/>
    <w:rsid w:val="00F6544C"/>
    <w:rsid w:val="00F65A0F"/>
    <w:rsid w:val="00F721E3"/>
    <w:rsid w:val="00F7287C"/>
    <w:rsid w:val="00F75690"/>
    <w:rsid w:val="00F86365"/>
    <w:rsid w:val="00F86FA9"/>
    <w:rsid w:val="00F87FA8"/>
    <w:rsid w:val="00F91349"/>
    <w:rsid w:val="00F95E6E"/>
    <w:rsid w:val="00F97B15"/>
    <w:rsid w:val="00FA1548"/>
    <w:rsid w:val="00FA155F"/>
    <w:rsid w:val="00FA15D0"/>
    <w:rsid w:val="00FA356A"/>
    <w:rsid w:val="00FA3918"/>
    <w:rsid w:val="00FA47BB"/>
    <w:rsid w:val="00FA594D"/>
    <w:rsid w:val="00FB4015"/>
    <w:rsid w:val="00FB7496"/>
    <w:rsid w:val="00FC1AD1"/>
    <w:rsid w:val="00FC3EF1"/>
    <w:rsid w:val="00FD1D62"/>
    <w:rsid w:val="00FD4570"/>
    <w:rsid w:val="00FD60B5"/>
    <w:rsid w:val="00FD6497"/>
    <w:rsid w:val="00FD74C1"/>
    <w:rsid w:val="00FD7FFC"/>
    <w:rsid w:val="00FE000B"/>
    <w:rsid w:val="00FE15E7"/>
    <w:rsid w:val="00FE2673"/>
    <w:rsid w:val="00FE6B21"/>
    <w:rsid w:val="00FE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1A173"/>
  <w15:chartTrackingRefBased/>
  <w15:docId w15:val="{6C163313-E35D-4704-A585-8F7B3E57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F8"/>
    <w:pPr>
      <w:spacing w:after="240" w:line="480" w:lineRule="auto"/>
    </w:pPr>
    <w:rPr>
      <w:rFonts w:cstheme="minorHAnsi"/>
      <w:sz w:val="24"/>
      <w:szCs w:val="24"/>
    </w:rPr>
  </w:style>
  <w:style w:type="paragraph" w:styleId="Heading1">
    <w:name w:val="heading 1"/>
    <w:next w:val="Normal"/>
    <w:link w:val="Heading1Char"/>
    <w:uiPriority w:val="9"/>
    <w:qFormat/>
    <w:rsid w:val="00424695"/>
    <w:pPr>
      <w:numPr>
        <w:numId w:val="7"/>
      </w:numPr>
      <w:spacing w:line="480" w:lineRule="auto"/>
      <w:ind w:left="0" w:firstLine="0"/>
      <w:outlineLvl w:val="0"/>
    </w:pPr>
    <w:rPr>
      <w:rFonts w:cstheme="minorHAnsi"/>
      <w:b/>
      <w:bCs/>
      <w:sz w:val="28"/>
      <w:szCs w:val="28"/>
    </w:rPr>
  </w:style>
  <w:style w:type="paragraph" w:styleId="Heading2">
    <w:name w:val="heading 2"/>
    <w:basedOn w:val="Heading1"/>
    <w:next w:val="Normal"/>
    <w:link w:val="Heading2Char"/>
    <w:uiPriority w:val="9"/>
    <w:unhideWhenUsed/>
    <w:qFormat/>
    <w:rsid w:val="00424695"/>
    <w:pPr>
      <w:numPr>
        <w:ilvl w:val="1"/>
      </w:numPr>
      <w:spacing w:after="0"/>
      <w:ind w:left="0" w:firstLine="0"/>
      <w:outlineLvl w:val="1"/>
    </w:pPr>
    <w:rPr>
      <w:bCs w:val="0"/>
      <w:sz w:val="24"/>
      <w:szCs w:val="24"/>
    </w:rPr>
  </w:style>
  <w:style w:type="paragraph" w:styleId="Heading3">
    <w:name w:val="heading 3"/>
    <w:basedOn w:val="Heading2"/>
    <w:next w:val="Normal"/>
    <w:link w:val="Heading3Char"/>
    <w:uiPriority w:val="9"/>
    <w:unhideWhenUsed/>
    <w:qFormat/>
    <w:rsid w:val="006706AC"/>
    <w:pPr>
      <w:keepNext/>
      <w:keepLines/>
      <w:numPr>
        <w:ilvl w:val="2"/>
      </w:numPr>
      <w:spacing w:before="40"/>
      <w:ind w:left="0" w:firstLine="0"/>
      <w:outlineLvl w:val="2"/>
    </w:pPr>
    <w:rPr>
      <w:rFonts w:asciiTheme="majorHAnsi" w:eastAsiaTheme="majorEastAsia" w:hAnsiTheme="majorHAnsi" w:cstheme="majorBidi"/>
      <w:b w:val="0"/>
      <w:i/>
    </w:rPr>
  </w:style>
  <w:style w:type="paragraph" w:styleId="Heading4">
    <w:name w:val="heading 4"/>
    <w:basedOn w:val="Normal"/>
    <w:next w:val="Normal"/>
    <w:link w:val="Heading4Char"/>
    <w:uiPriority w:val="9"/>
    <w:semiHidden/>
    <w:unhideWhenUsed/>
    <w:qFormat/>
    <w:rsid w:val="00391854"/>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E2CC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E2CC7"/>
    <w:rPr>
      <w:rFonts w:ascii="Calibri" w:hAnsi="Calibri" w:cs="Calibri"/>
      <w:noProof/>
      <w:lang w:val="en-US"/>
    </w:rPr>
  </w:style>
  <w:style w:type="paragraph" w:customStyle="1" w:styleId="EndNoteBibliography">
    <w:name w:val="EndNote Bibliography"/>
    <w:basedOn w:val="Normal"/>
    <w:link w:val="EndNoteBibliographyChar"/>
    <w:rsid w:val="00CE2CC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E2CC7"/>
    <w:rPr>
      <w:rFonts w:ascii="Calibri" w:hAnsi="Calibri" w:cs="Calibri"/>
      <w:noProof/>
      <w:lang w:val="en-US"/>
    </w:rPr>
  </w:style>
  <w:style w:type="character" w:styleId="CommentReference">
    <w:name w:val="annotation reference"/>
    <w:basedOn w:val="DefaultParagraphFont"/>
    <w:uiPriority w:val="99"/>
    <w:semiHidden/>
    <w:unhideWhenUsed/>
    <w:rsid w:val="00A02403"/>
    <w:rPr>
      <w:sz w:val="16"/>
      <w:szCs w:val="16"/>
    </w:rPr>
  </w:style>
  <w:style w:type="paragraph" w:styleId="CommentText">
    <w:name w:val="annotation text"/>
    <w:basedOn w:val="Normal"/>
    <w:link w:val="CommentTextChar"/>
    <w:uiPriority w:val="99"/>
    <w:unhideWhenUsed/>
    <w:rsid w:val="00A02403"/>
    <w:pPr>
      <w:spacing w:line="240" w:lineRule="auto"/>
    </w:pPr>
    <w:rPr>
      <w:sz w:val="20"/>
      <w:szCs w:val="20"/>
    </w:rPr>
  </w:style>
  <w:style w:type="character" w:customStyle="1" w:styleId="CommentTextChar">
    <w:name w:val="Comment Text Char"/>
    <w:basedOn w:val="DefaultParagraphFont"/>
    <w:link w:val="CommentText"/>
    <w:uiPriority w:val="99"/>
    <w:rsid w:val="00A02403"/>
    <w:rPr>
      <w:sz w:val="20"/>
      <w:szCs w:val="20"/>
    </w:rPr>
  </w:style>
  <w:style w:type="table" w:styleId="TableGrid">
    <w:name w:val="Table Grid"/>
    <w:basedOn w:val="TableNormal"/>
    <w:uiPriority w:val="39"/>
    <w:rsid w:val="00EE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1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36F"/>
  </w:style>
  <w:style w:type="paragraph" w:styleId="Footer">
    <w:name w:val="footer"/>
    <w:basedOn w:val="Normal"/>
    <w:link w:val="FooterChar"/>
    <w:uiPriority w:val="99"/>
    <w:unhideWhenUsed/>
    <w:rsid w:val="00641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36F"/>
  </w:style>
  <w:style w:type="paragraph" w:styleId="CommentSubject">
    <w:name w:val="annotation subject"/>
    <w:basedOn w:val="CommentText"/>
    <w:next w:val="CommentText"/>
    <w:link w:val="CommentSubjectChar"/>
    <w:uiPriority w:val="99"/>
    <w:semiHidden/>
    <w:unhideWhenUsed/>
    <w:rsid w:val="0041504B"/>
    <w:rPr>
      <w:b/>
      <w:bCs/>
    </w:rPr>
  </w:style>
  <w:style w:type="character" w:customStyle="1" w:styleId="CommentSubjectChar">
    <w:name w:val="Comment Subject Char"/>
    <w:basedOn w:val="CommentTextChar"/>
    <w:link w:val="CommentSubject"/>
    <w:uiPriority w:val="99"/>
    <w:semiHidden/>
    <w:rsid w:val="0041504B"/>
    <w:rPr>
      <w:b/>
      <w:bCs/>
      <w:sz w:val="20"/>
      <w:szCs w:val="20"/>
    </w:rPr>
  </w:style>
  <w:style w:type="paragraph" w:styleId="Revision">
    <w:name w:val="Revision"/>
    <w:hidden/>
    <w:uiPriority w:val="99"/>
    <w:semiHidden/>
    <w:rsid w:val="005D7A0A"/>
    <w:pPr>
      <w:spacing w:after="0" w:line="240" w:lineRule="auto"/>
    </w:pPr>
  </w:style>
  <w:style w:type="character" w:styleId="Hyperlink">
    <w:name w:val="Hyperlink"/>
    <w:basedOn w:val="DefaultParagraphFont"/>
    <w:uiPriority w:val="99"/>
    <w:unhideWhenUsed/>
    <w:rsid w:val="00F95E6E"/>
    <w:rPr>
      <w:color w:val="0563C1" w:themeColor="hyperlink"/>
      <w:u w:val="single"/>
    </w:rPr>
  </w:style>
  <w:style w:type="character" w:styleId="UnresolvedMention">
    <w:name w:val="Unresolved Mention"/>
    <w:basedOn w:val="DefaultParagraphFont"/>
    <w:uiPriority w:val="99"/>
    <w:semiHidden/>
    <w:unhideWhenUsed/>
    <w:rsid w:val="00F95E6E"/>
    <w:rPr>
      <w:color w:val="605E5C"/>
      <w:shd w:val="clear" w:color="auto" w:fill="E1DFDD"/>
    </w:rPr>
  </w:style>
  <w:style w:type="character" w:customStyle="1" w:styleId="Heading2Char">
    <w:name w:val="Heading 2 Char"/>
    <w:basedOn w:val="DefaultParagraphFont"/>
    <w:link w:val="Heading2"/>
    <w:uiPriority w:val="9"/>
    <w:rsid w:val="00424695"/>
    <w:rPr>
      <w:rFonts w:cstheme="minorHAnsi"/>
      <w:b/>
      <w:sz w:val="24"/>
      <w:szCs w:val="24"/>
    </w:rPr>
  </w:style>
  <w:style w:type="character" w:customStyle="1" w:styleId="Heading1Char">
    <w:name w:val="Heading 1 Char"/>
    <w:basedOn w:val="DefaultParagraphFont"/>
    <w:link w:val="Heading1"/>
    <w:uiPriority w:val="9"/>
    <w:rsid w:val="00424695"/>
    <w:rPr>
      <w:rFonts w:cstheme="minorHAnsi"/>
      <w:b/>
      <w:bCs/>
      <w:sz w:val="28"/>
      <w:szCs w:val="28"/>
    </w:rPr>
  </w:style>
  <w:style w:type="paragraph" w:styleId="ListParagraph">
    <w:name w:val="List Paragraph"/>
    <w:basedOn w:val="Normal"/>
    <w:uiPriority w:val="34"/>
    <w:qFormat/>
    <w:rsid w:val="007300E5"/>
    <w:pPr>
      <w:ind w:left="720"/>
      <w:contextualSpacing/>
    </w:pPr>
  </w:style>
  <w:style w:type="character" w:customStyle="1" w:styleId="Heading3Char">
    <w:name w:val="Heading 3 Char"/>
    <w:basedOn w:val="DefaultParagraphFont"/>
    <w:link w:val="Heading3"/>
    <w:uiPriority w:val="9"/>
    <w:rsid w:val="006706AC"/>
    <w:rPr>
      <w:rFonts w:asciiTheme="majorHAnsi" w:eastAsiaTheme="majorEastAsia" w:hAnsiTheme="majorHAnsi" w:cstheme="majorBidi"/>
      <w:i/>
      <w:sz w:val="24"/>
      <w:szCs w:val="24"/>
    </w:rPr>
  </w:style>
  <w:style w:type="numbering" w:customStyle="1" w:styleId="Headings">
    <w:name w:val="Headings"/>
    <w:uiPriority w:val="99"/>
    <w:rsid w:val="00391854"/>
    <w:pPr>
      <w:numPr>
        <w:numId w:val="8"/>
      </w:numPr>
    </w:pPr>
  </w:style>
  <w:style w:type="character" w:customStyle="1" w:styleId="Heading4Char">
    <w:name w:val="Heading 4 Char"/>
    <w:basedOn w:val="DefaultParagraphFont"/>
    <w:link w:val="Heading4"/>
    <w:uiPriority w:val="9"/>
    <w:semiHidden/>
    <w:rsid w:val="00391854"/>
    <w:rPr>
      <w:rFonts w:asciiTheme="majorHAnsi" w:eastAsiaTheme="majorEastAsia" w:hAnsiTheme="majorHAnsi" w:cstheme="majorBidi"/>
      <w:i/>
      <w:iCs/>
      <w:color w:val="2F5496" w:themeColor="accent1" w:themeShade="BF"/>
      <w:sz w:val="24"/>
      <w:szCs w:val="24"/>
    </w:rPr>
  </w:style>
  <w:style w:type="paragraph" w:styleId="TOCHeading">
    <w:name w:val="TOC Heading"/>
    <w:basedOn w:val="Heading1"/>
    <w:next w:val="Normal"/>
    <w:uiPriority w:val="39"/>
    <w:unhideWhenUsed/>
    <w:qFormat/>
    <w:rsid w:val="00340736"/>
    <w:pPr>
      <w:keepNext/>
      <w:keepLines/>
      <w:numPr>
        <w:numId w:val="0"/>
      </w:numPr>
      <w:spacing w:before="240" w:after="240" w:line="259" w:lineRule="auto"/>
      <w:outlineLvl w:val="9"/>
    </w:pPr>
    <w:rPr>
      <w:rFonts w:eastAsiaTheme="majorEastAsia" w:cstheme="majorBidi"/>
      <w:bCs w:val="0"/>
      <w:szCs w:val="32"/>
      <w:lang w:val="en-US"/>
    </w:rPr>
  </w:style>
  <w:style w:type="paragraph" w:styleId="TOC1">
    <w:name w:val="toc 1"/>
    <w:basedOn w:val="Normal"/>
    <w:next w:val="Normal"/>
    <w:autoRedefine/>
    <w:uiPriority w:val="39"/>
    <w:unhideWhenUsed/>
    <w:rsid w:val="003B1EDE"/>
    <w:pPr>
      <w:tabs>
        <w:tab w:val="left" w:pos="482"/>
        <w:tab w:val="right" w:leader="dot" w:pos="9016"/>
      </w:tabs>
      <w:spacing w:after="60" w:line="240" w:lineRule="auto"/>
    </w:pPr>
  </w:style>
  <w:style w:type="paragraph" w:styleId="TOC2">
    <w:name w:val="toc 2"/>
    <w:basedOn w:val="Normal"/>
    <w:next w:val="Normal"/>
    <w:autoRedefine/>
    <w:uiPriority w:val="39"/>
    <w:unhideWhenUsed/>
    <w:rsid w:val="00496BAB"/>
    <w:pPr>
      <w:tabs>
        <w:tab w:val="left" w:pos="880"/>
        <w:tab w:val="right" w:leader="dot" w:pos="9016"/>
      </w:tabs>
      <w:spacing w:after="60" w:line="240" w:lineRule="auto"/>
      <w:ind w:left="238"/>
    </w:pPr>
  </w:style>
  <w:style w:type="paragraph" w:styleId="TOC3">
    <w:name w:val="toc 3"/>
    <w:basedOn w:val="Normal"/>
    <w:next w:val="Normal"/>
    <w:autoRedefine/>
    <w:uiPriority w:val="39"/>
    <w:unhideWhenUsed/>
    <w:rsid w:val="003B1EDE"/>
    <w:pPr>
      <w:spacing w:after="60" w:line="240" w:lineRule="auto"/>
      <w:ind w:left="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tol.ac.uk/alspac/researchers/research-ethi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01/2022.04.17.2227394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64860-F385-4C05-BA80-480703F0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5159</Words>
  <Characters>29408</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Crick</dc:creator>
  <cp:keywords/>
  <dc:description/>
  <cp:lastModifiedBy>Daisy Crick</cp:lastModifiedBy>
  <cp:revision>5</cp:revision>
  <dcterms:created xsi:type="dcterms:W3CDTF">2023-11-08T00:55:00Z</dcterms:created>
  <dcterms:modified xsi:type="dcterms:W3CDTF">2023-11-22T23:00:00Z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2023-11-07T22:43:48Z</vt:lpwstr>
  </property>
  <property fmtid="{D5CDD505-2E9C-101B-9397-08002B2CF9AE}" pid="4" name="MSIP_Label_0f488380-630a-4f55-a077-a19445e3f360_Method">
    <vt:lpwstr>Privileged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d61a6750-097f-46d6-9a77-c4a9844f0bf1</vt:lpwstr>
  </property>
  <property fmtid="{D5CDD505-2E9C-101B-9397-08002B2CF9AE}" pid="8" name="MSIP_Label_0f488380-630a-4f55-a077-a19445e3f360_ContentBits">
    <vt:lpwstr>0</vt:lpwstr>
  </property>
</Properties>
</file>