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4CCD74F1" w:rsidR="00FB3483" w:rsidRPr="00930A31" w:rsidRDefault="007C0371" w:rsidP="005979B8">
            <w:pPr>
              <w:pStyle w:val="Default"/>
              <w:spacing w:before="40" w:after="40"/>
              <w:rPr>
                <w:rFonts w:ascii="Arial" w:hAnsi="Arial" w:cs="Arial"/>
                <w:color w:val="auto"/>
                <w:sz w:val="18"/>
                <w:szCs w:val="18"/>
              </w:rPr>
            </w:pPr>
            <w:r>
              <w:rPr>
                <w:rFonts w:ascii="Arial" w:hAnsi="Arial" w:cs="Arial"/>
                <w:color w:val="auto"/>
                <w:sz w:val="18"/>
                <w:szCs w:val="18"/>
              </w:rPr>
              <w:t>Title page</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430EC3A" w:rsidR="00FB3483" w:rsidRPr="00930A31" w:rsidRDefault="005230C0" w:rsidP="005979B8">
            <w:pPr>
              <w:pStyle w:val="Default"/>
              <w:spacing w:before="40" w:after="40"/>
              <w:rPr>
                <w:rFonts w:ascii="Arial" w:hAnsi="Arial" w:cs="Arial"/>
                <w:color w:val="auto"/>
                <w:sz w:val="18"/>
                <w:szCs w:val="18"/>
              </w:rPr>
            </w:pPr>
            <w:r>
              <w:rPr>
                <w:rFonts w:ascii="Arial" w:hAnsi="Arial" w:cs="Arial"/>
                <w:color w:val="auto"/>
                <w:sz w:val="18"/>
                <w:szCs w:val="18"/>
              </w:rPr>
              <w:t>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63E2ABCB" w:rsidR="00FB3483" w:rsidRPr="00930A31" w:rsidRDefault="005230C0" w:rsidP="005979B8">
            <w:pPr>
              <w:pStyle w:val="Default"/>
              <w:spacing w:before="40" w:after="40"/>
              <w:rPr>
                <w:rFonts w:ascii="Arial" w:hAnsi="Arial" w:cs="Arial"/>
                <w:color w:val="auto"/>
                <w:sz w:val="18"/>
                <w:szCs w:val="18"/>
              </w:rPr>
            </w:pPr>
            <w:r>
              <w:rPr>
                <w:rFonts w:ascii="Arial" w:hAnsi="Arial" w:cs="Arial"/>
                <w:color w:val="auto"/>
                <w:sz w:val="18"/>
                <w:szCs w:val="18"/>
              </w:rPr>
              <w:t>3-4</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858A967" w:rsidR="00FB3483" w:rsidRPr="00930A31" w:rsidRDefault="005230C0"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3C7B5D1" w:rsidR="00FB3483" w:rsidRPr="00930A31" w:rsidRDefault="005230C0"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6FB4C287" w:rsidR="00FB3483" w:rsidRPr="00930A31" w:rsidRDefault="00CF2531" w:rsidP="005979B8">
            <w:pPr>
              <w:pStyle w:val="Default"/>
              <w:spacing w:before="40" w:after="40"/>
              <w:rPr>
                <w:rFonts w:ascii="Arial" w:hAnsi="Arial" w:cs="Arial"/>
                <w:color w:val="auto"/>
                <w:sz w:val="18"/>
                <w:szCs w:val="18"/>
              </w:rPr>
            </w:pPr>
            <w:r>
              <w:rPr>
                <w:rFonts w:ascii="Arial" w:hAnsi="Arial" w:cs="Arial"/>
                <w:color w:val="auto"/>
                <w:sz w:val="18"/>
                <w:szCs w:val="18"/>
              </w:rPr>
              <w:t>8</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4AB227FA" w:rsidR="00FB3483" w:rsidRPr="00930A31" w:rsidRDefault="00CF2531" w:rsidP="005979B8">
            <w:pPr>
              <w:pStyle w:val="Default"/>
              <w:spacing w:before="40" w:after="40"/>
              <w:rPr>
                <w:rFonts w:ascii="Arial" w:hAnsi="Arial" w:cs="Arial"/>
                <w:color w:val="auto"/>
                <w:sz w:val="18"/>
                <w:szCs w:val="18"/>
              </w:rPr>
            </w:pPr>
            <w:r>
              <w:rPr>
                <w:rFonts w:ascii="Arial" w:hAnsi="Arial" w:cs="Arial"/>
                <w:color w:val="auto"/>
                <w:sz w:val="18"/>
                <w:szCs w:val="18"/>
              </w:rPr>
              <w:t>8</w:t>
            </w:r>
            <w:r w:rsidR="0032754E">
              <w:rPr>
                <w:rFonts w:ascii="Arial" w:hAnsi="Arial" w:cs="Arial"/>
                <w:color w:val="auto"/>
                <w:sz w:val="18"/>
                <w:szCs w:val="18"/>
              </w:rPr>
              <w:t>, S1-3 Tables</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32B05067" w:rsidR="00FB3483" w:rsidRPr="00930A31" w:rsidRDefault="005230C0" w:rsidP="005979B8">
            <w:pPr>
              <w:pStyle w:val="Default"/>
              <w:spacing w:before="40" w:after="40"/>
              <w:rPr>
                <w:rFonts w:ascii="Arial" w:hAnsi="Arial" w:cs="Arial"/>
                <w:color w:val="auto"/>
                <w:sz w:val="18"/>
                <w:szCs w:val="18"/>
              </w:rPr>
            </w:pPr>
            <w:r>
              <w:rPr>
                <w:rFonts w:ascii="Arial" w:hAnsi="Arial" w:cs="Arial"/>
                <w:color w:val="auto"/>
                <w:sz w:val="18"/>
                <w:szCs w:val="18"/>
              </w:rPr>
              <w:t>8</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39607AEC" w:rsidR="00FB3483" w:rsidRPr="00930A31" w:rsidRDefault="005230C0" w:rsidP="005979B8">
            <w:pPr>
              <w:pStyle w:val="Default"/>
              <w:spacing w:before="40" w:after="40"/>
              <w:rPr>
                <w:rFonts w:ascii="Arial" w:hAnsi="Arial" w:cs="Arial"/>
                <w:color w:val="auto"/>
                <w:sz w:val="18"/>
                <w:szCs w:val="18"/>
              </w:rPr>
            </w:pPr>
            <w:r>
              <w:rPr>
                <w:rFonts w:ascii="Arial" w:hAnsi="Arial" w:cs="Arial"/>
                <w:color w:val="auto"/>
                <w:sz w:val="18"/>
                <w:szCs w:val="18"/>
              </w:rPr>
              <w:t>8</w:t>
            </w:r>
            <w:r w:rsidR="00CF2531">
              <w:rPr>
                <w:rFonts w:ascii="Arial" w:hAnsi="Arial" w:cs="Arial"/>
                <w:color w:val="auto"/>
                <w:sz w:val="18"/>
                <w:szCs w:val="18"/>
              </w:rPr>
              <w:t>-9</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6ECE1327" w:rsidR="00930A31" w:rsidRPr="00930A31" w:rsidRDefault="005230C0" w:rsidP="005979B8">
            <w:pPr>
              <w:pStyle w:val="Default"/>
              <w:spacing w:before="40" w:after="40"/>
              <w:rPr>
                <w:rFonts w:ascii="Arial" w:hAnsi="Arial" w:cs="Arial"/>
                <w:color w:val="auto"/>
                <w:sz w:val="18"/>
                <w:szCs w:val="18"/>
              </w:rPr>
            </w:pPr>
            <w:r>
              <w:rPr>
                <w:rFonts w:ascii="Arial" w:hAnsi="Arial" w:cs="Arial"/>
                <w:color w:val="auto"/>
                <w:sz w:val="18"/>
                <w:szCs w:val="18"/>
              </w:rPr>
              <w:t>8</w:t>
            </w:r>
            <w:r w:rsidR="00CF2531">
              <w:rPr>
                <w:rFonts w:ascii="Arial" w:hAnsi="Arial" w:cs="Arial"/>
                <w:color w:val="auto"/>
                <w:sz w:val="18"/>
                <w:szCs w:val="18"/>
              </w:rPr>
              <w:t>-9</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0AF4B293" w:rsidR="00930A31" w:rsidRPr="00930A31" w:rsidRDefault="005230C0" w:rsidP="005979B8">
            <w:pPr>
              <w:pStyle w:val="Default"/>
              <w:spacing w:before="40" w:after="40"/>
              <w:rPr>
                <w:rFonts w:ascii="Arial" w:hAnsi="Arial" w:cs="Arial"/>
                <w:color w:val="auto"/>
                <w:sz w:val="18"/>
                <w:szCs w:val="18"/>
              </w:rPr>
            </w:pPr>
            <w:r>
              <w:rPr>
                <w:rFonts w:ascii="Arial" w:hAnsi="Arial" w:cs="Arial"/>
                <w:color w:val="auto"/>
                <w:sz w:val="18"/>
                <w:szCs w:val="18"/>
              </w:rPr>
              <w:t>8</w:t>
            </w:r>
            <w:r w:rsidR="00CF2531">
              <w:rPr>
                <w:rFonts w:ascii="Arial" w:hAnsi="Arial" w:cs="Arial"/>
                <w:color w:val="auto"/>
                <w:sz w:val="18"/>
                <w:szCs w:val="18"/>
              </w:rPr>
              <w:t>-9</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2DB86000" w:rsidR="00FB3483" w:rsidRPr="00930A31" w:rsidRDefault="00CF2531" w:rsidP="005979B8">
            <w:pPr>
              <w:pStyle w:val="Default"/>
              <w:spacing w:before="40" w:after="40"/>
              <w:rPr>
                <w:rFonts w:ascii="Arial" w:hAnsi="Arial" w:cs="Arial"/>
                <w:color w:val="auto"/>
                <w:sz w:val="18"/>
                <w:szCs w:val="18"/>
              </w:rPr>
            </w:pPr>
            <w:r>
              <w:rPr>
                <w:rFonts w:ascii="Arial" w:hAnsi="Arial" w:cs="Arial"/>
                <w:color w:val="auto"/>
                <w:sz w:val="18"/>
                <w:szCs w:val="18"/>
              </w:rPr>
              <w:t>8-</w:t>
            </w:r>
            <w:r w:rsidR="005230C0">
              <w:rPr>
                <w:rFonts w:ascii="Arial" w:hAnsi="Arial" w:cs="Arial"/>
                <w:color w:val="auto"/>
                <w:sz w:val="18"/>
                <w:szCs w:val="18"/>
              </w:rPr>
              <w:t>9</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28E0CE83" w:rsidR="00FB3483" w:rsidRPr="00930A31" w:rsidRDefault="005230C0" w:rsidP="005979B8">
            <w:pPr>
              <w:pStyle w:val="Default"/>
              <w:spacing w:before="40" w:after="40"/>
              <w:rPr>
                <w:rFonts w:ascii="Arial" w:hAnsi="Arial" w:cs="Arial"/>
                <w:color w:val="auto"/>
                <w:sz w:val="18"/>
                <w:szCs w:val="18"/>
              </w:rPr>
            </w:pPr>
            <w:r>
              <w:rPr>
                <w:rFonts w:ascii="Arial" w:hAnsi="Arial" w:cs="Arial"/>
                <w:color w:val="auto"/>
                <w:sz w:val="18"/>
                <w:szCs w:val="18"/>
              </w:rPr>
              <w:t>8-9</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1B82320" w:rsidR="00930A31" w:rsidRPr="00930A31" w:rsidRDefault="00CF2531" w:rsidP="005979B8">
            <w:pPr>
              <w:pStyle w:val="Default"/>
              <w:spacing w:before="40" w:after="40"/>
              <w:rPr>
                <w:rFonts w:ascii="Arial" w:hAnsi="Arial" w:cs="Arial"/>
                <w:color w:val="auto"/>
                <w:sz w:val="18"/>
                <w:szCs w:val="18"/>
              </w:rPr>
            </w:pPr>
            <w:r>
              <w:rPr>
                <w:rFonts w:ascii="Arial" w:hAnsi="Arial" w:cs="Arial"/>
                <w:color w:val="auto"/>
                <w:sz w:val="18"/>
                <w:szCs w:val="18"/>
              </w:rPr>
              <w:t>11</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AB84275" w:rsidR="00930A31" w:rsidRPr="00930A31" w:rsidRDefault="00CF2531" w:rsidP="005979B8">
            <w:pPr>
              <w:pStyle w:val="Default"/>
              <w:spacing w:before="40" w:after="40"/>
              <w:rPr>
                <w:rFonts w:ascii="Arial" w:hAnsi="Arial" w:cs="Arial"/>
                <w:color w:val="auto"/>
                <w:sz w:val="18"/>
                <w:szCs w:val="18"/>
              </w:rPr>
            </w:pPr>
            <w:r>
              <w:rPr>
                <w:rFonts w:ascii="Arial" w:hAnsi="Arial" w:cs="Arial"/>
                <w:color w:val="auto"/>
                <w:sz w:val="18"/>
                <w:szCs w:val="18"/>
              </w:rPr>
              <w:t>10</w:t>
            </w:r>
            <w:r w:rsidR="0032754E">
              <w:rPr>
                <w:rFonts w:ascii="Arial" w:hAnsi="Arial" w:cs="Arial"/>
                <w:color w:val="auto"/>
                <w:sz w:val="18"/>
                <w:szCs w:val="18"/>
              </w:rPr>
              <w:t xml:space="preserve">, </w:t>
            </w:r>
            <w:r w:rsidR="005E7F16">
              <w:rPr>
                <w:rFonts w:ascii="Arial" w:hAnsi="Arial" w:cs="Arial"/>
                <w:color w:val="auto"/>
                <w:sz w:val="18"/>
                <w:szCs w:val="18"/>
              </w:rPr>
              <w:t>1</w:t>
            </w:r>
            <w:r>
              <w:rPr>
                <w:rFonts w:ascii="Arial" w:hAnsi="Arial" w:cs="Arial"/>
                <w:color w:val="auto"/>
                <w:sz w:val="18"/>
                <w:szCs w:val="18"/>
              </w:rPr>
              <w:t>7</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06885C9B" w:rsidR="00930A31" w:rsidRPr="00930A31" w:rsidRDefault="00CF2531"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1218AA2A" w:rsidR="00930A31" w:rsidRPr="00930A31" w:rsidRDefault="005E7F16" w:rsidP="005979B8">
            <w:pPr>
              <w:pStyle w:val="Default"/>
              <w:spacing w:before="40" w:after="40"/>
              <w:rPr>
                <w:rFonts w:ascii="Arial" w:hAnsi="Arial" w:cs="Arial"/>
                <w:color w:val="auto"/>
                <w:sz w:val="18"/>
                <w:szCs w:val="18"/>
              </w:rPr>
            </w:pPr>
            <w:r>
              <w:rPr>
                <w:rFonts w:ascii="Arial" w:hAnsi="Arial" w:cs="Arial"/>
                <w:color w:val="auto"/>
                <w:sz w:val="18"/>
                <w:szCs w:val="18"/>
              </w:rPr>
              <w:t>9</w:t>
            </w:r>
            <w:r w:rsidR="00CF2531">
              <w:rPr>
                <w:rFonts w:ascii="Arial" w:hAnsi="Arial" w:cs="Arial"/>
                <w:color w:val="auto"/>
                <w:sz w:val="18"/>
                <w:szCs w:val="18"/>
              </w:rPr>
              <w:t>-11</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42F5E02" w:rsidR="00930A31" w:rsidRPr="00930A31" w:rsidRDefault="00CF2531" w:rsidP="005979B8">
            <w:pPr>
              <w:pStyle w:val="Default"/>
              <w:spacing w:before="40" w:after="40"/>
              <w:rPr>
                <w:rFonts w:ascii="Arial" w:hAnsi="Arial" w:cs="Arial"/>
                <w:color w:val="auto"/>
                <w:sz w:val="18"/>
                <w:szCs w:val="18"/>
              </w:rPr>
            </w:pPr>
            <w:r>
              <w:rPr>
                <w:rFonts w:ascii="Arial" w:hAnsi="Arial" w:cs="Arial"/>
                <w:color w:val="auto"/>
                <w:sz w:val="18"/>
                <w:szCs w:val="18"/>
              </w:rPr>
              <w:t>10</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6E19A19E" w:rsidR="00930A31" w:rsidRPr="00930A31" w:rsidRDefault="005E7F16"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51878276" w:rsidR="006E5FE2" w:rsidRPr="00930A31" w:rsidRDefault="00D52CA4" w:rsidP="005979B8">
            <w:pPr>
              <w:pStyle w:val="Default"/>
              <w:spacing w:before="40" w:after="40"/>
              <w:rPr>
                <w:rFonts w:ascii="Arial" w:hAnsi="Arial" w:cs="Arial"/>
                <w:color w:val="auto"/>
                <w:sz w:val="18"/>
                <w:szCs w:val="18"/>
              </w:rPr>
            </w:pPr>
            <w:r>
              <w:rPr>
                <w:rFonts w:ascii="Arial" w:hAnsi="Arial" w:cs="Arial"/>
                <w:color w:val="auto"/>
                <w:sz w:val="18"/>
                <w:szCs w:val="18"/>
              </w:rPr>
              <w:t>9</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5C7E9562" w:rsidR="006E5FE2" w:rsidRPr="00930A31" w:rsidRDefault="0032754E" w:rsidP="005979B8">
            <w:pPr>
              <w:pStyle w:val="Default"/>
              <w:spacing w:before="40" w:after="40"/>
              <w:rPr>
                <w:rFonts w:ascii="Arial" w:hAnsi="Arial" w:cs="Arial"/>
                <w:color w:val="auto"/>
                <w:sz w:val="18"/>
                <w:szCs w:val="18"/>
              </w:rPr>
            </w:pPr>
            <w:r>
              <w:rPr>
                <w:rFonts w:ascii="Arial" w:hAnsi="Arial" w:cs="Arial"/>
                <w:color w:val="auto"/>
                <w:sz w:val="18"/>
                <w:szCs w:val="18"/>
              </w:rPr>
              <w:t>Fig 2</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292021AF" w:rsidR="00930A31" w:rsidRPr="00930A31" w:rsidRDefault="005961BA" w:rsidP="005979B8">
            <w:pPr>
              <w:pStyle w:val="Default"/>
              <w:spacing w:before="40" w:after="40"/>
              <w:rPr>
                <w:rFonts w:ascii="Arial" w:hAnsi="Arial" w:cs="Arial"/>
                <w:color w:val="auto"/>
                <w:sz w:val="18"/>
                <w:szCs w:val="18"/>
              </w:rPr>
            </w:pPr>
            <w:r>
              <w:rPr>
                <w:rFonts w:ascii="Arial" w:hAnsi="Arial" w:cs="Arial"/>
                <w:color w:val="auto"/>
                <w:sz w:val="18"/>
                <w:szCs w:val="18"/>
              </w:rPr>
              <w:t>11, Fig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3673947" w:rsidR="00930A31" w:rsidRPr="00930A31" w:rsidRDefault="00101CC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08C4B4E1" w:rsidR="00FB3483" w:rsidRPr="00930A31" w:rsidRDefault="0032754E" w:rsidP="005979B8">
            <w:pPr>
              <w:pStyle w:val="Default"/>
              <w:spacing w:before="40" w:after="40"/>
              <w:rPr>
                <w:rFonts w:ascii="Arial" w:hAnsi="Arial" w:cs="Arial"/>
                <w:color w:val="auto"/>
                <w:sz w:val="18"/>
                <w:szCs w:val="18"/>
              </w:rPr>
            </w:pPr>
            <w:r>
              <w:rPr>
                <w:rFonts w:ascii="Arial" w:hAnsi="Arial" w:cs="Arial"/>
                <w:color w:val="auto"/>
                <w:sz w:val="18"/>
                <w:szCs w:val="18"/>
              </w:rPr>
              <w:t>1</w:t>
            </w:r>
            <w:r w:rsidR="005961BA">
              <w:rPr>
                <w:rFonts w:ascii="Arial" w:hAnsi="Arial" w:cs="Arial"/>
                <w:color w:val="auto"/>
                <w:sz w:val="18"/>
                <w:szCs w:val="18"/>
              </w:rPr>
              <w:t>2</w:t>
            </w:r>
            <w:r>
              <w:rPr>
                <w:rFonts w:ascii="Arial" w:hAnsi="Arial" w:cs="Arial"/>
                <w:color w:val="auto"/>
                <w:sz w:val="18"/>
                <w:szCs w:val="18"/>
              </w:rPr>
              <w:t>-1</w:t>
            </w:r>
            <w:r w:rsidR="005961BA">
              <w:rPr>
                <w:rFonts w:ascii="Arial" w:hAnsi="Arial" w:cs="Arial"/>
                <w:color w:val="auto"/>
                <w:sz w:val="18"/>
                <w:szCs w:val="18"/>
              </w:rPr>
              <w:t>7, Table 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5A75798" w:rsidR="00FB3483" w:rsidRPr="00930A31" w:rsidRDefault="004A6CF5" w:rsidP="005979B8">
            <w:pPr>
              <w:pStyle w:val="Default"/>
              <w:spacing w:before="40" w:after="40"/>
              <w:rPr>
                <w:rFonts w:ascii="Arial" w:hAnsi="Arial" w:cs="Arial"/>
                <w:color w:val="auto"/>
                <w:sz w:val="18"/>
                <w:szCs w:val="18"/>
              </w:rPr>
            </w:pPr>
            <w:r>
              <w:rPr>
                <w:rFonts w:ascii="Arial" w:hAnsi="Arial" w:cs="Arial"/>
                <w:color w:val="auto"/>
                <w:sz w:val="18"/>
                <w:szCs w:val="18"/>
              </w:rPr>
              <w:t>12-</w:t>
            </w:r>
            <w:r w:rsidR="00D52CA4">
              <w:rPr>
                <w:rFonts w:ascii="Arial" w:hAnsi="Arial" w:cs="Arial"/>
                <w:color w:val="auto"/>
                <w:sz w:val="18"/>
                <w:szCs w:val="18"/>
              </w:rPr>
              <w:t>15</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1EE94E65" w:rsidR="00FB3483" w:rsidRPr="00930A31" w:rsidRDefault="004A6CF5" w:rsidP="00240AD7">
            <w:pPr>
              <w:pStyle w:val="Default"/>
              <w:spacing w:before="40" w:after="40"/>
              <w:rPr>
                <w:rFonts w:ascii="Arial" w:hAnsi="Arial" w:cs="Arial"/>
                <w:color w:val="auto"/>
                <w:sz w:val="18"/>
                <w:szCs w:val="18"/>
              </w:rPr>
            </w:pPr>
            <w:r>
              <w:rPr>
                <w:rFonts w:ascii="Arial" w:hAnsi="Arial" w:cs="Arial"/>
                <w:color w:val="auto"/>
                <w:sz w:val="18"/>
                <w:szCs w:val="18"/>
              </w:rPr>
              <w:t xml:space="preserve">Table 1, Fig </w:t>
            </w:r>
            <w:r>
              <w:rPr>
                <w:rFonts w:ascii="Arial" w:hAnsi="Arial" w:cs="Arial"/>
                <w:color w:val="auto"/>
                <w:sz w:val="18"/>
                <w:szCs w:val="18"/>
              </w:rPr>
              <w:t>2</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43C3D39C" w:rsidR="00930A31" w:rsidRPr="00930A31" w:rsidRDefault="00D52CA4" w:rsidP="005979B8">
            <w:pPr>
              <w:pStyle w:val="Default"/>
              <w:spacing w:before="40" w:after="40"/>
              <w:rPr>
                <w:rFonts w:ascii="Arial" w:hAnsi="Arial" w:cs="Arial"/>
                <w:color w:val="auto"/>
                <w:sz w:val="18"/>
                <w:szCs w:val="18"/>
              </w:rPr>
            </w:pPr>
            <w:r>
              <w:rPr>
                <w:rFonts w:ascii="Arial" w:hAnsi="Arial" w:cs="Arial"/>
                <w:color w:val="auto"/>
                <w:sz w:val="18"/>
                <w:szCs w:val="18"/>
              </w:rPr>
              <w:t>1</w:t>
            </w:r>
            <w:r w:rsidR="004A6CF5">
              <w:rPr>
                <w:rFonts w:ascii="Arial" w:hAnsi="Arial" w:cs="Arial"/>
                <w:color w:val="auto"/>
                <w:sz w:val="18"/>
                <w:szCs w:val="18"/>
              </w:rPr>
              <w:t>2</w:t>
            </w:r>
            <w:r>
              <w:rPr>
                <w:rFonts w:ascii="Arial" w:hAnsi="Arial" w:cs="Arial"/>
                <w:color w:val="auto"/>
                <w:sz w:val="18"/>
                <w:szCs w:val="18"/>
              </w:rPr>
              <w:t>-1</w:t>
            </w:r>
            <w:r w:rsidR="004A6CF5">
              <w:rPr>
                <w:rFonts w:ascii="Arial" w:hAnsi="Arial" w:cs="Arial"/>
                <w:color w:val="auto"/>
                <w:sz w:val="18"/>
                <w:szCs w:val="18"/>
              </w:rPr>
              <w:t>7</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4E53F65" w:rsidR="00930A31" w:rsidRPr="00930A31" w:rsidRDefault="004A6CF5" w:rsidP="005979B8">
            <w:pPr>
              <w:pStyle w:val="Default"/>
              <w:spacing w:before="40" w:after="40"/>
              <w:rPr>
                <w:rFonts w:ascii="Arial" w:hAnsi="Arial" w:cs="Arial"/>
                <w:color w:val="auto"/>
                <w:sz w:val="18"/>
                <w:szCs w:val="18"/>
              </w:rPr>
            </w:pPr>
            <w:r>
              <w:rPr>
                <w:rFonts w:ascii="Arial" w:hAnsi="Arial" w:cs="Arial"/>
                <w:color w:val="auto"/>
                <w:sz w:val="18"/>
                <w:szCs w:val="18"/>
              </w:rPr>
              <w:t xml:space="preserve">17-18, </w:t>
            </w:r>
            <w:r w:rsidR="00240AD7">
              <w:rPr>
                <w:rFonts w:ascii="Arial" w:hAnsi="Arial" w:cs="Arial"/>
                <w:color w:val="auto"/>
                <w:sz w:val="18"/>
                <w:szCs w:val="18"/>
              </w:rPr>
              <w:t>S</w:t>
            </w:r>
            <w:r>
              <w:rPr>
                <w:rFonts w:ascii="Arial" w:hAnsi="Arial" w:cs="Arial"/>
                <w:color w:val="auto"/>
                <w:sz w:val="18"/>
                <w:szCs w:val="18"/>
              </w:rPr>
              <w:t>5</w:t>
            </w:r>
            <w:r w:rsidR="00240AD7">
              <w:rPr>
                <w:rFonts w:ascii="Arial" w:hAnsi="Arial" w:cs="Arial"/>
                <w:color w:val="auto"/>
                <w:sz w:val="18"/>
                <w:szCs w:val="18"/>
              </w:rPr>
              <w:t>-1</w:t>
            </w:r>
            <w:r>
              <w:rPr>
                <w:rFonts w:ascii="Arial" w:hAnsi="Arial" w:cs="Arial"/>
                <w:color w:val="auto"/>
                <w:sz w:val="18"/>
                <w:szCs w:val="18"/>
              </w:rPr>
              <w:t>2</w:t>
            </w:r>
            <w:r w:rsidR="00240AD7">
              <w:rPr>
                <w:rFonts w:ascii="Arial" w:hAnsi="Arial" w:cs="Arial"/>
                <w:color w:val="auto"/>
                <w:sz w:val="18"/>
                <w:szCs w:val="18"/>
              </w:rPr>
              <w:t xml:space="preserve"> Tables</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335C1EC9" w:rsidR="00930A31" w:rsidRPr="00930A31" w:rsidRDefault="00D52CA4" w:rsidP="005979B8">
            <w:pPr>
              <w:pStyle w:val="Default"/>
              <w:spacing w:before="40" w:after="40"/>
              <w:rPr>
                <w:rFonts w:ascii="Arial" w:hAnsi="Arial" w:cs="Arial"/>
                <w:color w:val="auto"/>
                <w:sz w:val="18"/>
                <w:szCs w:val="18"/>
              </w:rPr>
            </w:pPr>
            <w:r>
              <w:rPr>
                <w:rFonts w:ascii="Arial" w:hAnsi="Arial" w:cs="Arial"/>
                <w:color w:val="auto"/>
                <w:sz w:val="18"/>
                <w:szCs w:val="18"/>
              </w:rPr>
              <w:t>1</w:t>
            </w:r>
            <w:r w:rsidR="004A6CF5">
              <w:rPr>
                <w:rFonts w:ascii="Arial" w:hAnsi="Arial" w:cs="Arial"/>
                <w:color w:val="auto"/>
                <w:sz w:val="18"/>
                <w:szCs w:val="18"/>
              </w:rPr>
              <w:t>7</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E730D1A" w:rsidR="00930A31" w:rsidRPr="00930A31" w:rsidRDefault="00D52CA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3D2BD385" w:rsidR="00FB3483" w:rsidRPr="00930A31" w:rsidRDefault="00D52CA4" w:rsidP="005979B8">
            <w:pPr>
              <w:pStyle w:val="Default"/>
              <w:spacing w:before="40" w:after="40"/>
              <w:rPr>
                <w:rFonts w:ascii="Arial" w:hAnsi="Arial" w:cs="Arial"/>
                <w:color w:val="auto"/>
                <w:sz w:val="18"/>
                <w:szCs w:val="18"/>
              </w:rPr>
            </w:pPr>
            <w:r>
              <w:rPr>
                <w:rFonts w:ascii="Arial" w:hAnsi="Arial" w:cs="Arial"/>
                <w:color w:val="auto"/>
                <w:sz w:val="18"/>
                <w:szCs w:val="18"/>
              </w:rPr>
              <w:t>1</w:t>
            </w:r>
            <w:r w:rsidR="00964AE8">
              <w:rPr>
                <w:rFonts w:ascii="Arial" w:hAnsi="Arial" w:cs="Arial"/>
                <w:color w:val="auto"/>
                <w:sz w:val="18"/>
                <w:szCs w:val="18"/>
              </w:rPr>
              <w:t>8</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613581C4" w:rsidR="00077B44" w:rsidRPr="00930A31" w:rsidRDefault="00D52CA4" w:rsidP="00077B44">
            <w:pPr>
              <w:pStyle w:val="Default"/>
              <w:spacing w:before="40" w:after="40"/>
              <w:rPr>
                <w:rFonts w:ascii="Arial" w:hAnsi="Arial" w:cs="Arial"/>
                <w:color w:val="auto"/>
                <w:sz w:val="18"/>
                <w:szCs w:val="18"/>
              </w:rPr>
            </w:pPr>
            <w:r>
              <w:rPr>
                <w:rFonts w:ascii="Arial" w:hAnsi="Arial" w:cs="Arial"/>
                <w:color w:val="auto"/>
                <w:sz w:val="18"/>
                <w:szCs w:val="18"/>
              </w:rPr>
              <w:t>Fig 2</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1174D190" w:rsidR="00930A31" w:rsidRPr="00930A31" w:rsidRDefault="00240AD7" w:rsidP="00077B44">
            <w:pPr>
              <w:pStyle w:val="Default"/>
              <w:spacing w:before="40" w:after="40"/>
              <w:rPr>
                <w:rFonts w:ascii="Arial" w:hAnsi="Arial" w:cs="Arial"/>
                <w:color w:val="auto"/>
                <w:sz w:val="18"/>
                <w:szCs w:val="18"/>
              </w:rPr>
            </w:pPr>
            <w:r>
              <w:rPr>
                <w:rFonts w:ascii="Arial" w:hAnsi="Arial" w:cs="Arial"/>
                <w:color w:val="auto"/>
                <w:sz w:val="18"/>
                <w:szCs w:val="18"/>
              </w:rPr>
              <w:t>1</w:t>
            </w:r>
            <w:r w:rsidR="00964AE8">
              <w:rPr>
                <w:rFonts w:ascii="Arial" w:hAnsi="Arial" w:cs="Arial"/>
                <w:color w:val="auto"/>
                <w:sz w:val="18"/>
                <w:szCs w:val="18"/>
              </w:rPr>
              <w:t>9</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15D76B73" w:rsidR="00930A31" w:rsidRPr="00930A31" w:rsidRDefault="00964AE8" w:rsidP="00077B44">
            <w:pPr>
              <w:pStyle w:val="Default"/>
              <w:spacing w:before="40" w:after="40"/>
              <w:rPr>
                <w:rFonts w:ascii="Arial" w:hAnsi="Arial" w:cs="Arial"/>
                <w:color w:val="auto"/>
                <w:sz w:val="18"/>
                <w:szCs w:val="18"/>
              </w:rPr>
            </w:pPr>
            <w:r>
              <w:rPr>
                <w:rFonts w:ascii="Arial" w:hAnsi="Arial" w:cs="Arial"/>
                <w:color w:val="auto"/>
                <w:sz w:val="18"/>
                <w:szCs w:val="18"/>
              </w:rPr>
              <w:t>21</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6E6104F3" w:rsidR="00930A31" w:rsidRPr="00930A31" w:rsidRDefault="00240AD7" w:rsidP="00077B44">
            <w:pPr>
              <w:pStyle w:val="Default"/>
              <w:spacing w:before="40" w:after="40"/>
              <w:rPr>
                <w:rFonts w:ascii="Arial" w:hAnsi="Arial" w:cs="Arial"/>
                <w:color w:val="auto"/>
                <w:sz w:val="18"/>
                <w:szCs w:val="18"/>
              </w:rPr>
            </w:pPr>
            <w:r>
              <w:rPr>
                <w:rFonts w:ascii="Arial" w:hAnsi="Arial" w:cs="Arial"/>
                <w:color w:val="auto"/>
                <w:sz w:val="18"/>
                <w:szCs w:val="18"/>
              </w:rPr>
              <w:t>1</w:t>
            </w:r>
            <w:r w:rsidR="00964AE8">
              <w:rPr>
                <w:rFonts w:ascii="Arial" w:hAnsi="Arial" w:cs="Arial"/>
                <w:color w:val="auto"/>
                <w:sz w:val="18"/>
                <w:szCs w:val="18"/>
              </w:rPr>
              <w:t>8</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482BFFAB" w:rsidR="00930A31" w:rsidRPr="00930A31" w:rsidRDefault="00964AE8" w:rsidP="00077B44">
            <w:pPr>
              <w:pStyle w:val="Default"/>
              <w:spacing w:before="40" w:after="40"/>
              <w:rPr>
                <w:rFonts w:ascii="Arial" w:hAnsi="Arial" w:cs="Arial"/>
                <w:color w:val="auto"/>
                <w:sz w:val="18"/>
                <w:szCs w:val="18"/>
              </w:rPr>
            </w:pPr>
            <w:r>
              <w:rPr>
                <w:rFonts w:ascii="Arial" w:hAnsi="Arial" w:cs="Arial"/>
                <w:color w:val="auto"/>
                <w:sz w:val="18"/>
                <w:szCs w:val="18"/>
              </w:rPr>
              <w:t>21-22</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1ABF7A7" w:rsidR="00930A31" w:rsidRPr="00930A31" w:rsidRDefault="00240AD7" w:rsidP="00077B44">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6D48C251" w:rsidR="00930A31" w:rsidRPr="00930A31" w:rsidRDefault="00240AD7" w:rsidP="00077B44">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120C340" w:rsidR="00930A31" w:rsidRPr="00930A31" w:rsidRDefault="00240AD7"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74F899FA" w:rsidR="00077B44" w:rsidRPr="00930A31" w:rsidRDefault="00D52CA4"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0B6C35DE" w:rsidR="00077B44" w:rsidRPr="00930A31" w:rsidRDefault="00D52CA4" w:rsidP="00077B44">
            <w:pPr>
              <w:pStyle w:val="Default"/>
              <w:spacing w:before="40" w:after="40"/>
              <w:rPr>
                <w:rFonts w:ascii="Arial" w:hAnsi="Arial" w:cs="Arial"/>
                <w:sz w:val="18"/>
                <w:szCs w:val="18"/>
              </w:rPr>
            </w:pPr>
            <w:r>
              <w:rPr>
                <w:rFonts w:ascii="Arial" w:hAnsi="Arial" w:cs="Arial"/>
                <w:sz w:val="18"/>
                <w:szCs w:val="18"/>
              </w:rPr>
              <w:t xml:space="preserve">Competing </w:t>
            </w:r>
            <w:r w:rsidR="00077B44" w:rsidRPr="00930A31">
              <w:rPr>
                <w:rFonts w:ascii="Arial" w:hAnsi="Arial" w:cs="Arial"/>
                <w:sz w:val="18"/>
                <w:szCs w:val="18"/>
              </w:rPr>
              <w:t>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3F87476C" w:rsidR="00077B44" w:rsidRPr="00930A31" w:rsidRDefault="00240AD7" w:rsidP="00077B44">
            <w:pPr>
              <w:pStyle w:val="Default"/>
              <w:spacing w:before="40" w:after="40"/>
              <w:rPr>
                <w:rFonts w:ascii="Arial" w:hAnsi="Arial" w:cs="Arial"/>
                <w:color w:val="auto"/>
                <w:sz w:val="18"/>
                <w:szCs w:val="18"/>
              </w:rPr>
            </w:pPr>
            <w:r>
              <w:rPr>
                <w:rFonts w:ascii="Arial" w:hAnsi="Arial" w:cs="Arial"/>
                <w:color w:val="auto"/>
                <w:sz w:val="18"/>
                <w:szCs w:val="18"/>
              </w:rPr>
              <w:t>In cover letter</w:t>
            </w:r>
          </w:p>
        </w:tc>
      </w:tr>
      <w:tr w:rsidR="00077B44" w:rsidRPr="004C1685" w14:paraId="7E1A8D23" w14:textId="77777777" w:rsidTr="00D52CA4">
        <w:trPr>
          <w:trHeight w:val="654"/>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501D5F29" w:rsidR="00077B44" w:rsidRPr="00930A31" w:rsidRDefault="00240AD7" w:rsidP="00077B44">
            <w:pPr>
              <w:pStyle w:val="Default"/>
              <w:spacing w:before="40" w:after="40"/>
              <w:rPr>
                <w:rFonts w:ascii="Arial" w:hAnsi="Arial" w:cs="Arial"/>
                <w:color w:val="auto"/>
                <w:sz w:val="18"/>
                <w:szCs w:val="18"/>
              </w:rPr>
            </w:pPr>
            <w:r>
              <w:rPr>
                <w:rFonts w:ascii="Arial" w:hAnsi="Arial" w:cs="Arial"/>
                <w:color w:val="auto"/>
                <w:sz w:val="18"/>
                <w:szCs w:val="18"/>
              </w:rPr>
              <w:t>Table 1, Fig 1</w:t>
            </w:r>
          </w:p>
        </w:tc>
      </w:tr>
    </w:tbl>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20F2F051" w14:textId="77777777" w:rsidR="00224300" w:rsidRDefault="00FB3483" w:rsidP="00224300">
      <w:pPr>
        <w:pStyle w:val="CM1"/>
        <w:spacing w:after="130"/>
        <w:jc w:val="center"/>
        <w:rPr>
          <w:rFonts w:ascii="Arial" w:hAnsi="Arial" w:cs="Arial"/>
          <w:color w:val="000000"/>
          <w:sz w:val="16"/>
          <w:szCs w:val="16"/>
          <w:lang w:val="da-DK"/>
        </w:rPr>
        <w:sectPr w:rsidR="00224300" w:rsidSect="00E324A8">
          <w:headerReference w:type="default" r:id="rId9"/>
          <w:pgSz w:w="15840" w:h="12240" w:orient="landscape"/>
          <w:pgMar w:top="432" w:right="432" w:bottom="432" w:left="432" w:header="720" w:footer="720" w:gutter="0"/>
          <w:cols w:space="720"/>
          <w:noEndnote/>
        </w:sect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10"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p w14:paraId="6115A34C" w14:textId="77777777" w:rsidR="00224300" w:rsidRPr="00224300" w:rsidRDefault="00224300" w:rsidP="00224300">
      <w:pPr>
        <w:spacing w:line="480" w:lineRule="auto"/>
        <w:rPr>
          <w:b/>
          <w:bCs/>
          <w:iCs/>
          <w:color w:val="000000"/>
        </w:rPr>
      </w:pPr>
      <w:r w:rsidRPr="00224300">
        <w:rPr>
          <w:b/>
          <w:color w:val="000000"/>
        </w:rPr>
        <w:lastRenderedPageBreak/>
        <w:t>S1</w:t>
      </w:r>
      <w:r w:rsidRPr="00224300">
        <w:rPr>
          <w:color w:val="000000"/>
        </w:rPr>
        <w:t xml:space="preserve"> </w:t>
      </w:r>
      <w:r w:rsidRPr="00224300">
        <w:rPr>
          <w:b/>
          <w:color w:val="000000"/>
        </w:rPr>
        <w:t xml:space="preserve">Table. </w:t>
      </w:r>
      <w:r w:rsidRPr="00224300">
        <w:rPr>
          <w:b/>
          <w:bCs/>
          <w:iCs/>
          <w:color w:val="000000"/>
        </w:rPr>
        <w:t>Search terms used in the electronic databases under the concept of “auditory attention”.</w:t>
      </w:r>
    </w:p>
    <w:tbl>
      <w:tblPr>
        <w:tblW w:w="9346" w:type="dxa"/>
        <w:tblLayout w:type="fixed"/>
        <w:tblCellMar>
          <w:top w:w="100" w:type="dxa"/>
          <w:left w:w="100" w:type="dxa"/>
          <w:bottom w:w="100" w:type="dxa"/>
          <w:right w:w="100" w:type="dxa"/>
        </w:tblCellMar>
        <w:tblLook w:val="0600" w:firstRow="0" w:lastRow="0" w:firstColumn="0" w:lastColumn="0" w:noHBand="1" w:noVBand="1"/>
      </w:tblPr>
      <w:tblGrid>
        <w:gridCol w:w="2960"/>
        <w:gridCol w:w="3150"/>
        <w:gridCol w:w="3236"/>
      </w:tblGrid>
      <w:tr w:rsidR="00224300" w:rsidRPr="009D1C9C" w14:paraId="11EB8683" w14:textId="77777777" w:rsidTr="00D9181A">
        <w:trPr>
          <w:trHeight w:val="225"/>
        </w:trPr>
        <w:tc>
          <w:tcPr>
            <w:tcW w:w="2960" w:type="dxa"/>
            <w:tcBorders>
              <w:top w:val="single" w:sz="4" w:space="0" w:color="auto"/>
              <w:bottom w:val="single" w:sz="4" w:space="0" w:color="auto"/>
            </w:tcBorders>
            <w:shd w:val="clear" w:color="auto" w:fill="auto"/>
            <w:tcMar>
              <w:top w:w="100" w:type="dxa"/>
              <w:left w:w="100" w:type="dxa"/>
              <w:bottom w:w="100" w:type="dxa"/>
              <w:right w:w="100" w:type="dxa"/>
            </w:tcMar>
          </w:tcPr>
          <w:p w14:paraId="162696B2" w14:textId="77777777" w:rsidR="00224300" w:rsidRPr="009D1C9C" w:rsidRDefault="00224300" w:rsidP="00D9181A">
            <w:pPr>
              <w:widowControl w:val="0"/>
              <w:jc w:val="center"/>
              <w:rPr>
                <w:sz w:val="20"/>
                <w:szCs w:val="20"/>
              </w:rPr>
            </w:pPr>
            <w:r w:rsidRPr="009D1C9C">
              <w:rPr>
                <w:sz w:val="20"/>
                <w:szCs w:val="20"/>
              </w:rPr>
              <w:t>OVID Medline</w:t>
            </w:r>
          </w:p>
        </w:tc>
        <w:tc>
          <w:tcPr>
            <w:tcW w:w="3150" w:type="dxa"/>
            <w:tcBorders>
              <w:top w:val="single" w:sz="4" w:space="0" w:color="auto"/>
              <w:bottom w:val="single" w:sz="4" w:space="0" w:color="auto"/>
            </w:tcBorders>
            <w:shd w:val="clear" w:color="auto" w:fill="auto"/>
            <w:tcMar>
              <w:top w:w="100" w:type="dxa"/>
              <w:left w:w="100" w:type="dxa"/>
              <w:bottom w:w="100" w:type="dxa"/>
              <w:right w:w="100" w:type="dxa"/>
            </w:tcMar>
          </w:tcPr>
          <w:p w14:paraId="616FD658" w14:textId="77777777" w:rsidR="00224300" w:rsidRPr="009D1C9C" w:rsidRDefault="00224300" w:rsidP="00D9181A">
            <w:pPr>
              <w:widowControl w:val="0"/>
              <w:jc w:val="center"/>
              <w:rPr>
                <w:sz w:val="20"/>
                <w:szCs w:val="20"/>
              </w:rPr>
            </w:pPr>
            <w:r w:rsidRPr="009D1C9C">
              <w:rPr>
                <w:sz w:val="20"/>
                <w:szCs w:val="20"/>
              </w:rPr>
              <w:t xml:space="preserve">OVID </w:t>
            </w:r>
            <w:proofErr w:type="spellStart"/>
            <w:r w:rsidRPr="009D1C9C">
              <w:rPr>
                <w:sz w:val="20"/>
                <w:szCs w:val="20"/>
              </w:rPr>
              <w:t>PsycInfo</w:t>
            </w:r>
            <w:proofErr w:type="spellEnd"/>
          </w:p>
        </w:tc>
        <w:tc>
          <w:tcPr>
            <w:tcW w:w="3236" w:type="dxa"/>
            <w:tcBorders>
              <w:top w:val="single" w:sz="4" w:space="0" w:color="auto"/>
              <w:bottom w:val="single" w:sz="4" w:space="0" w:color="auto"/>
            </w:tcBorders>
            <w:shd w:val="clear" w:color="auto" w:fill="auto"/>
            <w:tcMar>
              <w:top w:w="100" w:type="dxa"/>
              <w:left w:w="100" w:type="dxa"/>
              <w:bottom w:w="100" w:type="dxa"/>
              <w:right w:w="100" w:type="dxa"/>
            </w:tcMar>
          </w:tcPr>
          <w:p w14:paraId="1A7EEA34" w14:textId="77777777" w:rsidR="00224300" w:rsidRPr="009D1C9C" w:rsidRDefault="00224300" w:rsidP="00D9181A">
            <w:pPr>
              <w:widowControl w:val="0"/>
              <w:jc w:val="center"/>
              <w:rPr>
                <w:sz w:val="20"/>
                <w:szCs w:val="20"/>
              </w:rPr>
            </w:pPr>
            <w:r w:rsidRPr="009D1C9C">
              <w:rPr>
                <w:sz w:val="20"/>
                <w:szCs w:val="20"/>
              </w:rPr>
              <w:t>EBSCO CINAHL</w:t>
            </w:r>
          </w:p>
        </w:tc>
      </w:tr>
      <w:tr w:rsidR="00224300" w:rsidRPr="009D1C9C" w14:paraId="354C426F" w14:textId="77777777" w:rsidTr="00D9181A">
        <w:trPr>
          <w:trHeight w:val="912"/>
        </w:trPr>
        <w:tc>
          <w:tcPr>
            <w:tcW w:w="2960" w:type="dxa"/>
            <w:tcBorders>
              <w:top w:val="single" w:sz="4" w:space="0" w:color="auto"/>
            </w:tcBorders>
            <w:tcMar>
              <w:top w:w="100" w:type="dxa"/>
              <w:left w:w="100" w:type="dxa"/>
              <w:bottom w:w="100" w:type="dxa"/>
              <w:right w:w="100" w:type="dxa"/>
            </w:tcMar>
          </w:tcPr>
          <w:p w14:paraId="13941D38" w14:textId="77777777" w:rsidR="00224300" w:rsidRPr="009D1C9C" w:rsidRDefault="00224300" w:rsidP="00D9181A">
            <w:pPr>
              <w:rPr>
                <w:sz w:val="20"/>
                <w:szCs w:val="20"/>
              </w:rPr>
            </w:pPr>
            <w:r w:rsidRPr="009D1C9C">
              <w:rPr>
                <w:sz w:val="20"/>
                <w:szCs w:val="20"/>
              </w:rPr>
              <w:t>Auditory Cortex/</w:t>
            </w:r>
          </w:p>
        </w:tc>
        <w:tc>
          <w:tcPr>
            <w:tcW w:w="3150" w:type="dxa"/>
            <w:tcBorders>
              <w:top w:val="single" w:sz="4" w:space="0" w:color="auto"/>
            </w:tcBorders>
            <w:tcMar>
              <w:top w:w="40" w:type="dxa"/>
              <w:left w:w="100" w:type="dxa"/>
              <w:bottom w:w="40" w:type="dxa"/>
              <w:right w:w="100" w:type="dxa"/>
            </w:tcMar>
          </w:tcPr>
          <w:p w14:paraId="3431A7B7" w14:textId="77777777" w:rsidR="00224300" w:rsidRPr="009D1C9C" w:rsidRDefault="00224300" w:rsidP="00D9181A">
            <w:pPr>
              <w:rPr>
                <w:sz w:val="20"/>
                <w:szCs w:val="20"/>
              </w:rPr>
            </w:pPr>
            <w:r w:rsidRPr="009D1C9C">
              <w:rPr>
                <w:sz w:val="20"/>
                <w:szCs w:val="20"/>
              </w:rPr>
              <w:t>exp Auditory Cortex/ or exp Auditory Evoked Potentials/ or exp Auditory Neurons/ or exp Auditory Masking/</w:t>
            </w:r>
          </w:p>
        </w:tc>
        <w:tc>
          <w:tcPr>
            <w:tcW w:w="3236" w:type="dxa"/>
            <w:tcBorders>
              <w:top w:val="single" w:sz="4" w:space="0" w:color="auto"/>
            </w:tcBorders>
            <w:tcMar>
              <w:top w:w="100" w:type="dxa"/>
              <w:left w:w="100" w:type="dxa"/>
              <w:bottom w:w="100" w:type="dxa"/>
              <w:right w:w="100" w:type="dxa"/>
            </w:tcMar>
          </w:tcPr>
          <w:p w14:paraId="6FFBDE0F" w14:textId="77777777" w:rsidR="00224300" w:rsidRPr="009D1C9C" w:rsidRDefault="00224300" w:rsidP="00D9181A">
            <w:pPr>
              <w:rPr>
                <w:sz w:val="20"/>
                <w:szCs w:val="20"/>
              </w:rPr>
            </w:pPr>
            <w:r w:rsidRPr="009D1C9C">
              <w:rPr>
                <w:sz w:val="20"/>
                <w:szCs w:val="20"/>
              </w:rPr>
              <w:t>(MH "Auditory Cortex") OR (MH "Evoked Potentials, Auditory+")</w:t>
            </w:r>
          </w:p>
          <w:p w14:paraId="2C82E9B3" w14:textId="77777777" w:rsidR="00224300" w:rsidRPr="009D1C9C" w:rsidRDefault="00224300" w:rsidP="00D9181A">
            <w:pPr>
              <w:rPr>
                <w:sz w:val="20"/>
                <w:szCs w:val="20"/>
              </w:rPr>
            </w:pPr>
          </w:p>
        </w:tc>
      </w:tr>
      <w:tr w:rsidR="00224300" w:rsidRPr="009D1C9C" w14:paraId="7DE628EC" w14:textId="77777777" w:rsidTr="00D9181A">
        <w:trPr>
          <w:trHeight w:val="641"/>
        </w:trPr>
        <w:tc>
          <w:tcPr>
            <w:tcW w:w="2960" w:type="dxa"/>
            <w:tcMar>
              <w:top w:w="100" w:type="dxa"/>
              <w:left w:w="100" w:type="dxa"/>
              <w:bottom w:w="100" w:type="dxa"/>
              <w:right w:w="100" w:type="dxa"/>
            </w:tcMar>
          </w:tcPr>
          <w:p w14:paraId="499D5DF6" w14:textId="77777777" w:rsidR="00224300" w:rsidRPr="009D1C9C" w:rsidRDefault="00224300" w:rsidP="00D9181A">
            <w:pPr>
              <w:rPr>
                <w:sz w:val="20"/>
                <w:szCs w:val="20"/>
              </w:rPr>
            </w:pPr>
            <w:r w:rsidRPr="009D1C9C">
              <w:rPr>
                <w:sz w:val="20"/>
                <w:szCs w:val="20"/>
              </w:rPr>
              <w:t>Auditory Perception/</w:t>
            </w:r>
          </w:p>
        </w:tc>
        <w:tc>
          <w:tcPr>
            <w:tcW w:w="3150" w:type="dxa"/>
            <w:tcMar>
              <w:top w:w="40" w:type="dxa"/>
              <w:left w:w="100" w:type="dxa"/>
              <w:bottom w:w="40" w:type="dxa"/>
              <w:right w:w="100" w:type="dxa"/>
            </w:tcMar>
          </w:tcPr>
          <w:p w14:paraId="352A84B4" w14:textId="77777777" w:rsidR="00224300" w:rsidRPr="009D1C9C" w:rsidRDefault="00224300" w:rsidP="00D9181A">
            <w:pPr>
              <w:rPr>
                <w:sz w:val="20"/>
                <w:szCs w:val="20"/>
              </w:rPr>
            </w:pPr>
            <w:r w:rsidRPr="009D1C9C">
              <w:rPr>
                <w:sz w:val="20"/>
                <w:szCs w:val="20"/>
              </w:rPr>
              <w:t>exp Auditory Perception/ or exp Auditory Thresholds/ or exp Auditory Stimulation/</w:t>
            </w:r>
          </w:p>
        </w:tc>
        <w:tc>
          <w:tcPr>
            <w:tcW w:w="3236" w:type="dxa"/>
            <w:tcMar>
              <w:top w:w="100" w:type="dxa"/>
              <w:left w:w="100" w:type="dxa"/>
              <w:bottom w:w="100" w:type="dxa"/>
              <w:right w:w="100" w:type="dxa"/>
            </w:tcMar>
          </w:tcPr>
          <w:p w14:paraId="3B31BB2B" w14:textId="77777777" w:rsidR="00224300" w:rsidRPr="009D1C9C" w:rsidRDefault="00224300" w:rsidP="00D9181A">
            <w:pPr>
              <w:rPr>
                <w:sz w:val="20"/>
                <w:szCs w:val="20"/>
              </w:rPr>
            </w:pPr>
            <w:r w:rsidRPr="009D1C9C">
              <w:rPr>
                <w:sz w:val="20"/>
                <w:szCs w:val="20"/>
              </w:rPr>
              <w:t>(MH "Auditory Perception+")</w:t>
            </w:r>
          </w:p>
        </w:tc>
      </w:tr>
      <w:tr w:rsidR="00224300" w:rsidRPr="009D1C9C" w14:paraId="158ABDB2" w14:textId="77777777" w:rsidTr="00D9181A">
        <w:trPr>
          <w:trHeight w:val="327"/>
        </w:trPr>
        <w:tc>
          <w:tcPr>
            <w:tcW w:w="2960" w:type="dxa"/>
            <w:tcMar>
              <w:top w:w="100" w:type="dxa"/>
              <w:left w:w="100" w:type="dxa"/>
              <w:bottom w:w="100" w:type="dxa"/>
              <w:right w:w="100" w:type="dxa"/>
            </w:tcMar>
          </w:tcPr>
          <w:p w14:paraId="01BCF0CE" w14:textId="77777777" w:rsidR="00224300" w:rsidRPr="009D1C9C" w:rsidRDefault="00224300" w:rsidP="00D9181A">
            <w:pPr>
              <w:rPr>
                <w:sz w:val="20"/>
                <w:szCs w:val="20"/>
              </w:rPr>
            </w:pPr>
            <w:r w:rsidRPr="009D1C9C">
              <w:rPr>
                <w:sz w:val="20"/>
                <w:szCs w:val="20"/>
              </w:rPr>
              <w:t>Acoustic Stimulation/</w:t>
            </w:r>
          </w:p>
        </w:tc>
        <w:tc>
          <w:tcPr>
            <w:tcW w:w="3150" w:type="dxa"/>
            <w:tcMar>
              <w:top w:w="100" w:type="dxa"/>
              <w:left w:w="100" w:type="dxa"/>
              <w:bottom w:w="100" w:type="dxa"/>
              <w:right w:w="100" w:type="dxa"/>
            </w:tcMar>
          </w:tcPr>
          <w:p w14:paraId="486EC71B" w14:textId="77777777" w:rsidR="00224300" w:rsidRPr="009D1C9C" w:rsidRDefault="00224300" w:rsidP="00D9181A">
            <w:pPr>
              <w:rPr>
                <w:sz w:val="20"/>
                <w:szCs w:val="20"/>
              </w:rPr>
            </w:pPr>
            <w:r w:rsidRPr="009D1C9C">
              <w:rPr>
                <w:sz w:val="20"/>
                <w:szCs w:val="20"/>
              </w:rPr>
              <w:t>exp Acoustics/</w:t>
            </w:r>
          </w:p>
        </w:tc>
        <w:tc>
          <w:tcPr>
            <w:tcW w:w="3236" w:type="dxa"/>
            <w:tcMar>
              <w:top w:w="100" w:type="dxa"/>
              <w:left w:w="100" w:type="dxa"/>
              <w:bottom w:w="100" w:type="dxa"/>
              <w:right w:w="100" w:type="dxa"/>
            </w:tcMar>
          </w:tcPr>
          <w:p w14:paraId="5CD94075" w14:textId="77777777" w:rsidR="00224300" w:rsidRPr="009D1C9C" w:rsidRDefault="00224300" w:rsidP="00D9181A">
            <w:pPr>
              <w:rPr>
                <w:sz w:val="20"/>
                <w:szCs w:val="20"/>
              </w:rPr>
            </w:pPr>
            <w:r w:rsidRPr="009D1C9C">
              <w:rPr>
                <w:sz w:val="20"/>
                <w:szCs w:val="20"/>
              </w:rPr>
              <w:t>(MH "Acoustic Stimulation") OR (MH "Speech Acoustics")</w:t>
            </w:r>
          </w:p>
        </w:tc>
      </w:tr>
      <w:tr w:rsidR="00224300" w:rsidRPr="009D1C9C" w14:paraId="2827523A" w14:textId="77777777" w:rsidTr="00D9181A">
        <w:trPr>
          <w:trHeight w:val="520"/>
        </w:trPr>
        <w:tc>
          <w:tcPr>
            <w:tcW w:w="2960" w:type="dxa"/>
            <w:tcMar>
              <w:top w:w="100" w:type="dxa"/>
              <w:left w:w="100" w:type="dxa"/>
              <w:bottom w:w="100" w:type="dxa"/>
              <w:right w:w="100" w:type="dxa"/>
            </w:tcMar>
          </w:tcPr>
          <w:p w14:paraId="069C0C71" w14:textId="77777777" w:rsidR="00224300" w:rsidRPr="009D1C9C" w:rsidRDefault="00224300" w:rsidP="00D9181A">
            <w:pPr>
              <w:rPr>
                <w:sz w:val="20"/>
                <w:szCs w:val="20"/>
              </w:rPr>
            </w:pPr>
            <w:r w:rsidRPr="009D1C9C">
              <w:rPr>
                <w:sz w:val="20"/>
                <w:szCs w:val="20"/>
              </w:rPr>
              <w:t>((auditor* or hear* or listen*) adj3 attention).</w:t>
            </w:r>
            <w:proofErr w:type="spellStart"/>
            <w:proofErr w:type="gramStart"/>
            <w:r w:rsidRPr="009D1C9C">
              <w:rPr>
                <w:sz w:val="20"/>
                <w:szCs w:val="20"/>
              </w:rPr>
              <w:t>tw,kf</w:t>
            </w:r>
            <w:proofErr w:type="spellEnd"/>
            <w:proofErr w:type="gramEnd"/>
            <w:r w:rsidRPr="009D1C9C">
              <w:rPr>
                <w:sz w:val="20"/>
                <w:szCs w:val="20"/>
              </w:rPr>
              <w:t>.</w:t>
            </w:r>
          </w:p>
        </w:tc>
        <w:tc>
          <w:tcPr>
            <w:tcW w:w="3150" w:type="dxa"/>
            <w:tcMar>
              <w:top w:w="100" w:type="dxa"/>
              <w:left w:w="100" w:type="dxa"/>
              <w:bottom w:w="100" w:type="dxa"/>
              <w:right w:w="100" w:type="dxa"/>
            </w:tcMar>
          </w:tcPr>
          <w:p w14:paraId="2B95F610" w14:textId="77777777" w:rsidR="00224300" w:rsidRPr="009D1C9C" w:rsidRDefault="00224300" w:rsidP="00D9181A">
            <w:pPr>
              <w:rPr>
                <w:sz w:val="20"/>
                <w:szCs w:val="20"/>
              </w:rPr>
            </w:pPr>
            <w:r w:rsidRPr="009D1C9C">
              <w:rPr>
                <w:sz w:val="20"/>
                <w:szCs w:val="20"/>
              </w:rPr>
              <w:t>((auditor* or hear* or listen*) adj3 attention).</w:t>
            </w:r>
            <w:proofErr w:type="spellStart"/>
            <w:r w:rsidRPr="009D1C9C">
              <w:rPr>
                <w:sz w:val="20"/>
                <w:szCs w:val="20"/>
              </w:rPr>
              <w:t>tw</w:t>
            </w:r>
            <w:proofErr w:type="spellEnd"/>
            <w:r w:rsidRPr="009D1C9C">
              <w:rPr>
                <w:sz w:val="20"/>
                <w:szCs w:val="20"/>
              </w:rPr>
              <w:t>.</w:t>
            </w:r>
          </w:p>
        </w:tc>
        <w:tc>
          <w:tcPr>
            <w:tcW w:w="3236" w:type="dxa"/>
            <w:tcMar>
              <w:top w:w="100" w:type="dxa"/>
              <w:left w:w="100" w:type="dxa"/>
              <w:bottom w:w="100" w:type="dxa"/>
              <w:right w:w="100" w:type="dxa"/>
            </w:tcMar>
          </w:tcPr>
          <w:p w14:paraId="330D8154" w14:textId="77777777" w:rsidR="00224300" w:rsidRPr="009D1C9C" w:rsidRDefault="00224300" w:rsidP="00D9181A">
            <w:pPr>
              <w:rPr>
                <w:sz w:val="20"/>
                <w:szCs w:val="20"/>
              </w:rPr>
            </w:pPr>
            <w:r w:rsidRPr="009D1C9C">
              <w:rPr>
                <w:sz w:val="20"/>
                <w:szCs w:val="20"/>
              </w:rPr>
              <w:t xml:space="preserve">TI </w:t>
            </w:r>
            <w:proofErr w:type="gramStart"/>
            <w:r w:rsidRPr="009D1C9C">
              <w:rPr>
                <w:sz w:val="20"/>
                <w:szCs w:val="20"/>
              </w:rPr>
              <w:t>( (</w:t>
            </w:r>
            <w:proofErr w:type="gramEnd"/>
            <w:r w:rsidRPr="009D1C9C">
              <w:rPr>
                <w:sz w:val="20"/>
                <w:szCs w:val="20"/>
              </w:rPr>
              <w:t xml:space="preserve">(auditor* or hear* or listen*) N2 attention) ) OR AB ( ((auditor* or hear* </w:t>
            </w:r>
            <w:proofErr w:type="spellStart"/>
            <w:r w:rsidRPr="009D1C9C">
              <w:rPr>
                <w:sz w:val="20"/>
                <w:szCs w:val="20"/>
              </w:rPr>
              <w:t>orlisten</w:t>
            </w:r>
            <w:proofErr w:type="spellEnd"/>
            <w:r w:rsidRPr="009D1C9C">
              <w:rPr>
                <w:sz w:val="20"/>
                <w:szCs w:val="20"/>
              </w:rPr>
              <w:t>*) N2 attention) )</w:t>
            </w:r>
          </w:p>
        </w:tc>
      </w:tr>
      <w:tr w:rsidR="00224300" w:rsidRPr="009D1C9C" w14:paraId="4840C1FA" w14:textId="77777777" w:rsidTr="00D9181A">
        <w:trPr>
          <w:trHeight w:val="476"/>
        </w:trPr>
        <w:tc>
          <w:tcPr>
            <w:tcW w:w="2960" w:type="dxa"/>
            <w:tcMar>
              <w:top w:w="100" w:type="dxa"/>
              <w:left w:w="100" w:type="dxa"/>
              <w:bottom w:w="100" w:type="dxa"/>
              <w:right w:w="100" w:type="dxa"/>
            </w:tcMar>
          </w:tcPr>
          <w:p w14:paraId="078A4554" w14:textId="77777777" w:rsidR="00224300" w:rsidRPr="009D1C9C" w:rsidRDefault="00224300" w:rsidP="00D9181A">
            <w:pPr>
              <w:rPr>
                <w:sz w:val="20"/>
                <w:szCs w:val="20"/>
              </w:rPr>
            </w:pPr>
            <w:r w:rsidRPr="009D1C9C">
              <w:rPr>
                <w:sz w:val="20"/>
                <w:szCs w:val="20"/>
              </w:rPr>
              <w:t xml:space="preserve">((auditor* or hear* or listen*) adj3 </w:t>
            </w:r>
            <w:proofErr w:type="spellStart"/>
            <w:r w:rsidRPr="009D1C9C">
              <w:rPr>
                <w:sz w:val="20"/>
                <w:szCs w:val="20"/>
              </w:rPr>
              <w:t>perce</w:t>
            </w:r>
            <w:proofErr w:type="spellEnd"/>
            <w:r w:rsidRPr="009D1C9C">
              <w:rPr>
                <w:sz w:val="20"/>
                <w:szCs w:val="20"/>
              </w:rPr>
              <w:t>*).</w:t>
            </w:r>
            <w:proofErr w:type="spellStart"/>
            <w:proofErr w:type="gramStart"/>
            <w:r w:rsidRPr="009D1C9C">
              <w:rPr>
                <w:sz w:val="20"/>
                <w:szCs w:val="20"/>
              </w:rPr>
              <w:t>tw,kf</w:t>
            </w:r>
            <w:proofErr w:type="spellEnd"/>
            <w:proofErr w:type="gramEnd"/>
            <w:r w:rsidRPr="009D1C9C">
              <w:rPr>
                <w:sz w:val="20"/>
                <w:szCs w:val="20"/>
              </w:rPr>
              <w:t>.</w:t>
            </w:r>
          </w:p>
        </w:tc>
        <w:tc>
          <w:tcPr>
            <w:tcW w:w="3150" w:type="dxa"/>
            <w:tcMar>
              <w:top w:w="100" w:type="dxa"/>
              <w:left w:w="100" w:type="dxa"/>
              <w:bottom w:w="100" w:type="dxa"/>
              <w:right w:w="100" w:type="dxa"/>
            </w:tcMar>
          </w:tcPr>
          <w:p w14:paraId="5E925B37" w14:textId="77777777" w:rsidR="00224300" w:rsidRPr="009D1C9C" w:rsidRDefault="00224300" w:rsidP="00D9181A">
            <w:pPr>
              <w:rPr>
                <w:sz w:val="20"/>
                <w:szCs w:val="20"/>
              </w:rPr>
            </w:pPr>
            <w:r w:rsidRPr="009D1C9C">
              <w:rPr>
                <w:sz w:val="20"/>
                <w:szCs w:val="20"/>
              </w:rPr>
              <w:t xml:space="preserve">((auditor* or hear* or listen*) adj3 </w:t>
            </w:r>
            <w:proofErr w:type="spellStart"/>
            <w:r w:rsidRPr="009D1C9C">
              <w:rPr>
                <w:sz w:val="20"/>
                <w:szCs w:val="20"/>
              </w:rPr>
              <w:t>perce</w:t>
            </w:r>
            <w:proofErr w:type="spellEnd"/>
            <w:r w:rsidRPr="009D1C9C">
              <w:rPr>
                <w:sz w:val="20"/>
                <w:szCs w:val="20"/>
              </w:rPr>
              <w:t>*).</w:t>
            </w:r>
            <w:proofErr w:type="spellStart"/>
            <w:r w:rsidRPr="009D1C9C">
              <w:rPr>
                <w:sz w:val="20"/>
                <w:szCs w:val="20"/>
              </w:rPr>
              <w:t>tw</w:t>
            </w:r>
            <w:proofErr w:type="spellEnd"/>
            <w:r w:rsidRPr="009D1C9C">
              <w:rPr>
                <w:sz w:val="20"/>
                <w:szCs w:val="20"/>
              </w:rPr>
              <w:t>.</w:t>
            </w:r>
          </w:p>
        </w:tc>
        <w:tc>
          <w:tcPr>
            <w:tcW w:w="3236" w:type="dxa"/>
            <w:tcMar>
              <w:top w:w="100" w:type="dxa"/>
              <w:left w:w="100" w:type="dxa"/>
              <w:bottom w:w="100" w:type="dxa"/>
              <w:right w:w="100" w:type="dxa"/>
            </w:tcMar>
          </w:tcPr>
          <w:p w14:paraId="2FC2338F" w14:textId="77777777" w:rsidR="00224300" w:rsidRPr="009D1C9C" w:rsidRDefault="00224300" w:rsidP="00D9181A">
            <w:pPr>
              <w:rPr>
                <w:sz w:val="20"/>
                <w:szCs w:val="20"/>
              </w:rPr>
            </w:pPr>
            <w:r w:rsidRPr="009D1C9C">
              <w:rPr>
                <w:sz w:val="20"/>
                <w:szCs w:val="20"/>
              </w:rPr>
              <w:t xml:space="preserve">TI </w:t>
            </w:r>
            <w:proofErr w:type="gramStart"/>
            <w:r w:rsidRPr="009D1C9C">
              <w:rPr>
                <w:sz w:val="20"/>
                <w:szCs w:val="20"/>
              </w:rPr>
              <w:t>( (</w:t>
            </w:r>
            <w:proofErr w:type="gramEnd"/>
            <w:r w:rsidRPr="009D1C9C">
              <w:rPr>
                <w:sz w:val="20"/>
                <w:szCs w:val="20"/>
              </w:rPr>
              <w:t xml:space="preserve">(auditor* or hear* or listen*) N2 </w:t>
            </w:r>
            <w:proofErr w:type="spellStart"/>
            <w:r w:rsidRPr="009D1C9C">
              <w:rPr>
                <w:sz w:val="20"/>
                <w:szCs w:val="20"/>
              </w:rPr>
              <w:t>perce</w:t>
            </w:r>
            <w:proofErr w:type="spellEnd"/>
            <w:r w:rsidRPr="009D1C9C">
              <w:rPr>
                <w:sz w:val="20"/>
                <w:szCs w:val="20"/>
              </w:rPr>
              <w:t xml:space="preserve">*) ) OR AB ( ((auditor* or hear* or listen*) N2 </w:t>
            </w:r>
            <w:proofErr w:type="spellStart"/>
            <w:r w:rsidRPr="009D1C9C">
              <w:rPr>
                <w:sz w:val="20"/>
                <w:szCs w:val="20"/>
              </w:rPr>
              <w:t>perce</w:t>
            </w:r>
            <w:proofErr w:type="spellEnd"/>
            <w:r w:rsidRPr="009D1C9C">
              <w:rPr>
                <w:sz w:val="20"/>
                <w:szCs w:val="20"/>
              </w:rPr>
              <w:t>*) )</w:t>
            </w:r>
          </w:p>
        </w:tc>
      </w:tr>
      <w:tr w:rsidR="00224300" w:rsidRPr="009D1C9C" w14:paraId="71464B54" w14:textId="77777777" w:rsidTr="00D9181A">
        <w:trPr>
          <w:trHeight w:val="730"/>
        </w:trPr>
        <w:tc>
          <w:tcPr>
            <w:tcW w:w="2960" w:type="dxa"/>
            <w:tcMar>
              <w:top w:w="100" w:type="dxa"/>
              <w:left w:w="100" w:type="dxa"/>
              <w:bottom w:w="100" w:type="dxa"/>
              <w:right w:w="100" w:type="dxa"/>
            </w:tcMar>
          </w:tcPr>
          <w:p w14:paraId="775E632B" w14:textId="77777777" w:rsidR="00224300" w:rsidRPr="009D1C9C" w:rsidRDefault="00224300" w:rsidP="00D9181A">
            <w:pPr>
              <w:rPr>
                <w:sz w:val="20"/>
                <w:szCs w:val="20"/>
              </w:rPr>
            </w:pPr>
            <w:r w:rsidRPr="009D1C9C">
              <w:rPr>
                <w:sz w:val="20"/>
                <w:szCs w:val="20"/>
              </w:rPr>
              <w:t xml:space="preserve">((acoustic* or auditor* or hear* or listen*) adj3 </w:t>
            </w:r>
            <w:proofErr w:type="spellStart"/>
            <w:r w:rsidRPr="009D1C9C">
              <w:rPr>
                <w:sz w:val="20"/>
                <w:szCs w:val="20"/>
              </w:rPr>
              <w:t>stimul</w:t>
            </w:r>
            <w:proofErr w:type="spellEnd"/>
            <w:r w:rsidRPr="009D1C9C">
              <w:rPr>
                <w:sz w:val="20"/>
                <w:szCs w:val="20"/>
              </w:rPr>
              <w:t>*).</w:t>
            </w:r>
            <w:proofErr w:type="spellStart"/>
            <w:proofErr w:type="gramStart"/>
            <w:r w:rsidRPr="009D1C9C">
              <w:rPr>
                <w:sz w:val="20"/>
                <w:szCs w:val="20"/>
              </w:rPr>
              <w:t>tw,kf</w:t>
            </w:r>
            <w:proofErr w:type="spellEnd"/>
            <w:proofErr w:type="gramEnd"/>
            <w:r w:rsidRPr="009D1C9C">
              <w:rPr>
                <w:sz w:val="20"/>
                <w:szCs w:val="20"/>
              </w:rPr>
              <w:t>.</w:t>
            </w:r>
          </w:p>
        </w:tc>
        <w:tc>
          <w:tcPr>
            <w:tcW w:w="3150" w:type="dxa"/>
            <w:tcMar>
              <w:top w:w="40" w:type="dxa"/>
              <w:left w:w="100" w:type="dxa"/>
              <w:bottom w:w="40" w:type="dxa"/>
              <w:right w:w="100" w:type="dxa"/>
            </w:tcMar>
          </w:tcPr>
          <w:p w14:paraId="7B0F502B" w14:textId="77777777" w:rsidR="00224300" w:rsidRPr="009D1C9C" w:rsidRDefault="00224300" w:rsidP="00D9181A">
            <w:pPr>
              <w:rPr>
                <w:sz w:val="20"/>
                <w:szCs w:val="20"/>
              </w:rPr>
            </w:pPr>
            <w:r w:rsidRPr="009D1C9C">
              <w:rPr>
                <w:sz w:val="20"/>
                <w:szCs w:val="20"/>
              </w:rPr>
              <w:t xml:space="preserve">((acoustic* or auditor* or hear* or listen*) adj3 </w:t>
            </w:r>
            <w:proofErr w:type="spellStart"/>
            <w:r w:rsidRPr="009D1C9C">
              <w:rPr>
                <w:sz w:val="20"/>
                <w:szCs w:val="20"/>
              </w:rPr>
              <w:t>stimul</w:t>
            </w:r>
            <w:proofErr w:type="spellEnd"/>
            <w:r w:rsidRPr="009D1C9C">
              <w:rPr>
                <w:sz w:val="20"/>
                <w:szCs w:val="20"/>
              </w:rPr>
              <w:t>*).</w:t>
            </w:r>
            <w:proofErr w:type="spellStart"/>
            <w:r w:rsidRPr="009D1C9C">
              <w:rPr>
                <w:sz w:val="20"/>
                <w:szCs w:val="20"/>
              </w:rPr>
              <w:t>tw</w:t>
            </w:r>
            <w:proofErr w:type="spellEnd"/>
            <w:r w:rsidRPr="009D1C9C">
              <w:rPr>
                <w:sz w:val="20"/>
                <w:szCs w:val="20"/>
              </w:rPr>
              <w:t>.</w:t>
            </w:r>
          </w:p>
        </w:tc>
        <w:tc>
          <w:tcPr>
            <w:tcW w:w="3236" w:type="dxa"/>
            <w:tcMar>
              <w:top w:w="100" w:type="dxa"/>
              <w:left w:w="100" w:type="dxa"/>
              <w:bottom w:w="100" w:type="dxa"/>
              <w:right w:w="100" w:type="dxa"/>
            </w:tcMar>
          </w:tcPr>
          <w:p w14:paraId="15838306" w14:textId="77777777" w:rsidR="00224300" w:rsidRPr="009D1C9C" w:rsidRDefault="00224300" w:rsidP="00D9181A">
            <w:pPr>
              <w:rPr>
                <w:sz w:val="20"/>
                <w:szCs w:val="20"/>
              </w:rPr>
            </w:pPr>
            <w:r w:rsidRPr="009D1C9C">
              <w:rPr>
                <w:sz w:val="20"/>
                <w:szCs w:val="20"/>
              </w:rPr>
              <w:t xml:space="preserve">TI </w:t>
            </w:r>
            <w:proofErr w:type="gramStart"/>
            <w:r w:rsidRPr="009D1C9C">
              <w:rPr>
                <w:sz w:val="20"/>
                <w:szCs w:val="20"/>
              </w:rPr>
              <w:t>( (</w:t>
            </w:r>
            <w:proofErr w:type="gramEnd"/>
            <w:r w:rsidRPr="009D1C9C">
              <w:rPr>
                <w:sz w:val="20"/>
                <w:szCs w:val="20"/>
              </w:rPr>
              <w:t xml:space="preserve">(acoustic* or auditor* or hear* or listen*) N2 </w:t>
            </w:r>
            <w:proofErr w:type="spellStart"/>
            <w:r w:rsidRPr="009D1C9C">
              <w:rPr>
                <w:sz w:val="20"/>
                <w:szCs w:val="20"/>
              </w:rPr>
              <w:t>stimul</w:t>
            </w:r>
            <w:proofErr w:type="spellEnd"/>
            <w:r w:rsidRPr="009D1C9C">
              <w:rPr>
                <w:sz w:val="20"/>
                <w:szCs w:val="20"/>
              </w:rPr>
              <w:t xml:space="preserve">*) ) OR AB ( ((acoustic* or auditor* or hear* or listen*) N2 </w:t>
            </w:r>
            <w:proofErr w:type="spellStart"/>
            <w:r w:rsidRPr="009D1C9C">
              <w:rPr>
                <w:sz w:val="20"/>
                <w:szCs w:val="20"/>
              </w:rPr>
              <w:t>stimul</w:t>
            </w:r>
            <w:proofErr w:type="spellEnd"/>
            <w:r w:rsidRPr="009D1C9C">
              <w:rPr>
                <w:sz w:val="20"/>
                <w:szCs w:val="20"/>
              </w:rPr>
              <w:t>*) )</w:t>
            </w:r>
          </w:p>
        </w:tc>
      </w:tr>
      <w:tr w:rsidR="00224300" w:rsidRPr="009D1C9C" w14:paraId="156DF300" w14:textId="77777777" w:rsidTr="00D9181A">
        <w:trPr>
          <w:trHeight w:val="590"/>
        </w:trPr>
        <w:tc>
          <w:tcPr>
            <w:tcW w:w="2960" w:type="dxa"/>
            <w:tcMar>
              <w:top w:w="100" w:type="dxa"/>
              <w:left w:w="100" w:type="dxa"/>
              <w:bottom w:w="100" w:type="dxa"/>
              <w:right w:w="100" w:type="dxa"/>
            </w:tcMar>
          </w:tcPr>
          <w:p w14:paraId="30C4C0AA" w14:textId="77777777" w:rsidR="00224300" w:rsidRPr="009D1C9C" w:rsidRDefault="00224300" w:rsidP="00D9181A">
            <w:pPr>
              <w:rPr>
                <w:sz w:val="20"/>
                <w:szCs w:val="20"/>
              </w:rPr>
            </w:pPr>
            <w:r w:rsidRPr="009D1C9C">
              <w:rPr>
                <w:sz w:val="20"/>
                <w:szCs w:val="20"/>
              </w:rPr>
              <w:t>(alert* adj3 (auditor* or hear* or listen*)).</w:t>
            </w:r>
            <w:proofErr w:type="spellStart"/>
            <w:proofErr w:type="gramStart"/>
            <w:r w:rsidRPr="009D1C9C">
              <w:rPr>
                <w:sz w:val="20"/>
                <w:szCs w:val="20"/>
              </w:rPr>
              <w:t>tw,kf</w:t>
            </w:r>
            <w:proofErr w:type="spellEnd"/>
            <w:proofErr w:type="gramEnd"/>
            <w:r w:rsidRPr="009D1C9C">
              <w:rPr>
                <w:sz w:val="20"/>
                <w:szCs w:val="20"/>
              </w:rPr>
              <w:t>.</w:t>
            </w:r>
          </w:p>
        </w:tc>
        <w:tc>
          <w:tcPr>
            <w:tcW w:w="3150" w:type="dxa"/>
            <w:tcMar>
              <w:top w:w="100" w:type="dxa"/>
              <w:left w:w="100" w:type="dxa"/>
              <w:bottom w:w="100" w:type="dxa"/>
              <w:right w:w="100" w:type="dxa"/>
            </w:tcMar>
          </w:tcPr>
          <w:p w14:paraId="07200A03" w14:textId="77777777" w:rsidR="00224300" w:rsidRPr="009D1C9C" w:rsidRDefault="00224300" w:rsidP="00D9181A">
            <w:pPr>
              <w:rPr>
                <w:sz w:val="20"/>
                <w:szCs w:val="20"/>
              </w:rPr>
            </w:pPr>
            <w:r w:rsidRPr="009D1C9C">
              <w:rPr>
                <w:sz w:val="20"/>
                <w:szCs w:val="20"/>
              </w:rPr>
              <w:t>(alert* adj3 (auditor* or hear* or listen*)).</w:t>
            </w:r>
            <w:proofErr w:type="spellStart"/>
            <w:r w:rsidRPr="009D1C9C">
              <w:rPr>
                <w:sz w:val="20"/>
                <w:szCs w:val="20"/>
              </w:rPr>
              <w:t>tw</w:t>
            </w:r>
            <w:proofErr w:type="spellEnd"/>
            <w:r w:rsidRPr="009D1C9C">
              <w:rPr>
                <w:sz w:val="20"/>
                <w:szCs w:val="20"/>
              </w:rPr>
              <w:t>.</w:t>
            </w:r>
          </w:p>
        </w:tc>
        <w:tc>
          <w:tcPr>
            <w:tcW w:w="3236" w:type="dxa"/>
            <w:tcMar>
              <w:top w:w="100" w:type="dxa"/>
              <w:left w:w="100" w:type="dxa"/>
              <w:bottom w:w="100" w:type="dxa"/>
              <w:right w:w="100" w:type="dxa"/>
            </w:tcMar>
          </w:tcPr>
          <w:p w14:paraId="732CB6CE" w14:textId="77777777" w:rsidR="00224300" w:rsidRPr="009D1C9C" w:rsidRDefault="00224300" w:rsidP="00D9181A">
            <w:pPr>
              <w:rPr>
                <w:sz w:val="20"/>
                <w:szCs w:val="20"/>
              </w:rPr>
            </w:pPr>
            <w:r w:rsidRPr="009D1C9C">
              <w:rPr>
                <w:sz w:val="20"/>
                <w:szCs w:val="20"/>
              </w:rPr>
              <w:t xml:space="preserve">TI </w:t>
            </w:r>
            <w:proofErr w:type="gramStart"/>
            <w:r w:rsidRPr="009D1C9C">
              <w:rPr>
                <w:sz w:val="20"/>
                <w:szCs w:val="20"/>
              </w:rPr>
              <w:t>( (</w:t>
            </w:r>
            <w:proofErr w:type="gramEnd"/>
            <w:r w:rsidRPr="009D1C9C">
              <w:rPr>
                <w:sz w:val="20"/>
                <w:szCs w:val="20"/>
              </w:rPr>
              <w:t>alert* N2 (auditor* or hear* or listen*)) ) OR AB ( (alert* N2 (auditor* or hear* or listen*)) )</w:t>
            </w:r>
          </w:p>
        </w:tc>
      </w:tr>
      <w:tr w:rsidR="00224300" w:rsidRPr="009D1C9C" w14:paraId="014A7EA0" w14:textId="77777777" w:rsidTr="00D9181A">
        <w:trPr>
          <w:trHeight w:val="560"/>
        </w:trPr>
        <w:tc>
          <w:tcPr>
            <w:tcW w:w="2960" w:type="dxa"/>
            <w:tcMar>
              <w:top w:w="100" w:type="dxa"/>
              <w:left w:w="100" w:type="dxa"/>
              <w:bottom w:w="100" w:type="dxa"/>
              <w:right w:w="100" w:type="dxa"/>
            </w:tcMar>
          </w:tcPr>
          <w:p w14:paraId="36100BB6" w14:textId="77777777" w:rsidR="00224300" w:rsidRPr="009D1C9C" w:rsidRDefault="00224300" w:rsidP="00D9181A">
            <w:pPr>
              <w:rPr>
                <w:sz w:val="20"/>
                <w:szCs w:val="20"/>
              </w:rPr>
            </w:pPr>
            <w:r w:rsidRPr="009D1C9C">
              <w:rPr>
                <w:sz w:val="20"/>
                <w:szCs w:val="20"/>
              </w:rPr>
              <w:t>(</w:t>
            </w:r>
            <w:proofErr w:type="spellStart"/>
            <w:r w:rsidRPr="009D1C9C">
              <w:rPr>
                <w:sz w:val="20"/>
                <w:szCs w:val="20"/>
              </w:rPr>
              <w:t>vigilan</w:t>
            </w:r>
            <w:proofErr w:type="spellEnd"/>
            <w:r w:rsidRPr="009D1C9C">
              <w:rPr>
                <w:sz w:val="20"/>
                <w:szCs w:val="20"/>
              </w:rPr>
              <w:t>* adj3 (auditor* or hear* or listen*)).</w:t>
            </w:r>
            <w:proofErr w:type="spellStart"/>
            <w:proofErr w:type="gramStart"/>
            <w:r w:rsidRPr="009D1C9C">
              <w:rPr>
                <w:sz w:val="20"/>
                <w:szCs w:val="20"/>
              </w:rPr>
              <w:t>tw,kf</w:t>
            </w:r>
            <w:proofErr w:type="spellEnd"/>
            <w:proofErr w:type="gramEnd"/>
            <w:r w:rsidRPr="009D1C9C">
              <w:rPr>
                <w:sz w:val="20"/>
                <w:szCs w:val="20"/>
              </w:rPr>
              <w:t>.</w:t>
            </w:r>
          </w:p>
        </w:tc>
        <w:tc>
          <w:tcPr>
            <w:tcW w:w="3150" w:type="dxa"/>
            <w:tcMar>
              <w:top w:w="100" w:type="dxa"/>
              <w:left w:w="100" w:type="dxa"/>
              <w:bottom w:w="100" w:type="dxa"/>
              <w:right w:w="100" w:type="dxa"/>
            </w:tcMar>
          </w:tcPr>
          <w:p w14:paraId="209E0E40" w14:textId="77777777" w:rsidR="00224300" w:rsidRPr="009D1C9C" w:rsidRDefault="00224300" w:rsidP="00D9181A">
            <w:pPr>
              <w:rPr>
                <w:sz w:val="20"/>
                <w:szCs w:val="20"/>
              </w:rPr>
            </w:pPr>
            <w:r w:rsidRPr="009D1C9C">
              <w:rPr>
                <w:sz w:val="20"/>
                <w:szCs w:val="20"/>
              </w:rPr>
              <w:t>(</w:t>
            </w:r>
            <w:proofErr w:type="spellStart"/>
            <w:r w:rsidRPr="009D1C9C">
              <w:rPr>
                <w:sz w:val="20"/>
                <w:szCs w:val="20"/>
              </w:rPr>
              <w:t>vigilan</w:t>
            </w:r>
            <w:proofErr w:type="spellEnd"/>
            <w:r w:rsidRPr="009D1C9C">
              <w:rPr>
                <w:sz w:val="20"/>
                <w:szCs w:val="20"/>
              </w:rPr>
              <w:t>* adj3 (auditor* or hear* or listen*)).</w:t>
            </w:r>
            <w:proofErr w:type="spellStart"/>
            <w:r w:rsidRPr="009D1C9C">
              <w:rPr>
                <w:sz w:val="20"/>
                <w:szCs w:val="20"/>
              </w:rPr>
              <w:t>tw</w:t>
            </w:r>
            <w:proofErr w:type="spellEnd"/>
            <w:r w:rsidRPr="009D1C9C">
              <w:rPr>
                <w:sz w:val="20"/>
                <w:szCs w:val="20"/>
              </w:rPr>
              <w:t>.</w:t>
            </w:r>
          </w:p>
        </w:tc>
        <w:tc>
          <w:tcPr>
            <w:tcW w:w="3236" w:type="dxa"/>
            <w:tcMar>
              <w:top w:w="100" w:type="dxa"/>
              <w:left w:w="100" w:type="dxa"/>
              <w:bottom w:w="100" w:type="dxa"/>
              <w:right w:w="100" w:type="dxa"/>
            </w:tcMar>
          </w:tcPr>
          <w:p w14:paraId="6A956B83" w14:textId="77777777" w:rsidR="00224300" w:rsidRPr="009D1C9C" w:rsidRDefault="00224300" w:rsidP="00D9181A">
            <w:pPr>
              <w:rPr>
                <w:sz w:val="20"/>
                <w:szCs w:val="20"/>
              </w:rPr>
            </w:pPr>
            <w:r w:rsidRPr="009D1C9C">
              <w:rPr>
                <w:sz w:val="20"/>
                <w:szCs w:val="20"/>
              </w:rPr>
              <w:t xml:space="preserve">TI </w:t>
            </w:r>
            <w:proofErr w:type="gramStart"/>
            <w:r w:rsidRPr="009D1C9C">
              <w:rPr>
                <w:sz w:val="20"/>
                <w:szCs w:val="20"/>
              </w:rPr>
              <w:t>( (</w:t>
            </w:r>
            <w:proofErr w:type="spellStart"/>
            <w:proofErr w:type="gramEnd"/>
            <w:r w:rsidRPr="009D1C9C">
              <w:rPr>
                <w:sz w:val="20"/>
                <w:szCs w:val="20"/>
              </w:rPr>
              <w:t>vigilan</w:t>
            </w:r>
            <w:proofErr w:type="spellEnd"/>
            <w:r w:rsidRPr="009D1C9C">
              <w:rPr>
                <w:sz w:val="20"/>
                <w:szCs w:val="20"/>
              </w:rPr>
              <w:t>* N2 (auditor* or hear* or listen*)) ) OR AB ( (</w:t>
            </w:r>
            <w:proofErr w:type="spellStart"/>
            <w:r w:rsidRPr="009D1C9C">
              <w:rPr>
                <w:sz w:val="20"/>
                <w:szCs w:val="20"/>
              </w:rPr>
              <w:t>vigilan</w:t>
            </w:r>
            <w:proofErr w:type="spellEnd"/>
            <w:r w:rsidRPr="009D1C9C">
              <w:rPr>
                <w:sz w:val="20"/>
                <w:szCs w:val="20"/>
              </w:rPr>
              <w:t>* N2 (auditor* or hear* or listen*)) )</w:t>
            </w:r>
          </w:p>
        </w:tc>
      </w:tr>
      <w:tr w:rsidR="00224300" w:rsidRPr="009D1C9C" w14:paraId="7059F7FC" w14:textId="77777777" w:rsidTr="00D9181A">
        <w:trPr>
          <w:trHeight w:val="517"/>
        </w:trPr>
        <w:tc>
          <w:tcPr>
            <w:tcW w:w="2960" w:type="dxa"/>
            <w:tcMar>
              <w:top w:w="100" w:type="dxa"/>
              <w:left w:w="100" w:type="dxa"/>
              <w:bottom w:w="100" w:type="dxa"/>
              <w:right w:w="100" w:type="dxa"/>
            </w:tcMar>
          </w:tcPr>
          <w:p w14:paraId="21E8612C" w14:textId="77777777" w:rsidR="00224300" w:rsidRPr="009D1C9C" w:rsidRDefault="00224300" w:rsidP="00D9181A">
            <w:pPr>
              <w:rPr>
                <w:sz w:val="20"/>
                <w:szCs w:val="20"/>
              </w:rPr>
            </w:pPr>
            <w:r w:rsidRPr="009D1C9C">
              <w:rPr>
                <w:sz w:val="20"/>
                <w:szCs w:val="20"/>
              </w:rPr>
              <w:t>(</w:t>
            </w:r>
            <w:proofErr w:type="spellStart"/>
            <w:r w:rsidRPr="009D1C9C">
              <w:rPr>
                <w:sz w:val="20"/>
                <w:szCs w:val="20"/>
              </w:rPr>
              <w:t>arous</w:t>
            </w:r>
            <w:proofErr w:type="spellEnd"/>
            <w:r w:rsidRPr="009D1C9C">
              <w:rPr>
                <w:sz w:val="20"/>
                <w:szCs w:val="20"/>
              </w:rPr>
              <w:t>* adj3 (auditor* or hear* or listen*)).</w:t>
            </w:r>
            <w:proofErr w:type="spellStart"/>
            <w:proofErr w:type="gramStart"/>
            <w:r w:rsidRPr="009D1C9C">
              <w:rPr>
                <w:sz w:val="20"/>
                <w:szCs w:val="20"/>
              </w:rPr>
              <w:t>tw,kf</w:t>
            </w:r>
            <w:proofErr w:type="spellEnd"/>
            <w:proofErr w:type="gramEnd"/>
            <w:r w:rsidRPr="009D1C9C">
              <w:rPr>
                <w:sz w:val="20"/>
                <w:szCs w:val="20"/>
              </w:rPr>
              <w:t>.</w:t>
            </w:r>
          </w:p>
        </w:tc>
        <w:tc>
          <w:tcPr>
            <w:tcW w:w="3150" w:type="dxa"/>
            <w:tcMar>
              <w:top w:w="100" w:type="dxa"/>
              <w:left w:w="100" w:type="dxa"/>
              <w:bottom w:w="100" w:type="dxa"/>
              <w:right w:w="100" w:type="dxa"/>
            </w:tcMar>
          </w:tcPr>
          <w:p w14:paraId="6AE48C6E" w14:textId="77777777" w:rsidR="00224300" w:rsidRPr="009D1C9C" w:rsidRDefault="00224300" w:rsidP="00D9181A">
            <w:pPr>
              <w:rPr>
                <w:sz w:val="20"/>
                <w:szCs w:val="20"/>
              </w:rPr>
            </w:pPr>
            <w:r w:rsidRPr="009D1C9C">
              <w:rPr>
                <w:sz w:val="20"/>
                <w:szCs w:val="20"/>
              </w:rPr>
              <w:t>(</w:t>
            </w:r>
            <w:proofErr w:type="spellStart"/>
            <w:r w:rsidRPr="009D1C9C">
              <w:rPr>
                <w:sz w:val="20"/>
                <w:szCs w:val="20"/>
              </w:rPr>
              <w:t>arous</w:t>
            </w:r>
            <w:proofErr w:type="spellEnd"/>
            <w:r w:rsidRPr="009D1C9C">
              <w:rPr>
                <w:sz w:val="20"/>
                <w:szCs w:val="20"/>
              </w:rPr>
              <w:t>* adj3 (auditor* or hear* or listen*)).</w:t>
            </w:r>
            <w:proofErr w:type="spellStart"/>
            <w:r w:rsidRPr="009D1C9C">
              <w:rPr>
                <w:sz w:val="20"/>
                <w:szCs w:val="20"/>
              </w:rPr>
              <w:t>tw</w:t>
            </w:r>
            <w:proofErr w:type="spellEnd"/>
            <w:r w:rsidRPr="009D1C9C">
              <w:rPr>
                <w:sz w:val="20"/>
                <w:szCs w:val="20"/>
              </w:rPr>
              <w:t>.</w:t>
            </w:r>
          </w:p>
        </w:tc>
        <w:tc>
          <w:tcPr>
            <w:tcW w:w="3236" w:type="dxa"/>
            <w:tcMar>
              <w:top w:w="100" w:type="dxa"/>
              <w:left w:w="100" w:type="dxa"/>
              <w:bottom w:w="100" w:type="dxa"/>
              <w:right w:w="100" w:type="dxa"/>
            </w:tcMar>
          </w:tcPr>
          <w:p w14:paraId="5CEC4D2F" w14:textId="77777777" w:rsidR="00224300" w:rsidRPr="009D1C9C" w:rsidRDefault="00224300" w:rsidP="00D9181A">
            <w:pPr>
              <w:rPr>
                <w:sz w:val="20"/>
                <w:szCs w:val="20"/>
              </w:rPr>
            </w:pPr>
            <w:r w:rsidRPr="009D1C9C">
              <w:rPr>
                <w:sz w:val="20"/>
                <w:szCs w:val="20"/>
              </w:rPr>
              <w:t xml:space="preserve">TI </w:t>
            </w:r>
            <w:proofErr w:type="gramStart"/>
            <w:r w:rsidRPr="009D1C9C">
              <w:rPr>
                <w:sz w:val="20"/>
                <w:szCs w:val="20"/>
              </w:rPr>
              <w:t>( (</w:t>
            </w:r>
            <w:proofErr w:type="spellStart"/>
            <w:proofErr w:type="gramEnd"/>
            <w:r w:rsidRPr="009D1C9C">
              <w:rPr>
                <w:sz w:val="20"/>
                <w:szCs w:val="20"/>
              </w:rPr>
              <w:t>arous</w:t>
            </w:r>
            <w:proofErr w:type="spellEnd"/>
            <w:r w:rsidRPr="009D1C9C">
              <w:rPr>
                <w:sz w:val="20"/>
                <w:szCs w:val="20"/>
              </w:rPr>
              <w:t>* N2 (auditor* or hear* or listen*)) ) OR AB ( (</w:t>
            </w:r>
            <w:proofErr w:type="spellStart"/>
            <w:r w:rsidRPr="009D1C9C">
              <w:rPr>
                <w:sz w:val="20"/>
                <w:szCs w:val="20"/>
              </w:rPr>
              <w:t>arous</w:t>
            </w:r>
            <w:proofErr w:type="spellEnd"/>
            <w:r w:rsidRPr="009D1C9C">
              <w:rPr>
                <w:sz w:val="20"/>
                <w:szCs w:val="20"/>
              </w:rPr>
              <w:t>* N2 (auditor* or hear* or listen*)) )</w:t>
            </w:r>
          </w:p>
        </w:tc>
      </w:tr>
      <w:tr w:rsidR="00224300" w:rsidRPr="009D1C9C" w14:paraId="036D3915" w14:textId="77777777" w:rsidTr="00D9181A">
        <w:trPr>
          <w:trHeight w:val="614"/>
        </w:trPr>
        <w:tc>
          <w:tcPr>
            <w:tcW w:w="2960" w:type="dxa"/>
            <w:tcMar>
              <w:top w:w="100" w:type="dxa"/>
              <w:left w:w="100" w:type="dxa"/>
              <w:bottom w:w="100" w:type="dxa"/>
              <w:right w:w="100" w:type="dxa"/>
            </w:tcMar>
          </w:tcPr>
          <w:p w14:paraId="468B7EAD" w14:textId="77777777" w:rsidR="00224300" w:rsidRPr="009D1C9C" w:rsidRDefault="00224300" w:rsidP="00D9181A">
            <w:pPr>
              <w:rPr>
                <w:sz w:val="20"/>
                <w:szCs w:val="20"/>
              </w:rPr>
            </w:pPr>
            <w:r w:rsidRPr="009D1C9C">
              <w:rPr>
                <w:sz w:val="20"/>
                <w:szCs w:val="20"/>
              </w:rPr>
              <w:t>(orient* adj3 (auditor* or hear* or listen*)).</w:t>
            </w:r>
            <w:proofErr w:type="spellStart"/>
            <w:proofErr w:type="gramStart"/>
            <w:r w:rsidRPr="009D1C9C">
              <w:rPr>
                <w:sz w:val="20"/>
                <w:szCs w:val="20"/>
              </w:rPr>
              <w:t>tw,kf</w:t>
            </w:r>
            <w:proofErr w:type="spellEnd"/>
            <w:proofErr w:type="gramEnd"/>
            <w:r w:rsidRPr="009D1C9C">
              <w:rPr>
                <w:sz w:val="20"/>
                <w:szCs w:val="20"/>
              </w:rPr>
              <w:t>.</w:t>
            </w:r>
          </w:p>
        </w:tc>
        <w:tc>
          <w:tcPr>
            <w:tcW w:w="3150" w:type="dxa"/>
            <w:tcMar>
              <w:top w:w="100" w:type="dxa"/>
              <w:left w:w="100" w:type="dxa"/>
              <w:bottom w:w="100" w:type="dxa"/>
              <w:right w:w="100" w:type="dxa"/>
            </w:tcMar>
          </w:tcPr>
          <w:p w14:paraId="70877DB3" w14:textId="77777777" w:rsidR="00224300" w:rsidRPr="009D1C9C" w:rsidRDefault="00224300" w:rsidP="00D9181A">
            <w:pPr>
              <w:rPr>
                <w:sz w:val="20"/>
                <w:szCs w:val="20"/>
              </w:rPr>
            </w:pPr>
            <w:r w:rsidRPr="009D1C9C">
              <w:rPr>
                <w:sz w:val="20"/>
                <w:szCs w:val="20"/>
              </w:rPr>
              <w:t>(orient* adj3 (auditor* or hear* or listen*)).</w:t>
            </w:r>
            <w:proofErr w:type="spellStart"/>
            <w:r w:rsidRPr="009D1C9C">
              <w:rPr>
                <w:sz w:val="20"/>
                <w:szCs w:val="20"/>
              </w:rPr>
              <w:t>tw</w:t>
            </w:r>
            <w:proofErr w:type="spellEnd"/>
            <w:r w:rsidRPr="009D1C9C">
              <w:rPr>
                <w:sz w:val="20"/>
                <w:szCs w:val="20"/>
              </w:rPr>
              <w:t>.</w:t>
            </w:r>
          </w:p>
        </w:tc>
        <w:tc>
          <w:tcPr>
            <w:tcW w:w="3236" w:type="dxa"/>
            <w:tcMar>
              <w:top w:w="100" w:type="dxa"/>
              <w:left w:w="100" w:type="dxa"/>
              <w:bottom w:w="100" w:type="dxa"/>
              <w:right w:w="100" w:type="dxa"/>
            </w:tcMar>
          </w:tcPr>
          <w:p w14:paraId="18EE277A" w14:textId="77777777" w:rsidR="00224300" w:rsidRPr="009D1C9C" w:rsidRDefault="00224300" w:rsidP="00D9181A">
            <w:pPr>
              <w:rPr>
                <w:sz w:val="20"/>
                <w:szCs w:val="20"/>
              </w:rPr>
            </w:pPr>
            <w:r w:rsidRPr="009D1C9C">
              <w:rPr>
                <w:sz w:val="20"/>
                <w:szCs w:val="20"/>
              </w:rPr>
              <w:t xml:space="preserve">TI </w:t>
            </w:r>
            <w:proofErr w:type="gramStart"/>
            <w:r w:rsidRPr="009D1C9C">
              <w:rPr>
                <w:sz w:val="20"/>
                <w:szCs w:val="20"/>
              </w:rPr>
              <w:t>( (</w:t>
            </w:r>
            <w:proofErr w:type="gramEnd"/>
            <w:r w:rsidRPr="009D1C9C">
              <w:rPr>
                <w:sz w:val="20"/>
                <w:szCs w:val="20"/>
              </w:rPr>
              <w:t>orient* N2 (auditor* or hear* or listen*)) ) OR AB ( (orient* N2 (auditor* or hear* or listen*)) )</w:t>
            </w:r>
          </w:p>
        </w:tc>
      </w:tr>
      <w:tr w:rsidR="00224300" w:rsidRPr="009D1C9C" w14:paraId="07DA5549" w14:textId="77777777" w:rsidTr="00D9181A">
        <w:tc>
          <w:tcPr>
            <w:tcW w:w="2960" w:type="dxa"/>
            <w:tcMar>
              <w:top w:w="100" w:type="dxa"/>
              <w:left w:w="100" w:type="dxa"/>
              <w:bottom w:w="100" w:type="dxa"/>
              <w:right w:w="100" w:type="dxa"/>
            </w:tcMar>
          </w:tcPr>
          <w:p w14:paraId="1033923B" w14:textId="77777777" w:rsidR="00224300" w:rsidRPr="009D1C9C" w:rsidRDefault="00224300" w:rsidP="00D9181A">
            <w:pPr>
              <w:rPr>
                <w:sz w:val="20"/>
                <w:szCs w:val="20"/>
              </w:rPr>
            </w:pPr>
            <w:r w:rsidRPr="009D1C9C">
              <w:rPr>
                <w:sz w:val="20"/>
                <w:szCs w:val="20"/>
              </w:rPr>
              <w:t>(selective attention* adj3 (auditor* or hear* or listen*)).</w:t>
            </w:r>
            <w:proofErr w:type="spellStart"/>
            <w:proofErr w:type="gramStart"/>
            <w:r w:rsidRPr="009D1C9C">
              <w:rPr>
                <w:sz w:val="20"/>
                <w:szCs w:val="20"/>
              </w:rPr>
              <w:t>tw,kf</w:t>
            </w:r>
            <w:proofErr w:type="spellEnd"/>
            <w:proofErr w:type="gramEnd"/>
            <w:r w:rsidRPr="009D1C9C">
              <w:rPr>
                <w:sz w:val="20"/>
                <w:szCs w:val="20"/>
              </w:rPr>
              <w:t>.</w:t>
            </w:r>
          </w:p>
        </w:tc>
        <w:tc>
          <w:tcPr>
            <w:tcW w:w="3150" w:type="dxa"/>
            <w:tcMar>
              <w:top w:w="40" w:type="dxa"/>
              <w:left w:w="100" w:type="dxa"/>
              <w:bottom w:w="40" w:type="dxa"/>
              <w:right w:w="100" w:type="dxa"/>
            </w:tcMar>
          </w:tcPr>
          <w:p w14:paraId="257D8C5F" w14:textId="77777777" w:rsidR="00224300" w:rsidRPr="009D1C9C" w:rsidRDefault="00224300" w:rsidP="00D9181A">
            <w:pPr>
              <w:rPr>
                <w:sz w:val="20"/>
                <w:szCs w:val="20"/>
              </w:rPr>
            </w:pPr>
            <w:r w:rsidRPr="009D1C9C">
              <w:rPr>
                <w:sz w:val="20"/>
                <w:szCs w:val="20"/>
              </w:rPr>
              <w:t>(</w:t>
            </w:r>
            <w:proofErr w:type="gramStart"/>
            <w:r w:rsidRPr="009D1C9C">
              <w:rPr>
                <w:sz w:val="20"/>
                <w:szCs w:val="20"/>
              </w:rPr>
              <w:t>selective</w:t>
            </w:r>
            <w:proofErr w:type="gramEnd"/>
            <w:r w:rsidRPr="009D1C9C">
              <w:rPr>
                <w:sz w:val="20"/>
                <w:szCs w:val="20"/>
              </w:rPr>
              <w:t xml:space="preserve"> attention* adj3 (auditor* or hear* or listen*)).</w:t>
            </w:r>
            <w:proofErr w:type="spellStart"/>
            <w:r w:rsidRPr="009D1C9C">
              <w:rPr>
                <w:sz w:val="20"/>
                <w:szCs w:val="20"/>
              </w:rPr>
              <w:t>tw</w:t>
            </w:r>
            <w:proofErr w:type="spellEnd"/>
            <w:r w:rsidRPr="009D1C9C">
              <w:rPr>
                <w:sz w:val="20"/>
                <w:szCs w:val="20"/>
              </w:rPr>
              <w:t>.</w:t>
            </w:r>
          </w:p>
        </w:tc>
        <w:tc>
          <w:tcPr>
            <w:tcW w:w="3236" w:type="dxa"/>
            <w:tcMar>
              <w:top w:w="100" w:type="dxa"/>
              <w:left w:w="100" w:type="dxa"/>
              <w:bottom w:w="100" w:type="dxa"/>
              <w:right w:w="100" w:type="dxa"/>
            </w:tcMar>
          </w:tcPr>
          <w:p w14:paraId="5C7ECF0F" w14:textId="77777777" w:rsidR="00224300" w:rsidRPr="009D1C9C" w:rsidRDefault="00224300" w:rsidP="00D9181A">
            <w:pPr>
              <w:rPr>
                <w:sz w:val="20"/>
                <w:szCs w:val="20"/>
              </w:rPr>
            </w:pPr>
            <w:r w:rsidRPr="009D1C9C">
              <w:rPr>
                <w:sz w:val="20"/>
                <w:szCs w:val="20"/>
              </w:rPr>
              <w:t xml:space="preserve">TI </w:t>
            </w:r>
            <w:proofErr w:type="gramStart"/>
            <w:r w:rsidRPr="009D1C9C">
              <w:rPr>
                <w:sz w:val="20"/>
                <w:szCs w:val="20"/>
              </w:rPr>
              <w:t>( (</w:t>
            </w:r>
            <w:proofErr w:type="gramEnd"/>
            <w:r w:rsidRPr="009D1C9C">
              <w:rPr>
                <w:sz w:val="20"/>
                <w:szCs w:val="20"/>
              </w:rPr>
              <w:t>selective attention* N2 (auditor* or hear* or listen*)) ) OR AB ( (selective attention* N2 (auditor* or hear* or listen*)) )</w:t>
            </w:r>
          </w:p>
        </w:tc>
      </w:tr>
      <w:tr w:rsidR="00224300" w:rsidRPr="009D1C9C" w14:paraId="17E35165" w14:textId="77777777" w:rsidTr="00D9181A">
        <w:tc>
          <w:tcPr>
            <w:tcW w:w="2960" w:type="dxa"/>
            <w:tcMar>
              <w:top w:w="100" w:type="dxa"/>
              <w:left w:w="100" w:type="dxa"/>
              <w:bottom w:w="100" w:type="dxa"/>
              <w:right w:w="100" w:type="dxa"/>
            </w:tcMar>
          </w:tcPr>
          <w:p w14:paraId="5E067509" w14:textId="77777777" w:rsidR="00224300" w:rsidRPr="009D1C9C" w:rsidRDefault="00224300" w:rsidP="00D9181A">
            <w:pPr>
              <w:rPr>
                <w:sz w:val="20"/>
                <w:szCs w:val="20"/>
              </w:rPr>
            </w:pPr>
            <w:r w:rsidRPr="009D1C9C">
              <w:rPr>
                <w:sz w:val="20"/>
                <w:szCs w:val="20"/>
              </w:rPr>
              <w:t>(sustained attention* adj3 (auditor* or hear* or listen*)).</w:t>
            </w:r>
            <w:proofErr w:type="spellStart"/>
            <w:proofErr w:type="gramStart"/>
            <w:r w:rsidRPr="009D1C9C">
              <w:rPr>
                <w:sz w:val="20"/>
                <w:szCs w:val="20"/>
              </w:rPr>
              <w:t>tw,kf</w:t>
            </w:r>
            <w:proofErr w:type="spellEnd"/>
            <w:proofErr w:type="gramEnd"/>
            <w:r w:rsidRPr="009D1C9C">
              <w:rPr>
                <w:sz w:val="20"/>
                <w:szCs w:val="20"/>
              </w:rPr>
              <w:t>.</w:t>
            </w:r>
          </w:p>
        </w:tc>
        <w:tc>
          <w:tcPr>
            <w:tcW w:w="3150" w:type="dxa"/>
            <w:tcMar>
              <w:top w:w="100" w:type="dxa"/>
              <w:left w:w="100" w:type="dxa"/>
              <w:bottom w:w="100" w:type="dxa"/>
              <w:right w:w="100" w:type="dxa"/>
            </w:tcMar>
          </w:tcPr>
          <w:p w14:paraId="38C4B7DB" w14:textId="77777777" w:rsidR="00224300" w:rsidRPr="009D1C9C" w:rsidRDefault="00224300" w:rsidP="00D9181A">
            <w:pPr>
              <w:rPr>
                <w:sz w:val="20"/>
                <w:szCs w:val="20"/>
              </w:rPr>
            </w:pPr>
            <w:r w:rsidRPr="009D1C9C">
              <w:rPr>
                <w:sz w:val="20"/>
                <w:szCs w:val="20"/>
              </w:rPr>
              <w:t>(</w:t>
            </w:r>
            <w:proofErr w:type="gramStart"/>
            <w:r w:rsidRPr="009D1C9C">
              <w:rPr>
                <w:sz w:val="20"/>
                <w:szCs w:val="20"/>
              </w:rPr>
              <w:t>sustained</w:t>
            </w:r>
            <w:proofErr w:type="gramEnd"/>
            <w:r w:rsidRPr="009D1C9C">
              <w:rPr>
                <w:sz w:val="20"/>
                <w:szCs w:val="20"/>
              </w:rPr>
              <w:t xml:space="preserve"> attention* adj3 (auditor* or hear* or listen*)).</w:t>
            </w:r>
            <w:proofErr w:type="spellStart"/>
            <w:r w:rsidRPr="009D1C9C">
              <w:rPr>
                <w:sz w:val="20"/>
                <w:szCs w:val="20"/>
              </w:rPr>
              <w:t>tw</w:t>
            </w:r>
            <w:proofErr w:type="spellEnd"/>
            <w:r w:rsidRPr="009D1C9C">
              <w:rPr>
                <w:sz w:val="20"/>
                <w:szCs w:val="20"/>
              </w:rPr>
              <w:t>.</w:t>
            </w:r>
          </w:p>
        </w:tc>
        <w:tc>
          <w:tcPr>
            <w:tcW w:w="3236" w:type="dxa"/>
            <w:tcMar>
              <w:top w:w="100" w:type="dxa"/>
              <w:left w:w="100" w:type="dxa"/>
              <w:bottom w:w="100" w:type="dxa"/>
              <w:right w:w="100" w:type="dxa"/>
            </w:tcMar>
          </w:tcPr>
          <w:p w14:paraId="6DCE2160" w14:textId="77777777" w:rsidR="00224300" w:rsidRPr="009D1C9C" w:rsidRDefault="00224300" w:rsidP="00D9181A">
            <w:pPr>
              <w:rPr>
                <w:sz w:val="20"/>
                <w:szCs w:val="20"/>
              </w:rPr>
            </w:pPr>
            <w:r w:rsidRPr="009D1C9C">
              <w:rPr>
                <w:sz w:val="20"/>
                <w:szCs w:val="20"/>
              </w:rPr>
              <w:t xml:space="preserve">TI </w:t>
            </w:r>
            <w:proofErr w:type="gramStart"/>
            <w:r w:rsidRPr="009D1C9C">
              <w:rPr>
                <w:sz w:val="20"/>
                <w:szCs w:val="20"/>
              </w:rPr>
              <w:t>( (</w:t>
            </w:r>
            <w:proofErr w:type="gramEnd"/>
            <w:r w:rsidRPr="009D1C9C">
              <w:rPr>
                <w:sz w:val="20"/>
                <w:szCs w:val="20"/>
              </w:rPr>
              <w:t>sustained attention* N2 (auditor* or hear* or listen*)) ) OR AB ( (sustained attention* N2 (auditor* or hear* or listen*)) )</w:t>
            </w:r>
          </w:p>
        </w:tc>
      </w:tr>
      <w:tr w:rsidR="00224300" w:rsidRPr="009D1C9C" w14:paraId="794536E7" w14:textId="77777777" w:rsidTr="00D9181A">
        <w:trPr>
          <w:trHeight w:val="767"/>
        </w:trPr>
        <w:tc>
          <w:tcPr>
            <w:tcW w:w="2960" w:type="dxa"/>
            <w:tcMar>
              <w:top w:w="100" w:type="dxa"/>
              <w:left w:w="100" w:type="dxa"/>
              <w:bottom w:w="100" w:type="dxa"/>
              <w:right w:w="100" w:type="dxa"/>
            </w:tcMar>
          </w:tcPr>
          <w:p w14:paraId="06B64A5D" w14:textId="77777777" w:rsidR="00224300" w:rsidRPr="009D1C9C" w:rsidRDefault="00224300" w:rsidP="00D9181A">
            <w:pPr>
              <w:rPr>
                <w:sz w:val="20"/>
                <w:szCs w:val="20"/>
              </w:rPr>
            </w:pPr>
            <w:r w:rsidRPr="009D1C9C">
              <w:rPr>
                <w:sz w:val="20"/>
                <w:szCs w:val="20"/>
              </w:rPr>
              <w:lastRenderedPageBreak/>
              <w:t>(executive control* adj3 (auditor* or hear* or listen*)).</w:t>
            </w:r>
            <w:proofErr w:type="spellStart"/>
            <w:proofErr w:type="gramStart"/>
            <w:r w:rsidRPr="009D1C9C">
              <w:rPr>
                <w:sz w:val="20"/>
                <w:szCs w:val="20"/>
              </w:rPr>
              <w:t>tw,kf</w:t>
            </w:r>
            <w:proofErr w:type="spellEnd"/>
            <w:proofErr w:type="gramEnd"/>
            <w:r w:rsidRPr="009D1C9C">
              <w:rPr>
                <w:sz w:val="20"/>
                <w:szCs w:val="20"/>
              </w:rPr>
              <w:t>.</w:t>
            </w:r>
          </w:p>
        </w:tc>
        <w:tc>
          <w:tcPr>
            <w:tcW w:w="3150" w:type="dxa"/>
            <w:tcMar>
              <w:top w:w="100" w:type="dxa"/>
              <w:left w:w="100" w:type="dxa"/>
              <w:bottom w:w="100" w:type="dxa"/>
              <w:right w:w="100" w:type="dxa"/>
            </w:tcMar>
          </w:tcPr>
          <w:p w14:paraId="1A4F8DE1" w14:textId="77777777" w:rsidR="00224300" w:rsidRPr="009D1C9C" w:rsidRDefault="00224300" w:rsidP="00D9181A">
            <w:pPr>
              <w:rPr>
                <w:sz w:val="20"/>
                <w:szCs w:val="20"/>
              </w:rPr>
            </w:pPr>
            <w:r w:rsidRPr="009D1C9C">
              <w:rPr>
                <w:sz w:val="20"/>
                <w:szCs w:val="20"/>
              </w:rPr>
              <w:t>(</w:t>
            </w:r>
            <w:proofErr w:type="gramStart"/>
            <w:r w:rsidRPr="009D1C9C">
              <w:rPr>
                <w:sz w:val="20"/>
                <w:szCs w:val="20"/>
              </w:rPr>
              <w:t>executive</w:t>
            </w:r>
            <w:proofErr w:type="gramEnd"/>
            <w:r w:rsidRPr="009D1C9C">
              <w:rPr>
                <w:sz w:val="20"/>
                <w:szCs w:val="20"/>
              </w:rPr>
              <w:t xml:space="preserve"> control* adj3 (auditor* or hear* or listen*)).</w:t>
            </w:r>
            <w:proofErr w:type="spellStart"/>
            <w:r w:rsidRPr="009D1C9C">
              <w:rPr>
                <w:sz w:val="20"/>
                <w:szCs w:val="20"/>
              </w:rPr>
              <w:t>tw</w:t>
            </w:r>
            <w:proofErr w:type="spellEnd"/>
            <w:r w:rsidRPr="009D1C9C">
              <w:rPr>
                <w:sz w:val="20"/>
                <w:szCs w:val="20"/>
              </w:rPr>
              <w:t>.</w:t>
            </w:r>
          </w:p>
        </w:tc>
        <w:tc>
          <w:tcPr>
            <w:tcW w:w="3236" w:type="dxa"/>
            <w:tcMar>
              <w:top w:w="100" w:type="dxa"/>
              <w:left w:w="100" w:type="dxa"/>
              <w:bottom w:w="100" w:type="dxa"/>
              <w:right w:w="100" w:type="dxa"/>
            </w:tcMar>
          </w:tcPr>
          <w:p w14:paraId="7902BE23" w14:textId="77777777" w:rsidR="00224300" w:rsidRPr="009D1C9C" w:rsidRDefault="00224300" w:rsidP="00D9181A">
            <w:pPr>
              <w:rPr>
                <w:sz w:val="20"/>
                <w:szCs w:val="20"/>
              </w:rPr>
            </w:pPr>
            <w:r w:rsidRPr="009D1C9C">
              <w:rPr>
                <w:sz w:val="20"/>
                <w:szCs w:val="20"/>
              </w:rPr>
              <w:t xml:space="preserve">TI </w:t>
            </w:r>
            <w:proofErr w:type="gramStart"/>
            <w:r w:rsidRPr="009D1C9C">
              <w:rPr>
                <w:sz w:val="20"/>
                <w:szCs w:val="20"/>
              </w:rPr>
              <w:t>( (</w:t>
            </w:r>
            <w:proofErr w:type="gramEnd"/>
            <w:r w:rsidRPr="009D1C9C">
              <w:rPr>
                <w:sz w:val="20"/>
                <w:szCs w:val="20"/>
              </w:rPr>
              <w:t>executive control* N2 (auditor* or hear* or listen*)) ) OR AB ( (executive control* N2 (auditor* or hear* or listen*)) )</w:t>
            </w:r>
          </w:p>
        </w:tc>
      </w:tr>
      <w:tr w:rsidR="00224300" w:rsidRPr="009D1C9C" w14:paraId="32481750" w14:textId="77777777" w:rsidTr="00D9181A">
        <w:trPr>
          <w:trHeight w:val="782"/>
        </w:trPr>
        <w:tc>
          <w:tcPr>
            <w:tcW w:w="2960" w:type="dxa"/>
            <w:tcMar>
              <w:top w:w="100" w:type="dxa"/>
              <w:left w:w="100" w:type="dxa"/>
              <w:bottom w:w="100" w:type="dxa"/>
              <w:right w:w="100" w:type="dxa"/>
            </w:tcMar>
          </w:tcPr>
          <w:p w14:paraId="6F583539" w14:textId="77777777" w:rsidR="00224300" w:rsidRPr="009D1C9C" w:rsidRDefault="00224300" w:rsidP="00D9181A">
            <w:pPr>
              <w:rPr>
                <w:sz w:val="20"/>
                <w:szCs w:val="20"/>
              </w:rPr>
            </w:pPr>
            <w:r w:rsidRPr="009D1C9C">
              <w:rPr>
                <w:sz w:val="20"/>
                <w:szCs w:val="20"/>
              </w:rPr>
              <w:t>(executive attention* adj3 (auditor* or hear* or listen*)).</w:t>
            </w:r>
            <w:proofErr w:type="spellStart"/>
            <w:proofErr w:type="gramStart"/>
            <w:r w:rsidRPr="009D1C9C">
              <w:rPr>
                <w:sz w:val="20"/>
                <w:szCs w:val="20"/>
              </w:rPr>
              <w:t>tw,kf</w:t>
            </w:r>
            <w:proofErr w:type="spellEnd"/>
            <w:proofErr w:type="gramEnd"/>
            <w:r w:rsidRPr="009D1C9C">
              <w:rPr>
                <w:sz w:val="20"/>
                <w:szCs w:val="20"/>
              </w:rPr>
              <w:t>.</w:t>
            </w:r>
          </w:p>
        </w:tc>
        <w:tc>
          <w:tcPr>
            <w:tcW w:w="3150" w:type="dxa"/>
            <w:tcMar>
              <w:top w:w="100" w:type="dxa"/>
              <w:left w:w="100" w:type="dxa"/>
              <w:bottom w:w="100" w:type="dxa"/>
              <w:right w:w="100" w:type="dxa"/>
            </w:tcMar>
          </w:tcPr>
          <w:p w14:paraId="25FECEE9" w14:textId="77777777" w:rsidR="00224300" w:rsidRPr="009D1C9C" w:rsidRDefault="00224300" w:rsidP="00D9181A">
            <w:pPr>
              <w:rPr>
                <w:sz w:val="20"/>
                <w:szCs w:val="20"/>
              </w:rPr>
            </w:pPr>
            <w:r w:rsidRPr="009D1C9C">
              <w:rPr>
                <w:sz w:val="20"/>
                <w:szCs w:val="20"/>
              </w:rPr>
              <w:t>(</w:t>
            </w:r>
            <w:proofErr w:type="gramStart"/>
            <w:r w:rsidRPr="009D1C9C">
              <w:rPr>
                <w:sz w:val="20"/>
                <w:szCs w:val="20"/>
              </w:rPr>
              <w:t>executive</w:t>
            </w:r>
            <w:proofErr w:type="gramEnd"/>
            <w:r w:rsidRPr="009D1C9C">
              <w:rPr>
                <w:sz w:val="20"/>
                <w:szCs w:val="20"/>
              </w:rPr>
              <w:t xml:space="preserve"> attention* adj3 (auditor* or hear* or listen*)).</w:t>
            </w:r>
            <w:proofErr w:type="spellStart"/>
            <w:r w:rsidRPr="009D1C9C">
              <w:rPr>
                <w:sz w:val="20"/>
                <w:szCs w:val="20"/>
              </w:rPr>
              <w:t>tw</w:t>
            </w:r>
            <w:proofErr w:type="spellEnd"/>
            <w:r w:rsidRPr="009D1C9C">
              <w:rPr>
                <w:sz w:val="20"/>
                <w:szCs w:val="20"/>
              </w:rPr>
              <w:t>.</w:t>
            </w:r>
          </w:p>
        </w:tc>
        <w:tc>
          <w:tcPr>
            <w:tcW w:w="3236" w:type="dxa"/>
            <w:tcMar>
              <w:top w:w="100" w:type="dxa"/>
              <w:left w:w="100" w:type="dxa"/>
              <w:bottom w:w="100" w:type="dxa"/>
              <w:right w:w="100" w:type="dxa"/>
            </w:tcMar>
          </w:tcPr>
          <w:p w14:paraId="3B547638" w14:textId="77777777" w:rsidR="00224300" w:rsidRPr="009D1C9C" w:rsidRDefault="00224300" w:rsidP="00D9181A">
            <w:pPr>
              <w:rPr>
                <w:sz w:val="20"/>
                <w:szCs w:val="20"/>
              </w:rPr>
            </w:pPr>
            <w:r w:rsidRPr="009D1C9C">
              <w:rPr>
                <w:sz w:val="20"/>
                <w:szCs w:val="20"/>
              </w:rPr>
              <w:t xml:space="preserve">TI </w:t>
            </w:r>
            <w:proofErr w:type="gramStart"/>
            <w:r w:rsidRPr="009D1C9C">
              <w:rPr>
                <w:sz w:val="20"/>
                <w:szCs w:val="20"/>
              </w:rPr>
              <w:t>( (</w:t>
            </w:r>
            <w:proofErr w:type="gramEnd"/>
            <w:r w:rsidRPr="009D1C9C">
              <w:rPr>
                <w:sz w:val="20"/>
                <w:szCs w:val="20"/>
              </w:rPr>
              <w:t>executive attention* N2 (auditor* or hear* or listen*)) ) OR AB ((executive attention* N2 (auditor* or hear* or listen*)) )</w:t>
            </w:r>
          </w:p>
        </w:tc>
      </w:tr>
      <w:tr w:rsidR="00224300" w:rsidRPr="009D1C9C" w14:paraId="07138B2A" w14:textId="77777777" w:rsidTr="00D9181A">
        <w:trPr>
          <w:trHeight w:val="798"/>
        </w:trPr>
        <w:tc>
          <w:tcPr>
            <w:tcW w:w="2960" w:type="dxa"/>
            <w:tcBorders>
              <w:bottom w:val="single" w:sz="4" w:space="0" w:color="auto"/>
            </w:tcBorders>
            <w:tcMar>
              <w:top w:w="100" w:type="dxa"/>
              <w:left w:w="100" w:type="dxa"/>
              <w:bottom w:w="100" w:type="dxa"/>
              <w:right w:w="100" w:type="dxa"/>
            </w:tcMar>
          </w:tcPr>
          <w:p w14:paraId="12B33128" w14:textId="77777777" w:rsidR="00224300" w:rsidRPr="009D1C9C" w:rsidRDefault="00224300" w:rsidP="00D9181A">
            <w:pPr>
              <w:rPr>
                <w:sz w:val="20"/>
                <w:szCs w:val="20"/>
              </w:rPr>
            </w:pPr>
            <w:r w:rsidRPr="009D1C9C">
              <w:rPr>
                <w:sz w:val="20"/>
                <w:szCs w:val="20"/>
              </w:rPr>
              <w:t>(target detect* adj3 (auditor* or hear* or listen*)).</w:t>
            </w:r>
            <w:proofErr w:type="spellStart"/>
            <w:proofErr w:type="gramStart"/>
            <w:r w:rsidRPr="009D1C9C">
              <w:rPr>
                <w:sz w:val="20"/>
                <w:szCs w:val="20"/>
              </w:rPr>
              <w:t>tw,kf</w:t>
            </w:r>
            <w:proofErr w:type="spellEnd"/>
            <w:proofErr w:type="gramEnd"/>
            <w:r w:rsidRPr="009D1C9C">
              <w:rPr>
                <w:sz w:val="20"/>
                <w:szCs w:val="20"/>
              </w:rPr>
              <w:t>.</w:t>
            </w:r>
          </w:p>
        </w:tc>
        <w:tc>
          <w:tcPr>
            <w:tcW w:w="3150" w:type="dxa"/>
            <w:tcBorders>
              <w:bottom w:val="single" w:sz="4" w:space="0" w:color="auto"/>
            </w:tcBorders>
            <w:tcMar>
              <w:top w:w="40" w:type="dxa"/>
              <w:left w:w="100" w:type="dxa"/>
              <w:bottom w:w="40" w:type="dxa"/>
              <w:right w:w="100" w:type="dxa"/>
            </w:tcMar>
          </w:tcPr>
          <w:p w14:paraId="7F717DE1" w14:textId="77777777" w:rsidR="00224300" w:rsidRPr="009D1C9C" w:rsidRDefault="00224300" w:rsidP="00D9181A">
            <w:pPr>
              <w:rPr>
                <w:sz w:val="20"/>
                <w:szCs w:val="20"/>
              </w:rPr>
            </w:pPr>
            <w:r w:rsidRPr="009D1C9C">
              <w:rPr>
                <w:sz w:val="20"/>
                <w:szCs w:val="20"/>
              </w:rPr>
              <w:t>(</w:t>
            </w:r>
            <w:proofErr w:type="gramStart"/>
            <w:r w:rsidRPr="009D1C9C">
              <w:rPr>
                <w:sz w:val="20"/>
                <w:szCs w:val="20"/>
              </w:rPr>
              <w:t>target</w:t>
            </w:r>
            <w:proofErr w:type="gramEnd"/>
            <w:r w:rsidRPr="009D1C9C">
              <w:rPr>
                <w:sz w:val="20"/>
                <w:szCs w:val="20"/>
              </w:rPr>
              <w:t xml:space="preserve"> detect* adj3 (auditor* or hear* or listen*)).</w:t>
            </w:r>
            <w:proofErr w:type="spellStart"/>
            <w:r w:rsidRPr="009D1C9C">
              <w:rPr>
                <w:sz w:val="20"/>
                <w:szCs w:val="20"/>
              </w:rPr>
              <w:t>tw</w:t>
            </w:r>
            <w:proofErr w:type="spellEnd"/>
            <w:r w:rsidRPr="009D1C9C">
              <w:rPr>
                <w:sz w:val="20"/>
                <w:szCs w:val="20"/>
              </w:rPr>
              <w:t>.</w:t>
            </w:r>
          </w:p>
        </w:tc>
        <w:tc>
          <w:tcPr>
            <w:tcW w:w="3236" w:type="dxa"/>
            <w:tcBorders>
              <w:bottom w:val="single" w:sz="4" w:space="0" w:color="auto"/>
            </w:tcBorders>
            <w:tcMar>
              <w:top w:w="100" w:type="dxa"/>
              <w:left w:w="100" w:type="dxa"/>
              <w:bottom w:w="100" w:type="dxa"/>
              <w:right w:w="100" w:type="dxa"/>
            </w:tcMar>
          </w:tcPr>
          <w:p w14:paraId="3FF72357" w14:textId="77777777" w:rsidR="00224300" w:rsidRPr="009D1C9C" w:rsidRDefault="00224300" w:rsidP="00D9181A">
            <w:pPr>
              <w:rPr>
                <w:sz w:val="20"/>
                <w:szCs w:val="20"/>
              </w:rPr>
            </w:pPr>
            <w:r w:rsidRPr="009D1C9C">
              <w:rPr>
                <w:sz w:val="20"/>
                <w:szCs w:val="20"/>
              </w:rPr>
              <w:t xml:space="preserve">TI </w:t>
            </w:r>
            <w:proofErr w:type="gramStart"/>
            <w:r w:rsidRPr="009D1C9C">
              <w:rPr>
                <w:sz w:val="20"/>
                <w:szCs w:val="20"/>
              </w:rPr>
              <w:t>( (</w:t>
            </w:r>
            <w:proofErr w:type="gramEnd"/>
            <w:r w:rsidRPr="009D1C9C">
              <w:rPr>
                <w:sz w:val="20"/>
                <w:szCs w:val="20"/>
              </w:rPr>
              <w:t>target detect* N2 (auditor* or hear* or listen*)) ) OR AB ( (target detect* N2 (auditor* or hear* or listen*)) )</w:t>
            </w:r>
          </w:p>
        </w:tc>
      </w:tr>
    </w:tbl>
    <w:p w14:paraId="13CE7379" w14:textId="77777777" w:rsidR="00224300" w:rsidRPr="000857CA" w:rsidRDefault="00224300" w:rsidP="00224300">
      <w:pPr>
        <w:spacing w:line="480" w:lineRule="auto"/>
        <w:jc w:val="both"/>
      </w:pPr>
    </w:p>
    <w:p w14:paraId="723098AF" w14:textId="77777777" w:rsidR="00224300" w:rsidRPr="00224300" w:rsidRDefault="00224300" w:rsidP="00224300">
      <w:pPr>
        <w:spacing w:line="480" w:lineRule="auto"/>
        <w:rPr>
          <w:iCs/>
          <w:color w:val="000000"/>
        </w:rPr>
      </w:pPr>
      <w:r w:rsidRPr="00224300">
        <w:rPr>
          <w:b/>
          <w:color w:val="000000"/>
        </w:rPr>
        <w:t>S2</w:t>
      </w:r>
      <w:r w:rsidRPr="00224300">
        <w:rPr>
          <w:color w:val="000000"/>
        </w:rPr>
        <w:t xml:space="preserve"> </w:t>
      </w:r>
      <w:r w:rsidRPr="00224300">
        <w:rPr>
          <w:b/>
          <w:color w:val="000000"/>
        </w:rPr>
        <w:t xml:space="preserve">Table. </w:t>
      </w:r>
      <w:r w:rsidRPr="00224300">
        <w:rPr>
          <w:b/>
          <w:bCs/>
          <w:iCs/>
          <w:color w:val="000000"/>
        </w:rPr>
        <w:t xml:space="preserve">Search terms used in the electronic databases under the concept of “population”. </w:t>
      </w:r>
    </w:p>
    <w:tbl>
      <w:tblPr>
        <w:tblW w:w="9346" w:type="dxa"/>
        <w:tblLayout w:type="fixed"/>
        <w:tblCellMar>
          <w:top w:w="100" w:type="dxa"/>
          <w:left w:w="100" w:type="dxa"/>
          <w:bottom w:w="100" w:type="dxa"/>
          <w:right w:w="100" w:type="dxa"/>
        </w:tblCellMar>
        <w:tblLook w:val="0600" w:firstRow="0" w:lastRow="0" w:firstColumn="0" w:lastColumn="0" w:noHBand="1" w:noVBand="1"/>
      </w:tblPr>
      <w:tblGrid>
        <w:gridCol w:w="2694"/>
        <w:gridCol w:w="2693"/>
        <w:gridCol w:w="3959"/>
      </w:tblGrid>
      <w:tr w:rsidR="00224300" w:rsidRPr="009D1C9C" w14:paraId="4AEA9DDE" w14:textId="77777777" w:rsidTr="00D9181A">
        <w:tc>
          <w:tcPr>
            <w:tcW w:w="2694" w:type="dxa"/>
            <w:tcBorders>
              <w:top w:val="single" w:sz="4" w:space="0" w:color="auto"/>
              <w:bottom w:val="single" w:sz="4" w:space="0" w:color="auto"/>
            </w:tcBorders>
            <w:shd w:val="clear" w:color="auto" w:fill="auto"/>
            <w:tcMar>
              <w:top w:w="100" w:type="dxa"/>
              <w:left w:w="100" w:type="dxa"/>
              <w:bottom w:w="100" w:type="dxa"/>
              <w:right w:w="100" w:type="dxa"/>
            </w:tcMar>
          </w:tcPr>
          <w:p w14:paraId="4D5E6676" w14:textId="77777777" w:rsidR="00224300" w:rsidRPr="009D1C9C" w:rsidRDefault="00224300" w:rsidP="00D9181A">
            <w:pPr>
              <w:widowControl w:val="0"/>
              <w:jc w:val="center"/>
              <w:rPr>
                <w:sz w:val="20"/>
                <w:szCs w:val="20"/>
              </w:rPr>
            </w:pPr>
            <w:r w:rsidRPr="009D1C9C">
              <w:rPr>
                <w:sz w:val="20"/>
                <w:szCs w:val="20"/>
              </w:rPr>
              <w:t>OVID Medline</w:t>
            </w:r>
          </w:p>
        </w:tc>
        <w:tc>
          <w:tcPr>
            <w:tcW w:w="2693" w:type="dxa"/>
            <w:tcBorders>
              <w:top w:val="single" w:sz="4" w:space="0" w:color="auto"/>
              <w:bottom w:val="single" w:sz="4" w:space="0" w:color="auto"/>
            </w:tcBorders>
            <w:shd w:val="clear" w:color="auto" w:fill="auto"/>
            <w:tcMar>
              <w:top w:w="100" w:type="dxa"/>
              <w:left w:w="100" w:type="dxa"/>
              <w:bottom w:w="100" w:type="dxa"/>
              <w:right w:w="100" w:type="dxa"/>
            </w:tcMar>
          </w:tcPr>
          <w:p w14:paraId="398DA47E" w14:textId="77777777" w:rsidR="00224300" w:rsidRPr="009D1C9C" w:rsidRDefault="00224300" w:rsidP="00D9181A">
            <w:pPr>
              <w:widowControl w:val="0"/>
              <w:jc w:val="center"/>
              <w:rPr>
                <w:sz w:val="20"/>
                <w:szCs w:val="20"/>
              </w:rPr>
            </w:pPr>
            <w:r w:rsidRPr="009D1C9C">
              <w:rPr>
                <w:sz w:val="20"/>
                <w:szCs w:val="20"/>
              </w:rPr>
              <w:t xml:space="preserve">OVID </w:t>
            </w:r>
            <w:proofErr w:type="spellStart"/>
            <w:r w:rsidRPr="009D1C9C">
              <w:rPr>
                <w:sz w:val="20"/>
                <w:szCs w:val="20"/>
              </w:rPr>
              <w:t>PsycInfo</w:t>
            </w:r>
            <w:proofErr w:type="spellEnd"/>
          </w:p>
        </w:tc>
        <w:tc>
          <w:tcPr>
            <w:tcW w:w="3959" w:type="dxa"/>
            <w:tcBorders>
              <w:top w:val="single" w:sz="4" w:space="0" w:color="auto"/>
              <w:bottom w:val="single" w:sz="4" w:space="0" w:color="auto"/>
            </w:tcBorders>
            <w:shd w:val="clear" w:color="auto" w:fill="auto"/>
            <w:tcMar>
              <w:top w:w="100" w:type="dxa"/>
              <w:left w:w="100" w:type="dxa"/>
              <w:bottom w:w="100" w:type="dxa"/>
              <w:right w:w="100" w:type="dxa"/>
            </w:tcMar>
          </w:tcPr>
          <w:p w14:paraId="09EC57A2" w14:textId="77777777" w:rsidR="00224300" w:rsidRPr="009D1C9C" w:rsidRDefault="00224300" w:rsidP="00D9181A">
            <w:pPr>
              <w:widowControl w:val="0"/>
              <w:jc w:val="center"/>
              <w:rPr>
                <w:sz w:val="20"/>
                <w:szCs w:val="20"/>
              </w:rPr>
            </w:pPr>
            <w:r w:rsidRPr="009D1C9C">
              <w:rPr>
                <w:sz w:val="20"/>
                <w:szCs w:val="20"/>
              </w:rPr>
              <w:t>EBSCO CINAHL</w:t>
            </w:r>
          </w:p>
        </w:tc>
      </w:tr>
      <w:tr w:rsidR="00224300" w:rsidRPr="009D1C9C" w14:paraId="540CEC57" w14:textId="77777777" w:rsidTr="00D9181A">
        <w:trPr>
          <w:trHeight w:val="336"/>
        </w:trPr>
        <w:tc>
          <w:tcPr>
            <w:tcW w:w="2694" w:type="dxa"/>
            <w:tcBorders>
              <w:top w:val="single" w:sz="4" w:space="0" w:color="auto"/>
            </w:tcBorders>
            <w:tcMar>
              <w:top w:w="100" w:type="dxa"/>
              <w:left w:w="100" w:type="dxa"/>
              <w:bottom w:w="100" w:type="dxa"/>
              <w:right w:w="100" w:type="dxa"/>
            </w:tcMar>
          </w:tcPr>
          <w:p w14:paraId="25B73A72" w14:textId="77777777" w:rsidR="00224300" w:rsidRPr="009D1C9C" w:rsidRDefault="00224300" w:rsidP="00D9181A">
            <w:pPr>
              <w:rPr>
                <w:sz w:val="20"/>
                <w:szCs w:val="20"/>
              </w:rPr>
            </w:pPr>
            <w:r w:rsidRPr="009D1C9C">
              <w:rPr>
                <w:sz w:val="20"/>
                <w:szCs w:val="20"/>
              </w:rPr>
              <w:t>exp Child/</w:t>
            </w:r>
          </w:p>
        </w:tc>
        <w:tc>
          <w:tcPr>
            <w:tcW w:w="2693" w:type="dxa"/>
            <w:tcBorders>
              <w:top w:val="single" w:sz="4" w:space="0" w:color="auto"/>
            </w:tcBorders>
            <w:tcMar>
              <w:top w:w="100" w:type="dxa"/>
              <w:left w:w="100" w:type="dxa"/>
              <w:bottom w:w="100" w:type="dxa"/>
              <w:right w:w="100" w:type="dxa"/>
            </w:tcMar>
          </w:tcPr>
          <w:p w14:paraId="0149F75E" w14:textId="77777777" w:rsidR="00224300" w:rsidRPr="009D1C9C" w:rsidRDefault="00224300" w:rsidP="00D9181A">
            <w:pPr>
              <w:rPr>
                <w:sz w:val="20"/>
                <w:szCs w:val="20"/>
              </w:rPr>
            </w:pPr>
            <w:r w:rsidRPr="009D1C9C">
              <w:rPr>
                <w:sz w:val="20"/>
                <w:szCs w:val="20"/>
              </w:rPr>
              <w:t>pediatrics/</w:t>
            </w:r>
          </w:p>
        </w:tc>
        <w:tc>
          <w:tcPr>
            <w:tcW w:w="3959" w:type="dxa"/>
            <w:tcBorders>
              <w:top w:val="single" w:sz="4" w:space="0" w:color="auto"/>
            </w:tcBorders>
            <w:tcMar>
              <w:top w:w="100" w:type="dxa"/>
              <w:left w:w="100" w:type="dxa"/>
              <w:bottom w:w="100" w:type="dxa"/>
              <w:right w:w="100" w:type="dxa"/>
            </w:tcMar>
          </w:tcPr>
          <w:p w14:paraId="0DA37D5C" w14:textId="77777777" w:rsidR="00224300" w:rsidRPr="009D1C9C" w:rsidRDefault="00224300" w:rsidP="00D9181A">
            <w:pPr>
              <w:rPr>
                <w:sz w:val="20"/>
                <w:szCs w:val="20"/>
              </w:rPr>
            </w:pPr>
            <w:r w:rsidRPr="009D1C9C">
              <w:rPr>
                <w:sz w:val="20"/>
                <w:szCs w:val="20"/>
              </w:rPr>
              <w:t>(MH "Child Care") OR (MH "Child+") OR (MH "Child Behavior+") OR (MH "Child Day Care") OR (MH "Child Development")</w:t>
            </w:r>
          </w:p>
        </w:tc>
      </w:tr>
      <w:tr w:rsidR="00224300" w:rsidRPr="009D1C9C" w14:paraId="6C42C575" w14:textId="77777777" w:rsidTr="00D9181A">
        <w:trPr>
          <w:trHeight w:val="303"/>
        </w:trPr>
        <w:tc>
          <w:tcPr>
            <w:tcW w:w="2694" w:type="dxa"/>
            <w:tcMar>
              <w:top w:w="100" w:type="dxa"/>
              <w:left w:w="100" w:type="dxa"/>
              <w:bottom w:w="100" w:type="dxa"/>
              <w:right w:w="100" w:type="dxa"/>
            </w:tcMar>
          </w:tcPr>
          <w:p w14:paraId="0ED3BA9C" w14:textId="77777777" w:rsidR="00224300" w:rsidRPr="009D1C9C" w:rsidRDefault="00224300" w:rsidP="00D9181A">
            <w:pPr>
              <w:rPr>
                <w:sz w:val="20"/>
                <w:szCs w:val="20"/>
              </w:rPr>
            </w:pPr>
            <w:r w:rsidRPr="009D1C9C">
              <w:rPr>
                <w:sz w:val="20"/>
                <w:szCs w:val="20"/>
              </w:rPr>
              <w:t>exp Infant/</w:t>
            </w:r>
          </w:p>
        </w:tc>
        <w:tc>
          <w:tcPr>
            <w:tcW w:w="2693" w:type="dxa"/>
            <w:tcMar>
              <w:top w:w="100" w:type="dxa"/>
              <w:left w:w="100" w:type="dxa"/>
              <w:bottom w:w="100" w:type="dxa"/>
              <w:right w:w="100" w:type="dxa"/>
            </w:tcMar>
          </w:tcPr>
          <w:p w14:paraId="6BAAAB2A" w14:textId="77777777" w:rsidR="00224300" w:rsidRPr="009D1C9C" w:rsidRDefault="00224300" w:rsidP="00D9181A">
            <w:pPr>
              <w:rPr>
                <w:sz w:val="20"/>
                <w:szCs w:val="20"/>
              </w:rPr>
            </w:pPr>
            <w:r w:rsidRPr="009D1C9C">
              <w:rPr>
                <w:sz w:val="20"/>
                <w:szCs w:val="20"/>
              </w:rPr>
              <w:t xml:space="preserve">childhood development/ or child characteristics/ </w:t>
            </w:r>
          </w:p>
        </w:tc>
        <w:tc>
          <w:tcPr>
            <w:tcW w:w="3959" w:type="dxa"/>
            <w:tcMar>
              <w:top w:w="100" w:type="dxa"/>
              <w:left w:w="100" w:type="dxa"/>
              <w:bottom w:w="100" w:type="dxa"/>
              <w:right w:w="100" w:type="dxa"/>
            </w:tcMar>
          </w:tcPr>
          <w:p w14:paraId="0D7568D1" w14:textId="77777777" w:rsidR="00224300" w:rsidRPr="009D1C9C" w:rsidRDefault="00224300" w:rsidP="00D9181A">
            <w:pPr>
              <w:rPr>
                <w:sz w:val="20"/>
                <w:szCs w:val="20"/>
              </w:rPr>
            </w:pPr>
            <w:r w:rsidRPr="009D1C9C">
              <w:rPr>
                <w:sz w:val="20"/>
                <w:szCs w:val="20"/>
              </w:rPr>
              <w:t>(MH "Infant Development")</w:t>
            </w:r>
          </w:p>
        </w:tc>
      </w:tr>
      <w:tr w:rsidR="00224300" w:rsidRPr="009D1C9C" w14:paraId="2D4943AD" w14:textId="77777777" w:rsidTr="00D9181A">
        <w:trPr>
          <w:trHeight w:val="496"/>
        </w:trPr>
        <w:tc>
          <w:tcPr>
            <w:tcW w:w="2694" w:type="dxa"/>
            <w:tcMar>
              <w:top w:w="100" w:type="dxa"/>
              <w:left w:w="100" w:type="dxa"/>
              <w:bottom w:w="100" w:type="dxa"/>
              <w:right w:w="100" w:type="dxa"/>
            </w:tcMar>
          </w:tcPr>
          <w:p w14:paraId="589E07CC" w14:textId="77777777" w:rsidR="00224300" w:rsidRPr="009D1C9C" w:rsidRDefault="00224300" w:rsidP="00D9181A">
            <w:pPr>
              <w:rPr>
                <w:sz w:val="20"/>
                <w:szCs w:val="20"/>
              </w:rPr>
            </w:pPr>
            <w:r w:rsidRPr="009D1C9C">
              <w:rPr>
                <w:sz w:val="20"/>
                <w:szCs w:val="20"/>
              </w:rPr>
              <w:t>Adolescent/</w:t>
            </w:r>
          </w:p>
        </w:tc>
        <w:tc>
          <w:tcPr>
            <w:tcW w:w="2693" w:type="dxa"/>
            <w:tcMar>
              <w:top w:w="100" w:type="dxa"/>
              <w:left w:w="100" w:type="dxa"/>
              <w:bottom w:w="100" w:type="dxa"/>
              <w:right w:w="100" w:type="dxa"/>
            </w:tcMar>
          </w:tcPr>
          <w:p w14:paraId="419E0556" w14:textId="77777777" w:rsidR="00224300" w:rsidRPr="009D1C9C" w:rsidRDefault="00224300" w:rsidP="00D9181A">
            <w:pPr>
              <w:rPr>
                <w:sz w:val="20"/>
                <w:szCs w:val="20"/>
              </w:rPr>
            </w:pPr>
            <w:r w:rsidRPr="009D1C9C">
              <w:rPr>
                <w:sz w:val="20"/>
                <w:szCs w:val="20"/>
              </w:rPr>
              <w:t>adolescent development/</w:t>
            </w:r>
          </w:p>
        </w:tc>
        <w:tc>
          <w:tcPr>
            <w:tcW w:w="3959" w:type="dxa"/>
            <w:tcMar>
              <w:top w:w="100" w:type="dxa"/>
              <w:left w:w="100" w:type="dxa"/>
              <w:bottom w:w="100" w:type="dxa"/>
              <w:right w:w="100" w:type="dxa"/>
            </w:tcMar>
          </w:tcPr>
          <w:p w14:paraId="663F811E" w14:textId="77777777" w:rsidR="00224300" w:rsidRPr="009D1C9C" w:rsidRDefault="00224300" w:rsidP="00D9181A">
            <w:pPr>
              <w:rPr>
                <w:sz w:val="20"/>
                <w:szCs w:val="20"/>
              </w:rPr>
            </w:pPr>
            <w:r w:rsidRPr="009D1C9C">
              <w:rPr>
                <w:sz w:val="20"/>
                <w:szCs w:val="20"/>
              </w:rPr>
              <w:t xml:space="preserve">(MH "Adolescence") OR (MH "Adolescent Behavior") OR (MH "Adolescent Development") </w:t>
            </w:r>
          </w:p>
        </w:tc>
      </w:tr>
      <w:tr w:rsidR="00224300" w:rsidRPr="009D1C9C" w14:paraId="2CB79381" w14:textId="77777777" w:rsidTr="00D9181A">
        <w:tc>
          <w:tcPr>
            <w:tcW w:w="2694" w:type="dxa"/>
            <w:tcMar>
              <w:top w:w="100" w:type="dxa"/>
              <w:left w:w="100" w:type="dxa"/>
              <w:bottom w:w="100" w:type="dxa"/>
              <w:right w:w="100" w:type="dxa"/>
            </w:tcMar>
          </w:tcPr>
          <w:p w14:paraId="6EB60D46" w14:textId="77777777" w:rsidR="00224300" w:rsidRPr="009D1C9C" w:rsidRDefault="00224300" w:rsidP="00D9181A">
            <w:pPr>
              <w:rPr>
                <w:sz w:val="20"/>
                <w:szCs w:val="20"/>
              </w:rPr>
            </w:pPr>
            <w:r w:rsidRPr="009D1C9C">
              <w:rPr>
                <w:sz w:val="20"/>
                <w:szCs w:val="20"/>
              </w:rPr>
              <w:t xml:space="preserve">(child* or </w:t>
            </w:r>
            <w:proofErr w:type="spellStart"/>
            <w:r w:rsidRPr="009D1C9C">
              <w:rPr>
                <w:sz w:val="20"/>
                <w:szCs w:val="20"/>
              </w:rPr>
              <w:t>infan</w:t>
            </w:r>
            <w:proofErr w:type="spellEnd"/>
            <w:r w:rsidRPr="009D1C9C">
              <w:rPr>
                <w:sz w:val="20"/>
                <w:szCs w:val="20"/>
              </w:rPr>
              <w:t xml:space="preserve">* or toddler* or newborn* or </w:t>
            </w:r>
            <w:proofErr w:type="spellStart"/>
            <w:r w:rsidRPr="009D1C9C">
              <w:rPr>
                <w:sz w:val="20"/>
                <w:szCs w:val="20"/>
              </w:rPr>
              <w:t>neonat</w:t>
            </w:r>
            <w:proofErr w:type="spellEnd"/>
            <w:r w:rsidRPr="009D1C9C">
              <w:rPr>
                <w:sz w:val="20"/>
                <w:szCs w:val="20"/>
              </w:rPr>
              <w:t xml:space="preserve">* or baby or babies or kid* or </w:t>
            </w:r>
            <w:proofErr w:type="spellStart"/>
            <w:proofErr w:type="gramStart"/>
            <w:r w:rsidRPr="009D1C9C">
              <w:rPr>
                <w:sz w:val="20"/>
                <w:szCs w:val="20"/>
              </w:rPr>
              <w:t>p?ediat</w:t>
            </w:r>
            <w:proofErr w:type="spellEnd"/>
            <w:proofErr w:type="gramEnd"/>
            <w:r w:rsidRPr="009D1C9C">
              <w:rPr>
                <w:sz w:val="20"/>
                <w:szCs w:val="20"/>
              </w:rPr>
              <w:t>* or boy* or girl* or pre-</w:t>
            </w:r>
            <w:proofErr w:type="spellStart"/>
            <w:r w:rsidRPr="009D1C9C">
              <w:rPr>
                <w:sz w:val="20"/>
                <w:szCs w:val="20"/>
              </w:rPr>
              <w:t>pubesc</w:t>
            </w:r>
            <w:proofErr w:type="spellEnd"/>
            <w:r w:rsidRPr="009D1C9C">
              <w:rPr>
                <w:sz w:val="20"/>
                <w:szCs w:val="20"/>
              </w:rPr>
              <w:t xml:space="preserve">* or </w:t>
            </w:r>
            <w:proofErr w:type="spellStart"/>
            <w:r w:rsidRPr="009D1C9C">
              <w:rPr>
                <w:sz w:val="20"/>
                <w:szCs w:val="20"/>
              </w:rPr>
              <w:t>prepubesc</w:t>
            </w:r>
            <w:proofErr w:type="spellEnd"/>
            <w:r w:rsidRPr="009D1C9C">
              <w:rPr>
                <w:sz w:val="20"/>
                <w:szCs w:val="20"/>
              </w:rPr>
              <w:t xml:space="preserve">* or </w:t>
            </w:r>
            <w:proofErr w:type="spellStart"/>
            <w:r w:rsidRPr="009D1C9C">
              <w:rPr>
                <w:sz w:val="20"/>
                <w:szCs w:val="20"/>
              </w:rPr>
              <w:t>adolesc</w:t>
            </w:r>
            <w:proofErr w:type="spellEnd"/>
            <w:r w:rsidRPr="009D1C9C">
              <w:rPr>
                <w:sz w:val="20"/>
                <w:szCs w:val="20"/>
              </w:rPr>
              <w:t xml:space="preserve">* or </w:t>
            </w:r>
            <w:proofErr w:type="spellStart"/>
            <w:r w:rsidRPr="009D1C9C">
              <w:rPr>
                <w:sz w:val="20"/>
                <w:szCs w:val="20"/>
              </w:rPr>
              <w:t>pubescen</w:t>
            </w:r>
            <w:proofErr w:type="spellEnd"/>
            <w:r w:rsidRPr="009D1C9C">
              <w:rPr>
                <w:sz w:val="20"/>
                <w:szCs w:val="20"/>
              </w:rPr>
              <w:t>* or juvenile* or teen* or youth*).</w:t>
            </w:r>
            <w:proofErr w:type="spellStart"/>
            <w:r w:rsidRPr="009D1C9C">
              <w:rPr>
                <w:sz w:val="20"/>
                <w:szCs w:val="20"/>
              </w:rPr>
              <w:t>tw,kf</w:t>
            </w:r>
            <w:proofErr w:type="spellEnd"/>
            <w:r w:rsidRPr="009D1C9C">
              <w:rPr>
                <w:sz w:val="20"/>
                <w:szCs w:val="20"/>
              </w:rPr>
              <w:t>.</w:t>
            </w:r>
          </w:p>
        </w:tc>
        <w:tc>
          <w:tcPr>
            <w:tcW w:w="2693" w:type="dxa"/>
            <w:tcMar>
              <w:top w:w="100" w:type="dxa"/>
              <w:left w:w="100" w:type="dxa"/>
              <w:bottom w:w="100" w:type="dxa"/>
              <w:right w:w="100" w:type="dxa"/>
            </w:tcMar>
          </w:tcPr>
          <w:p w14:paraId="592836EE" w14:textId="77777777" w:rsidR="00224300" w:rsidRPr="009D1C9C" w:rsidRDefault="00224300" w:rsidP="00D9181A">
            <w:pPr>
              <w:rPr>
                <w:sz w:val="20"/>
                <w:szCs w:val="20"/>
              </w:rPr>
            </w:pPr>
            <w:r w:rsidRPr="009D1C9C">
              <w:rPr>
                <w:sz w:val="20"/>
                <w:szCs w:val="20"/>
              </w:rPr>
              <w:t xml:space="preserve">(child* or </w:t>
            </w:r>
            <w:proofErr w:type="spellStart"/>
            <w:r w:rsidRPr="009D1C9C">
              <w:rPr>
                <w:sz w:val="20"/>
                <w:szCs w:val="20"/>
              </w:rPr>
              <w:t>infan</w:t>
            </w:r>
            <w:proofErr w:type="spellEnd"/>
            <w:r w:rsidRPr="009D1C9C">
              <w:rPr>
                <w:sz w:val="20"/>
                <w:szCs w:val="20"/>
              </w:rPr>
              <w:t xml:space="preserve">* or toddler* or newborn* or </w:t>
            </w:r>
            <w:proofErr w:type="spellStart"/>
            <w:r w:rsidRPr="009D1C9C">
              <w:rPr>
                <w:sz w:val="20"/>
                <w:szCs w:val="20"/>
              </w:rPr>
              <w:t>neonat</w:t>
            </w:r>
            <w:proofErr w:type="spellEnd"/>
            <w:r w:rsidRPr="009D1C9C">
              <w:rPr>
                <w:sz w:val="20"/>
                <w:szCs w:val="20"/>
              </w:rPr>
              <w:t xml:space="preserve">* or baby or babies or kid* or </w:t>
            </w:r>
            <w:proofErr w:type="spellStart"/>
            <w:r w:rsidRPr="009D1C9C">
              <w:rPr>
                <w:sz w:val="20"/>
                <w:szCs w:val="20"/>
              </w:rPr>
              <w:t>pediat</w:t>
            </w:r>
            <w:proofErr w:type="spellEnd"/>
            <w:r w:rsidRPr="009D1C9C">
              <w:rPr>
                <w:sz w:val="20"/>
                <w:szCs w:val="20"/>
              </w:rPr>
              <w:t xml:space="preserve">* or </w:t>
            </w:r>
            <w:proofErr w:type="spellStart"/>
            <w:r w:rsidRPr="009D1C9C">
              <w:rPr>
                <w:sz w:val="20"/>
                <w:szCs w:val="20"/>
              </w:rPr>
              <w:t>paediat</w:t>
            </w:r>
            <w:proofErr w:type="spellEnd"/>
            <w:r w:rsidRPr="009D1C9C">
              <w:rPr>
                <w:sz w:val="20"/>
                <w:szCs w:val="20"/>
              </w:rPr>
              <w:t xml:space="preserve">* or boy* or girl* or pre </w:t>
            </w:r>
            <w:proofErr w:type="spellStart"/>
            <w:r w:rsidRPr="009D1C9C">
              <w:rPr>
                <w:sz w:val="20"/>
                <w:szCs w:val="20"/>
              </w:rPr>
              <w:t>pubesc</w:t>
            </w:r>
            <w:proofErr w:type="spellEnd"/>
            <w:r w:rsidRPr="009D1C9C">
              <w:rPr>
                <w:sz w:val="20"/>
                <w:szCs w:val="20"/>
              </w:rPr>
              <w:t xml:space="preserve">* or </w:t>
            </w:r>
            <w:proofErr w:type="spellStart"/>
            <w:r w:rsidRPr="009D1C9C">
              <w:rPr>
                <w:sz w:val="20"/>
                <w:szCs w:val="20"/>
              </w:rPr>
              <w:t>prepubesc</w:t>
            </w:r>
            <w:proofErr w:type="spellEnd"/>
            <w:r w:rsidRPr="009D1C9C">
              <w:rPr>
                <w:sz w:val="20"/>
                <w:szCs w:val="20"/>
              </w:rPr>
              <w:t xml:space="preserve">* or </w:t>
            </w:r>
            <w:proofErr w:type="spellStart"/>
            <w:r w:rsidRPr="009D1C9C">
              <w:rPr>
                <w:sz w:val="20"/>
                <w:szCs w:val="20"/>
              </w:rPr>
              <w:t>adolesc</w:t>
            </w:r>
            <w:proofErr w:type="spellEnd"/>
            <w:r w:rsidRPr="009D1C9C">
              <w:rPr>
                <w:sz w:val="20"/>
                <w:szCs w:val="20"/>
              </w:rPr>
              <w:t xml:space="preserve">* or </w:t>
            </w:r>
            <w:proofErr w:type="spellStart"/>
            <w:r w:rsidRPr="009D1C9C">
              <w:rPr>
                <w:sz w:val="20"/>
                <w:szCs w:val="20"/>
              </w:rPr>
              <w:t>pubescen</w:t>
            </w:r>
            <w:proofErr w:type="spellEnd"/>
            <w:r w:rsidRPr="009D1C9C">
              <w:rPr>
                <w:sz w:val="20"/>
                <w:szCs w:val="20"/>
              </w:rPr>
              <w:t>* or juvenile* or teen* or youth*).</w:t>
            </w:r>
            <w:proofErr w:type="spellStart"/>
            <w:r w:rsidRPr="009D1C9C">
              <w:rPr>
                <w:sz w:val="20"/>
                <w:szCs w:val="20"/>
              </w:rPr>
              <w:t>tw</w:t>
            </w:r>
            <w:proofErr w:type="spellEnd"/>
            <w:r w:rsidRPr="009D1C9C">
              <w:rPr>
                <w:sz w:val="20"/>
                <w:szCs w:val="20"/>
              </w:rPr>
              <w:t>.</w:t>
            </w:r>
          </w:p>
        </w:tc>
        <w:tc>
          <w:tcPr>
            <w:tcW w:w="3959" w:type="dxa"/>
            <w:tcMar>
              <w:top w:w="100" w:type="dxa"/>
              <w:left w:w="100" w:type="dxa"/>
              <w:bottom w:w="100" w:type="dxa"/>
              <w:right w:w="100" w:type="dxa"/>
            </w:tcMar>
          </w:tcPr>
          <w:p w14:paraId="76D03614" w14:textId="77777777" w:rsidR="00224300" w:rsidRPr="009D1C9C" w:rsidRDefault="00224300" w:rsidP="00D9181A">
            <w:pPr>
              <w:rPr>
                <w:sz w:val="20"/>
                <w:szCs w:val="20"/>
              </w:rPr>
            </w:pPr>
            <w:r w:rsidRPr="009D1C9C">
              <w:rPr>
                <w:sz w:val="20"/>
                <w:szCs w:val="20"/>
              </w:rPr>
              <w:t xml:space="preserve">TI ( (child* or </w:t>
            </w:r>
            <w:proofErr w:type="spellStart"/>
            <w:r w:rsidRPr="009D1C9C">
              <w:rPr>
                <w:sz w:val="20"/>
                <w:szCs w:val="20"/>
              </w:rPr>
              <w:t>infan</w:t>
            </w:r>
            <w:proofErr w:type="spellEnd"/>
            <w:r w:rsidRPr="009D1C9C">
              <w:rPr>
                <w:sz w:val="20"/>
                <w:szCs w:val="20"/>
              </w:rPr>
              <w:t xml:space="preserve">* or toddler* or newborn* or </w:t>
            </w:r>
            <w:proofErr w:type="spellStart"/>
            <w:r w:rsidRPr="009D1C9C">
              <w:rPr>
                <w:sz w:val="20"/>
                <w:szCs w:val="20"/>
              </w:rPr>
              <w:t>neonat</w:t>
            </w:r>
            <w:proofErr w:type="spellEnd"/>
            <w:r w:rsidRPr="009D1C9C">
              <w:rPr>
                <w:sz w:val="20"/>
                <w:szCs w:val="20"/>
              </w:rPr>
              <w:t xml:space="preserve">* or baby or babies or kid* or </w:t>
            </w:r>
            <w:proofErr w:type="spellStart"/>
            <w:r w:rsidRPr="009D1C9C">
              <w:rPr>
                <w:sz w:val="20"/>
                <w:szCs w:val="20"/>
              </w:rPr>
              <w:t>pediat</w:t>
            </w:r>
            <w:proofErr w:type="spellEnd"/>
            <w:r w:rsidRPr="009D1C9C">
              <w:rPr>
                <w:sz w:val="20"/>
                <w:szCs w:val="20"/>
              </w:rPr>
              <w:t xml:space="preserve">* or </w:t>
            </w:r>
            <w:proofErr w:type="spellStart"/>
            <w:r w:rsidRPr="009D1C9C">
              <w:rPr>
                <w:sz w:val="20"/>
                <w:szCs w:val="20"/>
              </w:rPr>
              <w:t>paediat</w:t>
            </w:r>
            <w:proofErr w:type="spellEnd"/>
            <w:r w:rsidRPr="009D1C9C">
              <w:rPr>
                <w:sz w:val="20"/>
                <w:szCs w:val="20"/>
              </w:rPr>
              <w:t>* or boy* or girl* or “pre-</w:t>
            </w:r>
            <w:proofErr w:type="spellStart"/>
            <w:r w:rsidRPr="009D1C9C">
              <w:rPr>
                <w:sz w:val="20"/>
                <w:szCs w:val="20"/>
              </w:rPr>
              <w:t>pubesc</w:t>
            </w:r>
            <w:proofErr w:type="spellEnd"/>
            <w:r w:rsidRPr="009D1C9C">
              <w:rPr>
                <w:sz w:val="20"/>
                <w:szCs w:val="20"/>
              </w:rPr>
              <w:t xml:space="preserve">*” or </w:t>
            </w:r>
            <w:proofErr w:type="spellStart"/>
            <w:r w:rsidRPr="009D1C9C">
              <w:rPr>
                <w:sz w:val="20"/>
                <w:szCs w:val="20"/>
              </w:rPr>
              <w:t>prepubesc</w:t>
            </w:r>
            <w:proofErr w:type="spellEnd"/>
            <w:r w:rsidRPr="009D1C9C">
              <w:rPr>
                <w:sz w:val="20"/>
                <w:szCs w:val="20"/>
              </w:rPr>
              <w:t xml:space="preserve">* or </w:t>
            </w:r>
            <w:proofErr w:type="spellStart"/>
            <w:r w:rsidRPr="009D1C9C">
              <w:rPr>
                <w:sz w:val="20"/>
                <w:szCs w:val="20"/>
              </w:rPr>
              <w:t>adolesc</w:t>
            </w:r>
            <w:proofErr w:type="spellEnd"/>
            <w:r w:rsidRPr="009D1C9C">
              <w:rPr>
                <w:sz w:val="20"/>
                <w:szCs w:val="20"/>
              </w:rPr>
              <w:t xml:space="preserve">* or </w:t>
            </w:r>
            <w:proofErr w:type="spellStart"/>
            <w:r w:rsidRPr="009D1C9C">
              <w:rPr>
                <w:sz w:val="20"/>
                <w:szCs w:val="20"/>
              </w:rPr>
              <w:t>pubescen</w:t>
            </w:r>
            <w:proofErr w:type="spellEnd"/>
            <w:r w:rsidRPr="009D1C9C">
              <w:rPr>
                <w:sz w:val="20"/>
                <w:szCs w:val="20"/>
              </w:rPr>
              <w:t xml:space="preserve">* or juvenile* or teen* or youth*) ) OR AB ( (child* or </w:t>
            </w:r>
            <w:proofErr w:type="spellStart"/>
            <w:r w:rsidRPr="009D1C9C">
              <w:rPr>
                <w:sz w:val="20"/>
                <w:szCs w:val="20"/>
              </w:rPr>
              <w:t>infan</w:t>
            </w:r>
            <w:proofErr w:type="spellEnd"/>
            <w:r w:rsidRPr="009D1C9C">
              <w:rPr>
                <w:sz w:val="20"/>
                <w:szCs w:val="20"/>
              </w:rPr>
              <w:t xml:space="preserve">* or toddler* or newborn* or </w:t>
            </w:r>
            <w:proofErr w:type="spellStart"/>
            <w:r w:rsidRPr="009D1C9C">
              <w:rPr>
                <w:sz w:val="20"/>
                <w:szCs w:val="20"/>
              </w:rPr>
              <w:t>neonat</w:t>
            </w:r>
            <w:proofErr w:type="spellEnd"/>
            <w:r w:rsidRPr="009D1C9C">
              <w:rPr>
                <w:sz w:val="20"/>
                <w:szCs w:val="20"/>
              </w:rPr>
              <w:t xml:space="preserve">* or baby or babies or kid* or </w:t>
            </w:r>
            <w:proofErr w:type="spellStart"/>
            <w:r w:rsidRPr="009D1C9C">
              <w:rPr>
                <w:sz w:val="20"/>
                <w:szCs w:val="20"/>
              </w:rPr>
              <w:t>pediat</w:t>
            </w:r>
            <w:proofErr w:type="spellEnd"/>
            <w:r w:rsidRPr="009D1C9C">
              <w:rPr>
                <w:sz w:val="20"/>
                <w:szCs w:val="20"/>
              </w:rPr>
              <w:t xml:space="preserve">* or </w:t>
            </w:r>
            <w:proofErr w:type="spellStart"/>
            <w:r w:rsidRPr="009D1C9C">
              <w:rPr>
                <w:sz w:val="20"/>
                <w:szCs w:val="20"/>
              </w:rPr>
              <w:t>paediat</w:t>
            </w:r>
            <w:proofErr w:type="spellEnd"/>
            <w:r w:rsidRPr="009D1C9C">
              <w:rPr>
                <w:sz w:val="20"/>
                <w:szCs w:val="20"/>
              </w:rPr>
              <w:t>* or boy* or girl* or “pre-</w:t>
            </w:r>
            <w:proofErr w:type="spellStart"/>
            <w:r w:rsidRPr="009D1C9C">
              <w:rPr>
                <w:sz w:val="20"/>
                <w:szCs w:val="20"/>
              </w:rPr>
              <w:t>pubesc</w:t>
            </w:r>
            <w:proofErr w:type="spellEnd"/>
            <w:r w:rsidRPr="009D1C9C">
              <w:rPr>
                <w:sz w:val="20"/>
                <w:szCs w:val="20"/>
              </w:rPr>
              <w:t xml:space="preserve">*” or </w:t>
            </w:r>
            <w:proofErr w:type="spellStart"/>
            <w:r w:rsidRPr="009D1C9C">
              <w:rPr>
                <w:sz w:val="20"/>
                <w:szCs w:val="20"/>
              </w:rPr>
              <w:t>prepubesc</w:t>
            </w:r>
            <w:proofErr w:type="spellEnd"/>
            <w:r w:rsidRPr="009D1C9C">
              <w:rPr>
                <w:sz w:val="20"/>
                <w:szCs w:val="20"/>
              </w:rPr>
              <w:t xml:space="preserve">* or </w:t>
            </w:r>
            <w:proofErr w:type="spellStart"/>
            <w:r w:rsidRPr="009D1C9C">
              <w:rPr>
                <w:sz w:val="20"/>
                <w:szCs w:val="20"/>
              </w:rPr>
              <w:t>adolesc</w:t>
            </w:r>
            <w:proofErr w:type="spellEnd"/>
            <w:r w:rsidRPr="009D1C9C">
              <w:rPr>
                <w:sz w:val="20"/>
                <w:szCs w:val="20"/>
              </w:rPr>
              <w:t xml:space="preserve">* or </w:t>
            </w:r>
            <w:proofErr w:type="spellStart"/>
            <w:r w:rsidRPr="009D1C9C">
              <w:rPr>
                <w:sz w:val="20"/>
                <w:szCs w:val="20"/>
              </w:rPr>
              <w:t>pubescen</w:t>
            </w:r>
            <w:proofErr w:type="spellEnd"/>
            <w:r w:rsidRPr="009D1C9C">
              <w:rPr>
                <w:sz w:val="20"/>
                <w:szCs w:val="20"/>
              </w:rPr>
              <w:t>* or juvenile* or teen* or youth*) )</w:t>
            </w:r>
          </w:p>
        </w:tc>
      </w:tr>
      <w:tr w:rsidR="00224300" w:rsidRPr="009D1C9C" w14:paraId="429FE1FF" w14:textId="77777777" w:rsidTr="00D9181A">
        <w:trPr>
          <w:trHeight w:val="2169"/>
        </w:trPr>
        <w:tc>
          <w:tcPr>
            <w:tcW w:w="2694" w:type="dxa"/>
            <w:tcBorders>
              <w:bottom w:val="single" w:sz="4" w:space="0" w:color="auto"/>
            </w:tcBorders>
            <w:tcMar>
              <w:top w:w="100" w:type="dxa"/>
              <w:left w:w="100" w:type="dxa"/>
              <w:bottom w:w="100" w:type="dxa"/>
              <w:right w:w="100" w:type="dxa"/>
            </w:tcMar>
          </w:tcPr>
          <w:p w14:paraId="19A2879E" w14:textId="77777777" w:rsidR="00224300" w:rsidRPr="009D1C9C" w:rsidRDefault="00224300" w:rsidP="00D9181A">
            <w:pPr>
              <w:rPr>
                <w:sz w:val="20"/>
                <w:szCs w:val="20"/>
              </w:rPr>
            </w:pPr>
            <w:r w:rsidRPr="009D1C9C">
              <w:rPr>
                <w:sz w:val="20"/>
                <w:szCs w:val="20"/>
              </w:rPr>
              <w:t xml:space="preserve">(preschool* or pre-school* or </w:t>
            </w:r>
            <w:proofErr w:type="spellStart"/>
            <w:r w:rsidRPr="009D1C9C">
              <w:rPr>
                <w:sz w:val="20"/>
                <w:szCs w:val="20"/>
              </w:rPr>
              <w:t>kindergar</w:t>
            </w:r>
            <w:proofErr w:type="spellEnd"/>
            <w:r w:rsidRPr="009D1C9C">
              <w:rPr>
                <w:sz w:val="20"/>
                <w:szCs w:val="20"/>
              </w:rPr>
              <w:t>* or school age or nursery school* or (day care* not adult*) or schoolchild* or elementary school* or secondary school* or middle school* or high school*).</w:t>
            </w:r>
            <w:proofErr w:type="spellStart"/>
            <w:proofErr w:type="gramStart"/>
            <w:r w:rsidRPr="009D1C9C">
              <w:rPr>
                <w:sz w:val="20"/>
                <w:szCs w:val="20"/>
              </w:rPr>
              <w:t>tw,kf</w:t>
            </w:r>
            <w:proofErr w:type="spellEnd"/>
            <w:proofErr w:type="gramEnd"/>
            <w:r w:rsidRPr="009D1C9C">
              <w:rPr>
                <w:sz w:val="20"/>
                <w:szCs w:val="20"/>
              </w:rPr>
              <w:t xml:space="preserve">. </w:t>
            </w:r>
          </w:p>
        </w:tc>
        <w:tc>
          <w:tcPr>
            <w:tcW w:w="2693" w:type="dxa"/>
            <w:tcBorders>
              <w:bottom w:val="single" w:sz="4" w:space="0" w:color="auto"/>
            </w:tcBorders>
            <w:tcMar>
              <w:top w:w="100" w:type="dxa"/>
              <w:left w:w="100" w:type="dxa"/>
              <w:bottom w:w="100" w:type="dxa"/>
              <w:right w:w="100" w:type="dxa"/>
            </w:tcMar>
          </w:tcPr>
          <w:p w14:paraId="0B398461" w14:textId="77777777" w:rsidR="00224300" w:rsidRPr="009D1C9C" w:rsidRDefault="00224300" w:rsidP="00D9181A">
            <w:pPr>
              <w:rPr>
                <w:sz w:val="20"/>
                <w:szCs w:val="20"/>
              </w:rPr>
            </w:pPr>
            <w:r w:rsidRPr="009D1C9C">
              <w:rPr>
                <w:sz w:val="20"/>
                <w:szCs w:val="20"/>
              </w:rPr>
              <w:t xml:space="preserve">(preschool* or </w:t>
            </w:r>
            <w:proofErr w:type="spellStart"/>
            <w:r w:rsidRPr="009D1C9C">
              <w:rPr>
                <w:sz w:val="20"/>
                <w:szCs w:val="20"/>
              </w:rPr>
              <w:t>pre school</w:t>
            </w:r>
            <w:proofErr w:type="spellEnd"/>
            <w:r w:rsidRPr="009D1C9C">
              <w:rPr>
                <w:sz w:val="20"/>
                <w:szCs w:val="20"/>
              </w:rPr>
              <w:t xml:space="preserve">* or </w:t>
            </w:r>
            <w:proofErr w:type="spellStart"/>
            <w:r w:rsidRPr="009D1C9C">
              <w:rPr>
                <w:sz w:val="20"/>
                <w:szCs w:val="20"/>
              </w:rPr>
              <w:t>kindergar</w:t>
            </w:r>
            <w:proofErr w:type="spellEnd"/>
            <w:r w:rsidRPr="009D1C9C">
              <w:rPr>
                <w:sz w:val="20"/>
                <w:szCs w:val="20"/>
              </w:rPr>
              <w:t>* or school age or nursery school* or schoolchild* or elementary school* or secondary school* or middle school* or high school*).</w:t>
            </w:r>
            <w:proofErr w:type="spellStart"/>
            <w:r w:rsidRPr="009D1C9C">
              <w:rPr>
                <w:sz w:val="20"/>
                <w:szCs w:val="20"/>
              </w:rPr>
              <w:t>tw</w:t>
            </w:r>
            <w:proofErr w:type="spellEnd"/>
            <w:r w:rsidRPr="009D1C9C">
              <w:rPr>
                <w:sz w:val="20"/>
                <w:szCs w:val="20"/>
              </w:rPr>
              <w:t>.</w:t>
            </w:r>
          </w:p>
        </w:tc>
        <w:tc>
          <w:tcPr>
            <w:tcW w:w="3959" w:type="dxa"/>
            <w:tcBorders>
              <w:bottom w:val="single" w:sz="4" w:space="0" w:color="auto"/>
            </w:tcBorders>
            <w:tcMar>
              <w:top w:w="100" w:type="dxa"/>
              <w:left w:w="100" w:type="dxa"/>
              <w:bottom w:w="100" w:type="dxa"/>
              <w:right w:w="100" w:type="dxa"/>
            </w:tcMar>
          </w:tcPr>
          <w:p w14:paraId="389837C2" w14:textId="77777777" w:rsidR="00224300" w:rsidRPr="009D1C9C" w:rsidRDefault="00224300" w:rsidP="00D9181A">
            <w:pPr>
              <w:rPr>
                <w:sz w:val="20"/>
                <w:szCs w:val="20"/>
              </w:rPr>
            </w:pPr>
            <w:r w:rsidRPr="009D1C9C">
              <w:rPr>
                <w:sz w:val="20"/>
                <w:szCs w:val="20"/>
              </w:rPr>
              <w:t xml:space="preserve">TI </w:t>
            </w:r>
            <w:proofErr w:type="gramStart"/>
            <w:r w:rsidRPr="009D1C9C">
              <w:rPr>
                <w:sz w:val="20"/>
                <w:szCs w:val="20"/>
              </w:rPr>
              <w:t>( (</w:t>
            </w:r>
            <w:proofErr w:type="gramEnd"/>
            <w:r w:rsidRPr="009D1C9C">
              <w:rPr>
                <w:sz w:val="20"/>
                <w:szCs w:val="20"/>
              </w:rPr>
              <w:t>preschool* or “</w:t>
            </w:r>
            <w:proofErr w:type="spellStart"/>
            <w:r w:rsidRPr="009D1C9C">
              <w:rPr>
                <w:sz w:val="20"/>
                <w:szCs w:val="20"/>
              </w:rPr>
              <w:t>pre- school</w:t>
            </w:r>
            <w:proofErr w:type="spellEnd"/>
            <w:r w:rsidRPr="009D1C9C">
              <w:rPr>
                <w:sz w:val="20"/>
                <w:szCs w:val="20"/>
              </w:rPr>
              <w:t xml:space="preserve">*” or </w:t>
            </w:r>
            <w:proofErr w:type="spellStart"/>
            <w:r w:rsidRPr="009D1C9C">
              <w:rPr>
                <w:sz w:val="20"/>
                <w:szCs w:val="20"/>
              </w:rPr>
              <w:t>kindergar</w:t>
            </w:r>
            <w:proofErr w:type="spellEnd"/>
            <w:r w:rsidRPr="009D1C9C">
              <w:rPr>
                <w:sz w:val="20"/>
                <w:szCs w:val="20"/>
              </w:rPr>
              <w:t>* or school age or nursery school* or “day care* or schoolchild* or elementary school* or secondary school* or middle school* or high school*) ) OR AB ( (preschool* or “</w:t>
            </w:r>
            <w:proofErr w:type="spellStart"/>
            <w:r w:rsidRPr="009D1C9C">
              <w:rPr>
                <w:sz w:val="20"/>
                <w:szCs w:val="20"/>
              </w:rPr>
              <w:t>pre- school</w:t>
            </w:r>
            <w:proofErr w:type="spellEnd"/>
            <w:r w:rsidRPr="009D1C9C">
              <w:rPr>
                <w:sz w:val="20"/>
                <w:szCs w:val="20"/>
              </w:rPr>
              <w:t xml:space="preserve">*” or </w:t>
            </w:r>
            <w:proofErr w:type="spellStart"/>
            <w:r w:rsidRPr="009D1C9C">
              <w:rPr>
                <w:sz w:val="20"/>
                <w:szCs w:val="20"/>
              </w:rPr>
              <w:t>kindergar</w:t>
            </w:r>
            <w:proofErr w:type="spellEnd"/>
            <w:r w:rsidRPr="009D1C9C">
              <w:rPr>
                <w:sz w:val="20"/>
                <w:szCs w:val="20"/>
              </w:rPr>
              <w:t>* or school age or nursery school* or “day care* or schoolchild* or elementary school* or secondary school* or middle school* or high school*) )</w:t>
            </w:r>
          </w:p>
        </w:tc>
      </w:tr>
    </w:tbl>
    <w:p w14:paraId="0AADC949" w14:textId="77777777" w:rsidR="00224300" w:rsidRPr="000857CA" w:rsidRDefault="00224300" w:rsidP="00224300">
      <w:pPr>
        <w:spacing w:line="480" w:lineRule="auto"/>
        <w:jc w:val="both"/>
      </w:pPr>
    </w:p>
    <w:p w14:paraId="480F9A3C" w14:textId="77777777" w:rsidR="00224300" w:rsidRPr="00224300" w:rsidRDefault="00224300" w:rsidP="00224300">
      <w:pPr>
        <w:spacing w:line="480" w:lineRule="auto"/>
        <w:rPr>
          <w:color w:val="000000"/>
        </w:rPr>
      </w:pPr>
      <w:r w:rsidRPr="00224300">
        <w:rPr>
          <w:b/>
          <w:color w:val="000000"/>
        </w:rPr>
        <w:lastRenderedPageBreak/>
        <w:t>S3</w:t>
      </w:r>
      <w:r w:rsidRPr="00224300">
        <w:rPr>
          <w:color w:val="000000"/>
        </w:rPr>
        <w:t xml:space="preserve"> </w:t>
      </w:r>
      <w:r w:rsidRPr="00224300">
        <w:rPr>
          <w:b/>
          <w:color w:val="000000"/>
        </w:rPr>
        <w:t xml:space="preserve">Table. </w:t>
      </w:r>
      <w:r w:rsidRPr="00224300">
        <w:rPr>
          <w:b/>
          <w:bCs/>
          <w:iCs/>
          <w:color w:val="000000"/>
        </w:rPr>
        <w:t>Search terms used in the electronic databases under the concept of “study types and methods”.</w:t>
      </w:r>
      <w:r w:rsidRPr="00224300">
        <w:rPr>
          <w:color w:val="000000"/>
        </w:rPr>
        <w:t xml:space="preserve"> </w:t>
      </w:r>
    </w:p>
    <w:tbl>
      <w:tblPr>
        <w:tblW w:w="9346" w:type="dxa"/>
        <w:tblLayout w:type="fixed"/>
        <w:tblCellMar>
          <w:top w:w="100" w:type="dxa"/>
          <w:left w:w="100" w:type="dxa"/>
          <w:bottom w:w="100" w:type="dxa"/>
          <w:right w:w="100" w:type="dxa"/>
        </w:tblCellMar>
        <w:tblLook w:val="0600" w:firstRow="0" w:lastRow="0" w:firstColumn="0" w:lastColumn="0" w:noHBand="1" w:noVBand="1"/>
      </w:tblPr>
      <w:tblGrid>
        <w:gridCol w:w="2835"/>
        <w:gridCol w:w="2694"/>
        <w:gridCol w:w="3817"/>
      </w:tblGrid>
      <w:tr w:rsidR="00224300" w:rsidRPr="009D1C9C" w14:paraId="2FB62431" w14:textId="77777777" w:rsidTr="00D9181A">
        <w:trPr>
          <w:trHeight w:val="269"/>
        </w:trPr>
        <w:tc>
          <w:tcPr>
            <w:tcW w:w="2835" w:type="dxa"/>
            <w:tcBorders>
              <w:top w:val="single" w:sz="4" w:space="0" w:color="auto"/>
              <w:bottom w:val="single" w:sz="4" w:space="0" w:color="auto"/>
            </w:tcBorders>
            <w:shd w:val="clear" w:color="auto" w:fill="auto"/>
            <w:tcMar>
              <w:top w:w="100" w:type="dxa"/>
              <w:left w:w="100" w:type="dxa"/>
              <w:bottom w:w="100" w:type="dxa"/>
              <w:right w:w="100" w:type="dxa"/>
            </w:tcMar>
          </w:tcPr>
          <w:p w14:paraId="199CC9CA" w14:textId="77777777" w:rsidR="00224300" w:rsidRPr="009D1C9C" w:rsidRDefault="00224300" w:rsidP="00D9181A">
            <w:pPr>
              <w:widowControl w:val="0"/>
              <w:jc w:val="center"/>
              <w:rPr>
                <w:sz w:val="20"/>
                <w:szCs w:val="20"/>
              </w:rPr>
            </w:pPr>
            <w:r w:rsidRPr="009D1C9C">
              <w:rPr>
                <w:sz w:val="20"/>
                <w:szCs w:val="20"/>
              </w:rPr>
              <w:t>OVID Medline</w:t>
            </w:r>
          </w:p>
        </w:tc>
        <w:tc>
          <w:tcPr>
            <w:tcW w:w="2694" w:type="dxa"/>
            <w:tcBorders>
              <w:top w:val="single" w:sz="4" w:space="0" w:color="auto"/>
              <w:bottom w:val="single" w:sz="4" w:space="0" w:color="auto"/>
            </w:tcBorders>
            <w:shd w:val="clear" w:color="auto" w:fill="auto"/>
            <w:tcMar>
              <w:top w:w="100" w:type="dxa"/>
              <w:left w:w="100" w:type="dxa"/>
              <w:bottom w:w="100" w:type="dxa"/>
              <w:right w:w="100" w:type="dxa"/>
            </w:tcMar>
          </w:tcPr>
          <w:p w14:paraId="2EF603A1" w14:textId="77777777" w:rsidR="00224300" w:rsidRPr="009D1C9C" w:rsidRDefault="00224300" w:rsidP="00D9181A">
            <w:pPr>
              <w:widowControl w:val="0"/>
              <w:jc w:val="center"/>
              <w:rPr>
                <w:sz w:val="20"/>
                <w:szCs w:val="20"/>
              </w:rPr>
            </w:pPr>
            <w:r w:rsidRPr="009D1C9C">
              <w:rPr>
                <w:sz w:val="20"/>
                <w:szCs w:val="20"/>
              </w:rPr>
              <w:t xml:space="preserve">OVID </w:t>
            </w:r>
            <w:proofErr w:type="spellStart"/>
            <w:r w:rsidRPr="009D1C9C">
              <w:rPr>
                <w:sz w:val="20"/>
                <w:szCs w:val="20"/>
              </w:rPr>
              <w:t>PsycInfo</w:t>
            </w:r>
            <w:proofErr w:type="spellEnd"/>
          </w:p>
        </w:tc>
        <w:tc>
          <w:tcPr>
            <w:tcW w:w="3817" w:type="dxa"/>
            <w:tcBorders>
              <w:top w:val="single" w:sz="4" w:space="0" w:color="auto"/>
              <w:bottom w:val="single" w:sz="4" w:space="0" w:color="auto"/>
            </w:tcBorders>
            <w:shd w:val="clear" w:color="auto" w:fill="auto"/>
            <w:tcMar>
              <w:top w:w="100" w:type="dxa"/>
              <w:left w:w="100" w:type="dxa"/>
              <w:bottom w:w="100" w:type="dxa"/>
              <w:right w:w="100" w:type="dxa"/>
            </w:tcMar>
          </w:tcPr>
          <w:p w14:paraId="2EF608A3" w14:textId="77777777" w:rsidR="00224300" w:rsidRPr="009D1C9C" w:rsidRDefault="00224300" w:rsidP="00D9181A">
            <w:pPr>
              <w:widowControl w:val="0"/>
              <w:jc w:val="center"/>
              <w:rPr>
                <w:sz w:val="20"/>
                <w:szCs w:val="20"/>
              </w:rPr>
            </w:pPr>
            <w:r w:rsidRPr="009D1C9C">
              <w:rPr>
                <w:sz w:val="20"/>
                <w:szCs w:val="20"/>
              </w:rPr>
              <w:t>EBSCO CINAHL</w:t>
            </w:r>
          </w:p>
        </w:tc>
      </w:tr>
      <w:tr w:rsidR="00224300" w:rsidRPr="009D1C9C" w14:paraId="58A55E9F" w14:textId="77777777" w:rsidTr="00D9181A">
        <w:trPr>
          <w:trHeight w:val="927"/>
        </w:trPr>
        <w:tc>
          <w:tcPr>
            <w:tcW w:w="2835" w:type="dxa"/>
            <w:tcBorders>
              <w:top w:val="single" w:sz="4" w:space="0" w:color="auto"/>
            </w:tcBorders>
            <w:tcMar>
              <w:top w:w="100" w:type="dxa"/>
              <w:left w:w="100" w:type="dxa"/>
              <w:bottom w:w="100" w:type="dxa"/>
              <w:right w:w="100" w:type="dxa"/>
            </w:tcMar>
          </w:tcPr>
          <w:p w14:paraId="79973082" w14:textId="77777777" w:rsidR="00224300" w:rsidRPr="009D1C9C" w:rsidRDefault="00224300" w:rsidP="00D9181A">
            <w:pPr>
              <w:rPr>
                <w:sz w:val="20"/>
                <w:szCs w:val="20"/>
              </w:rPr>
            </w:pPr>
            <w:r w:rsidRPr="009D1C9C">
              <w:rPr>
                <w:sz w:val="20"/>
                <w:szCs w:val="20"/>
              </w:rPr>
              <w:t>Cross Sectional Studies/</w:t>
            </w:r>
          </w:p>
        </w:tc>
        <w:tc>
          <w:tcPr>
            <w:tcW w:w="2694" w:type="dxa"/>
            <w:tcBorders>
              <w:top w:val="single" w:sz="4" w:space="0" w:color="auto"/>
            </w:tcBorders>
            <w:tcMar>
              <w:top w:w="100" w:type="dxa"/>
              <w:left w:w="100" w:type="dxa"/>
              <w:bottom w:w="100" w:type="dxa"/>
              <w:right w:w="100" w:type="dxa"/>
            </w:tcMar>
          </w:tcPr>
          <w:p w14:paraId="382CDAB8" w14:textId="77777777" w:rsidR="00224300" w:rsidRPr="009D1C9C" w:rsidRDefault="00224300" w:rsidP="00D9181A">
            <w:pPr>
              <w:rPr>
                <w:sz w:val="20"/>
                <w:szCs w:val="20"/>
              </w:rPr>
            </w:pPr>
          </w:p>
        </w:tc>
        <w:tc>
          <w:tcPr>
            <w:tcW w:w="3817" w:type="dxa"/>
            <w:tcBorders>
              <w:top w:val="single" w:sz="4" w:space="0" w:color="auto"/>
            </w:tcBorders>
            <w:tcMar>
              <w:top w:w="100" w:type="dxa"/>
              <w:left w:w="100" w:type="dxa"/>
              <w:bottom w:w="100" w:type="dxa"/>
              <w:right w:w="100" w:type="dxa"/>
            </w:tcMar>
          </w:tcPr>
          <w:p w14:paraId="2BCFA979" w14:textId="77777777" w:rsidR="00224300" w:rsidRPr="009D1C9C" w:rsidRDefault="00224300" w:rsidP="00D9181A">
            <w:pPr>
              <w:rPr>
                <w:sz w:val="20"/>
                <w:szCs w:val="20"/>
              </w:rPr>
            </w:pPr>
            <w:r w:rsidRPr="009D1C9C">
              <w:rPr>
                <w:sz w:val="20"/>
                <w:szCs w:val="20"/>
              </w:rPr>
              <w:t>(MH "Quantitative Studies") OR (MH "Quasi-Experimental Studies") OR (MH "Experimental Studies") OR (MH "Empirical Research") OR (MH "Repeated Measures")</w:t>
            </w:r>
          </w:p>
        </w:tc>
      </w:tr>
      <w:tr w:rsidR="00224300" w:rsidRPr="009D1C9C" w14:paraId="6892038B" w14:textId="77777777" w:rsidTr="00D9181A">
        <w:trPr>
          <w:trHeight w:val="2701"/>
        </w:trPr>
        <w:tc>
          <w:tcPr>
            <w:tcW w:w="2835" w:type="dxa"/>
            <w:tcMar>
              <w:top w:w="100" w:type="dxa"/>
              <w:left w:w="100" w:type="dxa"/>
              <w:bottom w:w="100" w:type="dxa"/>
              <w:right w:w="100" w:type="dxa"/>
            </w:tcMar>
          </w:tcPr>
          <w:p w14:paraId="5B2BE788" w14:textId="77777777" w:rsidR="00224300" w:rsidRPr="009D1C9C" w:rsidRDefault="00224300" w:rsidP="00D9181A">
            <w:pPr>
              <w:rPr>
                <w:sz w:val="20"/>
                <w:szCs w:val="20"/>
              </w:rPr>
            </w:pPr>
            <w:r w:rsidRPr="009D1C9C">
              <w:rPr>
                <w:sz w:val="20"/>
                <w:szCs w:val="20"/>
              </w:rPr>
              <w:t>Longitudinal Studies/</w:t>
            </w:r>
          </w:p>
        </w:tc>
        <w:tc>
          <w:tcPr>
            <w:tcW w:w="2694" w:type="dxa"/>
            <w:tcMar>
              <w:top w:w="100" w:type="dxa"/>
              <w:left w:w="100" w:type="dxa"/>
              <w:bottom w:w="100" w:type="dxa"/>
              <w:right w:w="100" w:type="dxa"/>
            </w:tcMar>
          </w:tcPr>
          <w:p w14:paraId="3E5E2A38" w14:textId="77777777" w:rsidR="00224300" w:rsidRPr="009D1C9C" w:rsidRDefault="00224300" w:rsidP="00D9181A">
            <w:pPr>
              <w:rPr>
                <w:sz w:val="20"/>
                <w:szCs w:val="20"/>
              </w:rPr>
            </w:pPr>
          </w:p>
        </w:tc>
        <w:tc>
          <w:tcPr>
            <w:tcW w:w="3817" w:type="dxa"/>
            <w:tcMar>
              <w:top w:w="100" w:type="dxa"/>
              <w:left w:w="100" w:type="dxa"/>
              <w:bottom w:w="100" w:type="dxa"/>
              <w:right w:w="100" w:type="dxa"/>
            </w:tcMar>
          </w:tcPr>
          <w:p w14:paraId="3D8669B4" w14:textId="77777777" w:rsidR="00224300" w:rsidRPr="009D1C9C" w:rsidRDefault="00224300" w:rsidP="00D9181A">
            <w:pPr>
              <w:rPr>
                <w:sz w:val="20"/>
                <w:szCs w:val="20"/>
              </w:rPr>
            </w:pPr>
            <w:r w:rsidRPr="009D1C9C">
              <w:rPr>
                <w:sz w:val="20"/>
                <w:szCs w:val="20"/>
              </w:rPr>
              <w:t>(MH "Behavioral Research") OR (MH "Case Studies") OR (MH "Comparative Studies") OR (MH "Descriptive Research") OR (MH "Exploratory Research") OR (MH "Evaluation Research") OR (MH "Methodological Research") OR (MH "Multimethod Studies") OR (MH "Physiological Studies") OR (MH "Pilot Studies") OR (MH "Predictive Research") OR (MH "Replication Studies") OR (MH "Secondary Analysis") OR (MH "Validation Studies")</w:t>
            </w:r>
          </w:p>
        </w:tc>
      </w:tr>
      <w:tr w:rsidR="00224300" w:rsidRPr="009D1C9C" w14:paraId="501EBC95" w14:textId="77777777" w:rsidTr="00D9181A">
        <w:trPr>
          <w:trHeight w:val="589"/>
        </w:trPr>
        <w:tc>
          <w:tcPr>
            <w:tcW w:w="2835" w:type="dxa"/>
            <w:tcMar>
              <w:top w:w="100" w:type="dxa"/>
              <w:left w:w="100" w:type="dxa"/>
              <w:bottom w:w="100" w:type="dxa"/>
              <w:right w:w="100" w:type="dxa"/>
            </w:tcMar>
          </w:tcPr>
          <w:p w14:paraId="449ECD94" w14:textId="77777777" w:rsidR="00224300" w:rsidRPr="009D1C9C" w:rsidRDefault="00224300" w:rsidP="00D9181A">
            <w:pPr>
              <w:rPr>
                <w:sz w:val="20"/>
                <w:szCs w:val="20"/>
              </w:rPr>
            </w:pPr>
            <w:r w:rsidRPr="009D1C9C">
              <w:rPr>
                <w:sz w:val="20"/>
                <w:szCs w:val="20"/>
              </w:rPr>
              <w:t>Cohort Studies/</w:t>
            </w:r>
          </w:p>
        </w:tc>
        <w:tc>
          <w:tcPr>
            <w:tcW w:w="2694" w:type="dxa"/>
            <w:tcMar>
              <w:top w:w="40" w:type="dxa"/>
              <w:left w:w="100" w:type="dxa"/>
              <w:bottom w:w="40" w:type="dxa"/>
              <w:right w:w="100" w:type="dxa"/>
            </w:tcMar>
          </w:tcPr>
          <w:p w14:paraId="1B4177B1" w14:textId="77777777" w:rsidR="00224300" w:rsidRPr="009D1C9C" w:rsidRDefault="00224300" w:rsidP="00D9181A">
            <w:pPr>
              <w:rPr>
                <w:sz w:val="20"/>
                <w:szCs w:val="20"/>
              </w:rPr>
            </w:pPr>
          </w:p>
        </w:tc>
        <w:tc>
          <w:tcPr>
            <w:tcW w:w="3817" w:type="dxa"/>
            <w:tcMar>
              <w:top w:w="100" w:type="dxa"/>
              <w:left w:w="100" w:type="dxa"/>
              <w:bottom w:w="100" w:type="dxa"/>
              <w:right w:w="100" w:type="dxa"/>
            </w:tcMar>
          </w:tcPr>
          <w:p w14:paraId="39997B5F" w14:textId="77777777" w:rsidR="00224300" w:rsidRPr="009D1C9C" w:rsidRDefault="00224300" w:rsidP="00D9181A">
            <w:pPr>
              <w:rPr>
                <w:sz w:val="20"/>
                <w:szCs w:val="20"/>
              </w:rPr>
            </w:pPr>
            <w:r w:rsidRPr="009D1C9C">
              <w:rPr>
                <w:sz w:val="20"/>
                <w:szCs w:val="20"/>
              </w:rPr>
              <w:t>(MH "Prospective Studies") OR (MH "Cross Sectional Studies") OR (MH "Observational Methods")</w:t>
            </w:r>
          </w:p>
        </w:tc>
      </w:tr>
      <w:tr w:rsidR="00224300" w:rsidRPr="009D1C9C" w14:paraId="2B983501" w14:textId="77777777" w:rsidTr="00D9181A">
        <w:trPr>
          <w:trHeight w:val="686"/>
        </w:trPr>
        <w:tc>
          <w:tcPr>
            <w:tcW w:w="2835" w:type="dxa"/>
            <w:tcMar>
              <w:top w:w="100" w:type="dxa"/>
              <w:left w:w="100" w:type="dxa"/>
              <w:bottom w:w="100" w:type="dxa"/>
              <w:right w:w="100" w:type="dxa"/>
            </w:tcMar>
          </w:tcPr>
          <w:p w14:paraId="46358E80" w14:textId="77777777" w:rsidR="00224300" w:rsidRPr="009D1C9C" w:rsidRDefault="00224300" w:rsidP="00D9181A">
            <w:pPr>
              <w:rPr>
                <w:sz w:val="20"/>
                <w:szCs w:val="20"/>
              </w:rPr>
            </w:pPr>
            <w:r w:rsidRPr="009D1C9C">
              <w:rPr>
                <w:sz w:val="20"/>
                <w:szCs w:val="20"/>
              </w:rPr>
              <w:t xml:space="preserve">cross </w:t>
            </w:r>
            <w:proofErr w:type="spellStart"/>
            <w:proofErr w:type="gramStart"/>
            <w:r w:rsidRPr="009D1C9C">
              <w:rPr>
                <w:sz w:val="20"/>
                <w:szCs w:val="20"/>
              </w:rPr>
              <w:t>sectional.ab</w:t>
            </w:r>
            <w:proofErr w:type="gramEnd"/>
            <w:r w:rsidRPr="009D1C9C">
              <w:rPr>
                <w:sz w:val="20"/>
                <w:szCs w:val="20"/>
              </w:rPr>
              <w:t>,ti</w:t>
            </w:r>
            <w:proofErr w:type="spellEnd"/>
            <w:r w:rsidRPr="009D1C9C">
              <w:rPr>
                <w:sz w:val="20"/>
                <w:szCs w:val="20"/>
              </w:rPr>
              <w:t>.</w:t>
            </w:r>
          </w:p>
        </w:tc>
        <w:tc>
          <w:tcPr>
            <w:tcW w:w="2694" w:type="dxa"/>
            <w:tcMar>
              <w:top w:w="100" w:type="dxa"/>
              <w:left w:w="100" w:type="dxa"/>
              <w:bottom w:w="100" w:type="dxa"/>
              <w:right w:w="100" w:type="dxa"/>
            </w:tcMar>
          </w:tcPr>
          <w:p w14:paraId="0FA88D55" w14:textId="77777777" w:rsidR="00224300" w:rsidRPr="009D1C9C" w:rsidRDefault="00224300" w:rsidP="00D9181A">
            <w:pPr>
              <w:rPr>
                <w:sz w:val="20"/>
                <w:szCs w:val="20"/>
              </w:rPr>
            </w:pPr>
            <w:r w:rsidRPr="009D1C9C">
              <w:rPr>
                <w:sz w:val="20"/>
                <w:szCs w:val="20"/>
              </w:rPr>
              <w:t>(cohort or longitudinal</w:t>
            </w:r>
            <w:proofErr w:type="gramStart"/>
            <w:r w:rsidRPr="009D1C9C">
              <w:rPr>
                <w:sz w:val="20"/>
                <w:szCs w:val="20"/>
              </w:rPr>
              <w:t>).</w:t>
            </w:r>
            <w:proofErr w:type="spellStart"/>
            <w:r w:rsidRPr="009D1C9C">
              <w:rPr>
                <w:sz w:val="20"/>
                <w:szCs w:val="20"/>
              </w:rPr>
              <w:t>ti</w:t>
            </w:r>
            <w:proofErr w:type="gramEnd"/>
            <w:r w:rsidRPr="009D1C9C">
              <w:rPr>
                <w:sz w:val="20"/>
                <w:szCs w:val="20"/>
              </w:rPr>
              <w:t>,ab,id</w:t>
            </w:r>
            <w:proofErr w:type="spellEnd"/>
            <w:r w:rsidRPr="009D1C9C">
              <w:rPr>
                <w:sz w:val="20"/>
                <w:szCs w:val="20"/>
              </w:rPr>
              <w:t>. or cohort study.md. or longitudinal study.md.</w:t>
            </w:r>
          </w:p>
        </w:tc>
        <w:tc>
          <w:tcPr>
            <w:tcW w:w="3817" w:type="dxa"/>
            <w:tcMar>
              <w:top w:w="100" w:type="dxa"/>
              <w:left w:w="100" w:type="dxa"/>
              <w:bottom w:w="100" w:type="dxa"/>
              <w:right w:w="100" w:type="dxa"/>
            </w:tcMar>
          </w:tcPr>
          <w:p w14:paraId="5042BEA2" w14:textId="77777777" w:rsidR="00224300" w:rsidRPr="009D1C9C" w:rsidRDefault="00224300" w:rsidP="00D9181A">
            <w:pPr>
              <w:rPr>
                <w:sz w:val="20"/>
                <w:szCs w:val="20"/>
              </w:rPr>
            </w:pPr>
            <w:r w:rsidRPr="009D1C9C">
              <w:rPr>
                <w:sz w:val="20"/>
                <w:szCs w:val="20"/>
              </w:rPr>
              <w:t xml:space="preserve">TI </w:t>
            </w:r>
            <w:proofErr w:type="gramStart"/>
            <w:r w:rsidRPr="009D1C9C">
              <w:rPr>
                <w:sz w:val="20"/>
                <w:szCs w:val="20"/>
              </w:rPr>
              <w:t>( cross</w:t>
            </w:r>
            <w:proofErr w:type="gramEnd"/>
            <w:r w:rsidRPr="009D1C9C">
              <w:rPr>
                <w:sz w:val="20"/>
                <w:szCs w:val="20"/>
              </w:rPr>
              <w:t xml:space="preserve"> sectional or longitudinal or cohort or </w:t>
            </w:r>
            <w:proofErr w:type="spellStart"/>
            <w:r w:rsidRPr="009D1C9C">
              <w:rPr>
                <w:sz w:val="20"/>
                <w:szCs w:val="20"/>
              </w:rPr>
              <w:t>observ</w:t>
            </w:r>
            <w:proofErr w:type="spellEnd"/>
            <w:r w:rsidRPr="009D1C9C">
              <w:rPr>
                <w:sz w:val="20"/>
                <w:szCs w:val="20"/>
              </w:rPr>
              <w:t xml:space="preserve">* ) OR AB ( cross sectional or longitudinal or cohort or </w:t>
            </w:r>
            <w:proofErr w:type="spellStart"/>
            <w:r w:rsidRPr="009D1C9C">
              <w:rPr>
                <w:sz w:val="20"/>
                <w:szCs w:val="20"/>
              </w:rPr>
              <w:t>observ</w:t>
            </w:r>
            <w:proofErr w:type="spellEnd"/>
            <w:r w:rsidRPr="009D1C9C">
              <w:rPr>
                <w:sz w:val="20"/>
                <w:szCs w:val="20"/>
              </w:rPr>
              <w:t>* )</w:t>
            </w:r>
          </w:p>
        </w:tc>
      </w:tr>
      <w:tr w:rsidR="00224300" w:rsidRPr="009D1C9C" w14:paraId="27BDCBC2" w14:textId="77777777" w:rsidTr="00D9181A">
        <w:trPr>
          <w:trHeight w:val="276"/>
        </w:trPr>
        <w:tc>
          <w:tcPr>
            <w:tcW w:w="2835" w:type="dxa"/>
            <w:tcMar>
              <w:top w:w="100" w:type="dxa"/>
              <w:left w:w="100" w:type="dxa"/>
              <w:bottom w:w="100" w:type="dxa"/>
              <w:right w:w="100" w:type="dxa"/>
            </w:tcMar>
          </w:tcPr>
          <w:p w14:paraId="09362D46" w14:textId="77777777" w:rsidR="00224300" w:rsidRPr="009D1C9C" w:rsidRDefault="00224300" w:rsidP="00D9181A">
            <w:pPr>
              <w:rPr>
                <w:sz w:val="20"/>
                <w:szCs w:val="20"/>
              </w:rPr>
            </w:pPr>
            <w:proofErr w:type="spellStart"/>
            <w:proofErr w:type="gramStart"/>
            <w:r w:rsidRPr="009D1C9C">
              <w:rPr>
                <w:sz w:val="20"/>
                <w:szCs w:val="20"/>
              </w:rPr>
              <w:t>longitudinal.ab</w:t>
            </w:r>
            <w:proofErr w:type="gramEnd"/>
            <w:r w:rsidRPr="009D1C9C">
              <w:rPr>
                <w:sz w:val="20"/>
                <w:szCs w:val="20"/>
              </w:rPr>
              <w:t>,ti</w:t>
            </w:r>
            <w:proofErr w:type="spellEnd"/>
            <w:r w:rsidRPr="009D1C9C">
              <w:rPr>
                <w:sz w:val="20"/>
                <w:szCs w:val="20"/>
              </w:rPr>
              <w:t>.</w:t>
            </w:r>
          </w:p>
        </w:tc>
        <w:tc>
          <w:tcPr>
            <w:tcW w:w="2694" w:type="dxa"/>
            <w:tcMar>
              <w:top w:w="100" w:type="dxa"/>
              <w:left w:w="100" w:type="dxa"/>
              <w:bottom w:w="100" w:type="dxa"/>
              <w:right w:w="100" w:type="dxa"/>
            </w:tcMar>
          </w:tcPr>
          <w:p w14:paraId="7E739BF6" w14:textId="77777777" w:rsidR="00224300" w:rsidRPr="009D1C9C" w:rsidRDefault="00224300" w:rsidP="00D9181A">
            <w:pPr>
              <w:rPr>
                <w:sz w:val="20"/>
                <w:szCs w:val="20"/>
              </w:rPr>
            </w:pPr>
            <w:r w:rsidRPr="009D1C9C">
              <w:rPr>
                <w:sz w:val="20"/>
                <w:szCs w:val="20"/>
              </w:rPr>
              <w:t xml:space="preserve">(cross section* or </w:t>
            </w:r>
            <w:proofErr w:type="spellStart"/>
            <w:r w:rsidRPr="009D1C9C">
              <w:rPr>
                <w:sz w:val="20"/>
                <w:szCs w:val="20"/>
              </w:rPr>
              <w:t>observ</w:t>
            </w:r>
            <w:proofErr w:type="spellEnd"/>
            <w:r w:rsidRPr="009D1C9C">
              <w:rPr>
                <w:sz w:val="20"/>
                <w:szCs w:val="20"/>
              </w:rPr>
              <w:t>$</w:t>
            </w:r>
            <w:proofErr w:type="gramStart"/>
            <w:r w:rsidRPr="009D1C9C">
              <w:rPr>
                <w:sz w:val="20"/>
                <w:szCs w:val="20"/>
              </w:rPr>
              <w:t>).</w:t>
            </w:r>
            <w:proofErr w:type="spellStart"/>
            <w:r w:rsidRPr="009D1C9C">
              <w:rPr>
                <w:sz w:val="20"/>
                <w:szCs w:val="20"/>
              </w:rPr>
              <w:t>ti</w:t>
            </w:r>
            <w:proofErr w:type="gramEnd"/>
            <w:r w:rsidRPr="009D1C9C">
              <w:rPr>
                <w:sz w:val="20"/>
                <w:szCs w:val="20"/>
              </w:rPr>
              <w:t>,ab</w:t>
            </w:r>
            <w:proofErr w:type="spellEnd"/>
            <w:r w:rsidRPr="009D1C9C">
              <w:rPr>
                <w:sz w:val="20"/>
                <w:szCs w:val="20"/>
              </w:rPr>
              <w:t>.</w:t>
            </w:r>
          </w:p>
        </w:tc>
        <w:tc>
          <w:tcPr>
            <w:tcW w:w="3817" w:type="dxa"/>
            <w:tcMar>
              <w:top w:w="100" w:type="dxa"/>
              <w:left w:w="100" w:type="dxa"/>
              <w:bottom w:w="100" w:type="dxa"/>
              <w:right w:w="100" w:type="dxa"/>
            </w:tcMar>
          </w:tcPr>
          <w:p w14:paraId="34331BC9" w14:textId="77777777" w:rsidR="00224300" w:rsidRPr="009D1C9C" w:rsidRDefault="00224300" w:rsidP="00D9181A">
            <w:pPr>
              <w:rPr>
                <w:sz w:val="20"/>
                <w:szCs w:val="20"/>
              </w:rPr>
            </w:pPr>
          </w:p>
        </w:tc>
      </w:tr>
      <w:tr w:rsidR="00224300" w:rsidRPr="009D1C9C" w14:paraId="4FD9BC7F" w14:textId="77777777" w:rsidTr="00D9181A">
        <w:trPr>
          <w:trHeight w:val="432"/>
        </w:trPr>
        <w:tc>
          <w:tcPr>
            <w:tcW w:w="2835" w:type="dxa"/>
            <w:tcMar>
              <w:top w:w="100" w:type="dxa"/>
              <w:left w:w="100" w:type="dxa"/>
              <w:bottom w:w="100" w:type="dxa"/>
              <w:right w:w="100" w:type="dxa"/>
            </w:tcMar>
          </w:tcPr>
          <w:p w14:paraId="373E8DDF" w14:textId="77777777" w:rsidR="00224300" w:rsidRPr="009D1C9C" w:rsidRDefault="00224300" w:rsidP="00D9181A">
            <w:pPr>
              <w:rPr>
                <w:sz w:val="20"/>
                <w:szCs w:val="20"/>
              </w:rPr>
            </w:pPr>
            <w:r w:rsidRPr="009D1C9C">
              <w:rPr>
                <w:sz w:val="20"/>
                <w:szCs w:val="20"/>
              </w:rPr>
              <w:t>(cohort adj (study or studies)</w:t>
            </w:r>
            <w:proofErr w:type="gramStart"/>
            <w:r w:rsidRPr="009D1C9C">
              <w:rPr>
                <w:sz w:val="20"/>
                <w:szCs w:val="20"/>
              </w:rPr>
              <w:t>).</w:t>
            </w:r>
            <w:proofErr w:type="spellStart"/>
            <w:r w:rsidRPr="009D1C9C">
              <w:rPr>
                <w:sz w:val="20"/>
                <w:szCs w:val="20"/>
              </w:rPr>
              <w:t>ab</w:t>
            </w:r>
            <w:proofErr w:type="gramEnd"/>
            <w:r w:rsidRPr="009D1C9C">
              <w:rPr>
                <w:sz w:val="20"/>
                <w:szCs w:val="20"/>
              </w:rPr>
              <w:t>,ti</w:t>
            </w:r>
            <w:proofErr w:type="spellEnd"/>
            <w:r w:rsidRPr="009D1C9C">
              <w:rPr>
                <w:sz w:val="20"/>
                <w:szCs w:val="20"/>
              </w:rPr>
              <w:t>.</w:t>
            </w:r>
          </w:p>
        </w:tc>
        <w:tc>
          <w:tcPr>
            <w:tcW w:w="2694" w:type="dxa"/>
            <w:tcMar>
              <w:top w:w="40" w:type="dxa"/>
              <w:left w:w="100" w:type="dxa"/>
              <w:bottom w:w="40" w:type="dxa"/>
              <w:right w:w="100" w:type="dxa"/>
            </w:tcMar>
          </w:tcPr>
          <w:p w14:paraId="75D566EB" w14:textId="77777777" w:rsidR="00224300" w:rsidRPr="009D1C9C" w:rsidRDefault="00224300" w:rsidP="00D9181A">
            <w:pPr>
              <w:rPr>
                <w:sz w:val="20"/>
                <w:szCs w:val="20"/>
              </w:rPr>
            </w:pPr>
          </w:p>
        </w:tc>
        <w:tc>
          <w:tcPr>
            <w:tcW w:w="3817" w:type="dxa"/>
            <w:tcMar>
              <w:top w:w="100" w:type="dxa"/>
              <w:left w:w="100" w:type="dxa"/>
              <w:bottom w:w="100" w:type="dxa"/>
              <w:right w:w="100" w:type="dxa"/>
            </w:tcMar>
          </w:tcPr>
          <w:p w14:paraId="16DA4D72" w14:textId="77777777" w:rsidR="00224300" w:rsidRPr="009D1C9C" w:rsidRDefault="00224300" w:rsidP="00D9181A">
            <w:pPr>
              <w:rPr>
                <w:sz w:val="20"/>
                <w:szCs w:val="20"/>
              </w:rPr>
            </w:pPr>
          </w:p>
        </w:tc>
      </w:tr>
      <w:tr w:rsidR="00224300" w:rsidRPr="009D1C9C" w14:paraId="1F64A325" w14:textId="77777777" w:rsidTr="00D9181A">
        <w:trPr>
          <w:trHeight w:val="42"/>
        </w:trPr>
        <w:tc>
          <w:tcPr>
            <w:tcW w:w="2835" w:type="dxa"/>
            <w:tcMar>
              <w:top w:w="100" w:type="dxa"/>
              <w:left w:w="100" w:type="dxa"/>
              <w:bottom w:w="100" w:type="dxa"/>
              <w:right w:w="100" w:type="dxa"/>
            </w:tcMar>
          </w:tcPr>
          <w:p w14:paraId="6F2122CF" w14:textId="77777777" w:rsidR="00224300" w:rsidRPr="009D1C9C" w:rsidRDefault="00224300" w:rsidP="00D9181A">
            <w:pPr>
              <w:rPr>
                <w:sz w:val="20"/>
                <w:szCs w:val="20"/>
              </w:rPr>
            </w:pPr>
            <w:r w:rsidRPr="009D1C9C">
              <w:rPr>
                <w:sz w:val="20"/>
                <w:szCs w:val="20"/>
              </w:rPr>
              <w:t xml:space="preserve">cohort </w:t>
            </w:r>
            <w:proofErr w:type="spellStart"/>
            <w:r w:rsidRPr="009D1C9C">
              <w:rPr>
                <w:sz w:val="20"/>
                <w:szCs w:val="20"/>
              </w:rPr>
              <w:t>analy</w:t>
            </w:r>
            <w:proofErr w:type="spellEnd"/>
            <w:proofErr w:type="gramStart"/>
            <w:r w:rsidRPr="009D1C9C">
              <w:rPr>
                <w:sz w:val="20"/>
                <w:szCs w:val="20"/>
              </w:rPr>
              <w:t>$.</w:t>
            </w:r>
            <w:proofErr w:type="spellStart"/>
            <w:r w:rsidRPr="009D1C9C">
              <w:rPr>
                <w:sz w:val="20"/>
                <w:szCs w:val="20"/>
              </w:rPr>
              <w:t>ab</w:t>
            </w:r>
            <w:proofErr w:type="gramEnd"/>
            <w:r w:rsidRPr="009D1C9C">
              <w:rPr>
                <w:sz w:val="20"/>
                <w:szCs w:val="20"/>
              </w:rPr>
              <w:t>,ti</w:t>
            </w:r>
            <w:proofErr w:type="spellEnd"/>
            <w:r w:rsidRPr="009D1C9C">
              <w:rPr>
                <w:sz w:val="20"/>
                <w:szCs w:val="20"/>
              </w:rPr>
              <w:t>.</w:t>
            </w:r>
          </w:p>
        </w:tc>
        <w:tc>
          <w:tcPr>
            <w:tcW w:w="2694" w:type="dxa"/>
            <w:tcMar>
              <w:top w:w="100" w:type="dxa"/>
              <w:left w:w="100" w:type="dxa"/>
              <w:bottom w:w="100" w:type="dxa"/>
              <w:right w:w="100" w:type="dxa"/>
            </w:tcMar>
          </w:tcPr>
          <w:p w14:paraId="654154C2" w14:textId="77777777" w:rsidR="00224300" w:rsidRPr="009D1C9C" w:rsidRDefault="00224300" w:rsidP="00D9181A">
            <w:pPr>
              <w:rPr>
                <w:sz w:val="20"/>
                <w:szCs w:val="20"/>
              </w:rPr>
            </w:pPr>
          </w:p>
        </w:tc>
        <w:tc>
          <w:tcPr>
            <w:tcW w:w="3817" w:type="dxa"/>
            <w:tcMar>
              <w:top w:w="100" w:type="dxa"/>
              <w:left w:w="100" w:type="dxa"/>
              <w:bottom w:w="100" w:type="dxa"/>
              <w:right w:w="100" w:type="dxa"/>
            </w:tcMar>
          </w:tcPr>
          <w:p w14:paraId="165D9688" w14:textId="77777777" w:rsidR="00224300" w:rsidRPr="009D1C9C" w:rsidRDefault="00224300" w:rsidP="00D9181A">
            <w:pPr>
              <w:rPr>
                <w:sz w:val="20"/>
                <w:szCs w:val="20"/>
              </w:rPr>
            </w:pPr>
          </w:p>
        </w:tc>
      </w:tr>
      <w:tr w:rsidR="00224300" w:rsidRPr="009D1C9C" w14:paraId="54257605" w14:textId="77777777" w:rsidTr="00D9181A">
        <w:trPr>
          <w:trHeight w:val="176"/>
        </w:trPr>
        <w:tc>
          <w:tcPr>
            <w:tcW w:w="2835" w:type="dxa"/>
            <w:tcMar>
              <w:top w:w="100" w:type="dxa"/>
              <w:left w:w="100" w:type="dxa"/>
              <w:bottom w:w="100" w:type="dxa"/>
              <w:right w:w="100" w:type="dxa"/>
            </w:tcMar>
          </w:tcPr>
          <w:p w14:paraId="72D37DB5" w14:textId="77777777" w:rsidR="00224300" w:rsidRPr="009D1C9C" w:rsidRDefault="00224300" w:rsidP="00D9181A">
            <w:pPr>
              <w:rPr>
                <w:sz w:val="20"/>
                <w:szCs w:val="20"/>
              </w:rPr>
            </w:pPr>
            <w:r w:rsidRPr="009D1C9C">
              <w:rPr>
                <w:sz w:val="20"/>
                <w:szCs w:val="20"/>
              </w:rPr>
              <w:t>(</w:t>
            </w:r>
            <w:proofErr w:type="spellStart"/>
            <w:r w:rsidRPr="009D1C9C">
              <w:rPr>
                <w:sz w:val="20"/>
                <w:szCs w:val="20"/>
              </w:rPr>
              <w:t>observ</w:t>
            </w:r>
            <w:proofErr w:type="spellEnd"/>
            <w:r w:rsidRPr="009D1C9C">
              <w:rPr>
                <w:sz w:val="20"/>
                <w:szCs w:val="20"/>
              </w:rPr>
              <w:t>$ adj3 (study or studies)</w:t>
            </w:r>
            <w:proofErr w:type="gramStart"/>
            <w:r w:rsidRPr="009D1C9C">
              <w:rPr>
                <w:sz w:val="20"/>
                <w:szCs w:val="20"/>
              </w:rPr>
              <w:t>).</w:t>
            </w:r>
            <w:proofErr w:type="spellStart"/>
            <w:r w:rsidRPr="009D1C9C">
              <w:rPr>
                <w:sz w:val="20"/>
                <w:szCs w:val="20"/>
              </w:rPr>
              <w:t>ab</w:t>
            </w:r>
            <w:proofErr w:type="gramEnd"/>
            <w:r w:rsidRPr="009D1C9C">
              <w:rPr>
                <w:sz w:val="20"/>
                <w:szCs w:val="20"/>
              </w:rPr>
              <w:t>,ti</w:t>
            </w:r>
            <w:proofErr w:type="spellEnd"/>
            <w:r w:rsidRPr="009D1C9C">
              <w:rPr>
                <w:sz w:val="20"/>
                <w:szCs w:val="20"/>
              </w:rPr>
              <w:t>.</w:t>
            </w:r>
          </w:p>
        </w:tc>
        <w:tc>
          <w:tcPr>
            <w:tcW w:w="2694" w:type="dxa"/>
            <w:tcMar>
              <w:top w:w="100" w:type="dxa"/>
              <w:left w:w="100" w:type="dxa"/>
              <w:bottom w:w="100" w:type="dxa"/>
              <w:right w:w="100" w:type="dxa"/>
            </w:tcMar>
          </w:tcPr>
          <w:p w14:paraId="368A7C98" w14:textId="77777777" w:rsidR="00224300" w:rsidRPr="009D1C9C" w:rsidRDefault="00224300" w:rsidP="00D9181A">
            <w:pPr>
              <w:rPr>
                <w:sz w:val="20"/>
                <w:szCs w:val="20"/>
              </w:rPr>
            </w:pPr>
          </w:p>
        </w:tc>
        <w:tc>
          <w:tcPr>
            <w:tcW w:w="3817" w:type="dxa"/>
            <w:tcMar>
              <w:top w:w="100" w:type="dxa"/>
              <w:left w:w="100" w:type="dxa"/>
              <w:bottom w:w="100" w:type="dxa"/>
              <w:right w:w="100" w:type="dxa"/>
            </w:tcMar>
          </w:tcPr>
          <w:p w14:paraId="79DAA629" w14:textId="77777777" w:rsidR="00224300" w:rsidRPr="009D1C9C" w:rsidRDefault="00224300" w:rsidP="00D9181A">
            <w:pPr>
              <w:rPr>
                <w:sz w:val="20"/>
                <w:szCs w:val="20"/>
              </w:rPr>
            </w:pPr>
          </w:p>
        </w:tc>
      </w:tr>
      <w:tr w:rsidR="00224300" w:rsidRPr="009D1C9C" w14:paraId="34EFC4E8" w14:textId="77777777" w:rsidTr="00D9181A">
        <w:trPr>
          <w:trHeight w:val="795"/>
        </w:trPr>
        <w:tc>
          <w:tcPr>
            <w:tcW w:w="2835" w:type="dxa"/>
            <w:tcMar>
              <w:top w:w="40" w:type="dxa"/>
              <w:left w:w="100" w:type="dxa"/>
              <w:bottom w:w="40" w:type="dxa"/>
              <w:right w:w="100" w:type="dxa"/>
            </w:tcMar>
          </w:tcPr>
          <w:p w14:paraId="3C2D72DC" w14:textId="77777777" w:rsidR="00224300" w:rsidRPr="009D1C9C" w:rsidRDefault="00224300" w:rsidP="00D9181A">
            <w:pPr>
              <w:rPr>
                <w:sz w:val="20"/>
                <w:szCs w:val="20"/>
              </w:rPr>
            </w:pPr>
            <w:r w:rsidRPr="009D1C9C">
              <w:rPr>
                <w:sz w:val="20"/>
                <w:szCs w:val="20"/>
              </w:rPr>
              <w:t>((auditor* or hear* or listen* or shadowing) adj3 (task* or test* or paradigm*)</w:t>
            </w:r>
            <w:proofErr w:type="gramStart"/>
            <w:r w:rsidRPr="009D1C9C">
              <w:rPr>
                <w:sz w:val="20"/>
                <w:szCs w:val="20"/>
              </w:rPr>
              <w:t>).</w:t>
            </w:r>
            <w:proofErr w:type="spellStart"/>
            <w:r w:rsidRPr="009D1C9C">
              <w:rPr>
                <w:sz w:val="20"/>
                <w:szCs w:val="20"/>
              </w:rPr>
              <w:t>ab</w:t>
            </w:r>
            <w:proofErr w:type="gramEnd"/>
            <w:r w:rsidRPr="009D1C9C">
              <w:rPr>
                <w:sz w:val="20"/>
                <w:szCs w:val="20"/>
              </w:rPr>
              <w:t>,ti</w:t>
            </w:r>
            <w:proofErr w:type="spellEnd"/>
            <w:r w:rsidRPr="009D1C9C">
              <w:rPr>
                <w:sz w:val="20"/>
                <w:szCs w:val="20"/>
              </w:rPr>
              <w:t>.</w:t>
            </w:r>
          </w:p>
        </w:tc>
        <w:tc>
          <w:tcPr>
            <w:tcW w:w="2694" w:type="dxa"/>
            <w:tcMar>
              <w:top w:w="40" w:type="dxa"/>
              <w:left w:w="100" w:type="dxa"/>
              <w:bottom w:w="40" w:type="dxa"/>
              <w:right w:w="100" w:type="dxa"/>
            </w:tcMar>
          </w:tcPr>
          <w:p w14:paraId="369C41FB" w14:textId="77777777" w:rsidR="00224300" w:rsidRPr="009D1C9C" w:rsidRDefault="00224300" w:rsidP="00D9181A">
            <w:pPr>
              <w:rPr>
                <w:sz w:val="20"/>
                <w:szCs w:val="20"/>
              </w:rPr>
            </w:pPr>
            <w:r w:rsidRPr="009D1C9C">
              <w:rPr>
                <w:sz w:val="20"/>
                <w:szCs w:val="20"/>
              </w:rPr>
              <w:t>((auditor* or hear* or listen* or shadowing) adj3 (task* or test* or paradigm*)</w:t>
            </w:r>
            <w:proofErr w:type="gramStart"/>
            <w:r w:rsidRPr="009D1C9C">
              <w:rPr>
                <w:sz w:val="20"/>
                <w:szCs w:val="20"/>
              </w:rPr>
              <w:t>).</w:t>
            </w:r>
            <w:proofErr w:type="spellStart"/>
            <w:r w:rsidRPr="009D1C9C">
              <w:rPr>
                <w:sz w:val="20"/>
                <w:szCs w:val="20"/>
              </w:rPr>
              <w:t>ab</w:t>
            </w:r>
            <w:proofErr w:type="gramEnd"/>
            <w:r w:rsidRPr="009D1C9C">
              <w:rPr>
                <w:sz w:val="20"/>
                <w:szCs w:val="20"/>
              </w:rPr>
              <w:t>,ti</w:t>
            </w:r>
            <w:proofErr w:type="spellEnd"/>
            <w:r w:rsidRPr="009D1C9C">
              <w:rPr>
                <w:sz w:val="20"/>
                <w:szCs w:val="20"/>
              </w:rPr>
              <w:t>.</w:t>
            </w:r>
          </w:p>
        </w:tc>
        <w:tc>
          <w:tcPr>
            <w:tcW w:w="3817" w:type="dxa"/>
            <w:tcMar>
              <w:top w:w="100" w:type="dxa"/>
              <w:left w:w="100" w:type="dxa"/>
              <w:bottom w:w="100" w:type="dxa"/>
              <w:right w:w="100" w:type="dxa"/>
            </w:tcMar>
          </w:tcPr>
          <w:p w14:paraId="239C0EC8" w14:textId="77777777" w:rsidR="00224300" w:rsidRPr="009D1C9C" w:rsidRDefault="00224300" w:rsidP="00D9181A">
            <w:pPr>
              <w:rPr>
                <w:sz w:val="20"/>
                <w:szCs w:val="20"/>
              </w:rPr>
            </w:pPr>
            <w:r w:rsidRPr="009D1C9C">
              <w:rPr>
                <w:sz w:val="20"/>
                <w:szCs w:val="20"/>
              </w:rPr>
              <w:t xml:space="preserve">TI </w:t>
            </w:r>
            <w:proofErr w:type="gramStart"/>
            <w:r w:rsidRPr="009D1C9C">
              <w:rPr>
                <w:sz w:val="20"/>
                <w:szCs w:val="20"/>
              </w:rPr>
              <w:t>( (</w:t>
            </w:r>
            <w:proofErr w:type="gramEnd"/>
            <w:r w:rsidRPr="009D1C9C">
              <w:rPr>
                <w:sz w:val="20"/>
                <w:szCs w:val="20"/>
              </w:rPr>
              <w:t>(auditor* or hear* or listen* or shadowing) N2 (task* or test* or paradigm*)) ) OR AB ( ((auditor* or hear* or listen* or shadowing) N2 (task* or test* or paradigm*)) )</w:t>
            </w:r>
          </w:p>
        </w:tc>
      </w:tr>
      <w:tr w:rsidR="00224300" w:rsidRPr="009D1C9C" w14:paraId="49B25AD9" w14:textId="77777777" w:rsidTr="00D9181A">
        <w:trPr>
          <w:trHeight w:val="432"/>
        </w:trPr>
        <w:tc>
          <w:tcPr>
            <w:tcW w:w="2835" w:type="dxa"/>
            <w:tcMar>
              <w:top w:w="100" w:type="dxa"/>
              <w:left w:w="100" w:type="dxa"/>
              <w:bottom w:w="100" w:type="dxa"/>
              <w:right w:w="100" w:type="dxa"/>
            </w:tcMar>
          </w:tcPr>
          <w:p w14:paraId="6D61BF3C" w14:textId="77777777" w:rsidR="00224300" w:rsidRPr="009D1C9C" w:rsidRDefault="00224300" w:rsidP="00D9181A">
            <w:pPr>
              <w:rPr>
                <w:sz w:val="20"/>
                <w:szCs w:val="20"/>
              </w:rPr>
            </w:pPr>
            <w:r w:rsidRPr="009D1C9C">
              <w:rPr>
                <w:sz w:val="20"/>
                <w:szCs w:val="20"/>
              </w:rPr>
              <w:t>(attention* adj3 (task* or test*)</w:t>
            </w:r>
            <w:proofErr w:type="gramStart"/>
            <w:r w:rsidRPr="009D1C9C">
              <w:rPr>
                <w:sz w:val="20"/>
                <w:szCs w:val="20"/>
              </w:rPr>
              <w:t>).</w:t>
            </w:r>
            <w:proofErr w:type="spellStart"/>
            <w:r w:rsidRPr="009D1C9C">
              <w:rPr>
                <w:sz w:val="20"/>
                <w:szCs w:val="20"/>
              </w:rPr>
              <w:t>ab</w:t>
            </w:r>
            <w:proofErr w:type="gramEnd"/>
            <w:r w:rsidRPr="009D1C9C">
              <w:rPr>
                <w:sz w:val="20"/>
                <w:szCs w:val="20"/>
              </w:rPr>
              <w:t>,ti</w:t>
            </w:r>
            <w:proofErr w:type="spellEnd"/>
            <w:r w:rsidRPr="009D1C9C">
              <w:rPr>
                <w:sz w:val="20"/>
                <w:szCs w:val="20"/>
              </w:rPr>
              <w:t>.</w:t>
            </w:r>
          </w:p>
        </w:tc>
        <w:tc>
          <w:tcPr>
            <w:tcW w:w="2694" w:type="dxa"/>
            <w:tcMar>
              <w:top w:w="100" w:type="dxa"/>
              <w:left w:w="100" w:type="dxa"/>
              <w:bottom w:w="100" w:type="dxa"/>
              <w:right w:w="100" w:type="dxa"/>
            </w:tcMar>
          </w:tcPr>
          <w:p w14:paraId="59F26186" w14:textId="77777777" w:rsidR="00224300" w:rsidRPr="009D1C9C" w:rsidRDefault="00224300" w:rsidP="00D9181A">
            <w:pPr>
              <w:rPr>
                <w:sz w:val="20"/>
                <w:szCs w:val="20"/>
              </w:rPr>
            </w:pPr>
            <w:r w:rsidRPr="009D1C9C">
              <w:rPr>
                <w:sz w:val="20"/>
                <w:szCs w:val="20"/>
              </w:rPr>
              <w:t>(attention* adj3 (task* or test*)</w:t>
            </w:r>
            <w:proofErr w:type="gramStart"/>
            <w:r w:rsidRPr="009D1C9C">
              <w:rPr>
                <w:sz w:val="20"/>
                <w:szCs w:val="20"/>
              </w:rPr>
              <w:t>).</w:t>
            </w:r>
            <w:proofErr w:type="spellStart"/>
            <w:r w:rsidRPr="009D1C9C">
              <w:rPr>
                <w:sz w:val="20"/>
                <w:szCs w:val="20"/>
              </w:rPr>
              <w:t>ab</w:t>
            </w:r>
            <w:proofErr w:type="gramEnd"/>
            <w:r w:rsidRPr="009D1C9C">
              <w:rPr>
                <w:sz w:val="20"/>
                <w:szCs w:val="20"/>
              </w:rPr>
              <w:t>,ti</w:t>
            </w:r>
            <w:proofErr w:type="spellEnd"/>
            <w:r w:rsidRPr="009D1C9C">
              <w:rPr>
                <w:sz w:val="20"/>
                <w:szCs w:val="20"/>
              </w:rPr>
              <w:t>.</w:t>
            </w:r>
          </w:p>
        </w:tc>
        <w:tc>
          <w:tcPr>
            <w:tcW w:w="3817" w:type="dxa"/>
            <w:tcMar>
              <w:top w:w="100" w:type="dxa"/>
              <w:left w:w="100" w:type="dxa"/>
              <w:bottom w:w="100" w:type="dxa"/>
              <w:right w:w="100" w:type="dxa"/>
            </w:tcMar>
          </w:tcPr>
          <w:p w14:paraId="42942DEB" w14:textId="77777777" w:rsidR="00224300" w:rsidRPr="009D1C9C" w:rsidRDefault="00224300" w:rsidP="00D9181A">
            <w:pPr>
              <w:rPr>
                <w:sz w:val="20"/>
                <w:szCs w:val="20"/>
              </w:rPr>
            </w:pPr>
            <w:r w:rsidRPr="009D1C9C">
              <w:rPr>
                <w:sz w:val="20"/>
                <w:szCs w:val="20"/>
              </w:rPr>
              <w:t xml:space="preserve">TI </w:t>
            </w:r>
            <w:proofErr w:type="gramStart"/>
            <w:r w:rsidRPr="009D1C9C">
              <w:rPr>
                <w:sz w:val="20"/>
                <w:szCs w:val="20"/>
              </w:rPr>
              <w:t>( (</w:t>
            </w:r>
            <w:proofErr w:type="gramEnd"/>
            <w:r w:rsidRPr="009D1C9C">
              <w:rPr>
                <w:sz w:val="20"/>
                <w:szCs w:val="20"/>
              </w:rPr>
              <w:t>attention* N2 (task* or test*))) OR AB((attention* N2 (task* or test*)) )</w:t>
            </w:r>
          </w:p>
        </w:tc>
      </w:tr>
      <w:tr w:rsidR="00224300" w:rsidRPr="009D1C9C" w14:paraId="36AC4824" w14:textId="77777777" w:rsidTr="00D9181A">
        <w:trPr>
          <w:trHeight w:val="432"/>
        </w:trPr>
        <w:tc>
          <w:tcPr>
            <w:tcW w:w="2835" w:type="dxa"/>
            <w:tcMar>
              <w:top w:w="40" w:type="dxa"/>
              <w:left w:w="100" w:type="dxa"/>
              <w:bottom w:w="40" w:type="dxa"/>
              <w:right w:w="100" w:type="dxa"/>
            </w:tcMar>
          </w:tcPr>
          <w:p w14:paraId="5A5425CD" w14:textId="77777777" w:rsidR="00224300" w:rsidRPr="009D1C9C" w:rsidRDefault="00224300" w:rsidP="00D9181A">
            <w:pPr>
              <w:rPr>
                <w:sz w:val="20"/>
                <w:szCs w:val="20"/>
              </w:rPr>
            </w:pPr>
            <w:r w:rsidRPr="009D1C9C">
              <w:rPr>
                <w:sz w:val="20"/>
                <w:szCs w:val="20"/>
              </w:rPr>
              <w:lastRenderedPageBreak/>
              <w:t>((mapping or cueing or monitoring) adj task*</w:t>
            </w:r>
            <w:proofErr w:type="gramStart"/>
            <w:r w:rsidRPr="009D1C9C">
              <w:rPr>
                <w:sz w:val="20"/>
                <w:szCs w:val="20"/>
              </w:rPr>
              <w:t>).</w:t>
            </w:r>
            <w:proofErr w:type="spellStart"/>
            <w:r w:rsidRPr="009D1C9C">
              <w:rPr>
                <w:sz w:val="20"/>
                <w:szCs w:val="20"/>
              </w:rPr>
              <w:t>ab</w:t>
            </w:r>
            <w:proofErr w:type="gramEnd"/>
            <w:r w:rsidRPr="009D1C9C">
              <w:rPr>
                <w:sz w:val="20"/>
                <w:szCs w:val="20"/>
              </w:rPr>
              <w:t>,ti</w:t>
            </w:r>
            <w:proofErr w:type="spellEnd"/>
            <w:r w:rsidRPr="009D1C9C">
              <w:rPr>
                <w:sz w:val="20"/>
                <w:szCs w:val="20"/>
              </w:rPr>
              <w:t>.</w:t>
            </w:r>
          </w:p>
        </w:tc>
        <w:tc>
          <w:tcPr>
            <w:tcW w:w="2694" w:type="dxa"/>
            <w:tcMar>
              <w:top w:w="100" w:type="dxa"/>
              <w:left w:w="100" w:type="dxa"/>
              <w:bottom w:w="100" w:type="dxa"/>
              <w:right w:w="100" w:type="dxa"/>
            </w:tcMar>
          </w:tcPr>
          <w:p w14:paraId="693B03AF" w14:textId="77777777" w:rsidR="00224300" w:rsidRPr="009D1C9C" w:rsidRDefault="00224300" w:rsidP="00D9181A">
            <w:pPr>
              <w:rPr>
                <w:sz w:val="20"/>
                <w:szCs w:val="20"/>
              </w:rPr>
            </w:pPr>
            <w:r w:rsidRPr="009D1C9C">
              <w:rPr>
                <w:sz w:val="20"/>
                <w:szCs w:val="20"/>
              </w:rPr>
              <w:t>((mapping or cueing or monitoring) adj task*</w:t>
            </w:r>
            <w:proofErr w:type="gramStart"/>
            <w:r w:rsidRPr="009D1C9C">
              <w:rPr>
                <w:sz w:val="20"/>
                <w:szCs w:val="20"/>
              </w:rPr>
              <w:t>).</w:t>
            </w:r>
            <w:proofErr w:type="spellStart"/>
            <w:r w:rsidRPr="009D1C9C">
              <w:rPr>
                <w:sz w:val="20"/>
                <w:szCs w:val="20"/>
              </w:rPr>
              <w:t>ab</w:t>
            </w:r>
            <w:proofErr w:type="gramEnd"/>
            <w:r w:rsidRPr="009D1C9C">
              <w:rPr>
                <w:sz w:val="20"/>
                <w:szCs w:val="20"/>
              </w:rPr>
              <w:t>,ti</w:t>
            </w:r>
            <w:proofErr w:type="spellEnd"/>
            <w:r w:rsidRPr="009D1C9C">
              <w:rPr>
                <w:sz w:val="20"/>
                <w:szCs w:val="20"/>
              </w:rPr>
              <w:t>.</w:t>
            </w:r>
          </w:p>
        </w:tc>
        <w:tc>
          <w:tcPr>
            <w:tcW w:w="3817" w:type="dxa"/>
            <w:tcMar>
              <w:top w:w="100" w:type="dxa"/>
              <w:left w:w="100" w:type="dxa"/>
              <w:bottom w:w="100" w:type="dxa"/>
              <w:right w:w="100" w:type="dxa"/>
            </w:tcMar>
          </w:tcPr>
          <w:p w14:paraId="18094517" w14:textId="77777777" w:rsidR="00224300" w:rsidRPr="009D1C9C" w:rsidRDefault="00224300" w:rsidP="00D9181A">
            <w:pPr>
              <w:rPr>
                <w:sz w:val="20"/>
                <w:szCs w:val="20"/>
              </w:rPr>
            </w:pPr>
            <w:r w:rsidRPr="009D1C9C">
              <w:rPr>
                <w:sz w:val="20"/>
                <w:szCs w:val="20"/>
              </w:rPr>
              <w:t xml:space="preserve">TI </w:t>
            </w:r>
            <w:proofErr w:type="gramStart"/>
            <w:r w:rsidRPr="009D1C9C">
              <w:rPr>
                <w:sz w:val="20"/>
                <w:szCs w:val="20"/>
              </w:rPr>
              <w:t>( (</w:t>
            </w:r>
            <w:proofErr w:type="gramEnd"/>
            <w:r w:rsidRPr="009D1C9C">
              <w:rPr>
                <w:sz w:val="20"/>
                <w:szCs w:val="20"/>
              </w:rPr>
              <w:t>(mapping or cueing or monitoring) task*) ) OR AB ( ((mapping or cueing or monitoring) task*) )</w:t>
            </w:r>
          </w:p>
        </w:tc>
      </w:tr>
      <w:tr w:rsidR="00224300" w:rsidRPr="009D1C9C" w14:paraId="453F1BE8" w14:textId="77777777" w:rsidTr="00D9181A">
        <w:trPr>
          <w:trHeight w:val="878"/>
        </w:trPr>
        <w:tc>
          <w:tcPr>
            <w:tcW w:w="2835" w:type="dxa"/>
            <w:tcMar>
              <w:top w:w="100" w:type="dxa"/>
              <w:left w:w="100" w:type="dxa"/>
              <w:bottom w:w="100" w:type="dxa"/>
              <w:right w:w="100" w:type="dxa"/>
            </w:tcMar>
          </w:tcPr>
          <w:p w14:paraId="0A585D2E" w14:textId="77777777" w:rsidR="00224300" w:rsidRPr="009D1C9C" w:rsidRDefault="00224300" w:rsidP="00D9181A">
            <w:pPr>
              <w:rPr>
                <w:sz w:val="20"/>
                <w:szCs w:val="20"/>
              </w:rPr>
            </w:pPr>
            <w:r w:rsidRPr="009D1C9C">
              <w:rPr>
                <w:sz w:val="20"/>
                <w:szCs w:val="20"/>
              </w:rPr>
              <w:t>(task-switching paradigm or dual-task or behavioral or behavioural</w:t>
            </w:r>
            <w:proofErr w:type="gramStart"/>
            <w:r w:rsidRPr="009D1C9C">
              <w:rPr>
                <w:sz w:val="20"/>
                <w:szCs w:val="20"/>
              </w:rPr>
              <w:t>).</w:t>
            </w:r>
            <w:proofErr w:type="spellStart"/>
            <w:r w:rsidRPr="009D1C9C">
              <w:rPr>
                <w:sz w:val="20"/>
                <w:szCs w:val="20"/>
              </w:rPr>
              <w:t>ab</w:t>
            </w:r>
            <w:proofErr w:type="gramEnd"/>
            <w:r w:rsidRPr="009D1C9C">
              <w:rPr>
                <w:sz w:val="20"/>
                <w:szCs w:val="20"/>
              </w:rPr>
              <w:t>,ti</w:t>
            </w:r>
            <w:proofErr w:type="spellEnd"/>
            <w:r w:rsidRPr="009D1C9C">
              <w:rPr>
                <w:sz w:val="20"/>
                <w:szCs w:val="20"/>
              </w:rPr>
              <w:t>.</w:t>
            </w:r>
          </w:p>
        </w:tc>
        <w:tc>
          <w:tcPr>
            <w:tcW w:w="2694" w:type="dxa"/>
            <w:tcMar>
              <w:top w:w="100" w:type="dxa"/>
              <w:left w:w="100" w:type="dxa"/>
              <w:bottom w:w="100" w:type="dxa"/>
              <w:right w:w="100" w:type="dxa"/>
            </w:tcMar>
          </w:tcPr>
          <w:p w14:paraId="7AFB67DA" w14:textId="77777777" w:rsidR="00224300" w:rsidRPr="009D1C9C" w:rsidRDefault="00224300" w:rsidP="00D9181A">
            <w:pPr>
              <w:rPr>
                <w:sz w:val="20"/>
                <w:szCs w:val="20"/>
              </w:rPr>
            </w:pPr>
            <w:r w:rsidRPr="009D1C9C">
              <w:rPr>
                <w:sz w:val="20"/>
                <w:szCs w:val="20"/>
              </w:rPr>
              <w:t>(task-switching paradigm or dual-task or behavioral or behavioural</w:t>
            </w:r>
            <w:proofErr w:type="gramStart"/>
            <w:r w:rsidRPr="009D1C9C">
              <w:rPr>
                <w:sz w:val="20"/>
                <w:szCs w:val="20"/>
              </w:rPr>
              <w:t>).</w:t>
            </w:r>
            <w:proofErr w:type="spellStart"/>
            <w:r w:rsidRPr="009D1C9C">
              <w:rPr>
                <w:sz w:val="20"/>
                <w:szCs w:val="20"/>
              </w:rPr>
              <w:t>ab</w:t>
            </w:r>
            <w:proofErr w:type="gramEnd"/>
            <w:r w:rsidRPr="009D1C9C">
              <w:rPr>
                <w:sz w:val="20"/>
                <w:szCs w:val="20"/>
              </w:rPr>
              <w:t>,ti</w:t>
            </w:r>
            <w:proofErr w:type="spellEnd"/>
            <w:r w:rsidRPr="009D1C9C">
              <w:rPr>
                <w:sz w:val="20"/>
                <w:szCs w:val="20"/>
              </w:rPr>
              <w:t>.</w:t>
            </w:r>
          </w:p>
        </w:tc>
        <w:tc>
          <w:tcPr>
            <w:tcW w:w="3817" w:type="dxa"/>
            <w:tcMar>
              <w:top w:w="100" w:type="dxa"/>
              <w:left w:w="100" w:type="dxa"/>
              <w:bottom w:w="100" w:type="dxa"/>
              <w:right w:w="100" w:type="dxa"/>
            </w:tcMar>
          </w:tcPr>
          <w:p w14:paraId="19CC149A" w14:textId="77777777" w:rsidR="00224300" w:rsidRPr="009D1C9C" w:rsidRDefault="00224300" w:rsidP="00D9181A">
            <w:pPr>
              <w:rPr>
                <w:sz w:val="20"/>
                <w:szCs w:val="20"/>
              </w:rPr>
            </w:pPr>
            <w:r w:rsidRPr="009D1C9C">
              <w:rPr>
                <w:sz w:val="20"/>
                <w:szCs w:val="20"/>
              </w:rPr>
              <w:t xml:space="preserve">TI </w:t>
            </w:r>
            <w:proofErr w:type="gramStart"/>
            <w:r w:rsidRPr="009D1C9C">
              <w:rPr>
                <w:sz w:val="20"/>
                <w:szCs w:val="20"/>
              </w:rPr>
              <w:t>( (</w:t>
            </w:r>
            <w:proofErr w:type="gramEnd"/>
            <w:r w:rsidRPr="009D1C9C">
              <w:rPr>
                <w:sz w:val="20"/>
                <w:szCs w:val="20"/>
              </w:rPr>
              <w:t>task-switching paradigm or dual-task or behavioral or behavioural) ) OR AB ( (task-switching paradigm or dual-task or behavioral or behavioural))</w:t>
            </w:r>
          </w:p>
        </w:tc>
      </w:tr>
      <w:tr w:rsidR="00224300" w:rsidRPr="009D1C9C" w14:paraId="2C665768" w14:textId="77777777" w:rsidTr="00D9181A">
        <w:trPr>
          <w:trHeight w:val="432"/>
        </w:trPr>
        <w:tc>
          <w:tcPr>
            <w:tcW w:w="2835" w:type="dxa"/>
            <w:tcMar>
              <w:top w:w="40" w:type="dxa"/>
              <w:left w:w="100" w:type="dxa"/>
              <w:bottom w:w="40" w:type="dxa"/>
              <w:right w:w="100" w:type="dxa"/>
            </w:tcMar>
          </w:tcPr>
          <w:p w14:paraId="211E6375" w14:textId="77777777" w:rsidR="00224300" w:rsidRPr="009D1C9C" w:rsidRDefault="00224300" w:rsidP="00D9181A">
            <w:pPr>
              <w:rPr>
                <w:sz w:val="20"/>
                <w:szCs w:val="20"/>
              </w:rPr>
            </w:pPr>
            <w:r w:rsidRPr="009D1C9C">
              <w:rPr>
                <w:sz w:val="20"/>
                <w:szCs w:val="20"/>
              </w:rPr>
              <w:t xml:space="preserve">(electroencephalography or EEG or event-related potential* or ERP* or evoked potential* or magnetic resonance imaging or MRI or fMRI or near-infrared spectroscopy or NIRS or </w:t>
            </w:r>
            <w:proofErr w:type="spellStart"/>
            <w:r w:rsidRPr="009D1C9C">
              <w:rPr>
                <w:sz w:val="20"/>
                <w:szCs w:val="20"/>
              </w:rPr>
              <w:t>fNIRS</w:t>
            </w:r>
            <w:proofErr w:type="spellEnd"/>
            <w:r w:rsidRPr="009D1C9C">
              <w:rPr>
                <w:sz w:val="20"/>
                <w:szCs w:val="20"/>
              </w:rPr>
              <w:t xml:space="preserve"> or magnetoencephalography or MEG or positron emission tomography or PET or diffusion tensor imaging or DTI or neuroimaging or brain imaging or brain mapping or electrophysiological or oscillation</w:t>
            </w:r>
            <w:proofErr w:type="gramStart"/>
            <w:r w:rsidRPr="009D1C9C">
              <w:rPr>
                <w:sz w:val="20"/>
                <w:szCs w:val="20"/>
              </w:rPr>
              <w:t>).</w:t>
            </w:r>
            <w:proofErr w:type="spellStart"/>
            <w:r w:rsidRPr="009D1C9C">
              <w:rPr>
                <w:sz w:val="20"/>
                <w:szCs w:val="20"/>
              </w:rPr>
              <w:t>ab</w:t>
            </w:r>
            <w:proofErr w:type="gramEnd"/>
            <w:r w:rsidRPr="009D1C9C">
              <w:rPr>
                <w:sz w:val="20"/>
                <w:szCs w:val="20"/>
              </w:rPr>
              <w:t>,ti</w:t>
            </w:r>
            <w:proofErr w:type="spellEnd"/>
            <w:r w:rsidRPr="009D1C9C">
              <w:rPr>
                <w:sz w:val="20"/>
                <w:szCs w:val="20"/>
              </w:rPr>
              <w:t>.</w:t>
            </w:r>
          </w:p>
        </w:tc>
        <w:tc>
          <w:tcPr>
            <w:tcW w:w="2694" w:type="dxa"/>
            <w:tcMar>
              <w:top w:w="100" w:type="dxa"/>
              <w:left w:w="100" w:type="dxa"/>
              <w:bottom w:w="100" w:type="dxa"/>
              <w:right w:w="100" w:type="dxa"/>
            </w:tcMar>
          </w:tcPr>
          <w:p w14:paraId="25DA409E" w14:textId="77777777" w:rsidR="00224300" w:rsidRPr="009D1C9C" w:rsidRDefault="00224300" w:rsidP="00D9181A">
            <w:pPr>
              <w:rPr>
                <w:sz w:val="20"/>
                <w:szCs w:val="20"/>
              </w:rPr>
            </w:pPr>
            <w:r w:rsidRPr="009D1C9C">
              <w:rPr>
                <w:sz w:val="20"/>
                <w:szCs w:val="20"/>
              </w:rPr>
              <w:t xml:space="preserve">(electroencephalography or EEG or event-related potential* or ERP* or evoked potential* or magnetic resonance imaging or MRI or fMRI or near-infrared spectroscopy or NIRS or </w:t>
            </w:r>
            <w:proofErr w:type="spellStart"/>
            <w:r w:rsidRPr="009D1C9C">
              <w:rPr>
                <w:sz w:val="20"/>
                <w:szCs w:val="20"/>
              </w:rPr>
              <w:t>fNIRS</w:t>
            </w:r>
            <w:proofErr w:type="spellEnd"/>
            <w:r w:rsidRPr="009D1C9C">
              <w:rPr>
                <w:sz w:val="20"/>
                <w:szCs w:val="20"/>
              </w:rPr>
              <w:t xml:space="preserve"> or magnetoencephalography or MEG or positron emission tomography or PET or diffusion tensor imaging or DTI or neuroimaging or brain imaging or brain mapping or electrophysiological or oscillation</w:t>
            </w:r>
            <w:proofErr w:type="gramStart"/>
            <w:r w:rsidRPr="009D1C9C">
              <w:rPr>
                <w:sz w:val="20"/>
                <w:szCs w:val="20"/>
              </w:rPr>
              <w:t>).</w:t>
            </w:r>
            <w:proofErr w:type="spellStart"/>
            <w:r w:rsidRPr="009D1C9C">
              <w:rPr>
                <w:sz w:val="20"/>
                <w:szCs w:val="20"/>
              </w:rPr>
              <w:t>ab</w:t>
            </w:r>
            <w:proofErr w:type="gramEnd"/>
            <w:r w:rsidRPr="009D1C9C">
              <w:rPr>
                <w:sz w:val="20"/>
                <w:szCs w:val="20"/>
              </w:rPr>
              <w:t>,ti</w:t>
            </w:r>
            <w:proofErr w:type="spellEnd"/>
            <w:r w:rsidRPr="009D1C9C">
              <w:rPr>
                <w:sz w:val="20"/>
                <w:szCs w:val="20"/>
              </w:rPr>
              <w:t>.</w:t>
            </w:r>
          </w:p>
        </w:tc>
        <w:tc>
          <w:tcPr>
            <w:tcW w:w="3817" w:type="dxa"/>
            <w:tcMar>
              <w:top w:w="100" w:type="dxa"/>
              <w:left w:w="100" w:type="dxa"/>
              <w:bottom w:w="100" w:type="dxa"/>
              <w:right w:w="100" w:type="dxa"/>
            </w:tcMar>
          </w:tcPr>
          <w:p w14:paraId="40EDC152" w14:textId="77777777" w:rsidR="00224300" w:rsidRPr="009D1C9C" w:rsidRDefault="00224300" w:rsidP="00D9181A">
            <w:pPr>
              <w:rPr>
                <w:sz w:val="20"/>
                <w:szCs w:val="20"/>
              </w:rPr>
            </w:pPr>
            <w:r w:rsidRPr="009D1C9C">
              <w:rPr>
                <w:sz w:val="20"/>
                <w:szCs w:val="20"/>
              </w:rPr>
              <w:t xml:space="preserve">TI </w:t>
            </w:r>
            <w:proofErr w:type="gramStart"/>
            <w:r w:rsidRPr="009D1C9C">
              <w:rPr>
                <w:sz w:val="20"/>
                <w:szCs w:val="20"/>
              </w:rPr>
              <w:t>( (</w:t>
            </w:r>
            <w:proofErr w:type="gramEnd"/>
            <w:r w:rsidRPr="009D1C9C">
              <w:rPr>
                <w:sz w:val="20"/>
                <w:szCs w:val="20"/>
              </w:rPr>
              <w:t>electroencephalography</w:t>
            </w:r>
          </w:p>
          <w:p w14:paraId="7C1E2B0C" w14:textId="77777777" w:rsidR="00224300" w:rsidRPr="009D1C9C" w:rsidRDefault="00224300" w:rsidP="00D9181A">
            <w:pPr>
              <w:rPr>
                <w:sz w:val="20"/>
                <w:szCs w:val="20"/>
              </w:rPr>
            </w:pPr>
            <w:r w:rsidRPr="009D1C9C">
              <w:rPr>
                <w:sz w:val="20"/>
                <w:szCs w:val="20"/>
              </w:rPr>
              <w:t xml:space="preserve">or EEG or event-related potential* or ERP* or evoked potential* or magnetic resonance imaging or MRI or fMRI or near-infrared spectroscopy or NIRS or </w:t>
            </w:r>
            <w:proofErr w:type="spellStart"/>
            <w:r w:rsidRPr="009D1C9C">
              <w:rPr>
                <w:sz w:val="20"/>
                <w:szCs w:val="20"/>
              </w:rPr>
              <w:t>fNIRS</w:t>
            </w:r>
            <w:proofErr w:type="spellEnd"/>
            <w:r w:rsidRPr="009D1C9C">
              <w:rPr>
                <w:sz w:val="20"/>
                <w:szCs w:val="20"/>
              </w:rPr>
              <w:t xml:space="preserve"> or magnetoencephalography or MEG or positron emission tomography or PET or diffusion tensor imaging or DTI or neuroimaging or brain imaging or brain mapping or electrophysiological or oscillation) ) OR AB ( (electroencephalography or EEG or event-related potential* or ERP* or evoked potential* or magnetic resonance imaging or MRI or fMRI or near-infrared spectroscopy or NIRS or </w:t>
            </w:r>
            <w:proofErr w:type="spellStart"/>
            <w:r w:rsidRPr="009D1C9C">
              <w:rPr>
                <w:sz w:val="20"/>
                <w:szCs w:val="20"/>
              </w:rPr>
              <w:t>fNIRS</w:t>
            </w:r>
            <w:proofErr w:type="spellEnd"/>
            <w:r w:rsidRPr="009D1C9C">
              <w:rPr>
                <w:sz w:val="20"/>
                <w:szCs w:val="20"/>
              </w:rPr>
              <w:t xml:space="preserve"> or magnetoencephalography or MEG or positron emission tomography or PET or diffusion tensor imaging or DTI or neuroimaging or brain imaging or brain mapping or electrophysiological or oscillation))</w:t>
            </w:r>
          </w:p>
        </w:tc>
      </w:tr>
      <w:tr w:rsidR="00224300" w:rsidRPr="009D1C9C" w14:paraId="5ED52126" w14:textId="77777777" w:rsidTr="00D9181A">
        <w:trPr>
          <w:trHeight w:val="1011"/>
        </w:trPr>
        <w:tc>
          <w:tcPr>
            <w:tcW w:w="2835" w:type="dxa"/>
            <w:tcBorders>
              <w:bottom w:val="single" w:sz="4" w:space="0" w:color="auto"/>
            </w:tcBorders>
            <w:tcMar>
              <w:top w:w="40" w:type="dxa"/>
              <w:left w:w="100" w:type="dxa"/>
              <w:bottom w:w="40" w:type="dxa"/>
              <w:right w:w="100" w:type="dxa"/>
            </w:tcMar>
          </w:tcPr>
          <w:p w14:paraId="6D3407EC" w14:textId="77777777" w:rsidR="00224300" w:rsidRPr="009D1C9C" w:rsidRDefault="00224300" w:rsidP="00D9181A">
            <w:pPr>
              <w:rPr>
                <w:sz w:val="20"/>
                <w:szCs w:val="20"/>
              </w:rPr>
            </w:pPr>
            <w:r w:rsidRPr="009D1C9C">
              <w:rPr>
                <w:sz w:val="20"/>
                <w:szCs w:val="20"/>
              </w:rPr>
              <w:t>(heart rate or HR or eye-tracking or eye tracking or eye movement* or pupil*</w:t>
            </w:r>
            <w:proofErr w:type="gramStart"/>
            <w:r w:rsidRPr="009D1C9C">
              <w:rPr>
                <w:sz w:val="20"/>
                <w:szCs w:val="20"/>
              </w:rPr>
              <w:t>).</w:t>
            </w:r>
            <w:proofErr w:type="spellStart"/>
            <w:r w:rsidRPr="009D1C9C">
              <w:rPr>
                <w:sz w:val="20"/>
                <w:szCs w:val="20"/>
              </w:rPr>
              <w:t>ab</w:t>
            </w:r>
            <w:proofErr w:type="gramEnd"/>
            <w:r w:rsidRPr="009D1C9C">
              <w:rPr>
                <w:sz w:val="20"/>
                <w:szCs w:val="20"/>
              </w:rPr>
              <w:t>,ti</w:t>
            </w:r>
            <w:proofErr w:type="spellEnd"/>
            <w:r w:rsidRPr="009D1C9C">
              <w:rPr>
                <w:sz w:val="20"/>
                <w:szCs w:val="20"/>
              </w:rPr>
              <w:t>.</w:t>
            </w:r>
          </w:p>
        </w:tc>
        <w:tc>
          <w:tcPr>
            <w:tcW w:w="2694" w:type="dxa"/>
            <w:tcBorders>
              <w:bottom w:val="single" w:sz="4" w:space="0" w:color="auto"/>
            </w:tcBorders>
            <w:tcMar>
              <w:top w:w="100" w:type="dxa"/>
              <w:left w:w="100" w:type="dxa"/>
              <w:bottom w:w="100" w:type="dxa"/>
              <w:right w:w="100" w:type="dxa"/>
            </w:tcMar>
          </w:tcPr>
          <w:p w14:paraId="0020CC18" w14:textId="77777777" w:rsidR="00224300" w:rsidRPr="009D1C9C" w:rsidRDefault="00224300" w:rsidP="00D9181A">
            <w:pPr>
              <w:rPr>
                <w:sz w:val="20"/>
                <w:szCs w:val="20"/>
              </w:rPr>
            </w:pPr>
            <w:r w:rsidRPr="009D1C9C">
              <w:rPr>
                <w:sz w:val="20"/>
                <w:szCs w:val="20"/>
              </w:rPr>
              <w:t>(heart rate or HR or eye-tracking or eye tracking or eye movement* or pupil*</w:t>
            </w:r>
            <w:proofErr w:type="gramStart"/>
            <w:r w:rsidRPr="009D1C9C">
              <w:rPr>
                <w:sz w:val="20"/>
                <w:szCs w:val="20"/>
              </w:rPr>
              <w:t>).</w:t>
            </w:r>
            <w:proofErr w:type="spellStart"/>
            <w:r w:rsidRPr="009D1C9C">
              <w:rPr>
                <w:sz w:val="20"/>
                <w:szCs w:val="20"/>
              </w:rPr>
              <w:t>ab</w:t>
            </w:r>
            <w:proofErr w:type="gramEnd"/>
            <w:r w:rsidRPr="009D1C9C">
              <w:rPr>
                <w:sz w:val="20"/>
                <w:szCs w:val="20"/>
              </w:rPr>
              <w:t>,ti</w:t>
            </w:r>
            <w:proofErr w:type="spellEnd"/>
            <w:r w:rsidRPr="009D1C9C">
              <w:rPr>
                <w:sz w:val="20"/>
                <w:szCs w:val="20"/>
              </w:rPr>
              <w:t>.</w:t>
            </w:r>
          </w:p>
        </w:tc>
        <w:tc>
          <w:tcPr>
            <w:tcW w:w="3817" w:type="dxa"/>
            <w:tcBorders>
              <w:bottom w:val="single" w:sz="4" w:space="0" w:color="auto"/>
            </w:tcBorders>
            <w:tcMar>
              <w:top w:w="100" w:type="dxa"/>
              <w:left w:w="100" w:type="dxa"/>
              <w:bottom w:w="100" w:type="dxa"/>
              <w:right w:w="100" w:type="dxa"/>
            </w:tcMar>
          </w:tcPr>
          <w:p w14:paraId="054262CE" w14:textId="77777777" w:rsidR="00224300" w:rsidRPr="009D1C9C" w:rsidRDefault="00224300" w:rsidP="00D9181A">
            <w:pPr>
              <w:rPr>
                <w:sz w:val="20"/>
                <w:szCs w:val="20"/>
              </w:rPr>
            </w:pPr>
            <w:r w:rsidRPr="009D1C9C">
              <w:rPr>
                <w:sz w:val="20"/>
                <w:szCs w:val="20"/>
              </w:rPr>
              <w:t xml:space="preserve">TI </w:t>
            </w:r>
            <w:proofErr w:type="gramStart"/>
            <w:r w:rsidRPr="009D1C9C">
              <w:rPr>
                <w:sz w:val="20"/>
                <w:szCs w:val="20"/>
              </w:rPr>
              <w:t>( (</w:t>
            </w:r>
            <w:proofErr w:type="gramEnd"/>
            <w:r w:rsidRPr="009D1C9C">
              <w:rPr>
                <w:sz w:val="20"/>
                <w:szCs w:val="20"/>
              </w:rPr>
              <w:t>heart rate or HR or eye-tracking or eye tracking or eye movement* or pupil*) ) OR AB ( (heart rate or HR or eye-tracking or eye tracking or eye movement* or pupil*) )</w:t>
            </w:r>
          </w:p>
        </w:tc>
      </w:tr>
    </w:tbl>
    <w:p w14:paraId="31658C61" w14:textId="77777777" w:rsidR="00224300" w:rsidRPr="00224300" w:rsidRDefault="00224300" w:rsidP="00224300">
      <w:pPr>
        <w:spacing w:line="480" w:lineRule="auto"/>
        <w:rPr>
          <w:b/>
          <w:color w:val="000000"/>
        </w:rPr>
      </w:pPr>
    </w:p>
    <w:p w14:paraId="36045BC1" w14:textId="6A1ED0F1" w:rsidR="00E10047" w:rsidRPr="002B0048" w:rsidRDefault="00E10047" w:rsidP="00E10047">
      <w:pPr>
        <w:shd w:val="clear" w:color="auto" w:fill="FFFFFF"/>
        <w:spacing w:line="480" w:lineRule="auto"/>
        <w:rPr>
          <w:b/>
          <w:bCs/>
        </w:rPr>
      </w:pPr>
      <w:r>
        <w:rPr>
          <w:b/>
          <w:bCs/>
        </w:rPr>
        <w:t xml:space="preserve">S4 </w:t>
      </w:r>
      <w:r w:rsidRPr="00341AA0">
        <w:rPr>
          <w:b/>
          <w:bCs/>
        </w:rPr>
        <w:t>Table</w:t>
      </w:r>
      <w:r>
        <w:rPr>
          <w:b/>
          <w:bCs/>
        </w:rPr>
        <w:t>. Random</w:t>
      </w:r>
      <w:r w:rsidRPr="002B0048">
        <w:rPr>
          <w:b/>
          <w:bCs/>
        </w:rPr>
        <w:t xml:space="preserve">-effects </w:t>
      </w:r>
      <w:r>
        <w:rPr>
          <w:b/>
          <w:bCs/>
        </w:rPr>
        <w:t xml:space="preserve">meta-analytic </w:t>
      </w:r>
      <w:r w:rsidRPr="002B0048">
        <w:rPr>
          <w:b/>
          <w:bCs/>
        </w:rPr>
        <w:t>model summary.</w:t>
      </w:r>
    </w:p>
    <w:tbl>
      <w:tblPr>
        <w:tblW w:w="8080" w:type="dxa"/>
        <w:tblBorders>
          <w:top w:val="single" w:sz="8" w:space="0" w:color="000000"/>
          <w:left w:val="none" w:sz="8" w:space="0" w:color="000000"/>
          <w:bottom w:val="single" w:sz="8" w:space="0" w:color="000000"/>
          <w:right w:val="none" w:sz="8" w:space="0" w:color="000000"/>
          <w:insideH w:val="single" w:sz="8" w:space="0" w:color="000000"/>
          <w:insideV w:val="single" w:sz="8" w:space="0" w:color="000000"/>
        </w:tblBorders>
        <w:tblLayout w:type="fixed"/>
        <w:tblLook w:val="0600" w:firstRow="0" w:lastRow="0" w:firstColumn="0" w:lastColumn="0" w:noHBand="1" w:noVBand="1"/>
      </w:tblPr>
      <w:tblGrid>
        <w:gridCol w:w="2227"/>
        <w:gridCol w:w="1134"/>
        <w:gridCol w:w="1842"/>
        <w:gridCol w:w="1134"/>
        <w:gridCol w:w="1701"/>
        <w:gridCol w:w="42"/>
      </w:tblGrid>
      <w:tr w:rsidR="00E10047" w14:paraId="3075FA7D" w14:textId="77777777" w:rsidTr="00687815">
        <w:trPr>
          <w:trHeight w:val="215"/>
        </w:trPr>
        <w:tc>
          <w:tcPr>
            <w:tcW w:w="8080" w:type="dxa"/>
            <w:gridSpan w:val="6"/>
            <w:tcBorders>
              <w:bottom w:val="none" w:sz="8" w:space="0" w:color="000000"/>
            </w:tcBorders>
            <w:shd w:val="clear" w:color="auto" w:fill="auto"/>
            <w:tcMar>
              <w:top w:w="100" w:type="dxa"/>
              <w:left w:w="100" w:type="dxa"/>
              <w:bottom w:w="100" w:type="dxa"/>
              <w:right w:w="100" w:type="dxa"/>
            </w:tcMar>
          </w:tcPr>
          <w:p w14:paraId="030E9078" w14:textId="61992E59" w:rsidR="00E10047" w:rsidRDefault="00E10047" w:rsidP="00687815">
            <w:pPr>
              <w:widowControl w:val="0"/>
              <w:rPr>
                <w:sz w:val="20"/>
                <w:szCs w:val="20"/>
              </w:rPr>
            </w:pPr>
            <w:r>
              <w:rPr>
                <w:sz w:val="20"/>
                <w:szCs w:val="20"/>
              </w:rPr>
              <w:t>Number of studies combined: k = 20</w:t>
            </w:r>
          </w:p>
          <w:p w14:paraId="6040C943" w14:textId="23B6FB04" w:rsidR="00E10047" w:rsidRDefault="00E10047" w:rsidP="00687815">
            <w:pPr>
              <w:widowControl w:val="0"/>
              <w:rPr>
                <w:sz w:val="20"/>
                <w:szCs w:val="20"/>
              </w:rPr>
            </w:pPr>
            <w:r>
              <w:rPr>
                <w:sz w:val="20"/>
                <w:szCs w:val="20"/>
              </w:rPr>
              <w:t xml:space="preserve">Number of observations: </w:t>
            </w:r>
            <w:r w:rsidR="00086B28">
              <w:rPr>
                <w:sz w:val="20"/>
                <w:szCs w:val="20"/>
              </w:rPr>
              <w:t>o</w:t>
            </w:r>
            <w:r>
              <w:rPr>
                <w:sz w:val="20"/>
                <w:szCs w:val="20"/>
              </w:rPr>
              <w:t xml:space="preserve"> = 2115</w:t>
            </w:r>
          </w:p>
        </w:tc>
      </w:tr>
      <w:tr w:rsidR="000F3E48" w14:paraId="500B44AC" w14:textId="77777777" w:rsidTr="00A27CE4">
        <w:trPr>
          <w:gridAfter w:val="1"/>
          <w:wAfter w:w="42" w:type="dxa"/>
          <w:trHeight w:val="173"/>
        </w:trPr>
        <w:tc>
          <w:tcPr>
            <w:tcW w:w="2227" w:type="dxa"/>
            <w:tcBorders>
              <w:top w:val="nil"/>
              <w:bottom w:val="single" w:sz="4" w:space="0" w:color="auto"/>
              <w:right w:val="nil"/>
            </w:tcBorders>
            <w:shd w:val="clear" w:color="auto" w:fill="auto"/>
            <w:tcMar>
              <w:top w:w="100" w:type="dxa"/>
              <w:left w:w="100" w:type="dxa"/>
              <w:bottom w:w="100" w:type="dxa"/>
              <w:right w:w="100" w:type="dxa"/>
            </w:tcMar>
          </w:tcPr>
          <w:p w14:paraId="1A693422" w14:textId="77777777" w:rsidR="000F3E48" w:rsidRDefault="000F3E48" w:rsidP="000F3E48">
            <w:pPr>
              <w:widowControl w:val="0"/>
              <w:jc w:val="center"/>
              <w:rPr>
                <w:sz w:val="20"/>
                <w:szCs w:val="20"/>
              </w:rPr>
            </w:pPr>
          </w:p>
        </w:tc>
        <w:tc>
          <w:tcPr>
            <w:tcW w:w="1134" w:type="dxa"/>
            <w:tcBorders>
              <w:top w:val="nil"/>
              <w:left w:val="nil"/>
              <w:bottom w:val="single" w:sz="4" w:space="0" w:color="auto"/>
              <w:right w:val="nil"/>
            </w:tcBorders>
            <w:shd w:val="clear" w:color="auto" w:fill="auto"/>
            <w:tcMar>
              <w:top w:w="100" w:type="dxa"/>
              <w:left w:w="100" w:type="dxa"/>
              <w:bottom w:w="100" w:type="dxa"/>
              <w:right w:w="100" w:type="dxa"/>
            </w:tcMar>
          </w:tcPr>
          <w:p w14:paraId="5101CBA0" w14:textId="48D7EC27" w:rsidR="000F3E48" w:rsidRDefault="000F3E48" w:rsidP="000F3E48">
            <w:pPr>
              <w:widowControl w:val="0"/>
              <w:jc w:val="center"/>
              <w:rPr>
                <w:sz w:val="20"/>
                <w:szCs w:val="20"/>
              </w:rPr>
            </w:pPr>
            <w:r>
              <w:rPr>
                <w:sz w:val="20"/>
                <w:szCs w:val="20"/>
              </w:rPr>
              <w:t>SMD</w:t>
            </w:r>
          </w:p>
        </w:tc>
        <w:tc>
          <w:tcPr>
            <w:tcW w:w="1842" w:type="dxa"/>
            <w:tcBorders>
              <w:top w:val="nil"/>
              <w:left w:val="nil"/>
              <w:bottom w:val="single" w:sz="4" w:space="0" w:color="auto"/>
              <w:right w:val="nil"/>
            </w:tcBorders>
            <w:shd w:val="clear" w:color="auto" w:fill="auto"/>
            <w:tcMar>
              <w:top w:w="100" w:type="dxa"/>
              <w:left w:w="100" w:type="dxa"/>
              <w:bottom w:w="100" w:type="dxa"/>
              <w:right w:w="100" w:type="dxa"/>
            </w:tcMar>
          </w:tcPr>
          <w:p w14:paraId="4CED99B5" w14:textId="1E8B6817" w:rsidR="000F3E48" w:rsidRPr="060C8980" w:rsidRDefault="000F3E48" w:rsidP="000F3E48">
            <w:pPr>
              <w:widowControl w:val="0"/>
              <w:jc w:val="center"/>
              <w:rPr>
                <w:sz w:val="20"/>
                <w:szCs w:val="20"/>
              </w:rPr>
            </w:pPr>
            <w:r w:rsidRPr="060C8980">
              <w:rPr>
                <w:sz w:val="20"/>
                <w:szCs w:val="20"/>
              </w:rPr>
              <w:t>95%-CI</w:t>
            </w:r>
          </w:p>
        </w:tc>
        <w:tc>
          <w:tcPr>
            <w:tcW w:w="1134" w:type="dxa"/>
            <w:tcBorders>
              <w:top w:val="nil"/>
              <w:left w:val="nil"/>
              <w:bottom w:val="single" w:sz="4" w:space="0" w:color="auto"/>
              <w:right w:val="nil"/>
            </w:tcBorders>
            <w:shd w:val="clear" w:color="auto" w:fill="auto"/>
            <w:tcMar>
              <w:top w:w="100" w:type="dxa"/>
              <w:left w:w="100" w:type="dxa"/>
              <w:bottom w:w="100" w:type="dxa"/>
              <w:right w:w="100" w:type="dxa"/>
            </w:tcMar>
          </w:tcPr>
          <w:p w14:paraId="522E93C3" w14:textId="6524FE9D" w:rsidR="000F3E48" w:rsidRDefault="000F3E48" w:rsidP="000F3E48">
            <w:pPr>
              <w:widowControl w:val="0"/>
              <w:jc w:val="center"/>
              <w:rPr>
                <w:sz w:val="20"/>
                <w:szCs w:val="20"/>
              </w:rPr>
            </w:pPr>
            <w:r>
              <w:rPr>
                <w:sz w:val="20"/>
                <w:szCs w:val="20"/>
              </w:rPr>
              <w:t>t</w:t>
            </w:r>
          </w:p>
        </w:tc>
        <w:tc>
          <w:tcPr>
            <w:tcW w:w="1701" w:type="dxa"/>
            <w:tcBorders>
              <w:top w:val="nil"/>
              <w:left w:val="nil"/>
              <w:bottom w:val="single" w:sz="4" w:space="0" w:color="auto"/>
            </w:tcBorders>
            <w:shd w:val="clear" w:color="auto" w:fill="auto"/>
            <w:tcMar>
              <w:top w:w="100" w:type="dxa"/>
              <w:left w:w="100" w:type="dxa"/>
              <w:bottom w:w="100" w:type="dxa"/>
              <w:right w:w="100" w:type="dxa"/>
            </w:tcMar>
          </w:tcPr>
          <w:p w14:paraId="5FE785F7" w14:textId="5748B915" w:rsidR="000F3E48" w:rsidRDefault="000F3E48" w:rsidP="000F3E48">
            <w:pPr>
              <w:widowControl w:val="0"/>
              <w:jc w:val="center"/>
              <w:rPr>
                <w:sz w:val="20"/>
                <w:szCs w:val="20"/>
              </w:rPr>
            </w:pPr>
            <w:r w:rsidRPr="060C8980">
              <w:rPr>
                <w:i/>
                <w:iCs/>
                <w:sz w:val="20"/>
                <w:szCs w:val="20"/>
              </w:rPr>
              <w:t>p</w:t>
            </w:r>
            <w:r w:rsidRPr="060C8980">
              <w:rPr>
                <w:sz w:val="20"/>
                <w:szCs w:val="20"/>
              </w:rPr>
              <w:t>-value</w:t>
            </w:r>
          </w:p>
        </w:tc>
      </w:tr>
      <w:tr w:rsidR="000F3E48" w14:paraId="0ABAB5DB" w14:textId="77777777" w:rsidTr="00A27CE4">
        <w:trPr>
          <w:gridAfter w:val="1"/>
          <w:wAfter w:w="42" w:type="dxa"/>
          <w:trHeight w:val="173"/>
        </w:trPr>
        <w:tc>
          <w:tcPr>
            <w:tcW w:w="2227" w:type="dxa"/>
            <w:tcBorders>
              <w:top w:val="nil"/>
              <w:bottom w:val="single" w:sz="4" w:space="0" w:color="auto"/>
              <w:right w:val="nil"/>
            </w:tcBorders>
            <w:shd w:val="clear" w:color="auto" w:fill="auto"/>
            <w:tcMar>
              <w:top w:w="100" w:type="dxa"/>
              <w:left w:w="100" w:type="dxa"/>
              <w:bottom w:w="100" w:type="dxa"/>
              <w:right w:w="100" w:type="dxa"/>
            </w:tcMar>
          </w:tcPr>
          <w:p w14:paraId="00DF0788" w14:textId="6347FA52" w:rsidR="000F3E48" w:rsidRDefault="000F3E48" w:rsidP="000F3E48">
            <w:pPr>
              <w:widowControl w:val="0"/>
              <w:jc w:val="center"/>
              <w:rPr>
                <w:sz w:val="20"/>
                <w:szCs w:val="20"/>
              </w:rPr>
            </w:pPr>
            <w:r>
              <w:rPr>
                <w:sz w:val="20"/>
                <w:szCs w:val="20"/>
              </w:rPr>
              <w:t>Random effects model</w:t>
            </w:r>
          </w:p>
        </w:tc>
        <w:tc>
          <w:tcPr>
            <w:tcW w:w="1134" w:type="dxa"/>
            <w:tcBorders>
              <w:top w:val="nil"/>
              <w:left w:val="nil"/>
              <w:bottom w:val="single" w:sz="4" w:space="0" w:color="auto"/>
              <w:right w:val="nil"/>
            </w:tcBorders>
            <w:shd w:val="clear" w:color="auto" w:fill="auto"/>
            <w:tcMar>
              <w:top w:w="100" w:type="dxa"/>
              <w:left w:w="100" w:type="dxa"/>
              <w:bottom w:w="100" w:type="dxa"/>
              <w:right w:w="100" w:type="dxa"/>
            </w:tcMar>
          </w:tcPr>
          <w:p w14:paraId="07309505" w14:textId="5B5AF9F9" w:rsidR="000F3E48" w:rsidRDefault="000F3E48" w:rsidP="000F3E48">
            <w:pPr>
              <w:widowControl w:val="0"/>
              <w:jc w:val="center"/>
              <w:rPr>
                <w:sz w:val="20"/>
                <w:szCs w:val="20"/>
              </w:rPr>
            </w:pPr>
            <w:r>
              <w:rPr>
                <w:sz w:val="20"/>
                <w:szCs w:val="20"/>
              </w:rPr>
              <w:t>-0.0858</w:t>
            </w:r>
          </w:p>
        </w:tc>
        <w:tc>
          <w:tcPr>
            <w:tcW w:w="1842" w:type="dxa"/>
            <w:tcBorders>
              <w:top w:val="nil"/>
              <w:left w:val="nil"/>
              <w:bottom w:val="single" w:sz="4" w:space="0" w:color="auto"/>
              <w:right w:val="nil"/>
            </w:tcBorders>
            <w:shd w:val="clear" w:color="auto" w:fill="auto"/>
            <w:tcMar>
              <w:top w:w="100" w:type="dxa"/>
              <w:left w:w="100" w:type="dxa"/>
              <w:bottom w:w="100" w:type="dxa"/>
              <w:right w:w="100" w:type="dxa"/>
            </w:tcMar>
          </w:tcPr>
          <w:p w14:paraId="6DD1A586" w14:textId="4C34ABA9" w:rsidR="000F3E48" w:rsidRPr="060C8980" w:rsidRDefault="000F3E48" w:rsidP="000F3E48">
            <w:pPr>
              <w:widowControl w:val="0"/>
              <w:jc w:val="center"/>
              <w:rPr>
                <w:sz w:val="20"/>
                <w:szCs w:val="20"/>
              </w:rPr>
            </w:pPr>
            <w:r w:rsidRPr="060C8980">
              <w:rPr>
                <w:sz w:val="20"/>
                <w:szCs w:val="20"/>
              </w:rPr>
              <w:t>-0.</w:t>
            </w:r>
            <w:r>
              <w:rPr>
                <w:sz w:val="20"/>
                <w:szCs w:val="20"/>
              </w:rPr>
              <w:t>2702</w:t>
            </w:r>
            <w:r w:rsidRPr="060C8980">
              <w:rPr>
                <w:sz w:val="20"/>
                <w:szCs w:val="20"/>
              </w:rPr>
              <w:t>; 0.</w:t>
            </w:r>
            <w:r>
              <w:rPr>
                <w:sz w:val="20"/>
                <w:szCs w:val="20"/>
              </w:rPr>
              <w:t>0985</w:t>
            </w:r>
          </w:p>
        </w:tc>
        <w:tc>
          <w:tcPr>
            <w:tcW w:w="1134" w:type="dxa"/>
            <w:tcBorders>
              <w:top w:val="nil"/>
              <w:left w:val="nil"/>
              <w:bottom w:val="single" w:sz="4" w:space="0" w:color="auto"/>
              <w:right w:val="nil"/>
            </w:tcBorders>
            <w:shd w:val="clear" w:color="auto" w:fill="auto"/>
            <w:tcMar>
              <w:top w:w="100" w:type="dxa"/>
              <w:left w:w="100" w:type="dxa"/>
              <w:bottom w:w="100" w:type="dxa"/>
              <w:right w:w="100" w:type="dxa"/>
            </w:tcMar>
          </w:tcPr>
          <w:p w14:paraId="1EC800AD" w14:textId="1BAA42F2" w:rsidR="000F3E48" w:rsidRDefault="000F3E48" w:rsidP="000F3E48">
            <w:pPr>
              <w:widowControl w:val="0"/>
              <w:jc w:val="center"/>
              <w:rPr>
                <w:sz w:val="20"/>
                <w:szCs w:val="20"/>
              </w:rPr>
            </w:pPr>
            <w:r>
              <w:rPr>
                <w:sz w:val="20"/>
                <w:szCs w:val="20"/>
              </w:rPr>
              <w:t>-0.97</w:t>
            </w:r>
          </w:p>
        </w:tc>
        <w:tc>
          <w:tcPr>
            <w:tcW w:w="1701" w:type="dxa"/>
            <w:tcBorders>
              <w:top w:val="nil"/>
              <w:left w:val="nil"/>
              <w:bottom w:val="single" w:sz="4" w:space="0" w:color="auto"/>
            </w:tcBorders>
            <w:shd w:val="clear" w:color="auto" w:fill="auto"/>
            <w:tcMar>
              <w:top w:w="100" w:type="dxa"/>
              <w:left w:w="100" w:type="dxa"/>
              <w:bottom w:w="100" w:type="dxa"/>
              <w:right w:w="100" w:type="dxa"/>
            </w:tcMar>
          </w:tcPr>
          <w:p w14:paraId="79CEB9CC" w14:textId="6DD6FB81" w:rsidR="000F3E48" w:rsidRDefault="000F3E48" w:rsidP="000F3E48">
            <w:pPr>
              <w:widowControl w:val="0"/>
              <w:jc w:val="center"/>
              <w:rPr>
                <w:sz w:val="20"/>
                <w:szCs w:val="20"/>
              </w:rPr>
            </w:pPr>
            <w:r>
              <w:rPr>
                <w:sz w:val="20"/>
                <w:szCs w:val="20"/>
              </w:rPr>
              <w:t>0.3421</w:t>
            </w:r>
          </w:p>
        </w:tc>
      </w:tr>
      <w:tr w:rsidR="000F3E48" w14:paraId="39B05A81" w14:textId="77777777" w:rsidTr="00A27CE4">
        <w:trPr>
          <w:gridAfter w:val="1"/>
          <w:wAfter w:w="42" w:type="dxa"/>
          <w:trHeight w:val="173"/>
        </w:trPr>
        <w:tc>
          <w:tcPr>
            <w:tcW w:w="2227" w:type="dxa"/>
            <w:tcBorders>
              <w:top w:val="nil"/>
              <w:bottom w:val="single" w:sz="4" w:space="0" w:color="auto"/>
              <w:right w:val="nil"/>
            </w:tcBorders>
            <w:shd w:val="clear" w:color="auto" w:fill="auto"/>
            <w:tcMar>
              <w:top w:w="100" w:type="dxa"/>
              <w:left w:w="100" w:type="dxa"/>
              <w:bottom w:w="100" w:type="dxa"/>
              <w:right w:w="100" w:type="dxa"/>
            </w:tcMar>
          </w:tcPr>
          <w:p w14:paraId="6D55DBE4" w14:textId="5BEDF021" w:rsidR="000F3E48" w:rsidRDefault="000F3E48" w:rsidP="000F3E48">
            <w:pPr>
              <w:widowControl w:val="0"/>
              <w:jc w:val="center"/>
              <w:rPr>
                <w:sz w:val="20"/>
                <w:szCs w:val="20"/>
              </w:rPr>
            </w:pPr>
            <w:r>
              <w:rPr>
                <w:sz w:val="20"/>
                <w:szCs w:val="20"/>
              </w:rPr>
              <w:t>Prediction interval</w:t>
            </w:r>
          </w:p>
        </w:tc>
        <w:tc>
          <w:tcPr>
            <w:tcW w:w="1134" w:type="dxa"/>
            <w:tcBorders>
              <w:top w:val="nil"/>
              <w:left w:val="nil"/>
              <w:bottom w:val="single" w:sz="4" w:space="0" w:color="auto"/>
              <w:right w:val="nil"/>
            </w:tcBorders>
            <w:shd w:val="clear" w:color="auto" w:fill="auto"/>
            <w:tcMar>
              <w:top w:w="100" w:type="dxa"/>
              <w:left w:w="100" w:type="dxa"/>
              <w:bottom w:w="100" w:type="dxa"/>
              <w:right w:w="100" w:type="dxa"/>
            </w:tcMar>
          </w:tcPr>
          <w:p w14:paraId="11E1AFD8" w14:textId="35333550" w:rsidR="000F3E48" w:rsidRDefault="000F3E48" w:rsidP="000F3E48">
            <w:pPr>
              <w:widowControl w:val="0"/>
              <w:jc w:val="center"/>
              <w:rPr>
                <w:sz w:val="20"/>
                <w:szCs w:val="20"/>
              </w:rPr>
            </w:pPr>
          </w:p>
        </w:tc>
        <w:tc>
          <w:tcPr>
            <w:tcW w:w="1842" w:type="dxa"/>
            <w:tcBorders>
              <w:top w:val="nil"/>
              <w:left w:val="nil"/>
              <w:bottom w:val="single" w:sz="4" w:space="0" w:color="auto"/>
              <w:right w:val="nil"/>
            </w:tcBorders>
            <w:shd w:val="clear" w:color="auto" w:fill="auto"/>
            <w:tcMar>
              <w:top w:w="100" w:type="dxa"/>
              <w:left w:w="100" w:type="dxa"/>
              <w:bottom w:w="100" w:type="dxa"/>
              <w:right w:w="100" w:type="dxa"/>
            </w:tcMar>
          </w:tcPr>
          <w:p w14:paraId="64FA23E5" w14:textId="239CA22B" w:rsidR="000F3E48" w:rsidRDefault="000F3E48" w:rsidP="000F3E48">
            <w:pPr>
              <w:widowControl w:val="0"/>
              <w:jc w:val="center"/>
              <w:rPr>
                <w:sz w:val="20"/>
                <w:szCs w:val="20"/>
              </w:rPr>
            </w:pPr>
            <w:r w:rsidRPr="060C8980">
              <w:rPr>
                <w:sz w:val="20"/>
                <w:szCs w:val="20"/>
              </w:rPr>
              <w:t>-0.7</w:t>
            </w:r>
            <w:r>
              <w:rPr>
                <w:sz w:val="20"/>
                <w:szCs w:val="20"/>
              </w:rPr>
              <w:t>517</w:t>
            </w:r>
            <w:r w:rsidRPr="060C8980">
              <w:rPr>
                <w:sz w:val="20"/>
                <w:szCs w:val="20"/>
              </w:rPr>
              <w:t xml:space="preserve">; </w:t>
            </w:r>
            <w:r>
              <w:rPr>
                <w:sz w:val="20"/>
                <w:szCs w:val="20"/>
              </w:rPr>
              <w:t>0.5800</w:t>
            </w:r>
          </w:p>
        </w:tc>
        <w:tc>
          <w:tcPr>
            <w:tcW w:w="1134" w:type="dxa"/>
            <w:tcBorders>
              <w:top w:val="nil"/>
              <w:left w:val="nil"/>
              <w:bottom w:val="single" w:sz="4" w:space="0" w:color="auto"/>
              <w:right w:val="nil"/>
            </w:tcBorders>
            <w:shd w:val="clear" w:color="auto" w:fill="auto"/>
            <w:tcMar>
              <w:top w:w="100" w:type="dxa"/>
              <w:left w:w="100" w:type="dxa"/>
              <w:bottom w:w="100" w:type="dxa"/>
              <w:right w:w="100" w:type="dxa"/>
            </w:tcMar>
          </w:tcPr>
          <w:p w14:paraId="6B3FEC12" w14:textId="426F444C" w:rsidR="000F3E48" w:rsidRDefault="000F3E48" w:rsidP="000F3E48">
            <w:pPr>
              <w:widowControl w:val="0"/>
              <w:jc w:val="center"/>
              <w:rPr>
                <w:sz w:val="20"/>
                <w:szCs w:val="20"/>
              </w:rPr>
            </w:pPr>
          </w:p>
        </w:tc>
        <w:tc>
          <w:tcPr>
            <w:tcW w:w="1701" w:type="dxa"/>
            <w:tcBorders>
              <w:top w:val="nil"/>
              <w:left w:val="nil"/>
              <w:bottom w:val="single" w:sz="4" w:space="0" w:color="auto"/>
            </w:tcBorders>
            <w:shd w:val="clear" w:color="auto" w:fill="auto"/>
            <w:tcMar>
              <w:top w:w="100" w:type="dxa"/>
              <w:left w:w="100" w:type="dxa"/>
              <w:bottom w:w="100" w:type="dxa"/>
              <w:right w:w="100" w:type="dxa"/>
            </w:tcMar>
          </w:tcPr>
          <w:p w14:paraId="0E504D40" w14:textId="59414E14" w:rsidR="000F3E48" w:rsidRDefault="000F3E48" w:rsidP="000F3E48">
            <w:pPr>
              <w:widowControl w:val="0"/>
              <w:jc w:val="center"/>
              <w:rPr>
                <w:sz w:val="20"/>
                <w:szCs w:val="20"/>
              </w:rPr>
            </w:pPr>
          </w:p>
        </w:tc>
      </w:tr>
      <w:tr w:rsidR="000F3E48" w14:paraId="700CC801" w14:textId="77777777" w:rsidTr="00A27CE4">
        <w:trPr>
          <w:gridAfter w:val="1"/>
          <w:wAfter w:w="42" w:type="dxa"/>
          <w:trHeight w:val="173"/>
        </w:trPr>
        <w:tc>
          <w:tcPr>
            <w:tcW w:w="8038" w:type="dxa"/>
            <w:gridSpan w:val="5"/>
            <w:tcBorders>
              <w:top w:val="single" w:sz="4" w:space="0" w:color="auto"/>
              <w:bottom w:val="nil"/>
            </w:tcBorders>
            <w:shd w:val="clear" w:color="auto" w:fill="auto"/>
            <w:tcMar>
              <w:top w:w="100" w:type="dxa"/>
              <w:left w:w="100" w:type="dxa"/>
              <w:bottom w:w="100" w:type="dxa"/>
              <w:right w:w="100" w:type="dxa"/>
            </w:tcMar>
            <w:vAlign w:val="center"/>
          </w:tcPr>
          <w:p w14:paraId="5E54A362" w14:textId="55F36732" w:rsidR="000F3E48" w:rsidRDefault="000F3E48" w:rsidP="000F3E48">
            <w:pPr>
              <w:widowControl w:val="0"/>
              <w:rPr>
                <w:sz w:val="20"/>
                <w:szCs w:val="20"/>
              </w:rPr>
            </w:pPr>
            <w:r w:rsidRPr="003C0848">
              <w:rPr>
                <w:sz w:val="20"/>
                <w:szCs w:val="20"/>
              </w:rPr>
              <w:t>Quantifying heterogeneity:</w:t>
            </w:r>
          </w:p>
        </w:tc>
      </w:tr>
      <w:tr w:rsidR="000F3E48" w14:paraId="15F34A41" w14:textId="77777777" w:rsidTr="00A27CE4">
        <w:trPr>
          <w:gridAfter w:val="1"/>
          <w:wAfter w:w="42" w:type="dxa"/>
          <w:trHeight w:val="173"/>
        </w:trPr>
        <w:tc>
          <w:tcPr>
            <w:tcW w:w="8038" w:type="dxa"/>
            <w:gridSpan w:val="5"/>
            <w:tcBorders>
              <w:top w:val="nil"/>
              <w:bottom w:val="nil"/>
            </w:tcBorders>
            <w:shd w:val="clear" w:color="auto" w:fill="auto"/>
            <w:tcMar>
              <w:top w:w="100" w:type="dxa"/>
              <w:left w:w="100" w:type="dxa"/>
              <w:bottom w:w="100" w:type="dxa"/>
              <w:right w:w="100" w:type="dxa"/>
            </w:tcMar>
            <w:vAlign w:val="center"/>
          </w:tcPr>
          <w:p w14:paraId="07EFCF60" w14:textId="324798F5" w:rsidR="000F3E48" w:rsidRDefault="000F3E48" w:rsidP="000F3E48">
            <w:pPr>
              <w:widowControl w:val="0"/>
              <w:rPr>
                <w:sz w:val="20"/>
                <w:szCs w:val="20"/>
              </w:rPr>
            </w:pPr>
            <w:r w:rsidRPr="003C0848">
              <w:rPr>
                <w:sz w:val="20"/>
                <w:szCs w:val="20"/>
              </w:rPr>
              <w:t>tau</w:t>
            </w:r>
            <w:r w:rsidRPr="003C0848">
              <w:rPr>
                <w:sz w:val="20"/>
                <w:szCs w:val="20"/>
                <w:vertAlign w:val="superscript"/>
              </w:rPr>
              <w:t>2</w:t>
            </w:r>
            <w:r w:rsidRPr="003C0848">
              <w:rPr>
                <w:sz w:val="20"/>
                <w:szCs w:val="20"/>
              </w:rPr>
              <w:t xml:space="preserve"> = 0.0931 [</w:t>
            </w:r>
            <w:r w:rsidRPr="060C8980">
              <w:rPr>
                <w:sz w:val="20"/>
                <w:szCs w:val="20"/>
              </w:rPr>
              <w:t>95%-CI</w:t>
            </w:r>
            <w:r>
              <w:rPr>
                <w:sz w:val="20"/>
                <w:szCs w:val="20"/>
              </w:rPr>
              <w:t xml:space="preserve">: </w:t>
            </w:r>
            <w:r w:rsidRPr="003C0848">
              <w:rPr>
                <w:sz w:val="20"/>
                <w:szCs w:val="20"/>
              </w:rPr>
              <w:t>0.0338; 0.2908]; tau = 0.3051 [</w:t>
            </w:r>
            <w:r w:rsidRPr="060C8980">
              <w:rPr>
                <w:sz w:val="20"/>
                <w:szCs w:val="20"/>
              </w:rPr>
              <w:t>95%-CI</w:t>
            </w:r>
            <w:r>
              <w:rPr>
                <w:sz w:val="20"/>
                <w:szCs w:val="20"/>
              </w:rPr>
              <w:t xml:space="preserve">: </w:t>
            </w:r>
            <w:r w:rsidRPr="003C0848">
              <w:rPr>
                <w:sz w:val="20"/>
                <w:szCs w:val="20"/>
              </w:rPr>
              <w:t>0.1838; 0.5393]</w:t>
            </w:r>
          </w:p>
        </w:tc>
      </w:tr>
      <w:tr w:rsidR="000F3E48" w14:paraId="04702649" w14:textId="77777777" w:rsidTr="00A27CE4">
        <w:trPr>
          <w:gridAfter w:val="1"/>
          <w:wAfter w:w="42" w:type="dxa"/>
          <w:trHeight w:val="173"/>
        </w:trPr>
        <w:tc>
          <w:tcPr>
            <w:tcW w:w="8038" w:type="dxa"/>
            <w:gridSpan w:val="5"/>
            <w:tcBorders>
              <w:top w:val="nil"/>
              <w:bottom w:val="nil"/>
            </w:tcBorders>
            <w:shd w:val="clear" w:color="auto" w:fill="auto"/>
            <w:tcMar>
              <w:top w:w="100" w:type="dxa"/>
              <w:left w:w="100" w:type="dxa"/>
              <w:bottom w:w="100" w:type="dxa"/>
              <w:right w:w="100" w:type="dxa"/>
            </w:tcMar>
            <w:vAlign w:val="center"/>
          </w:tcPr>
          <w:p w14:paraId="1B50C3B1" w14:textId="02C121E3" w:rsidR="000F3E48" w:rsidRDefault="000F3E48" w:rsidP="000F3E48">
            <w:pPr>
              <w:widowControl w:val="0"/>
              <w:rPr>
                <w:sz w:val="20"/>
                <w:szCs w:val="20"/>
              </w:rPr>
            </w:pPr>
            <w:r w:rsidRPr="00A27CE4">
              <w:rPr>
                <w:i/>
                <w:iCs/>
                <w:sz w:val="20"/>
                <w:szCs w:val="20"/>
              </w:rPr>
              <w:t>I</w:t>
            </w:r>
            <w:r w:rsidRPr="003C0848">
              <w:rPr>
                <w:sz w:val="20"/>
                <w:szCs w:val="20"/>
                <w:vertAlign w:val="superscript"/>
              </w:rPr>
              <w:t>2</w:t>
            </w:r>
            <w:r w:rsidRPr="003C0848">
              <w:rPr>
                <w:sz w:val="20"/>
                <w:szCs w:val="20"/>
              </w:rPr>
              <w:t xml:space="preserve"> = 65.8% [</w:t>
            </w:r>
            <w:r w:rsidRPr="060C8980">
              <w:rPr>
                <w:sz w:val="20"/>
                <w:szCs w:val="20"/>
              </w:rPr>
              <w:t>95%-CI</w:t>
            </w:r>
            <w:r>
              <w:rPr>
                <w:sz w:val="20"/>
                <w:szCs w:val="20"/>
              </w:rPr>
              <w:t xml:space="preserve">: </w:t>
            </w:r>
            <w:r w:rsidRPr="003C0848">
              <w:rPr>
                <w:sz w:val="20"/>
                <w:szCs w:val="20"/>
              </w:rPr>
              <w:t xml:space="preserve">45.1%; 78.6%]; </w:t>
            </w:r>
            <w:r w:rsidRPr="00A27CE4">
              <w:rPr>
                <w:i/>
                <w:iCs/>
                <w:sz w:val="20"/>
                <w:szCs w:val="20"/>
              </w:rPr>
              <w:t>H</w:t>
            </w:r>
            <w:r w:rsidRPr="003C0848">
              <w:rPr>
                <w:sz w:val="20"/>
                <w:szCs w:val="20"/>
              </w:rPr>
              <w:t xml:space="preserve"> = 1.71 [</w:t>
            </w:r>
            <w:r w:rsidRPr="060C8980">
              <w:rPr>
                <w:sz w:val="20"/>
                <w:szCs w:val="20"/>
              </w:rPr>
              <w:t>95%-CI</w:t>
            </w:r>
            <w:r>
              <w:rPr>
                <w:sz w:val="20"/>
                <w:szCs w:val="20"/>
              </w:rPr>
              <w:t xml:space="preserve">: </w:t>
            </w:r>
            <w:r w:rsidRPr="003C0848">
              <w:rPr>
                <w:sz w:val="20"/>
                <w:szCs w:val="20"/>
              </w:rPr>
              <w:t>1.35; 2.16]</w:t>
            </w:r>
          </w:p>
        </w:tc>
      </w:tr>
      <w:tr w:rsidR="000F3E48" w14:paraId="45117C04" w14:textId="77777777" w:rsidTr="00086B28">
        <w:trPr>
          <w:gridAfter w:val="1"/>
          <w:wAfter w:w="42" w:type="dxa"/>
          <w:trHeight w:val="173"/>
        </w:trPr>
        <w:tc>
          <w:tcPr>
            <w:tcW w:w="8038" w:type="dxa"/>
            <w:gridSpan w:val="5"/>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664375F7" w14:textId="495F99A8" w:rsidR="000F3E48" w:rsidRPr="00451042" w:rsidRDefault="000F3E48" w:rsidP="000F3E48">
            <w:pPr>
              <w:widowControl w:val="0"/>
              <w:rPr>
                <w:sz w:val="20"/>
                <w:szCs w:val="20"/>
              </w:rPr>
            </w:pPr>
            <w:r w:rsidRPr="00451042">
              <w:rPr>
                <w:sz w:val="20"/>
                <w:szCs w:val="20"/>
              </w:rPr>
              <w:lastRenderedPageBreak/>
              <w:t>Test of heterogeneity:</w:t>
            </w:r>
          </w:p>
        </w:tc>
      </w:tr>
      <w:tr w:rsidR="000F3E48" w14:paraId="1650268A" w14:textId="77777777" w:rsidTr="00086B28">
        <w:trPr>
          <w:gridAfter w:val="1"/>
          <w:wAfter w:w="42" w:type="dxa"/>
          <w:trHeight w:val="173"/>
        </w:trPr>
        <w:tc>
          <w:tcPr>
            <w:tcW w:w="8038" w:type="dxa"/>
            <w:gridSpan w:val="5"/>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4ACF85E3" w14:textId="1BBA4C21" w:rsidR="000F3E48" w:rsidRPr="00451042" w:rsidRDefault="000F3E48" w:rsidP="000F3E48">
            <w:pPr>
              <w:widowControl w:val="0"/>
              <w:rPr>
                <w:sz w:val="20"/>
                <w:szCs w:val="20"/>
              </w:rPr>
            </w:pPr>
            <w:r>
              <w:rPr>
                <w:i/>
                <w:iCs/>
                <w:sz w:val="20"/>
                <w:szCs w:val="20"/>
              </w:rPr>
              <w:t>Q</w:t>
            </w:r>
            <w:r>
              <w:rPr>
                <w:sz w:val="20"/>
                <w:szCs w:val="20"/>
              </w:rPr>
              <w:t xml:space="preserve"> = 55.51, </w:t>
            </w:r>
            <w:r w:rsidRPr="000E0757">
              <w:rPr>
                <w:i/>
                <w:iCs/>
                <w:sz w:val="20"/>
                <w:szCs w:val="20"/>
              </w:rPr>
              <w:t>df</w:t>
            </w:r>
            <w:r>
              <w:rPr>
                <w:sz w:val="20"/>
                <w:szCs w:val="20"/>
              </w:rPr>
              <w:t xml:space="preserve"> = 19, </w:t>
            </w:r>
            <w:r w:rsidRPr="060C8980">
              <w:rPr>
                <w:i/>
                <w:iCs/>
                <w:sz w:val="20"/>
                <w:szCs w:val="20"/>
              </w:rPr>
              <w:t>p</w:t>
            </w:r>
            <w:r w:rsidRPr="060C8980">
              <w:rPr>
                <w:sz w:val="20"/>
                <w:szCs w:val="20"/>
              </w:rPr>
              <w:t>-value</w:t>
            </w:r>
            <w:r>
              <w:rPr>
                <w:sz w:val="20"/>
                <w:szCs w:val="20"/>
              </w:rPr>
              <w:t xml:space="preserve"> &lt; 0.0001</w:t>
            </w:r>
          </w:p>
        </w:tc>
      </w:tr>
    </w:tbl>
    <w:p w14:paraId="55C605A1" w14:textId="55EFE9E3" w:rsidR="00086B28" w:rsidRPr="00341AA0" w:rsidRDefault="00086B28" w:rsidP="00086B28">
      <w:pPr>
        <w:spacing w:line="480" w:lineRule="auto"/>
      </w:pPr>
      <w:r w:rsidRPr="00341AA0">
        <w:rPr>
          <w:i/>
          <w:iCs/>
        </w:rPr>
        <w:t>k</w:t>
      </w:r>
      <w:r w:rsidRPr="00341AA0">
        <w:t xml:space="preserve">: number of effect sizes; </w:t>
      </w:r>
      <w:r>
        <w:t xml:space="preserve">SMD: standardized mean difference; </w:t>
      </w:r>
      <w:r w:rsidRPr="00341AA0">
        <w:t>95%-CI: 95% confidence interval</w:t>
      </w:r>
      <w:r>
        <w:t>;</w:t>
      </w:r>
      <w:r w:rsidRPr="00341AA0">
        <w:t xml:space="preserve"> tau</w:t>
      </w:r>
      <w:r w:rsidRPr="00341AA0">
        <w:rPr>
          <w:vertAlign w:val="superscript"/>
        </w:rPr>
        <w:t>2</w:t>
      </w:r>
      <w:r w:rsidRPr="00341AA0">
        <w:t>: estimated amount of residual heterogeneity; tau: square root of estimated tau</w:t>
      </w:r>
      <w:r w:rsidRPr="00341AA0">
        <w:rPr>
          <w:vertAlign w:val="superscript"/>
        </w:rPr>
        <w:t>2</w:t>
      </w:r>
      <w:r w:rsidRPr="00341AA0">
        <w:t xml:space="preserve"> value; </w:t>
      </w:r>
      <w:r w:rsidRPr="00341AA0">
        <w:rPr>
          <w:i/>
          <w:iCs/>
        </w:rPr>
        <w:t>I</w:t>
      </w:r>
      <w:r w:rsidRPr="00341AA0">
        <w:rPr>
          <w:vertAlign w:val="superscript"/>
        </w:rPr>
        <w:t>2</w:t>
      </w:r>
      <w:r w:rsidRPr="00341AA0">
        <w:t xml:space="preserve">: residual heterogeneity/unaccounted variability; </w:t>
      </w:r>
      <w:r w:rsidRPr="00086B28">
        <w:rPr>
          <w:i/>
          <w:iCs/>
        </w:rPr>
        <w:t>H</w:t>
      </w:r>
      <w:r>
        <w:t xml:space="preserve">: the square root of </w:t>
      </w:r>
      <w:r w:rsidRPr="00341AA0">
        <w:rPr>
          <w:i/>
          <w:iCs/>
        </w:rPr>
        <w:t>H</w:t>
      </w:r>
      <w:r w:rsidRPr="00341AA0">
        <w:rPr>
          <w:vertAlign w:val="superscript"/>
        </w:rPr>
        <w:t>2</w:t>
      </w:r>
      <w:r w:rsidRPr="00341AA0">
        <w:t xml:space="preserve"> </w:t>
      </w:r>
      <w:r>
        <w:t xml:space="preserve">(i.e., </w:t>
      </w:r>
      <w:r w:rsidRPr="00341AA0">
        <w:t>unaccounted variability/sampling variability</w:t>
      </w:r>
      <w:r>
        <w:t>)</w:t>
      </w:r>
      <w:r w:rsidRPr="00341AA0">
        <w:t xml:space="preserve">; </w:t>
      </w:r>
      <w:r w:rsidR="000E0757" w:rsidRPr="000E0757">
        <w:rPr>
          <w:i/>
          <w:iCs/>
        </w:rPr>
        <w:t>Q</w:t>
      </w:r>
      <w:r w:rsidR="000E0757">
        <w:t xml:space="preserve">: a weighted sum of squares; </w:t>
      </w:r>
      <w:r w:rsidRPr="00341AA0">
        <w:rPr>
          <w:i/>
          <w:iCs/>
        </w:rPr>
        <w:t>df</w:t>
      </w:r>
      <w:r w:rsidRPr="00341AA0">
        <w:t>: degree of freedom</w:t>
      </w:r>
      <w:r>
        <w:t>.</w:t>
      </w:r>
    </w:p>
    <w:p w14:paraId="6ED32A22" w14:textId="77777777" w:rsidR="00E10047" w:rsidRDefault="00E10047" w:rsidP="00224300">
      <w:pPr>
        <w:shd w:val="clear" w:color="auto" w:fill="FFFFFF"/>
        <w:spacing w:line="480" w:lineRule="auto"/>
        <w:rPr>
          <w:b/>
          <w:bCs/>
        </w:rPr>
      </w:pPr>
    </w:p>
    <w:p w14:paraId="1FC72335" w14:textId="2526BDED" w:rsidR="00224300" w:rsidRPr="002B0048" w:rsidRDefault="00224300" w:rsidP="00224300">
      <w:pPr>
        <w:shd w:val="clear" w:color="auto" w:fill="FFFFFF"/>
        <w:spacing w:line="480" w:lineRule="auto"/>
        <w:rPr>
          <w:b/>
          <w:bCs/>
        </w:rPr>
      </w:pPr>
      <w:r>
        <w:rPr>
          <w:b/>
          <w:bCs/>
        </w:rPr>
        <w:t>S</w:t>
      </w:r>
      <w:r w:rsidR="0049413E">
        <w:rPr>
          <w:b/>
          <w:bCs/>
        </w:rPr>
        <w:t>5</w:t>
      </w:r>
      <w:r>
        <w:rPr>
          <w:b/>
          <w:bCs/>
        </w:rPr>
        <w:t xml:space="preserve"> </w:t>
      </w:r>
      <w:r w:rsidRPr="00341AA0">
        <w:rPr>
          <w:b/>
          <w:bCs/>
        </w:rPr>
        <w:t>Table</w:t>
      </w:r>
      <w:r>
        <w:rPr>
          <w:b/>
          <w:bCs/>
        </w:rPr>
        <w:t xml:space="preserve">. </w:t>
      </w:r>
      <w:r w:rsidRPr="002B0048">
        <w:rPr>
          <w:b/>
          <w:bCs/>
        </w:rPr>
        <w:t xml:space="preserve">Mixed-effects </w:t>
      </w:r>
      <w:r w:rsidR="0049413E">
        <w:rPr>
          <w:b/>
          <w:bCs/>
        </w:rPr>
        <w:t xml:space="preserve">meta-regression </w:t>
      </w:r>
      <w:r w:rsidRPr="002B0048">
        <w:rPr>
          <w:b/>
          <w:bCs/>
        </w:rPr>
        <w:t>model summary, with test measure as the moderator.</w:t>
      </w:r>
    </w:p>
    <w:tbl>
      <w:tblPr>
        <w:tblW w:w="8080" w:type="dxa"/>
        <w:tblBorders>
          <w:top w:val="single" w:sz="8" w:space="0" w:color="000000"/>
          <w:left w:val="none" w:sz="8" w:space="0" w:color="000000"/>
          <w:bottom w:val="single" w:sz="8" w:space="0" w:color="000000"/>
          <w:right w:val="non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276"/>
        <w:gridCol w:w="1559"/>
        <w:gridCol w:w="851"/>
        <w:gridCol w:w="1275"/>
        <w:gridCol w:w="1843"/>
      </w:tblGrid>
      <w:tr w:rsidR="00224300" w14:paraId="1870F841" w14:textId="77777777" w:rsidTr="00224300">
        <w:trPr>
          <w:trHeight w:val="215"/>
        </w:trPr>
        <w:tc>
          <w:tcPr>
            <w:tcW w:w="8080" w:type="dxa"/>
            <w:gridSpan w:val="6"/>
            <w:tcBorders>
              <w:bottom w:val="none" w:sz="8" w:space="0" w:color="000000"/>
            </w:tcBorders>
            <w:shd w:val="clear" w:color="auto" w:fill="auto"/>
            <w:tcMar>
              <w:top w:w="100" w:type="dxa"/>
              <w:left w:w="100" w:type="dxa"/>
              <w:bottom w:w="100" w:type="dxa"/>
              <w:right w:w="100" w:type="dxa"/>
            </w:tcMar>
          </w:tcPr>
          <w:p w14:paraId="359E640C" w14:textId="77777777" w:rsidR="00224300" w:rsidRDefault="00224300" w:rsidP="00D9181A">
            <w:pPr>
              <w:widowControl w:val="0"/>
              <w:rPr>
                <w:sz w:val="20"/>
                <w:szCs w:val="20"/>
              </w:rPr>
            </w:pPr>
            <w:r w:rsidRPr="51A36B22">
              <w:rPr>
                <w:sz w:val="20"/>
                <w:szCs w:val="20"/>
              </w:rPr>
              <w:t xml:space="preserve">Mixed-Effects Model (k = </w:t>
            </w:r>
            <w:r>
              <w:rPr>
                <w:sz w:val="20"/>
                <w:szCs w:val="20"/>
              </w:rPr>
              <w:t>20</w:t>
            </w:r>
            <w:r w:rsidRPr="51A36B22">
              <w:rPr>
                <w:sz w:val="20"/>
                <w:szCs w:val="20"/>
              </w:rPr>
              <w:t>; tau</w:t>
            </w:r>
            <w:r w:rsidRPr="51A36B22">
              <w:rPr>
                <w:sz w:val="20"/>
                <w:szCs w:val="20"/>
                <w:vertAlign w:val="superscript"/>
              </w:rPr>
              <w:t>2</w:t>
            </w:r>
            <w:r w:rsidRPr="51A36B22">
              <w:rPr>
                <w:sz w:val="20"/>
                <w:szCs w:val="20"/>
              </w:rPr>
              <w:t xml:space="preserve"> estimator: REML)</w:t>
            </w:r>
          </w:p>
        </w:tc>
      </w:tr>
      <w:tr w:rsidR="00224300" w14:paraId="6726E4C2" w14:textId="77777777" w:rsidTr="00224300">
        <w:trPr>
          <w:trHeight w:val="199"/>
        </w:trPr>
        <w:tc>
          <w:tcPr>
            <w:tcW w:w="8080" w:type="dxa"/>
            <w:gridSpan w:val="6"/>
            <w:tcBorders>
              <w:top w:val="none" w:sz="8" w:space="0" w:color="000000"/>
              <w:bottom w:val="none" w:sz="8" w:space="0" w:color="000000"/>
            </w:tcBorders>
            <w:shd w:val="clear" w:color="auto" w:fill="auto"/>
            <w:tcMar>
              <w:top w:w="100" w:type="dxa"/>
              <w:left w:w="100" w:type="dxa"/>
              <w:bottom w:w="100" w:type="dxa"/>
              <w:right w:w="100" w:type="dxa"/>
            </w:tcMar>
          </w:tcPr>
          <w:p w14:paraId="40F08B90" w14:textId="77777777" w:rsidR="00224300" w:rsidRDefault="00224300" w:rsidP="00D9181A">
            <w:pPr>
              <w:widowControl w:val="0"/>
              <w:rPr>
                <w:sz w:val="20"/>
                <w:szCs w:val="20"/>
              </w:rPr>
            </w:pPr>
            <w:r w:rsidRPr="51A36B22">
              <w:rPr>
                <w:sz w:val="20"/>
                <w:szCs w:val="20"/>
              </w:rPr>
              <w:t>tau</w:t>
            </w:r>
            <w:r w:rsidRPr="51A36B22">
              <w:rPr>
                <w:sz w:val="20"/>
                <w:szCs w:val="20"/>
                <w:vertAlign w:val="superscript"/>
              </w:rPr>
              <w:t>2</w:t>
            </w:r>
            <w:r w:rsidRPr="51A36B22">
              <w:rPr>
                <w:sz w:val="20"/>
                <w:szCs w:val="20"/>
              </w:rPr>
              <w:t xml:space="preserve"> = 0.04</w:t>
            </w:r>
            <w:r>
              <w:rPr>
                <w:sz w:val="20"/>
                <w:szCs w:val="20"/>
              </w:rPr>
              <w:t>5</w:t>
            </w:r>
            <w:r w:rsidRPr="51A36B22">
              <w:rPr>
                <w:sz w:val="20"/>
                <w:szCs w:val="20"/>
              </w:rPr>
              <w:t>5 (SE = 0.</w:t>
            </w:r>
            <w:r>
              <w:rPr>
                <w:sz w:val="20"/>
                <w:szCs w:val="20"/>
              </w:rPr>
              <w:t>0</w:t>
            </w:r>
            <w:r w:rsidRPr="51A36B22">
              <w:rPr>
                <w:sz w:val="20"/>
                <w:szCs w:val="20"/>
              </w:rPr>
              <w:t>3</w:t>
            </w:r>
            <w:r>
              <w:rPr>
                <w:sz w:val="20"/>
                <w:szCs w:val="20"/>
              </w:rPr>
              <w:t>1</w:t>
            </w:r>
            <w:r w:rsidRPr="51A36B22">
              <w:rPr>
                <w:sz w:val="20"/>
                <w:szCs w:val="20"/>
              </w:rPr>
              <w:t>1), tau = 0.2</w:t>
            </w:r>
            <w:r>
              <w:rPr>
                <w:sz w:val="20"/>
                <w:szCs w:val="20"/>
              </w:rPr>
              <w:t>133</w:t>
            </w:r>
            <w:r w:rsidRPr="51A36B22">
              <w:rPr>
                <w:sz w:val="20"/>
                <w:szCs w:val="20"/>
              </w:rPr>
              <w:t xml:space="preserve">, </w:t>
            </w:r>
            <w:r w:rsidRPr="51A36B22">
              <w:rPr>
                <w:i/>
                <w:iCs/>
                <w:sz w:val="20"/>
                <w:szCs w:val="20"/>
              </w:rPr>
              <w:t>I</w:t>
            </w:r>
            <w:r w:rsidRPr="51A36B22">
              <w:rPr>
                <w:sz w:val="20"/>
                <w:szCs w:val="20"/>
                <w:vertAlign w:val="superscript"/>
              </w:rPr>
              <w:t>2</w:t>
            </w:r>
            <w:r w:rsidRPr="51A36B22">
              <w:rPr>
                <w:sz w:val="20"/>
                <w:szCs w:val="20"/>
              </w:rPr>
              <w:t xml:space="preserve"> = 5</w:t>
            </w:r>
            <w:r>
              <w:rPr>
                <w:sz w:val="20"/>
                <w:szCs w:val="20"/>
              </w:rPr>
              <w:t>2</w:t>
            </w:r>
            <w:r w:rsidRPr="51A36B22">
              <w:rPr>
                <w:sz w:val="20"/>
                <w:szCs w:val="20"/>
              </w:rPr>
              <w:t>.</w:t>
            </w:r>
            <w:r>
              <w:rPr>
                <w:sz w:val="20"/>
                <w:szCs w:val="20"/>
              </w:rPr>
              <w:t>11</w:t>
            </w:r>
            <w:r w:rsidRPr="51A36B22">
              <w:rPr>
                <w:sz w:val="20"/>
                <w:szCs w:val="20"/>
              </w:rPr>
              <w:t xml:space="preserve">%, </w:t>
            </w:r>
            <w:r w:rsidRPr="51A36B22">
              <w:rPr>
                <w:i/>
                <w:iCs/>
                <w:sz w:val="20"/>
                <w:szCs w:val="20"/>
              </w:rPr>
              <w:t>H</w:t>
            </w:r>
            <w:r w:rsidRPr="51A36B22">
              <w:rPr>
                <w:sz w:val="20"/>
                <w:szCs w:val="20"/>
                <w:vertAlign w:val="superscript"/>
              </w:rPr>
              <w:t>2</w:t>
            </w:r>
            <w:r w:rsidRPr="51A36B22">
              <w:rPr>
                <w:sz w:val="20"/>
                <w:szCs w:val="20"/>
              </w:rPr>
              <w:t xml:space="preserve"> =2.</w:t>
            </w:r>
            <w:r>
              <w:rPr>
                <w:sz w:val="20"/>
                <w:szCs w:val="20"/>
              </w:rPr>
              <w:t>09</w:t>
            </w:r>
            <w:r w:rsidRPr="51A36B22">
              <w:rPr>
                <w:sz w:val="20"/>
                <w:szCs w:val="20"/>
              </w:rPr>
              <w:t xml:space="preserve">, </w:t>
            </w:r>
            <w:r w:rsidRPr="51A36B22">
              <w:rPr>
                <w:i/>
                <w:iCs/>
                <w:sz w:val="20"/>
                <w:szCs w:val="20"/>
              </w:rPr>
              <w:t>R</w:t>
            </w:r>
            <w:r w:rsidRPr="51A36B22">
              <w:rPr>
                <w:sz w:val="20"/>
                <w:szCs w:val="20"/>
                <w:vertAlign w:val="superscript"/>
              </w:rPr>
              <w:t>2</w:t>
            </w:r>
            <w:r w:rsidRPr="51A36B22">
              <w:rPr>
                <w:sz w:val="20"/>
                <w:szCs w:val="20"/>
              </w:rPr>
              <w:t xml:space="preserve"> = </w:t>
            </w:r>
            <w:r>
              <w:rPr>
                <w:sz w:val="20"/>
                <w:szCs w:val="20"/>
              </w:rPr>
              <w:t>51</w:t>
            </w:r>
            <w:r w:rsidRPr="51A36B22">
              <w:rPr>
                <w:sz w:val="20"/>
                <w:szCs w:val="20"/>
              </w:rPr>
              <w:t>.</w:t>
            </w:r>
            <w:r>
              <w:rPr>
                <w:sz w:val="20"/>
                <w:szCs w:val="20"/>
              </w:rPr>
              <w:t>13</w:t>
            </w:r>
            <w:r w:rsidRPr="51A36B22">
              <w:rPr>
                <w:sz w:val="20"/>
                <w:szCs w:val="20"/>
              </w:rPr>
              <w:t>%</w:t>
            </w:r>
          </w:p>
        </w:tc>
      </w:tr>
      <w:tr w:rsidR="00224300" w14:paraId="04C537BF" w14:textId="77777777" w:rsidTr="00224300">
        <w:trPr>
          <w:trHeight w:val="205"/>
        </w:trPr>
        <w:tc>
          <w:tcPr>
            <w:tcW w:w="8080" w:type="dxa"/>
            <w:gridSpan w:val="6"/>
            <w:tcBorders>
              <w:top w:val="none" w:sz="8" w:space="0" w:color="000000"/>
              <w:bottom w:val="none" w:sz="8" w:space="0" w:color="000000"/>
            </w:tcBorders>
            <w:shd w:val="clear" w:color="auto" w:fill="auto"/>
            <w:tcMar>
              <w:top w:w="100" w:type="dxa"/>
              <w:left w:w="100" w:type="dxa"/>
              <w:bottom w:w="100" w:type="dxa"/>
              <w:right w:w="100" w:type="dxa"/>
            </w:tcMar>
          </w:tcPr>
          <w:p w14:paraId="5A22D153" w14:textId="77777777" w:rsidR="00224300" w:rsidRDefault="00224300" w:rsidP="00D9181A">
            <w:pPr>
              <w:widowControl w:val="0"/>
              <w:rPr>
                <w:sz w:val="20"/>
                <w:szCs w:val="20"/>
              </w:rPr>
            </w:pPr>
            <w:r w:rsidRPr="51A36B22">
              <w:rPr>
                <w:sz w:val="20"/>
                <w:szCs w:val="20"/>
              </w:rPr>
              <w:t xml:space="preserve">Test of Moderators: </w:t>
            </w:r>
            <w:r w:rsidRPr="51A36B22">
              <w:rPr>
                <w:i/>
                <w:iCs/>
                <w:sz w:val="20"/>
                <w:szCs w:val="20"/>
              </w:rPr>
              <w:t>F</w:t>
            </w:r>
            <w:r w:rsidRPr="51A36B22">
              <w:rPr>
                <w:sz w:val="20"/>
                <w:szCs w:val="20"/>
              </w:rPr>
              <w:t xml:space="preserve"> (</w:t>
            </w:r>
            <w:r w:rsidRPr="51A36B22">
              <w:rPr>
                <w:i/>
                <w:iCs/>
                <w:sz w:val="20"/>
                <w:szCs w:val="20"/>
              </w:rPr>
              <w:t>df</w:t>
            </w:r>
            <w:r w:rsidRPr="51A36B22">
              <w:rPr>
                <w:sz w:val="20"/>
                <w:szCs w:val="20"/>
              </w:rPr>
              <w:t xml:space="preserve">1 = 1, </w:t>
            </w:r>
            <w:r w:rsidRPr="51A36B22">
              <w:rPr>
                <w:i/>
                <w:iCs/>
                <w:sz w:val="20"/>
                <w:szCs w:val="20"/>
              </w:rPr>
              <w:t>df</w:t>
            </w:r>
            <w:r w:rsidRPr="51A36B22">
              <w:rPr>
                <w:sz w:val="20"/>
                <w:szCs w:val="20"/>
              </w:rPr>
              <w:t>2 = 1</w:t>
            </w:r>
            <w:r>
              <w:rPr>
                <w:sz w:val="20"/>
                <w:szCs w:val="20"/>
              </w:rPr>
              <w:t>8</w:t>
            </w:r>
            <w:r w:rsidRPr="51A36B22">
              <w:rPr>
                <w:sz w:val="20"/>
                <w:szCs w:val="20"/>
              </w:rPr>
              <w:t xml:space="preserve">) = </w:t>
            </w:r>
            <w:r>
              <w:rPr>
                <w:sz w:val="20"/>
                <w:szCs w:val="20"/>
              </w:rPr>
              <w:t>9.3759</w:t>
            </w:r>
            <w:r w:rsidRPr="51A36B22">
              <w:rPr>
                <w:sz w:val="20"/>
                <w:szCs w:val="20"/>
              </w:rPr>
              <w:t xml:space="preserve">, </w:t>
            </w:r>
            <w:r w:rsidRPr="51A36B22">
              <w:rPr>
                <w:i/>
                <w:iCs/>
                <w:sz w:val="20"/>
                <w:szCs w:val="20"/>
              </w:rPr>
              <w:t>p</w:t>
            </w:r>
            <w:r w:rsidRPr="51A36B22">
              <w:rPr>
                <w:sz w:val="20"/>
                <w:szCs w:val="20"/>
              </w:rPr>
              <w:t>-value = 0.00</w:t>
            </w:r>
            <w:r>
              <w:rPr>
                <w:sz w:val="20"/>
                <w:szCs w:val="20"/>
              </w:rPr>
              <w:t>67</w:t>
            </w:r>
            <w:r w:rsidRPr="51A36B22">
              <w:rPr>
                <w:sz w:val="20"/>
                <w:szCs w:val="20"/>
              </w:rPr>
              <w:t xml:space="preserve">  </w:t>
            </w:r>
          </w:p>
        </w:tc>
      </w:tr>
      <w:tr w:rsidR="00224300" w14:paraId="7A886335" w14:textId="77777777" w:rsidTr="00224300">
        <w:trPr>
          <w:trHeight w:val="197"/>
        </w:trPr>
        <w:tc>
          <w:tcPr>
            <w:tcW w:w="8080" w:type="dxa"/>
            <w:gridSpan w:val="6"/>
            <w:tcBorders>
              <w:top w:val="none" w:sz="8" w:space="0" w:color="000000"/>
              <w:bottom w:val="nil"/>
            </w:tcBorders>
            <w:shd w:val="clear" w:color="auto" w:fill="auto"/>
            <w:tcMar>
              <w:top w:w="100" w:type="dxa"/>
              <w:left w:w="100" w:type="dxa"/>
              <w:bottom w:w="100" w:type="dxa"/>
              <w:right w:w="100" w:type="dxa"/>
            </w:tcMar>
          </w:tcPr>
          <w:p w14:paraId="1CF83EA8" w14:textId="77777777" w:rsidR="00224300" w:rsidRDefault="00224300" w:rsidP="00D9181A">
            <w:pPr>
              <w:widowControl w:val="0"/>
              <w:rPr>
                <w:sz w:val="20"/>
                <w:szCs w:val="20"/>
              </w:rPr>
            </w:pPr>
            <w:r w:rsidRPr="51A36B22">
              <w:rPr>
                <w:sz w:val="20"/>
                <w:szCs w:val="20"/>
              </w:rPr>
              <w:t>Model Results:</w:t>
            </w:r>
          </w:p>
        </w:tc>
      </w:tr>
      <w:tr w:rsidR="00224300" w14:paraId="3BDD8144" w14:textId="77777777" w:rsidTr="00224300">
        <w:trPr>
          <w:trHeight w:val="61"/>
        </w:trPr>
        <w:tc>
          <w:tcPr>
            <w:tcW w:w="1276" w:type="dxa"/>
            <w:tcBorders>
              <w:top w:val="nil"/>
              <w:bottom w:val="single" w:sz="8" w:space="0" w:color="000000"/>
              <w:right w:val="nil"/>
            </w:tcBorders>
            <w:shd w:val="clear" w:color="auto" w:fill="auto"/>
            <w:tcMar>
              <w:top w:w="100" w:type="dxa"/>
              <w:left w:w="100" w:type="dxa"/>
              <w:bottom w:w="100" w:type="dxa"/>
              <w:right w:w="100" w:type="dxa"/>
            </w:tcMar>
          </w:tcPr>
          <w:p w14:paraId="5D52E096" w14:textId="77777777" w:rsidR="00224300" w:rsidRDefault="00224300" w:rsidP="00D9181A">
            <w:pPr>
              <w:widowControl w:val="0"/>
              <w:rPr>
                <w:sz w:val="20"/>
                <w:szCs w:val="20"/>
              </w:rPr>
            </w:pPr>
          </w:p>
        </w:tc>
        <w:tc>
          <w:tcPr>
            <w:tcW w:w="1276" w:type="dxa"/>
            <w:tcBorders>
              <w:top w:val="nil"/>
              <w:left w:val="nil"/>
              <w:bottom w:val="single" w:sz="8" w:space="0" w:color="000000"/>
              <w:right w:val="nil"/>
            </w:tcBorders>
            <w:shd w:val="clear" w:color="auto" w:fill="auto"/>
            <w:tcMar>
              <w:top w:w="100" w:type="dxa"/>
              <w:left w:w="100" w:type="dxa"/>
              <w:bottom w:w="100" w:type="dxa"/>
              <w:right w:w="100" w:type="dxa"/>
            </w:tcMar>
          </w:tcPr>
          <w:p w14:paraId="4F7ECFE7" w14:textId="77777777" w:rsidR="00224300" w:rsidRDefault="00224300" w:rsidP="00D9181A">
            <w:pPr>
              <w:widowControl w:val="0"/>
              <w:jc w:val="center"/>
              <w:rPr>
                <w:i/>
                <w:iCs/>
                <w:sz w:val="20"/>
                <w:szCs w:val="20"/>
              </w:rPr>
            </w:pPr>
            <w:r w:rsidRPr="060C8980">
              <w:rPr>
                <w:sz w:val="20"/>
                <w:szCs w:val="20"/>
              </w:rPr>
              <w:t xml:space="preserve">Estimated </w:t>
            </w:r>
            <w:r w:rsidRPr="060C8980">
              <w:rPr>
                <w:i/>
                <w:iCs/>
                <w:sz w:val="20"/>
                <w:szCs w:val="20"/>
              </w:rPr>
              <w:t>g</w:t>
            </w:r>
          </w:p>
        </w:tc>
        <w:tc>
          <w:tcPr>
            <w:tcW w:w="1559" w:type="dxa"/>
            <w:tcBorders>
              <w:top w:val="nil"/>
              <w:left w:val="nil"/>
              <w:bottom w:val="single" w:sz="8" w:space="0" w:color="000000"/>
              <w:right w:val="nil"/>
            </w:tcBorders>
            <w:shd w:val="clear" w:color="auto" w:fill="auto"/>
            <w:tcMar>
              <w:top w:w="100" w:type="dxa"/>
              <w:left w:w="100" w:type="dxa"/>
              <w:bottom w:w="100" w:type="dxa"/>
              <w:right w:w="100" w:type="dxa"/>
            </w:tcMar>
          </w:tcPr>
          <w:p w14:paraId="4EFAC2F5" w14:textId="77777777" w:rsidR="00224300" w:rsidRDefault="00224300" w:rsidP="00D9181A">
            <w:pPr>
              <w:widowControl w:val="0"/>
              <w:jc w:val="center"/>
              <w:rPr>
                <w:sz w:val="20"/>
                <w:szCs w:val="20"/>
              </w:rPr>
            </w:pPr>
            <w:r w:rsidRPr="060C8980">
              <w:rPr>
                <w:sz w:val="20"/>
                <w:szCs w:val="20"/>
              </w:rPr>
              <w:t>Standard Error</w:t>
            </w:r>
          </w:p>
        </w:tc>
        <w:tc>
          <w:tcPr>
            <w:tcW w:w="851" w:type="dxa"/>
            <w:tcBorders>
              <w:top w:val="nil"/>
              <w:left w:val="nil"/>
              <w:bottom w:val="single" w:sz="8" w:space="0" w:color="000000"/>
              <w:right w:val="nil"/>
            </w:tcBorders>
            <w:shd w:val="clear" w:color="auto" w:fill="auto"/>
            <w:tcMar>
              <w:top w:w="100" w:type="dxa"/>
              <w:left w:w="100" w:type="dxa"/>
              <w:bottom w:w="100" w:type="dxa"/>
              <w:right w:w="100" w:type="dxa"/>
            </w:tcMar>
          </w:tcPr>
          <w:p w14:paraId="05161C61" w14:textId="77777777" w:rsidR="00224300" w:rsidRDefault="00224300" w:rsidP="00D9181A">
            <w:pPr>
              <w:widowControl w:val="0"/>
              <w:jc w:val="center"/>
              <w:rPr>
                <w:i/>
                <w:iCs/>
                <w:sz w:val="20"/>
                <w:szCs w:val="20"/>
              </w:rPr>
            </w:pPr>
            <w:r w:rsidRPr="060C8980">
              <w:rPr>
                <w:i/>
                <w:iCs/>
                <w:sz w:val="20"/>
                <w:szCs w:val="20"/>
              </w:rPr>
              <w:t>df</w:t>
            </w:r>
          </w:p>
        </w:tc>
        <w:tc>
          <w:tcPr>
            <w:tcW w:w="1275" w:type="dxa"/>
            <w:tcBorders>
              <w:top w:val="nil"/>
              <w:left w:val="nil"/>
              <w:bottom w:val="single" w:sz="8" w:space="0" w:color="000000"/>
              <w:right w:val="nil"/>
            </w:tcBorders>
            <w:shd w:val="clear" w:color="auto" w:fill="auto"/>
            <w:tcMar>
              <w:top w:w="100" w:type="dxa"/>
              <w:left w:w="100" w:type="dxa"/>
              <w:bottom w:w="100" w:type="dxa"/>
              <w:right w:w="100" w:type="dxa"/>
            </w:tcMar>
          </w:tcPr>
          <w:p w14:paraId="3C4B73E1" w14:textId="77777777" w:rsidR="00224300" w:rsidRDefault="00224300" w:rsidP="00D9181A">
            <w:pPr>
              <w:widowControl w:val="0"/>
              <w:jc w:val="center"/>
              <w:rPr>
                <w:sz w:val="20"/>
                <w:szCs w:val="20"/>
              </w:rPr>
            </w:pPr>
            <w:r w:rsidRPr="060C8980">
              <w:rPr>
                <w:i/>
                <w:iCs/>
                <w:sz w:val="20"/>
                <w:szCs w:val="20"/>
              </w:rPr>
              <w:t>p</w:t>
            </w:r>
            <w:r w:rsidRPr="060C8980">
              <w:rPr>
                <w:sz w:val="20"/>
                <w:szCs w:val="20"/>
              </w:rPr>
              <w:t>-value</w:t>
            </w:r>
          </w:p>
        </w:tc>
        <w:tc>
          <w:tcPr>
            <w:tcW w:w="1843" w:type="dxa"/>
            <w:tcBorders>
              <w:top w:val="nil"/>
              <w:left w:val="nil"/>
              <w:bottom w:val="single" w:sz="8" w:space="0" w:color="000000"/>
            </w:tcBorders>
            <w:shd w:val="clear" w:color="auto" w:fill="auto"/>
            <w:tcMar>
              <w:top w:w="100" w:type="dxa"/>
              <w:left w:w="100" w:type="dxa"/>
              <w:bottom w:w="100" w:type="dxa"/>
              <w:right w:w="100" w:type="dxa"/>
            </w:tcMar>
          </w:tcPr>
          <w:p w14:paraId="35A952E2" w14:textId="77777777" w:rsidR="00224300" w:rsidRDefault="00224300" w:rsidP="00D9181A">
            <w:pPr>
              <w:widowControl w:val="0"/>
              <w:jc w:val="center"/>
              <w:rPr>
                <w:sz w:val="20"/>
                <w:szCs w:val="20"/>
              </w:rPr>
            </w:pPr>
            <w:r w:rsidRPr="060C8980">
              <w:rPr>
                <w:sz w:val="20"/>
                <w:szCs w:val="20"/>
              </w:rPr>
              <w:t>95%-CI</w:t>
            </w:r>
          </w:p>
        </w:tc>
      </w:tr>
      <w:tr w:rsidR="00224300" w14:paraId="0C2820DF" w14:textId="77777777" w:rsidTr="00224300">
        <w:tc>
          <w:tcPr>
            <w:tcW w:w="1276" w:type="dxa"/>
            <w:tcBorders>
              <w:top w:val="single" w:sz="8" w:space="0" w:color="000000"/>
              <w:bottom w:val="nil"/>
              <w:right w:val="nil"/>
            </w:tcBorders>
            <w:shd w:val="clear" w:color="auto" w:fill="auto"/>
            <w:tcMar>
              <w:top w:w="100" w:type="dxa"/>
              <w:left w:w="100" w:type="dxa"/>
              <w:bottom w:w="100" w:type="dxa"/>
              <w:right w:w="100" w:type="dxa"/>
            </w:tcMar>
          </w:tcPr>
          <w:p w14:paraId="3BB4ED63" w14:textId="77777777" w:rsidR="00224300" w:rsidRDefault="00224300" w:rsidP="00D9181A">
            <w:pPr>
              <w:widowControl w:val="0"/>
              <w:jc w:val="center"/>
              <w:rPr>
                <w:sz w:val="20"/>
                <w:szCs w:val="20"/>
              </w:rPr>
            </w:pPr>
            <w:r w:rsidRPr="060C8980">
              <w:rPr>
                <w:sz w:val="20"/>
                <w:szCs w:val="20"/>
              </w:rPr>
              <w:t>Accuracy</w:t>
            </w:r>
          </w:p>
        </w:tc>
        <w:tc>
          <w:tcPr>
            <w:tcW w:w="1276" w:type="dxa"/>
            <w:tcBorders>
              <w:top w:val="single" w:sz="8" w:space="0" w:color="000000"/>
              <w:left w:val="nil"/>
              <w:bottom w:val="nil"/>
              <w:right w:val="nil"/>
            </w:tcBorders>
            <w:shd w:val="clear" w:color="auto" w:fill="auto"/>
            <w:tcMar>
              <w:top w:w="100" w:type="dxa"/>
              <w:left w:w="100" w:type="dxa"/>
              <w:bottom w:w="100" w:type="dxa"/>
              <w:right w:w="100" w:type="dxa"/>
            </w:tcMar>
          </w:tcPr>
          <w:p w14:paraId="2703C715" w14:textId="77777777" w:rsidR="00224300" w:rsidRDefault="00224300" w:rsidP="00D9181A">
            <w:pPr>
              <w:widowControl w:val="0"/>
              <w:jc w:val="center"/>
              <w:rPr>
                <w:sz w:val="20"/>
                <w:szCs w:val="20"/>
              </w:rPr>
            </w:pPr>
            <w:r w:rsidRPr="060C8980">
              <w:rPr>
                <w:sz w:val="20"/>
                <w:szCs w:val="20"/>
              </w:rPr>
              <w:t>0.10</w:t>
            </w:r>
            <w:r>
              <w:rPr>
                <w:sz w:val="20"/>
                <w:szCs w:val="20"/>
              </w:rPr>
              <w:t>36</w:t>
            </w:r>
          </w:p>
        </w:tc>
        <w:tc>
          <w:tcPr>
            <w:tcW w:w="1559" w:type="dxa"/>
            <w:tcBorders>
              <w:top w:val="single" w:sz="8" w:space="0" w:color="000000"/>
              <w:left w:val="nil"/>
              <w:bottom w:val="nil"/>
              <w:right w:val="nil"/>
            </w:tcBorders>
            <w:shd w:val="clear" w:color="auto" w:fill="auto"/>
            <w:tcMar>
              <w:top w:w="100" w:type="dxa"/>
              <w:left w:w="100" w:type="dxa"/>
              <w:bottom w:w="100" w:type="dxa"/>
              <w:right w:w="100" w:type="dxa"/>
            </w:tcMar>
          </w:tcPr>
          <w:p w14:paraId="56F93B7B" w14:textId="77777777" w:rsidR="00224300" w:rsidRDefault="00224300" w:rsidP="00D9181A">
            <w:pPr>
              <w:widowControl w:val="0"/>
              <w:jc w:val="center"/>
              <w:rPr>
                <w:sz w:val="20"/>
                <w:szCs w:val="20"/>
              </w:rPr>
            </w:pPr>
            <w:r w:rsidRPr="060C8980">
              <w:rPr>
                <w:sz w:val="20"/>
                <w:szCs w:val="20"/>
              </w:rPr>
              <w:t>0.</w:t>
            </w:r>
            <w:r>
              <w:rPr>
                <w:sz w:val="20"/>
                <w:szCs w:val="20"/>
              </w:rPr>
              <w:t>094</w:t>
            </w:r>
            <w:r w:rsidRPr="060C8980">
              <w:rPr>
                <w:sz w:val="20"/>
                <w:szCs w:val="20"/>
              </w:rPr>
              <w:t>3</w:t>
            </w:r>
          </w:p>
        </w:tc>
        <w:tc>
          <w:tcPr>
            <w:tcW w:w="851" w:type="dxa"/>
            <w:tcBorders>
              <w:top w:val="single" w:sz="8" w:space="0" w:color="000000"/>
              <w:left w:val="nil"/>
              <w:bottom w:val="nil"/>
              <w:right w:val="nil"/>
            </w:tcBorders>
            <w:shd w:val="clear" w:color="auto" w:fill="auto"/>
            <w:tcMar>
              <w:top w:w="100" w:type="dxa"/>
              <w:left w:w="100" w:type="dxa"/>
              <w:bottom w:w="100" w:type="dxa"/>
              <w:right w:w="100" w:type="dxa"/>
            </w:tcMar>
          </w:tcPr>
          <w:p w14:paraId="326BC922" w14:textId="77777777" w:rsidR="00224300" w:rsidRDefault="00224300" w:rsidP="00D9181A">
            <w:pPr>
              <w:widowControl w:val="0"/>
              <w:jc w:val="center"/>
              <w:rPr>
                <w:sz w:val="20"/>
                <w:szCs w:val="20"/>
              </w:rPr>
            </w:pPr>
            <w:r w:rsidRPr="060C8980">
              <w:rPr>
                <w:sz w:val="20"/>
                <w:szCs w:val="20"/>
              </w:rPr>
              <w:t>1</w:t>
            </w:r>
            <w:r>
              <w:rPr>
                <w:sz w:val="20"/>
                <w:szCs w:val="20"/>
              </w:rPr>
              <w:t>8</w:t>
            </w:r>
          </w:p>
        </w:tc>
        <w:tc>
          <w:tcPr>
            <w:tcW w:w="1275" w:type="dxa"/>
            <w:tcBorders>
              <w:top w:val="single" w:sz="8" w:space="0" w:color="000000"/>
              <w:left w:val="nil"/>
              <w:bottom w:val="nil"/>
              <w:right w:val="nil"/>
            </w:tcBorders>
            <w:shd w:val="clear" w:color="auto" w:fill="auto"/>
            <w:tcMar>
              <w:top w:w="100" w:type="dxa"/>
              <w:left w:w="100" w:type="dxa"/>
              <w:bottom w:w="100" w:type="dxa"/>
              <w:right w:w="100" w:type="dxa"/>
            </w:tcMar>
          </w:tcPr>
          <w:p w14:paraId="6C0FE2F5" w14:textId="77777777" w:rsidR="00224300" w:rsidRDefault="00224300" w:rsidP="00D9181A">
            <w:pPr>
              <w:widowControl w:val="0"/>
              <w:jc w:val="center"/>
              <w:rPr>
                <w:sz w:val="20"/>
                <w:szCs w:val="20"/>
              </w:rPr>
            </w:pPr>
            <w:r w:rsidRPr="060C8980">
              <w:rPr>
                <w:sz w:val="20"/>
                <w:szCs w:val="20"/>
              </w:rPr>
              <w:t>0.</w:t>
            </w:r>
            <w:r>
              <w:rPr>
                <w:sz w:val="20"/>
                <w:szCs w:val="20"/>
              </w:rPr>
              <w:t>2864</w:t>
            </w:r>
          </w:p>
        </w:tc>
        <w:tc>
          <w:tcPr>
            <w:tcW w:w="1843" w:type="dxa"/>
            <w:tcBorders>
              <w:top w:val="single" w:sz="8" w:space="0" w:color="000000"/>
              <w:left w:val="nil"/>
              <w:bottom w:val="nil"/>
            </w:tcBorders>
            <w:shd w:val="clear" w:color="auto" w:fill="auto"/>
            <w:tcMar>
              <w:top w:w="100" w:type="dxa"/>
              <w:left w:w="100" w:type="dxa"/>
              <w:bottom w:w="100" w:type="dxa"/>
              <w:right w:w="100" w:type="dxa"/>
            </w:tcMar>
          </w:tcPr>
          <w:p w14:paraId="3882C764" w14:textId="77777777" w:rsidR="00224300" w:rsidRDefault="00224300" w:rsidP="00D9181A">
            <w:pPr>
              <w:widowControl w:val="0"/>
              <w:jc w:val="center"/>
              <w:rPr>
                <w:sz w:val="20"/>
                <w:szCs w:val="20"/>
              </w:rPr>
            </w:pPr>
            <w:r w:rsidRPr="060C8980">
              <w:rPr>
                <w:sz w:val="20"/>
                <w:szCs w:val="20"/>
              </w:rPr>
              <w:t>-0.</w:t>
            </w:r>
            <w:r>
              <w:rPr>
                <w:sz w:val="20"/>
                <w:szCs w:val="20"/>
              </w:rPr>
              <w:t>0945</w:t>
            </w:r>
            <w:r w:rsidRPr="060C8980">
              <w:rPr>
                <w:sz w:val="20"/>
                <w:szCs w:val="20"/>
              </w:rPr>
              <w:t>; 0.3</w:t>
            </w:r>
            <w:r>
              <w:rPr>
                <w:sz w:val="20"/>
                <w:szCs w:val="20"/>
              </w:rPr>
              <w:t>017</w:t>
            </w:r>
          </w:p>
        </w:tc>
      </w:tr>
      <w:tr w:rsidR="00224300" w14:paraId="0E594E9D" w14:textId="77777777" w:rsidTr="00224300">
        <w:trPr>
          <w:trHeight w:val="173"/>
        </w:trPr>
        <w:tc>
          <w:tcPr>
            <w:tcW w:w="1276" w:type="dxa"/>
            <w:tcBorders>
              <w:top w:val="nil"/>
              <w:bottom w:val="single" w:sz="8" w:space="0" w:color="000000"/>
              <w:right w:val="nil"/>
            </w:tcBorders>
            <w:shd w:val="clear" w:color="auto" w:fill="auto"/>
            <w:tcMar>
              <w:top w:w="100" w:type="dxa"/>
              <w:left w:w="100" w:type="dxa"/>
              <w:bottom w:w="100" w:type="dxa"/>
              <w:right w:w="100" w:type="dxa"/>
            </w:tcMar>
          </w:tcPr>
          <w:p w14:paraId="7A81C0CF" w14:textId="77777777" w:rsidR="00224300" w:rsidRDefault="00224300" w:rsidP="00D9181A">
            <w:pPr>
              <w:widowControl w:val="0"/>
              <w:jc w:val="center"/>
              <w:rPr>
                <w:sz w:val="20"/>
                <w:szCs w:val="20"/>
              </w:rPr>
            </w:pPr>
            <w:r w:rsidRPr="060C8980">
              <w:rPr>
                <w:sz w:val="20"/>
                <w:szCs w:val="20"/>
              </w:rPr>
              <w:t>RTs</w:t>
            </w:r>
          </w:p>
        </w:tc>
        <w:tc>
          <w:tcPr>
            <w:tcW w:w="1276" w:type="dxa"/>
            <w:tcBorders>
              <w:top w:val="nil"/>
              <w:left w:val="nil"/>
              <w:bottom w:val="single" w:sz="8" w:space="0" w:color="000000"/>
              <w:right w:val="nil"/>
            </w:tcBorders>
            <w:shd w:val="clear" w:color="auto" w:fill="auto"/>
            <w:tcMar>
              <w:top w:w="100" w:type="dxa"/>
              <w:left w:w="100" w:type="dxa"/>
              <w:bottom w:w="100" w:type="dxa"/>
              <w:right w:w="100" w:type="dxa"/>
            </w:tcMar>
          </w:tcPr>
          <w:p w14:paraId="5ECEAF12" w14:textId="77777777" w:rsidR="00224300" w:rsidRDefault="00224300" w:rsidP="00D9181A">
            <w:pPr>
              <w:widowControl w:val="0"/>
              <w:jc w:val="center"/>
              <w:rPr>
                <w:sz w:val="20"/>
                <w:szCs w:val="20"/>
              </w:rPr>
            </w:pPr>
            <w:r w:rsidRPr="060C8980">
              <w:rPr>
                <w:sz w:val="20"/>
                <w:szCs w:val="20"/>
              </w:rPr>
              <w:t>-0.44</w:t>
            </w:r>
            <w:r>
              <w:rPr>
                <w:sz w:val="20"/>
                <w:szCs w:val="20"/>
              </w:rPr>
              <w:t>32</w:t>
            </w:r>
          </w:p>
        </w:tc>
        <w:tc>
          <w:tcPr>
            <w:tcW w:w="1559" w:type="dxa"/>
            <w:tcBorders>
              <w:top w:val="nil"/>
              <w:left w:val="nil"/>
              <w:bottom w:val="single" w:sz="8" w:space="0" w:color="000000"/>
              <w:right w:val="nil"/>
            </w:tcBorders>
            <w:shd w:val="clear" w:color="auto" w:fill="auto"/>
            <w:tcMar>
              <w:top w:w="100" w:type="dxa"/>
              <w:left w:w="100" w:type="dxa"/>
              <w:bottom w:w="100" w:type="dxa"/>
              <w:right w:w="100" w:type="dxa"/>
            </w:tcMar>
          </w:tcPr>
          <w:p w14:paraId="3A1F38B4" w14:textId="77777777" w:rsidR="00224300" w:rsidRDefault="00224300" w:rsidP="00D9181A">
            <w:pPr>
              <w:widowControl w:val="0"/>
              <w:jc w:val="center"/>
              <w:rPr>
                <w:sz w:val="20"/>
                <w:szCs w:val="20"/>
              </w:rPr>
            </w:pPr>
            <w:r w:rsidRPr="060C8980">
              <w:rPr>
                <w:sz w:val="20"/>
                <w:szCs w:val="20"/>
              </w:rPr>
              <w:t>0.1</w:t>
            </w:r>
            <w:r>
              <w:rPr>
                <w:sz w:val="20"/>
                <w:szCs w:val="20"/>
              </w:rPr>
              <w:t>447</w:t>
            </w:r>
          </w:p>
        </w:tc>
        <w:tc>
          <w:tcPr>
            <w:tcW w:w="851" w:type="dxa"/>
            <w:tcBorders>
              <w:top w:val="nil"/>
              <w:left w:val="nil"/>
              <w:bottom w:val="single" w:sz="8" w:space="0" w:color="000000"/>
              <w:right w:val="nil"/>
            </w:tcBorders>
            <w:shd w:val="clear" w:color="auto" w:fill="auto"/>
            <w:tcMar>
              <w:top w:w="100" w:type="dxa"/>
              <w:left w:w="100" w:type="dxa"/>
              <w:bottom w:w="100" w:type="dxa"/>
              <w:right w:w="100" w:type="dxa"/>
            </w:tcMar>
          </w:tcPr>
          <w:p w14:paraId="5ACF3232" w14:textId="77777777" w:rsidR="00224300" w:rsidRDefault="00224300" w:rsidP="00D9181A">
            <w:pPr>
              <w:widowControl w:val="0"/>
              <w:jc w:val="center"/>
              <w:rPr>
                <w:sz w:val="20"/>
                <w:szCs w:val="20"/>
              </w:rPr>
            </w:pPr>
            <w:r w:rsidRPr="060C8980">
              <w:rPr>
                <w:sz w:val="20"/>
                <w:szCs w:val="20"/>
              </w:rPr>
              <w:t>1</w:t>
            </w:r>
            <w:r>
              <w:rPr>
                <w:sz w:val="20"/>
                <w:szCs w:val="20"/>
              </w:rPr>
              <w:t>8</w:t>
            </w:r>
          </w:p>
        </w:tc>
        <w:tc>
          <w:tcPr>
            <w:tcW w:w="1275" w:type="dxa"/>
            <w:tcBorders>
              <w:top w:val="nil"/>
              <w:left w:val="nil"/>
              <w:bottom w:val="single" w:sz="8" w:space="0" w:color="000000"/>
              <w:right w:val="nil"/>
            </w:tcBorders>
            <w:shd w:val="clear" w:color="auto" w:fill="auto"/>
            <w:tcMar>
              <w:top w:w="100" w:type="dxa"/>
              <w:left w:w="100" w:type="dxa"/>
              <w:bottom w:w="100" w:type="dxa"/>
              <w:right w:w="100" w:type="dxa"/>
            </w:tcMar>
          </w:tcPr>
          <w:p w14:paraId="59C59C14" w14:textId="77777777" w:rsidR="00224300" w:rsidRDefault="00224300" w:rsidP="00D9181A">
            <w:pPr>
              <w:widowControl w:val="0"/>
              <w:jc w:val="center"/>
              <w:rPr>
                <w:sz w:val="20"/>
                <w:szCs w:val="20"/>
              </w:rPr>
            </w:pPr>
            <w:r w:rsidRPr="060C8980">
              <w:rPr>
                <w:sz w:val="20"/>
                <w:szCs w:val="20"/>
              </w:rPr>
              <w:t>0.00</w:t>
            </w:r>
            <w:r>
              <w:rPr>
                <w:sz w:val="20"/>
                <w:szCs w:val="20"/>
              </w:rPr>
              <w:t>67</w:t>
            </w:r>
            <w:r w:rsidRPr="060C8980">
              <w:rPr>
                <w:sz w:val="20"/>
                <w:szCs w:val="20"/>
              </w:rPr>
              <w:t xml:space="preserve"> **</w:t>
            </w:r>
          </w:p>
        </w:tc>
        <w:tc>
          <w:tcPr>
            <w:tcW w:w="1843" w:type="dxa"/>
            <w:tcBorders>
              <w:top w:val="nil"/>
              <w:left w:val="nil"/>
              <w:bottom w:val="single" w:sz="8" w:space="0" w:color="000000"/>
            </w:tcBorders>
            <w:shd w:val="clear" w:color="auto" w:fill="auto"/>
            <w:tcMar>
              <w:top w:w="100" w:type="dxa"/>
              <w:left w:w="100" w:type="dxa"/>
              <w:bottom w:w="100" w:type="dxa"/>
              <w:right w:w="100" w:type="dxa"/>
            </w:tcMar>
          </w:tcPr>
          <w:p w14:paraId="0D018508" w14:textId="77777777" w:rsidR="00224300" w:rsidRDefault="00224300" w:rsidP="00D9181A">
            <w:pPr>
              <w:widowControl w:val="0"/>
              <w:jc w:val="center"/>
              <w:rPr>
                <w:sz w:val="20"/>
                <w:szCs w:val="20"/>
              </w:rPr>
            </w:pPr>
            <w:r w:rsidRPr="060C8980">
              <w:rPr>
                <w:sz w:val="20"/>
                <w:szCs w:val="20"/>
              </w:rPr>
              <w:t>-0.747</w:t>
            </w:r>
            <w:r>
              <w:rPr>
                <w:sz w:val="20"/>
                <w:szCs w:val="20"/>
              </w:rPr>
              <w:t>2</w:t>
            </w:r>
            <w:r w:rsidRPr="060C8980">
              <w:rPr>
                <w:sz w:val="20"/>
                <w:szCs w:val="20"/>
              </w:rPr>
              <w:t>; -0.1</w:t>
            </w:r>
            <w:r>
              <w:rPr>
                <w:sz w:val="20"/>
                <w:szCs w:val="20"/>
              </w:rPr>
              <w:t>391</w:t>
            </w:r>
          </w:p>
        </w:tc>
      </w:tr>
    </w:tbl>
    <w:p w14:paraId="1329942F" w14:textId="05871CAF" w:rsidR="00224300" w:rsidRPr="00341AA0" w:rsidRDefault="00224300" w:rsidP="00224300">
      <w:pPr>
        <w:spacing w:line="480" w:lineRule="auto"/>
      </w:pPr>
      <w:r w:rsidRPr="00341AA0">
        <w:rPr>
          <w:i/>
          <w:iCs/>
        </w:rPr>
        <w:t>R</w:t>
      </w:r>
      <w:r w:rsidRPr="00341AA0">
        <w:rPr>
          <w:vertAlign w:val="superscript"/>
        </w:rPr>
        <w:t>2</w:t>
      </w:r>
      <w:r w:rsidRPr="00341AA0">
        <w:t xml:space="preserve">: amount of heterogeneity accounted for; </w:t>
      </w:r>
      <w:r w:rsidRPr="00341AA0">
        <w:rPr>
          <w:i/>
          <w:iCs/>
        </w:rPr>
        <w:t>g</w:t>
      </w:r>
      <w:r w:rsidRPr="00341AA0">
        <w:t>: effect size.</w:t>
      </w:r>
    </w:p>
    <w:p w14:paraId="3D269CED" w14:textId="77777777" w:rsidR="00224300" w:rsidRDefault="00224300" w:rsidP="00224300">
      <w:pPr>
        <w:widowControl w:val="0"/>
        <w:spacing w:line="480" w:lineRule="auto"/>
      </w:pPr>
      <w:r w:rsidRPr="00341AA0">
        <w:t>*</w:t>
      </w:r>
      <w:r w:rsidRPr="00341AA0">
        <w:rPr>
          <w:i/>
          <w:iCs/>
        </w:rPr>
        <w:t>p</w:t>
      </w:r>
      <w:r w:rsidRPr="00341AA0">
        <w:t xml:space="preserve"> &lt; 0.05. **</w:t>
      </w:r>
      <w:r w:rsidRPr="00341AA0">
        <w:rPr>
          <w:i/>
          <w:iCs/>
        </w:rPr>
        <w:t>p</w:t>
      </w:r>
      <w:r w:rsidRPr="00341AA0">
        <w:t xml:space="preserve"> &lt; 0.01. ***</w:t>
      </w:r>
      <w:r w:rsidRPr="00341AA0">
        <w:rPr>
          <w:i/>
          <w:iCs/>
        </w:rPr>
        <w:t>p</w:t>
      </w:r>
      <w:r w:rsidRPr="00341AA0">
        <w:t xml:space="preserve"> &lt; 0.00</w:t>
      </w:r>
      <w:r>
        <w:t xml:space="preserve">1. </w:t>
      </w:r>
    </w:p>
    <w:p w14:paraId="0D5EFF60" w14:textId="77777777" w:rsidR="00224300" w:rsidRDefault="00224300" w:rsidP="00224300">
      <w:pPr>
        <w:widowControl w:val="0"/>
        <w:spacing w:line="480" w:lineRule="auto"/>
      </w:pPr>
    </w:p>
    <w:p w14:paraId="1077C019" w14:textId="52CE2237" w:rsidR="00224300" w:rsidRPr="002B0048" w:rsidRDefault="00224300" w:rsidP="00224300">
      <w:pPr>
        <w:widowControl w:val="0"/>
        <w:spacing w:line="480" w:lineRule="auto"/>
        <w:rPr>
          <w:b/>
          <w:bCs/>
        </w:rPr>
      </w:pPr>
      <w:r>
        <w:rPr>
          <w:b/>
          <w:bCs/>
        </w:rPr>
        <w:t>S</w:t>
      </w:r>
      <w:r w:rsidR="006356A0">
        <w:rPr>
          <w:b/>
          <w:bCs/>
        </w:rPr>
        <w:t>6</w:t>
      </w:r>
      <w:r>
        <w:rPr>
          <w:b/>
          <w:bCs/>
        </w:rPr>
        <w:t xml:space="preserve"> </w:t>
      </w:r>
      <w:r w:rsidRPr="00341AA0">
        <w:rPr>
          <w:b/>
          <w:bCs/>
        </w:rPr>
        <w:t>Table</w:t>
      </w:r>
      <w:r>
        <w:rPr>
          <w:b/>
          <w:bCs/>
        </w:rPr>
        <w:t>.</w:t>
      </w:r>
      <w:r w:rsidRPr="00341AA0">
        <w:rPr>
          <w:b/>
          <w:bCs/>
        </w:rPr>
        <w:t xml:space="preserve"> </w:t>
      </w:r>
      <w:r w:rsidRPr="002B0048">
        <w:rPr>
          <w:b/>
          <w:bCs/>
        </w:rPr>
        <w:t xml:space="preserve">Subgroup </w:t>
      </w:r>
      <w:r>
        <w:rPr>
          <w:b/>
          <w:bCs/>
        </w:rPr>
        <w:t>a</w:t>
      </w:r>
      <w:r w:rsidRPr="002B0048">
        <w:rPr>
          <w:b/>
          <w:bCs/>
        </w:rPr>
        <w:t xml:space="preserve">nalysis </w:t>
      </w:r>
      <w:r>
        <w:rPr>
          <w:b/>
          <w:bCs/>
        </w:rPr>
        <w:t>r</w:t>
      </w:r>
      <w:r w:rsidRPr="002B0048">
        <w:rPr>
          <w:b/>
          <w:bCs/>
        </w:rPr>
        <w:t xml:space="preserve">esult, </w:t>
      </w:r>
      <w:r>
        <w:rPr>
          <w:b/>
          <w:bCs/>
        </w:rPr>
        <w:t>s</w:t>
      </w:r>
      <w:r w:rsidRPr="002B0048">
        <w:rPr>
          <w:b/>
          <w:bCs/>
        </w:rPr>
        <w:t xml:space="preserve">tratified by </w:t>
      </w:r>
      <w:r>
        <w:rPr>
          <w:b/>
          <w:bCs/>
        </w:rPr>
        <w:t>t</w:t>
      </w:r>
      <w:r w:rsidRPr="002B0048">
        <w:rPr>
          <w:b/>
          <w:bCs/>
        </w:rPr>
        <w:t xml:space="preserve">est </w:t>
      </w:r>
      <w:r>
        <w:rPr>
          <w:b/>
          <w:bCs/>
        </w:rPr>
        <w:t>m</w:t>
      </w:r>
      <w:r w:rsidRPr="002B0048">
        <w:rPr>
          <w:b/>
          <w:bCs/>
        </w:rPr>
        <w:t>easure</w:t>
      </w:r>
      <w:r>
        <w:rPr>
          <w:b/>
          <w:bCs/>
        </w:rPr>
        <w:t>.</w:t>
      </w:r>
      <w:r w:rsidRPr="002B0048">
        <w:rPr>
          <w:b/>
          <w:bCs/>
        </w:rPr>
        <w:t xml:space="preserve">  </w:t>
      </w:r>
    </w:p>
    <w:tbl>
      <w:tblPr>
        <w:tblW w:w="6273"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335"/>
        <w:gridCol w:w="1125"/>
        <w:gridCol w:w="1785"/>
        <w:gridCol w:w="990"/>
        <w:gridCol w:w="1038"/>
      </w:tblGrid>
      <w:tr w:rsidR="00224300" w14:paraId="33B7A3B8" w14:textId="77777777" w:rsidTr="00224300">
        <w:trPr>
          <w:trHeight w:val="194"/>
        </w:trPr>
        <w:tc>
          <w:tcPr>
            <w:tcW w:w="1335" w:type="dxa"/>
            <w:tcBorders>
              <w:top w:val="single" w:sz="8" w:space="0" w:color="000000"/>
              <w:left w:val="none" w:sz="8" w:space="0" w:color="000000"/>
              <w:bottom w:val="single" w:sz="4" w:space="0" w:color="000000"/>
            </w:tcBorders>
            <w:tcMar>
              <w:top w:w="100" w:type="dxa"/>
              <w:left w:w="100" w:type="dxa"/>
              <w:bottom w:w="100" w:type="dxa"/>
              <w:right w:w="100" w:type="dxa"/>
            </w:tcMar>
          </w:tcPr>
          <w:p w14:paraId="5D1137BA" w14:textId="77777777" w:rsidR="00224300" w:rsidRDefault="00224300" w:rsidP="00D9181A">
            <w:pPr>
              <w:shd w:val="clear" w:color="auto" w:fill="FFFFFF"/>
              <w:jc w:val="center"/>
              <w:rPr>
                <w:sz w:val="20"/>
                <w:szCs w:val="20"/>
              </w:rPr>
            </w:pPr>
            <w:r>
              <w:rPr>
                <w:sz w:val="20"/>
                <w:szCs w:val="20"/>
              </w:rPr>
              <w:t xml:space="preserve"> Test Measure</w:t>
            </w:r>
          </w:p>
        </w:tc>
        <w:tc>
          <w:tcPr>
            <w:tcW w:w="1125" w:type="dxa"/>
            <w:tcBorders>
              <w:top w:val="single" w:sz="8" w:space="0" w:color="000000"/>
              <w:bottom w:val="single" w:sz="4" w:space="0" w:color="000000"/>
            </w:tcBorders>
            <w:tcMar>
              <w:top w:w="100" w:type="dxa"/>
              <w:left w:w="100" w:type="dxa"/>
              <w:bottom w:w="100" w:type="dxa"/>
              <w:right w:w="100" w:type="dxa"/>
            </w:tcMar>
          </w:tcPr>
          <w:p w14:paraId="7893C0B2" w14:textId="77777777" w:rsidR="00224300" w:rsidRDefault="00224300" w:rsidP="00D9181A">
            <w:pPr>
              <w:shd w:val="clear" w:color="auto" w:fill="FFFFFF"/>
              <w:jc w:val="center"/>
              <w:rPr>
                <w:i/>
                <w:sz w:val="20"/>
                <w:szCs w:val="20"/>
              </w:rPr>
            </w:pPr>
            <w:r>
              <w:rPr>
                <w:i/>
                <w:sz w:val="20"/>
                <w:szCs w:val="20"/>
              </w:rPr>
              <w:t>g</w:t>
            </w:r>
          </w:p>
        </w:tc>
        <w:tc>
          <w:tcPr>
            <w:tcW w:w="1785" w:type="dxa"/>
            <w:tcBorders>
              <w:top w:val="single" w:sz="8" w:space="0" w:color="000000"/>
              <w:bottom w:val="single" w:sz="4" w:space="0" w:color="000000"/>
            </w:tcBorders>
            <w:tcMar>
              <w:top w:w="100" w:type="dxa"/>
              <w:left w:w="100" w:type="dxa"/>
              <w:bottom w:w="100" w:type="dxa"/>
              <w:right w:w="100" w:type="dxa"/>
            </w:tcMar>
          </w:tcPr>
          <w:p w14:paraId="57545C9B" w14:textId="77777777" w:rsidR="00224300" w:rsidRDefault="00224300" w:rsidP="00D9181A">
            <w:pPr>
              <w:shd w:val="clear" w:color="auto" w:fill="FFFFFF"/>
              <w:jc w:val="center"/>
              <w:rPr>
                <w:sz w:val="20"/>
                <w:szCs w:val="20"/>
              </w:rPr>
            </w:pPr>
            <w:r>
              <w:rPr>
                <w:sz w:val="20"/>
                <w:szCs w:val="20"/>
              </w:rPr>
              <w:t>95%-CI</w:t>
            </w:r>
          </w:p>
        </w:tc>
        <w:tc>
          <w:tcPr>
            <w:tcW w:w="990" w:type="dxa"/>
            <w:tcBorders>
              <w:top w:val="single" w:sz="8" w:space="0" w:color="000000"/>
              <w:bottom w:val="single" w:sz="4" w:space="0" w:color="000000"/>
            </w:tcBorders>
            <w:tcMar>
              <w:top w:w="100" w:type="dxa"/>
              <w:left w:w="100" w:type="dxa"/>
              <w:bottom w:w="100" w:type="dxa"/>
              <w:right w:w="100" w:type="dxa"/>
            </w:tcMar>
          </w:tcPr>
          <w:p w14:paraId="5A718E88" w14:textId="77777777" w:rsidR="00224300" w:rsidRDefault="00224300" w:rsidP="00224300">
            <w:pPr>
              <w:shd w:val="clear" w:color="auto" w:fill="FFFFFF"/>
              <w:jc w:val="center"/>
              <w:rPr>
                <w:sz w:val="20"/>
                <w:szCs w:val="20"/>
                <w:vertAlign w:val="superscript"/>
              </w:rPr>
            </w:pPr>
            <w:r w:rsidRPr="51A36B22">
              <w:rPr>
                <w:i/>
                <w:iCs/>
                <w:sz w:val="20"/>
                <w:szCs w:val="20"/>
              </w:rPr>
              <w:t>I</w:t>
            </w:r>
            <w:r w:rsidRPr="51A36B22">
              <w:rPr>
                <w:sz w:val="20"/>
                <w:szCs w:val="20"/>
                <w:vertAlign w:val="superscript"/>
              </w:rPr>
              <w:t>2</w:t>
            </w:r>
          </w:p>
        </w:tc>
        <w:tc>
          <w:tcPr>
            <w:tcW w:w="1038" w:type="dxa"/>
            <w:tcBorders>
              <w:top w:val="single" w:sz="8" w:space="0" w:color="000000"/>
              <w:bottom w:val="single" w:sz="4" w:space="0" w:color="000000"/>
              <w:right w:val="none" w:sz="8" w:space="0" w:color="000000"/>
            </w:tcBorders>
            <w:tcMar>
              <w:top w:w="100" w:type="dxa"/>
              <w:left w:w="100" w:type="dxa"/>
              <w:bottom w:w="100" w:type="dxa"/>
              <w:right w:w="100" w:type="dxa"/>
            </w:tcMar>
          </w:tcPr>
          <w:p w14:paraId="5175EAA5" w14:textId="77777777" w:rsidR="00224300" w:rsidRDefault="00224300" w:rsidP="00D9181A">
            <w:pPr>
              <w:shd w:val="clear" w:color="auto" w:fill="FFFFFF"/>
              <w:jc w:val="center"/>
              <w:rPr>
                <w:sz w:val="20"/>
                <w:szCs w:val="20"/>
                <w:vertAlign w:val="subscript"/>
              </w:rPr>
            </w:pPr>
            <w:r>
              <w:rPr>
                <w:i/>
                <w:sz w:val="20"/>
                <w:szCs w:val="20"/>
              </w:rPr>
              <w:t xml:space="preserve">p </w:t>
            </w:r>
            <w:r>
              <w:rPr>
                <w:sz w:val="20"/>
                <w:szCs w:val="20"/>
                <w:vertAlign w:val="subscript"/>
              </w:rPr>
              <w:t>subgroup</w:t>
            </w:r>
          </w:p>
        </w:tc>
      </w:tr>
      <w:tr w:rsidR="00224300" w14:paraId="0071A561" w14:textId="77777777" w:rsidTr="00224300">
        <w:trPr>
          <w:trHeight w:val="167"/>
        </w:trPr>
        <w:tc>
          <w:tcPr>
            <w:tcW w:w="1335" w:type="dxa"/>
            <w:tcBorders>
              <w:top w:val="single" w:sz="4" w:space="0" w:color="000000"/>
            </w:tcBorders>
            <w:shd w:val="clear" w:color="auto" w:fill="auto"/>
            <w:tcMar>
              <w:top w:w="100" w:type="dxa"/>
              <w:left w:w="100" w:type="dxa"/>
              <w:bottom w:w="100" w:type="dxa"/>
              <w:right w:w="100" w:type="dxa"/>
            </w:tcMar>
          </w:tcPr>
          <w:p w14:paraId="27109346" w14:textId="77777777" w:rsidR="00224300" w:rsidRDefault="00224300" w:rsidP="00D9181A">
            <w:pPr>
              <w:shd w:val="clear" w:color="auto" w:fill="FFFFFF"/>
              <w:jc w:val="center"/>
              <w:rPr>
                <w:sz w:val="20"/>
                <w:szCs w:val="20"/>
              </w:rPr>
            </w:pPr>
            <w:r>
              <w:rPr>
                <w:sz w:val="20"/>
                <w:szCs w:val="20"/>
              </w:rPr>
              <w:t>Accuracy</w:t>
            </w:r>
          </w:p>
        </w:tc>
        <w:tc>
          <w:tcPr>
            <w:tcW w:w="1125" w:type="dxa"/>
            <w:tcBorders>
              <w:top w:val="single" w:sz="4" w:space="0" w:color="000000"/>
            </w:tcBorders>
            <w:shd w:val="clear" w:color="auto" w:fill="auto"/>
            <w:tcMar>
              <w:top w:w="100" w:type="dxa"/>
              <w:left w:w="100" w:type="dxa"/>
              <w:bottom w:w="100" w:type="dxa"/>
              <w:right w:w="100" w:type="dxa"/>
            </w:tcMar>
          </w:tcPr>
          <w:p w14:paraId="41EEBE92" w14:textId="77777777" w:rsidR="00224300" w:rsidRDefault="00224300" w:rsidP="00D9181A">
            <w:pPr>
              <w:widowControl w:val="0"/>
              <w:jc w:val="center"/>
              <w:rPr>
                <w:sz w:val="20"/>
                <w:szCs w:val="20"/>
              </w:rPr>
            </w:pPr>
            <w:r>
              <w:rPr>
                <w:sz w:val="20"/>
                <w:szCs w:val="20"/>
              </w:rPr>
              <w:t>0.1035</w:t>
            </w:r>
          </w:p>
        </w:tc>
        <w:tc>
          <w:tcPr>
            <w:tcW w:w="1785" w:type="dxa"/>
            <w:tcBorders>
              <w:top w:val="single" w:sz="4" w:space="0" w:color="000000"/>
            </w:tcBorders>
            <w:shd w:val="clear" w:color="auto" w:fill="auto"/>
            <w:tcMar>
              <w:top w:w="100" w:type="dxa"/>
              <w:left w:w="100" w:type="dxa"/>
              <w:bottom w:w="100" w:type="dxa"/>
              <w:right w:w="100" w:type="dxa"/>
            </w:tcMar>
          </w:tcPr>
          <w:p w14:paraId="7F11AE38" w14:textId="77777777" w:rsidR="00224300" w:rsidRDefault="00224300" w:rsidP="00D9181A">
            <w:pPr>
              <w:widowControl w:val="0"/>
              <w:jc w:val="center"/>
              <w:rPr>
                <w:sz w:val="20"/>
                <w:szCs w:val="20"/>
              </w:rPr>
            </w:pPr>
            <w:r>
              <w:rPr>
                <w:sz w:val="20"/>
                <w:szCs w:val="20"/>
              </w:rPr>
              <w:t>-0.1158; 0.3229</w:t>
            </w:r>
          </w:p>
        </w:tc>
        <w:tc>
          <w:tcPr>
            <w:tcW w:w="990" w:type="dxa"/>
            <w:tcBorders>
              <w:top w:val="single" w:sz="4" w:space="0" w:color="000000"/>
              <w:right w:val="nil"/>
            </w:tcBorders>
            <w:shd w:val="clear" w:color="auto" w:fill="auto"/>
            <w:tcMar>
              <w:top w:w="100" w:type="dxa"/>
              <w:left w:w="100" w:type="dxa"/>
              <w:bottom w:w="100" w:type="dxa"/>
              <w:right w:w="100" w:type="dxa"/>
            </w:tcMar>
          </w:tcPr>
          <w:p w14:paraId="6455899C" w14:textId="77777777" w:rsidR="00224300" w:rsidRDefault="00224300" w:rsidP="00D9181A">
            <w:pPr>
              <w:widowControl w:val="0"/>
              <w:jc w:val="center"/>
              <w:rPr>
                <w:sz w:val="20"/>
                <w:szCs w:val="20"/>
              </w:rPr>
            </w:pPr>
            <w:r>
              <w:rPr>
                <w:sz w:val="20"/>
                <w:szCs w:val="20"/>
              </w:rPr>
              <w:t>47.6%</w:t>
            </w:r>
          </w:p>
        </w:tc>
        <w:tc>
          <w:tcPr>
            <w:tcW w:w="1038" w:type="dxa"/>
            <w:vMerge w:val="restart"/>
            <w:tcBorders>
              <w:top w:val="single" w:sz="4" w:space="0" w:color="000000"/>
              <w:left w:val="nil"/>
              <w:bottom w:val="single" w:sz="4" w:space="0" w:color="auto"/>
              <w:right w:val="none" w:sz="8" w:space="0" w:color="000000"/>
            </w:tcBorders>
            <w:shd w:val="clear" w:color="auto" w:fill="auto"/>
            <w:tcMar>
              <w:top w:w="100" w:type="dxa"/>
              <w:left w:w="100" w:type="dxa"/>
              <w:bottom w:w="100" w:type="dxa"/>
              <w:right w:w="100" w:type="dxa"/>
            </w:tcMar>
          </w:tcPr>
          <w:p w14:paraId="408D1BD6" w14:textId="77777777" w:rsidR="00224300" w:rsidRDefault="00224300" w:rsidP="00224300">
            <w:pPr>
              <w:shd w:val="clear" w:color="auto" w:fill="FFFFFF"/>
              <w:jc w:val="center"/>
              <w:rPr>
                <w:sz w:val="20"/>
                <w:szCs w:val="20"/>
              </w:rPr>
            </w:pPr>
            <w:r w:rsidRPr="51A36B22">
              <w:rPr>
                <w:sz w:val="20"/>
                <w:szCs w:val="20"/>
              </w:rPr>
              <w:t>0.00</w:t>
            </w:r>
            <w:r>
              <w:rPr>
                <w:sz w:val="20"/>
                <w:szCs w:val="20"/>
              </w:rPr>
              <w:t>1</w:t>
            </w:r>
            <w:r w:rsidRPr="51A36B22">
              <w:rPr>
                <w:sz w:val="20"/>
                <w:szCs w:val="20"/>
              </w:rPr>
              <w:t>4**</w:t>
            </w:r>
          </w:p>
        </w:tc>
      </w:tr>
      <w:tr w:rsidR="00224300" w14:paraId="2B653129" w14:textId="77777777" w:rsidTr="00224300">
        <w:trPr>
          <w:trHeight w:val="164"/>
        </w:trPr>
        <w:tc>
          <w:tcPr>
            <w:tcW w:w="1335" w:type="dxa"/>
            <w:tcBorders>
              <w:bottom w:val="single" w:sz="4" w:space="0" w:color="000000"/>
            </w:tcBorders>
            <w:shd w:val="clear" w:color="auto" w:fill="auto"/>
            <w:tcMar>
              <w:top w:w="100" w:type="dxa"/>
              <w:left w:w="100" w:type="dxa"/>
              <w:bottom w:w="100" w:type="dxa"/>
              <w:right w:w="100" w:type="dxa"/>
            </w:tcMar>
          </w:tcPr>
          <w:p w14:paraId="22E23C67" w14:textId="77777777" w:rsidR="00224300" w:rsidRDefault="00224300" w:rsidP="00224300">
            <w:pPr>
              <w:shd w:val="clear" w:color="auto" w:fill="FFFFFF"/>
              <w:jc w:val="center"/>
              <w:rPr>
                <w:sz w:val="20"/>
                <w:szCs w:val="20"/>
              </w:rPr>
            </w:pPr>
            <w:r w:rsidRPr="1E1791B5">
              <w:rPr>
                <w:sz w:val="20"/>
                <w:szCs w:val="20"/>
              </w:rPr>
              <w:t>RTs</w:t>
            </w:r>
          </w:p>
        </w:tc>
        <w:tc>
          <w:tcPr>
            <w:tcW w:w="1125" w:type="dxa"/>
            <w:tcBorders>
              <w:bottom w:val="single" w:sz="4" w:space="0" w:color="000000"/>
            </w:tcBorders>
            <w:shd w:val="clear" w:color="auto" w:fill="auto"/>
            <w:tcMar>
              <w:top w:w="100" w:type="dxa"/>
              <w:left w:w="100" w:type="dxa"/>
              <w:bottom w:w="100" w:type="dxa"/>
              <w:right w:w="100" w:type="dxa"/>
            </w:tcMar>
          </w:tcPr>
          <w:p w14:paraId="5C33FDCE" w14:textId="77777777" w:rsidR="00224300" w:rsidRDefault="00224300" w:rsidP="00D9181A">
            <w:pPr>
              <w:widowControl w:val="0"/>
              <w:jc w:val="center"/>
              <w:rPr>
                <w:sz w:val="20"/>
                <w:szCs w:val="20"/>
              </w:rPr>
            </w:pPr>
            <w:r>
              <w:rPr>
                <w:sz w:val="20"/>
                <w:szCs w:val="20"/>
              </w:rPr>
              <w:t>-0.3404</w:t>
            </w:r>
          </w:p>
        </w:tc>
        <w:tc>
          <w:tcPr>
            <w:tcW w:w="1785" w:type="dxa"/>
            <w:tcBorders>
              <w:bottom w:val="single" w:sz="4" w:space="0" w:color="000000"/>
            </w:tcBorders>
            <w:shd w:val="clear" w:color="auto" w:fill="auto"/>
            <w:tcMar>
              <w:top w:w="100" w:type="dxa"/>
              <w:left w:w="100" w:type="dxa"/>
              <w:bottom w:w="100" w:type="dxa"/>
              <w:right w:w="100" w:type="dxa"/>
            </w:tcMar>
          </w:tcPr>
          <w:p w14:paraId="519CAAA1" w14:textId="77777777" w:rsidR="00224300" w:rsidRDefault="00224300" w:rsidP="00D9181A">
            <w:pPr>
              <w:widowControl w:val="0"/>
              <w:jc w:val="center"/>
              <w:rPr>
                <w:sz w:val="20"/>
                <w:szCs w:val="20"/>
              </w:rPr>
            </w:pPr>
            <w:r>
              <w:rPr>
                <w:sz w:val="20"/>
                <w:szCs w:val="20"/>
              </w:rPr>
              <w:t>-0.5696; -0.1112</w:t>
            </w:r>
          </w:p>
        </w:tc>
        <w:tc>
          <w:tcPr>
            <w:tcW w:w="990" w:type="dxa"/>
            <w:tcBorders>
              <w:bottom w:val="single" w:sz="4" w:space="0" w:color="000000"/>
              <w:right w:val="nil"/>
            </w:tcBorders>
            <w:shd w:val="clear" w:color="auto" w:fill="auto"/>
            <w:tcMar>
              <w:top w:w="100" w:type="dxa"/>
              <w:left w:w="100" w:type="dxa"/>
              <w:bottom w:w="100" w:type="dxa"/>
              <w:right w:w="100" w:type="dxa"/>
            </w:tcMar>
          </w:tcPr>
          <w:p w14:paraId="024ABC1B" w14:textId="77777777" w:rsidR="00224300" w:rsidRDefault="00224300" w:rsidP="00D9181A">
            <w:pPr>
              <w:widowControl w:val="0"/>
              <w:jc w:val="center"/>
              <w:rPr>
                <w:sz w:val="20"/>
                <w:szCs w:val="20"/>
              </w:rPr>
            </w:pPr>
            <w:r>
              <w:rPr>
                <w:sz w:val="20"/>
                <w:szCs w:val="20"/>
              </w:rPr>
              <w:t>59.1%</w:t>
            </w:r>
          </w:p>
        </w:tc>
        <w:tc>
          <w:tcPr>
            <w:tcW w:w="1038" w:type="dxa"/>
            <w:vMerge/>
            <w:tcBorders>
              <w:top w:val="single" w:sz="2" w:space="0" w:color="000000"/>
              <w:left w:val="nil"/>
              <w:bottom w:val="single" w:sz="4" w:space="0" w:color="auto"/>
            </w:tcBorders>
            <w:tcMar>
              <w:top w:w="100" w:type="dxa"/>
              <w:left w:w="100" w:type="dxa"/>
              <w:bottom w:w="100" w:type="dxa"/>
              <w:right w:w="100" w:type="dxa"/>
            </w:tcMar>
          </w:tcPr>
          <w:p w14:paraId="081F1494" w14:textId="77777777" w:rsidR="00224300" w:rsidRDefault="00224300" w:rsidP="00D9181A">
            <w:pPr>
              <w:shd w:val="clear" w:color="auto" w:fill="FFFFFF"/>
            </w:pPr>
          </w:p>
        </w:tc>
      </w:tr>
    </w:tbl>
    <w:p w14:paraId="641BAFA0" w14:textId="77777777" w:rsidR="00224300" w:rsidRPr="00341AA0" w:rsidRDefault="00224300" w:rsidP="00224300">
      <w:pPr>
        <w:spacing w:line="480" w:lineRule="auto"/>
      </w:pPr>
      <w:r w:rsidRPr="00341AA0">
        <w:t>*</w:t>
      </w:r>
      <w:r w:rsidRPr="00341AA0">
        <w:rPr>
          <w:i/>
          <w:iCs/>
        </w:rPr>
        <w:t>p</w:t>
      </w:r>
      <w:r w:rsidRPr="00341AA0">
        <w:t xml:space="preserve"> &lt; 0.05. **</w:t>
      </w:r>
      <w:r w:rsidRPr="00341AA0">
        <w:rPr>
          <w:i/>
          <w:iCs/>
        </w:rPr>
        <w:t>p</w:t>
      </w:r>
      <w:r w:rsidRPr="00341AA0">
        <w:t xml:space="preserve"> &lt; 0.01. ***</w:t>
      </w:r>
      <w:r w:rsidRPr="00341AA0">
        <w:rPr>
          <w:i/>
          <w:iCs/>
        </w:rPr>
        <w:t>p</w:t>
      </w:r>
      <w:r w:rsidRPr="00341AA0">
        <w:t xml:space="preserve"> &lt; 0.001.</w:t>
      </w:r>
    </w:p>
    <w:p w14:paraId="152D717F" w14:textId="77777777" w:rsidR="00224300" w:rsidRPr="00723F5D" w:rsidRDefault="00224300" w:rsidP="00224300">
      <w:pPr>
        <w:shd w:val="clear" w:color="auto" w:fill="FFFFFF"/>
        <w:spacing w:line="480" w:lineRule="auto"/>
      </w:pPr>
    </w:p>
    <w:p w14:paraId="0B67C133" w14:textId="228BC9F9" w:rsidR="00224300" w:rsidRPr="002B0048" w:rsidRDefault="00224300" w:rsidP="00224300">
      <w:pPr>
        <w:shd w:val="clear" w:color="auto" w:fill="FFFFFF"/>
        <w:spacing w:line="480" w:lineRule="auto"/>
        <w:rPr>
          <w:b/>
          <w:bCs/>
        </w:rPr>
      </w:pPr>
      <w:r>
        <w:rPr>
          <w:b/>
          <w:bCs/>
        </w:rPr>
        <w:lastRenderedPageBreak/>
        <w:t>S</w:t>
      </w:r>
      <w:r w:rsidR="006356A0">
        <w:rPr>
          <w:b/>
          <w:bCs/>
        </w:rPr>
        <w:t>7</w:t>
      </w:r>
      <w:r>
        <w:rPr>
          <w:b/>
          <w:bCs/>
        </w:rPr>
        <w:t xml:space="preserve"> </w:t>
      </w:r>
      <w:r w:rsidRPr="00B0433C">
        <w:rPr>
          <w:b/>
          <w:bCs/>
        </w:rPr>
        <w:t>Table</w:t>
      </w:r>
      <w:r>
        <w:rPr>
          <w:b/>
          <w:bCs/>
        </w:rPr>
        <w:t>.</w:t>
      </w:r>
      <w:r w:rsidRPr="00B0433C">
        <w:rPr>
          <w:b/>
          <w:bCs/>
        </w:rPr>
        <w:t xml:space="preserve"> </w:t>
      </w:r>
      <w:r w:rsidRPr="002B0048">
        <w:rPr>
          <w:b/>
          <w:bCs/>
        </w:rPr>
        <w:t>Mixed-</w:t>
      </w:r>
      <w:r>
        <w:rPr>
          <w:b/>
          <w:bCs/>
        </w:rPr>
        <w:t>e</w:t>
      </w:r>
      <w:r w:rsidRPr="002B0048">
        <w:rPr>
          <w:b/>
          <w:bCs/>
        </w:rPr>
        <w:t xml:space="preserve">ffects </w:t>
      </w:r>
      <w:r w:rsidR="006356A0">
        <w:rPr>
          <w:b/>
          <w:bCs/>
        </w:rPr>
        <w:t xml:space="preserve">meta-regression </w:t>
      </w:r>
      <w:r>
        <w:rPr>
          <w:b/>
          <w:bCs/>
        </w:rPr>
        <w:t>m</w:t>
      </w:r>
      <w:r w:rsidRPr="002B0048">
        <w:rPr>
          <w:b/>
          <w:bCs/>
        </w:rPr>
        <w:t xml:space="preserve">odel </w:t>
      </w:r>
      <w:r>
        <w:rPr>
          <w:b/>
          <w:bCs/>
        </w:rPr>
        <w:t>s</w:t>
      </w:r>
      <w:r w:rsidRPr="002B0048">
        <w:rPr>
          <w:b/>
          <w:bCs/>
        </w:rPr>
        <w:t xml:space="preserve">ummary for </w:t>
      </w:r>
      <w:r>
        <w:rPr>
          <w:b/>
          <w:bCs/>
        </w:rPr>
        <w:t>a</w:t>
      </w:r>
      <w:r w:rsidRPr="002B0048">
        <w:rPr>
          <w:b/>
          <w:bCs/>
        </w:rPr>
        <w:t xml:space="preserve">ccuracy </w:t>
      </w:r>
      <w:r>
        <w:rPr>
          <w:b/>
          <w:bCs/>
        </w:rPr>
        <w:t>s</w:t>
      </w:r>
      <w:r w:rsidRPr="002B0048">
        <w:rPr>
          <w:b/>
          <w:bCs/>
        </w:rPr>
        <w:t xml:space="preserve">tudies, </w:t>
      </w:r>
      <w:r>
        <w:rPr>
          <w:b/>
          <w:bCs/>
        </w:rPr>
        <w:t>w</w:t>
      </w:r>
      <w:r w:rsidRPr="002B0048">
        <w:rPr>
          <w:b/>
          <w:bCs/>
        </w:rPr>
        <w:t xml:space="preserve">ith </w:t>
      </w:r>
      <w:r>
        <w:rPr>
          <w:b/>
          <w:bCs/>
        </w:rPr>
        <w:t>p</w:t>
      </w:r>
      <w:r w:rsidRPr="002B0048">
        <w:rPr>
          <w:b/>
          <w:bCs/>
        </w:rPr>
        <w:t xml:space="preserve">articipant </w:t>
      </w:r>
      <w:r>
        <w:rPr>
          <w:b/>
          <w:bCs/>
        </w:rPr>
        <w:t>a</w:t>
      </w:r>
      <w:r w:rsidRPr="002B0048">
        <w:rPr>
          <w:b/>
          <w:bCs/>
        </w:rPr>
        <w:t xml:space="preserve">ge as the </w:t>
      </w:r>
      <w:r>
        <w:rPr>
          <w:b/>
          <w:bCs/>
        </w:rPr>
        <w:t>m</w:t>
      </w:r>
      <w:r w:rsidRPr="002B0048">
        <w:rPr>
          <w:b/>
          <w:bCs/>
        </w:rPr>
        <w:t>oderator.</w:t>
      </w:r>
    </w:p>
    <w:tbl>
      <w:tblPr>
        <w:tblW w:w="8364" w:type="dxa"/>
        <w:tblBorders>
          <w:top w:val="none" w:sz="8" w:space="0" w:color="000000"/>
          <w:left w:val="none" w:sz="8" w:space="0" w:color="000000"/>
          <w:bottom w:val="none" w:sz="8" w:space="0" w:color="000000"/>
          <w:right w:val="none" w:sz="8" w:space="0" w:color="000000"/>
          <w:insideH w:val="none" w:sz="8" w:space="0" w:color="000000"/>
          <w:insideV w:val="non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60"/>
        <w:gridCol w:w="1417"/>
        <w:gridCol w:w="1559"/>
        <w:gridCol w:w="709"/>
        <w:gridCol w:w="1276"/>
        <w:gridCol w:w="1843"/>
      </w:tblGrid>
      <w:tr w:rsidR="00224300" w14:paraId="025505F9" w14:textId="77777777" w:rsidTr="00224300">
        <w:trPr>
          <w:trHeight w:val="194"/>
        </w:trPr>
        <w:tc>
          <w:tcPr>
            <w:tcW w:w="8364" w:type="dxa"/>
            <w:gridSpan w:val="6"/>
            <w:tcBorders>
              <w:top w:val="single" w:sz="8" w:space="0" w:color="000000"/>
            </w:tcBorders>
            <w:shd w:val="clear" w:color="auto" w:fill="auto"/>
            <w:tcMar>
              <w:top w:w="100" w:type="dxa"/>
              <w:left w:w="100" w:type="dxa"/>
              <w:bottom w:w="100" w:type="dxa"/>
              <w:right w:w="100" w:type="dxa"/>
            </w:tcMar>
          </w:tcPr>
          <w:p w14:paraId="266B6D83" w14:textId="77777777" w:rsidR="00224300" w:rsidRDefault="00224300" w:rsidP="00D9181A">
            <w:pPr>
              <w:widowControl w:val="0"/>
              <w:rPr>
                <w:sz w:val="20"/>
                <w:szCs w:val="20"/>
              </w:rPr>
            </w:pPr>
            <w:r>
              <w:rPr>
                <w:sz w:val="20"/>
                <w:szCs w:val="20"/>
              </w:rPr>
              <w:t>Mixed-Effects Model (k = 12; tau</w:t>
            </w:r>
            <w:r>
              <w:rPr>
                <w:sz w:val="20"/>
                <w:szCs w:val="20"/>
                <w:vertAlign w:val="superscript"/>
              </w:rPr>
              <w:t>2</w:t>
            </w:r>
            <w:r>
              <w:rPr>
                <w:sz w:val="20"/>
                <w:szCs w:val="20"/>
              </w:rPr>
              <w:t xml:space="preserve"> estimator: ML)</w:t>
            </w:r>
          </w:p>
        </w:tc>
      </w:tr>
      <w:tr w:rsidR="00224300" w14:paraId="3BB2F859" w14:textId="77777777" w:rsidTr="00224300">
        <w:trPr>
          <w:trHeight w:val="177"/>
        </w:trPr>
        <w:tc>
          <w:tcPr>
            <w:tcW w:w="8364" w:type="dxa"/>
            <w:gridSpan w:val="6"/>
            <w:shd w:val="clear" w:color="auto" w:fill="auto"/>
            <w:tcMar>
              <w:top w:w="100" w:type="dxa"/>
              <w:left w:w="100" w:type="dxa"/>
              <w:bottom w:w="100" w:type="dxa"/>
              <w:right w:w="100" w:type="dxa"/>
            </w:tcMar>
          </w:tcPr>
          <w:p w14:paraId="12D2CA99" w14:textId="77777777" w:rsidR="00224300" w:rsidRDefault="00224300" w:rsidP="00D9181A">
            <w:pPr>
              <w:widowControl w:val="0"/>
              <w:rPr>
                <w:sz w:val="20"/>
                <w:szCs w:val="20"/>
              </w:rPr>
            </w:pPr>
            <w:r>
              <w:rPr>
                <w:sz w:val="20"/>
                <w:szCs w:val="20"/>
              </w:rPr>
              <w:t>tau</w:t>
            </w:r>
            <w:r>
              <w:rPr>
                <w:sz w:val="20"/>
                <w:szCs w:val="20"/>
                <w:vertAlign w:val="superscript"/>
              </w:rPr>
              <w:t>2</w:t>
            </w:r>
            <w:r>
              <w:rPr>
                <w:sz w:val="20"/>
                <w:szCs w:val="20"/>
              </w:rPr>
              <w:t xml:space="preserve"> = 0.0128 (SE = 0.0206), tau = 0.1133, </w:t>
            </w:r>
            <w:r>
              <w:rPr>
                <w:i/>
                <w:sz w:val="20"/>
                <w:szCs w:val="20"/>
              </w:rPr>
              <w:t>I</w:t>
            </w:r>
            <w:r>
              <w:rPr>
                <w:sz w:val="20"/>
                <w:szCs w:val="20"/>
                <w:vertAlign w:val="superscript"/>
              </w:rPr>
              <w:t>2</w:t>
            </w:r>
            <w:r>
              <w:rPr>
                <w:sz w:val="20"/>
                <w:szCs w:val="20"/>
              </w:rPr>
              <w:t xml:space="preserve"> = 21.97%, </w:t>
            </w:r>
            <w:r>
              <w:rPr>
                <w:i/>
                <w:sz w:val="20"/>
                <w:szCs w:val="20"/>
              </w:rPr>
              <w:t>H</w:t>
            </w:r>
            <w:r>
              <w:rPr>
                <w:sz w:val="20"/>
                <w:szCs w:val="20"/>
                <w:vertAlign w:val="superscript"/>
              </w:rPr>
              <w:t>2</w:t>
            </w:r>
            <w:r>
              <w:rPr>
                <w:sz w:val="20"/>
                <w:szCs w:val="20"/>
              </w:rPr>
              <w:t xml:space="preserve"> =1.28, </w:t>
            </w:r>
            <w:r>
              <w:rPr>
                <w:i/>
                <w:sz w:val="20"/>
                <w:szCs w:val="20"/>
              </w:rPr>
              <w:t>R</w:t>
            </w:r>
            <w:r>
              <w:rPr>
                <w:sz w:val="20"/>
                <w:szCs w:val="20"/>
                <w:vertAlign w:val="superscript"/>
              </w:rPr>
              <w:t>2</w:t>
            </w:r>
            <w:r>
              <w:rPr>
                <w:sz w:val="20"/>
                <w:szCs w:val="20"/>
              </w:rPr>
              <w:t xml:space="preserve"> = 0.00%</w:t>
            </w:r>
          </w:p>
        </w:tc>
      </w:tr>
      <w:tr w:rsidR="00224300" w14:paraId="5BF25895" w14:textId="77777777" w:rsidTr="00224300">
        <w:trPr>
          <w:trHeight w:val="182"/>
        </w:trPr>
        <w:tc>
          <w:tcPr>
            <w:tcW w:w="8364" w:type="dxa"/>
            <w:gridSpan w:val="6"/>
            <w:shd w:val="clear" w:color="auto" w:fill="auto"/>
            <w:tcMar>
              <w:top w:w="100" w:type="dxa"/>
              <w:left w:w="100" w:type="dxa"/>
              <w:bottom w:w="100" w:type="dxa"/>
              <w:right w:w="100" w:type="dxa"/>
            </w:tcMar>
          </w:tcPr>
          <w:p w14:paraId="5BEE319E" w14:textId="77777777" w:rsidR="00224300" w:rsidRDefault="00224300" w:rsidP="00D9181A">
            <w:pPr>
              <w:widowControl w:val="0"/>
              <w:rPr>
                <w:sz w:val="20"/>
                <w:szCs w:val="20"/>
              </w:rPr>
            </w:pPr>
            <w:r>
              <w:rPr>
                <w:sz w:val="20"/>
                <w:szCs w:val="20"/>
              </w:rPr>
              <w:t xml:space="preserve">Test of Moderators: </w:t>
            </w:r>
            <w:r>
              <w:rPr>
                <w:i/>
                <w:sz w:val="20"/>
                <w:szCs w:val="20"/>
              </w:rPr>
              <w:t>F</w:t>
            </w:r>
            <w:r>
              <w:rPr>
                <w:sz w:val="20"/>
                <w:szCs w:val="20"/>
              </w:rPr>
              <w:t xml:space="preserve"> (</w:t>
            </w:r>
            <w:r>
              <w:rPr>
                <w:i/>
                <w:sz w:val="20"/>
                <w:szCs w:val="20"/>
              </w:rPr>
              <w:t>df</w:t>
            </w:r>
            <w:r>
              <w:rPr>
                <w:sz w:val="20"/>
                <w:szCs w:val="20"/>
              </w:rPr>
              <w:t xml:space="preserve">1 = 1, </w:t>
            </w:r>
            <w:r>
              <w:rPr>
                <w:i/>
                <w:sz w:val="20"/>
                <w:szCs w:val="20"/>
              </w:rPr>
              <w:t>df</w:t>
            </w:r>
            <w:r>
              <w:rPr>
                <w:sz w:val="20"/>
                <w:szCs w:val="20"/>
              </w:rPr>
              <w:t xml:space="preserve">2 = 10) = 2.7507, </w:t>
            </w:r>
            <w:r>
              <w:rPr>
                <w:i/>
                <w:sz w:val="20"/>
                <w:szCs w:val="20"/>
              </w:rPr>
              <w:t>p</w:t>
            </w:r>
            <w:r>
              <w:rPr>
                <w:sz w:val="20"/>
                <w:szCs w:val="20"/>
              </w:rPr>
              <w:t>-value = 0.1282</w:t>
            </w:r>
          </w:p>
        </w:tc>
      </w:tr>
      <w:tr w:rsidR="00224300" w14:paraId="75C0B76D" w14:textId="77777777" w:rsidTr="00224300">
        <w:trPr>
          <w:trHeight w:val="175"/>
        </w:trPr>
        <w:tc>
          <w:tcPr>
            <w:tcW w:w="8364" w:type="dxa"/>
            <w:gridSpan w:val="6"/>
            <w:shd w:val="clear" w:color="auto" w:fill="auto"/>
            <w:tcMar>
              <w:top w:w="100" w:type="dxa"/>
              <w:left w:w="100" w:type="dxa"/>
              <w:bottom w:w="100" w:type="dxa"/>
              <w:right w:w="100" w:type="dxa"/>
            </w:tcMar>
          </w:tcPr>
          <w:p w14:paraId="7B3D3254" w14:textId="77777777" w:rsidR="00224300" w:rsidRDefault="00224300" w:rsidP="00D9181A">
            <w:pPr>
              <w:widowControl w:val="0"/>
              <w:rPr>
                <w:sz w:val="20"/>
                <w:szCs w:val="20"/>
              </w:rPr>
            </w:pPr>
            <w:r>
              <w:rPr>
                <w:sz w:val="20"/>
                <w:szCs w:val="20"/>
              </w:rPr>
              <w:t>Model Results:</w:t>
            </w:r>
          </w:p>
        </w:tc>
      </w:tr>
      <w:tr w:rsidR="00224300" w14:paraId="40BCDC77" w14:textId="77777777" w:rsidTr="00224300">
        <w:trPr>
          <w:trHeight w:val="181"/>
        </w:trPr>
        <w:tc>
          <w:tcPr>
            <w:tcW w:w="1560" w:type="dxa"/>
            <w:tcBorders>
              <w:bottom w:val="single" w:sz="8" w:space="0" w:color="000000"/>
            </w:tcBorders>
            <w:shd w:val="clear" w:color="auto" w:fill="auto"/>
            <w:tcMar>
              <w:top w:w="100" w:type="dxa"/>
              <w:left w:w="100" w:type="dxa"/>
              <w:bottom w:w="100" w:type="dxa"/>
              <w:right w:w="100" w:type="dxa"/>
            </w:tcMar>
          </w:tcPr>
          <w:p w14:paraId="7D49B4A0" w14:textId="77777777" w:rsidR="00224300" w:rsidRDefault="00224300" w:rsidP="00D9181A">
            <w:pPr>
              <w:widowControl w:val="0"/>
              <w:jc w:val="center"/>
              <w:rPr>
                <w:sz w:val="20"/>
                <w:szCs w:val="20"/>
              </w:rPr>
            </w:pPr>
          </w:p>
        </w:tc>
        <w:tc>
          <w:tcPr>
            <w:tcW w:w="1417" w:type="dxa"/>
            <w:tcBorders>
              <w:bottom w:val="single" w:sz="8" w:space="0" w:color="000000"/>
            </w:tcBorders>
            <w:shd w:val="clear" w:color="auto" w:fill="auto"/>
            <w:tcMar>
              <w:top w:w="100" w:type="dxa"/>
              <w:left w:w="100" w:type="dxa"/>
              <w:bottom w:w="100" w:type="dxa"/>
              <w:right w:w="100" w:type="dxa"/>
            </w:tcMar>
          </w:tcPr>
          <w:p w14:paraId="0FA34AD9" w14:textId="77777777" w:rsidR="00224300" w:rsidRDefault="00224300" w:rsidP="00D9181A">
            <w:pPr>
              <w:widowControl w:val="0"/>
              <w:jc w:val="center"/>
              <w:rPr>
                <w:i/>
                <w:sz w:val="20"/>
                <w:szCs w:val="20"/>
              </w:rPr>
            </w:pPr>
            <w:r>
              <w:rPr>
                <w:sz w:val="20"/>
                <w:szCs w:val="20"/>
              </w:rPr>
              <w:t xml:space="preserve">Estimated </w:t>
            </w:r>
            <w:r>
              <w:rPr>
                <w:i/>
                <w:sz w:val="20"/>
                <w:szCs w:val="20"/>
              </w:rPr>
              <w:t>g</w:t>
            </w:r>
          </w:p>
        </w:tc>
        <w:tc>
          <w:tcPr>
            <w:tcW w:w="1559" w:type="dxa"/>
            <w:tcBorders>
              <w:bottom w:val="single" w:sz="8" w:space="0" w:color="000000"/>
            </w:tcBorders>
            <w:shd w:val="clear" w:color="auto" w:fill="auto"/>
            <w:tcMar>
              <w:top w:w="100" w:type="dxa"/>
              <w:left w:w="100" w:type="dxa"/>
              <w:bottom w:w="100" w:type="dxa"/>
              <w:right w:w="100" w:type="dxa"/>
            </w:tcMar>
          </w:tcPr>
          <w:p w14:paraId="067B2FE4" w14:textId="77777777" w:rsidR="00224300" w:rsidRDefault="00224300" w:rsidP="00D9181A">
            <w:pPr>
              <w:widowControl w:val="0"/>
              <w:jc w:val="center"/>
              <w:rPr>
                <w:sz w:val="20"/>
                <w:szCs w:val="20"/>
              </w:rPr>
            </w:pPr>
            <w:r>
              <w:rPr>
                <w:sz w:val="20"/>
                <w:szCs w:val="20"/>
              </w:rPr>
              <w:t>Standard Error</w:t>
            </w:r>
          </w:p>
        </w:tc>
        <w:tc>
          <w:tcPr>
            <w:tcW w:w="709" w:type="dxa"/>
            <w:tcBorders>
              <w:bottom w:val="single" w:sz="8" w:space="0" w:color="000000"/>
            </w:tcBorders>
            <w:shd w:val="clear" w:color="auto" w:fill="auto"/>
            <w:tcMar>
              <w:top w:w="100" w:type="dxa"/>
              <w:left w:w="100" w:type="dxa"/>
              <w:bottom w:w="100" w:type="dxa"/>
              <w:right w:w="100" w:type="dxa"/>
            </w:tcMar>
          </w:tcPr>
          <w:p w14:paraId="3EE8F520" w14:textId="77777777" w:rsidR="00224300" w:rsidRDefault="00224300" w:rsidP="00D9181A">
            <w:pPr>
              <w:widowControl w:val="0"/>
              <w:jc w:val="center"/>
              <w:rPr>
                <w:i/>
                <w:sz w:val="20"/>
                <w:szCs w:val="20"/>
              </w:rPr>
            </w:pPr>
            <w:r>
              <w:rPr>
                <w:i/>
                <w:sz w:val="20"/>
                <w:szCs w:val="20"/>
              </w:rPr>
              <w:t>df</w:t>
            </w:r>
          </w:p>
        </w:tc>
        <w:tc>
          <w:tcPr>
            <w:tcW w:w="1276" w:type="dxa"/>
            <w:tcBorders>
              <w:bottom w:val="single" w:sz="8" w:space="0" w:color="000000"/>
            </w:tcBorders>
            <w:shd w:val="clear" w:color="auto" w:fill="auto"/>
            <w:tcMar>
              <w:top w:w="100" w:type="dxa"/>
              <w:left w:w="100" w:type="dxa"/>
              <w:bottom w:w="100" w:type="dxa"/>
              <w:right w:w="100" w:type="dxa"/>
            </w:tcMar>
          </w:tcPr>
          <w:p w14:paraId="0A10A86A" w14:textId="77777777" w:rsidR="00224300" w:rsidRDefault="00224300" w:rsidP="00D9181A">
            <w:pPr>
              <w:widowControl w:val="0"/>
              <w:jc w:val="center"/>
              <w:rPr>
                <w:sz w:val="20"/>
                <w:szCs w:val="20"/>
              </w:rPr>
            </w:pPr>
            <w:r>
              <w:rPr>
                <w:i/>
                <w:sz w:val="20"/>
                <w:szCs w:val="20"/>
              </w:rPr>
              <w:t>p</w:t>
            </w:r>
            <w:r>
              <w:rPr>
                <w:sz w:val="20"/>
                <w:szCs w:val="20"/>
              </w:rPr>
              <w:t>-value</w:t>
            </w:r>
          </w:p>
        </w:tc>
        <w:tc>
          <w:tcPr>
            <w:tcW w:w="1843" w:type="dxa"/>
            <w:tcBorders>
              <w:bottom w:val="single" w:sz="8" w:space="0" w:color="000000"/>
            </w:tcBorders>
            <w:shd w:val="clear" w:color="auto" w:fill="auto"/>
            <w:tcMar>
              <w:top w:w="100" w:type="dxa"/>
              <w:left w:w="100" w:type="dxa"/>
              <w:bottom w:w="100" w:type="dxa"/>
              <w:right w:w="100" w:type="dxa"/>
            </w:tcMar>
          </w:tcPr>
          <w:p w14:paraId="3C19B18A" w14:textId="77777777" w:rsidR="00224300" w:rsidRDefault="00224300" w:rsidP="00D9181A">
            <w:pPr>
              <w:widowControl w:val="0"/>
              <w:jc w:val="center"/>
              <w:rPr>
                <w:sz w:val="20"/>
                <w:szCs w:val="20"/>
              </w:rPr>
            </w:pPr>
            <w:r>
              <w:rPr>
                <w:sz w:val="20"/>
                <w:szCs w:val="20"/>
              </w:rPr>
              <w:t>95%-CI</w:t>
            </w:r>
          </w:p>
        </w:tc>
      </w:tr>
      <w:tr w:rsidR="00224300" w14:paraId="1ECBC8E3" w14:textId="77777777" w:rsidTr="00224300">
        <w:trPr>
          <w:trHeight w:val="139"/>
        </w:trPr>
        <w:tc>
          <w:tcPr>
            <w:tcW w:w="1560" w:type="dxa"/>
            <w:tcBorders>
              <w:top w:val="single" w:sz="8" w:space="0" w:color="000000"/>
            </w:tcBorders>
            <w:shd w:val="clear" w:color="auto" w:fill="auto"/>
            <w:tcMar>
              <w:top w:w="100" w:type="dxa"/>
              <w:left w:w="100" w:type="dxa"/>
              <w:bottom w:w="100" w:type="dxa"/>
              <w:right w:w="100" w:type="dxa"/>
            </w:tcMar>
          </w:tcPr>
          <w:p w14:paraId="28629933" w14:textId="77777777" w:rsidR="00224300" w:rsidRDefault="00224300" w:rsidP="00D9181A">
            <w:pPr>
              <w:widowControl w:val="0"/>
              <w:jc w:val="center"/>
              <w:rPr>
                <w:sz w:val="20"/>
                <w:szCs w:val="20"/>
              </w:rPr>
            </w:pPr>
            <w:r>
              <w:rPr>
                <w:sz w:val="20"/>
                <w:szCs w:val="20"/>
              </w:rPr>
              <w:t>Intercept</w:t>
            </w:r>
          </w:p>
        </w:tc>
        <w:tc>
          <w:tcPr>
            <w:tcW w:w="1417" w:type="dxa"/>
            <w:tcBorders>
              <w:top w:val="single" w:sz="8" w:space="0" w:color="000000"/>
            </w:tcBorders>
            <w:shd w:val="clear" w:color="auto" w:fill="auto"/>
            <w:tcMar>
              <w:top w:w="100" w:type="dxa"/>
              <w:left w:w="100" w:type="dxa"/>
              <w:bottom w:w="100" w:type="dxa"/>
              <w:right w:w="100" w:type="dxa"/>
            </w:tcMar>
          </w:tcPr>
          <w:p w14:paraId="699BF671" w14:textId="77777777" w:rsidR="00224300" w:rsidRDefault="00224300" w:rsidP="00D9181A">
            <w:pPr>
              <w:widowControl w:val="0"/>
              <w:jc w:val="center"/>
              <w:rPr>
                <w:sz w:val="20"/>
                <w:szCs w:val="20"/>
              </w:rPr>
            </w:pPr>
            <w:r>
              <w:rPr>
                <w:sz w:val="20"/>
                <w:szCs w:val="20"/>
              </w:rPr>
              <w:t>-0.3199</w:t>
            </w:r>
          </w:p>
        </w:tc>
        <w:tc>
          <w:tcPr>
            <w:tcW w:w="1559" w:type="dxa"/>
            <w:tcBorders>
              <w:top w:val="single" w:sz="8" w:space="0" w:color="000000"/>
            </w:tcBorders>
            <w:shd w:val="clear" w:color="auto" w:fill="auto"/>
            <w:tcMar>
              <w:top w:w="100" w:type="dxa"/>
              <w:left w:w="100" w:type="dxa"/>
              <w:bottom w:w="100" w:type="dxa"/>
              <w:right w:w="100" w:type="dxa"/>
            </w:tcMar>
          </w:tcPr>
          <w:p w14:paraId="1F4A40BE" w14:textId="77777777" w:rsidR="00224300" w:rsidRDefault="00224300" w:rsidP="00D9181A">
            <w:pPr>
              <w:widowControl w:val="0"/>
              <w:jc w:val="center"/>
              <w:rPr>
                <w:sz w:val="20"/>
                <w:szCs w:val="20"/>
              </w:rPr>
            </w:pPr>
            <w:r>
              <w:rPr>
                <w:sz w:val="20"/>
                <w:szCs w:val="20"/>
              </w:rPr>
              <w:t>0.2691</w:t>
            </w:r>
          </w:p>
        </w:tc>
        <w:tc>
          <w:tcPr>
            <w:tcW w:w="709" w:type="dxa"/>
            <w:tcBorders>
              <w:top w:val="single" w:sz="8" w:space="0" w:color="000000"/>
            </w:tcBorders>
            <w:shd w:val="clear" w:color="auto" w:fill="auto"/>
            <w:tcMar>
              <w:top w:w="100" w:type="dxa"/>
              <w:left w:w="100" w:type="dxa"/>
              <w:bottom w:w="100" w:type="dxa"/>
              <w:right w:w="100" w:type="dxa"/>
            </w:tcMar>
          </w:tcPr>
          <w:p w14:paraId="7EA27DE1" w14:textId="77777777" w:rsidR="00224300" w:rsidRDefault="00224300" w:rsidP="00D9181A">
            <w:pPr>
              <w:widowControl w:val="0"/>
              <w:jc w:val="center"/>
              <w:rPr>
                <w:sz w:val="20"/>
                <w:szCs w:val="20"/>
              </w:rPr>
            </w:pPr>
            <w:r>
              <w:rPr>
                <w:sz w:val="20"/>
                <w:szCs w:val="20"/>
              </w:rPr>
              <w:t>10</w:t>
            </w:r>
          </w:p>
        </w:tc>
        <w:tc>
          <w:tcPr>
            <w:tcW w:w="1276" w:type="dxa"/>
            <w:tcBorders>
              <w:top w:val="single" w:sz="8" w:space="0" w:color="000000"/>
            </w:tcBorders>
            <w:shd w:val="clear" w:color="auto" w:fill="auto"/>
            <w:tcMar>
              <w:top w:w="100" w:type="dxa"/>
              <w:left w:w="100" w:type="dxa"/>
              <w:bottom w:w="100" w:type="dxa"/>
              <w:right w:w="100" w:type="dxa"/>
            </w:tcMar>
          </w:tcPr>
          <w:p w14:paraId="3AC41E2B" w14:textId="77777777" w:rsidR="00224300" w:rsidRDefault="00224300" w:rsidP="00D9181A">
            <w:pPr>
              <w:widowControl w:val="0"/>
              <w:jc w:val="center"/>
              <w:rPr>
                <w:sz w:val="20"/>
                <w:szCs w:val="20"/>
              </w:rPr>
            </w:pPr>
            <w:r>
              <w:rPr>
                <w:sz w:val="20"/>
                <w:szCs w:val="20"/>
              </w:rPr>
              <w:t>0.2621</w:t>
            </w:r>
          </w:p>
        </w:tc>
        <w:tc>
          <w:tcPr>
            <w:tcW w:w="1843" w:type="dxa"/>
            <w:tcBorders>
              <w:top w:val="single" w:sz="8" w:space="0" w:color="000000"/>
            </w:tcBorders>
            <w:shd w:val="clear" w:color="auto" w:fill="auto"/>
            <w:tcMar>
              <w:top w:w="100" w:type="dxa"/>
              <w:left w:w="100" w:type="dxa"/>
              <w:bottom w:w="100" w:type="dxa"/>
              <w:right w:w="100" w:type="dxa"/>
            </w:tcMar>
          </w:tcPr>
          <w:p w14:paraId="10C63429" w14:textId="77777777" w:rsidR="00224300" w:rsidRDefault="00224300" w:rsidP="00D9181A">
            <w:pPr>
              <w:widowControl w:val="0"/>
              <w:jc w:val="center"/>
              <w:rPr>
                <w:sz w:val="20"/>
                <w:szCs w:val="20"/>
              </w:rPr>
            </w:pPr>
            <w:r>
              <w:rPr>
                <w:sz w:val="20"/>
                <w:szCs w:val="20"/>
              </w:rPr>
              <w:t>-0.9195; 0.2798</w:t>
            </w:r>
          </w:p>
        </w:tc>
      </w:tr>
      <w:tr w:rsidR="00224300" w14:paraId="7A0E9423" w14:textId="77777777" w:rsidTr="00224300">
        <w:tc>
          <w:tcPr>
            <w:tcW w:w="1560" w:type="dxa"/>
            <w:tcBorders>
              <w:bottom w:val="single" w:sz="8" w:space="0" w:color="000000"/>
            </w:tcBorders>
            <w:shd w:val="clear" w:color="auto" w:fill="auto"/>
            <w:tcMar>
              <w:top w:w="100" w:type="dxa"/>
              <w:left w:w="100" w:type="dxa"/>
              <w:bottom w:w="100" w:type="dxa"/>
              <w:right w:w="100" w:type="dxa"/>
            </w:tcMar>
          </w:tcPr>
          <w:p w14:paraId="0AE66497" w14:textId="77777777" w:rsidR="00224300" w:rsidRDefault="00224300" w:rsidP="00D9181A">
            <w:pPr>
              <w:widowControl w:val="0"/>
              <w:jc w:val="center"/>
              <w:rPr>
                <w:sz w:val="20"/>
                <w:szCs w:val="20"/>
              </w:rPr>
            </w:pPr>
            <w:r w:rsidRPr="1E1791B5">
              <w:rPr>
                <w:sz w:val="20"/>
                <w:szCs w:val="20"/>
              </w:rPr>
              <w:t>Participant age</w:t>
            </w:r>
          </w:p>
        </w:tc>
        <w:tc>
          <w:tcPr>
            <w:tcW w:w="1417" w:type="dxa"/>
            <w:tcBorders>
              <w:bottom w:val="single" w:sz="8" w:space="0" w:color="000000"/>
            </w:tcBorders>
            <w:shd w:val="clear" w:color="auto" w:fill="auto"/>
            <w:tcMar>
              <w:top w:w="100" w:type="dxa"/>
              <w:left w:w="100" w:type="dxa"/>
              <w:bottom w:w="100" w:type="dxa"/>
              <w:right w:w="100" w:type="dxa"/>
            </w:tcMar>
          </w:tcPr>
          <w:p w14:paraId="43ADAA34" w14:textId="77777777" w:rsidR="00224300" w:rsidRDefault="00224300" w:rsidP="00D9181A">
            <w:pPr>
              <w:widowControl w:val="0"/>
              <w:jc w:val="center"/>
              <w:rPr>
                <w:sz w:val="20"/>
                <w:szCs w:val="20"/>
              </w:rPr>
            </w:pPr>
            <w:r>
              <w:rPr>
                <w:sz w:val="20"/>
                <w:szCs w:val="20"/>
              </w:rPr>
              <w:t>0.0439</w:t>
            </w:r>
          </w:p>
        </w:tc>
        <w:tc>
          <w:tcPr>
            <w:tcW w:w="1559" w:type="dxa"/>
            <w:tcBorders>
              <w:bottom w:val="single" w:sz="8" w:space="0" w:color="000000"/>
            </w:tcBorders>
            <w:shd w:val="clear" w:color="auto" w:fill="auto"/>
            <w:tcMar>
              <w:top w:w="100" w:type="dxa"/>
              <w:left w:w="100" w:type="dxa"/>
              <w:bottom w:w="100" w:type="dxa"/>
              <w:right w:w="100" w:type="dxa"/>
            </w:tcMar>
          </w:tcPr>
          <w:p w14:paraId="78677351" w14:textId="77777777" w:rsidR="00224300" w:rsidRDefault="00224300" w:rsidP="00D9181A">
            <w:pPr>
              <w:widowControl w:val="0"/>
              <w:jc w:val="center"/>
              <w:rPr>
                <w:sz w:val="20"/>
                <w:szCs w:val="20"/>
              </w:rPr>
            </w:pPr>
            <w:r>
              <w:rPr>
                <w:sz w:val="20"/>
                <w:szCs w:val="20"/>
              </w:rPr>
              <w:t>0.0265</w:t>
            </w:r>
          </w:p>
        </w:tc>
        <w:tc>
          <w:tcPr>
            <w:tcW w:w="709" w:type="dxa"/>
            <w:tcBorders>
              <w:bottom w:val="single" w:sz="8" w:space="0" w:color="000000"/>
            </w:tcBorders>
            <w:shd w:val="clear" w:color="auto" w:fill="auto"/>
            <w:tcMar>
              <w:top w:w="100" w:type="dxa"/>
              <w:left w:w="100" w:type="dxa"/>
              <w:bottom w:w="100" w:type="dxa"/>
              <w:right w:w="100" w:type="dxa"/>
            </w:tcMar>
          </w:tcPr>
          <w:p w14:paraId="33BFCFE1" w14:textId="77777777" w:rsidR="00224300" w:rsidRDefault="00224300" w:rsidP="00D9181A">
            <w:pPr>
              <w:widowControl w:val="0"/>
              <w:jc w:val="center"/>
              <w:rPr>
                <w:sz w:val="20"/>
                <w:szCs w:val="20"/>
              </w:rPr>
            </w:pPr>
            <w:r>
              <w:rPr>
                <w:sz w:val="20"/>
                <w:szCs w:val="20"/>
              </w:rPr>
              <w:t>10</w:t>
            </w:r>
          </w:p>
        </w:tc>
        <w:tc>
          <w:tcPr>
            <w:tcW w:w="1276" w:type="dxa"/>
            <w:tcBorders>
              <w:bottom w:val="single" w:sz="8" w:space="0" w:color="000000"/>
            </w:tcBorders>
            <w:shd w:val="clear" w:color="auto" w:fill="auto"/>
            <w:tcMar>
              <w:top w:w="100" w:type="dxa"/>
              <w:left w:w="100" w:type="dxa"/>
              <w:bottom w:w="100" w:type="dxa"/>
              <w:right w:w="100" w:type="dxa"/>
            </w:tcMar>
          </w:tcPr>
          <w:p w14:paraId="6096C27A" w14:textId="77777777" w:rsidR="00224300" w:rsidRDefault="00224300" w:rsidP="00D9181A">
            <w:pPr>
              <w:widowControl w:val="0"/>
              <w:jc w:val="center"/>
              <w:rPr>
                <w:sz w:val="20"/>
                <w:szCs w:val="20"/>
              </w:rPr>
            </w:pPr>
            <w:r>
              <w:rPr>
                <w:sz w:val="20"/>
                <w:szCs w:val="20"/>
              </w:rPr>
              <w:t>0.1282</w:t>
            </w:r>
          </w:p>
        </w:tc>
        <w:tc>
          <w:tcPr>
            <w:tcW w:w="1843" w:type="dxa"/>
            <w:tcBorders>
              <w:bottom w:val="single" w:sz="8" w:space="0" w:color="000000"/>
            </w:tcBorders>
            <w:shd w:val="clear" w:color="auto" w:fill="auto"/>
            <w:tcMar>
              <w:top w:w="100" w:type="dxa"/>
              <w:left w:w="100" w:type="dxa"/>
              <w:bottom w:w="100" w:type="dxa"/>
              <w:right w:w="100" w:type="dxa"/>
            </w:tcMar>
          </w:tcPr>
          <w:p w14:paraId="12AFB710" w14:textId="77777777" w:rsidR="00224300" w:rsidRDefault="00224300" w:rsidP="00D9181A">
            <w:pPr>
              <w:widowControl w:val="0"/>
              <w:jc w:val="center"/>
              <w:rPr>
                <w:sz w:val="20"/>
                <w:szCs w:val="20"/>
              </w:rPr>
            </w:pPr>
            <w:r>
              <w:rPr>
                <w:sz w:val="20"/>
                <w:szCs w:val="20"/>
              </w:rPr>
              <w:t>-0.0151; 0.1030</w:t>
            </w:r>
          </w:p>
        </w:tc>
      </w:tr>
    </w:tbl>
    <w:p w14:paraId="1C55ECD1" w14:textId="77777777" w:rsidR="00224300" w:rsidRPr="00723F5D" w:rsidRDefault="00224300" w:rsidP="00224300">
      <w:pPr>
        <w:shd w:val="clear" w:color="auto" w:fill="FFFFFF"/>
        <w:spacing w:line="480" w:lineRule="auto"/>
      </w:pPr>
    </w:p>
    <w:p w14:paraId="276AC932" w14:textId="23D40DE7" w:rsidR="00224300" w:rsidRPr="00224300" w:rsidRDefault="00224300" w:rsidP="00224300">
      <w:pPr>
        <w:spacing w:line="480" w:lineRule="auto"/>
        <w:rPr>
          <w:b/>
          <w:bCs/>
          <w:color w:val="000000"/>
        </w:rPr>
      </w:pPr>
      <w:r w:rsidRPr="00224300">
        <w:rPr>
          <w:b/>
          <w:bCs/>
          <w:color w:val="000000"/>
        </w:rPr>
        <w:t>S</w:t>
      </w:r>
      <w:r w:rsidR="006356A0">
        <w:rPr>
          <w:b/>
          <w:bCs/>
          <w:color w:val="000000"/>
        </w:rPr>
        <w:t>8</w:t>
      </w:r>
      <w:r w:rsidRPr="00224300">
        <w:rPr>
          <w:b/>
          <w:bCs/>
          <w:color w:val="000000"/>
        </w:rPr>
        <w:t xml:space="preserve"> Table. </w:t>
      </w:r>
      <w:r w:rsidRPr="002B0048">
        <w:rPr>
          <w:b/>
          <w:bCs/>
        </w:rPr>
        <w:t>Mixed-</w:t>
      </w:r>
      <w:r>
        <w:rPr>
          <w:b/>
          <w:bCs/>
        </w:rPr>
        <w:t>e</w:t>
      </w:r>
      <w:r w:rsidRPr="002B0048">
        <w:rPr>
          <w:b/>
          <w:bCs/>
        </w:rPr>
        <w:t xml:space="preserve">ffects </w:t>
      </w:r>
      <w:r w:rsidR="006356A0">
        <w:rPr>
          <w:b/>
          <w:bCs/>
        </w:rPr>
        <w:t xml:space="preserve">meta-regression </w:t>
      </w:r>
      <w:r>
        <w:rPr>
          <w:b/>
          <w:bCs/>
        </w:rPr>
        <w:t>m</w:t>
      </w:r>
      <w:r w:rsidRPr="002B0048">
        <w:rPr>
          <w:b/>
          <w:bCs/>
        </w:rPr>
        <w:t xml:space="preserve">odel </w:t>
      </w:r>
      <w:r>
        <w:rPr>
          <w:b/>
          <w:bCs/>
        </w:rPr>
        <w:t>s</w:t>
      </w:r>
      <w:r w:rsidRPr="002B0048">
        <w:rPr>
          <w:b/>
          <w:bCs/>
        </w:rPr>
        <w:t xml:space="preserve">ummary for </w:t>
      </w:r>
      <w:r>
        <w:rPr>
          <w:b/>
          <w:bCs/>
        </w:rPr>
        <w:t>a</w:t>
      </w:r>
      <w:r w:rsidRPr="002B0048">
        <w:rPr>
          <w:b/>
          <w:bCs/>
        </w:rPr>
        <w:t xml:space="preserve">ccuracy </w:t>
      </w:r>
      <w:r>
        <w:rPr>
          <w:b/>
          <w:bCs/>
        </w:rPr>
        <w:t>s</w:t>
      </w:r>
      <w:r w:rsidRPr="002B0048">
        <w:rPr>
          <w:b/>
          <w:bCs/>
        </w:rPr>
        <w:t xml:space="preserve">tudies, </w:t>
      </w:r>
      <w:r>
        <w:rPr>
          <w:b/>
          <w:bCs/>
        </w:rPr>
        <w:t>w</w:t>
      </w:r>
      <w:r w:rsidRPr="002B0048">
        <w:rPr>
          <w:b/>
          <w:bCs/>
        </w:rPr>
        <w:t xml:space="preserve">ith </w:t>
      </w:r>
      <w:r>
        <w:rPr>
          <w:b/>
          <w:bCs/>
        </w:rPr>
        <w:t>stimulus type</w:t>
      </w:r>
      <w:r w:rsidRPr="002B0048">
        <w:rPr>
          <w:b/>
          <w:bCs/>
        </w:rPr>
        <w:t xml:space="preserve"> as the </w:t>
      </w:r>
      <w:r>
        <w:rPr>
          <w:b/>
          <w:bCs/>
        </w:rPr>
        <w:t>m</w:t>
      </w:r>
      <w:r w:rsidRPr="002B0048">
        <w:rPr>
          <w:b/>
          <w:bCs/>
        </w:rPr>
        <w:t>oderator.</w:t>
      </w:r>
    </w:p>
    <w:tbl>
      <w:tblPr>
        <w:tblW w:w="8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170"/>
        <w:gridCol w:w="1528"/>
        <w:gridCol w:w="851"/>
        <w:gridCol w:w="992"/>
        <w:gridCol w:w="1843"/>
      </w:tblGrid>
      <w:tr w:rsidR="00224300" w:rsidRPr="00EE5872" w14:paraId="34E37660" w14:textId="77777777" w:rsidTr="00D9181A">
        <w:trPr>
          <w:trHeight w:val="478"/>
        </w:trPr>
        <w:tc>
          <w:tcPr>
            <w:tcW w:w="8364" w:type="dxa"/>
            <w:gridSpan w:val="6"/>
            <w:tcBorders>
              <w:top w:val="single" w:sz="6" w:space="0" w:color="000000"/>
              <w:left w:val="nil"/>
              <w:bottom w:val="nil"/>
              <w:right w:val="nil"/>
            </w:tcBorders>
            <w:shd w:val="clear" w:color="auto" w:fill="auto"/>
            <w:vAlign w:val="center"/>
            <w:hideMark/>
          </w:tcPr>
          <w:p w14:paraId="46B550A4" w14:textId="77777777" w:rsidR="00224300" w:rsidRPr="00EE5872" w:rsidRDefault="00224300" w:rsidP="00D9181A">
            <w:pPr>
              <w:textAlignment w:val="baseline"/>
              <w:rPr>
                <w:sz w:val="20"/>
                <w:szCs w:val="20"/>
                <w:lang w:eastAsia="zh-CN"/>
              </w:rPr>
            </w:pPr>
            <w:r w:rsidRPr="00EE5872">
              <w:rPr>
                <w:sz w:val="20"/>
                <w:szCs w:val="20"/>
                <w:lang w:eastAsia="zh-CN"/>
              </w:rPr>
              <w:t>Mixed-Effects Model (k = 1</w:t>
            </w:r>
            <w:r>
              <w:rPr>
                <w:sz w:val="20"/>
                <w:szCs w:val="20"/>
                <w:lang w:eastAsia="zh-CN"/>
              </w:rPr>
              <w:t>2</w:t>
            </w:r>
            <w:r w:rsidRPr="00EE5872">
              <w:rPr>
                <w:sz w:val="20"/>
                <w:szCs w:val="20"/>
                <w:lang w:eastAsia="zh-CN"/>
              </w:rPr>
              <w:t>; tau</w:t>
            </w:r>
            <w:r w:rsidRPr="00EE5872">
              <w:rPr>
                <w:sz w:val="20"/>
                <w:szCs w:val="20"/>
                <w:vertAlign w:val="superscript"/>
                <w:lang w:eastAsia="zh-CN"/>
              </w:rPr>
              <w:t>2</w:t>
            </w:r>
            <w:r w:rsidRPr="00EE5872">
              <w:rPr>
                <w:sz w:val="20"/>
                <w:szCs w:val="20"/>
                <w:lang w:eastAsia="zh-CN"/>
              </w:rPr>
              <w:t xml:space="preserve"> estimator: ML)</w:t>
            </w:r>
          </w:p>
        </w:tc>
      </w:tr>
      <w:tr w:rsidR="00224300" w:rsidRPr="00EE5872" w14:paraId="7C042329" w14:textId="77777777" w:rsidTr="00D9181A">
        <w:trPr>
          <w:trHeight w:val="435"/>
        </w:trPr>
        <w:tc>
          <w:tcPr>
            <w:tcW w:w="8364" w:type="dxa"/>
            <w:gridSpan w:val="6"/>
            <w:tcBorders>
              <w:top w:val="nil"/>
              <w:left w:val="nil"/>
              <w:bottom w:val="nil"/>
              <w:right w:val="nil"/>
            </w:tcBorders>
            <w:shd w:val="clear" w:color="auto" w:fill="auto"/>
            <w:vAlign w:val="center"/>
            <w:hideMark/>
          </w:tcPr>
          <w:p w14:paraId="15410FB4" w14:textId="77777777" w:rsidR="00224300" w:rsidRPr="00EE5872" w:rsidRDefault="00224300" w:rsidP="00D9181A">
            <w:pPr>
              <w:textAlignment w:val="baseline"/>
              <w:rPr>
                <w:sz w:val="20"/>
                <w:szCs w:val="20"/>
                <w:lang w:eastAsia="zh-CN"/>
              </w:rPr>
            </w:pPr>
            <w:r w:rsidRPr="00EE5872">
              <w:rPr>
                <w:sz w:val="20"/>
                <w:szCs w:val="20"/>
                <w:lang w:eastAsia="zh-CN"/>
              </w:rPr>
              <w:t>tau</w:t>
            </w:r>
            <w:r w:rsidRPr="00EE5872">
              <w:rPr>
                <w:sz w:val="20"/>
                <w:szCs w:val="20"/>
                <w:vertAlign w:val="superscript"/>
                <w:lang w:eastAsia="zh-CN"/>
              </w:rPr>
              <w:t>2</w:t>
            </w:r>
            <w:r w:rsidRPr="00EE5872">
              <w:rPr>
                <w:sz w:val="20"/>
                <w:szCs w:val="20"/>
                <w:lang w:eastAsia="zh-CN"/>
              </w:rPr>
              <w:t xml:space="preserve"> = 0.0</w:t>
            </w:r>
            <w:r>
              <w:rPr>
                <w:sz w:val="20"/>
                <w:szCs w:val="20"/>
                <w:lang w:eastAsia="zh-CN"/>
              </w:rPr>
              <w:t>000</w:t>
            </w:r>
            <w:r w:rsidRPr="00EE5872">
              <w:rPr>
                <w:sz w:val="20"/>
                <w:szCs w:val="20"/>
                <w:lang w:eastAsia="zh-CN"/>
              </w:rPr>
              <w:t xml:space="preserve"> (SE = 0.0</w:t>
            </w:r>
            <w:r>
              <w:rPr>
                <w:sz w:val="20"/>
                <w:szCs w:val="20"/>
                <w:lang w:eastAsia="zh-CN"/>
              </w:rPr>
              <w:t>117</w:t>
            </w:r>
            <w:r w:rsidRPr="00EE5872">
              <w:rPr>
                <w:sz w:val="20"/>
                <w:szCs w:val="20"/>
                <w:lang w:eastAsia="zh-CN"/>
              </w:rPr>
              <w:t>), tau = 0.</w:t>
            </w:r>
            <w:r>
              <w:rPr>
                <w:sz w:val="20"/>
                <w:szCs w:val="20"/>
                <w:lang w:eastAsia="zh-CN"/>
              </w:rPr>
              <w:t>00</w:t>
            </w:r>
            <w:r w:rsidRPr="00EE5872">
              <w:rPr>
                <w:sz w:val="20"/>
                <w:szCs w:val="20"/>
                <w:lang w:eastAsia="zh-CN"/>
              </w:rPr>
              <w:t xml:space="preserve">11, </w:t>
            </w:r>
            <w:r w:rsidRPr="00EE5872">
              <w:rPr>
                <w:i/>
                <w:iCs/>
                <w:sz w:val="20"/>
                <w:szCs w:val="20"/>
                <w:lang w:eastAsia="zh-CN"/>
              </w:rPr>
              <w:t>I</w:t>
            </w:r>
            <w:r w:rsidRPr="00EE5872">
              <w:rPr>
                <w:sz w:val="20"/>
                <w:szCs w:val="20"/>
                <w:vertAlign w:val="superscript"/>
                <w:lang w:eastAsia="zh-CN"/>
              </w:rPr>
              <w:t>2</w:t>
            </w:r>
            <w:r w:rsidRPr="00EE5872">
              <w:rPr>
                <w:sz w:val="20"/>
                <w:szCs w:val="20"/>
                <w:lang w:eastAsia="zh-CN"/>
              </w:rPr>
              <w:t xml:space="preserve"> = </w:t>
            </w:r>
            <w:r>
              <w:rPr>
                <w:sz w:val="20"/>
                <w:szCs w:val="20"/>
                <w:lang w:eastAsia="zh-CN"/>
              </w:rPr>
              <w:t>0</w:t>
            </w:r>
            <w:r w:rsidRPr="00EE5872">
              <w:rPr>
                <w:sz w:val="20"/>
                <w:szCs w:val="20"/>
                <w:lang w:eastAsia="zh-CN"/>
              </w:rPr>
              <w:t>.</w:t>
            </w:r>
            <w:r>
              <w:rPr>
                <w:sz w:val="20"/>
                <w:szCs w:val="20"/>
                <w:lang w:eastAsia="zh-CN"/>
              </w:rPr>
              <w:t>00</w:t>
            </w:r>
            <w:r w:rsidRPr="00EE5872">
              <w:rPr>
                <w:sz w:val="20"/>
                <w:szCs w:val="20"/>
                <w:lang w:eastAsia="zh-CN"/>
              </w:rPr>
              <w:t xml:space="preserve">%, </w:t>
            </w:r>
            <w:r w:rsidRPr="00EE5872">
              <w:rPr>
                <w:i/>
                <w:iCs/>
                <w:sz w:val="20"/>
                <w:szCs w:val="20"/>
                <w:lang w:eastAsia="zh-CN"/>
              </w:rPr>
              <w:t>H</w:t>
            </w:r>
            <w:r w:rsidRPr="00EE5872">
              <w:rPr>
                <w:sz w:val="20"/>
                <w:szCs w:val="20"/>
                <w:vertAlign w:val="superscript"/>
                <w:lang w:eastAsia="zh-CN"/>
              </w:rPr>
              <w:t>2</w:t>
            </w:r>
            <w:r w:rsidRPr="00EE5872">
              <w:rPr>
                <w:sz w:val="20"/>
                <w:szCs w:val="20"/>
                <w:lang w:eastAsia="zh-CN"/>
              </w:rPr>
              <w:t xml:space="preserve"> =1.</w:t>
            </w:r>
            <w:r>
              <w:rPr>
                <w:sz w:val="20"/>
                <w:szCs w:val="20"/>
                <w:lang w:eastAsia="zh-CN"/>
              </w:rPr>
              <w:t>00</w:t>
            </w:r>
            <w:r w:rsidRPr="00EE5872">
              <w:rPr>
                <w:sz w:val="20"/>
                <w:szCs w:val="20"/>
                <w:lang w:eastAsia="zh-CN"/>
              </w:rPr>
              <w:t xml:space="preserve">, </w:t>
            </w:r>
            <w:r w:rsidRPr="00EE5872">
              <w:rPr>
                <w:i/>
                <w:iCs/>
                <w:sz w:val="20"/>
                <w:szCs w:val="20"/>
                <w:lang w:eastAsia="zh-CN"/>
              </w:rPr>
              <w:t>R</w:t>
            </w:r>
            <w:r w:rsidRPr="00EE5872">
              <w:rPr>
                <w:sz w:val="20"/>
                <w:szCs w:val="20"/>
                <w:vertAlign w:val="superscript"/>
                <w:lang w:eastAsia="zh-CN"/>
              </w:rPr>
              <w:t>2</w:t>
            </w:r>
            <w:r w:rsidRPr="00EE5872">
              <w:rPr>
                <w:sz w:val="20"/>
                <w:szCs w:val="20"/>
                <w:lang w:eastAsia="zh-CN"/>
              </w:rPr>
              <w:t xml:space="preserve"> = 0.00%</w:t>
            </w:r>
          </w:p>
        </w:tc>
      </w:tr>
      <w:tr w:rsidR="00224300" w:rsidRPr="00EE5872" w14:paraId="5154AB84" w14:textId="77777777" w:rsidTr="00D9181A">
        <w:trPr>
          <w:trHeight w:val="435"/>
        </w:trPr>
        <w:tc>
          <w:tcPr>
            <w:tcW w:w="8364" w:type="dxa"/>
            <w:gridSpan w:val="6"/>
            <w:tcBorders>
              <w:top w:val="nil"/>
              <w:left w:val="nil"/>
              <w:bottom w:val="nil"/>
              <w:right w:val="nil"/>
            </w:tcBorders>
            <w:shd w:val="clear" w:color="auto" w:fill="auto"/>
            <w:vAlign w:val="center"/>
            <w:hideMark/>
          </w:tcPr>
          <w:p w14:paraId="45C5D3A1" w14:textId="77777777" w:rsidR="00224300" w:rsidRPr="00EE5872" w:rsidRDefault="00224300" w:rsidP="00D9181A">
            <w:pPr>
              <w:textAlignment w:val="baseline"/>
              <w:rPr>
                <w:sz w:val="20"/>
                <w:szCs w:val="20"/>
                <w:lang w:eastAsia="zh-CN"/>
              </w:rPr>
            </w:pPr>
            <w:r w:rsidRPr="00EE5872">
              <w:rPr>
                <w:sz w:val="20"/>
                <w:szCs w:val="20"/>
                <w:lang w:eastAsia="zh-CN"/>
              </w:rPr>
              <w:t xml:space="preserve">Test of Moderators: </w:t>
            </w:r>
            <w:r w:rsidRPr="00EE5872">
              <w:rPr>
                <w:i/>
                <w:iCs/>
                <w:sz w:val="20"/>
                <w:szCs w:val="20"/>
                <w:lang w:eastAsia="zh-CN"/>
              </w:rPr>
              <w:t>F</w:t>
            </w:r>
            <w:r w:rsidRPr="00EE5872">
              <w:rPr>
                <w:sz w:val="20"/>
                <w:szCs w:val="20"/>
                <w:lang w:eastAsia="zh-CN"/>
              </w:rPr>
              <w:t xml:space="preserve"> (</w:t>
            </w:r>
            <w:r w:rsidRPr="00EE5872">
              <w:rPr>
                <w:i/>
                <w:iCs/>
                <w:sz w:val="20"/>
                <w:szCs w:val="20"/>
                <w:lang w:eastAsia="zh-CN"/>
              </w:rPr>
              <w:t>df</w:t>
            </w:r>
            <w:r w:rsidRPr="00EE5872">
              <w:rPr>
                <w:sz w:val="20"/>
                <w:szCs w:val="20"/>
                <w:lang w:eastAsia="zh-CN"/>
              </w:rPr>
              <w:t xml:space="preserve">1 = 1, </w:t>
            </w:r>
            <w:r w:rsidRPr="00EE5872">
              <w:rPr>
                <w:i/>
                <w:iCs/>
                <w:sz w:val="20"/>
                <w:szCs w:val="20"/>
                <w:lang w:eastAsia="zh-CN"/>
              </w:rPr>
              <w:t>df</w:t>
            </w:r>
            <w:r w:rsidRPr="00EE5872">
              <w:rPr>
                <w:sz w:val="20"/>
                <w:szCs w:val="20"/>
                <w:lang w:eastAsia="zh-CN"/>
              </w:rPr>
              <w:t xml:space="preserve">2 = </w:t>
            </w:r>
            <w:r>
              <w:rPr>
                <w:sz w:val="20"/>
                <w:szCs w:val="20"/>
                <w:lang w:eastAsia="zh-CN"/>
              </w:rPr>
              <w:t>10</w:t>
            </w:r>
            <w:r w:rsidRPr="00EE5872">
              <w:rPr>
                <w:sz w:val="20"/>
                <w:szCs w:val="20"/>
                <w:lang w:eastAsia="zh-CN"/>
              </w:rPr>
              <w:t>) = 0.00</w:t>
            </w:r>
            <w:r>
              <w:rPr>
                <w:sz w:val="20"/>
                <w:szCs w:val="20"/>
                <w:lang w:eastAsia="zh-CN"/>
              </w:rPr>
              <w:t>33</w:t>
            </w:r>
            <w:r w:rsidRPr="00EE5872">
              <w:rPr>
                <w:sz w:val="20"/>
                <w:szCs w:val="20"/>
                <w:lang w:eastAsia="zh-CN"/>
              </w:rPr>
              <w:t xml:space="preserve">, </w:t>
            </w:r>
            <w:r w:rsidRPr="00EE5872">
              <w:rPr>
                <w:i/>
                <w:iCs/>
                <w:sz w:val="20"/>
                <w:szCs w:val="20"/>
                <w:lang w:eastAsia="zh-CN"/>
              </w:rPr>
              <w:t>p</w:t>
            </w:r>
            <w:r w:rsidRPr="00EE5872">
              <w:rPr>
                <w:sz w:val="20"/>
                <w:szCs w:val="20"/>
                <w:lang w:eastAsia="zh-CN"/>
              </w:rPr>
              <w:t>-value = 0.9</w:t>
            </w:r>
            <w:r>
              <w:rPr>
                <w:sz w:val="20"/>
                <w:szCs w:val="20"/>
                <w:lang w:eastAsia="zh-CN"/>
              </w:rPr>
              <w:t>550</w:t>
            </w:r>
          </w:p>
        </w:tc>
      </w:tr>
      <w:tr w:rsidR="00224300" w:rsidRPr="00EE5872" w14:paraId="43767CF5" w14:textId="77777777" w:rsidTr="00D9181A">
        <w:trPr>
          <w:trHeight w:val="399"/>
        </w:trPr>
        <w:tc>
          <w:tcPr>
            <w:tcW w:w="8364" w:type="dxa"/>
            <w:gridSpan w:val="6"/>
            <w:tcBorders>
              <w:top w:val="nil"/>
              <w:left w:val="nil"/>
              <w:bottom w:val="nil"/>
              <w:right w:val="nil"/>
            </w:tcBorders>
            <w:shd w:val="clear" w:color="auto" w:fill="auto"/>
            <w:vAlign w:val="center"/>
            <w:hideMark/>
          </w:tcPr>
          <w:p w14:paraId="3844D39A" w14:textId="77777777" w:rsidR="00224300" w:rsidRPr="00EE5872" w:rsidRDefault="00224300" w:rsidP="00D9181A">
            <w:pPr>
              <w:textAlignment w:val="baseline"/>
              <w:rPr>
                <w:sz w:val="20"/>
                <w:szCs w:val="20"/>
                <w:lang w:eastAsia="zh-CN"/>
              </w:rPr>
            </w:pPr>
            <w:r w:rsidRPr="00EE5872">
              <w:rPr>
                <w:sz w:val="20"/>
                <w:szCs w:val="20"/>
                <w:lang w:eastAsia="zh-CN"/>
              </w:rPr>
              <w:t>Model Results:</w:t>
            </w:r>
          </w:p>
        </w:tc>
      </w:tr>
      <w:tr w:rsidR="00224300" w:rsidRPr="00EE5872" w14:paraId="529B9B59" w14:textId="77777777" w:rsidTr="00D9181A">
        <w:trPr>
          <w:trHeight w:val="433"/>
        </w:trPr>
        <w:tc>
          <w:tcPr>
            <w:tcW w:w="1980" w:type="dxa"/>
            <w:tcBorders>
              <w:top w:val="nil"/>
              <w:left w:val="nil"/>
              <w:bottom w:val="single" w:sz="6" w:space="0" w:color="000000"/>
              <w:right w:val="nil"/>
            </w:tcBorders>
            <w:shd w:val="clear" w:color="auto" w:fill="auto"/>
            <w:hideMark/>
          </w:tcPr>
          <w:p w14:paraId="33A49DD1" w14:textId="77777777" w:rsidR="00224300" w:rsidRPr="00EE5872" w:rsidRDefault="00224300" w:rsidP="00D9181A">
            <w:pPr>
              <w:textAlignment w:val="baseline"/>
              <w:rPr>
                <w:sz w:val="20"/>
                <w:szCs w:val="20"/>
                <w:lang w:eastAsia="zh-CN"/>
              </w:rPr>
            </w:pPr>
          </w:p>
        </w:tc>
        <w:tc>
          <w:tcPr>
            <w:tcW w:w="1170" w:type="dxa"/>
            <w:tcBorders>
              <w:top w:val="nil"/>
              <w:left w:val="nil"/>
              <w:bottom w:val="single" w:sz="6" w:space="0" w:color="000000"/>
              <w:right w:val="nil"/>
            </w:tcBorders>
            <w:shd w:val="clear" w:color="auto" w:fill="auto"/>
            <w:vAlign w:val="center"/>
            <w:hideMark/>
          </w:tcPr>
          <w:p w14:paraId="4D473A75" w14:textId="77777777" w:rsidR="00224300" w:rsidRPr="00EE5872" w:rsidRDefault="00224300" w:rsidP="00D9181A">
            <w:pPr>
              <w:jc w:val="center"/>
              <w:textAlignment w:val="baseline"/>
              <w:rPr>
                <w:sz w:val="20"/>
                <w:szCs w:val="20"/>
                <w:lang w:eastAsia="zh-CN"/>
              </w:rPr>
            </w:pPr>
            <w:r w:rsidRPr="00EE5872">
              <w:rPr>
                <w:sz w:val="20"/>
                <w:szCs w:val="20"/>
                <w:lang w:eastAsia="zh-CN"/>
              </w:rPr>
              <w:t xml:space="preserve">Estimated </w:t>
            </w:r>
            <w:r w:rsidRPr="00EE5872">
              <w:rPr>
                <w:i/>
                <w:iCs/>
                <w:sz w:val="20"/>
                <w:szCs w:val="20"/>
                <w:lang w:eastAsia="zh-CN"/>
              </w:rPr>
              <w:t>g</w:t>
            </w:r>
          </w:p>
        </w:tc>
        <w:tc>
          <w:tcPr>
            <w:tcW w:w="1528" w:type="dxa"/>
            <w:tcBorders>
              <w:top w:val="nil"/>
              <w:left w:val="nil"/>
              <w:bottom w:val="single" w:sz="6" w:space="0" w:color="000000"/>
              <w:right w:val="nil"/>
            </w:tcBorders>
            <w:shd w:val="clear" w:color="auto" w:fill="auto"/>
            <w:vAlign w:val="center"/>
            <w:hideMark/>
          </w:tcPr>
          <w:p w14:paraId="409A8B0C" w14:textId="77777777" w:rsidR="00224300" w:rsidRPr="00EE5872" w:rsidRDefault="00224300" w:rsidP="00D9181A">
            <w:pPr>
              <w:jc w:val="center"/>
              <w:textAlignment w:val="baseline"/>
              <w:rPr>
                <w:sz w:val="20"/>
                <w:szCs w:val="20"/>
                <w:lang w:eastAsia="zh-CN"/>
              </w:rPr>
            </w:pPr>
            <w:r w:rsidRPr="00EE5872">
              <w:rPr>
                <w:sz w:val="20"/>
                <w:szCs w:val="20"/>
                <w:lang w:eastAsia="zh-CN"/>
              </w:rPr>
              <w:t>Standard Error</w:t>
            </w:r>
          </w:p>
        </w:tc>
        <w:tc>
          <w:tcPr>
            <w:tcW w:w="851" w:type="dxa"/>
            <w:tcBorders>
              <w:top w:val="nil"/>
              <w:left w:val="nil"/>
              <w:bottom w:val="single" w:sz="6" w:space="0" w:color="000000"/>
              <w:right w:val="nil"/>
            </w:tcBorders>
            <w:shd w:val="clear" w:color="auto" w:fill="auto"/>
            <w:vAlign w:val="center"/>
            <w:hideMark/>
          </w:tcPr>
          <w:p w14:paraId="03D51E75" w14:textId="77777777" w:rsidR="00224300" w:rsidRPr="00EE5872" w:rsidRDefault="00224300" w:rsidP="00D9181A">
            <w:pPr>
              <w:jc w:val="center"/>
              <w:textAlignment w:val="baseline"/>
              <w:rPr>
                <w:sz w:val="20"/>
                <w:szCs w:val="20"/>
                <w:lang w:eastAsia="zh-CN"/>
              </w:rPr>
            </w:pPr>
            <w:r w:rsidRPr="00EE5872">
              <w:rPr>
                <w:i/>
                <w:iCs/>
                <w:sz w:val="20"/>
                <w:szCs w:val="20"/>
                <w:lang w:eastAsia="zh-CN"/>
              </w:rPr>
              <w:t>df</w:t>
            </w:r>
          </w:p>
        </w:tc>
        <w:tc>
          <w:tcPr>
            <w:tcW w:w="992" w:type="dxa"/>
            <w:tcBorders>
              <w:top w:val="nil"/>
              <w:left w:val="nil"/>
              <w:bottom w:val="single" w:sz="6" w:space="0" w:color="000000"/>
              <w:right w:val="nil"/>
            </w:tcBorders>
            <w:shd w:val="clear" w:color="auto" w:fill="auto"/>
            <w:vAlign w:val="center"/>
            <w:hideMark/>
          </w:tcPr>
          <w:p w14:paraId="21FE32D7" w14:textId="77777777" w:rsidR="00224300" w:rsidRPr="00EE5872" w:rsidRDefault="00224300" w:rsidP="00D9181A">
            <w:pPr>
              <w:jc w:val="center"/>
              <w:textAlignment w:val="baseline"/>
              <w:rPr>
                <w:sz w:val="20"/>
                <w:szCs w:val="20"/>
                <w:lang w:eastAsia="zh-CN"/>
              </w:rPr>
            </w:pPr>
            <w:r w:rsidRPr="00EE5872">
              <w:rPr>
                <w:i/>
                <w:iCs/>
                <w:sz w:val="20"/>
                <w:szCs w:val="20"/>
                <w:lang w:eastAsia="zh-CN"/>
              </w:rPr>
              <w:t>p</w:t>
            </w:r>
            <w:r w:rsidRPr="00EE5872">
              <w:rPr>
                <w:sz w:val="20"/>
                <w:szCs w:val="20"/>
                <w:lang w:eastAsia="zh-CN"/>
              </w:rPr>
              <w:t>-value</w:t>
            </w:r>
          </w:p>
        </w:tc>
        <w:tc>
          <w:tcPr>
            <w:tcW w:w="1843" w:type="dxa"/>
            <w:tcBorders>
              <w:top w:val="nil"/>
              <w:left w:val="nil"/>
              <w:bottom w:val="single" w:sz="6" w:space="0" w:color="000000"/>
              <w:right w:val="nil"/>
            </w:tcBorders>
            <w:shd w:val="clear" w:color="auto" w:fill="auto"/>
            <w:vAlign w:val="center"/>
            <w:hideMark/>
          </w:tcPr>
          <w:p w14:paraId="2FF12EC2" w14:textId="77777777" w:rsidR="00224300" w:rsidRPr="00EE5872" w:rsidRDefault="00224300" w:rsidP="00D9181A">
            <w:pPr>
              <w:jc w:val="center"/>
              <w:textAlignment w:val="baseline"/>
              <w:rPr>
                <w:sz w:val="20"/>
                <w:szCs w:val="20"/>
                <w:lang w:eastAsia="zh-CN"/>
              </w:rPr>
            </w:pPr>
            <w:r w:rsidRPr="00EE5872">
              <w:rPr>
                <w:sz w:val="20"/>
                <w:szCs w:val="20"/>
                <w:lang w:eastAsia="zh-CN"/>
              </w:rPr>
              <w:t>95%-CI</w:t>
            </w:r>
          </w:p>
        </w:tc>
      </w:tr>
      <w:tr w:rsidR="00224300" w:rsidRPr="00EE5872" w14:paraId="61267EFB" w14:textId="77777777" w:rsidTr="00D9181A">
        <w:trPr>
          <w:trHeight w:val="408"/>
        </w:trPr>
        <w:tc>
          <w:tcPr>
            <w:tcW w:w="1980" w:type="dxa"/>
            <w:tcBorders>
              <w:top w:val="single" w:sz="6" w:space="0" w:color="000000"/>
              <w:left w:val="nil"/>
              <w:bottom w:val="nil"/>
              <w:right w:val="nil"/>
            </w:tcBorders>
            <w:shd w:val="clear" w:color="auto" w:fill="auto"/>
            <w:vAlign w:val="center"/>
            <w:hideMark/>
          </w:tcPr>
          <w:p w14:paraId="36A37B20" w14:textId="77777777" w:rsidR="00224300" w:rsidRPr="00EE5872" w:rsidRDefault="00224300" w:rsidP="00D9181A">
            <w:pPr>
              <w:jc w:val="center"/>
              <w:textAlignment w:val="baseline"/>
              <w:rPr>
                <w:sz w:val="20"/>
                <w:szCs w:val="20"/>
                <w:lang w:eastAsia="zh-CN"/>
              </w:rPr>
            </w:pPr>
            <w:r w:rsidRPr="00EE5872">
              <w:rPr>
                <w:sz w:val="20"/>
                <w:szCs w:val="20"/>
                <w:lang w:eastAsia="zh-CN"/>
              </w:rPr>
              <w:t>Linguistic stimuli</w:t>
            </w:r>
          </w:p>
        </w:tc>
        <w:tc>
          <w:tcPr>
            <w:tcW w:w="1170" w:type="dxa"/>
            <w:tcBorders>
              <w:top w:val="single" w:sz="6" w:space="0" w:color="000000"/>
              <w:left w:val="nil"/>
              <w:bottom w:val="nil"/>
              <w:right w:val="nil"/>
            </w:tcBorders>
            <w:shd w:val="clear" w:color="auto" w:fill="auto"/>
            <w:vAlign w:val="center"/>
            <w:hideMark/>
          </w:tcPr>
          <w:p w14:paraId="38B753A4" w14:textId="77777777" w:rsidR="00224300" w:rsidRPr="00EE5872" w:rsidRDefault="00224300" w:rsidP="00D9181A">
            <w:pPr>
              <w:jc w:val="center"/>
              <w:textAlignment w:val="baseline"/>
              <w:rPr>
                <w:sz w:val="20"/>
                <w:szCs w:val="20"/>
                <w:lang w:eastAsia="zh-CN"/>
              </w:rPr>
            </w:pPr>
            <w:r w:rsidRPr="00EE5872">
              <w:rPr>
                <w:sz w:val="20"/>
                <w:szCs w:val="20"/>
                <w:lang w:eastAsia="zh-CN"/>
              </w:rPr>
              <w:t>0.10</w:t>
            </w:r>
            <w:r>
              <w:rPr>
                <w:sz w:val="20"/>
                <w:szCs w:val="20"/>
                <w:lang w:eastAsia="zh-CN"/>
              </w:rPr>
              <w:t>99</w:t>
            </w:r>
          </w:p>
        </w:tc>
        <w:tc>
          <w:tcPr>
            <w:tcW w:w="1528" w:type="dxa"/>
            <w:tcBorders>
              <w:top w:val="single" w:sz="6" w:space="0" w:color="000000"/>
              <w:left w:val="nil"/>
              <w:bottom w:val="nil"/>
              <w:right w:val="nil"/>
            </w:tcBorders>
            <w:shd w:val="clear" w:color="auto" w:fill="auto"/>
            <w:vAlign w:val="center"/>
            <w:hideMark/>
          </w:tcPr>
          <w:p w14:paraId="6C108C53" w14:textId="77777777" w:rsidR="00224300" w:rsidRPr="00EE5872" w:rsidRDefault="00224300" w:rsidP="00D9181A">
            <w:pPr>
              <w:jc w:val="center"/>
              <w:textAlignment w:val="baseline"/>
              <w:rPr>
                <w:sz w:val="20"/>
                <w:szCs w:val="20"/>
                <w:lang w:eastAsia="zh-CN"/>
              </w:rPr>
            </w:pPr>
            <w:r w:rsidRPr="00EE5872">
              <w:rPr>
                <w:sz w:val="20"/>
                <w:szCs w:val="20"/>
                <w:lang w:eastAsia="zh-CN"/>
              </w:rPr>
              <w:t>0.1</w:t>
            </w:r>
            <w:r>
              <w:rPr>
                <w:sz w:val="20"/>
                <w:szCs w:val="20"/>
                <w:lang w:eastAsia="zh-CN"/>
              </w:rPr>
              <w:t>074</w:t>
            </w:r>
          </w:p>
        </w:tc>
        <w:tc>
          <w:tcPr>
            <w:tcW w:w="851" w:type="dxa"/>
            <w:tcBorders>
              <w:top w:val="single" w:sz="6" w:space="0" w:color="000000"/>
              <w:left w:val="nil"/>
              <w:bottom w:val="nil"/>
              <w:right w:val="nil"/>
            </w:tcBorders>
            <w:shd w:val="clear" w:color="auto" w:fill="auto"/>
            <w:vAlign w:val="center"/>
            <w:hideMark/>
          </w:tcPr>
          <w:p w14:paraId="51E42C82" w14:textId="77777777" w:rsidR="00224300" w:rsidRPr="00EE5872" w:rsidRDefault="00224300" w:rsidP="00D9181A">
            <w:pPr>
              <w:jc w:val="center"/>
              <w:textAlignment w:val="baseline"/>
              <w:rPr>
                <w:sz w:val="20"/>
                <w:szCs w:val="20"/>
                <w:lang w:eastAsia="zh-CN"/>
              </w:rPr>
            </w:pPr>
            <w:r>
              <w:rPr>
                <w:sz w:val="20"/>
                <w:szCs w:val="20"/>
                <w:lang w:eastAsia="zh-CN"/>
              </w:rPr>
              <w:t>10</w:t>
            </w:r>
          </w:p>
        </w:tc>
        <w:tc>
          <w:tcPr>
            <w:tcW w:w="992" w:type="dxa"/>
            <w:tcBorders>
              <w:top w:val="single" w:sz="6" w:space="0" w:color="000000"/>
              <w:left w:val="nil"/>
              <w:bottom w:val="nil"/>
              <w:right w:val="nil"/>
            </w:tcBorders>
            <w:shd w:val="clear" w:color="auto" w:fill="auto"/>
            <w:vAlign w:val="center"/>
            <w:hideMark/>
          </w:tcPr>
          <w:p w14:paraId="398C67D8" w14:textId="77777777" w:rsidR="00224300" w:rsidRPr="00EE5872" w:rsidRDefault="00224300" w:rsidP="00D9181A">
            <w:pPr>
              <w:jc w:val="center"/>
              <w:textAlignment w:val="baseline"/>
              <w:rPr>
                <w:sz w:val="20"/>
                <w:szCs w:val="20"/>
                <w:lang w:eastAsia="zh-CN"/>
              </w:rPr>
            </w:pPr>
            <w:r w:rsidRPr="00EE5872">
              <w:rPr>
                <w:sz w:val="20"/>
                <w:szCs w:val="20"/>
                <w:lang w:eastAsia="zh-CN"/>
              </w:rPr>
              <w:t>0.</w:t>
            </w:r>
            <w:r>
              <w:rPr>
                <w:sz w:val="20"/>
                <w:szCs w:val="20"/>
                <w:lang w:eastAsia="zh-CN"/>
              </w:rPr>
              <w:t>330</w:t>
            </w:r>
            <w:r w:rsidRPr="00EE5872">
              <w:rPr>
                <w:sz w:val="20"/>
                <w:szCs w:val="20"/>
                <w:lang w:eastAsia="zh-CN"/>
              </w:rPr>
              <w:t>3</w:t>
            </w:r>
          </w:p>
        </w:tc>
        <w:tc>
          <w:tcPr>
            <w:tcW w:w="1843" w:type="dxa"/>
            <w:tcBorders>
              <w:top w:val="single" w:sz="6" w:space="0" w:color="000000"/>
              <w:left w:val="nil"/>
              <w:bottom w:val="nil"/>
              <w:right w:val="nil"/>
            </w:tcBorders>
            <w:shd w:val="clear" w:color="auto" w:fill="auto"/>
            <w:vAlign w:val="center"/>
            <w:hideMark/>
          </w:tcPr>
          <w:p w14:paraId="5A78A388" w14:textId="77777777" w:rsidR="00224300" w:rsidRPr="00EE5872" w:rsidRDefault="00224300" w:rsidP="00D9181A">
            <w:pPr>
              <w:jc w:val="center"/>
              <w:textAlignment w:val="baseline"/>
              <w:rPr>
                <w:sz w:val="20"/>
                <w:szCs w:val="20"/>
                <w:lang w:eastAsia="zh-CN"/>
              </w:rPr>
            </w:pPr>
            <w:r w:rsidRPr="00EE5872">
              <w:rPr>
                <w:sz w:val="20"/>
                <w:szCs w:val="20"/>
                <w:lang w:eastAsia="zh-CN"/>
              </w:rPr>
              <w:t>-0.1</w:t>
            </w:r>
            <w:r>
              <w:rPr>
                <w:sz w:val="20"/>
                <w:szCs w:val="20"/>
                <w:lang w:eastAsia="zh-CN"/>
              </w:rPr>
              <w:t>294</w:t>
            </w:r>
            <w:r w:rsidRPr="00EE5872">
              <w:rPr>
                <w:sz w:val="20"/>
                <w:szCs w:val="20"/>
                <w:lang w:eastAsia="zh-CN"/>
              </w:rPr>
              <w:t>; 0.</w:t>
            </w:r>
            <w:r>
              <w:rPr>
                <w:sz w:val="20"/>
                <w:szCs w:val="20"/>
                <w:lang w:eastAsia="zh-CN"/>
              </w:rPr>
              <w:t>3493</w:t>
            </w:r>
          </w:p>
        </w:tc>
      </w:tr>
      <w:tr w:rsidR="00224300" w:rsidRPr="00EE5872" w14:paraId="3E41D280" w14:textId="77777777" w:rsidTr="00D9181A">
        <w:trPr>
          <w:trHeight w:val="427"/>
        </w:trPr>
        <w:tc>
          <w:tcPr>
            <w:tcW w:w="1980" w:type="dxa"/>
            <w:tcBorders>
              <w:top w:val="nil"/>
              <w:left w:val="nil"/>
              <w:bottom w:val="single" w:sz="6" w:space="0" w:color="000000"/>
              <w:right w:val="nil"/>
            </w:tcBorders>
            <w:shd w:val="clear" w:color="auto" w:fill="auto"/>
            <w:vAlign w:val="center"/>
            <w:hideMark/>
          </w:tcPr>
          <w:p w14:paraId="1CE25693" w14:textId="77777777" w:rsidR="00224300" w:rsidRPr="00EE5872" w:rsidRDefault="00224300" w:rsidP="00D9181A">
            <w:pPr>
              <w:jc w:val="center"/>
              <w:textAlignment w:val="baseline"/>
              <w:rPr>
                <w:sz w:val="20"/>
                <w:szCs w:val="20"/>
                <w:lang w:eastAsia="zh-CN"/>
              </w:rPr>
            </w:pPr>
            <w:r w:rsidRPr="00EE5872">
              <w:rPr>
                <w:sz w:val="20"/>
                <w:szCs w:val="20"/>
                <w:lang w:eastAsia="zh-CN"/>
              </w:rPr>
              <w:t>Non-linguistic stimuli</w:t>
            </w:r>
          </w:p>
        </w:tc>
        <w:tc>
          <w:tcPr>
            <w:tcW w:w="1170" w:type="dxa"/>
            <w:tcBorders>
              <w:top w:val="nil"/>
              <w:left w:val="nil"/>
              <w:bottom w:val="single" w:sz="6" w:space="0" w:color="000000"/>
              <w:right w:val="nil"/>
            </w:tcBorders>
            <w:shd w:val="clear" w:color="auto" w:fill="auto"/>
            <w:vAlign w:val="center"/>
            <w:hideMark/>
          </w:tcPr>
          <w:p w14:paraId="322014C1" w14:textId="77777777" w:rsidR="00224300" w:rsidRPr="00EE5872" w:rsidRDefault="00224300" w:rsidP="00D9181A">
            <w:pPr>
              <w:jc w:val="center"/>
              <w:textAlignment w:val="baseline"/>
              <w:rPr>
                <w:sz w:val="20"/>
                <w:szCs w:val="20"/>
                <w:lang w:eastAsia="zh-CN"/>
              </w:rPr>
            </w:pPr>
            <w:r>
              <w:rPr>
                <w:sz w:val="20"/>
                <w:szCs w:val="20"/>
                <w:lang w:eastAsia="zh-CN"/>
              </w:rPr>
              <w:t>-</w:t>
            </w:r>
            <w:r w:rsidRPr="00EE5872">
              <w:rPr>
                <w:sz w:val="20"/>
                <w:szCs w:val="20"/>
                <w:lang w:eastAsia="zh-CN"/>
              </w:rPr>
              <w:t>0.00</w:t>
            </w:r>
            <w:r>
              <w:rPr>
                <w:sz w:val="20"/>
                <w:szCs w:val="20"/>
                <w:lang w:eastAsia="zh-CN"/>
              </w:rPr>
              <w:t>9</w:t>
            </w:r>
            <w:r w:rsidRPr="00EE5872">
              <w:rPr>
                <w:sz w:val="20"/>
                <w:szCs w:val="20"/>
                <w:lang w:eastAsia="zh-CN"/>
              </w:rPr>
              <w:t>8</w:t>
            </w:r>
          </w:p>
        </w:tc>
        <w:tc>
          <w:tcPr>
            <w:tcW w:w="1528" w:type="dxa"/>
            <w:tcBorders>
              <w:top w:val="nil"/>
              <w:left w:val="nil"/>
              <w:bottom w:val="single" w:sz="6" w:space="0" w:color="000000"/>
              <w:right w:val="nil"/>
            </w:tcBorders>
            <w:shd w:val="clear" w:color="auto" w:fill="auto"/>
            <w:vAlign w:val="center"/>
            <w:hideMark/>
          </w:tcPr>
          <w:p w14:paraId="13C8F14E" w14:textId="77777777" w:rsidR="00224300" w:rsidRPr="00EE5872" w:rsidRDefault="00224300" w:rsidP="00D9181A">
            <w:pPr>
              <w:jc w:val="center"/>
              <w:textAlignment w:val="baseline"/>
              <w:rPr>
                <w:sz w:val="20"/>
                <w:szCs w:val="20"/>
                <w:lang w:eastAsia="zh-CN"/>
              </w:rPr>
            </w:pPr>
            <w:r w:rsidRPr="00EE5872">
              <w:rPr>
                <w:sz w:val="20"/>
                <w:szCs w:val="20"/>
                <w:lang w:eastAsia="zh-CN"/>
              </w:rPr>
              <w:t>0.</w:t>
            </w:r>
            <w:r>
              <w:rPr>
                <w:sz w:val="20"/>
                <w:szCs w:val="20"/>
                <w:lang w:eastAsia="zh-CN"/>
              </w:rPr>
              <w:t>16</w:t>
            </w:r>
            <w:r w:rsidRPr="00EE5872">
              <w:rPr>
                <w:sz w:val="20"/>
                <w:szCs w:val="20"/>
                <w:lang w:eastAsia="zh-CN"/>
              </w:rPr>
              <w:t>9</w:t>
            </w:r>
            <w:r>
              <w:rPr>
                <w:sz w:val="20"/>
                <w:szCs w:val="20"/>
                <w:lang w:eastAsia="zh-CN"/>
              </w:rPr>
              <w:t>1</w:t>
            </w:r>
          </w:p>
        </w:tc>
        <w:tc>
          <w:tcPr>
            <w:tcW w:w="851" w:type="dxa"/>
            <w:tcBorders>
              <w:top w:val="nil"/>
              <w:left w:val="nil"/>
              <w:bottom w:val="single" w:sz="6" w:space="0" w:color="000000"/>
              <w:right w:val="nil"/>
            </w:tcBorders>
            <w:shd w:val="clear" w:color="auto" w:fill="auto"/>
            <w:vAlign w:val="center"/>
            <w:hideMark/>
          </w:tcPr>
          <w:p w14:paraId="1EDDF1DD" w14:textId="77777777" w:rsidR="00224300" w:rsidRPr="00EE5872" w:rsidRDefault="00224300" w:rsidP="00D9181A">
            <w:pPr>
              <w:jc w:val="center"/>
              <w:textAlignment w:val="baseline"/>
              <w:rPr>
                <w:sz w:val="20"/>
                <w:szCs w:val="20"/>
                <w:lang w:eastAsia="zh-CN"/>
              </w:rPr>
            </w:pPr>
            <w:r>
              <w:rPr>
                <w:sz w:val="20"/>
                <w:szCs w:val="20"/>
                <w:lang w:eastAsia="zh-CN"/>
              </w:rPr>
              <w:t>10</w:t>
            </w:r>
          </w:p>
        </w:tc>
        <w:tc>
          <w:tcPr>
            <w:tcW w:w="992" w:type="dxa"/>
            <w:tcBorders>
              <w:top w:val="nil"/>
              <w:left w:val="nil"/>
              <w:bottom w:val="single" w:sz="6" w:space="0" w:color="000000"/>
              <w:right w:val="nil"/>
            </w:tcBorders>
            <w:shd w:val="clear" w:color="auto" w:fill="auto"/>
            <w:vAlign w:val="center"/>
            <w:hideMark/>
          </w:tcPr>
          <w:p w14:paraId="43946B6D" w14:textId="77777777" w:rsidR="00224300" w:rsidRPr="00EE5872" w:rsidRDefault="00224300" w:rsidP="00D9181A">
            <w:pPr>
              <w:jc w:val="center"/>
              <w:textAlignment w:val="baseline"/>
              <w:rPr>
                <w:sz w:val="20"/>
                <w:szCs w:val="20"/>
                <w:lang w:eastAsia="zh-CN"/>
              </w:rPr>
            </w:pPr>
            <w:r w:rsidRPr="00EE5872">
              <w:rPr>
                <w:sz w:val="20"/>
                <w:szCs w:val="20"/>
                <w:lang w:eastAsia="zh-CN"/>
              </w:rPr>
              <w:t>0.9</w:t>
            </w:r>
            <w:r>
              <w:rPr>
                <w:sz w:val="20"/>
                <w:szCs w:val="20"/>
                <w:lang w:eastAsia="zh-CN"/>
              </w:rPr>
              <w:t>550</w:t>
            </w:r>
          </w:p>
        </w:tc>
        <w:tc>
          <w:tcPr>
            <w:tcW w:w="1843" w:type="dxa"/>
            <w:tcBorders>
              <w:top w:val="nil"/>
              <w:left w:val="nil"/>
              <w:bottom w:val="single" w:sz="6" w:space="0" w:color="000000"/>
              <w:right w:val="nil"/>
            </w:tcBorders>
            <w:shd w:val="clear" w:color="auto" w:fill="auto"/>
            <w:vAlign w:val="center"/>
            <w:hideMark/>
          </w:tcPr>
          <w:p w14:paraId="2FE9FAA8" w14:textId="77777777" w:rsidR="00224300" w:rsidRPr="00EE5872" w:rsidRDefault="00224300" w:rsidP="00D9181A">
            <w:pPr>
              <w:jc w:val="center"/>
              <w:textAlignment w:val="baseline"/>
              <w:rPr>
                <w:sz w:val="20"/>
                <w:szCs w:val="20"/>
                <w:lang w:eastAsia="zh-CN"/>
              </w:rPr>
            </w:pPr>
            <w:r w:rsidRPr="00EE5872">
              <w:rPr>
                <w:sz w:val="20"/>
                <w:szCs w:val="20"/>
                <w:lang w:eastAsia="zh-CN"/>
              </w:rPr>
              <w:t>-0.</w:t>
            </w:r>
            <w:r>
              <w:rPr>
                <w:sz w:val="20"/>
                <w:szCs w:val="20"/>
                <w:lang w:eastAsia="zh-CN"/>
              </w:rPr>
              <w:t>3</w:t>
            </w:r>
            <w:r w:rsidRPr="00EE5872">
              <w:rPr>
                <w:sz w:val="20"/>
                <w:szCs w:val="20"/>
                <w:lang w:eastAsia="zh-CN"/>
              </w:rPr>
              <w:t>8</w:t>
            </w:r>
            <w:r>
              <w:rPr>
                <w:sz w:val="20"/>
                <w:szCs w:val="20"/>
                <w:lang w:eastAsia="zh-CN"/>
              </w:rPr>
              <w:t>65</w:t>
            </w:r>
            <w:r w:rsidRPr="00EE5872">
              <w:rPr>
                <w:sz w:val="20"/>
                <w:szCs w:val="20"/>
                <w:lang w:eastAsia="zh-CN"/>
              </w:rPr>
              <w:t>; 0.</w:t>
            </w:r>
            <w:r>
              <w:rPr>
                <w:sz w:val="20"/>
                <w:szCs w:val="20"/>
                <w:lang w:eastAsia="zh-CN"/>
              </w:rPr>
              <w:t>3670</w:t>
            </w:r>
          </w:p>
        </w:tc>
      </w:tr>
    </w:tbl>
    <w:p w14:paraId="7E355FAC" w14:textId="77777777" w:rsidR="00224300" w:rsidRPr="00224300" w:rsidRDefault="00224300" w:rsidP="00224300">
      <w:pPr>
        <w:spacing w:line="480" w:lineRule="auto"/>
        <w:rPr>
          <w:color w:val="000000"/>
        </w:rPr>
      </w:pPr>
    </w:p>
    <w:p w14:paraId="60A44E41" w14:textId="585805EF" w:rsidR="00224300" w:rsidRPr="00224300" w:rsidRDefault="00224300" w:rsidP="00224300">
      <w:pPr>
        <w:spacing w:line="480" w:lineRule="auto"/>
        <w:rPr>
          <w:b/>
          <w:bCs/>
          <w:color w:val="000000"/>
        </w:rPr>
      </w:pPr>
      <w:r w:rsidRPr="00224300">
        <w:rPr>
          <w:b/>
          <w:bCs/>
          <w:color w:val="000000"/>
        </w:rPr>
        <w:t>S</w:t>
      </w:r>
      <w:r w:rsidR="006356A0">
        <w:rPr>
          <w:b/>
          <w:bCs/>
          <w:color w:val="000000"/>
        </w:rPr>
        <w:t>9</w:t>
      </w:r>
      <w:r w:rsidRPr="00224300">
        <w:rPr>
          <w:b/>
          <w:bCs/>
          <w:color w:val="000000"/>
        </w:rPr>
        <w:t xml:space="preserve"> Table. </w:t>
      </w:r>
      <w:r w:rsidRPr="002B0048">
        <w:rPr>
          <w:b/>
          <w:bCs/>
        </w:rPr>
        <w:t>Mixed-</w:t>
      </w:r>
      <w:r>
        <w:rPr>
          <w:b/>
          <w:bCs/>
        </w:rPr>
        <w:t>e</w:t>
      </w:r>
      <w:r w:rsidRPr="002B0048">
        <w:rPr>
          <w:b/>
          <w:bCs/>
        </w:rPr>
        <w:t xml:space="preserve">ffects </w:t>
      </w:r>
      <w:r w:rsidR="006356A0">
        <w:rPr>
          <w:b/>
          <w:bCs/>
        </w:rPr>
        <w:t xml:space="preserve">meta-regression </w:t>
      </w:r>
      <w:r>
        <w:rPr>
          <w:b/>
          <w:bCs/>
        </w:rPr>
        <w:t>m</w:t>
      </w:r>
      <w:r w:rsidRPr="002B0048">
        <w:rPr>
          <w:b/>
          <w:bCs/>
        </w:rPr>
        <w:t xml:space="preserve">odel </w:t>
      </w:r>
      <w:r>
        <w:rPr>
          <w:b/>
          <w:bCs/>
        </w:rPr>
        <w:t>s</w:t>
      </w:r>
      <w:r w:rsidRPr="002B0048">
        <w:rPr>
          <w:b/>
          <w:bCs/>
        </w:rPr>
        <w:t xml:space="preserve">ummary for </w:t>
      </w:r>
      <w:r>
        <w:rPr>
          <w:b/>
          <w:bCs/>
        </w:rPr>
        <w:t>a</w:t>
      </w:r>
      <w:r w:rsidRPr="002B0048">
        <w:rPr>
          <w:b/>
          <w:bCs/>
        </w:rPr>
        <w:t xml:space="preserve">ccuracy </w:t>
      </w:r>
      <w:r>
        <w:rPr>
          <w:b/>
          <w:bCs/>
        </w:rPr>
        <w:t>s</w:t>
      </w:r>
      <w:r w:rsidRPr="002B0048">
        <w:rPr>
          <w:b/>
          <w:bCs/>
        </w:rPr>
        <w:t xml:space="preserve">tudies, </w:t>
      </w:r>
      <w:r>
        <w:rPr>
          <w:b/>
          <w:bCs/>
        </w:rPr>
        <w:t>w</w:t>
      </w:r>
      <w:r w:rsidRPr="002B0048">
        <w:rPr>
          <w:b/>
          <w:bCs/>
        </w:rPr>
        <w:t xml:space="preserve">ith </w:t>
      </w:r>
      <w:r>
        <w:rPr>
          <w:b/>
          <w:bCs/>
        </w:rPr>
        <w:t>attention components</w:t>
      </w:r>
      <w:r w:rsidRPr="002B0048">
        <w:rPr>
          <w:b/>
          <w:bCs/>
        </w:rPr>
        <w:t xml:space="preserve"> as the </w:t>
      </w:r>
      <w:r>
        <w:rPr>
          <w:b/>
          <w:bCs/>
        </w:rPr>
        <w:t>m</w:t>
      </w:r>
      <w:r w:rsidRPr="002B0048">
        <w:rPr>
          <w:b/>
          <w:bCs/>
        </w:rPr>
        <w:t>oderator.</w:t>
      </w:r>
    </w:p>
    <w:tbl>
      <w:tblPr>
        <w:tblW w:w="8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260"/>
        <w:gridCol w:w="1530"/>
        <w:gridCol w:w="772"/>
        <w:gridCol w:w="992"/>
        <w:gridCol w:w="1701"/>
      </w:tblGrid>
      <w:tr w:rsidR="00224300" w:rsidRPr="00CE64C1" w14:paraId="32509365" w14:textId="77777777" w:rsidTr="00D9181A">
        <w:trPr>
          <w:trHeight w:val="435"/>
        </w:trPr>
        <w:tc>
          <w:tcPr>
            <w:tcW w:w="8505" w:type="dxa"/>
            <w:gridSpan w:val="6"/>
            <w:tcBorders>
              <w:top w:val="single" w:sz="6" w:space="0" w:color="000000"/>
              <w:left w:val="nil"/>
              <w:bottom w:val="nil"/>
              <w:right w:val="nil"/>
            </w:tcBorders>
            <w:shd w:val="clear" w:color="auto" w:fill="auto"/>
            <w:vAlign w:val="center"/>
            <w:hideMark/>
          </w:tcPr>
          <w:p w14:paraId="1A5B0EB9" w14:textId="77777777" w:rsidR="00224300" w:rsidRPr="00CE64C1" w:rsidRDefault="00224300" w:rsidP="00D9181A">
            <w:pPr>
              <w:textAlignment w:val="baseline"/>
              <w:rPr>
                <w:lang w:eastAsia="zh-CN"/>
              </w:rPr>
            </w:pPr>
            <w:r w:rsidRPr="00CE64C1">
              <w:rPr>
                <w:sz w:val="20"/>
                <w:szCs w:val="20"/>
                <w:lang w:eastAsia="zh-CN"/>
              </w:rPr>
              <w:t>Mixed-Effects Model (k = 1</w:t>
            </w:r>
            <w:r>
              <w:rPr>
                <w:sz w:val="20"/>
                <w:szCs w:val="20"/>
                <w:lang w:eastAsia="zh-CN"/>
              </w:rPr>
              <w:t>2</w:t>
            </w:r>
            <w:r w:rsidRPr="00CE64C1">
              <w:rPr>
                <w:sz w:val="20"/>
                <w:szCs w:val="20"/>
                <w:lang w:eastAsia="zh-CN"/>
              </w:rPr>
              <w:t>; tau</w:t>
            </w:r>
            <w:r w:rsidRPr="00CE64C1">
              <w:rPr>
                <w:sz w:val="16"/>
                <w:szCs w:val="16"/>
                <w:vertAlign w:val="superscript"/>
                <w:lang w:eastAsia="zh-CN"/>
              </w:rPr>
              <w:t>2</w:t>
            </w:r>
            <w:r w:rsidRPr="00CE64C1">
              <w:rPr>
                <w:sz w:val="20"/>
                <w:szCs w:val="20"/>
                <w:lang w:eastAsia="zh-CN"/>
              </w:rPr>
              <w:t xml:space="preserve"> estimator: ML) </w:t>
            </w:r>
          </w:p>
        </w:tc>
      </w:tr>
      <w:tr w:rsidR="00224300" w:rsidRPr="00CE64C1" w14:paraId="426D98E5" w14:textId="77777777" w:rsidTr="00D9181A">
        <w:trPr>
          <w:trHeight w:val="435"/>
        </w:trPr>
        <w:tc>
          <w:tcPr>
            <w:tcW w:w="8505" w:type="dxa"/>
            <w:gridSpan w:val="6"/>
            <w:tcBorders>
              <w:top w:val="nil"/>
              <w:left w:val="nil"/>
              <w:bottom w:val="nil"/>
              <w:right w:val="nil"/>
            </w:tcBorders>
            <w:shd w:val="clear" w:color="auto" w:fill="auto"/>
            <w:vAlign w:val="center"/>
            <w:hideMark/>
          </w:tcPr>
          <w:p w14:paraId="58334868" w14:textId="77777777" w:rsidR="00224300" w:rsidRPr="00CE64C1" w:rsidRDefault="00224300" w:rsidP="00D9181A">
            <w:pPr>
              <w:textAlignment w:val="baseline"/>
              <w:rPr>
                <w:lang w:eastAsia="zh-CN"/>
              </w:rPr>
            </w:pPr>
            <w:r w:rsidRPr="00CE64C1">
              <w:rPr>
                <w:sz w:val="20"/>
                <w:szCs w:val="20"/>
                <w:lang w:eastAsia="zh-CN"/>
              </w:rPr>
              <w:t>tau</w:t>
            </w:r>
            <w:r w:rsidRPr="00CE64C1">
              <w:rPr>
                <w:sz w:val="16"/>
                <w:szCs w:val="16"/>
                <w:vertAlign w:val="superscript"/>
                <w:lang w:eastAsia="zh-CN"/>
              </w:rPr>
              <w:t>2</w:t>
            </w:r>
            <w:r>
              <w:rPr>
                <w:sz w:val="20"/>
                <w:szCs w:val="20"/>
                <w:lang w:eastAsia="zh-CN"/>
              </w:rPr>
              <w:t xml:space="preserve"> = 0.0000 (SE = 0.0117), tau = 0.0008</w:t>
            </w:r>
            <w:r w:rsidRPr="00CE64C1">
              <w:rPr>
                <w:sz w:val="20"/>
                <w:szCs w:val="20"/>
                <w:lang w:eastAsia="zh-CN"/>
              </w:rPr>
              <w:t xml:space="preserve">, </w:t>
            </w:r>
            <w:r w:rsidRPr="00CE64C1">
              <w:rPr>
                <w:i/>
                <w:iCs/>
                <w:sz w:val="20"/>
                <w:szCs w:val="20"/>
                <w:lang w:eastAsia="zh-CN"/>
              </w:rPr>
              <w:t>I</w:t>
            </w:r>
            <w:r w:rsidRPr="00CE64C1">
              <w:rPr>
                <w:sz w:val="16"/>
                <w:szCs w:val="16"/>
                <w:vertAlign w:val="superscript"/>
                <w:lang w:eastAsia="zh-CN"/>
              </w:rPr>
              <w:t>2</w:t>
            </w:r>
            <w:r>
              <w:rPr>
                <w:sz w:val="20"/>
                <w:szCs w:val="20"/>
                <w:lang w:eastAsia="zh-CN"/>
              </w:rPr>
              <w:t xml:space="preserve"> = 0.00</w:t>
            </w:r>
            <w:r w:rsidRPr="00CE64C1">
              <w:rPr>
                <w:sz w:val="20"/>
                <w:szCs w:val="20"/>
                <w:lang w:eastAsia="zh-CN"/>
              </w:rPr>
              <w:t xml:space="preserve">%, </w:t>
            </w:r>
            <w:r w:rsidRPr="00CE64C1">
              <w:rPr>
                <w:i/>
                <w:iCs/>
                <w:sz w:val="20"/>
                <w:szCs w:val="20"/>
                <w:lang w:eastAsia="zh-CN"/>
              </w:rPr>
              <w:t>H</w:t>
            </w:r>
            <w:r w:rsidRPr="00CE64C1">
              <w:rPr>
                <w:sz w:val="16"/>
                <w:szCs w:val="16"/>
                <w:vertAlign w:val="superscript"/>
                <w:lang w:eastAsia="zh-CN"/>
              </w:rPr>
              <w:t>2</w:t>
            </w:r>
            <w:r>
              <w:rPr>
                <w:sz w:val="20"/>
                <w:szCs w:val="20"/>
                <w:lang w:eastAsia="zh-CN"/>
              </w:rPr>
              <w:t xml:space="preserve"> =1.00</w:t>
            </w:r>
            <w:r w:rsidRPr="00CE64C1">
              <w:rPr>
                <w:sz w:val="20"/>
                <w:szCs w:val="20"/>
                <w:lang w:eastAsia="zh-CN"/>
              </w:rPr>
              <w:t xml:space="preserve">, </w:t>
            </w:r>
            <w:r w:rsidRPr="00CE64C1">
              <w:rPr>
                <w:i/>
                <w:iCs/>
                <w:sz w:val="20"/>
                <w:szCs w:val="20"/>
                <w:lang w:eastAsia="zh-CN"/>
              </w:rPr>
              <w:t>R</w:t>
            </w:r>
            <w:r w:rsidRPr="00CE64C1">
              <w:rPr>
                <w:sz w:val="16"/>
                <w:szCs w:val="16"/>
                <w:vertAlign w:val="superscript"/>
                <w:lang w:eastAsia="zh-CN"/>
              </w:rPr>
              <w:t>2</w:t>
            </w:r>
            <w:r>
              <w:rPr>
                <w:sz w:val="20"/>
                <w:szCs w:val="20"/>
                <w:lang w:eastAsia="zh-CN"/>
              </w:rPr>
              <w:t xml:space="preserve"> = 0.00</w:t>
            </w:r>
            <w:r w:rsidRPr="00CE64C1">
              <w:rPr>
                <w:sz w:val="20"/>
                <w:szCs w:val="20"/>
                <w:lang w:eastAsia="zh-CN"/>
              </w:rPr>
              <w:t>% </w:t>
            </w:r>
          </w:p>
        </w:tc>
      </w:tr>
      <w:tr w:rsidR="00224300" w:rsidRPr="00CE64C1" w14:paraId="741F03DA" w14:textId="77777777" w:rsidTr="00D9181A">
        <w:trPr>
          <w:trHeight w:val="435"/>
        </w:trPr>
        <w:tc>
          <w:tcPr>
            <w:tcW w:w="8505" w:type="dxa"/>
            <w:gridSpan w:val="6"/>
            <w:tcBorders>
              <w:top w:val="nil"/>
              <w:left w:val="nil"/>
              <w:bottom w:val="nil"/>
              <w:right w:val="nil"/>
            </w:tcBorders>
            <w:shd w:val="clear" w:color="auto" w:fill="auto"/>
            <w:vAlign w:val="center"/>
            <w:hideMark/>
          </w:tcPr>
          <w:p w14:paraId="018F5E3D" w14:textId="77777777" w:rsidR="00224300" w:rsidRPr="00CE64C1" w:rsidRDefault="00224300" w:rsidP="00D9181A">
            <w:pPr>
              <w:textAlignment w:val="baseline"/>
              <w:rPr>
                <w:lang w:eastAsia="zh-CN"/>
              </w:rPr>
            </w:pPr>
            <w:r w:rsidRPr="00CE64C1">
              <w:rPr>
                <w:sz w:val="20"/>
                <w:szCs w:val="20"/>
                <w:lang w:eastAsia="zh-CN"/>
              </w:rPr>
              <w:t xml:space="preserve">Test of Moderators: </w:t>
            </w:r>
            <w:r w:rsidRPr="00CE64C1">
              <w:rPr>
                <w:i/>
                <w:iCs/>
                <w:sz w:val="20"/>
                <w:szCs w:val="20"/>
                <w:lang w:eastAsia="zh-CN"/>
              </w:rPr>
              <w:t>F</w:t>
            </w:r>
            <w:r w:rsidRPr="00CE64C1">
              <w:rPr>
                <w:sz w:val="20"/>
                <w:szCs w:val="20"/>
                <w:lang w:eastAsia="zh-CN"/>
              </w:rPr>
              <w:t xml:space="preserve"> (</w:t>
            </w:r>
            <w:r w:rsidRPr="00CE64C1">
              <w:rPr>
                <w:i/>
                <w:iCs/>
                <w:sz w:val="20"/>
                <w:szCs w:val="20"/>
                <w:lang w:eastAsia="zh-CN"/>
              </w:rPr>
              <w:t>df</w:t>
            </w:r>
            <w:r>
              <w:rPr>
                <w:sz w:val="20"/>
                <w:szCs w:val="20"/>
                <w:lang w:eastAsia="zh-CN"/>
              </w:rPr>
              <w:t>1 = 3</w:t>
            </w:r>
            <w:r w:rsidRPr="00CE64C1">
              <w:rPr>
                <w:sz w:val="20"/>
                <w:szCs w:val="20"/>
                <w:lang w:eastAsia="zh-CN"/>
              </w:rPr>
              <w:t xml:space="preserve">, </w:t>
            </w:r>
            <w:r w:rsidRPr="00CE64C1">
              <w:rPr>
                <w:i/>
                <w:iCs/>
                <w:sz w:val="20"/>
                <w:szCs w:val="20"/>
                <w:lang w:eastAsia="zh-CN"/>
              </w:rPr>
              <w:t>df</w:t>
            </w:r>
            <w:r>
              <w:rPr>
                <w:sz w:val="20"/>
                <w:szCs w:val="20"/>
                <w:lang w:eastAsia="zh-CN"/>
              </w:rPr>
              <w:t>2 = 8) = 0.8905</w:t>
            </w:r>
            <w:r w:rsidRPr="00CE64C1">
              <w:rPr>
                <w:sz w:val="20"/>
                <w:szCs w:val="20"/>
                <w:lang w:eastAsia="zh-CN"/>
              </w:rPr>
              <w:t xml:space="preserve">, </w:t>
            </w:r>
            <w:r w:rsidRPr="00CE64C1">
              <w:rPr>
                <w:i/>
                <w:iCs/>
                <w:sz w:val="20"/>
                <w:szCs w:val="20"/>
                <w:lang w:eastAsia="zh-CN"/>
              </w:rPr>
              <w:t>p</w:t>
            </w:r>
            <w:r>
              <w:rPr>
                <w:sz w:val="20"/>
                <w:szCs w:val="20"/>
                <w:lang w:eastAsia="zh-CN"/>
              </w:rPr>
              <w:t>-value = 0.4865</w:t>
            </w:r>
          </w:p>
        </w:tc>
      </w:tr>
      <w:tr w:rsidR="00224300" w:rsidRPr="00CE64C1" w14:paraId="0FDC6966" w14:textId="77777777" w:rsidTr="00D9181A">
        <w:trPr>
          <w:trHeight w:val="433"/>
        </w:trPr>
        <w:tc>
          <w:tcPr>
            <w:tcW w:w="8505" w:type="dxa"/>
            <w:gridSpan w:val="6"/>
            <w:tcBorders>
              <w:top w:val="nil"/>
              <w:left w:val="nil"/>
              <w:bottom w:val="nil"/>
              <w:right w:val="nil"/>
            </w:tcBorders>
            <w:shd w:val="clear" w:color="auto" w:fill="auto"/>
            <w:vAlign w:val="center"/>
            <w:hideMark/>
          </w:tcPr>
          <w:p w14:paraId="64E3BD27" w14:textId="77777777" w:rsidR="00224300" w:rsidRPr="00CE64C1" w:rsidRDefault="00224300" w:rsidP="00D9181A">
            <w:pPr>
              <w:textAlignment w:val="baseline"/>
              <w:rPr>
                <w:lang w:eastAsia="zh-CN"/>
              </w:rPr>
            </w:pPr>
            <w:r w:rsidRPr="00CE64C1">
              <w:rPr>
                <w:sz w:val="20"/>
                <w:szCs w:val="20"/>
                <w:lang w:eastAsia="zh-CN"/>
              </w:rPr>
              <w:t>Model Results: </w:t>
            </w:r>
          </w:p>
        </w:tc>
      </w:tr>
      <w:tr w:rsidR="00224300" w:rsidRPr="00CE64C1" w14:paraId="45DAF3CE" w14:textId="77777777" w:rsidTr="00D9181A">
        <w:trPr>
          <w:trHeight w:val="439"/>
        </w:trPr>
        <w:tc>
          <w:tcPr>
            <w:tcW w:w="2250" w:type="dxa"/>
            <w:tcBorders>
              <w:top w:val="nil"/>
              <w:left w:val="nil"/>
              <w:bottom w:val="single" w:sz="6" w:space="0" w:color="000000"/>
              <w:right w:val="nil"/>
            </w:tcBorders>
            <w:shd w:val="clear" w:color="auto" w:fill="auto"/>
            <w:vAlign w:val="center"/>
            <w:hideMark/>
          </w:tcPr>
          <w:p w14:paraId="15C41492" w14:textId="77777777" w:rsidR="00224300" w:rsidRPr="00CE64C1" w:rsidRDefault="00224300" w:rsidP="00D9181A">
            <w:pPr>
              <w:jc w:val="center"/>
              <w:textAlignment w:val="baseline"/>
              <w:rPr>
                <w:lang w:eastAsia="zh-CN"/>
              </w:rPr>
            </w:pPr>
          </w:p>
        </w:tc>
        <w:tc>
          <w:tcPr>
            <w:tcW w:w="1260" w:type="dxa"/>
            <w:tcBorders>
              <w:top w:val="nil"/>
              <w:left w:val="nil"/>
              <w:bottom w:val="single" w:sz="6" w:space="0" w:color="000000"/>
              <w:right w:val="nil"/>
            </w:tcBorders>
            <w:shd w:val="clear" w:color="auto" w:fill="auto"/>
            <w:vAlign w:val="center"/>
            <w:hideMark/>
          </w:tcPr>
          <w:p w14:paraId="1E55E674" w14:textId="77777777" w:rsidR="00224300" w:rsidRPr="00CE64C1" w:rsidRDefault="00224300" w:rsidP="00D9181A">
            <w:pPr>
              <w:jc w:val="center"/>
              <w:textAlignment w:val="baseline"/>
              <w:rPr>
                <w:lang w:eastAsia="zh-CN"/>
              </w:rPr>
            </w:pPr>
            <w:r w:rsidRPr="00CE64C1">
              <w:rPr>
                <w:sz w:val="20"/>
                <w:szCs w:val="20"/>
                <w:lang w:eastAsia="zh-CN"/>
              </w:rPr>
              <w:t xml:space="preserve">Estimated </w:t>
            </w:r>
            <w:r w:rsidRPr="00CE64C1">
              <w:rPr>
                <w:i/>
                <w:iCs/>
                <w:sz w:val="20"/>
                <w:szCs w:val="20"/>
                <w:lang w:eastAsia="zh-CN"/>
              </w:rPr>
              <w:t>g</w:t>
            </w:r>
          </w:p>
        </w:tc>
        <w:tc>
          <w:tcPr>
            <w:tcW w:w="1530" w:type="dxa"/>
            <w:tcBorders>
              <w:top w:val="nil"/>
              <w:left w:val="nil"/>
              <w:bottom w:val="single" w:sz="6" w:space="0" w:color="000000"/>
              <w:right w:val="nil"/>
            </w:tcBorders>
            <w:shd w:val="clear" w:color="auto" w:fill="auto"/>
            <w:vAlign w:val="center"/>
            <w:hideMark/>
          </w:tcPr>
          <w:p w14:paraId="6076B992" w14:textId="77777777" w:rsidR="00224300" w:rsidRPr="00CE64C1" w:rsidRDefault="00224300" w:rsidP="00D9181A">
            <w:pPr>
              <w:jc w:val="center"/>
              <w:textAlignment w:val="baseline"/>
              <w:rPr>
                <w:lang w:eastAsia="zh-CN"/>
              </w:rPr>
            </w:pPr>
            <w:r w:rsidRPr="00CE64C1">
              <w:rPr>
                <w:sz w:val="20"/>
                <w:szCs w:val="20"/>
                <w:lang w:eastAsia="zh-CN"/>
              </w:rPr>
              <w:t>Standard Error</w:t>
            </w:r>
          </w:p>
        </w:tc>
        <w:tc>
          <w:tcPr>
            <w:tcW w:w="772" w:type="dxa"/>
            <w:tcBorders>
              <w:top w:val="nil"/>
              <w:left w:val="nil"/>
              <w:bottom w:val="single" w:sz="6" w:space="0" w:color="000000"/>
              <w:right w:val="nil"/>
            </w:tcBorders>
            <w:shd w:val="clear" w:color="auto" w:fill="auto"/>
            <w:vAlign w:val="center"/>
            <w:hideMark/>
          </w:tcPr>
          <w:p w14:paraId="45B9F02E" w14:textId="77777777" w:rsidR="00224300" w:rsidRPr="00CE64C1" w:rsidRDefault="00224300" w:rsidP="00D9181A">
            <w:pPr>
              <w:jc w:val="center"/>
              <w:textAlignment w:val="baseline"/>
              <w:rPr>
                <w:lang w:eastAsia="zh-CN"/>
              </w:rPr>
            </w:pPr>
            <w:r w:rsidRPr="00CE64C1">
              <w:rPr>
                <w:i/>
                <w:iCs/>
                <w:sz w:val="20"/>
                <w:szCs w:val="20"/>
                <w:lang w:eastAsia="zh-CN"/>
              </w:rPr>
              <w:t>df</w:t>
            </w:r>
          </w:p>
        </w:tc>
        <w:tc>
          <w:tcPr>
            <w:tcW w:w="992" w:type="dxa"/>
            <w:tcBorders>
              <w:top w:val="nil"/>
              <w:left w:val="nil"/>
              <w:bottom w:val="single" w:sz="6" w:space="0" w:color="000000"/>
              <w:right w:val="nil"/>
            </w:tcBorders>
            <w:shd w:val="clear" w:color="auto" w:fill="auto"/>
            <w:vAlign w:val="center"/>
            <w:hideMark/>
          </w:tcPr>
          <w:p w14:paraId="093FDBE6" w14:textId="77777777" w:rsidR="00224300" w:rsidRPr="00CE64C1" w:rsidRDefault="00224300" w:rsidP="00D9181A">
            <w:pPr>
              <w:jc w:val="center"/>
              <w:textAlignment w:val="baseline"/>
              <w:rPr>
                <w:lang w:eastAsia="zh-CN"/>
              </w:rPr>
            </w:pPr>
            <w:r w:rsidRPr="00CE64C1">
              <w:rPr>
                <w:i/>
                <w:iCs/>
                <w:sz w:val="20"/>
                <w:szCs w:val="20"/>
                <w:lang w:eastAsia="zh-CN"/>
              </w:rPr>
              <w:t>p</w:t>
            </w:r>
            <w:r w:rsidRPr="00CE64C1">
              <w:rPr>
                <w:sz w:val="20"/>
                <w:szCs w:val="20"/>
                <w:lang w:eastAsia="zh-CN"/>
              </w:rPr>
              <w:t>-value</w:t>
            </w:r>
          </w:p>
        </w:tc>
        <w:tc>
          <w:tcPr>
            <w:tcW w:w="1701" w:type="dxa"/>
            <w:tcBorders>
              <w:top w:val="nil"/>
              <w:left w:val="nil"/>
              <w:bottom w:val="single" w:sz="6" w:space="0" w:color="000000"/>
              <w:right w:val="nil"/>
            </w:tcBorders>
            <w:shd w:val="clear" w:color="auto" w:fill="auto"/>
            <w:vAlign w:val="center"/>
            <w:hideMark/>
          </w:tcPr>
          <w:p w14:paraId="71E3A918" w14:textId="77777777" w:rsidR="00224300" w:rsidRPr="00CE64C1" w:rsidRDefault="00224300" w:rsidP="00D9181A">
            <w:pPr>
              <w:jc w:val="center"/>
              <w:textAlignment w:val="baseline"/>
              <w:rPr>
                <w:lang w:eastAsia="zh-CN"/>
              </w:rPr>
            </w:pPr>
            <w:r w:rsidRPr="00CE64C1">
              <w:rPr>
                <w:sz w:val="20"/>
                <w:szCs w:val="20"/>
                <w:lang w:eastAsia="zh-CN"/>
              </w:rPr>
              <w:t>95%-CI</w:t>
            </w:r>
          </w:p>
        </w:tc>
      </w:tr>
      <w:tr w:rsidR="00224300" w:rsidRPr="00CE64C1" w14:paraId="634053E2" w14:textId="77777777" w:rsidTr="00D9181A">
        <w:trPr>
          <w:trHeight w:val="402"/>
        </w:trPr>
        <w:tc>
          <w:tcPr>
            <w:tcW w:w="2250" w:type="dxa"/>
            <w:tcBorders>
              <w:top w:val="single" w:sz="6" w:space="0" w:color="000000"/>
              <w:left w:val="nil"/>
              <w:bottom w:val="nil"/>
              <w:right w:val="nil"/>
            </w:tcBorders>
            <w:shd w:val="clear" w:color="auto" w:fill="auto"/>
            <w:vAlign w:val="center"/>
            <w:hideMark/>
          </w:tcPr>
          <w:p w14:paraId="7BC809DD" w14:textId="77777777" w:rsidR="00224300" w:rsidRPr="00CE64C1" w:rsidRDefault="00224300" w:rsidP="00D9181A">
            <w:pPr>
              <w:jc w:val="center"/>
              <w:textAlignment w:val="baseline"/>
              <w:rPr>
                <w:lang w:eastAsia="zh-CN"/>
              </w:rPr>
            </w:pPr>
            <w:r>
              <w:rPr>
                <w:sz w:val="20"/>
                <w:szCs w:val="20"/>
                <w:lang w:eastAsia="zh-CN"/>
              </w:rPr>
              <w:lastRenderedPageBreak/>
              <w:t>Sustained attention</w:t>
            </w:r>
          </w:p>
        </w:tc>
        <w:tc>
          <w:tcPr>
            <w:tcW w:w="1260" w:type="dxa"/>
            <w:tcBorders>
              <w:top w:val="single" w:sz="6" w:space="0" w:color="000000"/>
              <w:left w:val="nil"/>
              <w:bottom w:val="nil"/>
              <w:right w:val="nil"/>
            </w:tcBorders>
            <w:shd w:val="clear" w:color="auto" w:fill="auto"/>
            <w:vAlign w:val="center"/>
            <w:hideMark/>
          </w:tcPr>
          <w:p w14:paraId="442F4FEE" w14:textId="77777777" w:rsidR="00224300" w:rsidRPr="00CE64C1" w:rsidRDefault="00224300" w:rsidP="00D9181A">
            <w:pPr>
              <w:jc w:val="center"/>
              <w:textAlignment w:val="baseline"/>
              <w:rPr>
                <w:lang w:eastAsia="zh-CN"/>
              </w:rPr>
            </w:pPr>
            <w:r>
              <w:rPr>
                <w:sz w:val="20"/>
                <w:szCs w:val="20"/>
                <w:lang w:eastAsia="zh-CN"/>
              </w:rPr>
              <w:t>0.2109</w:t>
            </w:r>
          </w:p>
        </w:tc>
        <w:tc>
          <w:tcPr>
            <w:tcW w:w="1530" w:type="dxa"/>
            <w:tcBorders>
              <w:top w:val="single" w:sz="6" w:space="0" w:color="000000"/>
              <w:left w:val="nil"/>
              <w:bottom w:val="nil"/>
              <w:right w:val="nil"/>
            </w:tcBorders>
            <w:shd w:val="clear" w:color="auto" w:fill="auto"/>
            <w:vAlign w:val="center"/>
            <w:hideMark/>
          </w:tcPr>
          <w:p w14:paraId="661A45FC" w14:textId="77777777" w:rsidR="00224300" w:rsidRPr="00CE64C1" w:rsidRDefault="00224300" w:rsidP="00D9181A">
            <w:pPr>
              <w:jc w:val="center"/>
              <w:textAlignment w:val="baseline"/>
              <w:rPr>
                <w:lang w:eastAsia="zh-CN"/>
              </w:rPr>
            </w:pPr>
            <w:r>
              <w:rPr>
                <w:sz w:val="20"/>
                <w:szCs w:val="20"/>
                <w:lang w:eastAsia="zh-CN"/>
              </w:rPr>
              <w:t>0.1140</w:t>
            </w:r>
          </w:p>
        </w:tc>
        <w:tc>
          <w:tcPr>
            <w:tcW w:w="772" w:type="dxa"/>
            <w:tcBorders>
              <w:top w:val="single" w:sz="6" w:space="0" w:color="000000"/>
              <w:left w:val="nil"/>
              <w:bottom w:val="nil"/>
              <w:right w:val="nil"/>
            </w:tcBorders>
            <w:shd w:val="clear" w:color="auto" w:fill="auto"/>
            <w:vAlign w:val="center"/>
            <w:hideMark/>
          </w:tcPr>
          <w:p w14:paraId="18FBBD4D" w14:textId="77777777" w:rsidR="00224300" w:rsidRPr="00CE64C1" w:rsidRDefault="00224300" w:rsidP="00D9181A">
            <w:pPr>
              <w:jc w:val="center"/>
              <w:textAlignment w:val="baseline"/>
              <w:rPr>
                <w:lang w:eastAsia="zh-CN"/>
              </w:rPr>
            </w:pPr>
            <w:r w:rsidRPr="009B125F">
              <w:rPr>
                <w:sz w:val="20"/>
                <w:szCs w:val="20"/>
                <w:lang w:eastAsia="zh-CN"/>
              </w:rPr>
              <w:t>8</w:t>
            </w:r>
          </w:p>
        </w:tc>
        <w:tc>
          <w:tcPr>
            <w:tcW w:w="992" w:type="dxa"/>
            <w:tcBorders>
              <w:top w:val="single" w:sz="6" w:space="0" w:color="000000"/>
              <w:left w:val="nil"/>
              <w:bottom w:val="nil"/>
              <w:right w:val="nil"/>
            </w:tcBorders>
            <w:shd w:val="clear" w:color="auto" w:fill="auto"/>
            <w:vAlign w:val="center"/>
            <w:hideMark/>
          </w:tcPr>
          <w:p w14:paraId="0C99E3E8" w14:textId="77777777" w:rsidR="00224300" w:rsidRPr="00CE64C1" w:rsidRDefault="00224300" w:rsidP="00D9181A">
            <w:pPr>
              <w:jc w:val="center"/>
              <w:textAlignment w:val="baseline"/>
              <w:rPr>
                <w:lang w:eastAsia="zh-CN"/>
              </w:rPr>
            </w:pPr>
            <w:r>
              <w:rPr>
                <w:sz w:val="20"/>
                <w:szCs w:val="20"/>
                <w:lang w:eastAsia="zh-CN"/>
              </w:rPr>
              <w:t>0.1014</w:t>
            </w:r>
          </w:p>
        </w:tc>
        <w:tc>
          <w:tcPr>
            <w:tcW w:w="1701" w:type="dxa"/>
            <w:tcBorders>
              <w:top w:val="single" w:sz="6" w:space="0" w:color="000000"/>
              <w:left w:val="nil"/>
              <w:bottom w:val="nil"/>
              <w:right w:val="nil"/>
            </w:tcBorders>
            <w:shd w:val="clear" w:color="auto" w:fill="auto"/>
            <w:vAlign w:val="center"/>
            <w:hideMark/>
          </w:tcPr>
          <w:p w14:paraId="06C8DFDA" w14:textId="77777777" w:rsidR="00224300" w:rsidRPr="00CE64C1" w:rsidRDefault="00224300" w:rsidP="00D9181A">
            <w:pPr>
              <w:jc w:val="center"/>
              <w:textAlignment w:val="baseline"/>
              <w:rPr>
                <w:lang w:eastAsia="zh-CN"/>
              </w:rPr>
            </w:pPr>
            <w:r>
              <w:rPr>
                <w:sz w:val="20"/>
                <w:szCs w:val="20"/>
                <w:lang w:eastAsia="zh-CN"/>
              </w:rPr>
              <w:t>-0.0519; 0.4737</w:t>
            </w:r>
          </w:p>
        </w:tc>
      </w:tr>
      <w:tr w:rsidR="00224300" w:rsidRPr="00CE64C1" w14:paraId="4B1DBA68" w14:textId="77777777" w:rsidTr="00D9181A">
        <w:trPr>
          <w:trHeight w:val="422"/>
        </w:trPr>
        <w:tc>
          <w:tcPr>
            <w:tcW w:w="2250" w:type="dxa"/>
            <w:tcBorders>
              <w:top w:val="nil"/>
              <w:left w:val="nil"/>
              <w:bottom w:val="nil"/>
              <w:right w:val="nil"/>
            </w:tcBorders>
            <w:shd w:val="clear" w:color="auto" w:fill="auto"/>
            <w:vAlign w:val="center"/>
          </w:tcPr>
          <w:p w14:paraId="35DEECF4" w14:textId="77777777" w:rsidR="00224300" w:rsidRDefault="00224300" w:rsidP="00D9181A">
            <w:pPr>
              <w:jc w:val="center"/>
              <w:textAlignment w:val="baseline"/>
              <w:rPr>
                <w:sz w:val="20"/>
                <w:szCs w:val="20"/>
                <w:lang w:eastAsia="zh-CN"/>
              </w:rPr>
            </w:pPr>
            <w:r>
              <w:rPr>
                <w:sz w:val="20"/>
                <w:szCs w:val="20"/>
                <w:lang w:eastAsia="zh-CN"/>
              </w:rPr>
              <w:t>Executive control</w:t>
            </w:r>
          </w:p>
        </w:tc>
        <w:tc>
          <w:tcPr>
            <w:tcW w:w="1260" w:type="dxa"/>
            <w:tcBorders>
              <w:top w:val="nil"/>
              <w:left w:val="nil"/>
              <w:bottom w:val="nil"/>
              <w:right w:val="nil"/>
            </w:tcBorders>
            <w:shd w:val="clear" w:color="auto" w:fill="auto"/>
            <w:vAlign w:val="center"/>
          </w:tcPr>
          <w:p w14:paraId="44351D0A" w14:textId="77777777" w:rsidR="00224300" w:rsidRDefault="00224300" w:rsidP="00D9181A">
            <w:pPr>
              <w:jc w:val="center"/>
              <w:textAlignment w:val="baseline"/>
              <w:rPr>
                <w:sz w:val="20"/>
                <w:szCs w:val="20"/>
                <w:lang w:eastAsia="zh-CN"/>
              </w:rPr>
            </w:pPr>
            <w:r>
              <w:rPr>
                <w:sz w:val="20"/>
                <w:szCs w:val="20"/>
                <w:lang w:eastAsia="zh-CN"/>
              </w:rPr>
              <w:t>-0.1760</w:t>
            </w:r>
          </w:p>
        </w:tc>
        <w:tc>
          <w:tcPr>
            <w:tcW w:w="1530" w:type="dxa"/>
            <w:tcBorders>
              <w:top w:val="nil"/>
              <w:left w:val="nil"/>
              <w:bottom w:val="nil"/>
              <w:right w:val="nil"/>
            </w:tcBorders>
            <w:shd w:val="clear" w:color="auto" w:fill="auto"/>
            <w:vAlign w:val="center"/>
          </w:tcPr>
          <w:p w14:paraId="44A7DEA7" w14:textId="77777777" w:rsidR="00224300" w:rsidRDefault="00224300" w:rsidP="00D9181A">
            <w:pPr>
              <w:jc w:val="center"/>
              <w:textAlignment w:val="baseline"/>
              <w:rPr>
                <w:sz w:val="20"/>
                <w:szCs w:val="20"/>
                <w:lang w:eastAsia="zh-CN"/>
              </w:rPr>
            </w:pPr>
            <w:r>
              <w:rPr>
                <w:sz w:val="20"/>
                <w:szCs w:val="20"/>
                <w:lang w:eastAsia="zh-CN"/>
              </w:rPr>
              <w:t>0.3059</w:t>
            </w:r>
          </w:p>
        </w:tc>
        <w:tc>
          <w:tcPr>
            <w:tcW w:w="772" w:type="dxa"/>
            <w:tcBorders>
              <w:top w:val="nil"/>
              <w:left w:val="nil"/>
              <w:bottom w:val="nil"/>
              <w:right w:val="nil"/>
            </w:tcBorders>
            <w:shd w:val="clear" w:color="auto" w:fill="auto"/>
            <w:vAlign w:val="center"/>
          </w:tcPr>
          <w:p w14:paraId="77157439" w14:textId="77777777" w:rsidR="00224300" w:rsidRPr="00CE64C1" w:rsidRDefault="00224300" w:rsidP="00D9181A">
            <w:pPr>
              <w:jc w:val="center"/>
              <w:textAlignment w:val="baseline"/>
              <w:rPr>
                <w:sz w:val="20"/>
                <w:szCs w:val="20"/>
                <w:lang w:eastAsia="zh-CN"/>
              </w:rPr>
            </w:pPr>
            <w:r>
              <w:rPr>
                <w:sz w:val="20"/>
                <w:szCs w:val="20"/>
                <w:lang w:eastAsia="zh-CN"/>
              </w:rPr>
              <w:t>8</w:t>
            </w:r>
          </w:p>
        </w:tc>
        <w:tc>
          <w:tcPr>
            <w:tcW w:w="992" w:type="dxa"/>
            <w:tcBorders>
              <w:top w:val="nil"/>
              <w:left w:val="nil"/>
              <w:bottom w:val="nil"/>
              <w:right w:val="nil"/>
            </w:tcBorders>
            <w:shd w:val="clear" w:color="auto" w:fill="auto"/>
            <w:vAlign w:val="center"/>
          </w:tcPr>
          <w:p w14:paraId="0D189A75" w14:textId="77777777" w:rsidR="00224300" w:rsidRDefault="00224300" w:rsidP="00D9181A">
            <w:pPr>
              <w:jc w:val="center"/>
              <w:textAlignment w:val="baseline"/>
              <w:rPr>
                <w:sz w:val="20"/>
                <w:szCs w:val="20"/>
                <w:lang w:eastAsia="zh-CN"/>
              </w:rPr>
            </w:pPr>
            <w:r>
              <w:rPr>
                <w:sz w:val="20"/>
                <w:szCs w:val="20"/>
                <w:lang w:eastAsia="zh-CN"/>
              </w:rPr>
              <w:t>0.5810</w:t>
            </w:r>
          </w:p>
        </w:tc>
        <w:tc>
          <w:tcPr>
            <w:tcW w:w="1701" w:type="dxa"/>
            <w:tcBorders>
              <w:top w:val="nil"/>
              <w:left w:val="nil"/>
              <w:bottom w:val="nil"/>
              <w:right w:val="nil"/>
            </w:tcBorders>
            <w:shd w:val="clear" w:color="auto" w:fill="auto"/>
            <w:vAlign w:val="center"/>
          </w:tcPr>
          <w:p w14:paraId="03EA35C7" w14:textId="77777777" w:rsidR="00224300" w:rsidRDefault="00224300" w:rsidP="00D9181A">
            <w:pPr>
              <w:jc w:val="center"/>
              <w:textAlignment w:val="baseline"/>
              <w:rPr>
                <w:sz w:val="20"/>
                <w:szCs w:val="20"/>
                <w:lang w:eastAsia="zh-CN"/>
              </w:rPr>
            </w:pPr>
            <w:r>
              <w:rPr>
                <w:sz w:val="20"/>
                <w:szCs w:val="20"/>
                <w:lang w:eastAsia="zh-CN"/>
              </w:rPr>
              <w:t>-0.8814; 0.5295</w:t>
            </w:r>
          </w:p>
        </w:tc>
      </w:tr>
      <w:tr w:rsidR="00224300" w:rsidRPr="00CE64C1" w14:paraId="43D59E78" w14:textId="77777777" w:rsidTr="00D9181A">
        <w:trPr>
          <w:trHeight w:val="429"/>
        </w:trPr>
        <w:tc>
          <w:tcPr>
            <w:tcW w:w="2250" w:type="dxa"/>
            <w:tcBorders>
              <w:top w:val="nil"/>
              <w:left w:val="nil"/>
              <w:bottom w:val="nil"/>
              <w:right w:val="nil"/>
            </w:tcBorders>
            <w:shd w:val="clear" w:color="auto" w:fill="auto"/>
            <w:vAlign w:val="center"/>
          </w:tcPr>
          <w:p w14:paraId="4E84FA94" w14:textId="77777777" w:rsidR="00224300" w:rsidRDefault="00224300" w:rsidP="00D9181A">
            <w:pPr>
              <w:jc w:val="center"/>
              <w:textAlignment w:val="baseline"/>
              <w:rPr>
                <w:sz w:val="20"/>
                <w:szCs w:val="20"/>
                <w:lang w:eastAsia="zh-CN"/>
              </w:rPr>
            </w:pPr>
            <w:r>
              <w:rPr>
                <w:sz w:val="20"/>
                <w:szCs w:val="20"/>
                <w:lang w:eastAsia="zh-CN"/>
              </w:rPr>
              <w:t>Selective attention</w:t>
            </w:r>
          </w:p>
        </w:tc>
        <w:tc>
          <w:tcPr>
            <w:tcW w:w="1260" w:type="dxa"/>
            <w:tcBorders>
              <w:top w:val="nil"/>
              <w:left w:val="nil"/>
              <w:bottom w:val="nil"/>
              <w:right w:val="nil"/>
            </w:tcBorders>
            <w:shd w:val="clear" w:color="auto" w:fill="auto"/>
            <w:vAlign w:val="center"/>
          </w:tcPr>
          <w:p w14:paraId="5E8DCE97" w14:textId="77777777" w:rsidR="00224300" w:rsidRDefault="00224300" w:rsidP="00D9181A">
            <w:pPr>
              <w:jc w:val="center"/>
              <w:textAlignment w:val="baseline"/>
              <w:rPr>
                <w:sz w:val="20"/>
                <w:szCs w:val="20"/>
                <w:lang w:eastAsia="zh-CN"/>
              </w:rPr>
            </w:pPr>
            <w:r>
              <w:rPr>
                <w:sz w:val="20"/>
                <w:szCs w:val="20"/>
                <w:lang w:eastAsia="zh-CN"/>
              </w:rPr>
              <w:t>-0.1360</w:t>
            </w:r>
          </w:p>
        </w:tc>
        <w:tc>
          <w:tcPr>
            <w:tcW w:w="1530" w:type="dxa"/>
            <w:tcBorders>
              <w:top w:val="nil"/>
              <w:left w:val="nil"/>
              <w:bottom w:val="nil"/>
              <w:right w:val="nil"/>
            </w:tcBorders>
            <w:shd w:val="clear" w:color="auto" w:fill="auto"/>
            <w:vAlign w:val="center"/>
          </w:tcPr>
          <w:p w14:paraId="013B53FF" w14:textId="77777777" w:rsidR="00224300" w:rsidRDefault="00224300" w:rsidP="00D9181A">
            <w:pPr>
              <w:jc w:val="center"/>
              <w:textAlignment w:val="baseline"/>
              <w:rPr>
                <w:sz w:val="20"/>
                <w:szCs w:val="20"/>
                <w:lang w:eastAsia="zh-CN"/>
              </w:rPr>
            </w:pPr>
            <w:r>
              <w:rPr>
                <w:sz w:val="20"/>
                <w:szCs w:val="20"/>
                <w:lang w:eastAsia="zh-CN"/>
              </w:rPr>
              <w:t>0.1860</w:t>
            </w:r>
          </w:p>
        </w:tc>
        <w:tc>
          <w:tcPr>
            <w:tcW w:w="772" w:type="dxa"/>
            <w:tcBorders>
              <w:top w:val="nil"/>
              <w:left w:val="nil"/>
              <w:bottom w:val="nil"/>
              <w:right w:val="nil"/>
            </w:tcBorders>
            <w:shd w:val="clear" w:color="auto" w:fill="auto"/>
            <w:vAlign w:val="center"/>
          </w:tcPr>
          <w:p w14:paraId="5C1208A5" w14:textId="77777777" w:rsidR="00224300" w:rsidRPr="00CE64C1" w:rsidRDefault="00224300" w:rsidP="00D9181A">
            <w:pPr>
              <w:jc w:val="center"/>
              <w:textAlignment w:val="baseline"/>
              <w:rPr>
                <w:sz w:val="20"/>
                <w:szCs w:val="20"/>
                <w:lang w:eastAsia="zh-CN"/>
              </w:rPr>
            </w:pPr>
            <w:r>
              <w:rPr>
                <w:sz w:val="20"/>
                <w:szCs w:val="20"/>
                <w:lang w:eastAsia="zh-CN"/>
              </w:rPr>
              <w:t>8</w:t>
            </w:r>
          </w:p>
        </w:tc>
        <w:tc>
          <w:tcPr>
            <w:tcW w:w="992" w:type="dxa"/>
            <w:tcBorders>
              <w:top w:val="nil"/>
              <w:left w:val="nil"/>
              <w:bottom w:val="nil"/>
              <w:right w:val="nil"/>
            </w:tcBorders>
            <w:shd w:val="clear" w:color="auto" w:fill="auto"/>
            <w:vAlign w:val="center"/>
          </w:tcPr>
          <w:p w14:paraId="3AE285D3" w14:textId="77777777" w:rsidR="00224300" w:rsidRDefault="00224300" w:rsidP="00D9181A">
            <w:pPr>
              <w:jc w:val="center"/>
              <w:textAlignment w:val="baseline"/>
              <w:rPr>
                <w:sz w:val="20"/>
                <w:szCs w:val="20"/>
                <w:lang w:eastAsia="zh-CN"/>
              </w:rPr>
            </w:pPr>
            <w:r>
              <w:rPr>
                <w:sz w:val="20"/>
                <w:szCs w:val="20"/>
                <w:lang w:eastAsia="zh-CN"/>
              </w:rPr>
              <w:t>0.4855</w:t>
            </w:r>
          </w:p>
        </w:tc>
        <w:tc>
          <w:tcPr>
            <w:tcW w:w="1701" w:type="dxa"/>
            <w:tcBorders>
              <w:top w:val="nil"/>
              <w:left w:val="nil"/>
              <w:bottom w:val="nil"/>
              <w:right w:val="nil"/>
            </w:tcBorders>
            <w:shd w:val="clear" w:color="auto" w:fill="auto"/>
            <w:vAlign w:val="center"/>
          </w:tcPr>
          <w:p w14:paraId="1F34B377" w14:textId="77777777" w:rsidR="00224300" w:rsidRDefault="00224300" w:rsidP="00D9181A">
            <w:pPr>
              <w:jc w:val="center"/>
              <w:textAlignment w:val="baseline"/>
              <w:rPr>
                <w:sz w:val="20"/>
                <w:szCs w:val="20"/>
                <w:lang w:eastAsia="zh-CN"/>
              </w:rPr>
            </w:pPr>
            <w:r>
              <w:rPr>
                <w:sz w:val="20"/>
                <w:szCs w:val="20"/>
                <w:lang w:eastAsia="zh-CN"/>
              </w:rPr>
              <w:t>-0.5648; 0.2929</w:t>
            </w:r>
          </w:p>
        </w:tc>
      </w:tr>
      <w:tr w:rsidR="00224300" w:rsidRPr="00CE64C1" w14:paraId="562C66A0" w14:textId="77777777" w:rsidTr="00D9181A">
        <w:trPr>
          <w:trHeight w:val="421"/>
        </w:trPr>
        <w:tc>
          <w:tcPr>
            <w:tcW w:w="2250" w:type="dxa"/>
            <w:tcBorders>
              <w:top w:val="nil"/>
              <w:left w:val="nil"/>
              <w:bottom w:val="single" w:sz="6" w:space="0" w:color="000000"/>
              <w:right w:val="nil"/>
            </w:tcBorders>
            <w:shd w:val="clear" w:color="auto" w:fill="auto"/>
            <w:vAlign w:val="center"/>
            <w:hideMark/>
          </w:tcPr>
          <w:p w14:paraId="752D2AF2" w14:textId="77777777" w:rsidR="00224300" w:rsidRPr="00CE64C1" w:rsidRDefault="00224300" w:rsidP="00D9181A">
            <w:pPr>
              <w:jc w:val="center"/>
              <w:textAlignment w:val="baseline"/>
              <w:rPr>
                <w:lang w:eastAsia="zh-CN"/>
              </w:rPr>
            </w:pPr>
            <w:r>
              <w:rPr>
                <w:sz w:val="20"/>
                <w:szCs w:val="20"/>
                <w:lang w:eastAsia="zh-CN"/>
              </w:rPr>
              <w:t>Auditory attention overall</w:t>
            </w:r>
          </w:p>
        </w:tc>
        <w:tc>
          <w:tcPr>
            <w:tcW w:w="1260" w:type="dxa"/>
            <w:tcBorders>
              <w:top w:val="nil"/>
              <w:left w:val="nil"/>
              <w:bottom w:val="single" w:sz="6" w:space="0" w:color="000000"/>
              <w:right w:val="nil"/>
            </w:tcBorders>
            <w:shd w:val="clear" w:color="auto" w:fill="auto"/>
            <w:vAlign w:val="center"/>
            <w:hideMark/>
          </w:tcPr>
          <w:p w14:paraId="60D57F72" w14:textId="77777777" w:rsidR="00224300" w:rsidRPr="00CE64C1" w:rsidRDefault="00224300" w:rsidP="00D9181A">
            <w:pPr>
              <w:jc w:val="center"/>
              <w:textAlignment w:val="baseline"/>
              <w:rPr>
                <w:lang w:eastAsia="zh-CN"/>
              </w:rPr>
            </w:pPr>
            <w:r>
              <w:rPr>
                <w:sz w:val="20"/>
                <w:szCs w:val="20"/>
                <w:lang w:eastAsia="zh-CN"/>
              </w:rPr>
              <w:t>-0.4032</w:t>
            </w:r>
          </w:p>
        </w:tc>
        <w:tc>
          <w:tcPr>
            <w:tcW w:w="1530" w:type="dxa"/>
            <w:tcBorders>
              <w:top w:val="nil"/>
              <w:left w:val="nil"/>
              <w:bottom w:val="single" w:sz="6" w:space="0" w:color="000000"/>
              <w:right w:val="nil"/>
            </w:tcBorders>
            <w:shd w:val="clear" w:color="auto" w:fill="auto"/>
            <w:vAlign w:val="center"/>
            <w:hideMark/>
          </w:tcPr>
          <w:p w14:paraId="79872A3A" w14:textId="77777777" w:rsidR="00224300" w:rsidRPr="00CE64C1" w:rsidRDefault="00224300" w:rsidP="00D9181A">
            <w:pPr>
              <w:jc w:val="center"/>
              <w:textAlignment w:val="baseline"/>
              <w:rPr>
                <w:lang w:eastAsia="zh-CN"/>
              </w:rPr>
            </w:pPr>
            <w:r>
              <w:rPr>
                <w:sz w:val="20"/>
                <w:szCs w:val="20"/>
                <w:lang w:eastAsia="zh-CN"/>
              </w:rPr>
              <w:t>0.2546</w:t>
            </w:r>
          </w:p>
        </w:tc>
        <w:tc>
          <w:tcPr>
            <w:tcW w:w="772" w:type="dxa"/>
            <w:tcBorders>
              <w:top w:val="nil"/>
              <w:left w:val="nil"/>
              <w:bottom w:val="single" w:sz="6" w:space="0" w:color="000000"/>
              <w:right w:val="nil"/>
            </w:tcBorders>
            <w:shd w:val="clear" w:color="auto" w:fill="auto"/>
            <w:vAlign w:val="center"/>
            <w:hideMark/>
          </w:tcPr>
          <w:p w14:paraId="516BEFE6" w14:textId="77777777" w:rsidR="00224300" w:rsidRPr="009B125F" w:rsidRDefault="00224300" w:rsidP="00D9181A">
            <w:pPr>
              <w:jc w:val="center"/>
              <w:textAlignment w:val="baseline"/>
              <w:rPr>
                <w:sz w:val="20"/>
                <w:szCs w:val="20"/>
                <w:lang w:eastAsia="zh-CN"/>
              </w:rPr>
            </w:pPr>
            <w:r w:rsidRPr="009B125F">
              <w:rPr>
                <w:sz w:val="20"/>
                <w:szCs w:val="20"/>
                <w:lang w:eastAsia="zh-CN"/>
              </w:rPr>
              <w:t>8</w:t>
            </w:r>
          </w:p>
        </w:tc>
        <w:tc>
          <w:tcPr>
            <w:tcW w:w="992" w:type="dxa"/>
            <w:tcBorders>
              <w:top w:val="nil"/>
              <w:left w:val="nil"/>
              <w:bottom w:val="single" w:sz="6" w:space="0" w:color="000000"/>
              <w:right w:val="nil"/>
            </w:tcBorders>
            <w:shd w:val="clear" w:color="auto" w:fill="auto"/>
            <w:vAlign w:val="center"/>
            <w:hideMark/>
          </w:tcPr>
          <w:p w14:paraId="34DF3C12" w14:textId="77777777" w:rsidR="00224300" w:rsidRPr="00CE64C1" w:rsidRDefault="00224300" w:rsidP="00D9181A">
            <w:pPr>
              <w:jc w:val="center"/>
              <w:textAlignment w:val="baseline"/>
              <w:rPr>
                <w:lang w:eastAsia="zh-CN"/>
              </w:rPr>
            </w:pPr>
            <w:r>
              <w:rPr>
                <w:sz w:val="20"/>
                <w:szCs w:val="20"/>
                <w:lang w:eastAsia="zh-CN"/>
              </w:rPr>
              <w:t>0.1519</w:t>
            </w:r>
          </w:p>
        </w:tc>
        <w:tc>
          <w:tcPr>
            <w:tcW w:w="1701" w:type="dxa"/>
            <w:tcBorders>
              <w:top w:val="nil"/>
              <w:left w:val="nil"/>
              <w:bottom w:val="single" w:sz="6" w:space="0" w:color="000000"/>
              <w:right w:val="nil"/>
            </w:tcBorders>
            <w:shd w:val="clear" w:color="auto" w:fill="auto"/>
            <w:vAlign w:val="center"/>
            <w:hideMark/>
          </w:tcPr>
          <w:p w14:paraId="73105F7E" w14:textId="77777777" w:rsidR="00224300" w:rsidRPr="00CE64C1" w:rsidRDefault="00224300" w:rsidP="00D9181A">
            <w:pPr>
              <w:jc w:val="center"/>
              <w:textAlignment w:val="baseline"/>
              <w:rPr>
                <w:lang w:eastAsia="zh-CN"/>
              </w:rPr>
            </w:pPr>
            <w:r>
              <w:rPr>
                <w:sz w:val="20"/>
                <w:szCs w:val="20"/>
                <w:lang w:eastAsia="zh-CN"/>
              </w:rPr>
              <w:t>-0.9902; 0.1839</w:t>
            </w:r>
          </w:p>
        </w:tc>
      </w:tr>
    </w:tbl>
    <w:p w14:paraId="0069D9BA" w14:textId="77777777" w:rsidR="00224300" w:rsidRPr="00224300" w:rsidRDefault="00224300" w:rsidP="00224300">
      <w:pPr>
        <w:spacing w:line="480" w:lineRule="auto"/>
        <w:rPr>
          <w:color w:val="000000"/>
        </w:rPr>
      </w:pPr>
    </w:p>
    <w:p w14:paraId="77D260A0" w14:textId="14194B11" w:rsidR="00224300" w:rsidRPr="00224300" w:rsidRDefault="00224300" w:rsidP="00224300">
      <w:pPr>
        <w:spacing w:line="480" w:lineRule="auto"/>
        <w:rPr>
          <w:b/>
          <w:bCs/>
          <w:color w:val="000000"/>
        </w:rPr>
      </w:pPr>
      <w:r w:rsidRPr="00224300">
        <w:rPr>
          <w:b/>
          <w:bCs/>
          <w:color w:val="000000"/>
        </w:rPr>
        <w:t>S</w:t>
      </w:r>
      <w:r w:rsidR="006356A0">
        <w:rPr>
          <w:b/>
          <w:bCs/>
          <w:color w:val="000000"/>
        </w:rPr>
        <w:t>10</w:t>
      </w:r>
      <w:r w:rsidRPr="00224300">
        <w:rPr>
          <w:b/>
          <w:bCs/>
          <w:color w:val="000000"/>
        </w:rPr>
        <w:t xml:space="preserve"> Table. </w:t>
      </w:r>
      <w:r w:rsidRPr="002B0048">
        <w:rPr>
          <w:b/>
          <w:bCs/>
        </w:rPr>
        <w:t>Mixed-</w:t>
      </w:r>
      <w:r>
        <w:rPr>
          <w:b/>
          <w:bCs/>
        </w:rPr>
        <w:t>e</w:t>
      </w:r>
      <w:r w:rsidRPr="002B0048">
        <w:rPr>
          <w:b/>
          <w:bCs/>
        </w:rPr>
        <w:t xml:space="preserve">ffects </w:t>
      </w:r>
      <w:r w:rsidR="006356A0">
        <w:rPr>
          <w:b/>
          <w:bCs/>
        </w:rPr>
        <w:t xml:space="preserve">meta-regression </w:t>
      </w:r>
      <w:r>
        <w:rPr>
          <w:b/>
          <w:bCs/>
        </w:rPr>
        <w:t>m</w:t>
      </w:r>
      <w:r w:rsidRPr="002B0048">
        <w:rPr>
          <w:b/>
          <w:bCs/>
        </w:rPr>
        <w:t xml:space="preserve">odel </w:t>
      </w:r>
      <w:r>
        <w:rPr>
          <w:b/>
          <w:bCs/>
        </w:rPr>
        <w:t>s</w:t>
      </w:r>
      <w:r w:rsidRPr="002B0048">
        <w:rPr>
          <w:b/>
          <w:bCs/>
        </w:rPr>
        <w:t xml:space="preserve">ummary for </w:t>
      </w:r>
      <w:r>
        <w:rPr>
          <w:b/>
          <w:bCs/>
        </w:rPr>
        <w:t>RT</w:t>
      </w:r>
      <w:r w:rsidRPr="002B0048">
        <w:rPr>
          <w:b/>
          <w:bCs/>
        </w:rPr>
        <w:t xml:space="preserve"> </w:t>
      </w:r>
      <w:r>
        <w:rPr>
          <w:b/>
          <w:bCs/>
        </w:rPr>
        <w:t>s</w:t>
      </w:r>
      <w:r w:rsidRPr="002B0048">
        <w:rPr>
          <w:b/>
          <w:bCs/>
        </w:rPr>
        <w:t xml:space="preserve">tudies, </w:t>
      </w:r>
      <w:r>
        <w:rPr>
          <w:b/>
          <w:bCs/>
        </w:rPr>
        <w:t>w</w:t>
      </w:r>
      <w:r w:rsidRPr="002B0048">
        <w:rPr>
          <w:b/>
          <w:bCs/>
        </w:rPr>
        <w:t xml:space="preserve">ith </w:t>
      </w:r>
      <w:r>
        <w:rPr>
          <w:b/>
          <w:bCs/>
        </w:rPr>
        <w:t>participant age</w:t>
      </w:r>
      <w:r w:rsidRPr="002B0048">
        <w:rPr>
          <w:b/>
          <w:bCs/>
        </w:rPr>
        <w:t xml:space="preserve"> as the </w:t>
      </w:r>
      <w:r>
        <w:rPr>
          <w:b/>
          <w:bCs/>
        </w:rPr>
        <w:t>m</w:t>
      </w:r>
      <w:r w:rsidRPr="002B0048">
        <w:rPr>
          <w:b/>
          <w:bCs/>
        </w:rPr>
        <w:t>oderator.</w:t>
      </w:r>
      <w:r w:rsidRPr="00224300">
        <w:rPr>
          <w:b/>
          <w:bCs/>
          <w:color w:val="000000"/>
        </w:rPr>
        <w:t xml:space="preserve"> </w:t>
      </w:r>
    </w:p>
    <w:tbl>
      <w:tblPr>
        <w:tblW w:w="8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275"/>
        <w:gridCol w:w="1560"/>
        <w:gridCol w:w="708"/>
        <w:gridCol w:w="1276"/>
        <w:gridCol w:w="1701"/>
      </w:tblGrid>
      <w:tr w:rsidR="00224300" w:rsidRPr="00CE64C1" w14:paraId="78923594" w14:textId="77777777" w:rsidTr="00D9181A">
        <w:trPr>
          <w:trHeight w:val="435"/>
        </w:trPr>
        <w:tc>
          <w:tcPr>
            <w:tcW w:w="8080" w:type="dxa"/>
            <w:gridSpan w:val="6"/>
            <w:tcBorders>
              <w:top w:val="single" w:sz="6" w:space="0" w:color="000000"/>
              <w:left w:val="nil"/>
              <w:bottom w:val="nil"/>
              <w:right w:val="nil"/>
            </w:tcBorders>
            <w:shd w:val="clear" w:color="auto" w:fill="auto"/>
            <w:vAlign w:val="center"/>
            <w:hideMark/>
          </w:tcPr>
          <w:p w14:paraId="5CD1D2D6" w14:textId="77777777" w:rsidR="00224300" w:rsidRPr="00CE64C1" w:rsidRDefault="00224300" w:rsidP="00D9181A">
            <w:pPr>
              <w:textAlignment w:val="baseline"/>
              <w:rPr>
                <w:lang w:eastAsia="zh-CN"/>
              </w:rPr>
            </w:pPr>
            <w:r>
              <w:rPr>
                <w:sz w:val="20"/>
                <w:szCs w:val="20"/>
                <w:lang w:eastAsia="zh-CN"/>
              </w:rPr>
              <w:t>Mixed-Effects Model (k = 8</w:t>
            </w:r>
            <w:r w:rsidRPr="00CE64C1">
              <w:rPr>
                <w:sz w:val="20"/>
                <w:szCs w:val="20"/>
                <w:lang w:eastAsia="zh-CN"/>
              </w:rPr>
              <w:t>; tau</w:t>
            </w:r>
            <w:r w:rsidRPr="00CE64C1">
              <w:rPr>
                <w:sz w:val="16"/>
                <w:szCs w:val="16"/>
                <w:vertAlign w:val="superscript"/>
                <w:lang w:eastAsia="zh-CN"/>
              </w:rPr>
              <w:t>2</w:t>
            </w:r>
            <w:r w:rsidRPr="00CE64C1">
              <w:rPr>
                <w:sz w:val="20"/>
                <w:szCs w:val="20"/>
                <w:lang w:eastAsia="zh-CN"/>
              </w:rPr>
              <w:t xml:space="preserve"> estimator: ML)</w:t>
            </w:r>
          </w:p>
        </w:tc>
      </w:tr>
      <w:tr w:rsidR="00224300" w:rsidRPr="00CE64C1" w14:paraId="555AA003" w14:textId="77777777" w:rsidTr="00D9181A">
        <w:trPr>
          <w:trHeight w:val="435"/>
        </w:trPr>
        <w:tc>
          <w:tcPr>
            <w:tcW w:w="8080" w:type="dxa"/>
            <w:gridSpan w:val="6"/>
            <w:tcBorders>
              <w:top w:val="nil"/>
              <w:left w:val="nil"/>
              <w:bottom w:val="nil"/>
              <w:right w:val="nil"/>
            </w:tcBorders>
            <w:shd w:val="clear" w:color="auto" w:fill="auto"/>
            <w:vAlign w:val="center"/>
            <w:hideMark/>
          </w:tcPr>
          <w:p w14:paraId="1C1E66CE" w14:textId="77777777" w:rsidR="00224300" w:rsidRPr="00CE64C1" w:rsidRDefault="00224300" w:rsidP="00D9181A">
            <w:pPr>
              <w:textAlignment w:val="baseline"/>
              <w:rPr>
                <w:lang w:eastAsia="zh-CN"/>
              </w:rPr>
            </w:pPr>
            <w:r w:rsidRPr="00CE64C1">
              <w:rPr>
                <w:sz w:val="20"/>
                <w:szCs w:val="20"/>
                <w:lang w:eastAsia="zh-CN"/>
              </w:rPr>
              <w:t>tau</w:t>
            </w:r>
            <w:r w:rsidRPr="00CE64C1">
              <w:rPr>
                <w:sz w:val="16"/>
                <w:szCs w:val="16"/>
                <w:vertAlign w:val="superscript"/>
                <w:lang w:eastAsia="zh-CN"/>
              </w:rPr>
              <w:t>2</w:t>
            </w:r>
            <w:r>
              <w:rPr>
                <w:sz w:val="20"/>
                <w:szCs w:val="20"/>
                <w:lang w:eastAsia="zh-CN"/>
              </w:rPr>
              <w:t xml:space="preserve"> = 0.0144 (SE = 0.0256), tau = 0.1200</w:t>
            </w:r>
            <w:r w:rsidRPr="00CE64C1">
              <w:rPr>
                <w:sz w:val="20"/>
                <w:szCs w:val="20"/>
                <w:lang w:eastAsia="zh-CN"/>
              </w:rPr>
              <w:t xml:space="preserve">, </w:t>
            </w:r>
            <w:r w:rsidRPr="00CE64C1">
              <w:rPr>
                <w:i/>
                <w:iCs/>
                <w:sz w:val="20"/>
                <w:szCs w:val="20"/>
                <w:lang w:eastAsia="zh-CN"/>
              </w:rPr>
              <w:t>I</w:t>
            </w:r>
            <w:r w:rsidRPr="00CE64C1">
              <w:rPr>
                <w:sz w:val="16"/>
                <w:szCs w:val="16"/>
                <w:vertAlign w:val="superscript"/>
                <w:lang w:eastAsia="zh-CN"/>
              </w:rPr>
              <w:t>2</w:t>
            </w:r>
            <w:r>
              <w:rPr>
                <w:sz w:val="20"/>
                <w:szCs w:val="20"/>
                <w:lang w:eastAsia="zh-CN"/>
              </w:rPr>
              <w:t xml:space="preserve"> = 22.57</w:t>
            </w:r>
            <w:r w:rsidRPr="00CE64C1">
              <w:rPr>
                <w:sz w:val="20"/>
                <w:szCs w:val="20"/>
                <w:lang w:eastAsia="zh-CN"/>
              </w:rPr>
              <w:t xml:space="preserve">%, </w:t>
            </w:r>
            <w:r w:rsidRPr="00CE64C1">
              <w:rPr>
                <w:i/>
                <w:iCs/>
                <w:sz w:val="20"/>
                <w:szCs w:val="20"/>
                <w:lang w:eastAsia="zh-CN"/>
              </w:rPr>
              <w:t>H</w:t>
            </w:r>
            <w:r w:rsidRPr="00CE64C1">
              <w:rPr>
                <w:sz w:val="16"/>
                <w:szCs w:val="16"/>
                <w:vertAlign w:val="superscript"/>
                <w:lang w:eastAsia="zh-CN"/>
              </w:rPr>
              <w:t>2</w:t>
            </w:r>
            <w:r>
              <w:rPr>
                <w:sz w:val="20"/>
                <w:szCs w:val="20"/>
                <w:lang w:eastAsia="zh-CN"/>
              </w:rPr>
              <w:t xml:space="preserve"> =1.29</w:t>
            </w:r>
            <w:r w:rsidRPr="00CE64C1">
              <w:rPr>
                <w:sz w:val="20"/>
                <w:szCs w:val="20"/>
                <w:lang w:eastAsia="zh-CN"/>
              </w:rPr>
              <w:t xml:space="preserve">, </w:t>
            </w:r>
            <w:r w:rsidRPr="00CE64C1">
              <w:rPr>
                <w:i/>
                <w:iCs/>
                <w:sz w:val="20"/>
                <w:szCs w:val="20"/>
                <w:lang w:eastAsia="zh-CN"/>
              </w:rPr>
              <w:t>R</w:t>
            </w:r>
            <w:r w:rsidRPr="00CE64C1">
              <w:rPr>
                <w:sz w:val="16"/>
                <w:szCs w:val="16"/>
                <w:vertAlign w:val="superscript"/>
                <w:lang w:eastAsia="zh-CN"/>
              </w:rPr>
              <w:t>2</w:t>
            </w:r>
            <w:r>
              <w:rPr>
                <w:sz w:val="20"/>
                <w:szCs w:val="20"/>
                <w:lang w:eastAsia="zh-CN"/>
              </w:rPr>
              <w:t xml:space="preserve"> = 63.52</w:t>
            </w:r>
            <w:r w:rsidRPr="00CE64C1">
              <w:rPr>
                <w:sz w:val="20"/>
                <w:szCs w:val="20"/>
                <w:lang w:eastAsia="zh-CN"/>
              </w:rPr>
              <w:t>%</w:t>
            </w:r>
          </w:p>
        </w:tc>
      </w:tr>
      <w:tr w:rsidR="00224300" w:rsidRPr="00CE64C1" w14:paraId="34EDD420" w14:textId="77777777" w:rsidTr="00D9181A">
        <w:trPr>
          <w:trHeight w:val="435"/>
        </w:trPr>
        <w:tc>
          <w:tcPr>
            <w:tcW w:w="8080" w:type="dxa"/>
            <w:gridSpan w:val="6"/>
            <w:tcBorders>
              <w:top w:val="nil"/>
              <w:left w:val="nil"/>
              <w:bottom w:val="nil"/>
              <w:right w:val="nil"/>
            </w:tcBorders>
            <w:shd w:val="clear" w:color="auto" w:fill="auto"/>
            <w:vAlign w:val="center"/>
            <w:hideMark/>
          </w:tcPr>
          <w:p w14:paraId="10B96F41" w14:textId="77777777" w:rsidR="00224300" w:rsidRPr="00CE64C1" w:rsidRDefault="00224300" w:rsidP="00D9181A">
            <w:pPr>
              <w:textAlignment w:val="baseline"/>
              <w:rPr>
                <w:lang w:eastAsia="zh-CN"/>
              </w:rPr>
            </w:pPr>
            <w:r w:rsidRPr="00CE64C1">
              <w:rPr>
                <w:sz w:val="20"/>
                <w:szCs w:val="20"/>
                <w:lang w:eastAsia="zh-CN"/>
              </w:rPr>
              <w:t xml:space="preserve">Test of Moderators: </w:t>
            </w:r>
            <w:r w:rsidRPr="00CE64C1">
              <w:rPr>
                <w:i/>
                <w:iCs/>
                <w:sz w:val="20"/>
                <w:szCs w:val="20"/>
                <w:lang w:eastAsia="zh-CN"/>
              </w:rPr>
              <w:t>F</w:t>
            </w:r>
            <w:r w:rsidRPr="00CE64C1">
              <w:rPr>
                <w:sz w:val="20"/>
                <w:szCs w:val="20"/>
                <w:lang w:eastAsia="zh-CN"/>
              </w:rPr>
              <w:t xml:space="preserve"> (</w:t>
            </w:r>
            <w:r w:rsidRPr="00CE64C1">
              <w:rPr>
                <w:i/>
                <w:iCs/>
                <w:sz w:val="20"/>
                <w:szCs w:val="20"/>
                <w:lang w:eastAsia="zh-CN"/>
              </w:rPr>
              <w:t>df</w:t>
            </w:r>
            <w:r w:rsidRPr="00CE64C1">
              <w:rPr>
                <w:sz w:val="20"/>
                <w:szCs w:val="20"/>
                <w:lang w:eastAsia="zh-CN"/>
              </w:rPr>
              <w:t xml:space="preserve">1 = 1, </w:t>
            </w:r>
            <w:r w:rsidRPr="00CE64C1">
              <w:rPr>
                <w:i/>
                <w:iCs/>
                <w:sz w:val="20"/>
                <w:szCs w:val="20"/>
                <w:lang w:eastAsia="zh-CN"/>
              </w:rPr>
              <w:t>df</w:t>
            </w:r>
            <w:r>
              <w:rPr>
                <w:sz w:val="20"/>
                <w:szCs w:val="20"/>
                <w:lang w:eastAsia="zh-CN"/>
              </w:rPr>
              <w:t>2 = 6) = 2.0147</w:t>
            </w:r>
            <w:r w:rsidRPr="00CE64C1">
              <w:rPr>
                <w:sz w:val="20"/>
                <w:szCs w:val="20"/>
                <w:lang w:eastAsia="zh-CN"/>
              </w:rPr>
              <w:t xml:space="preserve">, </w:t>
            </w:r>
            <w:r w:rsidRPr="00CE64C1">
              <w:rPr>
                <w:i/>
                <w:iCs/>
                <w:sz w:val="20"/>
                <w:szCs w:val="20"/>
                <w:lang w:eastAsia="zh-CN"/>
              </w:rPr>
              <w:t>p</w:t>
            </w:r>
            <w:r>
              <w:rPr>
                <w:sz w:val="20"/>
                <w:szCs w:val="20"/>
                <w:lang w:eastAsia="zh-CN"/>
              </w:rPr>
              <w:t>-value = 0.2056</w:t>
            </w:r>
          </w:p>
        </w:tc>
      </w:tr>
      <w:tr w:rsidR="00224300" w:rsidRPr="00CE64C1" w14:paraId="5D4E0288" w14:textId="77777777" w:rsidTr="00D9181A">
        <w:trPr>
          <w:trHeight w:val="435"/>
        </w:trPr>
        <w:tc>
          <w:tcPr>
            <w:tcW w:w="8080" w:type="dxa"/>
            <w:gridSpan w:val="6"/>
            <w:tcBorders>
              <w:top w:val="nil"/>
              <w:left w:val="nil"/>
              <w:bottom w:val="nil"/>
              <w:right w:val="nil"/>
            </w:tcBorders>
            <w:shd w:val="clear" w:color="auto" w:fill="auto"/>
            <w:vAlign w:val="center"/>
            <w:hideMark/>
          </w:tcPr>
          <w:p w14:paraId="22EF9C5B" w14:textId="77777777" w:rsidR="00224300" w:rsidRPr="00CE64C1" w:rsidRDefault="00224300" w:rsidP="00D9181A">
            <w:pPr>
              <w:textAlignment w:val="baseline"/>
              <w:rPr>
                <w:lang w:eastAsia="zh-CN"/>
              </w:rPr>
            </w:pPr>
            <w:r w:rsidRPr="00CE64C1">
              <w:rPr>
                <w:sz w:val="20"/>
                <w:szCs w:val="20"/>
                <w:lang w:eastAsia="zh-CN"/>
              </w:rPr>
              <w:t>Model Results:</w:t>
            </w:r>
          </w:p>
        </w:tc>
      </w:tr>
      <w:tr w:rsidR="00224300" w:rsidRPr="00CE64C1" w14:paraId="499EA9A5" w14:textId="77777777" w:rsidTr="00D9181A">
        <w:trPr>
          <w:trHeight w:val="427"/>
        </w:trPr>
        <w:tc>
          <w:tcPr>
            <w:tcW w:w="1560" w:type="dxa"/>
            <w:tcBorders>
              <w:top w:val="nil"/>
              <w:left w:val="nil"/>
              <w:bottom w:val="single" w:sz="6" w:space="0" w:color="000000"/>
              <w:right w:val="nil"/>
            </w:tcBorders>
            <w:shd w:val="clear" w:color="auto" w:fill="auto"/>
            <w:vAlign w:val="center"/>
            <w:hideMark/>
          </w:tcPr>
          <w:p w14:paraId="14C41372" w14:textId="77777777" w:rsidR="00224300" w:rsidRPr="00CE64C1" w:rsidRDefault="00224300" w:rsidP="00D9181A">
            <w:pPr>
              <w:jc w:val="center"/>
              <w:textAlignment w:val="baseline"/>
              <w:rPr>
                <w:lang w:eastAsia="zh-CN"/>
              </w:rPr>
            </w:pPr>
          </w:p>
        </w:tc>
        <w:tc>
          <w:tcPr>
            <w:tcW w:w="1275" w:type="dxa"/>
            <w:tcBorders>
              <w:top w:val="nil"/>
              <w:left w:val="nil"/>
              <w:bottom w:val="single" w:sz="6" w:space="0" w:color="000000"/>
              <w:right w:val="nil"/>
            </w:tcBorders>
            <w:shd w:val="clear" w:color="auto" w:fill="auto"/>
            <w:vAlign w:val="center"/>
            <w:hideMark/>
          </w:tcPr>
          <w:p w14:paraId="412AAF71" w14:textId="77777777" w:rsidR="00224300" w:rsidRPr="00CE64C1" w:rsidRDefault="00224300" w:rsidP="00D9181A">
            <w:pPr>
              <w:jc w:val="center"/>
              <w:textAlignment w:val="baseline"/>
              <w:rPr>
                <w:lang w:eastAsia="zh-CN"/>
              </w:rPr>
            </w:pPr>
            <w:r w:rsidRPr="00CE64C1">
              <w:rPr>
                <w:sz w:val="20"/>
                <w:szCs w:val="20"/>
                <w:lang w:eastAsia="zh-CN"/>
              </w:rPr>
              <w:t xml:space="preserve">Estimated </w:t>
            </w:r>
            <w:r w:rsidRPr="00CE64C1">
              <w:rPr>
                <w:i/>
                <w:iCs/>
                <w:sz w:val="20"/>
                <w:szCs w:val="20"/>
                <w:lang w:eastAsia="zh-CN"/>
              </w:rPr>
              <w:t>g</w:t>
            </w:r>
          </w:p>
        </w:tc>
        <w:tc>
          <w:tcPr>
            <w:tcW w:w="1560" w:type="dxa"/>
            <w:tcBorders>
              <w:top w:val="nil"/>
              <w:left w:val="nil"/>
              <w:bottom w:val="single" w:sz="6" w:space="0" w:color="000000"/>
              <w:right w:val="nil"/>
            </w:tcBorders>
            <w:shd w:val="clear" w:color="auto" w:fill="auto"/>
            <w:vAlign w:val="center"/>
            <w:hideMark/>
          </w:tcPr>
          <w:p w14:paraId="1D995047" w14:textId="77777777" w:rsidR="00224300" w:rsidRPr="00CE64C1" w:rsidRDefault="00224300" w:rsidP="00D9181A">
            <w:pPr>
              <w:jc w:val="center"/>
              <w:textAlignment w:val="baseline"/>
              <w:rPr>
                <w:lang w:eastAsia="zh-CN"/>
              </w:rPr>
            </w:pPr>
            <w:r w:rsidRPr="00CE64C1">
              <w:rPr>
                <w:sz w:val="20"/>
                <w:szCs w:val="20"/>
                <w:lang w:eastAsia="zh-CN"/>
              </w:rPr>
              <w:t>Standard Error</w:t>
            </w:r>
          </w:p>
        </w:tc>
        <w:tc>
          <w:tcPr>
            <w:tcW w:w="708" w:type="dxa"/>
            <w:tcBorders>
              <w:top w:val="nil"/>
              <w:left w:val="nil"/>
              <w:bottom w:val="single" w:sz="6" w:space="0" w:color="000000"/>
              <w:right w:val="nil"/>
            </w:tcBorders>
            <w:shd w:val="clear" w:color="auto" w:fill="auto"/>
            <w:vAlign w:val="center"/>
            <w:hideMark/>
          </w:tcPr>
          <w:p w14:paraId="1DA97F8C" w14:textId="77777777" w:rsidR="00224300" w:rsidRPr="00CE64C1" w:rsidRDefault="00224300" w:rsidP="00D9181A">
            <w:pPr>
              <w:jc w:val="center"/>
              <w:textAlignment w:val="baseline"/>
              <w:rPr>
                <w:lang w:eastAsia="zh-CN"/>
              </w:rPr>
            </w:pPr>
            <w:r w:rsidRPr="00CE64C1">
              <w:rPr>
                <w:i/>
                <w:iCs/>
                <w:sz w:val="20"/>
                <w:szCs w:val="20"/>
                <w:lang w:eastAsia="zh-CN"/>
              </w:rPr>
              <w:t>df</w:t>
            </w:r>
          </w:p>
        </w:tc>
        <w:tc>
          <w:tcPr>
            <w:tcW w:w="1276" w:type="dxa"/>
            <w:tcBorders>
              <w:top w:val="nil"/>
              <w:left w:val="nil"/>
              <w:bottom w:val="single" w:sz="6" w:space="0" w:color="000000"/>
              <w:right w:val="nil"/>
            </w:tcBorders>
            <w:shd w:val="clear" w:color="auto" w:fill="auto"/>
            <w:vAlign w:val="center"/>
            <w:hideMark/>
          </w:tcPr>
          <w:p w14:paraId="0A8EE9D7" w14:textId="77777777" w:rsidR="00224300" w:rsidRPr="00CE64C1" w:rsidRDefault="00224300" w:rsidP="00D9181A">
            <w:pPr>
              <w:jc w:val="center"/>
              <w:textAlignment w:val="baseline"/>
              <w:rPr>
                <w:lang w:eastAsia="zh-CN"/>
              </w:rPr>
            </w:pPr>
            <w:r w:rsidRPr="00CE64C1">
              <w:rPr>
                <w:i/>
                <w:iCs/>
                <w:sz w:val="20"/>
                <w:szCs w:val="20"/>
                <w:lang w:eastAsia="zh-CN"/>
              </w:rPr>
              <w:t>p</w:t>
            </w:r>
            <w:r w:rsidRPr="00CE64C1">
              <w:rPr>
                <w:sz w:val="20"/>
                <w:szCs w:val="20"/>
                <w:lang w:eastAsia="zh-CN"/>
              </w:rPr>
              <w:t>-value</w:t>
            </w:r>
          </w:p>
        </w:tc>
        <w:tc>
          <w:tcPr>
            <w:tcW w:w="1701" w:type="dxa"/>
            <w:tcBorders>
              <w:top w:val="nil"/>
              <w:left w:val="nil"/>
              <w:bottom w:val="single" w:sz="6" w:space="0" w:color="000000"/>
              <w:right w:val="nil"/>
            </w:tcBorders>
            <w:shd w:val="clear" w:color="auto" w:fill="auto"/>
            <w:vAlign w:val="center"/>
            <w:hideMark/>
          </w:tcPr>
          <w:p w14:paraId="27AD97A0" w14:textId="77777777" w:rsidR="00224300" w:rsidRPr="00CE64C1" w:rsidRDefault="00224300" w:rsidP="00D9181A">
            <w:pPr>
              <w:jc w:val="center"/>
              <w:textAlignment w:val="baseline"/>
              <w:rPr>
                <w:lang w:eastAsia="zh-CN"/>
              </w:rPr>
            </w:pPr>
            <w:r w:rsidRPr="00CE64C1">
              <w:rPr>
                <w:sz w:val="20"/>
                <w:szCs w:val="20"/>
                <w:lang w:eastAsia="zh-CN"/>
              </w:rPr>
              <w:t>95%-CI</w:t>
            </w:r>
          </w:p>
        </w:tc>
      </w:tr>
      <w:tr w:rsidR="00224300" w:rsidRPr="00CE64C1" w14:paraId="1519CB21" w14:textId="77777777" w:rsidTr="00D9181A">
        <w:trPr>
          <w:trHeight w:val="403"/>
        </w:trPr>
        <w:tc>
          <w:tcPr>
            <w:tcW w:w="1560" w:type="dxa"/>
            <w:tcBorders>
              <w:top w:val="single" w:sz="6" w:space="0" w:color="000000"/>
              <w:left w:val="nil"/>
              <w:bottom w:val="nil"/>
              <w:right w:val="nil"/>
            </w:tcBorders>
            <w:shd w:val="clear" w:color="auto" w:fill="auto"/>
            <w:vAlign w:val="center"/>
            <w:hideMark/>
          </w:tcPr>
          <w:p w14:paraId="66DEF495" w14:textId="77777777" w:rsidR="00224300" w:rsidRPr="00CE64C1" w:rsidRDefault="00224300" w:rsidP="00D9181A">
            <w:pPr>
              <w:jc w:val="center"/>
              <w:textAlignment w:val="baseline"/>
              <w:rPr>
                <w:lang w:eastAsia="zh-CN"/>
              </w:rPr>
            </w:pPr>
            <w:r>
              <w:rPr>
                <w:sz w:val="20"/>
                <w:szCs w:val="20"/>
                <w:lang w:eastAsia="zh-CN"/>
              </w:rPr>
              <w:t>Intercept</w:t>
            </w:r>
          </w:p>
        </w:tc>
        <w:tc>
          <w:tcPr>
            <w:tcW w:w="1275" w:type="dxa"/>
            <w:tcBorders>
              <w:top w:val="single" w:sz="6" w:space="0" w:color="000000"/>
              <w:left w:val="nil"/>
              <w:bottom w:val="nil"/>
              <w:right w:val="nil"/>
            </w:tcBorders>
            <w:shd w:val="clear" w:color="auto" w:fill="auto"/>
            <w:vAlign w:val="center"/>
            <w:hideMark/>
          </w:tcPr>
          <w:p w14:paraId="1259E993" w14:textId="77777777" w:rsidR="00224300" w:rsidRPr="00CE64C1" w:rsidRDefault="00224300" w:rsidP="00D9181A">
            <w:pPr>
              <w:jc w:val="center"/>
              <w:textAlignment w:val="baseline"/>
              <w:rPr>
                <w:lang w:eastAsia="zh-CN"/>
              </w:rPr>
            </w:pPr>
            <w:r>
              <w:rPr>
                <w:sz w:val="20"/>
                <w:szCs w:val="20"/>
                <w:lang w:eastAsia="zh-CN"/>
              </w:rPr>
              <w:t>-0.6882</w:t>
            </w:r>
          </w:p>
        </w:tc>
        <w:tc>
          <w:tcPr>
            <w:tcW w:w="1560" w:type="dxa"/>
            <w:tcBorders>
              <w:top w:val="single" w:sz="6" w:space="0" w:color="000000"/>
              <w:left w:val="nil"/>
              <w:bottom w:val="nil"/>
              <w:right w:val="nil"/>
            </w:tcBorders>
            <w:shd w:val="clear" w:color="auto" w:fill="auto"/>
            <w:vAlign w:val="center"/>
            <w:hideMark/>
          </w:tcPr>
          <w:p w14:paraId="1E626008" w14:textId="77777777" w:rsidR="00224300" w:rsidRPr="00CE64C1" w:rsidRDefault="00224300" w:rsidP="00D9181A">
            <w:pPr>
              <w:jc w:val="center"/>
              <w:textAlignment w:val="baseline"/>
              <w:rPr>
                <w:lang w:eastAsia="zh-CN"/>
              </w:rPr>
            </w:pPr>
            <w:r>
              <w:rPr>
                <w:sz w:val="20"/>
                <w:szCs w:val="20"/>
                <w:lang w:eastAsia="zh-CN"/>
              </w:rPr>
              <w:t>0.2805</w:t>
            </w:r>
          </w:p>
        </w:tc>
        <w:tc>
          <w:tcPr>
            <w:tcW w:w="708" w:type="dxa"/>
            <w:tcBorders>
              <w:top w:val="single" w:sz="6" w:space="0" w:color="000000"/>
              <w:left w:val="nil"/>
              <w:bottom w:val="nil"/>
              <w:right w:val="nil"/>
            </w:tcBorders>
            <w:shd w:val="clear" w:color="auto" w:fill="auto"/>
            <w:vAlign w:val="center"/>
            <w:hideMark/>
          </w:tcPr>
          <w:p w14:paraId="3F0ACC27" w14:textId="77777777" w:rsidR="00224300" w:rsidRPr="00CE64C1" w:rsidRDefault="00224300" w:rsidP="00D9181A">
            <w:pPr>
              <w:jc w:val="center"/>
              <w:textAlignment w:val="baseline"/>
              <w:rPr>
                <w:lang w:eastAsia="zh-CN"/>
              </w:rPr>
            </w:pPr>
            <w:r>
              <w:rPr>
                <w:sz w:val="20"/>
                <w:szCs w:val="20"/>
                <w:lang w:eastAsia="zh-CN"/>
              </w:rPr>
              <w:t>6</w:t>
            </w:r>
          </w:p>
        </w:tc>
        <w:tc>
          <w:tcPr>
            <w:tcW w:w="1276" w:type="dxa"/>
            <w:tcBorders>
              <w:top w:val="single" w:sz="6" w:space="0" w:color="000000"/>
              <w:left w:val="nil"/>
              <w:bottom w:val="nil"/>
              <w:right w:val="nil"/>
            </w:tcBorders>
            <w:shd w:val="clear" w:color="auto" w:fill="auto"/>
            <w:vAlign w:val="center"/>
            <w:hideMark/>
          </w:tcPr>
          <w:p w14:paraId="1C46C551" w14:textId="77777777" w:rsidR="00224300" w:rsidRPr="00CE64C1" w:rsidRDefault="00224300" w:rsidP="00D9181A">
            <w:pPr>
              <w:jc w:val="center"/>
              <w:textAlignment w:val="baseline"/>
              <w:rPr>
                <w:lang w:eastAsia="zh-CN"/>
              </w:rPr>
            </w:pPr>
            <w:r>
              <w:rPr>
                <w:sz w:val="20"/>
                <w:szCs w:val="20"/>
                <w:lang w:eastAsia="zh-CN"/>
              </w:rPr>
              <w:t>0.0496 *</w:t>
            </w:r>
          </w:p>
        </w:tc>
        <w:tc>
          <w:tcPr>
            <w:tcW w:w="1701" w:type="dxa"/>
            <w:tcBorders>
              <w:top w:val="single" w:sz="6" w:space="0" w:color="000000"/>
              <w:left w:val="nil"/>
              <w:bottom w:val="nil"/>
              <w:right w:val="nil"/>
            </w:tcBorders>
            <w:shd w:val="clear" w:color="auto" w:fill="auto"/>
            <w:vAlign w:val="center"/>
            <w:hideMark/>
          </w:tcPr>
          <w:p w14:paraId="620C8366" w14:textId="77777777" w:rsidR="00224300" w:rsidRPr="00CE64C1" w:rsidRDefault="00224300" w:rsidP="00D9181A">
            <w:pPr>
              <w:jc w:val="center"/>
              <w:textAlignment w:val="baseline"/>
              <w:rPr>
                <w:lang w:eastAsia="zh-CN"/>
              </w:rPr>
            </w:pPr>
            <w:r>
              <w:rPr>
                <w:sz w:val="20"/>
                <w:szCs w:val="20"/>
                <w:lang w:eastAsia="zh-CN"/>
              </w:rPr>
              <w:t>-1.3747; -0.0017</w:t>
            </w:r>
          </w:p>
        </w:tc>
      </w:tr>
      <w:tr w:rsidR="00224300" w:rsidRPr="00CE64C1" w14:paraId="14FF7482" w14:textId="77777777" w:rsidTr="00D9181A">
        <w:trPr>
          <w:trHeight w:val="438"/>
        </w:trPr>
        <w:tc>
          <w:tcPr>
            <w:tcW w:w="1560" w:type="dxa"/>
            <w:tcBorders>
              <w:top w:val="nil"/>
              <w:left w:val="nil"/>
              <w:bottom w:val="single" w:sz="6" w:space="0" w:color="000000"/>
              <w:right w:val="nil"/>
            </w:tcBorders>
            <w:shd w:val="clear" w:color="auto" w:fill="auto"/>
            <w:vAlign w:val="center"/>
            <w:hideMark/>
          </w:tcPr>
          <w:p w14:paraId="19927A1F" w14:textId="77777777" w:rsidR="00224300" w:rsidRPr="00CE64C1" w:rsidRDefault="00224300" w:rsidP="00D9181A">
            <w:pPr>
              <w:jc w:val="center"/>
              <w:textAlignment w:val="baseline"/>
              <w:rPr>
                <w:lang w:eastAsia="zh-CN"/>
              </w:rPr>
            </w:pPr>
            <w:r>
              <w:rPr>
                <w:sz w:val="20"/>
                <w:szCs w:val="20"/>
                <w:lang w:eastAsia="zh-CN"/>
              </w:rPr>
              <w:t>Participant age</w:t>
            </w:r>
          </w:p>
        </w:tc>
        <w:tc>
          <w:tcPr>
            <w:tcW w:w="1275" w:type="dxa"/>
            <w:tcBorders>
              <w:top w:val="nil"/>
              <w:left w:val="nil"/>
              <w:bottom w:val="single" w:sz="6" w:space="0" w:color="000000"/>
              <w:right w:val="nil"/>
            </w:tcBorders>
            <w:shd w:val="clear" w:color="auto" w:fill="auto"/>
            <w:vAlign w:val="center"/>
            <w:hideMark/>
          </w:tcPr>
          <w:p w14:paraId="2363B587" w14:textId="77777777" w:rsidR="00224300" w:rsidRPr="00CE64C1" w:rsidRDefault="00224300" w:rsidP="00D9181A">
            <w:pPr>
              <w:jc w:val="center"/>
              <w:textAlignment w:val="baseline"/>
              <w:rPr>
                <w:lang w:eastAsia="zh-CN"/>
              </w:rPr>
            </w:pPr>
            <w:r>
              <w:rPr>
                <w:sz w:val="20"/>
                <w:szCs w:val="20"/>
                <w:lang w:eastAsia="zh-CN"/>
              </w:rPr>
              <w:t>0.0484</w:t>
            </w:r>
          </w:p>
        </w:tc>
        <w:tc>
          <w:tcPr>
            <w:tcW w:w="1560" w:type="dxa"/>
            <w:tcBorders>
              <w:top w:val="nil"/>
              <w:left w:val="nil"/>
              <w:bottom w:val="single" w:sz="6" w:space="0" w:color="000000"/>
              <w:right w:val="nil"/>
            </w:tcBorders>
            <w:shd w:val="clear" w:color="auto" w:fill="auto"/>
            <w:vAlign w:val="center"/>
            <w:hideMark/>
          </w:tcPr>
          <w:p w14:paraId="4337D3B6" w14:textId="77777777" w:rsidR="00224300" w:rsidRPr="00CE64C1" w:rsidRDefault="00224300" w:rsidP="00D9181A">
            <w:pPr>
              <w:jc w:val="center"/>
              <w:textAlignment w:val="baseline"/>
              <w:rPr>
                <w:lang w:eastAsia="zh-CN"/>
              </w:rPr>
            </w:pPr>
            <w:r>
              <w:rPr>
                <w:sz w:val="20"/>
                <w:szCs w:val="20"/>
                <w:lang w:eastAsia="zh-CN"/>
              </w:rPr>
              <w:t>0.0341</w:t>
            </w:r>
          </w:p>
        </w:tc>
        <w:tc>
          <w:tcPr>
            <w:tcW w:w="708" w:type="dxa"/>
            <w:tcBorders>
              <w:top w:val="nil"/>
              <w:left w:val="nil"/>
              <w:bottom w:val="single" w:sz="6" w:space="0" w:color="000000"/>
              <w:right w:val="nil"/>
            </w:tcBorders>
            <w:shd w:val="clear" w:color="auto" w:fill="auto"/>
            <w:vAlign w:val="center"/>
            <w:hideMark/>
          </w:tcPr>
          <w:p w14:paraId="4FC1B486" w14:textId="77777777" w:rsidR="00224300" w:rsidRPr="00CE64C1" w:rsidRDefault="00224300" w:rsidP="00D9181A">
            <w:pPr>
              <w:jc w:val="center"/>
              <w:textAlignment w:val="baseline"/>
              <w:rPr>
                <w:lang w:eastAsia="zh-CN"/>
              </w:rPr>
            </w:pPr>
            <w:r>
              <w:rPr>
                <w:sz w:val="20"/>
                <w:szCs w:val="20"/>
                <w:lang w:eastAsia="zh-CN"/>
              </w:rPr>
              <w:t>6</w:t>
            </w:r>
          </w:p>
        </w:tc>
        <w:tc>
          <w:tcPr>
            <w:tcW w:w="1276" w:type="dxa"/>
            <w:tcBorders>
              <w:top w:val="nil"/>
              <w:left w:val="nil"/>
              <w:bottom w:val="single" w:sz="6" w:space="0" w:color="000000"/>
              <w:right w:val="nil"/>
            </w:tcBorders>
            <w:shd w:val="clear" w:color="auto" w:fill="auto"/>
            <w:vAlign w:val="center"/>
            <w:hideMark/>
          </w:tcPr>
          <w:p w14:paraId="5537567D" w14:textId="77777777" w:rsidR="00224300" w:rsidRPr="00CE64C1" w:rsidRDefault="00224300" w:rsidP="00D9181A">
            <w:pPr>
              <w:jc w:val="center"/>
              <w:textAlignment w:val="baseline"/>
              <w:rPr>
                <w:lang w:eastAsia="zh-CN"/>
              </w:rPr>
            </w:pPr>
            <w:r>
              <w:rPr>
                <w:sz w:val="20"/>
                <w:szCs w:val="20"/>
                <w:lang w:eastAsia="zh-CN"/>
              </w:rPr>
              <w:t>0.2056</w:t>
            </w:r>
          </w:p>
        </w:tc>
        <w:tc>
          <w:tcPr>
            <w:tcW w:w="1701" w:type="dxa"/>
            <w:tcBorders>
              <w:top w:val="nil"/>
              <w:left w:val="nil"/>
              <w:bottom w:val="single" w:sz="6" w:space="0" w:color="000000"/>
              <w:right w:val="nil"/>
            </w:tcBorders>
            <w:shd w:val="clear" w:color="auto" w:fill="auto"/>
            <w:vAlign w:val="center"/>
            <w:hideMark/>
          </w:tcPr>
          <w:p w14:paraId="46FDE322" w14:textId="77777777" w:rsidR="00224300" w:rsidRPr="00CE64C1" w:rsidRDefault="00224300" w:rsidP="00D9181A">
            <w:pPr>
              <w:jc w:val="center"/>
              <w:textAlignment w:val="baseline"/>
              <w:rPr>
                <w:lang w:eastAsia="zh-CN"/>
              </w:rPr>
            </w:pPr>
            <w:r>
              <w:rPr>
                <w:sz w:val="20"/>
                <w:szCs w:val="20"/>
                <w:lang w:eastAsia="zh-CN"/>
              </w:rPr>
              <w:t>-0.0350; 0.1318</w:t>
            </w:r>
          </w:p>
        </w:tc>
      </w:tr>
    </w:tbl>
    <w:p w14:paraId="27255AF2" w14:textId="77777777" w:rsidR="00224300" w:rsidRPr="00224300" w:rsidRDefault="00224300" w:rsidP="00224300">
      <w:pPr>
        <w:spacing w:line="480" w:lineRule="auto"/>
        <w:rPr>
          <w:color w:val="000000"/>
        </w:rPr>
      </w:pPr>
    </w:p>
    <w:p w14:paraId="5F1EC6D6" w14:textId="5BF73084" w:rsidR="00224300" w:rsidRPr="00224300" w:rsidRDefault="00224300" w:rsidP="00224300">
      <w:pPr>
        <w:spacing w:line="480" w:lineRule="auto"/>
        <w:rPr>
          <w:b/>
          <w:bCs/>
          <w:color w:val="000000"/>
        </w:rPr>
      </w:pPr>
      <w:r w:rsidRPr="00224300">
        <w:rPr>
          <w:b/>
          <w:bCs/>
          <w:color w:val="000000"/>
        </w:rPr>
        <w:t>S1</w:t>
      </w:r>
      <w:r w:rsidR="006356A0">
        <w:rPr>
          <w:b/>
          <w:bCs/>
          <w:color w:val="000000"/>
        </w:rPr>
        <w:t>1</w:t>
      </w:r>
      <w:r w:rsidRPr="00224300">
        <w:rPr>
          <w:b/>
          <w:bCs/>
          <w:color w:val="000000"/>
        </w:rPr>
        <w:t xml:space="preserve"> Table. </w:t>
      </w:r>
      <w:r w:rsidRPr="002B0048">
        <w:rPr>
          <w:b/>
          <w:bCs/>
        </w:rPr>
        <w:t>Mixed-</w:t>
      </w:r>
      <w:r>
        <w:rPr>
          <w:b/>
          <w:bCs/>
        </w:rPr>
        <w:t>e</w:t>
      </w:r>
      <w:r w:rsidRPr="002B0048">
        <w:rPr>
          <w:b/>
          <w:bCs/>
        </w:rPr>
        <w:t xml:space="preserve">ffects </w:t>
      </w:r>
      <w:r w:rsidR="006356A0">
        <w:rPr>
          <w:b/>
          <w:bCs/>
        </w:rPr>
        <w:t xml:space="preserve">meta-regression </w:t>
      </w:r>
      <w:r>
        <w:rPr>
          <w:b/>
          <w:bCs/>
        </w:rPr>
        <w:t>m</w:t>
      </w:r>
      <w:r w:rsidRPr="002B0048">
        <w:rPr>
          <w:b/>
          <w:bCs/>
        </w:rPr>
        <w:t xml:space="preserve">odel </w:t>
      </w:r>
      <w:r>
        <w:rPr>
          <w:b/>
          <w:bCs/>
        </w:rPr>
        <w:t>s</w:t>
      </w:r>
      <w:r w:rsidRPr="002B0048">
        <w:rPr>
          <w:b/>
          <w:bCs/>
        </w:rPr>
        <w:t xml:space="preserve">ummary for </w:t>
      </w:r>
      <w:r>
        <w:rPr>
          <w:b/>
          <w:bCs/>
        </w:rPr>
        <w:t>RT</w:t>
      </w:r>
      <w:r w:rsidRPr="002B0048">
        <w:rPr>
          <w:b/>
          <w:bCs/>
        </w:rPr>
        <w:t xml:space="preserve"> </w:t>
      </w:r>
      <w:r>
        <w:rPr>
          <w:b/>
          <w:bCs/>
        </w:rPr>
        <w:t>s</w:t>
      </w:r>
      <w:r w:rsidRPr="002B0048">
        <w:rPr>
          <w:b/>
          <w:bCs/>
        </w:rPr>
        <w:t xml:space="preserve">tudies, </w:t>
      </w:r>
      <w:r>
        <w:rPr>
          <w:b/>
          <w:bCs/>
        </w:rPr>
        <w:t>w</w:t>
      </w:r>
      <w:r w:rsidRPr="002B0048">
        <w:rPr>
          <w:b/>
          <w:bCs/>
        </w:rPr>
        <w:t xml:space="preserve">ith </w:t>
      </w:r>
      <w:r>
        <w:rPr>
          <w:b/>
          <w:bCs/>
        </w:rPr>
        <w:t>stimulus type</w:t>
      </w:r>
      <w:r w:rsidRPr="002B0048">
        <w:rPr>
          <w:b/>
          <w:bCs/>
        </w:rPr>
        <w:t xml:space="preserve"> as the </w:t>
      </w:r>
      <w:r>
        <w:rPr>
          <w:b/>
          <w:bCs/>
        </w:rPr>
        <w:t>m</w:t>
      </w:r>
      <w:r w:rsidRPr="002B0048">
        <w:rPr>
          <w:b/>
          <w:bCs/>
        </w:rPr>
        <w:t>oderator.</w:t>
      </w:r>
      <w:r w:rsidRPr="00224300">
        <w:rPr>
          <w:b/>
          <w:bCs/>
          <w:color w:val="000000"/>
        </w:rPr>
        <w:t xml:space="preserve"> </w:t>
      </w:r>
    </w:p>
    <w:tbl>
      <w:tblPr>
        <w:tblW w:w="8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170"/>
        <w:gridCol w:w="1386"/>
        <w:gridCol w:w="709"/>
        <w:gridCol w:w="1134"/>
        <w:gridCol w:w="1701"/>
      </w:tblGrid>
      <w:tr w:rsidR="00224300" w:rsidRPr="00CE64C1" w14:paraId="47AAEF6C" w14:textId="77777777" w:rsidTr="00D9181A">
        <w:trPr>
          <w:trHeight w:val="435"/>
        </w:trPr>
        <w:tc>
          <w:tcPr>
            <w:tcW w:w="8080" w:type="dxa"/>
            <w:gridSpan w:val="6"/>
            <w:tcBorders>
              <w:top w:val="single" w:sz="6" w:space="0" w:color="000000"/>
              <w:left w:val="nil"/>
              <w:bottom w:val="nil"/>
              <w:right w:val="nil"/>
            </w:tcBorders>
            <w:shd w:val="clear" w:color="auto" w:fill="auto"/>
            <w:vAlign w:val="center"/>
            <w:hideMark/>
          </w:tcPr>
          <w:p w14:paraId="3ABEE02D" w14:textId="77777777" w:rsidR="00224300" w:rsidRPr="00CE64C1" w:rsidRDefault="00224300" w:rsidP="00D9181A">
            <w:pPr>
              <w:textAlignment w:val="baseline"/>
              <w:rPr>
                <w:lang w:eastAsia="zh-CN"/>
              </w:rPr>
            </w:pPr>
            <w:r>
              <w:rPr>
                <w:sz w:val="20"/>
                <w:szCs w:val="20"/>
                <w:lang w:eastAsia="zh-CN"/>
              </w:rPr>
              <w:t>Mixed-Effects Model (k = 8</w:t>
            </w:r>
            <w:r w:rsidRPr="00CE64C1">
              <w:rPr>
                <w:sz w:val="20"/>
                <w:szCs w:val="20"/>
                <w:lang w:eastAsia="zh-CN"/>
              </w:rPr>
              <w:t>; tau</w:t>
            </w:r>
            <w:r w:rsidRPr="00CE64C1">
              <w:rPr>
                <w:sz w:val="16"/>
                <w:szCs w:val="16"/>
                <w:vertAlign w:val="superscript"/>
                <w:lang w:eastAsia="zh-CN"/>
              </w:rPr>
              <w:t>2</w:t>
            </w:r>
            <w:r w:rsidRPr="00CE64C1">
              <w:rPr>
                <w:sz w:val="20"/>
                <w:szCs w:val="20"/>
                <w:lang w:eastAsia="zh-CN"/>
              </w:rPr>
              <w:t xml:space="preserve"> estimator: ML) </w:t>
            </w:r>
          </w:p>
        </w:tc>
      </w:tr>
      <w:tr w:rsidR="00224300" w:rsidRPr="00CE64C1" w14:paraId="09EE755B" w14:textId="77777777" w:rsidTr="00D9181A">
        <w:trPr>
          <w:trHeight w:val="435"/>
        </w:trPr>
        <w:tc>
          <w:tcPr>
            <w:tcW w:w="8080" w:type="dxa"/>
            <w:gridSpan w:val="6"/>
            <w:tcBorders>
              <w:top w:val="nil"/>
              <w:left w:val="nil"/>
              <w:bottom w:val="nil"/>
              <w:right w:val="nil"/>
            </w:tcBorders>
            <w:shd w:val="clear" w:color="auto" w:fill="auto"/>
            <w:vAlign w:val="center"/>
            <w:hideMark/>
          </w:tcPr>
          <w:p w14:paraId="03AFCA3F" w14:textId="77777777" w:rsidR="00224300" w:rsidRPr="00CE64C1" w:rsidRDefault="00224300" w:rsidP="00D9181A">
            <w:pPr>
              <w:textAlignment w:val="baseline"/>
              <w:rPr>
                <w:lang w:eastAsia="zh-CN"/>
              </w:rPr>
            </w:pPr>
            <w:r w:rsidRPr="00CE64C1">
              <w:rPr>
                <w:sz w:val="20"/>
                <w:szCs w:val="20"/>
                <w:lang w:eastAsia="zh-CN"/>
              </w:rPr>
              <w:t>tau</w:t>
            </w:r>
            <w:r w:rsidRPr="00CE64C1">
              <w:rPr>
                <w:sz w:val="16"/>
                <w:szCs w:val="16"/>
                <w:vertAlign w:val="superscript"/>
                <w:lang w:eastAsia="zh-CN"/>
              </w:rPr>
              <w:t>2</w:t>
            </w:r>
            <w:r>
              <w:rPr>
                <w:sz w:val="20"/>
                <w:szCs w:val="20"/>
                <w:lang w:eastAsia="zh-CN"/>
              </w:rPr>
              <w:t xml:space="preserve"> = 0.0392 (SE = 0.0406), tau = 0.1981</w:t>
            </w:r>
            <w:r w:rsidRPr="00CE64C1">
              <w:rPr>
                <w:sz w:val="20"/>
                <w:szCs w:val="20"/>
                <w:lang w:eastAsia="zh-CN"/>
              </w:rPr>
              <w:t xml:space="preserve">, </w:t>
            </w:r>
            <w:r w:rsidRPr="00CE64C1">
              <w:rPr>
                <w:i/>
                <w:iCs/>
                <w:sz w:val="20"/>
                <w:szCs w:val="20"/>
                <w:lang w:eastAsia="zh-CN"/>
              </w:rPr>
              <w:t>I</w:t>
            </w:r>
            <w:r w:rsidRPr="00CE64C1">
              <w:rPr>
                <w:sz w:val="16"/>
                <w:szCs w:val="16"/>
                <w:vertAlign w:val="superscript"/>
                <w:lang w:eastAsia="zh-CN"/>
              </w:rPr>
              <w:t>2</w:t>
            </w:r>
            <w:r>
              <w:rPr>
                <w:sz w:val="20"/>
                <w:szCs w:val="20"/>
                <w:lang w:eastAsia="zh-CN"/>
              </w:rPr>
              <w:t xml:space="preserve"> = 50.21</w:t>
            </w:r>
            <w:r w:rsidRPr="00CE64C1">
              <w:rPr>
                <w:sz w:val="20"/>
                <w:szCs w:val="20"/>
                <w:lang w:eastAsia="zh-CN"/>
              </w:rPr>
              <w:t xml:space="preserve">%, </w:t>
            </w:r>
            <w:r w:rsidRPr="00CE64C1">
              <w:rPr>
                <w:i/>
                <w:iCs/>
                <w:sz w:val="20"/>
                <w:szCs w:val="20"/>
                <w:lang w:eastAsia="zh-CN"/>
              </w:rPr>
              <w:t>H</w:t>
            </w:r>
            <w:r w:rsidRPr="00CE64C1">
              <w:rPr>
                <w:sz w:val="16"/>
                <w:szCs w:val="16"/>
                <w:vertAlign w:val="superscript"/>
                <w:lang w:eastAsia="zh-CN"/>
              </w:rPr>
              <w:t>2</w:t>
            </w:r>
            <w:r>
              <w:rPr>
                <w:sz w:val="20"/>
                <w:szCs w:val="20"/>
                <w:lang w:eastAsia="zh-CN"/>
              </w:rPr>
              <w:t xml:space="preserve"> =2.01</w:t>
            </w:r>
            <w:r w:rsidRPr="00CE64C1">
              <w:rPr>
                <w:sz w:val="20"/>
                <w:szCs w:val="20"/>
                <w:lang w:eastAsia="zh-CN"/>
              </w:rPr>
              <w:t xml:space="preserve">, </w:t>
            </w:r>
            <w:r w:rsidRPr="00CE64C1">
              <w:rPr>
                <w:i/>
                <w:iCs/>
                <w:sz w:val="20"/>
                <w:szCs w:val="20"/>
                <w:lang w:eastAsia="zh-CN"/>
              </w:rPr>
              <w:t>R</w:t>
            </w:r>
            <w:r w:rsidRPr="00CE64C1">
              <w:rPr>
                <w:sz w:val="16"/>
                <w:szCs w:val="16"/>
                <w:vertAlign w:val="superscript"/>
                <w:lang w:eastAsia="zh-CN"/>
              </w:rPr>
              <w:t>2</w:t>
            </w:r>
            <w:r>
              <w:rPr>
                <w:sz w:val="20"/>
                <w:szCs w:val="20"/>
                <w:lang w:eastAsia="zh-CN"/>
              </w:rPr>
              <w:t xml:space="preserve"> = 0.66</w:t>
            </w:r>
            <w:r w:rsidRPr="00CE64C1">
              <w:rPr>
                <w:sz w:val="20"/>
                <w:szCs w:val="20"/>
                <w:lang w:eastAsia="zh-CN"/>
              </w:rPr>
              <w:t>% </w:t>
            </w:r>
          </w:p>
        </w:tc>
      </w:tr>
      <w:tr w:rsidR="00224300" w:rsidRPr="00CE64C1" w14:paraId="0341CFB8" w14:textId="77777777" w:rsidTr="00D9181A">
        <w:trPr>
          <w:trHeight w:val="435"/>
        </w:trPr>
        <w:tc>
          <w:tcPr>
            <w:tcW w:w="8080" w:type="dxa"/>
            <w:gridSpan w:val="6"/>
            <w:tcBorders>
              <w:top w:val="nil"/>
              <w:left w:val="nil"/>
              <w:bottom w:val="nil"/>
              <w:right w:val="nil"/>
            </w:tcBorders>
            <w:shd w:val="clear" w:color="auto" w:fill="auto"/>
            <w:vAlign w:val="center"/>
            <w:hideMark/>
          </w:tcPr>
          <w:p w14:paraId="1C18ECD1" w14:textId="77777777" w:rsidR="00224300" w:rsidRPr="00CE64C1" w:rsidRDefault="00224300" w:rsidP="00D9181A">
            <w:pPr>
              <w:textAlignment w:val="baseline"/>
              <w:rPr>
                <w:lang w:eastAsia="zh-CN"/>
              </w:rPr>
            </w:pPr>
            <w:r w:rsidRPr="00CE64C1">
              <w:rPr>
                <w:sz w:val="20"/>
                <w:szCs w:val="20"/>
                <w:lang w:eastAsia="zh-CN"/>
              </w:rPr>
              <w:t xml:space="preserve">Test of Moderators: </w:t>
            </w:r>
            <w:r w:rsidRPr="00CE64C1">
              <w:rPr>
                <w:i/>
                <w:iCs/>
                <w:sz w:val="20"/>
                <w:szCs w:val="20"/>
                <w:lang w:eastAsia="zh-CN"/>
              </w:rPr>
              <w:t>F</w:t>
            </w:r>
            <w:r w:rsidRPr="00CE64C1">
              <w:rPr>
                <w:sz w:val="20"/>
                <w:szCs w:val="20"/>
                <w:lang w:eastAsia="zh-CN"/>
              </w:rPr>
              <w:t xml:space="preserve"> (</w:t>
            </w:r>
            <w:r w:rsidRPr="00CE64C1">
              <w:rPr>
                <w:i/>
                <w:iCs/>
                <w:sz w:val="20"/>
                <w:szCs w:val="20"/>
                <w:lang w:eastAsia="zh-CN"/>
              </w:rPr>
              <w:t>df</w:t>
            </w:r>
            <w:r w:rsidRPr="00CE64C1">
              <w:rPr>
                <w:sz w:val="20"/>
                <w:szCs w:val="20"/>
                <w:lang w:eastAsia="zh-CN"/>
              </w:rPr>
              <w:t xml:space="preserve">1 = 1, </w:t>
            </w:r>
            <w:r w:rsidRPr="00CE64C1">
              <w:rPr>
                <w:i/>
                <w:iCs/>
                <w:sz w:val="20"/>
                <w:szCs w:val="20"/>
                <w:lang w:eastAsia="zh-CN"/>
              </w:rPr>
              <w:t>df</w:t>
            </w:r>
            <w:r>
              <w:rPr>
                <w:sz w:val="20"/>
                <w:szCs w:val="20"/>
                <w:lang w:eastAsia="zh-CN"/>
              </w:rPr>
              <w:t>2 = 6) = 0.4022</w:t>
            </w:r>
            <w:r w:rsidRPr="00CE64C1">
              <w:rPr>
                <w:sz w:val="20"/>
                <w:szCs w:val="20"/>
                <w:lang w:eastAsia="zh-CN"/>
              </w:rPr>
              <w:t xml:space="preserve">, </w:t>
            </w:r>
            <w:r w:rsidRPr="00CE64C1">
              <w:rPr>
                <w:i/>
                <w:iCs/>
                <w:sz w:val="20"/>
                <w:szCs w:val="20"/>
                <w:lang w:eastAsia="zh-CN"/>
              </w:rPr>
              <w:t>p</w:t>
            </w:r>
            <w:r>
              <w:rPr>
                <w:sz w:val="20"/>
                <w:szCs w:val="20"/>
                <w:lang w:eastAsia="zh-CN"/>
              </w:rPr>
              <w:t>-value = 0.5494</w:t>
            </w:r>
            <w:r w:rsidRPr="00CE64C1">
              <w:rPr>
                <w:sz w:val="20"/>
                <w:szCs w:val="20"/>
                <w:lang w:eastAsia="zh-CN"/>
              </w:rPr>
              <w:t> </w:t>
            </w:r>
          </w:p>
        </w:tc>
      </w:tr>
      <w:tr w:rsidR="00224300" w:rsidRPr="00CE64C1" w14:paraId="05A072DE" w14:textId="77777777" w:rsidTr="00D9181A">
        <w:trPr>
          <w:trHeight w:val="387"/>
        </w:trPr>
        <w:tc>
          <w:tcPr>
            <w:tcW w:w="8080" w:type="dxa"/>
            <w:gridSpan w:val="6"/>
            <w:tcBorders>
              <w:top w:val="nil"/>
              <w:left w:val="nil"/>
              <w:bottom w:val="nil"/>
              <w:right w:val="nil"/>
            </w:tcBorders>
            <w:shd w:val="clear" w:color="auto" w:fill="auto"/>
            <w:vAlign w:val="center"/>
            <w:hideMark/>
          </w:tcPr>
          <w:p w14:paraId="0ECA6564" w14:textId="77777777" w:rsidR="00224300" w:rsidRPr="00CE64C1" w:rsidRDefault="00224300" w:rsidP="00D9181A">
            <w:pPr>
              <w:textAlignment w:val="baseline"/>
              <w:rPr>
                <w:lang w:eastAsia="zh-CN"/>
              </w:rPr>
            </w:pPr>
            <w:r w:rsidRPr="00CE64C1">
              <w:rPr>
                <w:sz w:val="20"/>
                <w:szCs w:val="20"/>
                <w:lang w:eastAsia="zh-CN"/>
              </w:rPr>
              <w:t>Model Results: </w:t>
            </w:r>
          </w:p>
        </w:tc>
      </w:tr>
      <w:tr w:rsidR="00224300" w:rsidRPr="00CE64C1" w14:paraId="7D3CC1B5" w14:textId="77777777" w:rsidTr="00D9181A">
        <w:trPr>
          <w:trHeight w:val="421"/>
        </w:trPr>
        <w:tc>
          <w:tcPr>
            <w:tcW w:w="1980" w:type="dxa"/>
            <w:tcBorders>
              <w:top w:val="nil"/>
              <w:left w:val="nil"/>
              <w:bottom w:val="single" w:sz="6" w:space="0" w:color="000000"/>
              <w:right w:val="nil"/>
            </w:tcBorders>
            <w:shd w:val="clear" w:color="auto" w:fill="auto"/>
            <w:vAlign w:val="center"/>
            <w:hideMark/>
          </w:tcPr>
          <w:p w14:paraId="77636857" w14:textId="77777777" w:rsidR="00224300" w:rsidRPr="00CE64C1" w:rsidRDefault="00224300" w:rsidP="00D9181A">
            <w:pPr>
              <w:jc w:val="center"/>
              <w:textAlignment w:val="baseline"/>
              <w:rPr>
                <w:lang w:eastAsia="zh-CN"/>
              </w:rPr>
            </w:pPr>
          </w:p>
        </w:tc>
        <w:tc>
          <w:tcPr>
            <w:tcW w:w="1170" w:type="dxa"/>
            <w:tcBorders>
              <w:top w:val="nil"/>
              <w:left w:val="nil"/>
              <w:bottom w:val="single" w:sz="6" w:space="0" w:color="000000"/>
              <w:right w:val="nil"/>
            </w:tcBorders>
            <w:shd w:val="clear" w:color="auto" w:fill="auto"/>
            <w:vAlign w:val="center"/>
            <w:hideMark/>
          </w:tcPr>
          <w:p w14:paraId="3BA6CC90" w14:textId="77777777" w:rsidR="00224300" w:rsidRPr="00CE64C1" w:rsidRDefault="00224300" w:rsidP="00D9181A">
            <w:pPr>
              <w:jc w:val="center"/>
              <w:textAlignment w:val="baseline"/>
              <w:rPr>
                <w:lang w:eastAsia="zh-CN"/>
              </w:rPr>
            </w:pPr>
            <w:r w:rsidRPr="00CE64C1">
              <w:rPr>
                <w:sz w:val="20"/>
                <w:szCs w:val="20"/>
                <w:lang w:eastAsia="zh-CN"/>
              </w:rPr>
              <w:t xml:space="preserve">Estimated </w:t>
            </w:r>
            <w:r w:rsidRPr="00CE64C1">
              <w:rPr>
                <w:i/>
                <w:iCs/>
                <w:sz w:val="20"/>
                <w:szCs w:val="20"/>
                <w:lang w:eastAsia="zh-CN"/>
              </w:rPr>
              <w:t>g</w:t>
            </w:r>
          </w:p>
        </w:tc>
        <w:tc>
          <w:tcPr>
            <w:tcW w:w="1386" w:type="dxa"/>
            <w:tcBorders>
              <w:top w:val="nil"/>
              <w:left w:val="nil"/>
              <w:bottom w:val="single" w:sz="6" w:space="0" w:color="000000"/>
              <w:right w:val="nil"/>
            </w:tcBorders>
            <w:shd w:val="clear" w:color="auto" w:fill="auto"/>
            <w:vAlign w:val="center"/>
            <w:hideMark/>
          </w:tcPr>
          <w:p w14:paraId="09028D01" w14:textId="77777777" w:rsidR="00224300" w:rsidRPr="00CE64C1" w:rsidRDefault="00224300" w:rsidP="00D9181A">
            <w:pPr>
              <w:jc w:val="center"/>
              <w:textAlignment w:val="baseline"/>
              <w:rPr>
                <w:lang w:eastAsia="zh-CN"/>
              </w:rPr>
            </w:pPr>
            <w:r w:rsidRPr="00CE64C1">
              <w:rPr>
                <w:sz w:val="20"/>
                <w:szCs w:val="20"/>
                <w:lang w:eastAsia="zh-CN"/>
              </w:rPr>
              <w:t>Standard Error</w:t>
            </w:r>
          </w:p>
        </w:tc>
        <w:tc>
          <w:tcPr>
            <w:tcW w:w="709" w:type="dxa"/>
            <w:tcBorders>
              <w:top w:val="nil"/>
              <w:left w:val="nil"/>
              <w:bottom w:val="single" w:sz="6" w:space="0" w:color="000000"/>
              <w:right w:val="nil"/>
            </w:tcBorders>
            <w:shd w:val="clear" w:color="auto" w:fill="auto"/>
            <w:vAlign w:val="center"/>
            <w:hideMark/>
          </w:tcPr>
          <w:p w14:paraId="41E806ED" w14:textId="77777777" w:rsidR="00224300" w:rsidRPr="00CE64C1" w:rsidRDefault="00224300" w:rsidP="00D9181A">
            <w:pPr>
              <w:jc w:val="center"/>
              <w:textAlignment w:val="baseline"/>
              <w:rPr>
                <w:lang w:eastAsia="zh-CN"/>
              </w:rPr>
            </w:pPr>
            <w:r w:rsidRPr="00CE64C1">
              <w:rPr>
                <w:i/>
                <w:iCs/>
                <w:sz w:val="20"/>
                <w:szCs w:val="20"/>
                <w:lang w:eastAsia="zh-CN"/>
              </w:rPr>
              <w:t>df</w:t>
            </w:r>
          </w:p>
        </w:tc>
        <w:tc>
          <w:tcPr>
            <w:tcW w:w="1134" w:type="dxa"/>
            <w:tcBorders>
              <w:top w:val="nil"/>
              <w:left w:val="nil"/>
              <w:bottom w:val="single" w:sz="6" w:space="0" w:color="000000"/>
              <w:right w:val="nil"/>
            </w:tcBorders>
            <w:shd w:val="clear" w:color="auto" w:fill="auto"/>
            <w:vAlign w:val="center"/>
            <w:hideMark/>
          </w:tcPr>
          <w:p w14:paraId="7D5E8856" w14:textId="77777777" w:rsidR="00224300" w:rsidRPr="00CE64C1" w:rsidRDefault="00224300" w:rsidP="00D9181A">
            <w:pPr>
              <w:jc w:val="center"/>
              <w:textAlignment w:val="baseline"/>
              <w:rPr>
                <w:lang w:eastAsia="zh-CN"/>
              </w:rPr>
            </w:pPr>
            <w:r w:rsidRPr="00CE64C1">
              <w:rPr>
                <w:i/>
                <w:iCs/>
                <w:sz w:val="20"/>
                <w:szCs w:val="20"/>
                <w:lang w:eastAsia="zh-CN"/>
              </w:rPr>
              <w:t>p</w:t>
            </w:r>
            <w:r w:rsidRPr="00CE64C1">
              <w:rPr>
                <w:sz w:val="20"/>
                <w:szCs w:val="20"/>
                <w:lang w:eastAsia="zh-CN"/>
              </w:rPr>
              <w:t>-value</w:t>
            </w:r>
          </w:p>
        </w:tc>
        <w:tc>
          <w:tcPr>
            <w:tcW w:w="1701" w:type="dxa"/>
            <w:tcBorders>
              <w:top w:val="nil"/>
              <w:left w:val="nil"/>
              <w:bottom w:val="single" w:sz="6" w:space="0" w:color="000000"/>
              <w:right w:val="nil"/>
            </w:tcBorders>
            <w:shd w:val="clear" w:color="auto" w:fill="auto"/>
            <w:vAlign w:val="center"/>
            <w:hideMark/>
          </w:tcPr>
          <w:p w14:paraId="2EA14E12" w14:textId="77777777" w:rsidR="00224300" w:rsidRPr="00CE64C1" w:rsidRDefault="00224300" w:rsidP="00D9181A">
            <w:pPr>
              <w:jc w:val="center"/>
              <w:textAlignment w:val="baseline"/>
              <w:rPr>
                <w:lang w:eastAsia="zh-CN"/>
              </w:rPr>
            </w:pPr>
            <w:r w:rsidRPr="00CE64C1">
              <w:rPr>
                <w:sz w:val="20"/>
                <w:szCs w:val="20"/>
                <w:lang w:eastAsia="zh-CN"/>
              </w:rPr>
              <w:t>95%-CI</w:t>
            </w:r>
          </w:p>
        </w:tc>
      </w:tr>
      <w:tr w:rsidR="00224300" w:rsidRPr="00CE64C1" w14:paraId="5D64B1B4" w14:textId="77777777" w:rsidTr="00D9181A">
        <w:trPr>
          <w:trHeight w:val="398"/>
        </w:trPr>
        <w:tc>
          <w:tcPr>
            <w:tcW w:w="1980" w:type="dxa"/>
            <w:tcBorders>
              <w:top w:val="single" w:sz="6" w:space="0" w:color="000000"/>
              <w:left w:val="nil"/>
              <w:bottom w:val="nil"/>
              <w:right w:val="nil"/>
            </w:tcBorders>
            <w:shd w:val="clear" w:color="auto" w:fill="auto"/>
            <w:vAlign w:val="center"/>
            <w:hideMark/>
          </w:tcPr>
          <w:p w14:paraId="1EE02D4C" w14:textId="77777777" w:rsidR="00224300" w:rsidRPr="00CE64C1" w:rsidRDefault="00224300" w:rsidP="00D9181A">
            <w:pPr>
              <w:jc w:val="center"/>
              <w:textAlignment w:val="baseline"/>
              <w:rPr>
                <w:lang w:eastAsia="zh-CN"/>
              </w:rPr>
            </w:pPr>
            <w:r>
              <w:rPr>
                <w:sz w:val="20"/>
                <w:szCs w:val="20"/>
                <w:lang w:eastAsia="zh-CN"/>
              </w:rPr>
              <w:t>Linguistic stimuli</w:t>
            </w:r>
          </w:p>
        </w:tc>
        <w:tc>
          <w:tcPr>
            <w:tcW w:w="1170" w:type="dxa"/>
            <w:tcBorders>
              <w:top w:val="single" w:sz="6" w:space="0" w:color="000000"/>
              <w:left w:val="nil"/>
              <w:bottom w:val="nil"/>
              <w:right w:val="nil"/>
            </w:tcBorders>
            <w:shd w:val="clear" w:color="auto" w:fill="auto"/>
            <w:vAlign w:val="center"/>
            <w:hideMark/>
          </w:tcPr>
          <w:p w14:paraId="19368FDB" w14:textId="77777777" w:rsidR="00224300" w:rsidRPr="00CE64C1" w:rsidRDefault="00224300" w:rsidP="00D9181A">
            <w:pPr>
              <w:jc w:val="center"/>
              <w:textAlignment w:val="baseline"/>
              <w:rPr>
                <w:lang w:eastAsia="zh-CN"/>
              </w:rPr>
            </w:pPr>
            <w:r>
              <w:rPr>
                <w:sz w:val="20"/>
                <w:szCs w:val="20"/>
                <w:lang w:eastAsia="zh-CN"/>
              </w:rPr>
              <w:t>-0.2063</w:t>
            </w:r>
          </w:p>
        </w:tc>
        <w:tc>
          <w:tcPr>
            <w:tcW w:w="1386" w:type="dxa"/>
            <w:tcBorders>
              <w:top w:val="single" w:sz="6" w:space="0" w:color="000000"/>
              <w:left w:val="nil"/>
              <w:bottom w:val="nil"/>
              <w:right w:val="nil"/>
            </w:tcBorders>
            <w:shd w:val="clear" w:color="auto" w:fill="auto"/>
            <w:vAlign w:val="center"/>
            <w:hideMark/>
          </w:tcPr>
          <w:p w14:paraId="5D3996D4" w14:textId="77777777" w:rsidR="00224300" w:rsidRPr="00CE64C1" w:rsidRDefault="00224300" w:rsidP="00D9181A">
            <w:pPr>
              <w:jc w:val="center"/>
              <w:textAlignment w:val="baseline"/>
              <w:rPr>
                <w:lang w:eastAsia="zh-CN"/>
              </w:rPr>
            </w:pPr>
            <w:r>
              <w:rPr>
                <w:sz w:val="20"/>
                <w:szCs w:val="20"/>
                <w:lang w:eastAsia="zh-CN"/>
              </w:rPr>
              <w:t>0.2298</w:t>
            </w:r>
          </w:p>
        </w:tc>
        <w:tc>
          <w:tcPr>
            <w:tcW w:w="709" w:type="dxa"/>
            <w:tcBorders>
              <w:top w:val="single" w:sz="6" w:space="0" w:color="000000"/>
              <w:left w:val="nil"/>
              <w:bottom w:val="nil"/>
              <w:right w:val="nil"/>
            </w:tcBorders>
            <w:shd w:val="clear" w:color="auto" w:fill="auto"/>
            <w:vAlign w:val="center"/>
            <w:hideMark/>
          </w:tcPr>
          <w:p w14:paraId="055C2DCB" w14:textId="77777777" w:rsidR="00224300" w:rsidRPr="00CE64C1" w:rsidRDefault="00224300" w:rsidP="00D9181A">
            <w:pPr>
              <w:jc w:val="center"/>
              <w:textAlignment w:val="baseline"/>
              <w:rPr>
                <w:lang w:eastAsia="zh-CN"/>
              </w:rPr>
            </w:pPr>
            <w:r>
              <w:rPr>
                <w:sz w:val="20"/>
                <w:szCs w:val="20"/>
                <w:lang w:eastAsia="zh-CN"/>
              </w:rPr>
              <w:t>6</w:t>
            </w:r>
          </w:p>
        </w:tc>
        <w:tc>
          <w:tcPr>
            <w:tcW w:w="1134" w:type="dxa"/>
            <w:tcBorders>
              <w:top w:val="single" w:sz="6" w:space="0" w:color="000000"/>
              <w:left w:val="nil"/>
              <w:bottom w:val="nil"/>
              <w:right w:val="nil"/>
            </w:tcBorders>
            <w:shd w:val="clear" w:color="auto" w:fill="auto"/>
            <w:vAlign w:val="center"/>
            <w:hideMark/>
          </w:tcPr>
          <w:p w14:paraId="3C557201" w14:textId="77777777" w:rsidR="00224300" w:rsidRPr="00CE64C1" w:rsidRDefault="00224300" w:rsidP="00D9181A">
            <w:pPr>
              <w:jc w:val="center"/>
              <w:textAlignment w:val="baseline"/>
              <w:rPr>
                <w:lang w:eastAsia="zh-CN"/>
              </w:rPr>
            </w:pPr>
            <w:r>
              <w:rPr>
                <w:sz w:val="20"/>
                <w:szCs w:val="20"/>
                <w:lang w:eastAsia="zh-CN"/>
              </w:rPr>
              <w:t>0.4040</w:t>
            </w:r>
          </w:p>
        </w:tc>
        <w:tc>
          <w:tcPr>
            <w:tcW w:w="1701" w:type="dxa"/>
            <w:tcBorders>
              <w:top w:val="single" w:sz="6" w:space="0" w:color="000000"/>
              <w:left w:val="nil"/>
              <w:bottom w:val="nil"/>
              <w:right w:val="nil"/>
            </w:tcBorders>
            <w:shd w:val="clear" w:color="auto" w:fill="auto"/>
            <w:vAlign w:val="center"/>
            <w:hideMark/>
          </w:tcPr>
          <w:p w14:paraId="35035F1D" w14:textId="77777777" w:rsidR="00224300" w:rsidRPr="00CE64C1" w:rsidRDefault="00224300" w:rsidP="00D9181A">
            <w:pPr>
              <w:jc w:val="center"/>
              <w:textAlignment w:val="baseline"/>
              <w:rPr>
                <w:lang w:eastAsia="zh-CN"/>
              </w:rPr>
            </w:pPr>
            <w:r>
              <w:rPr>
                <w:sz w:val="20"/>
                <w:szCs w:val="20"/>
                <w:lang w:eastAsia="zh-CN"/>
              </w:rPr>
              <w:t>-0.7687; 0.3561</w:t>
            </w:r>
          </w:p>
        </w:tc>
      </w:tr>
      <w:tr w:rsidR="00224300" w:rsidRPr="00CE64C1" w14:paraId="492E74EB" w14:textId="77777777" w:rsidTr="00D9181A">
        <w:trPr>
          <w:trHeight w:val="432"/>
        </w:trPr>
        <w:tc>
          <w:tcPr>
            <w:tcW w:w="1980" w:type="dxa"/>
            <w:tcBorders>
              <w:top w:val="nil"/>
              <w:left w:val="nil"/>
              <w:bottom w:val="single" w:sz="6" w:space="0" w:color="000000"/>
              <w:right w:val="nil"/>
            </w:tcBorders>
            <w:shd w:val="clear" w:color="auto" w:fill="auto"/>
            <w:vAlign w:val="center"/>
            <w:hideMark/>
          </w:tcPr>
          <w:p w14:paraId="7B021BE1" w14:textId="77777777" w:rsidR="00224300" w:rsidRPr="00CE64C1" w:rsidRDefault="00224300" w:rsidP="00D9181A">
            <w:pPr>
              <w:jc w:val="center"/>
              <w:textAlignment w:val="baseline"/>
              <w:rPr>
                <w:lang w:eastAsia="zh-CN"/>
              </w:rPr>
            </w:pPr>
            <w:r>
              <w:rPr>
                <w:sz w:val="20"/>
                <w:szCs w:val="20"/>
                <w:lang w:eastAsia="zh-CN"/>
              </w:rPr>
              <w:t>Non-linguistic stimuli</w:t>
            </w:r>
          </w:p>
        </w:tc>
        <w:tc>
          <w:tcPr>
            <w:tcW w:w="1170" w:type="dxa"/>
            <w:tcBorders>
              <w:top w:val="nil"/>
              <w:left w:val="nil"/>
              <w:bottom w:val="single" w:sz="6" w:space="0" w:color="000000"/>
              <w:right w:val="nil"/>
            </w:tcBorders>
            <w:shd w:val="clear" w:color="auto" w:fill="auto"/>
            <w:vAlign w:val="center"/>
            <w:hideMark/>
          </w:tcPr>
          <w:p w14:paraId="1AF4909C" w14:textId="77777777" w:rsidR="00224300" w:rsidRPr="00CE64C1" w:rsidRDefault="00224300" w:rsidP="00D9181A">
            <w:pPr>
              <w:jc w:val="center"/>
              <w:textAlignment w:val="baseline"/>
              <w:rPr>
                <w:lang w:eastAsia="zh-CN"/>
              </w:rPr>
            </w:pPr>
            <w:r>
              <w:rPr>
                <w:sz w:val="20"/>
                <w:szCs w:val="20"/>
                <w:lang w:eastAsia="zh-CN"/>
              </w:rPr>
              <w:t>-0.1627</w:t>
            </w:r>
          </w:p>
        </w:tc>
        <w:tc>
          <w:tcPr>
            <w:tcW w:w="1386" w:type="dxa"/>
            <w:tcBorders>
              <w:top w:val="nil"/>
              <w:left w:val="nil"/>
              <w:bottom w:val="single" w:sz="6" w:space="0" w:color="000000"/>
              <w:right w:val="nil"/>
            </w:tcBorders>
            <w:shd w:val="clear" w:color="auto" w:fill="auto"/>
            <w:vAlign w:val="center"/>
            <w:hideMark/>
          </w:tcPr>
          <w:p w14:paraId="335C6C8A" w14:textId="77777777" w:rsidR="00224300" w:rsidRPr="00CE64C1" w:rsidRDefault="00224300" w:rsidP="00D9181A">
            <w:pPr>
              <w:jc w:val="center"/>
              <w:textAlignment w:val="baseline"/>
              <w:rPr>
                <w:lang w:eastAsia="zh-CN"/>
              </w:rPr>
            </w:pPr>
            <w:r>
              <w:rPr>
                <w:sz w:val="20"/>
                <w:szCs w:val="20"/>
                <w:lang w:eastAsia="zh-CN"/>
              </w:rPr>
              <w:t>0.2566</w:t>
            </w:r>
          </w:p>
        </w:tc>
        <w:tc>
          <w:tcPr>
            <w:tcW w:w="709" w:type="dxa"/>
            <w:tcBorders>
              <w:top w:val="nil"/>
              <w:left w:val="nil"/>
              <w:bottom w:val="single" w:sz="6" w:space="0" w:color="000000"/>
              <w:right w:val="nil"/>
            </w:tcBorders>
            <w:shd w:val="clear" w:color="auto" w:fill="auto"/>
            <w:vAlign w:val="center"/>
            <w:hideMark/>
          </w:tcPr>
          <w:p w14:paraId="7BBCC8FD" w14:textId="77777777" w:rsidR="00224300" w:rsidRPr="00CE64C1" w:rsidRDefault="00224300" w:rsidP="00D9181A">
            <w:pPr>
              <w:jc w:val="center"/>
              <w:textAlignment w:val="baseline"/>
              <w:rPr>
                <w:lang w:eastAsia="zh-CN"/>
              </w:rPr>
            </w:pPr>
            <w:r>
              <w:rPr>
                <w:sz w:val="20"/>
                <w:szCs w:val="20"/>
                <w:lang w:eastAsia="zh-CN"/>
              </w:rPr>
              <w:t>6</w:t>
            </w:r>
          </w:p>
        </w:tc>
        <w:tc>
          <w:tcPr>
            <w:tcW w:w="1134" w:type="dxa"/>
            <w:tcBorders>
              <w:top w:val="nil"/>
              <w:left w:val="nil"/>
              <w:bottom w:val="single" w:sz="6" w:space="0" w:color="000000"/>
              <w:right w:val="nil"/>
            </w:tcBorders>
            <w:shd w:val="clear" w:color="auto" w:fill="auto"/>
            <w:vAlign w:val="center"/>
            <w:hideMark/>
          </w:tcPr>
          <w:p w14:paraId="14779078" w14:textId="77777777" w:rsidR="00224300" w:rsidRPr="00CE64C1" w:rsidRDefault="00224300" w:rsidP="00D9181A">
            <w:pPr>
              <w:jc w:val="center"/>
              <w:textAlignment w:val="baseline"/>
              <w:rPr>
                <w:lang w:eastAsia="zh-CN"/>
              </w:rPr>
            </w:pPr>
            <w:r>
              <w:rPr>
                <w:sz w:val="20"/>
                <w:szCs w:val="20"/>
                <w:lang w:eastAsia="zh-CN"/>
              </w:rPr>
              <w:t>0.5494</w:t>
            </w:r>
          </w:p>
        </w:tc>
        <w:tc>
          <w:tcPr>
            <w:tcW w:w="1701" w:type="dxa"/>
            <w:tcBorders>
              <w:top w:val="nil"/>
              <w:left w:val="nil"/>
              <w:bottom w:val="single" w:sz="6" w:space="0" w:color="000000"/>
              <w:right w:val="nil"/>
            </w:tcBorders>
            <w:shd w:val="clear" w:color="auto" w:fill="auto"/>
            <w:vAlign w:val="center"/>
            <w:hideMark/>
          </w:tcPr>
          <w:p w14:paraId="49EDF720" w14:textId="77777777" w:rsidR="00224300" w:rsidRPr="00CE64C1" w:rsidRDefault="00224300" w:rsidP="00D9181A">
            <w:pPr>
              <w:jc w:val="center"/>
              <w:textAlignment w:val="baseline"/>
              <w:rPr>
                <w:lang w:eastAsia="zh-CN"/>
              </w:rPr>
            </w:pPr>
            <w:r>
              <w:rPr>
                <w:sz w:val="20"/>
                <w:szCs w:val="20"/>
                <w:lang w:eastAsia="zh-CN"/>
              </w:rPr>
              <w:t>-0.7907; 0.4652</w:t>
            </w:r>
          </w:p>
        </w:tc>
      </w:tr>
    </w:tbl>
    <w:p w14:paraId="16484399" w14:textId="77777777" w:rsidR="00224300" w:rsidRPr="00224300" w:rsidRDefault="00224300" w:rsidP="00224300">
      <w:pPr>
        <w:spacing w:line="480" w:lineRule="auto"/>
        <w:rPr>
          <w:color w:val="000000"/>
        </w:rPr>
      </w:pPr>
    </w:p>
    <w:p w14:paraId="6D561175" w14:textId="0DA504CD" w:rsidR="00224300" w:rsidRPr="00224300" w:rsidRDefault="00224300" w:rsidP="00224300">
      <w:pPr>
        <w:spacing w:line="480" w:lineRule="auto"/>
        <w:rPr>
          <w:b/>
          <w:bCs/>
          <w:color w:val="000000"/>
        </w:rPr>
      </w:pPr>
      <w:r w:rsidRPr="00224300">
        <w:rPr>
          <w:b/>
          <w:bCs/>
          <w:color w:val="000000"/>
        </w:rPr>
        <w:t>S1</w:t>
      </w:r>
      <w:r w:rsidR="006356A0">
        <w:rPr>
          <w:b/>
          <w:bCs/>
          <w:color w:val="000000"/>
        </w:rPr>
        <w:t>2</w:t>
      </w:r>
      <w:r w:rsidRPr="00224300">
        <w:rPr>
          <w:b/>
          <w:bCs/>
          <w:color w:val="000000"/>
        </w:rPr>
        <w:t xml:space="preserve"> Table. </w:t>
      </w:r>
      <w:r w:rsidRPr="002B0048">
        <w:rPr>
          <w:b/>
          <w:bCs/>
        </w:rPr>
        <w:t>Mixed-</w:t>
      </w:r>
      <w:r>
        <w:rPr>
          <w:b/>
          <w:bCs/>
        </w:rPr>
        <w:t>e</w:t>
      </w:r>
      <w:r w:rsidRPr="002B0048">
        <w:rPr>
          <w:b/>
          <w:bCs/>
        </w:rPr>
        <w:t xml:space="preserve">ffects </w:t>
      </w:r>
      <w:r w:rsidR="006356A0">
        <w:rPr>
          <w:b/>
          <w:bCs/>
        </w:rPr>
        <w:t xml:space="preserve">meta-regression </w:t>
      </w:r>
      <w:r>
        <w:rPr>
          <w:b/>
          <w:bCs/>
        </w:rPr>
        <w:t>m</w:t>
      </w:r>
      <w:r w:rsidRPr="002B0048">
        <w:rPr>
          <w:b/>
          <w:bCs/>
        </w:rPr>
        <w:t xml:space="preserve">odel </w:t>
      </w:r>
      <w:r>
        <w:rPr>
          <w:b/>
          <w:bCs/>
        </w:rPr>
        <w:t>s</w:t>
      </w:r>
      <w:r w:rsidRPr="002B0048">
        <w:rPr>
          <w:b/>
          <w:bCs/>
        </w:rPr>
        <w:t xml:space="preserve">ummary for </w:t>
      </w:r>
      <w:r>
        <w:rPr>
          <w:b/>
          <w:bCs/>
        </w:rPr>
        <w:t>RT</w:t>
      </w:r>
      <w:r w:rsidRPr="002B0048">
        <w:rPr>
          <w:b/>
          <w:bCs/>
        </w:rPr>
        <w:t xml:space="preserve"> </w:t>
      </w:r>
      <w:r>
        <w:rPr>
          <w:b/>
          <w:bCs/>
        </w:rPr>
        <w:t>s</w:t>
      </w:r>
      <w:r w:rsidRPr="002B0048">
        <w:rPr>
          <w:b/>
          <w:bCs/>
        </w:rPr>
        <w:t xml:space="preserve">tudies, </w:t>
      </w:r>
      <w:r>
        <w:rPr>
          <w:b/>
          <w:bCs/>
        </w:rPr>
        <w:t>w</w:t>
      </w:r>
      <w:r w:rsidRPr="002B0048">
        <w:rPr>
          <w:b/>
          <w:bCs/>
        </w:rPr>
        <w:t xml:space="preserve">ith </w:t>
      </w:r>
      <w:r>
        <w:rPr>
          <w:b/>
          <w:bCs/>
        </w:rPr>
        <w:t>attention components</w:t>
      </w:r>
      <w:r w:rsidRPr="002B0048">
        <w:rPr>
          <w:b/>
          <w:bCs/>
        </w:rPr>
        <w:t xml:space="preserve"> as the </w:t>
      </w:r>
      <w:r>
        <w:rPr>
          <w:b/>
          <w:bCs/>
        </w:rPr>
        <w:t>m</w:t>
      </w:r>
      <w:r w:rsidRPr="002B0048">
        <w:rPr>
          <w:b/>
          <w:bCs/>
        </w:rPr>
        <w:t>oderator.</w:t>
      </w:r>
      <w:r w:rsidRPr="00224300">
        <w:rPr>
          <w:b/>
          <w:bCs/>
          <w:color w:val="000000"/>
        </w:rPr>
        <w:t xml:space="preserve"> </w:t>
      </w:r>
    </w:p>
    <w:tbl>
      <w:tblPr>
        <w:tblW w:w="8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3"/>
        <w:gridCol w:w="1418"/>
        <w:gridCol w:w="1417"/>
        <w:gridCol w:w="851"/>
        <w:gridCol w:w="1134"/>
        <w:gridCol w:w="1701"/>
      </w:tblGrid>
      <w:tr w:rsidR="00224300" w:rsidRPr="00CE64C1" w14:paraId="0BE69CAA" w14:textId="77777777" w:rsidTr="00D9181A">
        <w:trPr>
          <w:trHeight w:val="435"/>
        </w:trPr>
        <w:tc>
          <w:tcPr>
            <w:tcW w:w="8364" w:type="dxa"/>
            <w:gridSpan w:val="6"/>
            <w:tcBorders>
              <w:top w:val="single" w:sz="6" w:space="0" w:color="000000"/>
              <w:left w:val="nil"/>
              <w:bottom w:val="nil"/>
              <w:right w:val="nil"/>
            </w:tcBorders>
            <w:shd w:val="clear" w:color="auto" w:fill="auto"/>
            <w:vAlign w:val="center"/>
            <w:hideMark/>
          </w:tcPr>
          <w:p w14:paraId="19E89D48" w14:textId="77777777" w:rsidR="00224300" w:rsidRPr="00CE64C1" w:rsidRDefault="00224300" w:rsidP="00D9181A">
            <w:pPr>
              <w:textAlignment w:val="baseline"/>
              <w:rPr>
                <w:lang w:eastAsia="zh-CN"/>
              </w:rPr>
            </w:pPr>
            <w:r>
              <w:rPr>
                <w:sz w:val="20"/>
                <w:szCs w:val="20"/>
                <w:lang w:eastAsia="zh-CN"/>
              </w:rPr>
              <w:lastRenderedPageBreak/>
              <w:t>Mixed-Effects Model (k = 8</w:t>
            </w:r>
            <w:r w:rsidRPr="00CE64C1">
              <w:rPr>
                <w:sz w:val="20"/>
                <w:szCs w:val="20"/>
                <w:lang w:eastAsia="zh-CN"/>
              </w:rPr>
              <w:t>; tau</w:t>
            </w:r>
            <w:r w:rsidRPr="00CE64C1">
              <w:rPr>
                <w:sz w:val="16"/>
                <w:szCs w:val="16"/>
                <w:vertAlign w:val="superscript"/>
                <w:lang w:eastAsia="zh-CN"/>
              </w:rPr>
              <w:t>2</w:t>
            </w:r>
            <w:r w:rsidRPr="00CE64C1">
              <w:rPr>
                <w:sz w:val="20"/>
                <w:szCs w:val="20"/>
                <w:lang w:eastAsia="zh-CN"/>
              </w:rPr>
              <w:t xml:space="preserve"> estimator: ML) </w:t>
            </w:r>
          </w:p>
        </w:tc>
      </w:tr>
      <w:tr w:rsidR="00224300" w:rsidRPr="00CE64C1" w14:paraId="20F577ED" w14:textId="77777777" w:rsidTr="00D9181A">
        <w:trPr>
          <w:trHeight w:val="435"/>
        </w:trPr>
        <w:tc>
          <w:tcPr>
            <w:tcW w:w="8364" w:type="dxa"/>
            <w:gridSpan w:val="6"/>
            <w:tcBorders>
              <w:top w:val="nil"/>
              <w:left w:val="nil"/>
              <w:bottom w:val="nil"/>
              <w:right w:val="nil"/>
            </w:tcBorders>
            <w:shd w:val="clear" w:color="auto" w:fill="auto"/>
            <w:vAlign w:val="center"/>
            <w:hideMark/>
          </w:tcPr>
          <w:p w14:paraId="2914E081" w14:textId="77777777" w:rsidR="00224300" w:rsidRPr="00CE64C1" w:rsidRDefault="00224300" w:rsidP="00D9181A">
            <w:pPr>
              <w:textAlignment w:val="baseline"/>
              <w:rPr>
                <w:lang w:eastAsia="zh-CN"/>
              </w:rPr>
            </w:pPr>
            <w:r w:rsidRPr="00CE64C1">
              <w:rPr>
                <w:sz w:val="20"/>
                <w:szCs w:val="20"/>
                <w:lang w:eastAsia="zh-CN"/>
              </w:rPr>
              <w:t>tau</w:t>
            </w:r>
            <w:r w:rsidRPr="00CE64C1">
              <w:rPr>
                <w:sz w:val="16"/>
                <w:szCs w:val="16"/>
                <w:vertAlign w:val="superscript"/>
                <w:lang w:eastAsia="zh-CN"/>
              </w:rPr>
              <w:t>2</w:t>
            </w:r>
            <w:r>
              <w:rPr>
                <w:sz w:val="20"/>
                <w:szCs w:val="20"/>
                <w:lang w:eastAsia="zh-CN"/>
              </w:rPr>
              <w:t xml:space="preserve"> = 0.0401 (SE = 0.0411), tau = 0.2003</w:t>
            </w:r>
            <w:r w:rsidRPr="00CE64C1">
              <w:rPr>
                <w:sz w:val="20"/>
                <w:szCs w:val="20"/>
                <w:lang w:eastAsia="zh-CN"/>
              </w:rPr>
              <w:t xml:space="preserve">, </w:t>
            </w:r>
            <w:r w:rsidRPr="00CE64C1">
              <w:rPr>
                <w:i/>
                <w:iCs/>
                <w:sz w:val="20"/>
                <w:szCs w:val="20"/>
                <w:lang w:eastAsia="zh-CN"/>
              </w:rPr>
              <w:t>I</w:t>
            </w:r>
            <w:r w:rsidRPr="00CE64C1">
              <w:rPr>
                <w:sz w:val="16"/>
                <w:szCs w:val="16"/>
                <w:vertAlign w:val="superscript"/>
                <w:lang w:eastAsia="zh-CN"/>
              </w:rPr>
              <w:t>2</w:t>
            </w:r>
            <w:r>
              <w:rPr>
                <w:sz w:val="20"/>
                <w:szCs w:val="20"/>
                <w:lang w:eastAsia="zh-CN"/>
              </w:rPr>
              <w:t xml:space="preserve"> = 51.70</w:t>
            </w:r>
            <w:r w:rsidRPr="00CE64C1">
              <w:rPr>
                <w:sz w:val="20"/>
                <w:szCs w:val="20"/>
                <w:lang w:eastAsia="zh-CN"/>
              </w:rPr>
              <w:t xml:space="preserve">%, </w:t>
            </w:r>
            <w:r w:rsidRPr="00CE64C1">
              <w:rPr>
                <w:i/>
                <w:iCs/>
                <w:sz w:val="20"/>
                <w:szCs w:val="20"/>
                <w:lang w:eastAsia="zh-CN"/>
              </w:rPr>
              <w:t>H</w:t>
            </w:r>
            <w:r w:rsidRPr="00CE64C1">
              <w:rPr>
                <w:sz w:val="16"/>
                <w:szCs w:val="16"/>
                <w:vertAlign w:val="superscript"/>
                <w:lang w:eastAsia="zh-CN"/>
              </w:rPr>
              <w:t>2</w:t>
            </w:r>
            <w:r>
              <w:rPr>
                <w:sz w:val="20"/>
                <w:szCs w:val="20"/>
                <w:lang w:eastAsia="zh-CN"/>
              </w:rPr>
              <w:t xml:space="preserve"> =2.07</w:t>
            </w:r>
            <w:r w:rsidRPr="00CE64C1">
              <w:rPr>
                <w:sz w:val="20"/>
                <w:szCs w:val="20"/>
                <w:lang w:eastAsia="zh-CN"/>
              </w:rPr>
              <w:t xml:space="preserve">, </w:t>
            </w:r>
            <w:r w:rsidRPr="00CE64C1">
              <w:rPr>
                <w:i/>
                <w:iCs/>
                <w:sz w:val="20"/>
                <w:szCs w:val="20"/>
                <w:lang w:eastAsia="zh-CN"/>
              </w:rPr>
              <w:t>R</w:t>
            </w:r>
            <w:r w:rsidRPr="00CE64C1">
              <w:rPr>
                <w:sz w:val="16"/>
                <w:szCs w:val="16"/>
                <w:vertAlign w:val="superscript"/>
                <w:lang w:eastAsia="zh-CN"/>
              </w:rPr>
              <w:t>2</w:t>
            </w:r>
            <w:r>
              <w:rPr>
                <w:sz w:val="20"/>
                <w:szCs w:val="20"/>
                <w:lang w:eastAsia="zh-CN"/>
              </w:rPr>
              <w:t xml:space="preserve"> = 0.00</w:t>
            </w:r>
            <w:r w:rsidRPr="00CE64C1">
              <w:rPr>
                <w:sz w:val="20"/>
                <w:szCs w:val="20"/>
                <w:lang w:eastAsia="zh-CN"/>
              </w:rPr>
              <w:t>% </w:t>
            </w:r>
          </w:p>
        </w:tc>
      </w:tr>
      <w:tr w:rsidR="00224300" w:rsidRPr="00CE64C1" w14:paraId="09AABD72" w14:textId="77777777" w:rsidTr="00D9181A">
        <w:trPr>
          <w:trHeight w:val="435"/>
        </w:trPr>
        <w:tc>
          <w:tcPr>
            <w:tcW w:w="8364" w:type="dxa"/>
            <w:gridSpan w:val="6"/>
            <w:tcBorders>
              <w:top w:val="nil"/>
              <w:left w:val="nil"/>
              <w:bottom w:val="nil"/>
              <w:right w:val="nil"/>
            </w:tcBorders>
            <w:shd w:val="clear" w:color="auto" w:fill="auto"/>
            <w:vAlign w:val="center"/>
            <w:hideMark/>
          </w:tcPr>
          <w:p w14:paraId="04068862" w14:textId="77777777" w:rsidR="00224300" w:rsidRPr="00CE64C1" w:rsidRDefault="00224300" w:rsidP="00D9181A">
            <w:pPr>
              <w:textAlignment w:val="baseline"/>
              <w:rPr>
                <w:lang w:eastAsia="zh-CN"/>
              </w:rPr>
            </w:pPr>
            <w:r w:rsidRPr="00CE64C1">
              <w:rPr>
                <w:sz w:val="20"/>
                <w:szCs w:val="20"/>
                <w:lang w:eastAsia="zh-CN"/>
              </w:rPr>
              <w:t xml:space="preserve">Test of Moderators: </w:t>
            </w:r>
            <w:r w:rsidRPr="00CE64C1">
              <w:rPr>
                <w:i/>
                <w:iCs/>
                <w:sz w:val="20"/>
                <w:szCs w:val="20"/>
                <w:lang w:eastAsia="zh-CN"/>
              </w:rPr>
              <w:t>F</w:t>
            </w:r>
            <w:r w:rsidRPr="00CE64C1">
              <w:rPr>
                <w:sz w:val="20"/>
                <w:szCs w:val="20"/>
                <w:lang w:eastAsia="zh-CN"/>
              </w:rPr>
              <w:t xml:space="preserve"> (</w:t>
            </w:r>
            <w:r w:rsidRPr="00CE64C1">
              <w:rPr>
                <w:i/>
                <w:iCs/>
                <w:sz w:val="20"/>
                <w:szCs w:val="20"/>
                <w:lang w:eastAsia="zh-CN"/>
              </w:rPr>
              <w:t>df</w:t>
            </w:r>
            <w:r>
              <w:rPr>
                <w:sz w:val="20"/>
                <w:szCs w:val="20"/>
                <w:lang w:eastAsia="zh-CN"/>
              </w:rPr>
              <w:t>1 = 2</w:t>
            </w:r>
            <w:r w:rsidRPr="00CE64C1">
              <w:rPr>
                <w:sz w:val="20"/>
                <w:szCs w:val="20"/>
                <w:lang w:eastAsia="zh-CN"/>
              </w:rPr>
              <w:t xml:space="preserve">, </w:t>
            </w:r>
            <w:r w:rsidRPr="00CE64C1">
              <w:rPr>
                <w:i/>
                <w:iCs/>
                <w:sz w:val="20"/>
                <w:szCs w:val="20"/>
                <w:lang w:eastAsia="zh-CN"/>
              </w:rPr>
              <w:t>df</w:t>
            </w:r>
            <w:r>
              <w:rPr>
                <w:sz w:val="20"/>
                <w:szCs w:val="20"/>
                <w:lang w:eastAsia="zh-CN"/>
              </w:rPr>
              <w:t>2 = 5) = 0.0631</w:t>
            </w:r>
            <w:r w:rsidRPr="00CE64C1">
              <w:rPr>
                <w:sz w:val="20"/>
                <w:szCs w:val="20"/>
                <w:lang w:eastAsia="zh-CN"/>
              </w:rPr>
              <w:t xml:space="preserve">, </w:t>
            </w:r>
            <w:r w:rsidRPr="00CE64C1">
              <w:rPr>
                <w:i/>
                <w:iCs/>
                <w:sz w:val="20"/>
                <w:szCs w:val="20"/>
                <w:lang w:eastAsia="zh-CN"/>
              </w:rPr>
              <w:t>p</w:t>
            </w:r>
            <w:r>
              <w:rPr>
                <w:sz w:val="20"/>
                <w:szCs w:val="20"/>
                <w:lang w:eastAsia="zh-CN"/>
              </w:rPr>
              <w:t>-value = 0.9396</w:t>
            </w:r>
            <w:r w:rsidRPr="00CE64C1">
              <w:rPr>
                <w:sz w:val="20"/>
                <w:szCs w:val="20"/>
                <w:lang w:eastAsia="zh-CN"/>
              </w:rPr>
              <w:t> </w:t>
            </w:r>
          </w:p>
        </w:tc>
      </w:tr>
      <w:tr w:rsidR="00224300" w:rsidRPr="00CE64C1" w14:paraId="06B87B7B" w14:textId="77777777" w:rsidTr="00D9181A">
        <w:trPr>
          <w:trHeight w:val="424"/>
        </w:trPr>
        <w:tc>
          <w:tcPr>
            <w:tcW w:w="8364" w:type="dxa"/>
            <w:gridSpan w:val="6"/>
            <w:tcBorders>
              <w:top w:val="nil"/>
              <w:left w:val="nil"/>
              <w:bottom w:val="nil"/>
              <w:right w:val="nil"/>
            </w:tcBorders>
            <w:shd w:val="clear" w:color="auto" w:fill="auto"/>
            <w:vAlign w:val="center"/>
            <w:hideMark/>
          </w:tcPr>
          <w:p w14:paraId="76326779" w14:textId="77777777" w:rsidR="00224300" w:rsidRPr="00CE64C1" w:rsidRDefault="00224300" w:rsidP="00D9181A">
            <w:pPr>
              <w:textAlignment w:val="baseline"/>
              <w:rPr>
                <w:lang w:eastAsia="zh-CN"/>
              </w:rPr>
            </w:pPr>
            <w:r w:rsidRPr="00CE64C1">
              <w:rPr>
                <w:sz w:val="20"/>
                <w:szCs w:val="20"/>
                <w:lang w:eastAsia="zh-CN"/>
              </w:rPr>
              <w:t>Model Results: </w:t>
            </w:r>
          </w:p>
        </w:tc>
      </w:tr>
      <w:tr w:rsidR="00224300" w:rsidRPr="00CE64C1" w14:paraId="56066DCF" w14:textId="77777777" w:rsidTr="00D9181A">
        <w:trPr>
          <w:trHeight w:val="416"/>
        </w:trPr>
        <w:tc>
          <w:tcPr>
            <w:tcW w:w="1843" w:type="dxa"/>
            <w:tcBorders>
              <w:top w:val="nil"/>
              <w:left w:val="nil"/>
              <w:bottom w:val="single" w:sz="6" w:space="0" w:color="000000"/>
              <w:right w:val="nil"/>
            </w:tcBorders>
            <w:shd w:val="clear" w:color="auto" w:fill="auto"/>
            <w:vAlign w:val="center"/>
            <w:hideMark/>
          </w:tcPr>
          <w:p w14:paraId="6E65CE29" w14:textId="77777777" w:rsidR="00224300" w:rsidRPr="00CE64C1" w:rsidRDefault="00224300" w:rsidP="00D9181A">
            <w:pPr>
              <w:jc w:val="center"/>
              <w:textAlignment w:val="baseline"/>
              <w:rPr>
                <w:lang w:eastAsia="zh-CN"/>
              </w:rPr>
            </w:pPr>
          </w:p>
        </w:tc>
        <w:tc>
          <w:tcPr>
            <w:tcW w:w="1418" w:type="dxa"/>
            <w:tcBorders>
              <w:top w:val="nil"/>
              <w:left w:val="nil"/>
              <w:bottom w:val="single" w:sz="6" w:space="0" w:color="000000"/>
              <w:right w:val="nil"/>
            </w:tcBorders>
            <w:shd w:val="clear" w:color="auto" w:fill="auto"/>
            <w:vAlign w:val="center"/>
            <w:hideMark/>
          </w:tcPr>
          <w:p w14:paraId="52A2E8BD" w14:textId="77777777" w:rsidR="00224300" w:rsidRPr="00CE64C1" w:rsidRDefault="00224300" w:rsidP="00D9181A">
            <w:pPr>
              <w:jc w:val="center"/>
              <w:textAlignment w:val="baseline"/>
              <w:rPr>
                <w:lang w:eastAsia="zh-CN"/>
              </w:rPr>
            </w:pPr>
            <w:r w:rsidRPr="00CE64C1">
              <w:rPr>
                <w:sz w:val="20"/>
                <w:szCs w:val="20"/>
                <w:lang w:eastAsia="zh-CN"/>
              </w:rPr>
              <w:t xml:space="preserve">Estimated </w:t>
            </w:r>
            <w:r w:rsidRPr="00CE64C1">
              <w:rPr>
                <w:i/>
                <w:iCs/>
                <w:sz w:val="20"/>
                <w:szCs w:val="20"/>
                <w:lang w:eastAsia="zh-CN"/>
              </w:rPr>
              <w:t>g</w:t>
            </w:r>
          </w:p>
        </w:tc>
        <w:tc>
          <w:tcPr>
            <w:tcW w:w="1417" w:type="dxa"/>
            <w:tcBorders>
              <w:top w:val="nil"/>
              <w:left w:val="nil"/>
              <w:bottom w:val="single" w:sz="6" w:space="0" w:color="000000"/>
              <w:right w:val="nil"/>
            </w:tcBorders>
            <w:shd w:val="clear" w:color="auto" w:fill="auto"/>
            <w:vAlign w:val="center"/>
            <w:hideMark/>
          </w:tcPr>
          <w:p w14:paraId="4EC77F97" w14:textId="77777777" w:rsidR="00224300" w:rsidRPr="00CE64C1" w:rsidRDefault="00224300" w:rsidP="00D9181A">
            <w:pPr>
              <w:jc w:val="center"/>
              <w:textAlignment w:val="baseline"/>
              <w:rPr>
                <w:lang w:eastAsia="zh-CN"/>
              </w:rPr>
            </w:pPr>
            <w:r w:rsidRPr="00CE64C1">
              <w:rPr>
                <w:sz w:val="20"/>
                <w:szCs w:val="20"/>
                <w:lang w:eastAsia="zh-CN"/>
              </w:rPr>
              <w:t>Standard Error</w:t>
            </w:r>
          </w:p>
        </w:tc>
        <w:tc>
          <w:tcPr>
            <w:tcW w:w="851" w:type="dxa"/>
            <w:tcBorders>
              <w:top w:val="nil"/>
              <w:left w:val="nil"/>
              <w:bottom w:val="single" w:sz="6" w:space="0" w:color="000000"/>
              <w:right w:val="nil"/>
            </w:tcBorders>
            <w:shd w:val="clear" w:color="auto" w:fill="auto"/>
            <w:vAlign w:val="center"/>
            <w:hideMark/>
          </w:tcPr>
          <w:p w14:paraId="56769108" w14:textId="77777777" w:rsidR="00224300" w:rsidRPr="00CE64C1" w:rsidRDefault="00224300" w:rsidP="00D9181A">
            <w:pPr>
              <w:jc w:val="center"/>
              <w:textAlignment w:val="baseline"/>
              <w:rPr>
                <w:lang w:eastAsia="zh-CN"/>
              </w:rPr>
            </w:pPr>
            <w:r w:rsidRPr="00CE64C1">
              <w:rPr>
                <w:i/>
                <w:iCs/>
                <w:sz w:val="20"/>
                <w:szCs w:val="20"/>
                <w:lang w:eastAsia="zh-CN"/>
              </w:rPr>
              <w:t>df</w:t>
            </w:r>
          </w:p>
        </w:tc>
        <w:tc>
          <w:tcPr>
            <w:tcW w:w="1134" w:type="dxa"/>
            <w:tcBorders>
              <w:top w:val="nil"/>
              <w:left w:val="nil"/>
              <w:bottom w:val="single" w:sz="6" w:space="0" w:color="000000"/>
              <w:right w:val="nil"/>
            </w:tcBorders>
            <w:shd w:val="clear" w:color="auto" w:fill="auto"/>
            <w:vAlign w:val="center"/>
            <w:hideMark/>
          </w:tcPr>
          <w:p w14:paraId="1DA6BD32" w14:textId="77777777" w:rsidR="00224300" w:rsidRPr="00CE64C1" w:rsidRDefault="00224300" w:rsidP="00D9181A">
            <w:pPr>
              <w:jc w:val="center"/>
              <w:textAlignment w:val="baseline"/>
              <w:rPr>
                <w:lang w:eastAsia="zh-CN"/>
              </w:rPr>
            </w:pPr>
            <w:r w:rsidRPr="00CE64C1">
              <w:rPr>
                <w:i/>
                <w:iCs/>
                <w:sz w:val="20"/>
                <w:szCs w:val="20"/>
                <w:lang w:eastAsia="zh-CN"/>
              </w:rPr>
              <w:t>p</w:t>
            </w:r>
            <w:r w:rsidRPr="00CE64C1">
              <w:rPr>
                <w:sz w:val="20"/>
                <w:szCs w:val="20"/>
                <w:lang w:eastAsia="zh-CN"/>
              </w:rPr>
              <w:t>-value</w:t>
            </w:r>
          </w:p>
        </w:tc>
        <w:tc>
          <w:tcPr>
            <w:tcW w:w="1701" w:type="dxa"/>
            <w:tcBorders>
              <w:top w:val="nil"/>
              <w:left w:val="nil"/>
              <w:bottom w:val="single" w:sz="6" w:space="0" w:color="000000"/>
              <w:right w:val="nil"/>
            </w:tcBorders>
            <w:shd w:val="clear" w:color="auto" w:fill="auto"/>
            <w:vAlign w:val="center"/>
            <w:hideMark/>
          </w:tcPr>
          <w:p w14:paraId="20B4E01D" w14:textId="77777777" w:rsidR="00224300" w:rsidRPr="00CE64C1" w:rsidRDefault="00224300" w:rsidP="00D9181A">
            <w:pPr>
              <w:jc w:val="center"/>
              <w:textAlignment w:val="baseline"/>
              <w:rPr>
                <w:lang w:eastAsia="zh-CN"/>
              </w:rPr>
            </w:pPr>
            <w:r w:rsidRPr="00CE64C1">
              <w:rPr>
                <w:sz w:val="20"/>
                <w:szCs w:val="20"/>
                <w:lang w:eastAsia="zh-CN"/>
              </w:rPr>
              <w:t>95%-CI</w:t>
            </w:r>
          </w:p>
        </w:tc>
      </w:tr>
      <w:tr w:rsidR="00224300" w:rsidRPr="00CE64C1" w14:paraId="6D36A51A" w14:textId="77777777" w:rsidTr="00D9181A">
        <w:trPr>
          <w:trHeight w:val="408"/>
        </w:trPr>
        <w:tc>
          <w:tcPr>
            <w:tcW w:w="1843" w:type="dxa"/>
            <w:tcBorders>
              <w:top w:val="single" w:sz="6" w:space="0" w:color="000000"/>
              <w:left w:val="nil"/>
              <w:bottom w:val="nil"/>
              <w:right w:val="nil"/>
            </w:tcBorders>
            <w:shd w:val="clear" w:color="auto" w:fill="auto"/>
            <w:vAlign w:val="center"/>
            <w:hideMark/>
          </w:tcPr>
          <w:p w14:paraId="4FAF7DA8" w14:textId="77777777" w:rsidR="00224300" w:rsidRPr="00CE64C1" w:rsidRDefault="00224300" w:rsidP="00D9181A">
            <w:pPr>
              <w:jc w:val="center"/>
              <w:textAlignment w:val="baseline"/>
              <w:rPr>
                <w:lang w:eastAsia="zh-CN"/>
              </w:rPr>
            </w:pPr>
            <w:r>
              <w:rPr>
                <w:sz w:val="20"/>
                <w:szCs w:val="20"/>
                <w:lang w:eastAsia="zh-CN"/>
              </w:rPr>
              <w:t>Sustained attention</w:t>
            </w:r>
          </w:p>
        </w:tc>
        <w:tc>
          <w:tcPr>
            <w:tcW w:w="1418" w:type="dxa"/>
            <w:tcBorders>
              <w:top w:val="single" w:sz="6" w:space="0" w:color="000000"/>
              <w:left w:val="nil"/>
              <w:bottom w:val="nil"/>
              <w:right w:val="nil"/>
            </w:tcBorders>
            <w:shd w:val="clear" w:color="auto" w:fill="auto"/>
            <w:vAlign w:val="center"/>
            <w:hideMark/>
          </w:tcPr>
          <w:p w14:paraId="1A747F9C" w14:textId="77777777" w:rsidR="00224300" w:rsidRPr="00CE64C1" w:rsidRDefault="00224300" w:rsidP="00D9181A">
            <w:pPr>
              <w:jc w:val="center"/>
              <w:textAlignment w:val="baseline"/>
              <w:rPr>
                <w:lang w:eastAsia="zh-CN"/>
              </w:rPr>
            </w:pPr>
            <w:r>
              <w:rPr>
                <w:sz w:val="20"/>
                <w:szCs w:val="20"/>
                <w:lang w:eastAsia="zh-CN"/>
              </w:rPr>
              <w:t>-0.2589</w:t>
            </w:r>
          </w:p>
        </w:tc>
        <w:tc>
          <w:tcPr>
            <w:tcW w:w="1417" w:type="dxa"/>
            <w:tcBorders>
              <w:top w:val="single" w:sz="6" w:space="0" w:color="000000"/>
              <w:left w:val="nil"/>
              <w:bottom w:val="nil"/>
              <w:right w:val="nil"/>
            </w:tcBorders>
            <w:shd w:val="clear" w:color="auto" w:fill="auto"/>
            <w:vAlign w:val="center"/>
            <w:hideMark/>
          </w:tcPr>
          <w:p w14:paraId="02503487" w14:textId="77777777" w:rsidR="00224300" w:rsidRPr="00CE64C1" w:rsidRDefault="00224300" w:rsidP="00D9181A">
            <w:pPr>
              <w:jc w:val="center"/>
              <w:textAlignment w:val="baseline"/>
              <w:rPr>
                <w:lang w:eastAsia="zh-CN"/>
              </w:rPr>
            </w:pPr>
            <w:r>
              <w:rPr>
                <w:sz w:val="20"/>
                <w:szCs w:val="20"/>
                <w:lang w:eastAsia="zh-CN"/>
              </w:rPr>
              <w:t>0.2564</w:t>
            </w:r>
          </w:p>
        </w:tc>
        <w:tc>
          <w:tcPr>
            <w:tcW w:w="851" w:type="dxa"/>
            <w:tcBorders>
              <w:top w:val="single" w:sz="6" w:space="0" w:color="000000"/>
              <w:left w:val="nil"/>
              <w:bottom w:val="nil"/>
              <w:right w:val="nil"/>
            </w:tcBorders>
            <w:shd w:val="clear" w:color="auto" w:fill="auto"/>
            <w:vAlign w:val="center"/>
            <w:hideMark/>
          </w:tcPr>
          <w:p w14:paraId="59FBE300" w14:textId="77777777" w:rsidR="00224300" w:rsidRPr="00CE64C1" w:rsidRDefault="00224300" w:rsidP="00D9181A">
            <w:pPr>
              <w:jc w:val="center"/>
              <w:textAlignment w:val="baseline"/>
              <w:rPr>
                <w:lang w:eastAsia="zh-CN"/>
              </w:rPr>
            </w:pPr>
            <w:r>
              <w:rPr>
                <w:sz w:val="20"/>
                <w:szCs w:val="20"/>
                <w:lang w:eastAsia="zh-CN"/>
              </w:rPr>
              <w:t>5</w:t>
            </w:r>
          </w:p>
        </w:tc>
        <w:tc>
          <w:tcPr>
            <w:tcW w:w="1134" w:type="dxa"/>
            <w:tcBorders>
              <w:top w:val="single" w:sz="6" w:space="0" w:color="000000"/>
              <w:left w:val="nil"/>
              <w:bottom w:val="nil"/>
              <w:right w:val="nil"/>
            </w:tcBorders>
            <w:shd w:val="clear" w:color="auto" w:fill="auto"/>
            <w:vAlign w:val="center"/>
            <w:hideMark/>
          </w:tcPr>
          <w:p w14:paraId="2F406D8A" w14:textId="77777777" w:rsidR="00224300" w:rsidRPr="00CE64C1" w:rsidRDefault="00224300" w:rsidP="00D9181A">
            <w:pPr>
              <w:jc w:val="center"/>
              <w:textAlignment w:val="baseline"/>
              <w:rPr>
                <w:lang w:eastAsia="zh-CN"/>
              </w:rPr>
            </w:pPr>
            <w:r>
              <w:rPr>
                <w:sz w:val="20"/>
                <w:szCs w:val="20"/>
                <w:lang w:eastAsia="zh-CN"/>
              </w:rPr>
              <w:t>0.3590</w:t>
            </w:r>
          </w:p>
        </w:tc>
        <w:tc>
          <w:tcPr>
            <w:tcW w:w="1701" w:type="dxa"/>
            <w:tcBorders>
              <w:top w:val="single" w:sz="6" w:space="0" w:color="000000"/>
              <w:left w:val="nil"/>
              <w:bottom w:val="nil"/>
              <w:right w:val="nil"/>
            </w:tcBorders>
            <w:shd w:val="clear" w:color="auto" w:fill="auto"/>
            <w:vAlign w:val="center"/>
            <w:hideMark/>
          </w:tcPr>
          <w:p w14:paraId="55B71F3F" w14:textId="77777777" w:rsidR="00224300" w:rsidRPr="00CE64C1" w:rsidRDefault="00224300" w:rsidP="00D9181A">
            <w:pPr>
              <w:jc w:val="center"/>
              <w:textAlignment w:val="baseline"/>
              <w:rPr>
                <w:lang w:eastAsia="zh-CN"/>
              </w:rPr>
            </w:pPr>
            <w:r>
              <w:rPr>
                <w:sz w:val="20"/>
                <w:szCs w:val="20"/>
                <w:lang w:eastAsia="zh-CN"/>
              </w:rPr>
              <w:t>-0.9181; 0.4003</w:t>
            </w:r>
          </w:p>
        </w:tc>
      </w:tr>
      <w:tr w:rsidR="00224300" w:rsidRPr="00CE64C1" w14:paraId="580D797C" w14:textId="77777777" w:rsidTr="00D9181A">
        <w:trPr>
          <w:trHeight w:val="429"/>
        </w:trPr>
        <w:tc>
          <w:tcPr>
            <w:tcW w:w="1843" w:type="dxa"/>
            <w:tcBorders>
              <w:top w:val="nil"/>
              <w:left w:val="nil"/>
              <w:bottom w:val="nil"/>
              <w:right w:val="nil"/>
            </w:tcBorders>
            <w:shd w:val="clear" w:color="auto" w:fill="auto"/>
            <w:vAlign w:val="center"/>
          </w:tcPr>
          <w:p w14:paraId="6468C1E4" w14:textId="77777777" w:rsidR="00224300" w:rsidRDefault="00224300" w:rsidP="00D9181A">
            <w:pPr>
              <w:jc w:val="center"/>
              <w:textAlignment w:val="baseline"/>
              <w:rPr>
                <w:sz w:val="20"/>
                <w:szCs w:val="20"/>
                <w:lang w:eastAsia="zh-CN"/>
              </w:rPr>
            </w:pPr>
            <w:r>
              <w:rPr>
                <w:sz w:val="20"/>
                <w:szCs w:val="20"/>
                <w:lang w:eastAsia="zh-CN"/>
              </w:rPr>
              <w:t>Executive control</w:t>
            </w:r>
          </w:p>
        </w:tc>
        <w:tc>
          <w:tcPr>
            <w:tcW w:w="1418" w:type="dxa"/>
            <w:tcBorders>
              <w:top w:val="nil"/>
              <w:left w:val="nil"/>
              <w:bottom w:val="nil"/>
              <w:right w:val="nil"/>
            </w:tcBorders>
            <w:shd w:val="clear" w:color="auto" w:fill="auto"/>
            <w:vAlign w:val="center"/>
          </w:tcPr>
          <w:p w14:paraId="21E333F4" w14:textId="77777777" w:rsidR="00224300" w:rsidRDefault="00224300" w:rsidP="00D9181A">
            <w:pPr>
              <w:jc w:val="center"/>
              <w:textAlignment w:val="baseline"/>
              <w:rPr>
                <w:sz w:val="20"/>
                <w:szCs w:val="20"/>
                <w:lang w:eastAsia="zh-CN"/>
              </w:rPr>
            </w:pPr>
            <w:r>
              <w:rPr>
                <w:sz w:val="20"/>
                <w:szCs w:val="20"/>
                <w:lang w:eastAsia="zh-CN"/>
              </w:rPr>
              <w:t>-0.0756</w:t>
            </w:r>
          </w:p>
        </w:tc>
        <w:tc>
          <w:tcPr>
            <w:tcW w:w="1417" w:type="dxa"/>
            <w:tcBorders>
              <w:top w:val="nil"/>
              <w:left w:val="nil"/>
              <w:bottom w:val="nil"/>
              <w:right w:val="nil"/>
            </w:tcBorders>
            <w:shd w:val="clear" w:color="auto" w:fill="auto"/>
            <w:vAlign w:val="center"/>
          </w:tcPr>
          <w:p w14:paraId="244CCF3D" w14:textId="77777777" w:rsidR="00224300" w:rsidRDefault="00224300" w:rsidP="00D9181A">
            <w:pPr>
              <w:jc w:val="center"/>
              <w:textAlignment w:val="baseline"/>
              <w:rPr>
                <w:sz w:val="20"/>
                <w:szCs w:val="20"/>
                <w:lang w:eastAsia="zh-CN"/>
              </w:rPr>
            </w:pPr>
            <w:r>
              <w:rPr>
                <w:sz w:val="20"/>
                <w:szCs w:val="20"/>
                <w:lang w:eastAsia="zh-CN"/>
              </w:rPr>
              <w:t>0.3633</w:t>
            </w:r>
          </w:p>
        </w:tc>
        <w:tc>
          <w:tcPr>
            <w:tcW w:w="851" w:type="dxa"/>
            <w:tcBorders>
              <w:top w:val="nil"/>
              <w:left w:val="nil"/>
              <w:bottom w:val="nil"/>
              <w:right w:val="nil"/>
            </w:tcBorders>
            <w:shd w:val="clear" w:color="auto" w:fill="auto"/>
            <w:vAlign w:val="center"/>
          </w:tcPr>
          <w:p w14:paraId="31B72875" w14:textId="77777777" w:rsidR="00224300" w:rsidRPr="00CE64C1" w:rsidRDefault="00224300" w:rsidP="00D9181A">
            <w:pPr>
              <w:jc w:val="center"/>
              <w:textAlignment w:val="baseline"/>
              <w:rPr>
                <w:sz w:val="20"/>
                <w:szCs w:val="20"/>
                <w:lang w:eastAsia="zh-CN"/>
              </w:rPr>
            </w:pPr>
            <w:r>
              <w:rPr>
                <w:sz w:val="20"/>
                <w:szCs w:val="20"/>
                <w:lang w:eastAsia="zh-CN"/>
              </w:rPr>
              <w:t>5</w:t>
            </w:r>
          </w:p>
        </w:tc>
        <w:tc>
          <w:tcPr>
            <w:tcW w:w="1134" w:type="dxa"/>
            <w:tcBorders>
              <w:top w:val="nil"/>
              <w:left w:val="nil"/>
              <w:bottom w:val="nil"/>
              <w:right w:val="nil"/>
            </w:tcBorders>
            <w:shd w:val="clear" w:color="auto" w:fill="auto"/>
            <w:vAlign w:val="center"/>
          </w:tcPr>
          <w:p w14:paraId="5A97ED6A" w14:textId="77777777" w:rsidR="00224300" w:rsidRDefault="00224300" w:rsidP="00D9181A">
            <w:pPr>
              <w:jc w:val="center"/>
              <w:textAlignment w:val="baseline"/>
              <w:rPr>
                <w:sz w:val="20"/>
                <w:szCs w:val="20"/>
                <w:lang w:eastAsia="zh-CN"/>
              </w:rPr>
            </w:pPr>
            <w:r>
              <w:rPr>
                <w:sz w:val="20"/>
                <w:szCs w:val="20"/>
                <w:lang w:eastAsia="zh-CN"/>
              </w:rPr>
              <w:t>0.8433</w:t>
            </w:r>
          </w:p>
        </w:tc>
        <w:tc>
          <w:tcPr>
            <w:tcW w:w="1701" w:type="dxa"/>
            <w:tcBorders>
              <w:top w:val="nil"/>
              <w:left w:val="nil"/>
              <w:bottom w:val="nil"/>
              <w:right w:val="nil"/>
            </w:tcBorders>
            <w:shd w:val="clear" w:color="auto" w:fill="auto"/>
            <w:vAlign w:val="center"/>
          </w:tcPr>
          <w:p w14:paraId="117BDE57" w14:textId="77777777" w:rsidR="00224300" w:rsidRDefault="00224300" w:rsidP="00D9181A">
            <w:pPr>
              <w:jc w:val="center"/>
              <w:textAlignment w:val="baseline"/>
              <w:rPr>
                <w:sz w:val="20"/>
                <w:szCs w:val="20"/>
                <w:lang w:eastAsia="zh-CN"/>
              </w:rPr>
            </w:pPr>
            <w:r>
              <w:rPr>
                <w:sz w:val="20"/>
                <w:szCs w:val="20"/>
                <w:lang w:eastAsia="zh-CN"/>
              </w:rPr>
              <w:t>-1.0095; 0.8583</w:t>
            </w:r>
          </w:p>
        </w:tc>
      </w:tr>
      <w:tr w:rsidR="00224300" w:rsidRPr="00CE64C1" w14:paraId="4AB8116A" w14:textId="77777777" w:rsidTr="00D9181A">
        <w:trPr>
          <w:trHeight w:val="420"/>
        </w:trPr>
        <w:tc>
          <w:tcPr>
            <w:tcW w:w="1843" w:type="dxa"/>
            <w:tcBorders>
              <w:top w:val="nil"/>
              <w:left w:val="nil"/>
              <w:bottom w:val="single" w:sz="4" w:space="0" w:color="auto"/>
              <w:right w:val="nil"/>
            </w:tcBorders>
            <w:shd w:val="clear" w:color="auto" w:fill="auto"/>
            <w:vAlign w:val="center"/>
          </w:tcPr>
          <w:p w14:paraId="17FA67A3" w14:textId="77777777" w:rsidR="00224300" w:rsidRDefault="00224300" w:rsidP="00D9181A">
            <w:pPr>
              <w:jc w:val="center"/>
              <w:textAlignment w:val="baseline"/>
              <w:rPr>
                <w:sz w:val="20"/>
                <w:szCs w:val="20"/>
                <w:lang w:eastAsia="zh-CN"/>
              </w:rPr>
            </w:pPr>
            <w:r>
              <w:rPr>
                <w:sz w:val="20"/>
                <w:szCs w:val="20"/>
                <w:lang w:eastAsia="zh-CN"/>
              </w:rPr>
              <w:t>Selective attention</w:t>
            </w:r>
          </w:p>
        </w:tc>
        <w:tc>
          <w:tcPr>
            <w:tcW w:w="1418" w:type="dxa"/>
            <w:tcBorders>
              <w:top w:val="nil"/>
              <w:left w:val="nil"/>
              <w:bottom w:val="single" w:sz="4" w:space="0" w:color="auto"/>
              <w:right w:val="nil"/>
            </w:tcBorders>
            <w:shd w:val="clear" w:color="auto" w:fill="auto"/>
            <w:vAlign w:val="center"/>
          </w:tcPr>
          <w:p w14:paraId="7C6686AB" w14:textId="77777777" w:rsidR="00224300" w:rsidRDefault="00224300" w:rsidP="00D9181A">
            <w:pPr>
              <w:jc w:val="center"/>
              <w:textAlignment w:val="baseline"/>
              <w:rPr>
                <w:sz w:val="20"/>
                <w:szCs w:val="20"/>
                <w:lang w:eastAsia="zh-CN"/>
              </w:rPr>
            </w:pPr>
            <w:r>
              <w:rPr>
                <w:sz w:val="20"/>
                <w:szCs w:val="20"/>
                <w:lang w:eastAsia="zh-CN"/>
              </w:rPr>
              <w:t>-0.1049</w:t>
            </w:r>
          </w:p>
        </w:tc>
        <w:tc>
          <w:tcPr>
            <w:tcW w:w="1417" w:type="dxa"/>
            <w:tcBorders>
              <w:top w:val="nil"/>
              <w:left w:val="nil"/>
              <w:bottom w:val="single" w:sz="4" w:space="0" w:color="auto"/>
              <w:right w:val="nil"/>
            </w:tcBorders>
            <w:shd w:val="clear" w:color="auto" w:fill="auto"/>
            <w:vAlign w:val="center"/>
          </w:tcPr>
          <w:p w14:paraId="04493FA4" w14:textId="77777777" w:rsidR="00224300" w:rsidRDefault="00224300" w:rsidP="00D9181A">
            <w:pPr>
              <w:jc w:val="center"/>
              <w:textAlignment w:val="baseline"/>
              <w:rPr>
                <w:sz w:val="20"/>
                <w:szCs w:val="20"/>
                <w:lang w:eastAsia="zh-CN"/>
              </w:rPr>
            </w:pPr>
            <w:r>
              <w:rPr>
                <w:sz w:val="20"/>
                <w:szCs w:val="20"/>
                <w:lang w:eastAsia="zh-CN"/>
              </w:rPr>
              <w:t>0.2954</w:t>
            </w:r>
          </w:p>
        </w:tc>
        <w:tc>
          <w:tcPr>
            <w:tcW w:w="851" w:type="dxa"/>
            <w:tcBorders>
              <w:top w:val="nil"/>
              <w:left w:val="nil"/>
              <w:bottom w:val="single" w:sz="4" w:space="0" w:color="auto"/>
              <w:right w:val="nil"/>
            </w:tcBorders>
            <w:shd w:val="clear" w:color="auto" w:fill="auto"/>
            <w:vAlign w:val="center"/>
          </w:tcPr>
          <w:p w14:paraId="091B3140" w14:textId="77777777" w:rsidR="00224300" w:rsidRPr="00CE64C1" w:rsidRDefault="00224300" w:rsidP="00D9181A">
            <w:pPr>
              <w:jc w:val="center"/>
              <w:textAlignment w:val="baseline"/>
              <w:rPr>
                <w:sz w:val="20"/>
                <w:szCs w:val="20"/>
                <w:lang w:eastAsia="zh-CN"/>
              </w:rPr>
            </w:pPr>
            <w:r>
              <w:rPr>
                <w:sz w:val="20"/>
                <w:szCs w:val="20"/>
                <w:lang w:eastAsia="zh-CN"/>
              </w:rPr>
              <w:t>5</w:t>
            </w:r>
          </w:p>
        </w:tc>
        <w:tc>
          <w:tcPr>
            <w:tcW w:w="1134" w:type="dxa"/>
            <w:tcBorders>
              <w:top w:val="nil"/>
              <w:left w:val="nil"/>
              <w:bottom w:val="single" w:sz="4" w:space="0" w:color="auto"/>
              <w:right w:val="nil"/>
            </w:tcBorders>
            <w:shd w:val="clear" w:color="auto" w:fill="auto"/>
            <w:vAlign w:val="center"/>
          </w:tcPr>
          <w:p w14:paraId="733D2057" w14:textId="77777777" w:rsidR="00224300" w:rsidRDefault="00224300" w:rsidP="00D9181A">
            <w:pPr>
              <w:jc w:val="center"/>
              <w:textAlignment w:val="baseline"/>
              <w:rPr>
                <w:sz w:val="20"/>
                <w:szCs w:val="20"/>
                <w:lang w:eastAsia="zh-CN"/>
              </w:rPr>
            </w:pPr>
            <w:r>
              <w:rPr>
                <w:sz w:val="20"/>
                <w:szCs w:val="20"/>
                <w:lang w:eastAsia="zh-CN"/>
              </w:rPr>
              <w:t>0.7370</w:t>
            </w:r>
          </w:p>
        </w:tc>
        <w:tc>
          <w:tcPr>
            <w:tcW w:w="1701" w:type="dxa"/>
            <w:tcBorders>
              <w:top w:val="nil"/>
              <w:left w:val="nil"/>
              <w:bottom w:val="single" w:sz="4" w:space="0" w:color="auto"/>
              <w:right w:val="nil"/>
            </w:tcBorders>
            <w:shd w:val="clear" w:color="auto" w:fill="auto"/>
            <w:vAlign w:val="center"/>
          </w:tcPr>
          <w:p w14:paraId="0B0E9D60" w14:textId="77777777" w:rsidR="00224300" w:rsidRDefault="00224300" w:rsidP="00D9181A">
            <w:pPr>
              <w:jc w:val="center"/>
              <w:textAlignment w:val="baseline"/>
              <w:rPr>
                <w:sz w:val="20"/>
                <w:szCs w:val="20"/>
                <w:lang w:eastAsia="zh-CN"/>
              </w:rPr>
            </w:pPr>
            <w:r>
              <w:rPr>
                <w:sz w:val="20"/>
                <w:szCs w:val="20"/>
                <w:lang w:eastAsia="zh-CN"/>
              </w:rPr>
              <w:t>-0.8643; 0.6545</w:t>
            </w:r>
          </w:p>
        </w:tc>
      </w:tr>
    </w:tbl>
    <w:p w14:paraId="1280E96D" w14:textId="77777777" w:rsidR="00224300" w:rsidRPr="006E066A" w:rsidRDefault="00224300" w:rsidP="00224300">
      <w:pPr>
        <w:shd w:val="clear" w:color="auto" w:fill="FFFFFF"/>
        <w:spacing w:line="480" w:lineRule="auto"/>
      </w:pPr>
    </w:p>
    <w:p w14:paraId="7687ACDF" w14:textId="74DE421B" w:rsidR="00224300" w:rsidRPr="00880E07" w:rsidRDefault="00224300" w:rsidP="00224300">
      <w:pPr>
        <w:shd w:val="clear" w:color="auto" w:fill="FFFFFF"/>
        <w:spacing w:line="480" w:lineRule="auto"/>
        <w:rPr>
          <w:b/>
          <w:bCs/>
        </w:rPr>
      </w:pPr>
      <w:r>
        <w:rPr>
          <w:b/>
          <w:bCs/>
        </w:rPr>
        <w:t>S1</w:t>
      </w:r>
      <w:r w:rsidR="006356A0">
        <w:rPr>
          <w:b/>
          <w:bCs/>
        </w:rPr>
        <w:t>3</w:t>
      </w:r>
      <w:r>
        <w:rPr>
          <w:b/>
          <w:bCs/>
        </w:rPr>
        <w:t xml:space="preserve"> </w:t>
      </w:r>
      <w:r w:rsidRPr="00B0433C">
        <w:rPr>
          <w:b/>
          <w:bCs/>
        </w:rPr>
        <w:t>Table</w:t>
      </w:r>
      <w:r>
        <w:rPr>
          <w:b/>
          <w:bCs/>
        </w:rPr>
        <w:t xml:space="preserve">. </w:t>
      </w:r>
      <w:r w:rsidRPr="00880E07">
        <w:rPr>
          <w:b/>
          <w:bCs/>
        </w:rPr>
        <w:t xml:space="preserve">Egger’s </w:t>
      </w:r>
      <w:r>
        <w:rPr>
          <w:b/>
          <w:bCs/>
        </w:rPr>
        <w:t>r</w:t>
      </w:r>
      <w:r w:rsidRPr="00880E07">
        <w:rPr>
          <w:b/>
          <w:bCs/>
        </w:rPr>
        <w:t xml:space="preserve">egression </w:t>
      </w:r>
      <w:r>
        <w:rPr>
          <w:b/>
          <w:bCs/>
        </w:rPr>
        <w:t>t</w:t>
      </w:r>
      <w:r w:rsidRPr="00880E07">
        <w:rPr>
          <w:b/>
          <w:bCs/>
        </w:rPr>
        <w:t xml:space="preserve">est </w:t>
      </w:r>
      <w:r>
        <w:rPr>
          <w:b/>
          <w:bCs/>
        </w:rPr>
        <w:t>r</w:t>
      </w:r>
      <w:r w:rsidRPr="00880E07">
        <w:rPr>
          <w:b/>
          <w:bCs/>
        </w:rPr>
        <w:t>esult</w:t>
      </w:r>
      <w:r>
        <w:rPr>
          <w:b/>
          <w:bCs/>
        </w:rPr>
        <w:t>.</w:t>
      </w:r>
    </w:p>
    <w:tbl>
      <w:tblPr>
        <w:tblW w:w="6237" w:type="dxa"/>
        <w:tblBorders>
          <w:top w:val="none" w:sz="8" w:space="0" w:color="000000"/>
          <w:left w:val="none" w:sz="8" w:space="0" w:color="000000"/>
          <w:bottom w:val="none" w:sz="8" w:space="0" w:color="000000"/>
          <w:right w:val="none" w:sz="8" w:space="0" w:color="000000"/>
          <w:insideH w:val="none" w:sz="8" w:space="0" w:color="000000"/>
          <w:insideV w:val="non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4"/>
        <w:gridCol w:w="1418"/>
        <w:gridCol w:w="1417"/>
        <w:gridCol w:w="1134"/>
        <w:gridCol w:w="1134"/>
      </w:tblGrid>
      <w:tr w:rsidR="00224300" w14:paraId="48E3F827" w14:textId="77777777" w:rsidTr="00224300">
        <w:tc>
          <w:tcPr>
            <w:tcW w:w="1134" w:type="dxa"/>
            <w:tcBorders>
              <w:top w:val="single" w:sz="8" w:space="0" w:color="000000"/>
              <w:bottom w:val="single" w:sz="8" w:space="0" w:color="000000"/>
              <w:right w:val="none" w:sz="8" w:space="0" w:color="FFFFFF"/>
            </w:tcBorders>
            <w:shd w:val="clear" w:color="auto" w:fill="auto"/>
            <w:tcMar>
              <w:top w:w="100" w:type="dxa"/>
              <w:left w:w="100" w:type="dxa"/>
              <w:bottom w:w="100" w:type="dxa"/>
              <w:right w:w="100" w:type="dxa"/>
            </w:tcMar>
          </w:tcPr>
          <w:p w14:paraId="4DFFE2A5" w14:textId="77777777" w:rsidR="00224300" w:rsidRDefault="00224300" w:rsidP="00D9181A">
            <w:pPr>
              <w:widowControl w:val="0"/>
              <w:pBdr>
                <w:top w:val="nil"/>
                <w:left w:val="nil"/>
                <w:bottom w:val="nil"/>
                <w:right w:val="nil"/>
                <w:between w:val="nil"/>
              </w:pBdr>
              <w:jc w:val="center"/>
              <w:rPr>
                <w:sz w:val="20"/>
                <w:szCs w:val="20"/>
              </w:rPr>
            </w:pPr>
          </w:p>
        </w:tc>
        <w:tc>
          <w:tcPr>
            <w:tcW w:w="1418" w:type="dxa"/>
            <w:tcBorders>
              <w:top w:val="single" w:sz="8" w:space="0" w:color="000000"/>
              <w:left w:val="none" w:sz="8" w:space="0" w:color="FFFFFF"/>
              <w:bottom w:val="single" w:sz="8" w:space="0" w:color="000000"/>
              <w:right w:val="none" w:sz="8" w:space="0" w:color="FFFFFF"/>
            </w:tcBorders>
            <w:shd w:val="clear" w:color="auto" w:fill="auto"/>
            <w:tcMar>
              <w:top w:w="100" w:type="dxa"/>
              <w:left w:w="100" w:type="dxa"/>
              <w:bottom w:w="100" w:type="dxa"/>
              <w:right w:w="100" w:type="dxa"/>
            </w:tcMar>
          </w:tcPr>
          <w:p w14:paraId="6CA6A2B0" w14:textId="77777777" w:rsidR="00224300" w:rsidRDefault="00224300" w:rsidP="00D9181A">
            <w:pPr>
              <w:widowControl w:val="0"/>
              <w:pBdr>
                <w:top w:val="nil"/>
                <w:left w:val="nil"/>
                <w:bottom w:val="nil"/>
                <w:right w:val="nil"/>
                <w:between w:val="nil"/>
              </w:pBdr>
              <w:jc w:val="center"/>
              <w:rPr>
                <w:sz w:val="20"/>
                <w:szCs w:val="20"/>
              </w:rPr>
            </w:pPr>
            <w:r>
              <w:rPr>
                <w:sz w:val="20"/>
                <w:szCs w:val="20"/>
              </w:rPr>
              <w:t>Estimate</w:t>
            </w:r>
          </w:p>
        </w:tc>
        <w:tc>
          <w:tcPr>
            <w:tcW w:w="1417" w:type="dxa"/>
            <w:tcBorders>
              <w:top w:val="single" w:sz="8" w:space="0" w:color="000000"/>
              <w:left w:val="none" w:sz="8" w:space="0" w:color="FFFFFF"/>
              <w:bottom w:val="single" w:sz="8" w:space="0" w:color="000000"/>
              <w:right w:val="none" w:sz="8" w:space="0" w:color="FFFFFF"/>
            </w:tcBorders>
            <w:shd w:val="clear" w:color="auto" w:fill="auto"/>
            <w:tcMar>
              <w:top w:w="100" w:type="dxa"/>
              <w:left w:w="100" w:type="dxa"/>
              <w:bottom w:w="100" w:type="dxa"/>
              <w:right w:w="100" w:type="dxa"/>
            </w:tcMar>
          </w:tcPr>
          <w:p w14:paraId="4FBC3678" w14:textId="77777777" w:rsidR="00224300" w:rsidRDefault="00224300" w:rsidP="00D9181A">
            <w:pPr>
              <w:widowControl w:val="0"/>
              <w:pBdr>
                <w:top w:val="nil"/>
                <w:left w:val="nil"/>
                <w:bottom w:val="nil"/>
                <w:right w:val="nil"/>
                <w:between w:val="nil"/>
              </w:pBdr>
              <w:jc w:val="center"/>
              <w:rPr>
                <w:sz w:val="20"/>
                <w:szCs w:val="20"/>
              </w:rPr>
            </w:pPr>
            <w:r>
              <w:rPr>
                <w:sz w:val="20"/>
                <w:szCs w:val="20"/>
              </w:rPr>
              <w:t>Standard Error</w:t>
            </w:r>
          </w:p>
        </w:tc>
        <w:tc>
          <w:tcPr>
            <w:tcW w:w="1134" w:type="dxa"/>
            <w:tcBorders>
              <w:top w:val="single" w:sz="8" w:space="0" w:color="000000"/>
              <w:left w:val="none" w:sz="8" w:space="0" w:color="FFFFFF"/>
              <w:bottom w:val="single" w:sz="8" w:space="0" w:color="000000"/>
              <w:right w:val="none" w:sz="8" w:space="0" w:color="FFFFFF"/>
            </w:tcBorders>
            <w:shd w:val="clear" w:color="auto" w:fill="auto"/>
            <w:tcMar>
              <w:top w:w="100" w:type="dxa"/>
              <w:left w:w="100" w:type="dxa"/>
              <w:bottom w:w="100" w:type="dxa"/>
              <w:right w:w="100" w:type="dxa"/>
            </w:tcMar>
          </w:tcPr>
          <w:p w14:paraId="02826F3E" w14:textId="77777777" w:rsidR="00224300" w:rsidRDefault="00224300" w:rsidP="00D9181A">
            <w:pPr>
              <w:widowControl w:val="0"/>
              <w:pBdr>
                <w:top w:val="nil"/>
                <w:left w:val="nil"/>
                <w:bottom w:val="nil"/>
                <w:right w:val="nil"/>
                <w:between w:val="nil"/>
              </w:pBdr>
              <w:jc w:val="center"/>
              <w:rPr>
                <w:sz w:val="20"/>
                <w:szCs w:val="20"/>
              </w:rPr>
            </w:pPr>
            <w:r>
              <w:rPr>
                <w:i/>
                <w:sz w:val="20"/>
                <w:szCs w:val="20"/>
              </w:rPr>
              <w:t>t</w:t>
            </w:r>
            <w:r>
              <w:rPr>
                <w:sz w:val="20"/>
                <w:szCs w:val="20"/>
              </w:rPr>
              <w:t xml:space="preserve"> value</w:t>
            </w:r>
          </w:p>
        </w:tc>
        <w:tc>
          <w:tcPr>
            <w:tcW w:w="1134" w:type="dxa"/>
            <w:tcBorders>
              <w:top w:val="single" w:sz="8" w:space="0" w:color="000000"/>
              <w:left w:val="none" w:sz="8" w:space="0" w:color="FFFFFF"/>
              <w:bottom w:val="single" w:sz="8" w:space="0" w:color="000000"/>
            </w:tcBorders>
            <w:shd w:val="clear" w:color="auto" w:fill="auto"/>
            <w:tcMar>
              <w:top w:w="100" w:type="dxa"/>
              <w:left w:w="100" w:type="dxa"/>
              <w:bottom w:w="100" w:type="dxa"/>
              <w:right w:w="100" w:type="dxa"/>
            </w:tcMar>
          </w:tcPr>
          <w:p w14:paraId="60F2423D" w14:textId="77777777" w:rsidR="00224300" w:rsidRDefault="00224300" w:rsidP="00D9181A">
            <w:pPr>
              <w:widowControl w:val="0"/>
              <w:pBdr>
                <w:top w:val="nil"/>
                <w:left w:val="nil"/>
                <w:bottom w:val="nil"/>
                <w:right w:val="nil"/>
                <w:between w:val="nil"/>
              </w:pBdr>
              <w:jc w:val="center"/>
              <w:rPr>
                <w:sz w:val="20"/>
                <w:szCs w:val="20"/>
              </w:rPr>
            </w:pPr>
            <w:r>
              <w:rPr>
                <w:i/>
                <w:sz w:val="20"/>
                <w:szCs w:val="20"/>
              </w:rPr>
              <w:t>p</w:t>
            </w:r>
            <w:r>
              <w:rPr>
                <w:sz w:val="20"/>
                <w:szCs w:val="20"/>
              </w:rPr>
              <w:t>-value</w:t>
            </w:r>
          </w:p>
        </w:tc>
      </w:tr>
      <w:tr w:rsidR="00224300" w14:paraId="2AFA9D3D" w14:textId="77777777" w:rsidTr="00224300">
        <w:trPr>
          <w:trHeight w:val="157"/>
        </w:trPr>
        <w:tc>
          <w:tcPr>
            <w:tcW w:w="1134" w:type="dxa"/>
            <w:tcBorders>
              <w:top w:val="single" w:sz="8" w:space="0" w:color="000000"/>
              <w:bottom w:val="none" w:sz="8" w:space="0" w:color="FFFFFF"/>
              <w:right w:val="none" w:sz="8" w:space="0" w:color="FFFFFF"/>
            </w:tcBorders>
            <w:shd w:val="clear" w:color="auto" w:fill="auto"/>
            <w:tcMar>
              <w:top w:w="100" w:type="dxa"/>
              <w:left w:w="100" w:type="dxa"/>
              <w:bottom w:w="100" w:type="dxa"/>
              <w:right w:w="100" w:type="dxa"/>
            </w:tcMar>
          </w:tcPr>
          <w:p w14:paraId="6CB3C06A" w14:textId="77777777" w:rsidR="00224300" w:rsidRDefault="00224300" w:rsidP="00D9181A">
            <w:pPr>
              <w:widowControl w:val="0"/>
              <w:pBdr>
                <w:top w:val="nil"/>
                <w:left w:val="nil"/>
                <w:bottom w:val="nil"/>
                <w:right w:val="nil"/>
                <w:between w:val="nil"/>
              </w:pBdr>
              <w:jc w:val="center"/>
              <w:rPr>
                <w:sz w:val="20"/>
                <w:szCs w:val="20"/>
              </w:rPr>
            </w:pPr>
            <w:r>
              <w:rPr>
                <w:sz w:val="20"/>
                <w:szCs w:val="20"/>
              </w:rPr>
              <w:t>Intercept</w:t>
            </w:r>
          </w:p>
        </w:tc>
        <w:tc>
          <w:tcPr>
            <w:tcW w:w="1418" w:type="dxa"/>
            <w:tcBorders>
              <w:top w:val="single" w:sz="8" w:space="0" w:color="000000"/>
              <w:left w:val="none" w:sz="8" w:space="0" w:color="FFFFFF"/>
              <w:bottom w:val="none" w:sz="8" w:space="0" w:color="FFFFFF"/>
              <w:right w:val="none" w:sz="8" w:space="0" w:color="FFFFFF"/>
            </w:tcBorders>
            <w:shd w:val="clear" w:color="auto" w:fill="auto"/>
            <w:tcMar>
              <w:top w:w="100" w:type="dxa"/>
              <w:left w:w="100" w:type="dxa"/>
              <w:bottom w:w="100" w:type="dxa"/>
              <w:right w:w="100" w:type="dxa"/>
            </w:tcMar>
          </w:tcPr>
          <w:p w14:paraId="46E990F4" w14:textId="77777777" w:rsidR="00224300" w:rsidRDefault="00224300" w:rsidP="00D9181A">
            <w:pPr>
              <w:widowControl w:val="0"/>
              <w:pBdr>
                <w:top w:val="nil"/>
                <w:left w:val="nil"/>
                <w:bottom w:val="nil"/>
                <w:right w:val="nil"/>
                <w:between w:val="nil"/>
              </w:pBdr>
              <w:jc w:val="center"/>
              <w:rPr>
                <w:sz w:val="20"/>
                <w:szCs w:val="20"/>
              </w:rPr>
            </w:pPr>
            <w:r>
              <w:rPr>
                <w:sz w:val="20"/>
                <w:szCs w:val="20"/>
              </w:rPr>
              <w:t>-0.8770</w:t>
            </w:r>
          </w:p>
        </w:tc>
        <w:tc>
          <w:tcPr>
            <w:tcW w:w="1417" w:type="dxa"/>
            <w:tcBorders>
              <w:top w:val="single" w:sz="8" w:space="0" w:color="000000"/>
              <w:left w:val="none" w:sz="8" w:space="0" w:color="FFFFFF"/>
              <w:bottom w:val="none" w:sz="8" w:space="0" w:color="FFFFFF"/>
              <w:right w:val="none" w:sz="8" w:space="0" w:color="FFFFFF"/>
            </w:tcBorders>
            <w:shd w:val="clear" w:color="auto" w:fill="auto"/>
            <w:tcMar>
              <w:top w:w="100" w:type="dxa"/>
              <w:left w:w="100" w:type="dxa"/>
              <w:bottom w:w="100" w:type="dxa"/>
              <w:right w:w="100" w:type="dxa"/>
            </w:tcMar>
          </w:tcPr>
          <w:p w14:paraId="096AB098" w14:textId="77777777" w:rsidR="00224300" w:rsidRDefault="00224300" w:rsidP="00D9181A">
            <w:pPr>
              <w:widowControl w:val="0"/>
              <w:pBdr>
                <w:top w:val="nil"/>
                <w:left w:val="nil"/>
                <w:bottom w:val="nil"/>
                <w:right w:val="nil"/>
                <w:between w:val="nil"/>
              </w:pBdr>
              <w:jc w:val="center"/>
              <w:rPr>
                <w:sz w:val="20"/>
                <w:szCs w:val="20"/>
              </w:rPr>
            </w:pPr>
            <w:r>
              <w:rPr>
                <w:sz w:val="20"/>
                <w:szCs w:val="20"/>
              </w:rPr>
              <w:t>1.0493</w:t>
            </w:r>
          </w:p>
        </w:tc>
        <w:tc>
          <w:tcPr>
            <w:tcW w:w="1134" w:type="dxa"/>
            <w:tcBorders>
              <w:top w:val="single" w:sz="8" w:space="0" w:color="000000"/>
              <w:left w:val="none" w:sz="8" w:space="0" w:color="FFFFFF"/>
              <w:bottom w:val="none" w:sz="8" w:space="0" w:color="FFFFFF"/>
              <w:right w:val="none" w:sz="8" w:space="0" w:color="FFFFFF"/>
            </w:tcBorders>
            <w:shd w:val="clear" w:color="auto" w:fill="auto"/>
            <w:tcMar>
              <w:top w:w="100" w:type="dxa"/>
              <w:left w:w="100" w:type="dxa"/>
              <w:bottom w:w="100" w:type="dxa"/>
              <w:right w:w="100" w:type="dxa"/>
            </w:tcMar>
          </w:tcPr>
          <w:p w14:paraId="5D05636D" w14:textId="77777777" w:rsidR="00224300" w:rsidRDefault="00224300" w:rsidP="00D9181A">
            <w:pPr>
              <w:widowControl w:val="0"/>
              <w:pBdr>
                <w:top w:val="nil"/>
                <w:left w:val="nil"/>
                <w:bottom w:val="nil"/>
                <w:right w:val="nil"/>
                <w:between w:val="nil"/>
              </w:pBdr>
              <w:jc w:val="center"/>
              <w:rPr>
                <w:sz w:val="20"/>
                <w:szCs w:val="20"/>
              </w:rPr>
            </w:pPr>
            <w:r>
              <w:rPr>
                <w:sz w:val="20"/>
                <w:szCs w:val="20"/>
              </w:rPr>
              <w:t>-0.836</w:t>
            </w:r>
          </w:p>
        </w:tc>
        <w:tc>
          <w:tcPr>
            <w:tcW w:w="1134" w:type="dxa"/>
            <w:tcBorders>
              <w:top w:val="single" w:sz="8" w:space="0" w:color="000000"/>
              <w:left w:val="none" w:sz="8" w:space="0" w:color="FFFFFF"/>
              <w:bottom w:val="none" w:sz="8" w:space="0" w:color="FFFFFF"/>
            </w:tcBorders>
            <w:shd w:val="clear" w:color="auto" w:fill="auto"/>
            <w:tcMar>
              <w:top w:w="100" w:type="dxa"/>
              <w:left w:w="100" w:type="dxa"/>
              <w:bottom w:w="100" w:type="dxa"/>
              <w:right w:w="100" w:type="dxa"/>
            </w:tcMar>
          </w:tcPr>
          <w:p w14:paraId="32C42CE2" w14:textId="77777777" w:rsidR="00224300" w:rsidRDefault="00224300" w:rsidP="00D9181A">
            <w:pPr>
              <w:widowControl w:val="0"/>
              <w:pBdr>
                <w:top w:val="nil"/>
                <w:left w:val="nil"/>
                <w:bottom w:val="nil"/>
                <w:right w:val="nil"/>
                <w:between w:val="nil"/>
              </w:pBdr>
              <w:jc w:val="center"/>
              <w:rPr>
                <w:sz w:val="20"/>
                <w:szCs w:val="20"/>
              </w:rPr>
            </w:pPr>
            <w:r>
              <w:rPr>
                <w:sz w:val="20"/>
                <w:szCs w:val="20"/>
              </w:rPr>
              <w:t>0.414</w:t>
            </w:r>
          </w:p>
        </w:tc>
      </w:tr>
      <w:tr w:rsidR="00224300" w14:paraId="71C09C62" w14:textId="77777777" w:rsidTr="00224300">
        <w:tc>
          <w:tcPr>
            <w:tcW w:w="1134" w:type="dxa"/>
            <w:tcBorders>
              <w:top w:val="none" w:sz="8" w:space="0" w:color="FFFFFF"/>
              <w:bottom w:val="single" w:sz="8" w:space="0" w:color="000000"/>
              <w:right w:val="none" w:sz="8" w:space="0" w:color="FFFFFF"/>
            </w:tcBorders>
            <w:shd w:val="clear" w:color="auto" w:fill="auto"/>
            <w:tcMar>
              <w:top w:w="100" w:type="dxa"/>
              <w:left w:w="100" w:type="dxa"/>
              <w:bottom w:w="100" w:type="dxa"/>
              <w:right w:w="100" w:type="dxa"/>
            </w:tcMar>
          </w:tcPr>
          <w:p w14:paraId="6B6EFD68" w14:textId="77777777" w:rsidR="00224300" w:rsidRDefault="00224300" w:rsidP="00D9181A">
            <w:pPr>
              <w:widowControl w:val="0"/>
              <w:pBdr>
                <w:top w:val="nil"/>
                <w:left w:val="nil"/>
                <w:bottom w:val="nil"/>
                <w:right w:val="nil"/>
                <w:between w:val="nil"/>
              </w:pBdr>
              <w:jc w:val="center"/>
              <w:rPr>
                <w:sz w:val="20"/>
                <w:szCs w:val="20"/>
              </w:rPr>
            </w:pPr>
            <w:r>
              <w:rPr>
                <w:sz w:val="20"/>
                <w:szCs w:val="20"/>
              </w:rPr>
              <w:t>X</w:t>
            </w:r>
          </w:p>
        </w:tc>
        <w:tc>
          <w:tcPr>
            <w:tcW w:w="1418" w:type="dxa"/>
            <w:tcBorders>
              <w:top w:val="none" w:sz="8" w:space="0" w:color="FFFFFF"/>
              <w:left w:val="none" w:sz="8" w:space="0" w:color="FFFFFF"/>
              <w:bottom w:val="single" w:sz="8" w:space="0" w:color="000000"/>
              <w:right w:val="none" w:sz="8" w:space="0" w:color="FFFFFF"/>
            </w:tcBorders>
            <w:shd w:val="clear" w:color="auto" w:fill="auto"/>
            <w:tcMar>
              <w:top w:w="100" w:type="dxa"/>
              <w:left w:w="100" w:type="dxa"/>
              <w:bottom w:w="100" w:type="dxa"/>
              <w:right w:w="100" w:type="dxa"/>
            </w:tcMar>
          </w:tcPr>
          <w:p w14:paraId="1BFC6D3A" w14:textId="77777777" w:rsidR="00224300" w:rsidRDefault="00224300" w:rsidP="00D9181A">
            <w:pPr>
              <w:widowControl w:val="0"/>
              <w:pBdr>
                <w:top w:val="nil"/>
                <w:left w:val="nil"/>
                <w:bottom w:val="nil"/>
                <w:right w:val="nil"/>
                <w:between w:val="nil"/>
              </w:pBdr>
              <w:jc w:val="center"/>
              <w:rPr>
                <w:sz w:val="20"/>
                <w:szCs w:val="20"/>
              </w:rPr>
            </w:pPr>
            <w:r>
              <w:rPr>
                <w:sz w:val="20"/>
                <w:szCs w:val="20"/>
              </w:rPr>
              <w:t>0.1116</w:t>
            </w:r>
          </w:p>
        </w:tc>
        <w:tc>
          <w:tcPr>
            <w:tcW w:w="1417" w:type="dxa"/>
            <w:tcBorders>
              <w:top w:val="none" w:sz="8" w:space="0" w:color="FFFFFF"/>
              <w:left w:val="none" w:sz="8" w:space="0" w:color="FFFFFF"/>
              <w:bottom w:val="single" w:sz="8" w:space="0" w:color="000000"/>
              <w:right w:val="none" w:sz="8" w:space="0" w:color="FFFFFF"/>
            </w:tcBorders>
            <w:shd w:val="clear" w:color="auto" w:fill="auto"/>
            <w:tcMar>
              <w:top w:w="100" w:type="dxa"/>
              <w:left w:w="100" w:type="dxa"/>
              <w:bottom w:w="100" w:type="dxa"/>
              <w:right w:w="100" w:type="dxa"/>
            </w:tcMar>
          </w:tcPr>
          <w:p w14:paraId="3DF71A05" w14:textId="77777777" w:rsidR="00224300" w:rsidRDefault="00224300" w:rsidP="00D9181A">
            <w:pPr>
              <w:widowControl w:val="0"/>
              <w:pBdr>
                <w:top w:val="nil"/>
                <w:left w:val="nil"/>
                <w:bottom w:val="nil"/>
                <w:right w:val="nil"/>
                <w:between w:val="nil"/>
              </w:pBdr>
              <w:jc w:val="center"/>
              <w:rPr>
                <w:sz w:val="20"/>
                <w:szCs w:val="20"/>
              </w:rPr>
            </w:pPr>
            <w:r>
              <w:rPr>
                <w:sz w:val="20"/>
                <w:szCs w:val="20"/>
              </w:rPr>
              <w:t>0.2054</w:t>
            </w:r>
          </w:p>
        </w:tc>
        <w:tc>
          <w:tcPr>
            <w:tcW w:w="1134" w:type="dxa"/>
            <w:tcBorders>
              <w:top w:val="none" w:sz="8" w:space="0" w:color="FFFFFF"/>
              <w:left w:val="none" w:sz="8" w:space="0" w:color="FFFFFF"/>
              <w:bottom w:val="single" w:sz="8" w:space="0" w:color="000000"/>
              <w:right w:val="none" w:sz="8" w:space="0" w:color="FFFFFF"/>
            </w:tcBorders>
            <w:shd w:val="clear" w:color="auto" w:fill="auto"/>
            <w:tcMar>
              <w:top w:w="100" w:type="dxa"/>
              <w:left w:w="100" w:type="dxa"/>
              <w:bottom w:w="100" w:type="dxa"/>
              <w:right w:w="100" w:type="dxa"/>
            </w:tcMar>
          </w:tcPr>
          <w:p w14:paraId="4BAE0463" w14:textId="77777777" w:rsidR="00224300" w:rsidRDefault="00224300" w:rsidP="00D9181A">
            <w:pPr>
              <w:widowControl w:val="0"/>
              <w:pBdr>
                <w:top w:val="nil"/>
                <w:left w:val="nil"/>
                <w:bottom w:val="nil"/>
                <w:right w:val="nil"/>
                <w:between w:val="nil"/>
              </w:pBdr>
              <w:jc w:val="center"/>
              <w:rPr>
                <w:sz w:val="20"/>
                <w:szCs w:val="20"/>
              </w:rPr>
            </w:pPr>
            <w:r>
              <w:rPr>
                <w:sz w:val="20"/>
                <w:szCs w:val="20"/>
              </w:rPr>
              <w:t>0.543</w:t>
            </w:r>
          </w:p>
        </w:tc>
        <w:tc>
          <w:tcPr>
            <w:tcW w:w="1134" w:type="dxa"/>
            <w:tcBorders>
              <w:top w:val="none" w:sz="8" w:space="0" w:color="FFFFFF"/>
              <w:left w:val="none" w:sz="8" w:space="0" w:color="FFFFFF"/>
              <w:bottom w:val="single" w:sz="8" w:space="0" w:color="000000"/>
            </w:tcBorders>
            <w:shd w:val="clear" w:color="auto" w:fill="auto"/>
            <w:tcMar>
              <w:top w:w="100" w:type="dxa"/>
              <w:left w:w="100" w:type="dxa"/>
              <w:bottom w:w="100" w:type="dxa"/>
              <w:right w:w="100" w:type="dxa"/>
            </w:tcMar>
          </w:tcPr>
          <w:p w14:paraId="6DEB2A3F" w14:textId="77777777" w:rsidR="00224300" w:rsidRDefault="00224300" w:rsidP="00D9181A">
            <w:pPr>
              <w:widowControl w:val="0"/>
              <w:pBdr>
                <w:top w:val="nil"/>
                <w:left w:val="nil"/>
                <w:bottom w:val="nil"/>
                <w:right w:val="nil"/>
                <w:between w:val="nil"/>
              </w:pBdr>
              <w:jc w:val="center"/>
              <w:rPr>
                <w:sz w:val="20"/>
                <w:szCs w:val="20"/>
              </w:rPr>
            </w:pPr>
            <w:r>
              <w:rPr>
                <w:sz w:val="20"/>
                <w:szCs w:val="20"/>
              </w:rPr>
              <w:t>0.594</w:t>
            </w:r>
          </w:p>
        </w:tc>
      </w:tr>
    </w:tbl>
    <w:p w14:paraId="053C5238" w14:textId="77777777" w:rsidR="00224300" w:rsidRDefault="00224300" w:rsidP="00224300">
      <w:pPr>
        <w:shd w:val="clear" w:color="auto" w:fill="FFFFFF"/>
        <w:spacing w:line="480" w:lineRule="auto"/>
      </w:pPr>
      <w:r w:rsidRPr="1E1791B5">
        <w:t xml:space="preserve"> </w:t>
      </w:r>
    </w:p>
    <w:p w14:paraId="66AB4A3A" w14:textId="7701F3CD" w:rsidR="00224300" w:rsidRPr="00224300" w:rsidRDefault="00224300" w:rsidP="00224300">
      <w:pPr>
        <w:pStyle w:val="CM1"/>
        <w:spacing w:after="130"/>
        <w:rPr>
          <w:rFonts w:ascii="Arial" w:hAnsi="Arial" w:cs="Arial"/>
          <w:color w:val="000000"/>
          <w:sz w:val="16"/>
          <w:szCs w:val="16"/>
          <w:lang w:val="da-DK"/>
        </w:rPr>
      </w:pPr>
    </w:p>
    <w:sectPr w:rsidR="00224300" w:rsidRPr="00224300" w:rsidSect="00224300">
      <w:headerReference w:type="defaul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7DF0" w14:textId="77777777" w:rsidR="00A777A5" w:rsidRDefault="00A777A5">
      <w:r>
        <w:separator/>
      </w:r>
    </w:p>
  </w:endnote>
  <w:endnote w:type="continuationSeparator" w:id="0">
    <w:p w14:paraId="31D8CE13" w14:textId="77777777" w:rsidR="00A777A5" w:rsidRDefault="00A7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F43C" w14:textId="77777777" w:rsidR="00A777A5" w:rsidRDefault="00A777A5">
      <w:r>
        <w:separator/>
      </w:r>
    </w:p>
  </w:footnote>
  <w:footnote w:type="continuationSeparator" w:id="0">
    <w:p w14:paraId="06473916" w14:textId="77777777" w:rsidR="00A777A5" w:rsidRDefault="00A77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63B7F7B5" w:rsidR="00947707" w:rsidRPr="00930A31" w:rsidRDefault="00A777A5" w:rsidP="00E324A8">
    <w:pPr>
      <w:pStyle w:val="CM2"/>
      <w:ind w:left="1080"/>
      <w:rPr>
        <w:rFonts w:ascii="Lucida Sans" w:hAnsi="Lucida Sans"/>
        <w:sz w:val="20"/>
        <w:szCs w:val="20"/>
      </w:rPr>
    </w:pPr>
    <w:r>
      <w:rPr>
        <w:rFonts w:ascii="Lucida Sans" w:hAnsi="Lucida Sans"/>
        <w:noProof/>
        <w:sz w:val="20"/>
        <w:szCs w:val="20"/>
      </w:rPr>
      <w:pict w14:anchorId="7A57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2.55pt;margin-top:-8.8pt;width:36pt;height:33pt;z-index:1;mso-wrap-edited:f;mso-width-percent:0;mso-height-percent:0;mso-width-percent:0;mso-height-percent:0"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F687" w14:textId="18CDB020" w:rsidR="00224300" w:rsidRPr="00224300" w:rsidRDefault="00224300" w:rsidP="002243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086B28"/>
    <w:rsid w:val="000E0757"/>
    <w:rsid w:val="000F3E48"/>
    <w:rsid w:val="00101CCA"/>
    <w:rsid w:val="00152CDB"/>
    <w:rsid w:val="0018323E"/>
    <w:rsid w:val="00190C83"/>
    <w:rsid w:val="00224300"/>
    <w:rsid w:val="00240AD7"/>
    <w:rsid w:val="00246C93"/>
    <w:rsid w:val="00256BAF"/>
    <w:rsid w:val="002A2A06"/>
    <w:rsid w:val="003103C2"/>
    <w:rsid w:val="0032754E"/>
    <w:rsid w:val="003516AD"/>
    <w:rsid w:val="00363B8D"/>
    <w:rsid w:val="003760FB"/>
    <w:rsid w:val="00391B24"/>
    <w:rsid w:val="003B79FF"/>
    <w:rsid w:val="003C0848"/>
    <w:rsid w:val="00400A0B"/>
    <w:rsid w:val="00443C1D"/>
    <w:rsid w:val="00451042"/>
    <w:rsid w:val="00461576"/>
    <w:rsid w:val="0049413E"/>
    <w:rsid w:val="004A6CF5"/>
    <w:rsid w:val="004C1685"/>
    <w:rsid w:val="005078EE"/>
    <w:rsid w:val="005230C0"/>
    <w:rsid w:val="00550BF1"/>
    <w:rsid w:val="0059028D"/>
    <w:rsid w:val="005961BA"/>
    <w:rsid w:val="005979B8"/>
    <w:rsid w:val="005E7F16"/>
    <w:rsid w:val="00625426"/>
    <w:rsid w:val="006356A0"/>
    <w:rsid w:val="006E5FE2"/>
    <w:rsid w:val="006F3BA6"/>
    <w:rsid w:val="00726794"/>
    <w:rsid w:val="0077253C"/>
    <w:rsid w:val="007C0371"/>
    <w:rsid w:val="008412D5"/>
    <w:rsid w:val="008A3EAE"/>
    <w:rsid w:val="008E2C91"/>
    <w:rsid w:val="00930A31"/>
    <w:rsid w:val="00947707"/>
    <w:rsid w:val="00964AE8"/>
    <w:rsid w:val="009827E5"/>
    <w:rsid w:val="00A215D2"/>
    <w:rsid w:val="00A22B0A"/>
    <w:rsid w:val="00A27CE4"/>
    <w:rsid w:val="00A777A5"/>
    <w:rsid w:val="00A86593"/>
    <w:rsid w:val="00AA7730"/>
    <w:rsid w:val="00AB79CE"/>
    <w:rsid w:val="00AE4BBD"/>
    <w:rsid w:val="00B51910"/>
    <w:rsid w:val="00BC04A3"/>
    <w:rsid w:val="00C22710"/>
    <w:rsid w:val="00CF2531"/>
    <w:rsid w:val="00D22476"/>
    <w:rsid w:val="00D52CA4"/>
    <w:rsid w:val="00D95D84"/>
    <w:rsid w:val="00DC4F19"/>
    <w:rsid w:val="00E10047"/>
    <w:rsid w:val="00E324A8"/>
    <w:rsid w:val="00E66E3A"/>
    <w:rsid w:val="00E83798"/>
    <w:rsid w:val="00EB610E"/>
    <w:rsid w:val="00F03E33"/>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LineNumber">
    <w:name w:val="line number"/>
    <w:basedOn w:val="DefaultParagraphFont"/>
    <w:rsid w:val="0022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http://www.prisma-statement.org/" TargetMode="Externa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138A2DC523343B86A8FF34F84F853" ma:contentTypeVersion="16" ma:contentTypeDescription="Create a new document." ma:contentTypeScope="" ma:versionID="1e2ce0a0bdd859f908f8bb77f90f8d5e">
  <xsd:schema xmlns:xsd="http://www.w3.org/2001/XMLSchema" xmlns:xs="http://www.w3.org/2001/XMLSchema" xmlns:p="http://schemas.microsoft.com/office/2006/metadata/properties" xmlns:ns2="127727cd-7885-4f85-ab6b-ac07ec25f78b" xmlns:ns3="882561ee-642d-4dd4-8312-57e275798c1e" targetNamespace="http://schemas.microsoft.com/office/2006/metadata/properties" ma:root="true" ma:fieldsID="4af7f8653fa8ed53bbc4d303a402915f" ns2:_="" ns3:_="">
    <xsd:import namespace="127727cd-7885-4f85-ab6b-ac07ec25f78b"/>
    <xsd:import namespace="882561ee-642d-4dd4-8312-57e275798c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727cd-7885-4f85-ab6b-ac07ec25f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561ee-642d-4dd4-8312-57e275798c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f108596-5a77-4807-97d0-6065c68fd7a3}" ma:internalName="TaxCatchAll" ma:showField="CatchAllData" ma:web="882561ee-642d-4dd4-8312-57e275798c1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2561ee-642d-4dd4-8312-57e275798c1e" xsi:nil="true"/>
    <lcf76f155ced4ddcb4097134ff3c332f xmlns="127727cd-7885-4f85-ab6b-ac07ec25f7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084C6-55B6-42FC-B917-29832A654950}"/>
</file>

<file path=customXml/itemProps2.xml><?xml version="1.0" encoding="utf-8"?>
<ds:datastoreItem xmlns:ds="http://schemas.openxmlformats.org/officeDocument/2006/customXml" ds:itemID="{9FCA665D-BF34-4AE4-85FE-BE703C0E2C36}">
  <ds:schemaRefs>
    <ds:schemaRef ds:uri="http://schemas.microsoft.com/office/2006/metadata/properties"/>
    <ds:schemaRef ds:uri="http://schemas.microsoft.com/office/infopath/2007/PartnerControls"/>
    <ds:schemaRef ds:uri="882561ee-642d-4dd4-8312-57e275798c1e"/>
    <ds:schemaRef ds:uri="127727cd-7885-4f85-ab6b-ac07ec25f78b"/>
  </ds:schemaRefs>
</ds:datastoreItem>
</file>

<file path=customXml/itemProps3.xml><?xml version="1.0" encoding="utf-8"?>
<ds:datastoreItem xmlns:ds="http://schemas.openxmlformats.org/officeDocument/2006/customXml" ds:itemID="{256DA48E-C3ED-43EE-B03E-AAEF02CCE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10</Pages>
  <Words>3248</Words>
  <Characters>18519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Wenfu Bao</cp:lastModifiedBy>
  <cp:revision>40</cp:revision>
  <cp:lastPrinted>2020-11-24T03:02:00Z</cp:lastPrinted>
  <dcterms:created xsi:type="dcterms:W3CDTF">2020-11-24T03:02:00Z</dcterms:created>
  <dcterms:modified xsi:type="dcterms:W3CDTF">2023-11-08T01:31:00Z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0x0101008EF138A2DC523343B86A8FF34F84F853</vt:lpwstr>
  </property>
</Properties>
</file>