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19EE3" w14:textId="05B470FD" w:rsidR="00DE6DBF" w:rsidRPr="00E7273F" w:rsidRDefault="00DE6DBF" w:rsidP="00DE6DBF">
      <w:pPr>
        <w:spacing w:line="480" w:lineRule="auto"/>
        <w:rPr>
          <w:b/>
        </w:rPr>
      </w:pPr>
      <w:r w:rsidRPr="00E7273F">
        <w:rPr>
          <w:b/>
        </w:rPr>
        <w:t xml:space="preserve">Supplementary file </w:t>
      </w:r>
      <w:r w:rsidR="001B7685">
        <w:rPr>
          <w:b/>
        </w:rPr>
        <w:t>2</w:t>
      </w:r>
      <w:r w:rsidRPr="00E7273F">
        <w:rPr>
          <w:b/>
        </w:rPr>
        <w:t xml:space="preserve">. </w:t>
      </w:r>
      <w:r w:rsidR="001B7685" w:rsidRPr="00E8048C">
        <w:rPr>
          <w:b/>
          <w:bCs/>
        </w:rPr>
        <w:t xml:space="preserve">Optimal </w:t>
      </w:r>
      <w:r w:rsidR="001B7685" w:rsidRPr="008422BD">
        <w:rPr>
          <w:b/>
          <w:bCs/>
        </w:rPr>
        <w:t xml:space="preserve">Monthly Overtime Duty Hours </w:t>
      </w:r>
      <w:r w:rsidR="001B7685">
        <w:rPr>
          <w:b/>
          <w:bCs/>
        </w:rPr>
        <w:t>per Month f</w:t>
      </w:r>
      <w:r w:rsidR="001B7685" w:rsidRPr="008422BD">
        <w:rPr>
          <w:b/>
          <w:bCs/>
        </w:rPr>
        <w:t xml:space="preserve">or Resident Physicians </w:t>
      </w:r>
      <w:r w:rsidR="001B7685">
        <w:rPr>
          <w:b/>
          <w:bCs/>
        </w:rPr>
        <w:t>b</w:t>
      </w:r>
      <w:r w:rsidR="001B7685" w:rsidRPr="008422BD">
        <w:rPr>
          <w:b/>
          <w:bCs/>
        </w:rPr>
        <w:t>y Residency</w:t>
      </w:r>
    </w:p>
    <w:tbl>
      <w:tblPr>
        <w:tblW w:w="11025" w:type="dxa"/>
        <w:tblInd w:w="-55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9"/>
        <w:gridCol w:w="851"/>
        <w:gridCol w:w="995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</w:tblGrid>
      <w:tr w:rsidR="001B7685" w:rsidRPr="001B7685" w14:paraId="79136CAA" w14:textId="77777777" w:rsidTr="001B7685">
        <w:trPr>
          <w:trHeight w:val="400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DB2349" w14:textId="14922FAA" w:rsidR="001B7685" w:rsidRPr="001B7685" w:rsidRDefault="001B7685" w:rsidP="001B7685">
            <w:pPr>
              <w:jc w:val="center"/>
              <w:rPr>
                <w:rFonts w:eastAsia="Yu Gothic"/>
                <w:color w:val="000000"/>
                <w:sz w:val="22"/>
                <w:szCs w:val="22"/>
              </w:rPr>
            </w:pPr>
            <w:r w:rsidRPr="001B7685">
              <w:rPr>
                <w:rFonts w:eastAsia="Yu Gothic"/>
                <w:color w:val="000000"/>
                <w:sz w:val="22"/>
                <w:szCs w:val="22"/>
              </w:rPr>
              <w:t>Overtime duty hour per month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55A65" w14:textId="77777777" w:rsidR="001B7685" w:rsidRPr="001B7685" w:rsidRDefault="001B7685" w:rsidP="001B7685">
            <w:pPr>
              <w:jc w:val="center"/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</w:pP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None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9BB58" w14:textId="77777777" w:rsidR="001B7685" w:rsidRPr="001B7685" w:rsidRDefault="001B7685" w:rsidP="001B7685">
            <w:pPr>
              <w:jc w:val="center"/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</w:pP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4F2F7" w14:textId="77777777" w:rsidR="001B7685" w:rsidRPr="001B7685" w:rsidRDefault="001B7685" w:rsidP="001B7685">
            <w:pPr>
              <w:jc w:val="center"/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</w:pP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9B8F6" w14:textId="77777777" w:rsidR="001B7685" w:rsidRPr="001B7685" w:rsidRDefault="001B7685" w:rsidP="001B7685">
            <w:pPr>
              <w:jc w:val="center"/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</w:pP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976EE" w14:textId="77777777" w:rsidR="001B7685" w:rsidRPr="001B7685" w:rsidRDefault="001B7685" w:rsidP="001B7685">
            <w:pPr>
              <w:jc w:val="center"/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</w:pP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45FD4" w14:textId="77777777" w:rsidR="001B7685" w:rsidRPr="001B7685" w:rsidRDefault="001B7685" w:rsidP="001B7685">
            <w:pPr>
              <w:jc w:val="center"/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</w:pP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D19EA" w14:textId="77777777" w:rsidR="001B7685" w:rsidRPr="001B7685" w:rsidRDefault="001B7685" w:rsidP="001B7685">
            <w:pPr>
              <w:jc w:val="center"/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</w:pP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7EDF0" w14:textId="77777777" w:rsidR="001B7685" w:rsidRPr="001B7685" w:rsidRDefault="001B7685" w:rsidP="001B7685">
            <w:pPr>
              <w:jc w:val="center"/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</w:pP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FF86A" w14:textId="77777777" w:rsidR="001B7685" w:rsidRPr="001B7685" w:rsidRDefault="001B7685" w:rsidP="001B7685">
            <w:pPr>
              <w:jc w:val="center"/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</w:pP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9C762" w14:textId="77777777" w:rsidR="001B7685" w:rsidRPr="001B7685" w:rsidRDefault="001B7685" w:rsidP="001B7685">
            <w:pPr>
              <w:jc w:val="center"/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</w:pP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2E260" w14:textId="77777777" w:rsidR="001B7685" w:rsidRPr="001B7685" w:rsidRDefault="001B7685" w:rsidP="001B7685">
            <w:pPr>
              <w:jc w:val="center"/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</w:pPr>
            <w:r w:rsidRPr="001B7685">
              <w:rPr>
                <w:rFonts w:ascii="Yu Gothic" w:eastAsia="Yu Gothic" w:hAnsi="Yu Gothic" w:hint="eastAsia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≥</w:t>
            </w: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100</w:t>
            </w:r>
          </w:p>
        </w:tc>
      </w:tr>
      <w:tr w:rsidR="001B7685" w:rsidRPr="001B7685" w14:paraId="3E5F834E" w14:textId="77777777" w:rsidTr="001B7685">
        <w:trPr>
          <w:trHeight w:val="1100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CB642" w14:textId="77777777" w:rsidR="001B7685" w:rsidRPr="001B7685" w:rsidRDefault="001B7685" w:rsidP="001B7685">
            <w:pPr>
              <w:jc w:val="center"/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</w:pP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Total</w:t>
            </w: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br/>
              <w:t>(n, 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8EF99" w14:textId="77777777" w:rsidR="001B7685" w:rsidRPr="001B7685" w:rsidRDefault="001B7685" w:rsidP="001B7685">
            <w:pPr>
              <w:jc w:val="center"/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</w:pP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 xml:space="preserve">9 </w:t>
            </w: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br/>
              <w:t xml:space="preserve">(3.5)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C9088" w14:textId="77777777" w:rsidR="001B7685" w:rsidRPr="001B7685" w:rsidRDefault="001B7685" w:rsidP="001B7685">
            <w:pPr>
              <w:jc w:val="center"/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</w:pP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15</w:t>
            </w: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br/>
              <w:t xml:space="preserve">(5.9)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183FB" w14:textId="36B95F24" w:rsidR="001B7685" w:rsidRPr="001B7685" w:rsidRDefault="001B7685" w:rsidP="001B7685">
            <w:pPr>
              <w:jc w:val="center"/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</w:pP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4</w:t>
            </w:r>
            <w:r w:rsidR="003E710D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3</w:t>
            </w: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br/>
              <w:t>(1</w:t>
            </w:r>
            <w:r w:rsidR="003E710D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6</w:t>
            </w: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.</w:t>
            </w:r>
            <w:r w:rsidR="003E710D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9</w:t>
            </w: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 xml:space="preserve">)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F0EE1A" w14:textId="59CFE4C0" w:rsidR="001B7685" w:rsidRPr="001B7685" w:rsidRDefault="001B7685" w:rsidP="001B7685">
            <w:pPr>
              <w:jc w:val="center"/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</w:pP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40</w:t>
            </w: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br/>
              <w:t>(15.</w:t>
            </w:r>
            <w:r w:rsidR="003E710D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8</w:t>
            </w: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 xml:space="preserve">)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B44F1" w14:textId="4E8CF5E6" w:rsidR="001B7685" w:rsidRPr="001B7685" w:rsidRDefault="001B7685" w:rsidP="001B7685">
            <w:pPr>
              <w:jc w:val="center"/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</w:pP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61 (2</w:t>
            </w:r>
            <w:r w:rsidR="003E710D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4</w:t>
            </w: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.</w:t>
            </w:r>
            <w:r w:rsidR="003E710D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0</w:t>
            </w: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 xml:space="preserve">)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0C82A" w14:textId="0AD41360" w:rsidR="001B7685" w:rsidRPr="001B7685" w:rsidRDefault="001B7685" w:rsidP="001B7685">
            <w:pPr>
              <w:jc w:val="center"/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</w:pP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19</w:t>
            </w: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br/>
              <w:t>(7.</w:t>
            </w:r>
            <w:r w:rsidR="003E710D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5</w:t>
            </w: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 xml:space="preserve">)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BBB6A" w14:textId="37ED60CF" w:rsidR="001B7685" w:rsidRPr="001B7685" w:rsidRDefault="001B7685" w:rsidP="001B7685">
            <w:pPr>
              <w:jc w:val="center"/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</w:pP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36</w:t>
            </w: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br/>
              <w:t>(14.</w:t>
            </w:r>
            <w:r w:rsidR="003E710D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2</w:t>
            </w: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 xml:space="preserve">)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1A847" w14:textId="77777777" w:rsidR="001B7685" w:rsidRPr="001B7685" w:rsidRDefault="001B7685" w:rsidP="001B7685">
            <w:pPr>
              <w:jc w:val="center"/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</w:pP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12</w:t>
            </w: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br/>
              <w:t xml:space="preserve">(4.7)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16C4E" w14:textId="77777777" w:rsidR="001B7685" w:rsidRPr="001B7685" w:rsidRDefault="001B7685" w:rsidP="001B7685">
            <w:pPr>
              <w:jc w:val="center"/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</w:pP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15</w:t>
            </w: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br/>
              <w:t xml:space="preserve">(5.9)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A4D53C" w14:textId="77777777" w:rsidR="001B7685" w:rsidRPr="001B7685" w:rsidRDefault="001B7685" w:rsidP="001B7685">
            <w:pPr>
              <w:jc w:val="center"/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</w:pP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2</w:t>
            </w: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br/>
              <w:t xml:space="preserve">(0.8)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954407" w14:textId="77777777" w:rsidR="001B7685" w:rsidRPr="001B7685" w:rsidRDefault="001B7685" w:rsidP="001B7685">
            <w:pPr>
              <w:jc w:val="center"/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</w:pP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2</w:t>
            </w: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br/>
              <w:t xml:space="preserve">(0.8) </w:t>
            </w:r>
          </w:p>
        </w:tc>
      </w:tr>
      <w:tr w:rsidR="001B7685" w:rsidRPr="001B7685" w14:paraId="1A2ECC68" w14:textId="77777777" w:rsidTr="001B7685">
        <w:trPr>
          <w:trHeight w:val="110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557A4" w14:textId="77777777" w:rsidR="001B7685" w:rsidRPr="001B7685" w:rsidRDefault="001B7685" w:rsidP="001B7685">
            <w:pPr>
              <w:jc w:val="center"/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</w:pP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Community</w:t>
            </w:r>
          </w:p>
          <w:p w14:paraId="713D1B1A" w14:textId="2134029F" w:rsidR="001B7685" w:rsidRPr="001B7685" w:rsidRDefault="001B7685" w:rsidP="001B7685">
            <w:pPr>
              <w:jc w:val="center"/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</w:pP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hospital</w:t>
            </w: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br/>
              <w:t>(n, %)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5B77F" w14:textId="77777777" w:rsidR="001B7685" w:rsidRPr="001B7685" w:rsidRDefault="001B7685" w:rsidP="001B7685">
            <w:pPr>
              <w:jc w:val="center"/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</w:pP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6</w:t>
            </w: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br/>
              <w:t xml:space="preserve">(2.6)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D5124" w14:textId="77777777" w:rsidR="001B7685" w:rsidRPr="001B7685" w:rsidRDefault="001B7685" w:rsidP="001B7685">
            <w:pPr>
              <w:jc w:val="center"/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</w:pP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13</w:t>
            </w: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br/>
              <w:t xml:space="preserve">(5.6)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E88ED" w14:textId="455E9F8E" w:rsidR="001B7685" w:rsidRPr="001B7685" w:rsidRDefault="001B7685" w:rsidP="001B7685">
            <w:pPr>
              <w:jc w:val="center"/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</w:pP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4</w:t>
            </w:r>
            <w:r w:rsidR="003E710D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2</w:t>
            </w: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br/>
              <w:t>(18.</w:t>
            </w:r>
            <w:r w:rsidR="003E710D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0</w:t>
            </w: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 xml:space="preserve">)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7C46F" w14:textId="7D028527" w:rsidR="001B7685" w:rsidRPr="001B7685" w:rsidRDefault="001B7685" w:rsidP="001B7685">
            <w:pPr>
              <w:jc w:val="center"/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</w:pP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38</w:t>
            </w: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br/>
              <w:t>(16.</w:t>
            </w:r>
            <w:r w:rsidR="003E710D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3</w:t>
            </w: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 xml:space="preserve">)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7DC73" w14:textId="78FE6C66" w:rsidR="001B7685" w:rsidRPr="001B7685" w:rsidRDefault="001B7685" w:rsidP="001B7685">
            <w:pPr>
              <w:jc w:val="center"/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</w:pP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52</w:t>
            </w: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br/>
              <w:t>(22.</w:t>
            </w:r>
            <w:r w:rsidR="003E710D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3</w:t>
            </w: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 xml:space="preserve">)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0E080" w14:textId="77777777" w:rsidR="001B7685" w:rsidRPr="001B7685" w:rsidRDefault="001B7685" w:rsidP="001B7685">
            <w:pPr>
              <w:jc w:val="center"/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</w:pP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19</w:t>
            </w: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br/>
              <w:t xml:space="preserve">(8.1)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1553B" w14:textId="77777777" w:rsidR="001B7685" w:rsidRPr="001B7685" w:rsidRDefault="001B7685" w:rsidP="001B7685">
            <w:pPr>
              <w:jc w:val="center"/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</w:pP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35</w:t>
            </w: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br/>
              <w:t xml:space="preserve">(15.0)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FA441" w14:textId="77777777" w:rsidR="001B7685" w:rsidRPr="001B7685" w:rsidRDefault="001B7685" w:rsidP="001B7685">
            <w:pPr>
              <w:jc w:val="center"/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</w:pP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11</w:t>
            </w: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br/>
              <w:t xml:space="preserve">(4.7)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D3A11" w14:textId="77777777" w:rsidR="001B7685" w:rsidRPr="001B7685" w:rsidRDefault="001B7685" w:rsidP="001B7685">
            <w:pPr>
              <w:jc w:val="center"/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</w:pP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13</w:t>
            </w: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br/>
              <w:t xml:space="preserve">(5.6)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95998" w14:textId="04621FC8" w:rsidR="001B7685" w:rsidRPr="001B7685" w:rsidRDefault="001B7685" w:rsidP="001B7685">
            <w:pPr>
              <w:jc w:val="center"/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</w:pP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2</w:t>
            </w: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br/>
              <w:t>(0.</w:t>
            </w:r>
            <w:r w:rsidR="003E710D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9</w:t>
            </w: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 xml:space="preserve">)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EF7A1" w14:textId="0E5B35B3" w:rsidR="001B7685" w:rsidRPr="001B7685" w:rsidRDefault="001B7685" w:rsidP="001B7685">
            <w:pPr>
              <w:jc w:val="center"/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</w:pP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2</w:t>
            </w: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br/>
              <w:t>(0.</w:t>
            </w:r>
            <w:r w:rsidR="003E710D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9</w:t>
            </w: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 xml:space="preserve">) </w:t>
            </w:r>
          </w:p>
        </w:tc>
      </w:tr>
      <w:tr w:rsidR="001B7685" w:rsidRPr="001B7685" w14:paraId="0A6A21BC" w14:textId="77777777" w:rsidTr="001B7685">
        <w:trPr>
          <w:trHeight w:val="1100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4815C" w14:textId="77777777" w:rsidR="001B7685" w:rsidRPr="001B7685" w:rsidRDefault="001B7685" w:rsidP="001B7685">
            <w:pPr>
              <w:jc w:val="center"/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</w:pP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University hospital</w:t>
            </w: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br/>
              <w:t>(n, 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35626" w14:textId="77777777" w:rsidR="001B7685" w:rsidRPr="001B7685" w:rsidRDefault="001B7685" w:rsidP="001B7685">
            <w:pPr>
              <w:jc w:val="center"/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</w:pP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3</w:t>
            </w: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br/>
              <w:t>(14.3)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CCE4B2" w14:textId="77777777" w:rsidR="001B7685" w:rsidRPr="001B7685" w:rsidRDefault="001B7685" w:rsidP="001B7685">
            <w:pPr>
              <w:jc w:val="center"/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</w:pP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2</w:t>
            </w: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br/>
              <w:t>(9.5)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E41EC" w14:textId="77777777" w:rsidR="001B7685" w:rsidRPr="001B7685" w:rsidRDefault="001B7685" w:rsidP="001B7685">
            <w:pPr>
              <w:jc w:val="center"/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</w:pP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1</w:t>
            </w: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br/>
              <w:t>(4.8)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E402F5" w14:textId="77777777" w:rsidR="001B7685" w:rsidRPr="001B7685" w:rsidRDefault="001B7685" w:rsidP="001B7685">
            <w:pPr>
              <w:jc w:val="center"/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</w:pP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2</w:t>
            </w: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br/>
              <w:t>(9.5)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522D05" w14:textId="77777777" w:rsidR="001B7685" w:rsidRPr="001B7685" w:rsidRDefault="001B7685" w:rsidP="001B7685">
            <w:pPr>
              <w:jc w:val="center"/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</w:pP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9</w:t>
            </w: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br/>
              <w:t>(42.8)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96059C" w14:textId="77777777" w:rsidR="001B7685" w:rsidRPr="001B7685" w:rsidRDefault="001B7685" w:rsidP="001B7685">
            <w:pPr>
              <w:jc w:val="center"/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</w:pP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0</w:t>
            </w: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br/>
              <w:t>(0)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227FC" w14:textId="77777777" w:rsidR="001B7685" w:rsidRPr="001B7685" w:rsidRDefault="001B7685" w:rsidP="001B7685">
            <w:pPr>
              <w:jc w:val="center"/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</w:pP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1</w:t>
            </w: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br/>
              <w:t>(4.8)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4C11E" w14:textId="77777777" w:rsidR="001B7685" w:rsidRPr="001B7685" w:rsidRDefault="001B7685" w:rsidP="001B7685">
            <w:pPr>
              <w:jc w:val="center"/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</w:pP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 xml:space="preserve"> 1</w:t>
            </w: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br/>
              <w:t>(4.8)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17C2E" w14:textId="77777777" w:rsidR="001B7685" w:rsidRPr="001B7685" w:rsidRDefault="001B7685" w:rsidP="001B7685">
            <w:pPr>
              <w:jc w:val="center"/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</w:pP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2</w:t>
            </w: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br/>
              <w:t>(9.5)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55DA36" w14:textId="77777777" w:rsidR="001B7685" w:rsidRPr="001B7685" w:rsidRDefault="001B7685" w:rsidP="001B7685">
            <w:pPr>
              <w:jc w:val="center"/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</w:pP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0</w:t>
            </w: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br/>
              <w:t>(0)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119DE" w14:textId="77777777" w:rsidR="001B7685" w:rsidRPr="001B7685" w:rsidRDefault="001B7685" w:rsidP="001B7685">
            <w:pPr>
              <w:jc w:val="center"/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</w:pP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t>0</w:t>
            </w:r>
            <w:r w:rsidRPr="001B7685">
              <w:rPr>
                <w:rFonts w:eastAsia="Yu Gothic"/>
                <w:color w:val="000000"/>
                <w:kern w:val="0"/>
                <w:sz w:val="22"/>
                <w:szCs w:val="22"/>
                <w:lang w:eastAsia="ja-US"/>
                <w14:ligatures w14:val="none"/>
              </w:rPr>
              <w:br/>
              <w:t>(0)</w:t>
            </w:r>
          </w:p>
        </w:tc>
      </w:tr>
    </w:tbl>
    <w:p w14:paraId="055D76CD" w14:textId="040A262A" w:rsidR="001B7685" w:rsidRPr="00363980" w:rsidRDefault="001B7685" w:rsidP="001B7685">
      <w:r w:rsidRPr="00363980">
        <w:t xml:space="preserve">This </w:t>
      </w:r>
      <w:r>
        <w:t>table</w:t>
      </w:r>
      <w:r w:rsidRPr="00363980">
        <w:t xml:space="preserve"> represents the residency program directors’ response on: “</w:t>
      </w:r>
      <w:r w:rsidRPr="00363980">
        <w:rPr>
          <w:i/>
        </w:rPr>
        <w:t>Considering the balance between the development of clinical skills and mental well-being, what do you think is the optimal amount of overtime duty hours per month for resident physicians?”</w:t>
      </w:r>
    </w:p>
    <w:p w14:paraId="43F08C76" w14:textId="77777777" w:rsidR="00DE6DBF" w:rsidRPr="001B7685" w:rsidRDefault="00DE6DBF" w:rsidP="00E7273F">
      <w:pPr>
        <w:spacing w:line="480" w:lineRule="auto"/>
      </w:pPr>
    </w:p>
    <w:sectPr w:rsidR="00DE6DBF" w:rsidRPr="001B7685">
      <w:headerReference w:type="default" r:id="rId7"/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08C2C" w14:textId="77777777" w:rsidR="007B3232" w:rsidRDefault="007B3232">
      <w:r>
        <w:separator/>
      </w:r>
    </w:p>
  </w:endnote>
  <w:endnote w:type="continuationSeparator" w:id="0">
    <w:p w14:paraId="43413AB6" w14:textId="77777777" w:rsidR="007B3232" w:rsidRDefault="007B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CFB6A" w14:textId="77777777" w:rsidR="007B3232" w:rsidRDefault="007B3232">
      <w:r>
        <w:separator/>
      </w:r>
    </w:p>
  </w:footnote>
  <w:footnote w:type="continuationSeparator" w:id="0">
    <w:p w14:paraId="3345D2B3" w14:textId="77777777" w:rsidR="007B3232" w:rsidRDefault="007B3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96793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707EADB" w14:textId="6828F343" w:rsidR="009E5C31" w:rsidRDefault="00000000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2E16F9" w14:textId="77777777" w:rsidR="009E5C31" w:rsidRDefault="009E5C3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E2374"/>
    <w:multiLevelType w:val="multilevel"/>
    <w:tmpl w:val="B10E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7C366D"/>
    <w:multiLevelType w:val="hybridMultilevel"/>
    <w:tmpl w:val="00000000"/>
    <w:lvl w:ilvl="0" w:tplc="9BB05D8C">
      <w:start w:val="1"/>
      <w:numFmt w:val="decimal"/>
      <w:lvlText w:val=""/>
      <w:lvlJc w:val="left"/>
      <w:pPr>
        <w:ind w:left="440" w:hanging="440"/>
      </w:pPr>
      <w:rPr>
        <w:rFonts w:ascii="Wingdings" w:eastAsia="Wingdings" w:hAnsi="Wingdings" w:cs="Wingdings"/>
      </w:rPr>
    </w:lvl>
    <w:lvl w:ilvl="1" w:tplc="3D229DBC">
      <w:start w:val="1"/>
      <w:numFmt w:val="decimal"/>
      <w:lvlText w:val=""/>
      <w:lvlJc w:val="left"/>
    </w:lvl>
    <w:lvl w:ilvl="2" w:tplc="9CCCADB4">
      <w:start w:val="1"/>
      <w:numFmt w:val="decimal"/>
      <w:lvlText w:val=""/>
      <w:lvlJc w:val="left"/>
    </w:lvl>
    <w:lvl w:ilvl="3" w:tplc="835246DA">
      <w:start w:val="1"/>
      <w:numFmt w:val="decimal"/>
      <w:lvlText w:val=""/>
      <w:lvlJc w:val="left"/>
    </w:lvl>
    <w:lvl w:ilvl="4" w:tplc="9710D5E4">
      <w:start w:val="1"/>
      <w:numFmt w:val="decimal"/>
      <w:lvlText w:val=""/>
      <w:lvlJc w:val="left"/>
    </w:lvl>
    <w:lvl w:ilvl="5" w:tplc="46E64780">
      <w:start w:val="1"/>
      <w:numFmt w:val="decimal"/>
      <w:lvlText w:val=""/>
      <w:lvlJc w:val="left"/>
    </w:lvl>
    <w:lvl w:ilvl="6" w:tplc="8AA08E06">
      <w:start w:val="1"/>
      <w:numFmt w:val="decimal"/>
      <w:lvlText w:val=""/>
      <w:lvlJc w:val="left"/>
    </w:lvl>
    <w:lvl w:ilvl="7" w:tplc="F146C13A">
      <w:start w:val="1"/>
      <w:numFmt w:val="decimal"/>
      <w:lvlText w:val=""/>
      <w:lvlJc w:val="left"/>
    </w:lvl>
    <w:lvl w:ilvl="8" w:tplc="48A42B60">
      <w:start w:val="1"/>
      <w:numFmt w:val="decimal"/>
      <w:lvlText w:val=""/>
      <w:lvlJc w:val="left"/>
    </w:lvl>
  </w:abstractNum>
  <w:abstractNum w:abstractNumId="2" w15:restartNumberingAfterBreak="0">
    <w:nsid w:val="4C6EFCAC"/>
    <w:multiLevelType w:val="hybridMultilevel"/>
    <w:tmpl w:val="00000000"/>
    <w:lvl w:ilvl="0" w:tplc="E2662546">
      <w:start w:val="1"/>
      <w:numFmt w:val="decimal"/>
      <w:lvlText w:val="%1."/>
      <w:lvlJc w:val="left"/>
      <w:pPr>
        <w:ind w:left="440" w:hanging="440"/>
      </w:pPr>
      <w:rPr>
        <w:rFonts w:ascii="Times New Roman" w:eastAsia="Times New Roman" w:hAnsi="Times New Roman" w:cs="Times New Roman"/>
      </w:rPr>
    </w:lvl>
    <w:lvl w:ilvl="1" w:tplc="6148785E">
      <w:start w:val="1"/>
      <w:numFmt w:val="decimal"/>
      <w:lvlText w:val=""/>
      <w:lvlJc w:val="left"/>
    </w:lvl>
    <w:lvl w:ilvl="2" w:tplc="1974F314">
      <w:start w:val="1"/>
      <w:numFmt w:val="decimal"/>
      <w:lvlText w:val=""/>
      <w:lvlJc w:val="left"/>
    </w:lvl>
    <w:lvl w:ilvl="3" w:tplc="F07C6AA8">
      <w:start w:val="1"/>
      <w:numFmt w:val="decimal"/>
      <w:lvlText w:val=""/>
      <w:lvlJc w:val="left"/>
    </w:lvl>
    <w:lvl w:ilvl="4" w:tplc="29201C9E">
      <w:start w:val="1"/>
      <w:numFmt w:val="decimal"/>
      <w:lvlText w:val=""/>
      <w:lvlJc w:val="left"/>
    </w:lvl>
    <w:lvl w:ilvl="5" w:tplc="278811A4">
      <w:start w:val="1"/>
      <w:numFmt w:val="decimal"/>
      <w:lvlText w:val=""/>
      <w:lvlJc w:val="left"/>
    </w:lvl>
    <w:lvl w:ilvl="6" w:tplc="2A2AE7A6">
      <w:start w:val="1"/>
      <w:numFmt w:val="decimal"/>
      <w:lvlText w:val=""/>
      <w:lvlJc w:val="left"/>
    </w:lvl>
    <w:lvl w:ilvl="7" w:tplc="6054DAF8">
      <w:start w:val="1"/>
      <w:numFmt w:val="decimal"/>
      <w:lvlText w:val=""/>
      <w:lvlJc w:val="left"/>
    </w:lvl>
    <w:lvl w:ilvl="8" w:tplc="F058EF6A">
      <w:start w:val="1"/>
      <w:numFmt w:val="decimal"/>
      <w:lvlText w:val=""/>
      <w:lvlJc w:val="left"/>
    </w:lvl>
  </w:abstractNum>
  <w:abstractNum w:abstractNumId="3" w15:restartNumberingAfterBreak="0">
    <w:nsid w:val="6AA97D0A"/>
    <w:multiLevelType w:val="hybridMultilevel"/>
    <w:tmpl w:val="00000000"/>
    <w:lvl w:ilvl="0" w:tplc="1BCA992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48B602AE">
      <w:start w:val="1"/>
      <w:numFmt w:val="decimal"/>
      <w:lvlText w:val=""/>
      <w:lvlJc w:val="left"/>
    </w:lvl>
    <w:lvl w:ilvl="2" w:tplc="1C184B10">
      <w:start w:val="1"/>
      <w:numFmt w:val="decimal"/>
      <w:lvlText w:val=""/>
      <w:lvlJc w:val="left"/>
    </w:lvl>
    <w:lvl w:ilvl="3" w:tplc="0712AA9C">
      <w:start w:val="1"/>
      <w:numFmt w:val="decimal"/>
      <w:lvlText w:val=""/>
      <w:lvlJc w:val="left"/>
    </w:lvl>
    <w:lvl w:ilvl="4" w:tplc="9168B61E">
      <w:start w:val="1"/>
      <w:numFmt w:val="decimal"/>
      <w:lvlText w:val=""/>
      <w:lvlJc w:val="left"/>
    </w:lvl>
    <w:lvl w:ilvl="5" w:tplc="40EC2386">
      <w:start w:val="1"/>
      <w:numFmt w:val="decimal"/>
      <w:lvlText w:val=""/>
      <w:lvlJc w:val="left"/>
    </w:lvl>
    <w:lvl w:ilvl="6" w:tplc="49FA7218">
      <w:start w:val="1"/>
      <w:numFmt w:val="decimal"/>
      <w:lvlText w:val=""/>
      <w:lvlJc w:val="left"/>
    </w:lvl>
    <w:lvl w:ilvl="7" w:tplc="7BAE2138">
      <w:start w:val="1"/>
      <w:numFmt w:val="decimal"/>
      <w:lvlText w:val=""/>
      <w:lvlJc w:val="left"/>
    </w:lvl>
    <w:lvl w:ilvl="8" w:tplc="E4227504">
      <w:start w:val="1"/>
      <w:numFmt w:val="decimal"/>
      <w:lvlText w:val=""/>
      <w:lvlJc w:val="left"/>
    </w:lvl>
  </w:abstractNum>
  <w:abstractNum w:abstractNumId="4" w15:restartNumberingAfterBreak="0">
    <w:nsid w:val="7DC533FE"/>
    <w:multiLevelType w:val="hybridMultilevel"/>
    <w:tmpl w:val="D78CAB64"/>
    <w:lvl w:ilvl="0" w:tplc="A7F05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97563793">
    <w:abstractNumId w:val="2"/>
  </w:num>
  <w:num w:numId="2" w16cid:durableId="867252207">
    <w:abstractNumId w:val="3"/>
  </w:num>
  <w:num w:numId="3" w16cid:durableId="81461446">
    <w:abstractNumId w:val="1"/>
  </w:num>
  <w:num w:numId="4" w16cid:durableId="55322659">
    <w:abstractNumId w:val="0"/>
  </w:num>
  <w:num w:numId="5" w16cid:durableId="15074743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D5"/>
    <w:rsid w:val="000030FE"/>
    <w:rsid w:val="0004713F"/>
    <w:rsid w:val="00047A4F"/>
    <w:rsid w:val="00050B20"/>
    <w:rsid w:val="00072E27"/>
    <w:rsid w:val="000B6A10"/>
    <w:rsid w:val="00131B7D"/>
    <w:rsid w:val="0017701B"/>
    <w:rsid w:val="001B7685"/>
    <w:rsid w:val="001E216B"/>
    <w:rsid w:val="002102BF"/>
    <w:rsid w:val="002212D2"/>
    <w:rsid w:val="002570A1"/>
    <w:rsid w:val="002C42B6"/>
    <w:rsid w:val="002D1710"/>
    <w:rsid w:val="002F0781"/>
    <w:rsid w:val="00344248"/>
    <w:rsid w:val="003615C1"/>
    <w:rsid w:val="00363980"/>
    <w:rsid w:val="003C2509"/>
    <w:rsid w:val="003E710D"/>
    <w:rsid w:val="003F6E7D"/>
    <w:rsid w:val="004046A6"/>
    <w:rsid w:val="00407A37"/>
    <w:rsid w:val="00467CE0"/>
    <w:rsid w:val="0050442D"/>
    <w:rsid w:val="00511057"/>
    <w:rsid w:val="0055399F"/>
    <w:rsid w:val="00635BB3"/>
    <w:rsid w:val="00642CC2"/>
    <w:rsid w:val="0067428A"/>
    <w:rsid w:val="006B34EA"/>
    <w:rsid w:val="006F6B47"/>
    <w:rsid w:val="00773BAA"/>
    <w:rsid w:val="007B3232"/>
    <w:rsid w:val="00832BA5"/>
    <w:rsid w:val="00840619"/>
    <w:rsid w:val="008422BD"/>
    <w:rsid w:val="00910A51"/>
    <w:rsid w:val="0091551E"/>
    <w:rsid w:val="009E5C31"/>
    <w:rsid w:val="009F6F1D"/>
    <w:rsid w:val="00A034E3"/>
    <w:rsid w:val="00A63CB6"/>
    <w:rsid w:val="00AC19F1"/>
    <w:rsid w:val="00AE281C"/>
    <w:rsid w:val="00B41AD5"/>
    <w:rsid w:val="00B65341"/>
    <w:rsid w:val="00BD6D83"/>
    <w:rsid w:val="00C3669F"/>
    <w:rsid w:val="00D61267"/>
    <w:rsid w:val="00DB0301"/>
    <w:rsid w:val="00DC7A54"/>
    <w:rsid w:val="00DE6DBF"/>
    <w:rsid w:val="00E22F69"/>
    <w:rsid w:val="00E70056"/>
    <w:rsid w:val="00E7273F"/>
    <w:rsid w:val="00E8048C"/>
    <w:rsid w:val="00EB63B4"/>
    <w:rsid w:val="00EC3F96"/>
    <w:rsid w:val="00F05A5A"/>
    <w:rsid w:val="00F1260E"/>
    <w:rsid w:val="00F13986"/>
    <w:rsid w:val="00F54E79"/>
    <w:rsid w:val="00FE250D"/>
    <w:rsid w:val="00FF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B2F8E5"/>
  <w15:docId w15:val="{E633668F-078F-4885-9BAE-A53EDBF8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1">
    <w:name w:val="TOC 11"/>
    <w:basedOn w:val="a"/>
    <w:pPr>
      <w:spacing w:line="305" w:lineRule="auto"/>
    </w:pPr>
    <w:rPr>
      <w:rFonts w:ascii="Calibri" w:eastAsia="Calibri" w:hAnsi="Calibri" w:cs="Calibri"/>
      <w:sz w:val="26"/>
    </w:rPr>
  </w:style>
  <w:style w:type="paragraph" w:customStyle="1" w:styleId="TOC21">
    <w:name w:val="TOC 21"/>
    <w:basedOn w:val="a"/>
    <w:pPr>
      <w:spacing w:line="330" w:lineRule="auto"/>
    </w:pPr>
    <w:rPr>
      <w:rFonts w:ascii="Calibri" w:eastAsia="Calibri" w:hAnsi="Calibri" w:cs="Calibri"/>
    </w:rPr>
  </w:style>
  <w:style w:type="paragraph" w:customStyle="1" w:styleId="TOC31">
    <w:name w:val="TOC 31"/>
    <w:basedOn w:val="a"/>
    <w:pPr>
      <w:spacing w:line="360" w:lineRule="auto"/>
    </w:pPr>
    <w:rPr>
      <w:rFonts w:ascii="Calibri" w:eastAsia="Calibri" w:hAnsi="Calibri" w:cs="Calibri"/>
      <w:sz w:val="22"/>
    </w:rPr>
  </w:style>
  <w:style w:type="paragraph" w:customStyle="1" w:styleId="TOC41">
    <w:name w:val="TOC 41"/>
    <w:basedOn w:val="a"/>
    <w:pPr>
      <w:spacing w:line="330" w:lineRule="exact"/>
    </w:pPr>
    <w:rPr>
      <w:rFonts w:ascii="Calibri" w:eastAsia="Calibri" w:hAnsi="Calibri" w:cs="Calibri"/>
    </w:rPr>
  </w:style>
  <w:style w:type="paragraph" w:customStyle="1" w:styleId="TOC51">
    <w:name w:val="TOC 51"/>
    <w:basedOn w:val="a"/>
    <w:pPr>
      <w:spacing w:line="330" w:lineRule="exact"/>
    </w:pPr>
    <w:rPr>
      <w:rFonts w:ascii="Calibri" w:eastAsia="Calibri" w:hAnsi="Calibri" w:cs="Calibri"/>
    </w:rPr>
  </w:style>
  <w:style w:type="paragraph" w:customStyle="1" w:styleId="TOC61">
    <w:name w:val="TOC 61"/>
    <w:basedOn w:val="a"/>
    <w:pPr>
      <w:spacing w:line="330" w:lineRule="exact"/>
    </w:pPr>
    <w:rPr>
      <w:rFonts w:ascii="Calibri" w:eastAsia="Calibri" w:hAnsi="Calibri" w:cs="Calibri"/>
    </w:rPr>
  </w:style>
  <w:style w:type="paragraph" w:customStyle="1" w:styleId="TOC71">
    <w:name w:val="TOC 71"/>
    <w:basedOn w:val="a"/>
    <w:pPr>
      <w:spacing w:line="330" w:lineRule="exact"/>
    </w:pPr>
    <w:rPr>
      <w:rFonts w:ascii="Calibri" w:eastAsia="Calibri" w:hAnsi="Calibri" w:cs="Calibri"/>
    </w:rPr>
  </w:style>
  <w:style w:type="paragraph" w:customStyle="1" w:styleId="TOC81">
    <w:name w:val="TOC 81"/>
    <w:basedOn w:val="a"/>
    <w:pPr>
      <w:spacing w:line="330" w:lineRule="exact"/>
    </w:pPr>
    <w:rPr>
      <w:rFonts w:ascii="Calibri" w:eastAsia="Calibri" w:hAnsi="Calibri" w:cs="Calibri"/>
    </w:rPr>
  </w:style>
  <w:style w:type="paragraph" w:customStyle="1" w:styleId="TOC91">
    <w:name w:val="TOC 91"/>
    <w:basedOn w:val="a"/>
    <w:pPr>
      <w:spacing w:line="330" w:lineRule="exact"/>
    </w:pPr>
    <w:rPr>
      <w:rFonts w:ascii="Calibri" w:eastAsia="Calibri" w:hAnsi="Calibri" w:cs="Calibri"/>
    </w:r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ldDefaultTableStyle">
    <w:name w:val="Old Default Table Style"/>
    <w:tblPr>
      <w:tblOverlap w:val="never"/>
      <w:tblCellMar>
        <w:top w:w="0" w:type="dxa"/>
        <w:left w:w="10" w:type="dxa"/>
        <w:bottom w:w="0" w:type="dxa"/>
        <w:right w:w="10" w:type="dxa"/>
      </w:tblCellMar>
    </w:tblPr>
  </w:style>
  <w:style w:type="character" w:customStyle="1" w:styleId="CommentReference1">
    <w:name w:val="Comment Reference1"/>
    <w:basedOn w:val="a0"/>
    <w:rPr>
      <w:sz w:val="16"/>
    </w:rPr>
  </w:style>
  <w:style w:type="character" w:customStyle="1" w:styleId="EndnoteReference1">
    <w:name w:val="Endnote Reference1"/>
    <w:basedOn w:val="a0"/>
    <w:rPr>
      <w:vertAlign w:val="superscript"/>
    </w:rPr>
  </w:style>
  <w:style w:type="character" w:customStyle="1" w:styleId="FootnoteReference1">
    <w:name w:val="Footnote Reference1"/>
    <w:basedOn w:val="a0"/>
    <w:rPr>
      <w:vertAlign w:val="superscript"/>
    </w:rPr>
  </w:style>
  <w:style w:type="paragraph" w:styleId="a4">
    <w:name w:val="List Paragraph"/>
    <w:basedOn w:val="a"/>
    <w:pPr>
      <w:ind w:left="960"/>
    </w:pPr>
  </w:style>
  <w:style w:type="character" w:styleId="a5">
    <w:name w:val="Hyperlink"/>
    <w:basedOn w:val="a0"/>
    <w:rPr>
      <w:color w:val="0563C1"/>
      <w:u w:val="single"/>
    </w:rPr>
  </w:style>
  <w:style w:type="character" w:styleId="a6">
    <w:name w:val="Unresolved Mention"/>
    <w:basedOn w:val="a0"/>
    <w:rPr>
      <w:color w:val="605E5C"/>
    </w:rPr>
  </w:style>
  <w:style w:type="paragraph" w:customStyle="1" w:styleId="TableList">
    <w:name w:val="Table List"/>
    <w:basedOn w:val="a"/>
    <w:pPr>
      <w:ind w:left="300" w:hanging="300"/>
    </w:pPr>
    <w:rPr>
      <w:rFonts w:ascii="Calibri" w:eastAsia="Calibri" w:hAnsi="Calibri" w:cs="Calibri"/>
      <w:sz w:val="20"/>
    </w:rPr>
  </w:style>
  <w:style w:type="character" w:customStyle="1" w:styleId="GivenName">
    <w:name w:val="Given Name"/>
    <w:basedOn w:val="a0"/>
    <w:rPr>
      <w:shd w:val="clear" w:color="auto" w:fill="D0FCE2"/>
    </w:rPr>
  </w:style>
  <w:style w:type="character" w:customStyle="1" w:styleId="FamilyName">
    <w:name w:val="Family Name"/>
    <w:basedOn w:val="a0"/>
    <w:rPr>
      <w:shd w:val="clear" w:color="auto" w:fill="88F4BE"/>
    </w:rPr>
  </w:style>
  <w:style w:type="paragraph" w:customStyle="1" w:styleId="List8">
    <w:name w:val="List 8"/>
    <w:basedOn w:val="a"/>
    <w:pPr>
      <w:spacing w:line="360" w:lineRule="auto"/>
      <w:ind w:left="1980" w:hanging="400"/>
    </w:pPr>
    <w:rPr>
      <w:rFonts w:ascii="Calibri" w:eastAsia="Calibri" w:hAnsi="Calibri" w:cs="Calibri"/>
      <w:sz w:val="22"/>
    </w:rPr>
  </w:style>
  <w:style w:type="character" w:customStyle="1" w:styleId="Cross-reference">
    <w:name w:val="Cross-reference"/>
    <w:basedOn w:val="a0"/>
    <w:rPr>
      <w:shd w:val="clear" w:color="auto" w:fill="FFE3C9"/>
    </w:rPr>
  </w:style>
  <w:style w:type="character" w:customStyle="1" w:styleId="Postcode">
    <w:name w:val="Postcode"/>
    <w:basedOn w:val="a0"/>
    <w:rPr>
      <w:shd w:val="clear" w:color="auto" w:fill="BEBEBE"/>
    </w:rPr>
  </w:style>
  <w:style w:type="paragraph" w:customStyle="1" w:styleId="Authors">
    <w:name w:val="Authors"/>
    <w:basedOn w:val="a"/>
    <w:pPr>
      <w:spacing w:before="360" w:after="120" w:line="283" w:lineRule="auto"/>
    </w:pPr>
    <w:rPr>
      <w:rFonts w:ascii="Calibri" w:eastAsia="Calibri" w:hAnsi="Calibri" w:cs="Calibri"/>
      <w:sz w:val="28"/>
    </w:rPr>
  </w:style>
  <w:style w:type="character" w:customStyle="1" w:styleId="GrantID">
    <w:name w:val="Grant ID"/>
    <w:basedOn w:val="a0"/>
    <w:rPr>
      <w:shd w:val="clear" w:color="auto" w:fill="DDA5FF"/>
    </w:rPr>
  </w:style>
  <w:style w:type="paragraph" w:customStyle="1" w:styleId="Annotation">
    <w:name w:val="Annotation"/>
    <w:basedOn w:val="a"/>
    <w:pPr>
      <w:spacing w:after="160" w:line="360" w:lineRule="auto"/>
      <w:ind w:left="400"/>
    </w:pPr>
    <w:rPr>
      <w:rFonts w:ascii="Calibri" w:eastAsia="Calibri" w:hAnsi="Calibri" w:cs="Calibri"/>
      <w:sz w:val="22"/>
    </w:rPr>
  </w:style>
  <w:style w:type="paragraph" w:customStyle="1" w:styleId="Note">
    <w:name w:val="Note"/>
    <w:basedOn w:val="a"/>
    <w:pPr>
      <w:shd w:val="clear" w:color="auto" w:fill="EDF0FF"/>
      <w:spacing w:line="432" w:lineRule="auto"/>
    </w:pPr>
    <w:rPr>
      <w:rFonts w:ascii="Calibri" w:eastAsia="Calibri" w:hAnsi="Calibri" w:cs="Calibri"/>
      <w:sz w:val="20"/>
      <w:shd w:val="clear" w:color="auto" w:fill="EDF0FF"/>
    </w:rPr>
  </w:style>
  <w:style w:type="paragraph" w:customStyle="1" w:styleId="Copyright">
    <w:name w:val="Copyright"/>
    <w:basedOn w:val="a"/>
    <w:pPr>
      <w:shd w:val="clear" w:color="auto" w:fill="E9F9FF"/>
    </w:pPr>
    <w:rPr>
      <w:rFonts w:ascii="Calibri" w:eastAsia="Calibri" w:hAnsi="Calibri" w:cs="Calibri"/>
      <w:sz w:val="18"/>
      <w:shd w:val="clear" w:color="auto" w:fill="E9F9FF"/>
    </w:rPr>
  </w:style>
  <w:style w:type="paragraph" w:customStyle="1" w:styleId="FootnoteText1">
    <w:name w:val="Footnote Text1"/>
    <w:basedOn w:val="a"/>
    <w:rPr>
      <w:rFonts w:ascii="Calibri" w:eastAsia="Calibri" w:hAnsi="Calibri" w:cs="Calibri"/>
    </w:rPr>
  </w:style>
  <w:style w:type="paragraph" w:customStyle="1" w:styleId="Formula">
    <w:name w:val="Formula"/>
    <w:basedOn w:val="a"/>
    <w:pPr>
      <w:shd w:val="clear" w:color="auto" w:fill="FFF5ED"/>
      <w:spacing w:before="120" w:after="120" w:line="360" w:lineRule="auto"/>
    </w:pPr>
    <w:rPr>
      <w:rFonts w:ascii="Calibri" w:eastAsia="Calibri" w:hAnsi="Calibri" w:cs="Calibri"/>
      <w:sz w:val="22"/>
      <w:shd w:val="clear" w:color="auto" w:fill="FFF5ED"/>
    </w:rPr>
  </w:style>
  <w:style w:type="paragraph" w:customStyle="1" w:styleId="Abstract">
    <w:name w:val="Abstract"/>
    <w:basedOn w:val="a"/>
    <w:pPr>
      <w:spacing w:after="160" w:line="360" w:lineRule="auto"/>
      <w:ind w:left="1440" w:right="1440"/>
      <w:jc w:val="both"/>
    </w:pPr>
    <w:rPr>
      <w:rFonts w:ascii="Calibri" w:eastAsia="Calibri" w:hAnsi="Calibri" w:cs="Calibri"/>
      <w:sz w:val="22"/>
    </w:rPr>
  </w:style>
  <w:style w:type="paragraph" w:customStyle="1" w:styleId="Reference">
    <w:name w:val="Reference"/>
    <w:basedOn w:val="a"/>
    <w:pPr>
      <w:spacing w:after="320" w:line="360" w:lineRule="auto"/>
      <w:ind w:left="400" w:hanging="400"/>
      <w:jc w:val="both"/>
    </w:pPr>
    <w:rPr>
      <w:rFonts w:ascii="Calibri" w:eastAsia="Calibri" w:hAnsi="Calibri" w:cs="Calibri"/>
      <w:sz w:val="22"/>
    </w:rPr>
  </w:style>
  <w:style w:type="character" w:customStyle="1" w:styleId="Label">
    <w:name w:val="Label"/>
    <w:basedOn w:val="a0"/>
    <w:rPr>
      <w:shd w:val="clear" w:color="auto" w:fill="FFC391"/>
      <w:vertAlign w:val="baseline"/>
    </w:rPr>
  </w:style>
  <w:style w:type="paragraph" w:customStyle="1" w:styleId="Keywords">
    <w:name w:val="Keywords"/>
    <w:basedOn w:val="a"/>
    <w:pPr>
      <w:spacing w:line="396" w:lineRule="auto"/>
      <w:ind w:left="1000"/>
    </w:pPr>
    <w:rPr>
      <w:rFonts w:ascii="Calibri" w:eastAsia="Calibri" w:hAnsi="Calibri" w:cs="Calibri"/>
      <w:sz w:val="20"/>
    </w:rPr>
  </w:style>
  <w:style w:type="character" w:customStyle="1" w:styleId="Organization">
    <w:name w:val="Organization"/>
    <w:basedOn w:val="a0"/>
    <w:rPr>
      <w:shd w:val="clear" w:color="auto" w:fill="D1FFB5"/>
    </w:rPr>
  </w:style>
  <w:style w:type="paragraph" w:styleId="2">
    <w:name w:val="List 2"/>
    <w:basedOn w:val="a"/>
    <w:pPr>
      <w:spacing w:line="360" w:lineRule="auto"/>
      <w:ind w:left="800" w:hanging="400"/>
      <w:jc w:val="both"/>
    </w:pPr>
    <w:rPr>
      <w:rFonts w:ascii="Calibri" w:eastAsia="Calibri" w:hAnsi="Calibri" w:cs="Calibri"/>
      <w:sz w:val="22"/>
    </w:rPr>
  </w:style>
  <w:style w:type="character" w:customStyle="1" w:styleId="GlossaryTerm">
    <w:name w:val="Glossary Term"/>
    <w:basedOn w:val="a0"/>
    <w:rPr>
      <w:shd w:val="clear" w:color="auto" w:fill="FFCFD7"/>
    </w:rPr>
  </w:style>
  <w:style w:type="paragraph" w:customStyle="1" w:styleId="EndnoteText1">
    <w:name w:val="Endnote Text1"/>
    <w:basedOn w:val="a"/>
    <w:rPr>
      <w:rFonts w:ascii="Calibri" w:eastAsia="Calibri" w:hAnsi="Calibri" w:cs="Calibri"/>
    </w:rPr>
  </w:style>
  <w:style w:type="paragraph" w:styleId="a7">
    <w:name w:val="Block Text"/>
    <w:basedOn w:val="a"/>
    <w:pPr>
      <w:spacing w:after="160" w:line="360" w:lineRule="auto"/>
      <w:ind w:left="1200"/>
    </w:pPr>
    <w:rPr>
      <w:rFonts w:ascii="Calibri" w:eastAsia="Calibri" w:hAnsi="Calibri" w:cs="Calibri"/>
      <w:sz w:val="22"/>
    </w:rPr>
  </w:style>
  <w:style w:type="character" w:customStyle="1" w:styleId="ArticleTitle">
    <w:name w:val="Article Title"/>
    <w:basedOn w:val="a0"/>
    <w:qFormat/>
    <w:rPr>
      <w:shd w:val="clear" w:color="auto" w:fill="E9F9FF"/>
    </w:rPr>
  </w:style>
  <w:style w:type="character" w:customStyle="1" w:styleId="City">
    <w:name w:val="City"/>
    <w:basedOn w:val="a0"/>
    <w:rPr>
      <w:shd w:val="clear" w:color="auto" w:fill="D7D7D7"/>
    </w:rPr>
  </w:style>
  <w:style w:type="character" w:customStyle="1" w:styleId="Region">
    <w:name w:val="Region"/>
    <w:basedOn w:val="a0"/>
    <w:rPr>
      <w:shd w:val="clear" w:color="auto" w:fill="D8E9EE"/>
    </w:rPr>
  </w:style>
  <w:style w:type="paragraph" w:customStyle="1" w:styleId="Correspondence">
    <w:name w:val="Correspondence"/>
    <w:basedOn w:val="a"/>
    <w:pPr>
      <w:shd w:val="clear" w:color="auto" w:fill="F3F7F9"/>
      <w:spacing w:before="240" w:after="120" w:line="396" w:lineRule="auto"/>
      <w:ind w:left="400" w:hanging="400"/>
    </w:pPr>
    <w:rPr>
      <w:rFonts w:ascii="Calibri" w:eastAsia="Calibri" w:hAnsi="Calibri" w:cs="Calibri"/>
      <w:sz w:val="20"/>
      <w:shd w:val="clear" w:color="auto" w:fill="F3F7F9"/>
    </w:rPr>
  </w:style>
  <w:style w:type="character" w:customStyle="1" w:styleId="DatabaseLink">
    <w:name w:val="Database Link"/>
    <w:basedOn w:val="a0"/>
    <w:rPr>
      <w:shd w:val="clear" w:color="auto" w:fill="AFBEFF"/>
    </w:rPr>
  </w:style>
  <w:style w:type="paragraph" w:styleId="4">
    <w:name w:val="List 4"/>
    <w:basedOn w:val="a"/>
    <w:pPr>
      <w:spacing w:line="360" w:lineRule="auto"/>
      <w:ind w:left="1600" w:hanging="400"/>
    </w:pPr>
    <w:rPr>
      <w:rFonts w:ascii="Calibri" w:eastAsia="Calibri" w:hAnsi="Calibri" w:cs="Calibri"/>
      <w:sz w:val="22"/>
    </w:rPr>
  </w:style>
  <w:style w:type="paragraph" w:customStyle="1" w:styleId="AbstractSubheading">
    <w:name w:val="Abstract Subheading"/>
    <w:basedOn w:val="a"/>
    <w:pPr>
      <w:numPr>
        <w:ilvl w:val="8"/>
      </w:numPr>
      <w:ind w:left="1440"/>
      <w:outlineLvl w:val="8"/>
    </w:pPr>
    <w:rPr>
      <w:sz w:val="22"/>
    </w:rPr>
  </w:style>
  <w:style w:type="paragraph" w:customStyle="1" w:styleId="QuotationSource">
    <w:name w:val="Quotation Source"/>
    <w:basedOn w:val="a"/>
    <w:pPr>
      <w:spacing w:after="170" w:line="360" w:lineRule="auto"/>
      <w:ind w:left="1200"/>
      <w:jc w:val="right"/>
    </w:pPr>
    <w:rPr>
      <w:rFonts w:ascii="Calibri" w:eastAsia="Calibri" w:hAnsi="Calibri" w:cs="Calibri"/>
      <w:sz w:val="22"/>
    </w:rPr>
  </w:style>
  <w:style w:type="paragraph" w:customStyle="1" w:styleId="Glossary">
    <w:name w:val="Glossary"/>
    <w:basedOn w:val="a"/>
    <w:pPr>
      <w:shd w:val="clear" w:color="auto" w:fill="FFEDF0"/>
      <w:spacing w:before="120" w:after="120" w:line="432" w:lineRule="auto"/>
    </w:pPr>
    <w:rPr>
      <w:rFonts w:ascii="Calibri" w:eastAsia="Calibri" w:hAnsi="Calibri" w:cs="Calibri"/>
      <w:sz w:val="20"/>
      <w:shd w:val="clear" w:color="auto" w:fill="FFEDF0"/>
    </w:rPr>
  </w:style>
  <w:style w:type="paragraph" w:customStyle="1" w:styleId="List7">
    <w:name w:val="List 7"/>
    <w:basedOn w:val="a"/>
    <w:pPr>
      <w:spacing w:line="360" w:lineRule="auto"/>
      <w:ind w:left="1920" w:hanging="400"/>
    </w:pPr>
    <w:rPr>
      <w:rFonts w:ascii="Calibri" w:eastAsia="Calibri" w:hAnsi="Calibri" w:cs="Calibri"/>
      <w:sz w:val="22"/>
    </w:rPr>
  </w:style>
  <w:style w:type="character" w:customStyle="1" w:styleId="Country">
    <w:name w:val="Country"/>
    <w:basedOn w:val="a0"/>
    <w:rPr>
      <w:shd w:val="clear" w:color="auto" w:fill="97C5D1"/>
    </w:rPr>
  </w:style>
  <w:style w:type="paragraph" w:customStyle="1" w:styleId="Acknowledgements">
    <w:name w:val="Acknowledgements"/>
    <w:basedOn w:val="a"/>
    <w:pPr>
      <w:shd w:val="clear" w:color="auto" w:fill="F9EDFF"/>
      <w:spacing w:after="160" w:line="396" w:lineRule="auto"/>
      <w:jc w:val="both"/>
    </w:pPr>
    <w:rPr>
      <w:rFonts w:ascii="Calibri" w:eastAsia="Calibri" w:hAnsi="Calibri" w:cs="Calibri"/>
      <w:sz w:val="20"/>
      <w:shd w:val="clear" w:color="auto" w:fill="F9EDFF"/>
    </w:rPr>
  </w:style>
  <w:style w:type="character" w:customStyle="1" w:styleId="PageNumbers">
    <w:name w:val="Page Numbers"/>
    <w:basedOn w:val="a0"/>
    <w:rPr>
      <w:shd w:val="clear" w:color="auto" w:fill="FFEDF0"/>
    </w:rPr>
  </w:style>
  <w:style w:type="paragraph" w:styleId="a8">
    <w:name w:val="Normal Indent"/>
    <w:basedOn w:val="a"/>
    <w:qFormat/>
    <w:pPr>
      <w:ind w:firstLine="480"/>
    </w:pPr>
    <w:rPr>
      <w:sz w:val="22"/>
    </w:rPr>
  </w:style>
  <w:style w:type="paragraph" w:customStyle="1" w:styleId="Affiliation">
    <w:name w:val="Affiliation"/>
    <w:basedOn w:val="a"/>
    <w:pPr>
      <w:shd w:val="clear" w:color="auto" w:fill="F4FFED"/>
      <w:spacing w:before="240" w:after="120" w:line="396" w:lineRule="auto"/>
      <w:ind w:left="400" w:hanging="400"/>
    </w:pPr>
    <w:rPr>
      <w:rFonts w:ascii="Calibri" w:eastAsia="Calibri" w:hAnsi="Calibri" w:cs="Calibri"/>
      <w:sz w:val="20"/>
      <w:shd w:val="clear" w:color="auto" w:fill="F4FFED"/>
    </w:rPr>
  </w:style>
  <w:style w:type="character" w:customStyle="1" w:styleId="VolumeNumber">
    <w:name w:val="Volume Number"/>
    <w:basedOn w:val="a0"/>
    <w:rPr>
      <w:shd w:val="clear" w:color="auto" w:fill="EDF0FF"/>
    </w:rPr>
  </w:style>
  <w:style w:type="character" w:customStyle="1" w:styleId="GeneSequence">
    <w:name w:val="Gene Sequence"/>
    <w:basedOn w:val="a0"/>
    <w:rPr>
      <w:shd w:val="clear" w:color="auto" w:fill="FFCDF2"/>
    </w:rPr>
  </w:style>
  <w:style w:type="paragraph" w:styleId="a9">
    <w:name w:val="Balloon Text"/>
    <w:basedOn w:val="a"/>
    <w:rPr>
      <w:rFonts w:ascii="Calibri" w:eastAsia="Calibri" w:hAnsi="Calibri" w:cs="Calibri"/>
      <w:color w:val="000000"/>
      <w:sz w:val="16"/>
    </w:rPr>
  </w:style>
  <w:style w:type="character" w:customStyle="1" w:styleId="IssueNumber">
    <w:name w:val="Issue Number"/>
    <w:basedOn w:val="a0"/>
    <w:rPr>
      <w:shd w:val="clear" w:color="auto" w:fill="CDD5FF"/>
    </w:rPr>
  </w:style>
  <w:style w:type="paragraph" w:styleId="aa">
    <w:name w:val="List"/>
    <w:basedOn w:val="a"/>
    <w:pPr>
      <w:spacing w:line="360" w:lineRule="auto"/>
      <w:ind w:left="400" w:hanging="400"/>
      <w:jc w:val="both"/>
    </w:pPr>
    <w:rPr>
      <w:rFonts w:ascii="Calibri" w:eastAsia="Calibri" w:hAnsi="Calibri" w:cs="Calibri"/>
      <w:sz w:val="22"/>
    </w:rPr>
  </w:style>
  <w:style w:type="character" w:customStyle="1" w:styleId="Edition">
    <w:name w:val="Edition"/>
    <w:basedOn w:val="a0"/>
    <w:rPr>
      <w:shd w:val="clear" w:color="auto" w:fill="FFF6A4"/>
    </w:rPr>
  </w:style>
  <w:style w:type="paragraph" w:customStyle="1" w:styleId="Biography">
    <w:name w:val="Biography"/>
    <w:basedOn w:val="a"/>
    <w:pPr>
      <w:shd w:val="clear" w:color="auto" w:fill="EEFEF4"/>
      <w:spacing w:after="160" w:line="396" w:lineRule="auto"/>
    </w:pPr>
    <w:rPr>
      <w:rFonts w:ascii="Calibri" w:eastAsia="Calibri" w:hAnsi="Calibri" w:cs="Calibri"/>
      <w:sz w:val="20"/>
      <w:shd w:val="clear" w:color="auto" w:fill="EEFEF4"/>
    </w:rPr>
  </w:style>
  <w:style w:type="paragraph" w:styleId="3">
    <w:name w:val="List 3"/>
    <w:basedOn w:val="a"/>
    <w:pPr>
      <w:spacing w:line="360" w:lineRule="auto"/>
      <w:ind w:left="1200" w:hanging="400"/>
      <w:jc w:val="both"/>
    </w:pPr>
    <w:rPr>
      <w:rFonts w:ascii="Calibri" w:eastAsia="Calibri" w:hAnsi="Calibri" w:cs="Calibri"/>
      <w:sz w:val="22"/>
    </w:rPr>
  </w:style>
  <w:style w:type="character" w:customStyle="1" w:styleId="Conference">
    <w:name w:val="Conference"/>
    <w:basedOn w:val="a0"/>
    <w:rPr>
      <w:shd w:val="clear" w:color="auto" w:fill="FFAFBC"/>
    </w:rPr>
  </w:style>
  <w:style w:type="paragraph" w:customStyle="1" w:styleId="Surtitle">
    <w:name w:val="Surtitle"/>
    <w:basedOn w:val="a"/>
    <w:qFormat/>
    <w:pPr>
      <w:spacing w:after="160" w:line="208" w:lineRule="auto"/>
    </w:pPr>
    <w:rPr>
      <w:rFonts w:ascii="Calibri" w:eastAsia="Calibri" w:hAnsi="Calibri" w:cs="Calibri"/>
      <w:sz w:val="38"/>
    </w:rPr>
  </w:style>
  <w:style w:type="paragraph" w:customStyle="1" w:styleId="TableHeadSpan">
    <w:name w:val="Table Head Span"/>
    <w:basedOn w:val="a"/>
    <w:pPr>
      <w:shd w:val="clear" w:color="auto" w:fill="FFEDFA"/>
    </w:pPr>
    <w:rPr>
      <w:rFonts w:ascii="Calibri" w:eastAsia="Calibri" w:hAnsi="Calibri" w:cs="Calibri"/>
      <w:shd w:val="clear" w:color="auto" w:fill="FFEDFA"/>
    </w:rPr>
  </w:style>
  <w:style w:type="character" w:customStyle="1" w:styleId="Miscellaneous">
    <w:name w:val="Miscellaneous"/>
    <w:basedOn w:val="a0"/>
    <w:rPr>
      <w:shd w:val="clear" w:color="auto" w:fill="F0F0F0"/>
    </w:rPr>
  </w:style>
  <w:style w:type="paragraph" w:customStyle="1" w:styleId="List6">
    <w:name w:val="List 6"/>
    <w:basedOn w:val="a"/>
    <w:pPr>
      <w:spacing w:line="360" w:lineRule="auto"/>
      <w:ind w:left="1860" w:hanging="400"/>
    </w:pPr>
    <w:rPr>
      <w:rFonts w:ascii="Calibri" w:eastAsia="Calibri" w:hAnsi="Calibri" w:cs="Calibri"/>
      <w:sz w:val="22"/>
    </w:rPr>
  </w:style>
  <w:style w:type="character" w:customStyle="1" w:styleId="Heading">
    <w:name w:val="Heading:"/>
    <w:basedOn w:val="a0"/>
    <w:rPr>
      <w:color w:val="5B89C1"/>
    </w:rPr>
  </w:style>
  <w:style w:type="character" w:customStyle="1" w:styleId="Source">
    <w:name w:val="Source"/>
    <w:basedOn w:val="a0"/>
    <w:rPr>
      <w:shd w:val="clear" w:color="auto" w:fill="C1EDFF"/>
    </w:rPr>
  </w:style>
  <w:style w:type="paragraph" w:styleId="ab">
    <w:name w:val="Subtitle"/>
    <w:basedOn w:val="a"/>
    <w:qFormat/>
    <w:pPr>
      <w:spacing w:after="160" w:line="208" w:lineRule="auto"/>
    </w:pPr>
    <w:rPr>
      <w:rFonts w:ascii="Calibri" w:eastAsia="Calibri" w:hAnsi="Calibri" w:cs="Calibri"/>
      <w:sz w:val="38"/>
    </w:rPr>
  </w:style>
  <w:style w:type="character" w:customStyle="1" w:styleId="NameScientific">
    <w:name w:val="Name Scientific"/>
    <w:basedOn w:val="a0"/>
    <w:rPr>
      <w:shd w:val="clear" w:color="auto" w:fill="91E0FF"/>
    </w:rPr>
  </w:style>
  <w:style w:type="paragraph" w:customStyle="1" w:styleId="Statement">
    <w:name w:val="Statement"/>
    <w:basedOn w:val="a"/>
    <w:pPr>
      <w:ind w:left="900"/>
    </w:pPr>
    <w:rPr>
      <w:rFonts w:ascii="Calibri" w:eastAsia="Calibri" w:hAnsi="Calibri" w:cs="Calibri"/>
      <w:sz w:val="22"/>
    </w:rPr>
  </w:style>
  <w:style w:type="paragraph" w:customStyle="1" w:styleId="TableHead">
    <w:name w:val="Table Head"/>
    <w:basedOn w:val="a"/>
    <w:pPr>
      <w:shd w:val="clear" w:color="auto" w:fill="FFEDFA"/>
    </w:pPr>
    <w:rPr>
      <w:rFonts w:ascii="Calibri" w:eastAsia="Calibri" w:hAnsi="Calibri" w:cs="Calibri"/>
      <w:sz w:val="20"/>
      <w:shd w:val="clear" w:color="auto" w:fill="FFEDFA"/>
    </w:rPr>
  </w:style>
  <w:style w:type="paragraph" w:customStyle="1" w:styleId="Quotation">
    <w:name w:val="Quotation"/>
    <w:basedOn w:val="a"/>
    <w:pPr>
      <w:spacing w:after="160" w:line="360" w:lineRule="auto"/>
      <w:ind w:left="1200" w:right="1200"/>
      <w:jc w:val="both"/>
    </w:pPr>
    <w:rPr>
      <w:rFonts w:ascii="Calibri" w:eastAsia="Calibri" w:hAnsi="Calibri" w:cs="Calibri"/>
      <w:sz w:val="22"/>
    </w:rPr>
  </w:style>
  <w:style w:type="paragraph" w:customStyle="1" w:styleId="TableNote">
    <w:name w:val="Table Note"/>
    <w:basedOn w:val="a"/>
    <w:rPr>
      <w:rFonts w:ascii="Calibri" w:eastAsia="Calibri" w:hAnsi="Calibri" w:cs="Calibri"/>
      <w:sz w:val="18"/>
    </w:rPr>
  </w:style>
  <w:style w:type="character" w:customStyle="1" w:styleId="Year">
    <w:name w:val="Year"/>
    <w:basedOn w:val="a0"/>
    <w:rPr>
      <w:shd w:val="clear" w:color="auto" w:fill="FFF9C9"/>
    </w:rPr>
  </w:style>
  <w:style w:type="paragraph" w:customStyle="1" w:styleId="TableBody">
    <w:name w:val="Table Body"/>
    <w:basedOn w:val="a"/>
    <w:pPr>
      <w:spacing w:after="160" w:line="396" w:lineRule="auto"/>
    </w:pPr>
    <w:rPr>
      <w:rFonts w:ascii="Calibri" w:eastAsia="Calibri" w:hAnsi="Calibri" w:cs="Calibri"/>
      <w:sz w:val="20"/>
    </w:rPr>
  </w:style>
  <w:style w:type="character" w:customStyle="1" w:styleId="Location">
    <w:name w:val="Location"/>
    <w:basedOn w:val="a0"/>
    <w:rPr>
      <w:shd w:val="clear" w:color="auto" w:fill="F9EDFF"/>
    </w:rPr>
  </w:style>
  <w:style w:type="paragraph" w:customStyle="1" w:styleId="ChapterNumber">
    <w:name w:val="Chapter Number"/>
    <w:basedOn w:val="a"/>
    <w:rPr>
      <w:rFonts w:ascii="Calibri" w:eastAsia="Calibri" w:hAnsi="Calibri" w:cs="Calibri"/>
    </w:rPr>
  </w:style>
  <w:style w:type="paragraph" w:styleId="5">
    <w:name w:val="List 5"/>
    <w:basedOn w:val="a"/>
    <w:pPr>
      <w:spacing w:line="360" w:lineRule="auto"/>
      <w:ind w:left="1800" w:hanging="400"/>
    </w:pPr>
    <w:rPr>
      <w:rFonts w:ascii="Calibri" w:eastAsia="Calibri" w:hAnsi="Calibri" w:cs="Calibri"/>
      <w:sz w:val="22"/>
    </w:rPr>
  </w:style>
  <w:style w:type="paragraph" w:customStyle="1" w:styleId="CommentText1">
    <w:name w:val="Comment Text1"/>
    <w:basedOn w:val="a"/>
    <w:rPr>
      <w:rFonts w:ascii="Calibri" w:eastAsia="Calibri" w:hAnsi="Calibri" w:cs="Calibri"/>
      <w:sz w:val="20"/>
    </w:rPr>
  </w:style>
  <w:style w:type="character" w:customStyle="1" w:styleId="Publisher">
    <w:name w:val="Publisher"/>
    <w:basedOn w:val="a0"/>
    <w:rPr>
      <w:shd w:val="clear" w:color="auto" w:fill="F2DDFF"/>
    </w:rPr>
  </w:style>
  <w:style w:type="paragraph" w:customStyle="1" w:styleId="Caption1">
    <w:name w:val="Caption1"/>
    <w:basedOn w:val="a"/>
    <w:pPr>
      <w:shd w:val="clear" w:color="auto" w:fill="FFF5ED"/>
      <w:spacing w:before="240" w:line="349" w:lineRule="auto"/>
      <w:jc w:val="both"/>
    </w:pPr>
    <w:rPr>
      <w:rFonts w:ascii="Calibri" w:eastAsia="Calibri" w:hAnsi="Calibri" w:cs="Calibri"/>
      <w:sz w:val="22"/>
      <w:shd w:val="clear" w:color="auto" w:fill="FFF5ED"/>
    </w:rPr>
  </w:style>
  <w:style w:type="paragraph" w:customStyle="1" w:styleId="List1">
    <w:name w:val="List 1"/>
    <w:basedOn w:val="a"/>
    <w:pPr>
      <w:ind w:left="1200" w:hanging="600"/>
      <w:jc w:val="both"/>
    </w:pPr>
    <w:rPr>
      <w:sz w:val="22"/>
    </w:rPr>
  </w:style>
  <w:style w:type="paragraph" w:customStyle="1" w:styleId="List9">
    <w:name w:val="List 9"/>
    <w:basedOn w:val="a"/>
    <w:pPr>
      <w:ind w:left="1200" w:hanging="600"/>
      <w:jc w:val="both"/>
    </w:pPr>
    <w:rPr>
      <w:sz w:val="22"/>
    </w:rPr>
  </w:style>
  <w:style w:type="paragraph" w:styleId="ac">
    <w:name w:val="annotation text"/>
    <w:basedOn w:val="a"/>
    <w:link w:val="ad"/>
    <w:uiPriority w:val="99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annotation reference"/>
    <w:basedOn w:val="a0"/>
    <w:uiPriority w:val="99"/>
    <w:rPr>
      <w:sz w:val="16"/>
      <w:szCs w:val="16"/>
    </w:rPr>
  </w:style>
  <w:style w:type="paragraph" w:styleId="af">
    <w:name w:val="Revision"/>
    <w:hidden/>
    <w:uiPriority w:val="99"/>
    <w:semiHidden/>
    <w:rsid w:val="00E7273F"/>
    <w:rPr>
      <w:rFonts w:ascii="Times New Roman" w:eastAsia="Times New Roman" w:hAnsi="Times New Roman" w:cs="Times New Roman"/>
      <w:sz w:val="24"/>
    </w:rPr>
  </w:style>
  <w:style w:type="paragraph" w:styleId="af0">
    <w:name w:val="header"/>
    <w:basedOn w:val="a"/>
    <w:link w:val="af1"/>
    <w:uiPriority w:val="99"/>
    <w:rsid w:val="009E5C31"/>
    <w:pPr>
      <w:tabs>
        <w:tab w:val="center" w:pos="4513"/>
        <w:tab w:val="right" w:pos="9026"/>
      </w:tabs>
    </w:pPr>
  </w:style>
  <w:style w:type="character" w:customStyle="1" w:styleId="af1">
    <w:name w:val="ヘッダー (文字)"/>
    <w:basedOn w:val="a0"/>
    <w:link w:val="af0"/>
    <w:uiPriority w:val="99"/>
    <w:rsid w:val="009E5C31"/>
    <w:rPr>
      <w:rFonts w:ascii="Times New Roman" w:eastAsia="Times New Roman" w:hAnsi="Times New Roman" w:cs="Times New Roman"/>
      <w:sz w:val="24"/>
    </w:rPr>
  </w:style>
  <w:style w:type="paragraph" w:styleId="af2">
    <w:name w:val="footer"/>
    <w:basedOn w:val="a"/>
    <w:link w:val="af3"/>
    <w:uiPriority w:val="99"/>
    <w:rsid w:val="009E5C31"/>
    <w:pPr>
      <w:tabs>
        <w:tab w:val="center" w:pos="4513"/>
        <w:tab w:val="right" w:pos="9026"/>
      </w:tabs>
    </w:pPr>
  </w:style>
  <w:style w:type="character" w:customStyle="1" w:styleId="af3">
    <w:name w:val="フッター (文字)"/>
    <w:basedOn w:val="a0"/>
    <w:link w:val="af2"/>
    <w:uiPriority w:val="99"/>
    <w:rsid w:val="009E5C31"/>
    <w:rPr>
      <w:rFonts w:ascii="Times New Roman" w:eastAsia="Times New Roman" w:hAnsi="Times New Roman" w:cs="Times New Roman"/>
      <w:sz w:val="24"/>
    </w:rPr>
  </w:style>
  <w:style w:type="paragraph" w:styleId="af4">
    <w:name w:val="annotation subject"/>
    <w:basedOn w:val="ac"/>
    <w:next w:val="ac"/>
    <w:link w:val="af5"/>
    <w:uiPriority w:val="99"/>
    <w:rsid w:val="009E5C31"/>
    <w:rPr>
      <w:b/>
      <w:bCs/>
    </w:rPr>
  </w:style>
  <w:style w:type="character" w:customStyle="1" w:styleId="af5">
    <w:name w:val="コメント内容 (文字)"/>
    <w:basedOn w:val="ad"/>
    <w:link w:val="af4"/>
    <w:uiPriority w:val="99"/>
    <w:rsid w:val="009E5C3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identifier">
    <w:name w:val="identifier"/>
    <w:basedOn w:val="a0"/>
    <w:rsid w:val="00F13986"/>
  </w:style>
  <w:style w:type="character" w:customStyle="1" w:styleId="id-label">
    <w:name w:val="id-label"/>
    <w:basedOn w:val="a0"/>
    <w:rsid w:val="00F13986"/>
  </w:style>
  <w:style w:type="paragraph" w:styleId="Web">
    <w:name w:val="Normal (Web)"/>
    <w:basedOn w:val="a"/>
    <w:uiPriority w:val="99"/>
    <w:unhideWhenUsed/>
    <w:rsid w:val="001B7685"/>
    <w:pPr>
      <w:spacing w:before="100" w:beforeAutospacing="1" w:after="100" w:afterAutospacing="1"/>
    </w:pPr>
    <w:rPr>
      <w:kern w:val="0"/>
      <w:lang w:eastAsia="ja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鋪野 紀好</cp:lastModifiedBy>
  <cp:revision>41</cp:revision>
  <dcterms:created xsi:type="dcterms:W3CDTF">2024-01-30T05:33:00Z</dcterms:created>
  <dcterms:modified xsi:type="dcterms:W3CDTF">2024-02-09T05:00:00Z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eptedDate">
    <vt:lpwstr/>
  </property>
  <property fmtid="{D5CDD505-2E9C-101B-9397-08002B2CF9AE}" pid="3" name="DOI">
    <vt:lpwstr/>
  </property>
  <property fmtid="{D5CDD505-2E9C-101B-9397-08002B2CF9AE}" pid="4" name="epub">
    <vt:lpwstr/>
  </property>
  <property fmtid="{D5CDD505-2E9C-101B-9397-08002B2CF9AE}" pid="5" name="JournalID">
    <vt:lpwstr/>
  </property>
  <property fmtid="{D5CDD505-2E9C-101B-9397-08002B2CF9AE}" pid="6" name="Merops -Original extension">
    <vt:lpwstr>docx</vt:lpwstr>
  </property>
  <property fmtid="{D5CDD505-2E9C-101B-9397-08002B2CF9AE}" pid="7" name="Merops change count">
    <vt:lpwstr>53</vt:lpwstr>
  </property>
  <property fmtid="{D5CDD505-2E9C-101B-9397-08002B2CF9AE}" pid="8" name="Merops client version">
    <vt:lpwstr>*</vt:lpwstr>
  </property>
  <property fmtid="{D5CDD505-2E9C-101B-9397-08002B2CF9AE}" pid="9" name="Merops comment count">
    <vt:lpwstr>0</vt:lpwstr>
  </property>
  <property fmtid="{D5CDD505-2E9C-101B-9397-08002B2CF9AE}" pid="10" name="Merops DOI links count">
    <vt:lpwstr>0</vt:lpwstr>
  </property>
  <property fmtid="{D5CDD505-2E9C-101B-9397-08002B2CF9AE}" pid="11" name="Merops email addresses count">
    <vt:lpwstr>2</vt:lpwstr>
  </property>
  <property fmtid="{D5CDD505-2E9C-101B-9397-08002B2CF9AE}" pid="12" name="Merops figures count">
    <vt:lpwstr>3</vt:lpwstr>
  </property>
  <property fmtid="{D5CDD505-2E9C-101B-9397-08002B2CF9AE}" pid="13" name="Merops footnotes/endnotes count">
    <vt:lpwstr>0</vt:lpwstr>
  </property>
  <property fmtid="{D5CDD505-2E9C-101B-9397-08002B2CF9AE}" pid="14" name="Merops graphics count">
    <vt:lpwstr>3</vt:lpwstr>
  </property>
  <property fmtid="{D5CDD505-2E9C-101B-9397-08002B2CF9AE}" pid="15" name="Merops input file path">
    <vt:lpwstr>crm_fe0fbf16-3603-41d6-b4c0-9a37994ef198.docx</vt:lpwstr>
  </property>
  <property fmtid="{D5CDD505-2E9C-101B-9397-08002B2CF9AE}" pid="16" name="Merops intra-document links count">
    <vt:lpwstr>0</vt:lpwstr>
  </property>
  <property fmtid="{D5CDD505-2E9C-101B-9397-08002B2CF9AE}" pid="17" name="Merops processed date">
    <vt:lpwstr>2024/01/29 12:53:16 PM</vt:lpwstr>
  </property>
  <property fmtid="{D5CDD505-2E9C-101B-9397-08002B2CF9AE}" pid="18" name="Merops PubMed links count">
    <vt:lpwstr>0</vt:lpwstr>
  </property>
  <property fmtid="{D5CDD505-2E9C-101B-9397-08002B2CF9AE}" pid="19" name="Merops references count">
    <vt:lpwstr>5</vt:lpwstr>
  </property>
  <property fmtid="{D5CDD505-2E9C-101B-9397-08002B2CF9AE}" pid="20" name="Merops Scopus links count">
    <vt:lpwstr>0</vt:lpwstr>
  </property>
  <property fmtid="{D5CDD505-2E9C-101B-9397-08002B2CF9AE}" pid="21" name="Merops server path">
    <vt:lpwstr>*</vt:lpwstr>
  </property>
  <property fmtid="{D5CDD505-2E9C-101B-9397-08002B2CF9AE}" pid="22" name="Merops Standard Set">
    <vt:lpwstr>crm_fe0fbf16-3603-41d6-b4c0-9a37994ef198.docx</vt:lpwstr>
  </property>
  <property fmtid="{D5CDD505-2E9C-101B-9397-08002B2CF9AE}" pid="23" name="Merops Standard Set modified">
    <vt:lpwstr>*</vt:lpwstr>
  </property>
  <property fmtid="{D5CDD505-2E9C-101B-9397-08002B2CF9AE}" pid="24" name="Merops tables count">
    <vt:lpwstr>0</vt:lpwstr>
  </property>
  <property fmtid="{D5CDD505-2E9C-101B-9397-08002B2CF9AE}" pid="25" name="Merops word count">
    <vt:lpwstr>1266</vt:lpwstr>
  </property>
  <property fmtid="{D5CDD505-2E9C-101B-9397-08002B2CF9AE}" pid="26" name="Merops WorldCat links count">
    <vt:lpwstr>0</vt:lpwstr>
  </property>
  <property fmtid="{D5CDD505-2E9C-101B-9397-08002B2CF9AE}" pid="27" name="ppub">
    <vt:lpwstr/>
  </property>
  <property fmtid="{D5CDD505-2E9C-101B-9397-08002B2CF9AE}" pid="28" name="Publisher">
    <vt:lpwstr/>
  </property>
  <property fmtid="{D5CDD505-2E9C-101B-9397-08002B2CF9AE}" pid="29" name="Publisher-location">
    <vt:lpwstr/>
  </property>
  <property fmtid="{D5CDD505-2E9C-101B-9397-08002B2CF9AE}" pid="30" name="ReceivedDate">
    <vt:lpwstr/>
  </property>
  <property fmtid="{D5CDD505-2E9C-101B-9397-08002B2CF9AE}" pid="31" name="Reference citation style">
    <vt:lpwstr>numerical</vt:lpwstr>
  </property>
  <property fmtid="{D5CDD505-2E9C-101B-9397-08002B2CF9AE}" pid="32" name="Source">
    <vt:lpwstr/>
  </property>
  <property fmtid="{D5CDD505-2E9C-101B-9397-08002B2CF9AE}" pid="33" name="Source-abbreviated">
    <vt:lpwstr/>
  </property>
  <property fmtid="{D5CDD505-2E9C-101B-9397-08002B2CF9AE}" pid="34" name="Source-short">
    <vt:lpwstr/>
  </property>
  <property fmtid="{D5CDD505-2E9C-101B-9397-08002B2CF9AE}" pid="35" name="Subject">
    <vt:lpwstr/>
  </property>
</Properties>
</file>