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FBFF4" w14:textId="77777777" w:rsidR="005A2126" w:rsidRPr="00670464" w:rsidRDefault="005A2126" w:rsidP="005A2126">
      <w:pPr>
        <w:pStyle w:val="Title"/>
        <w:spacing w:line="240" w:lineRule="auto"/>
        <w:jc w:val="both"/>
        <w:rPr>
          <w:rFonts w:ascii="Times New Roman" w:hAnsi="Times New Roman"/>
          <w:sz w:val="44"/>
        </w:rPr>
      </w:pPr>
      <w:bookmarkStart w:id="0" w:name="_Toc164151680"/>
      <w:r>
        <w:rPr>
          <w:rFonts w:ascii="Times New Roman" w:hAnsi="Times New Roman"/>
        </w:rPr>
        <w:t>Late diagnosis</w:t>
      </w:r>
      <w:r w:rsidRPr="002B7AD7">
        <w:rPr>
          <w:rFonts w:ascii="Times New Roman" w:hAnsi="Times New Roman"/>
        </w:rPr>
        <w:t xml:space="preserve"> </w:t>
      </w:r>
      <w:r>
        <w:rPr>
          <w:rFonts w:ascii="Times New Roman" w:hAnsi="Times New Roman"/>
        </w:rPr>
        <w:t xml:space="preserve">of </w:t>
      </w:r>
      <w:proofErr w:type="spellStart"/>
      <w:r w:rsidRPr="002B7AD7">
        <w:rPr>
          <w:rFonts w:ascii="Times New Roman" w:hAnsi="Times New Roman"/>
        </w:rPr>
        <w:t>Marfan</w:t>
      </w:r>
      <w:proofErr w:type="spellEnd"/>
      <w:r w:rsidRPr="002B7AD7">
        <w:rPr>
          <w:rFonts w:ascii="Times New Roman" w:hAnsi="Times New Roman"/>
        </w:rPr>
        <w:t xml:space="preserve"> syndrome </w:t>
      </w:r>
      <w:r>
        <w:rPr>
          <w:rFonts w:ascii="Times New Roman" w:hAnsi="Times New Roman"/>
        </w:rPr>
        <w:t xml:space="preserve">is associated with unplanned aortic surgery </w:t>
      </w:r>
      <w:r w:rsidRPr="002B7AD7">
        <w:rPr>
          <w:rFonts w:ascii="Times New Roman" w:hAnsi="Times New Roman"/>
        </w:rPr>
        <w:t xml:space="preserve">and </w:t>
      </w:r>
      <w:r>
        <w:rPr>
          <w:rFonts w:ascii="Times New Roman" w:hAnsi="Times New Roman"/>
        </w:rPr>
        <w:t>cardiovascular death</w:t>
      </w:r>
      <w:bookmarkEnd w:id="0"/>
    </w:p>
    <w:p w14:paraId="3B4D6B14" w14:textId="77777777" w:rsidR="00060D1A" w:rsidRPr="004A3341" w:rsidRDefault="00060D1A" w:rsidP="00507404">
      <w:pPr>
        <w:pStyle w:val="Default"/>
        <w:jc w:val="center"/>
        <w:rPr>
          <w:rFonts w:ascii="Times New Roman" w:hAnsi="Times New Roman" w:cs="Times New Roman"/>
          <w:lang w:val="en-US"/>
        </w:rPr>
      </w:pPr>
    </w:p>
    <w:p w14:paraId="1909F11C" w14:textId="476245E6" w:rsidR="00D56097" w:rsidRPr="002849B8" w:rsidRDefault="00CD63A4" w:rsidP="00507404">
      <w:pPr>
        <w:pStyle w:val="Default"/>
        <w:jc w:val="center"/>
        <w:rPr>
          <w:rFonts w:ascii="Times New Roman" w:hAnsi="Times New Roman" w:cs="Times New Roman"/>
          <w:bCs/>
          <w:sz w:val="36"/>
          <w:szCs w:val="32"/>
          <w:lang w:val="en-US"/>
        </w:rPr>
      </w:pPr>
      <w:r w:rsidRPr="002849B8">
        <w:rPr>
          <w:rFonts w:ascii="Times New Roman" w:hAnsi="Times New Roman" w:cs="Times New Roman"/>
          <w:bCs/>
          <w:sz w:val="36"/>
          <w:szCs w:val="32"/>
          <w:lang w:val="en-US"/>
        </w:rPr>
        <w:t>Supplemental</w:t>
      </w:r>
      <w:r w:rsidR="003A7DFD" w:rsidRPr="002849B8">
        <w:rPr>
          <w:rFonts w:ascii="Times New Roman" w:hAnsi="Times New Roman" w:cs="Times New Roman"/>
          <w:bCs/>
          <w:sz w:val="36"/>
          <w:szCs w:val="32"/>
          <w:lang w:val="en-US"/>
        </w:rPr>
        <w:t xml:space="preserve"> </w:t>
      </w:r>
      <w:r w:rsidR="006853B3" w:rsidRPr="002849B8">
        <w:rPr>
          <w:rFonts w:ascii="Times New Roman" w:hAnsi="Times New Roman" w:cs="Times New Roman"/>
          <w:bCs/>
          <w:sz w:val="36"/>
          <w:szCs w:val="32"/>
          <w:lang w:val="en-US"/>
        </w:rPr>
        <w:t>Material</w:t>
      </w:r>
    </w:p>
    <w:p w14:paraId="6BEF02C4" w14:textId="7AAD3385" w:rsidR="002849B8" w:rsidRDefault="002849B8">
      <w:pPr>
        <w:spacing w:after="160" w:line="259" w:lineRule="auto"/>
        <w:rPr>
          <w:rFonts w:ascii="Times New Roman" w:hAnsi="Times New Roman" w:cs="Times New Roman"/>
          <w:bCs/>
          <w:sz w:val="36"/>
          <w:szCs w:val="32"/>
        </w:rPr>
      </w:pPr>
    </w:p>
    <w:p w14:paraId="619E64BC" w14:textId="716E1DFC" w:rsidR="00041CF6" w:rsidRDefault="00041CF6">
      <w:pPr>
        <w:spacing w:after="160" w:line="259" w:lineRule="auto"/>
        <w:rPr>
          <w:rFonts w:ascii="Times New Roman" w:hAnsi="Times New Roman" w:cs="Times New Roman"/>
          <w:bCs/>
          <w:sz w:val="36"/>
          <w:szCs w:val="32"/>
        </w:rPr>
      </w:pPr>
    </w:p>
    <w:p w14:paraId="28814A5A" w14:textId="6EB557FE" w:rsidR="00041CF6" w:rsidRDefault="00041CF6">
      <w:pPr>
        <w:spacing w:after="160" w:line="259" w:lineRule="auto"/>
        <w:rPr>
          <w:rFonts w:ascii="Times New Roman" w:hAnsi="Times New Roman" w:cs="Times New Roman"/>
          <w:bCs/>
          <w:sz w:val="36"/>
          <w:szCs w:val="32"/>
        </w:rPr>
      </w:pPr>
    </w:p>
    <w:p w14:paraId="3DFD95D2" w14:textId="53CC4627" w:rsidR="00340701" w:rsidRDefault="00340701">
      <w:pPr>
        <w:spacing w:after="160" w:line="259" w:lineRule="auto"/>
        <w:rPr>
          <w:rFonts w:ascii="Times New Roman" w:hAnsi="Times New Roman" w:cs="Times New Roman"/>
          <w:bCs/>
          <w:sz w:val="36"/>
          <w:szCs w:val="32"/>
        </w:rPr>
      </w:pPr>
    </w:p>
    <w:p w14:paraId="5EAC3164" w14:textId="2350D822" w:rsidR="00340701" w:rsidRDefault="00340701">
      <w:pPr>
        <w:spacing w:after="160" w:line="259" w:lineRule="auto"/>
        <w:rPr>
          <w:rFonts w:ascii="Times New Roman" w:hAnsi="Times New Roman" w:cs="Times New Roman"/>
          <w:bCs/>
          <w:sz w:val="36"/>
          <w:szCs w:val="32"/>
        </w:rPr>
      </w:pPr>
    </w:p>
    <w:sdt>
      <w:sdtPr>
        <w:rPr>
          <w:rFonts w:asciiTheme="minorHAnsi" w:eastAsia="Times New Roman" w:hAnsiTheme="minorHAnsi" w:cs="Arial"/>
          <w:color w:val="auto"/>
          <w:sz w:val="24"/>
          <w:lang w:val="en-US" w:eastAsia="de-DE"/>
        </w:rPr>
        <w:id w:val="-1637480417"/>
        <w:docPartObj>
          <w:docPartGallery w:val="Table of Contents"/>
          <w:docPartUnique/>
        </w:docPartObj>
      </w:sdtPr>
      <w:sdtEndPr>
        <w:rPr>
          <w:b/>
          <w:bCs/>
          <w:noProof/>
        </w:rPr>
      </w:sdtEndPr>
      <w:sdtContent>
        <w:p w14:paraId="676A8F12" w14:textId="48E5FE1A" w:rsidR="002849B8" w:rsidRPr="00804907" w:rsidRDefault="002849B8" w:rsidP="00D97130">
          <w:pPr>
            <w:pStyle w:val="TOCHeading"/>
            <w:rPr>
              <w:rFonts w:ascii="Times New Roman" w:hAnsi="Times New Roman" w:cs="Times New Roman"/>
            </w:rPr>
          </w:pPr>
          <w:r w:rsidRPr="00804907">
            <w:rPr>
              <w:rFonts w:ascii="Times New Roman" w:hAnsi="Times New Roman" w:cs="Times New Roman"/>
            </w:rPr>
            <w:t>Contents</w:t>
          </w:r>
        </w:p>
        <w:p w14:paraId="3A51FA32" w14:textId="77777777" w:rsidR="00340701" w:rsidRPr="00804907" w:rsidRDefault="00340701" w:rsidP="00340701">
          <w:pPr>
            <w:rPr>
              <w:rFonts w:ascii="Times New Roman" w:hAnsi="Times New Roman" w:cs="Times New Roman"/>
              <w:lang w:eastAsia="en-US"/>
            </w:rPr>
          </w:pPr>
        </w:p>
        <w:p w14:paraId="10379B05" w14:textId="0689BD79" w:rsidR="003D3C0A" w:rsidRPr="00804907" w:rsidRDefault="00A26CB6">
          <w:pPr>
            <w:pStyle w:val="TOC1"/>
            <w:tabs>
              <w:tab w:val="right" w:leader="dot" w:pos="9060"/>
            </w:tabs>
            <w:rPr>
              <w:rFonts w:eastAsiaTheme="minorEastAsia" w:cs="Times New Roman"/>
              <w:noProof/>
              <w:sz w:val="22"/>
              <w:szCs w:val="22"/>
              <w:lang w:eastAsia="en-US"/>
            </w:rPr>
          </w:pPr>
          <w:r w:rsidRPr="00804907">
            <w:rPr>
              <w:rFonts w:cs="Times New Roman"/>
            </w:rPr>
            <w:fldChar w:fldCharType="begin"/>
          </w:r>
          <w:r w:rsidRPr="00804907">
            <w:rPr>
              <w:rFonts w:cs="Times New Roman"/>
            </w:rPr>
            <w:instrText xml:space="preserve"> TOC \o "1-1" \u </w:instrText>
          </w:r>
          <w:r w:rsidRPr="00804907">
            <w:rPr>
              <w:rFonts w:cs="Times New Roman"/>
            </w:rPr>
            <w:fldChar w:fldCharType="separate"/>
          </w:r>
        </w:p>
        <w:p w14:paraId="4042C30B" w14:textId="382E2349"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S1. STROBE checklist</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_Toc164151681 \h </w:instrText>
          </w:r>
          <w:r w:rsidRPr="00804907">
            <w:rPr>
              <w:rFonts w:cs="Times New Roman"/>
              <w:noProof/>
            </w:rPr>
          </w:r>
          <w:r w:rsidRPr="00804907">
            <w:rPr>
              <w:rFonts w:cs="Times New Roman"/>
              <w:noProof/>
            </w:rPr>
            <w:fldChar w:fldCharType="separate"/>
          </w:r>
          <w:r w:rsidR="00FC36BB" w:rsidRPr="00804907">
            <w:rPr>
              <w:rFonts w:cs="Times New Roman"/>
              <w:noProof/>
            </w:rPr>
            <w:t>2</w:t>
          </w:r>
          <w:r w:rsidRPr="00804907">
            <w:rPr>
              <w:rFonts w:cs="Times New Roman"/>
              <w:noProof/>
            </w:rPr>
            <w:fldChar w:fldCharType="end"/>
          </w:r>
        </w:p>
        <w:p w14:paraId="5C4147A0" w14:textId="40AC5C0C"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S2. PRISMA-ScR checklist</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_Toc164151682 \h </w:instrText>
          </w:r>
          <w:r w:rsidRPr="00804907">
            <w:rPr>
              <w:rFonts w:cs="Times New Roman"/>
              <w:noProof/>
            </w:rPr>
          </w:r>
          <w:r w:rsidRPr="00804907">
            <w:rPr>
              <w:rFonts w:cs="Times New Roman"/>
              <w:noProof/>
            </w:rPr>
            <w:fldChar w:fldCharType="separate"/>
          </w:r>
          <w:r w:rsidR="00FC36BB" w:rsidRPr="00804907">
            <w:rPr>
              <w:rFonts w:cs="Times New Roman"/>
              <w:noProof/>
            </w:rPr>
            <w:t>6</w:t>
          </w:r>
          <w:r w:rsidRPr="00804907">
            <w:rPr>
              <w:rFonts w:cs="Times New Roman"/>
              <w:noProof/>
            </w:rPr>
            <w:fldChar w:fldCharType="end"/>
          </w:r>
        </w:p>
        <w:p w14:paraId="4F659BAB" w14:textId="46708A07"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S3. Exclusion from study because of age &lt; 21 years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_Toc164151683 \h </w:instrText>
          </w:r>
          <w:r w:rsidRPr="00804907">
            <w:rPr>
              <w:rFonts w:cs="Times New Roman"/>
              <w:noProof/>
            </w:rPr>
          </w:r>
          <w:r w:rsidRPr="00804907">
            <w:rPr>
              <w:rFonts w:cs="Times New Roman"/>
              <w:noProof/>
            </w:rPr>
            <w:fldChar w:fldCharType="separate"/>
          </w:r>
          <w:r w:rsidR="00FC36BB" w:rsidRPr="00804907">
            <w:rPr>
              <w:rFonts w:cs="Times New Roman"/>
              <w:noProof/>
            </w:rPr>
            <w:t>13</w:t>
          </w:r>
          <w:r w:rsidRPr="00804907">
            <w:rPr>
              <w:rFonts w:cs="Times New Roman"/>
              <w:noProof/>
            </w:rPr>
            <w:fldChar w:fldCharType="end"/>
          </w:r>
        </w:p>
        <w:p w14:paraId="0811C119" w14:textId="5A6A9F2F"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S4. Study patients by discontinuation of study</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_Toc164151684 \h </w:instrText>
          </w:r>
          <w:r w:rsidRPr="00804907">
            <w:rPr>
              <w:rFonts w:cs="Times New Roman"/>
              <w:noProof/>
            </w:rPr>
          </w:r>
          <w:r w:rsidRPr="00804907">
            <w:rPr>
              <w:rFonts w:cs="Times New Roman"/>
              <w:noProof/>
            </w:rPr>
            <w:fldChar w:fldCharType="separate"/>
          </w:r>
          <w:r w:rsidR="00FC36BB" w:rsidRPr="00804907">
            <w:rPr>
              <w:rFonts w:cs="Times New Roman"/>
              <w:noProof/>
            </w:rPr>
            <w:t>15</w:t>
          </w:r>
          <w:r w:rsidRPr="00804907">
            <w:rPr>
              <w:rFonts w:cs="Times New Roman"/>
              <w:noProof/>
            </w:rPr>
            <w:fldChar w:fldCharType="end"/>
          </w:r>
        </w:p>
        <w:p w14:paraId="2C29849F" w14:textId="3EDC6555"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S5. Cardiovascular procedures in study patients with death</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_Toc164151685 \h </w:instrText>
          </w:r>
          <w:r w:rsidRPr="00804907">
            <w:rPr>
              <w:rFonts w:cs="Times New Roman"/>
              <w:noProof/>
            </w:rPr>
          </w:r>
          <w:r w:rsidRPr="00804907">
            <w:rPr>
              <w:rFonts w:cs="Times New Roman"/>
              <w:noProof/>
            </w:rPr>
            <w:fldChar w:fldCharType="separate"/>
          </w:r>
          <w:r w:rsidR="00FC36BB" w:rsidRPr="00804907">
            <w:rPr>
              <w:rFonts w:cs="Times New Roman"/>
              <w:noProof/>
            </w:rPr>
            <w:t>16</w:t>
          </w:r>
          <w:r w:rsidRPr="00804907">
            <w:rPr>
              <w:rFonts w:cs="Times New Roman"/>
              <w:noProof/>
            </w:rPr>
            <w:fldChar w:fldCharType="end"/>
          </w:r>
        </w:p>
        <w:p w14:paraId="4FD18581" w14:textId="294C126F"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S6. PRISMA-ScR results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_Toc164151686 \h </w:instrText>
          </w:r>
          <w:r w:rsidRPr="00804907">
            <w:rPr>
              <w:rFonts w:cs="Times New Roman"/>
              <w:noProof/>
            </w:rPr>
          </w:r>
          <w:r w:rsidRPr="00804907">
            <w:rPr>
              <w:rFonts w:cs="Times New Roman"/>
              <w:noProof/>
            </w:rPr>
            <w:fldChar w:fldCharType="separate"/>
          </w:r>
          <w:r w:rsidR="00FC36BB" w:rsidRPr="00804907">
            <w:rPr>
              <w:rFonts w:cs="Times New Roman"/>
              <w:noProof/>
            </w:rPr>
            <w:t>17</w:t>
          </w:r>
          <w:r w:rsidRPr="00804907">
            <w:rPr>
              <w:rFonts w:cs="Times New Roman"/>
              <w:noProof/>
            </w:rPr>
            <w:fldChar w:fldCharType="end"/>
          </w:r>
        </w:p>
        <w:p w14:paraId="33FB731E" w14:textId="5929CB72"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S7. GRADE results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_Toc164151687 \h </w:instrText>
          </w:r>
          <w:r w:rsidRPr="00804907">
            <w:rPr>
              <w:rFonts w:cs="Times New Roman"/>
              <w:noProof/>
            </w:rPr>
          </w:r>
          <w:r w:rsidRPr="00804907">
            <w:rPr>
              <w:rFonts w:cs="Times New Roman"/>
              <w:noProof/>
            </w:rPr>
            <w:fldChar w:fldCharType="separate"/>
          </w:r>
          <w:r w:rsidR="00FC36BB" w:rsidRPr="00804907">
            <w:rPr>
              <w:rFonts w:cs="Times New Roman"/>
              <w:noProof/>
            </w:rPr>
            <w:t>21</w:t>
          </w:r>
          <w:r w:rsidRPr="00804907">
            <w:rPr>
              <w:rFonts w:cs="Times New Roman"/>
              <w:noProof/>
            </w:rPr>
            <w:fldChar w:fldCharType="end"/>
          </w:r>
        </w:p>
        <w:p w14:paraId="507C03CA" w14:textId="3A86E99C"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Table S8. QIPS tool results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_Toc164151688 \h </w:instrText>
          </w:r>
          <w:r w:rsidRPr="00804907">
            <w:rPr>
              <w:rFonts w:cs="Times New Roman"/>
              <w:noProof/>
            </w:rPr>
          </w:r>
          <w:r w:rsidRPr="00804907">
            <w:rPr>
              <w:rFonts w:cs="Times New Roman"/>
              <w:noProof/>
            </w:rPr>
            <w:fldChar w:fldCharType="separate"/>
          </w:r>
          <w:r w:rsidR="00FC36BB" w:rsidRPr="00804907">
            <w:rPr>
              <w:rFonts w:cs="Times New Roman"/>
              <w:noProof/>
            </w:rPr>
            <w:t>26</w:t>
          </w:r>
          <w:r w:rsidRPr="00804907">
            <w:rPr>
              <w:rFonts w:cs="Times New Roman"/>
              <w:noProof/>
            </w:rPr>
            <w:fldChar w:fldCharType="end"/>
          </w:r>
        </w:p>
        <w:p w14:paraId="40AA3792" w14:textId="3CD77643"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S1. Study participants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_Toc164151689 \h </w:instrText>
          </w:r>
          <w:r w:rsidRPr="00804907">
            <w:rPr>
              <w:rFonts w:cs="Times New Roman"/>
              <w:noProof/>
            </w:rPr>
          </w:r>
          <w:r w:rsidRPr="00804907">
            <w:rPr>
              <w:rFonts w:cs="Times New Roman"/>
              <w:noProof/>
            </w:rPr>
            <w:fldChar w:fldCharType="separate"/>
          </w:r>
          <w:r w:rsidR="00FC36BB" w:rsidRPr="00804907">
            <w:rPr>
              <w:rFonts w:cs="Times New Roman"/>
              <w:noProof/>
            </w:rPr>
            <w:t>32</w:t>
          </w:r>
          <w:r w:rsidRPr="00804907">
            <w:rPr>
              <w:rFonts w:cs="Times New Roman"/>
              <w:noProof/>
            </w:rPr>
            <w:fldChar w:fldCharType="end"/>
          </w:r>
        </w:p>
        <w:p w14:paraId="5D22B80D" w14:textId="3974F129"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S2. Kaplan-Meier estimates of death according to RAA before age 21 years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_Toc164151690 \h </w:instrText>
          </w:r>
          <w:r w:rsidRPr="00804907">
            <w:rPr>
              <w:rFonts w:cs="Times New Roman"/>
              <w:noProof/>
            </w:rPr>
          </w:r>
          <w:r w:rsidRPr="00804907">
            <w:rPr>
              <w:rFonts w:cs="Times New Roman"/>
              <w:noProof/>
            </w:rPr>
            <w:fldChar w:fldCharType="separate"/>
          </w:r>
          <w:r w:rsidR="00FC36BB" w:rsidRPr="00804907">
            <w:rPr>
              <w:rFonts w:cs="Times New Roman"/>
              <w:noProof/>
            </w:rPr>
            <w:t>33</w:t>
          </w:r>
          <w:r w:rsidRPr="00804907">
            <w:rPr>
              <w:rFonts w:cs="Times New Roman"/>
              <w:noProof/>
            </w:rPr>
            <w:fldChar w:fldCharType="end"/>
          </w:r>
        </w:p>
        <w:p w14:paraId="17FBA6AA" w14:textId="02651549"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S3. Kaplan-Meier estimates of delayed RAA for aneurysm &gt; 5.0 cm</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_Toc164151691 \h </w:instrText>
          </w:r>
          <w:r w:rsidRPr="00804907">
            <w:rPr>
              <w:rFonts w:cs="Times New Roman"/>
              <w:noProof/>
            </w:rPr>
          </w:r>
          <w:r w:rsidRPr="00804907">
            <w:rPr>
              <w:rFonts w:cs="Times New Roman"/>
              <w:noProof/>
            </w:rPr>
            <w:fldChar w:fldCharType="separate"/>
          </w:r>
          <w:r w:rsidR="00FC36BB" w:rsidRPr="00804907">
            <w:rPr>
              <w:rFonts w:cs="Times New Roman"/>
              <w:noProof/>
            </w:rPr>
            <w:t>34</w:t>
          </w:r>
          <w:r w:rsidRPr="00804907">
            <w:rPr>
              <w:rFonts w:cs="Times New Roman"/>
              <w:noProof/>
            </w:rPr>
            <w:fldChar w:fldCharType="end"/>
          </w:r>
        </w:p>
        <w:p w14:paraId="2C35765D" w14:textId="22E7F028"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S4. Kaplan-Meier estimates of delayed RAA for ATAAD</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_Toc164151692 \h </w:instrText>
          </w:r>
          <w:r w:rsidRPr="00804907">
            <w:rPr>
              <w:rFonts w:cs="Times New Roman"/>
              <w:noProof/>
            </w:rPr>
          </w:r>
          <w:r w:rsidRPr="00804907">
            <w:rPr>
              <w:rFonts w:cs="Times New Roman"/>
              <w:noProof/>
            </w:rPr>
            <w:fldChar w:fldCharType="separate"/>
          </w:r>
          <w:r w:rsidR="00FC36BB" w:rsidRPr="00804907">
            <w:rPr>
              <w:rFonts w:cs="Times New Roman"/>
              <w:noProof/>
            </w:rPr>
            <w:t>35</w:t>
          </w:r>
          <w:r w:rsidRPr="00804907">
            <w:rPr>
              <w:rFonts w:cs="Times New Roman"/>
              <w:noProof/>
            </w:rPr>
            <w:fldChar w:fldCharType="end"/>
          </w:r>
        </w:p>
        <w:p w14:paraId="1A0AA6E1" w14:textId="6E6397CE"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S5. Forest plot of multivariate Cox regression analysis of RAA delayed &gt; 5.0 cm</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_Toc164151693 \h </w:instrText>
          </w:r>
          <w:r w:rsidRPr="00804907">
            <w:rPr>
              <w:rFonts w:cs="Times New Roman"/>
              <w:noProof/>
            </w:rPr>
          </w:r>
          <w:r w:rsidRPr="00804907">
            <w:rPr>
              <w:rFonts w:cs="Times New Roman"/>
              <w:noProof/>
            </w:rPr>
            <w:fldChar w:fldCharType="separate"/>
          </w:r>
          <w:r w:rsidR="00FC36BB" w:rsidRPr="00804907">
            <w:rPr>
              <w:rFonts w:cs="Times New Roman"/>
              <w:noProof/>
            </w:rPr>
            <w:t>36</w:t>
          </w:r>
          <w:r w:rsidRPr="00804907">
            <w:rPr>
              <w:rFonts w:cs="Times New Roman"/>
              <w:noProof/>
            </w:rPr>
            <w:fldChar w:fldCharType="end"/>
          </w:r>
        </w:p>
        <w:p w14:paraId="25B0B818" w14:textId="584C28CF"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S6. MFS diagnosis by the time before or after surgery or death</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_Toc164151694 \h </w:instrText>
          </w:r>
          <w:r w:rsidRPr="00804907">
            <w:rPr>
              <w:rFonts w:cs="Times New Roman"/>
              <w:noProof/>
            </w:rPr>
          </w:r>
          <w:r w:rsidRPr="00804907">
            <w:rPr>
              <w:rFonts w:cs="Times New Roman"/>
              <w:noProof/>
            </w:rPr>
            <w:fldChar w:fldCharType="separate"/>
          </w:r>
          <w:r w:rsidR="00FC36BB" w:rsidRPr="00804907">
            <w:rPr>
              <w:rFonts w:cs="Times New Roman"/>
              <w:noProof/>
            </w:rPr>
            <w:t>37</w:t>
          </w:r>
          <w:r w:rsidRPr="00804907">
            <w:rPr>
              <w:rFonts w:cs="Times New Roman"/>
              <w:noProof/>
            </w:rPr>
            <w:fldChar w:fldCharType="end"/>
          </w:r>
        </w:p>
        <w:p w14:paraId="07932699" w14:textId="6659CF0A"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S7. Validation of outcomes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_Toc164151695 \h </w:instrText>
          </w:r>
          <w:r w:rsidRPr="00804907">
            <w:rPr>
              <w:rFonts w:cs="Times New Roman"/>
              <w:noProof/>
            </w:rPr>
          </w:r>
          <w:r w:rsidRPr="00804907">
            <w:rPr>
              <w:rFonts w:cs="Times New Roman"/>
              <w:noProof/>
            </w:rPr>
            <w:fldChar w:fldCharType="separate"/>
          </w:r>
          <w:r w:rsidR="00FC36BB" w:rsidRPr="00804907">
            <w:rPr>
              <w:rFonts w:cs="Times New Roman"/>
              <w:noProof/>
            </w:rPr>
            <w:t>38</w:t>
          </w:r>
          <w:r w:rsidRPr="00804907">
            <w:rPr>
              <w:rFonts w:cs="Times New Roman"/>
              <w:noProof/>
            </w:rPr>
            <w:fldChar w:fldCharType="end"/>
          </w:r>
        </w:p>
        <w:p w14:paraId="333C5FB3" w14:textId="2E20B5C4"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rPr>
            <w:t>Figure S8. PRISMA-ScR 2018 flow diagram</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_Toc164151696 \h </w:instrText>
          </w:r>
          <w:r w:rsidRPr="00804907">
            <w:rPr>
              <w:rFonts w:cs="Times New Roman"/>
              <w:noProof/>
            </w:rPr>
          </w:r>
          <w:r w:rsidRPr="00804907">
            <w:rPr>
              <w:rFonts w:cs="Times New Roman"/>
              <w:noProof/>
            </w:rPr>
            <w:fldChar w:fldCharType="separate"/>
          </w:r>
          <w:r w:rsidR="00FC36BB" w:rsidRPr="00804907">
            <w:rPr>
              <w:rFonts w:cs="Times New Roman"/>
              <w:noProof/>
            </w:rPr>
            <w:t>39</w:t>
          </w:r>
          <w:r w:rsidRPr="00804907">
            <w:rPr>
              <w:rFonts w:cs="Times New Roman"/>
              <w:noProof/>
            </w:rPr>
            <w:fldChar w:fldCharType="end"/>
          </w:r>
        </w:p>
        <w:p w14:paraId="2E301EA2" w14:textId="23502A85" w:rsidR="003D3C0A" w:rsidRPr="00804907" w:rsidRDefault="003D3C0A">
          <w:pPr>
            <w:pStyle w:val="TOC1"/>
            <w:tabs>
              <w:tab w:val="right" w:leader="dot" w:pos="9060"/>
            </w:tabs>
            <w:rPr>
              <w:rFonts w:eastAsiaTheme="minorEastAsia" w:cs="Times New Roman"/>
              <w:noProof/>
              <w:sz w:val="22"/>
              <w:szCs w:val="22"/>
              <w:lang w:eastAsia="en-US"/>
            </w:rPr>
          </w:pPr>
          <w:r w:rsidRPr="00804907">
            <w:rPr>
              <w:rFonts w:cs="Times New Roman"/>
              <w:noProof/>
              <w:lang w:val="de-DE"/>
            </w:rPr>
            <w:t>References</w:t>
          </w:r>
          <w:r w:rsidRPr="00804907">
            <w:rPr>
              <w:rFonts w:cs="Times New Roman"/>
              <w:noProof/>
            </w:rPr>
            <w:tab/>
          </w:r>
          <w:r w:rsidRPr="00804907">
            <w:rPr>
              <w:rFonts w:cs="Times New Roman"/>
              <w:noProof/>
            </w:rPr>
            <w:fldChar w:fldCharType="begin"/>
          </w:r>
          <w:r w:rsidRPr="00804907">
            <w:rPr>
              <w:rFonts w:cs="Times New Roman"/>
              <w:noProof/>
            </w:rPr>
            <w:instrText xml:space="preserve"> PAGEREF _Toc164151697 \h </w:instrText>
          </w:r>
          <w:r w:rsidRPr="00804907">
            <w:rPr>
              <w:rFonts w:cs="Times New Roman"/>
              <w:noProof/>
            </w:rPr>
          </w:r>
          <w:r w:rsidRPr="00804907">
            <w:rPr>
              <w:rFonts w:cs="Times New Roman"/>
              <w:noProof/>
            </w:rPr>
            <w:fldChar w:fldCharType="separate"/>
          </w:r>
          <w:r w:rsidR="00FC36BB" w:rsidRPr="00804907">
            <w:rPr>
              <w:rFonts w:cs="Times New Roman"/>
              <w:noProof/>
            </w:rPr>
            <w:t>40</w:t>
          </w:r>
          <w:r w:rsidRPr="00804907">
            <w:rPr>
              <w:rFonts w:cs="Times New Roman"/>
              <w:noProof/>
            </w:rPr>
            <w:fldChar w:fldCharType="end"/>
          </w:r>
        </w:p>
        <w:p w14:paraId="7DFF8D3D" w14:textId="42BAB827" w:rsidR="002849B8" w:rsidRDefault="00A26CB6" w:rsidP="00340701">
          <w:pPr>
            <w:spacing w:line="360" w:lineRule="auto"/>
          </w:pPr>
          <w:r w:rsidRPr="00804907">
            <w:rPr>
              <w:rFonts w:ascii="Times New Roman" w:hAnsi="Times New Roman" w:cs="Times New Roman"/>
            </w:rPr>
            <w:fldChar w:fldCharType="end"/>
          </w:r>
        </w:p>
      </w:sdtContent>
    </w:sdt>
    <w:p w14:paraId="319373E5" w14:textId="2018A141" w:rsidR="00DA3059" w:rsidRDefault="00DA3059">
      <w:pPr>
        <w:spacing w:after="160" w:line="259" w:lineRule="auto"/>
        <w:rPr>
          <w:rFonts w:ascii="Times New Roman" w:hAnsi="Times New Roman" w:cs="Times New Roman"/>
          <w:bCs/>
          <w:sz w:val="36"/>
          <w:szCs w:val="32"/>
        </w:rPr>
      </w:pPr>
      <w:r>
        <w:rPr>
          <w:rFonts w:ascii="Times New Roman" w:hAnsi="Times New Roman" w:cs="Times New Roman"/>
          <w:bCs/>
          <w:sz w:val="36"/>
          <w:szCs w:val="32"/>
        </w:rPr>
        <w:br w:type="page"/>
      </w:r>
    </w:p>
    <w:p w14:paraId="690B6B3D" w14:textId="7E218C92" w:rsidR="001110C6" w:rsidRDefault="00A43E10" w:rsidP="00D97130">
      <w:pPr>
        <w:pStyle w:val="Heading1"/>
      </w:pPr>
      <w:bookmarkStart w:id="1" w:name="_Toc164151681"/>
      <w:r>
        <w:lastRenderedPageBreak/>
        <w:t xml:space="preserve">Table S1. </w:t>
      </w:r>
      <w:r w:rsidR="001110C6">
        <w:t xml:space="preserve">STROBE </w:t>
      </w:r>
      <w:proofErr w:type="spellStart"/>
      <w:r w:rsidR="001110C6">
        <w:t>checklist</w:t>
      </w:r>
      <w:bookmarkEnd w:id="1"/>
      <w:proofErr w:type="spellEnd"/>
    </w:p>
    <w:p w14:paraId="3FA981C0" w14:textId="042869CA" w:rsidR="00A43E10" w:rsidRPr="001110C6" w:rsidRDefault="001110C6" w:rsidP="001110C6">
      <w:pPr>
        <w:pStyle w:val="Default"/>
        <w:rPr>
          <w:rFonts w:ascii="Times New Roman" w:hAnsi="Times New Roman" w:cs="Times New Roman"/>
          <w:lang w:val="en-US"/>
        </w:rPr>
      </w:pPr>
      <w:r>
        <w:rPr>
          <w:rFonts w:ascii="Times New Roman" w:hAnsi="Times New Roman" w:cs="Times New Roman"/>
          <w:lang w:val="en-US"/>
        </w:rPr>
        <w:t>STROBE statement - c</w:t>
      </w:r>
      <w:r w:rsidR="00A43E10" w:rsidRPr="001110C6">
        <w:rPr>
          <w:rFonts w:ascii="Times New Roman" w:hAnsi="Times New Roman" w:cs="Times New Roman"/>
          <w:lang w:val="en-US"/>
        </w:rPr>
        <w:t xml:space="preserve">hecklist of items that should be included in reports of observational studies </w:t>
      </w:r>
      <w:r w:rsidR="00A43E10" w:rsidRPr="001110C6">
        <w:rPr>
          <w:rFonts w:ascii="Times New Roman" w:hAnsi="Times New Roman" w:cs="Times New Roman"/>
        </w:rPr>
        <w:fldChar w:fldCharType="begin"/>
      </w:r>
      <w:r w:rsidR="00FC36BB" w:rsidRPr="00FC36BB">
        <w:rPr>
          <w:rFonts w:ascii="Times New Roman" w:hAnsi="Times New Roman" w:cs="Times New Roman"/>
          <w:lang w:val="en-US"/>
        </w:rPr>
        <w:instrText xml:space="preserve"> ADDIN EN.CITE &lt;EndNote&gt;&lt;Cite&gt;&lt;Author&gt;von Elm&lt;/Author&gt;&lt;Year&gt;2007&lt;/Year&gt;&lt;RecNum&gt;1725&lt;/RecNum&gt;&lt;DisplayText&gt;&lt;style face="superscript"&gt;1&lt;/style&gt;&lt;/DisplayText&gt;&lt;record&gt;&lt;rec-number&gt;1725&lt;/rec-number&gt;&lt;foreign-keys&gt;&lt;key app="EN" db-id="pfr2w55vhrfdrkea92tvwrp9sdz50erapa2v" timestamp="1640612266"&gt;1725&lt;/key&gt;&lt;/foreign-keys&gt;&lt;ref-type name="Journal Article"&gt;17&lt;/ref-type&gt;&lt;contributors&gt;&lt;authors&gt;&lt;author&gt;von Elm, Erik&lt;/author&gt;&lt;author&gt;Altman, Douglas G.&lt;/author&gt;&lt;author&gt;Egger, Matthias&lt;/author&gt;&lt;author&gt;Pocock, Stuart J.&lt;/author&gt;&lt;author&gt;Gøtzsche, Peter C.&lt;/author&gt;&lt;author&gt;Vandenbroucke, Jan P.&lt;/author&gt;&lt;author&gt;for the, Strobe Initiative&lt;/author&gt;&lt;/authors&gt;&lt;/contributors&gt;&lt;titles&gt;&lt;title&gt;The Strengthening the Reporting of Observational Studies in Epidemiology (STROBE) Statement: Guidelines for Reporting Observational Studies&lt;/title&gt;&lt;secondary-title&gt;PLoS Med&lt;/secondary-title&gt;&lt;/titles&gt;&lt;periodical&gt;&lt;full-title&gt;PLoS Med&lt;/full-title&gt;&lt;/periodical&gt;&lt;pages&gt;e296&lt;/pages&gt;&lt;volume&gt;4&lt;/volume&gt;&lt;number&gt;10&lt;/number&gt;&lt;dates&gt;&lt;year&gt;2007&lt;/year&gt;&lt;/dates&gt;&lt;publisher&gt;Public Library of Science&lt;/publisher&gt;&lt;urls&gt;&lt;related-urls&gt;&lt;url&gt;http://dx.doi.org/10.1371%2Fjournal.pmed.0040296&lt;/url&gt;&lt;url&gt;http://www.plosmedicine.org/article/fetchObject.action?uri=info%3Adoi%2F10.1371%2Fjournal.pmed.0040296&amp;amp;representation=PDF&lt;/url&gt;&lt;/related-urls&gt;&lt;/urls&gt;&lt;electronic-resource-num&gt;10.1371/journal.pmed.0040296&lt;/electronic-resource-num&gt;&lt;/record&gt;&lt;/Cite&gt;&lt;/EndNote&gt;</w:instrText>
      </w:r>
      <w:r w:rsidR="00A43E10" w:rsidRPr="001110C6">
        <w:rPr>
          <w:rFonts w:ascii="Times New Roman" w:hAnsi="Times New Roman" w:cs="Times New Roman"/>
        </w:rPr>
        <w:fldChar w:fldCharType="separate"/>
      </w:r>
      <w:r w:rsidR="00FC36BB" w:rsidRPr="00FC36BB">
        <w:rPr>
          <w:rFonts w:ascii="Times New Roman" w:hAnsi="Times New Roman" w:cs="Times New Roman"/>
          <w:noProof/>
          <w:vertAlign w:val="superscript"/>
          <w:lang w:val="en-US"/>
        </w:rPr>
        <w:t>1</w:t>
      </w:r>
      <w:r w:rsidR="00A43E10" w:rsidRPr="001110C6">
        <w:rPr>
          <w:rFonts w:ascii="Times New Roman" w:hAnsi="Times New Roman" w:cs="Times New Roman"/>
        </w:rPr>
        <w:fldChar w:fldCharType="end"/>
      </w:r>
    </w:p>
    <w:tbl>
      <w:tblPr>
        <w:tblStyle w:val="TableGrid"/>
        <w:tblW w:w="0" w:type="auto"/>
        <w:tblLook w:val="04A0" w:firstRow="1" w:lastRow="0" w:firstColumn="1" w:lastColumn="0" w:noHBand="0" w:noVBand="1"/>
      </w:tblPr>
      <w:tblGrid>
        <w:gridCol w:w="2296"/>
        <w:gridCol w:w="705"/>
        <w:gridCol w:w="3997"/>
        <w:gridCol w:w="2062"/>
      </w:tblGrid>
      <w:tr w:rsidR="00A43E10" w:rsidRPr="001D6D0A" w14:paraId="700E6B20" w14:textId="77777777" w:rsidTr="009A2316">
        <w:tc>
          <w:tcPr>
            <w:tcW w:w="2122" w:type="dxa"/>
            <w:shd w:val="clear" w:color="auto" w:fill="E7E6E6" w:themeFill="background2"/>
          </w:tcPr>
          <w:p w14:paraId="6120F8D0" w14:textId="559A94DF" w:rsidR="00A43E10" w:rsidRPr="00DA3059" w:rsidRDefault="00A43E10" w:rsidP="00252745">
            <w:pPr>
              <w:pStyle w:val="Default"/>
              <w:rPr>
                <w:rFonts w:ascii="Times New Roman" w:hAnsi="Times New Roman" w:cs="Times New Roman"/>
              </w:rPr>
            </w:pPr>
            <w:proofErr w:type="spellStart"/>
            <w:r w:rsidRPr="00DA3059">
              <w:rPr>
                <w:rFonts w:ascii="Times New Roman" w:hAnsi="Times New Roman" w:cs="Times New Roman"/>
              </w:rPr>
              <w:t>Manuscript</w:t>
            </w:r>
            <w:proofErr w:type="spellEnd"/>
          </w:p>
        </w:tc>
        <w:tc>
          <w:tcPr>
            <w:tcW w:w="708" w:type="dxa"/>
            <w:shd w:val="clear" w:color="auto" w:fill="E7E6E6" w:themeFill="background2"/>
          </w:tcPr>
          <w:p w14:paraId="48F630CF" w14:textId="7C1DB0E4" w:rsidR="00A43E10" w:rsidRPr="00DA3059" w:rsidRDefault="00A43E10" w:rsidP="00252745">
            <w:pPr>
              <w:pStyle w:val="Default"/>
              <w:rPr>
                <w:rFonts w:ascii="Times New Roman" w:hAnsi="Times New Roman" w:cs="Times New Roman"/>
              </w:rPr>
            </w:pPr>
            <w:r w:rsidRPr="00DA3059">
              <w:rPr>
                <w:rFonts w:ascii="Times New Roman" w:hAnsi="Times New Roman" w:cs="Times New Roman"/>
              </w:rPr>
              <w:t>Item</w:t>
            </w:r>
          </w:p>
        </w:tc>
        <w:tc>
          <w:tcPr>
            <w:tcW w:w="4132" w:type="dxa"/>
            <w:shd w:val="clear" w:color="auto" w:fill="E7E6E6" w:themeFill="background2"/>
          </w:tcPr>
          <w:p w14:paraId="27BB4899" w14:textId="5BCF7F37" w:rsidR="00A43E10" w:rsidRPr="00DA3059" w:rsidRDefault="00A43E10" w:rsidP="00252745">
            <w:pPr>
              <w:pStyle w:val="Default"/>
              <w:rPr>
                <w:rFonts w:ascii="Times New Roman" w:hAnsi="Times New Roman" w:cs="Times New Roman"/>
              </w:rPr>
            </w:pPr>
            <w:proofErr w:type="spellStart"/>
            <w:r w:rsidRPr="00DA3059">
              <w:rPr>
                <w:rFonts w:ascii="Times New Roman" w:hAnsi="Times New Roman" w:cs="Times New Roman"/>
              </w:rPr>
              <w:t>Recommendation</w:t>
            </w:r>
            <w:proofErr w:type="spellEnd"/>
          </w:p>
        </w:tc>
        <w:tc>
          <w:tcPr>
            <w:tcW w:w="2098" w:type="dxa"/>
            <w:shd w:val="clear" w:color="auto" w:fill="E7E6E6" w:themeFill="background2"/>
          </w:tcPr>
          <w:p w14:paraId="56DCCF6D" w14:textId="276F7529" w:rsidR="00A43E10" w:rsidRPr="00DA3059" w:rsidRDefault="00A43E10" w:rsidP="00252745">
            <w:pPr>
              <w:pStyle w:val="Default"/>
              <w:rPr>
                <w:rFonts w:ascii="Times New Roman" w:hAnsi="Times New Roman" w:cs="Times New Roman"/>
              </w:rPr>
            </w:pPr>
            <w:proofErr w:type="spellStart"/>
            <w:r w:rsidRPr="00DA3059">
              <w:rPr>
                <w:rFonts w:ascii="Times New Roman" w:hAnsi="Times New Roman" w:cs="Times New Roman"/>
              </w:rPr>
              <w:t>Section</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manuscript</w:t>
            </w:r>
            <w:proofErr w:type="spellEnd"/>
          </w:p>
        </w:tc>
      </w:tr>
      <w:tr w:rsidR="001D6D0A" w:rsidRPr="001D6D0A" w14:paraId="464CB223" w14:textId="77777777" w:rsidTr="009A2316">
        <w:tc>
          <w:tcPr>
            <w:tcW w:w="2122" w:type="dxa"/>
          </w:tcPr>
          <w:p w14:paraId="7430A55B" w14:textId="73BC8315"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 xml:space="preserve">Title </w:t>
            </w:r>
            <w:proofErr w:type="spellStart"/>
            <w:r w:rsidRPr="00DA3059">
              <w:rPr>
                <w:rFonts w:ascii="Times New Roman" w:hAnsi="Times New Roman" w:cs="Times New Roman"/>
              </w:rPr>
              <w:t>and</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abstract</w:t>
            </w:r>
            <w:proofErr w:type="spellEnd"/>
          </w:p>
        </w:tc>
        <w:tc>
          <w:tcPr>
            <w:tcW w:w="708" w:type="dxa"/>
          </w:tcPr>
          <w:p w14:paraId="09448248" w14:textId="21FDBD82"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w:t>
            </w:r>
          </w:p>
        </w:tc>
        <w:tc>
          <w:tcPr>
            <w:tcW w:w="4132" w:type="dxa"/>
          </w:tcPr>
          <w:p w14:paraId="2446BF20" w14:textId="1E5BE7E4"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(a) Indicate the study’s design with a commonly used term in the title or the abstract</w:t>
            </w:r>
          </w:p>
        </w:tc>
        <w:tc>
          <w:tcPr>
            <w:tcW w:w="2098" w:type="dxa"/>
          </w:tcPr>
          <w:p w14:paraId="491F0697" w14:textId="46DBCA21"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Title</w:t>
            </w:r>
          </w:p>
        </w:tc>
      </w:tr>
      <w:tr w:rsidR="001D6D0A" w:rsidRPr="001D6D0A" w14:paraId="3B87C801" w14:textId="77777777" w:rsidTr="009A2316">
        <w:tc>
          <w:tcPr>
            <w:tcW w:w="2122" w:type="dxa"/>
          </w:tcPr>
          <w:p w14:paraId="075AB60B" w14:textId="77777777" w:rsidR="001D6D0A" w:rsidRPr="00DA3059" w:rsidRDefault="001D6D0A" w:rsidP="00252745">
            <w:pPr>
              <w:pStyle w:val="Default"/>
              <w:rPr>
                <w:rFonts w:ascii="Times New Roman" w:hAnsi="Times New Roman" w:cs="Times New Roman"/>
              </w:rPr>
            </w:pPr>
          </w:p>
        </w:tc>
        <w:tc>
          <w:tcPr>
            <w:tcW w:w="708" w:type="dxa"/>
          </w:tcPr>
          <w:p w14:paraId="3E0688DB" w14:textId="77777777" w:rsidR="001D6D0A" w:rsidRPr="00DA3059" w:rsidRDefault="001D6D0A" w:rsidP="00252745">
            <w:pPr>
              <w:pStyle w:val="Default"/>
              <w:rPr>
                <w:rFonts w:ascii="Times New Roman" w:hAnsi="Times New Roman" w:cs="Times New Roman"/>
              </w:rPr>
            </w:pPr>
          </w:p>
        </w:tc>
        <w:tc>
          <w:tcPr>
            <w:tcW w:w="4132" w:type="dxa"/>
          </w:tcPr>
          <w:p w14:paraId="1BBD10A1" w14:textId="10744C28"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(b) Provide in the abstract an informative and balanced summary of what was done and what was found</w:t>
            </w:r>
          </w:p>
        </w:tc>
        <w:tc>
          <w:tcPr>
            <w:tcW w:w="2098" w:type="dxa"/>
          </w:tcPr>
          <w:p w14:paraId="3F33A683" w14:textId="29360603"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Abstract</w:t>
            </w:r>
          </w:p>
        </w:tc>
      </w:tr>
      <w:tr w:rsidR="00ED741B" w:rsidRPr="001D6D0A" w14:paraId="424ABB5B" w14:textId="77777777" w:rsidTr="00ED741B">
        <w:tc>
          <w:tcPr>
            <w:tcW w:w="2122" w:type="dxa"/>
            <w:shd w:val="clear" w:color="auto" w:fill="E7E6E6" w:themeFill="background2"/>
          </w:tcPr>
          <w:p w14:paraId="4E456DBB" w14:textId="38549F3D" w:rsidR="00ED741B" w:rsidRPr="00DA3059" w:rsidRDefault="00ED741B" w:rsidP="00252745">
            <w:pPr>
              <w:pStyle w:val="Default"/>
              <w:rPr>
                <w:rFonts w:ascii="Times New Roman" w:hAnsi="Times New Roman" w:cs="Times New Roman"/>
              </w:rPr>
            </w:pPr>
            <w:proofErr w:type="spellStart"/>
            <w:r w:rsidRPr="00DA3059">
              <w:rPr>
                <w:rFonts w:ascii="Times New Roman" w:hAnsi="Times New Roman" w:cs="Times New Roman"/>
              </w:rPr>
              <w:t>Introduction</w:t>
            </w:r>
            <w:proofErr w:type="spellEnd"/>
          </w:p>
        </w:tc>
        <w:tc>
          <w:tcPr>
            <w:tcW w:w="708" w:type="dxa"/>
            <w:shd w:val="clear" w:color="auto" w:fill="E7E6E6" w:themeFill="background2"/>
          </w:tcPr>
          <w:p w14:paraId="588F8609" w14:textId="77777777" w:rsidR="00ED741B" w:rsidRPr="00DA3059" w:rsidRDefault="00ED741B" w:rsidP="00252745">
            <w:pPr>
              <w:pStyle w:val="Default"/>
              <w:rPr>
                <w:rFonts w:ascii="Times New Roman" w:hAnsi="Times New Roman" w:cs="Times New Roman"/>
              </w:rPr>
            </w:pPr>
          </w:p>
        </w:tc>
        <w:tc>
          <w:tcPr>
            <w:tcW w:w="4132" w:type="dxa"/>
            <w:shd w:val="clear" w:color="auto" w:fill="E7E6E6" w:themeFill="background2"/>
          </w:tcPr>
          <w:p w14:paraId="1515DEB7" w14:textId="77777777" w:rsidR="00ED741B" w:rsidRPr="00DA3059" w:rsidRDefault="00ED741B" w:rsidP="00252745">
            <w:pPr>
              <w:pStyle w:val="Default"/>
              <w:rPr>
                <w:rFonts w:ascii="Times New Roman" w:hAnsi="Times New Roman" w:cs="Times New Roman"/>
              </w:rPr>
            </w:pPr>
          </w:p>
        </w:tc>
        <w:tc>
          <w:tcPr>
            <w:tcW w:w="2098" w:type="dxa"/>
            <w:shd w:val="clear" w:color="auto" w:fill="E7E6E6" w:themeFill="background2"/>
          </w:tcPr>
          <w:p w14:paraId="030DC4FC" w14:textId="77777777" w:rsidR="00ED741B" w:rsidRPr="00DA3059" w:rsidRDefault="00ED741B" w:rsidP="00252745">
            <w:pPr>
              <w:pStyle w:val="Default"/>
              <w:rPr>
                <w:rFonts w:ascii="Times New Roman" w:hAnsi="Times New Roman" w:cs="Times New Roman"/>
              </w:rPr>
            </w:pPr>
          </w:p>
        </w:tc>
      </w:tr>
      <w:tr w:rsidR="001D6D0A" w:rsidRPr="001D6D0A" w14:paraId="6C4F21BA" w14:textId="77777777" w:rsidTr="009A2316">
        <w:tc>
          <w:tcPr>
            <w:tcW w:w="2122" w:type="dxa"/>
          </w:tcPr>
          <w:p w14:paraId="7B5AD10D" w14:textId="254E8C5B"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Background/rationale</w:t>
            </w:r>
          </w:p>
        </w:tc>
        <w:tc>
          <w:tcPr>
            <w:tcW w:w="708" w:type="dxa"/>
          </w:tcPr>
          <w:p w14:paraId="6612CFE3" w14:textId="516B4A70"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2</w:t>
            </w:r>
          </w:p>
        </w:tc>
        <w:tc>
          <w:tcPr>
            <w:tcW w:w="4132" w:type="dxa"/>
          </w:tcPr>
          <w:p w14:paraId="7ABE3484" w14:textId="1C137A30"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Explain the scientific background and rationale for the investigation being reported</w:t>
            </w:r>
          </w:p>
        </w:tc>
        <w:tc>
          <w:tcPr>
            <w:tcW w:w="2098" w:type="dxa"/>
          </w:tcPr>
          <w:p w14:paraId="6DF1B239" w14:textId="32435290" w:rsidR="001D6D0A" w:rsidRPr="00DA3059" w:rsidRDefault="001D6D0A" w:rsidP="00252745">
            <w:pPr>
              <w:pStyle w:val="Default"/>
              <w:rPr>
                <w:rFonts w:ascii="Times New Roman" w:hAnsi="Times New Roman" w:cs="Times New Roman"/>
              </w:rPr>
            </w:pPr>
            <w:proofErr w:type="spellStart"/>
            <w:r w:rsidRPr="00DA3059">
              <w:rPr>
                <w:rFonts w:ascii="Times New Roman" w:hAnsi="Times New Roman" w:cs="Times New Roman"/>
              </w:rPr>
              <w:t>Introduction</w:t>
            </w:r>
            <w:proofErr w:type="spellEnd"/>
          </w:p>
        </w:tc>
      </w:tr>
      <w:tr w:rsidR="00ED741B" w:rsidRPr="001D6D0A" w14:paraId="5250FB41" w14:textId="77777777" w:rsidTr="00ED741B">
        <w:tc>
          <w:tcPr>
            <w:tcW w:w="2122" w:type="dxa"/>
            <w:shd w:val="clear" w:color="auto" w:fill="E7E6E6" w:themeFill="background2"/>
          </w:tcPr>
          <w:p w14:paraId="1ECCAAC2" w14:textId="3E8B1EF3" w:rsidR="00ED741B" w:rsidRPr="00DA3059" w:rsidRDefault="00ED741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p>
        </w:tc>
        <w:tc>
          <w:tcPr>
            <w:tcW w:w="708" w:type="dxa"/>
            <w:shd w:val="clear" w:color="auto" w:fill="E7E6E6" w:themeFill="background2"/>
          </w:tcPr>
          <w:p w14:paraId="2CBF84F5" w14:textId="77777777" w:rsidR="00ED741B" w:rsidRPr="00DA3059" w:rsidRDefault="00ED741B" w:rsidP="00252745">
            <w:pPr>
              <w:pStyle w:val="Default"/>
              <w:rPr>
                <w:rFonts w:ascii="Times New Roman" w:hAnsi="Times New Roman" w:cs="Times New Roman"/>
              </w:rPr>
            </w:pPr>
          </w:p>
        </w:tc>
        <w:tc>
          <w:tcPr>
            <w:tcW w:w="4132" w:type="dxa"/>
            <w:shd w:val="clear" w:color="auto" w:fill="E7E6E6" w:themeFill="background2"/>
          </w:tcPr>
          <w:p w14:paraId="4A5C727C" w14:textId="77777777" w:rsidR="00ED741B" w:rsidRPr="00DA3059" w:rsidRDefault="00ED741B" w:rsidP="00252745">
            <w:pPr>
              <w:pStyle w:val="Default"/>
              <w:rPr>
                <w:rFonts w:ascii="Times New Roman" w:hAnsi="Times New Roman" w:cs="Times New Roman"/>
              </w:rPr>
            </w:pPr>
          </w:p>
        </w:tc>
        <w:tc>
          <w:tcPr>
            <w:tcW w:w="2098" w:type="dxa"/>
            <w:shd w:val="clear" w:color="auto" w:fill="E7E6E6" w:themeFill="background2"/>
          </w:tcPr>
          <w:p w14:paraId="57A0E3D3" w14:textId="77777777" w:rsidR="00ED741B" w:rsidRPr="00DA3059" w:rsidRDefault="00ED741B" w:rsidP="00252745">
            <w:pPr>
              <w:pStyle w:val="Default"/>
              <w:rPr>
                <w:rFonts w:ascii="Times New Roman" w:hAnsi="Times New Roman" w:cs="Times New Roman"/>
              </w:rPr>
            </w:pPr>
          </w:p>
        </w:tc>
      </w:tr>
      <w:tr w:rsidR="001D6D0A" w:rsidRPr="001D6D0A" w14:paraId="10934C50" w14:textId="77777777" w:rsidTr="009A2316">
        <w:tc>
          <w:tcPr>
            <w:tcW w:w="2122" w:type="dxa"/>
          </w:tcPr>
          <w:p w14:paraId="32CDC180" w14:textId="5BC330F5" w:rsidR="001D6D0A" w:rsidRPr="00DA3059" w:rsidRDefault="001D6D0A" w:rsidP="00252745">
            <w:pPr>
              <w:pStyle w:val="Default"/>
              <w:rPr>
                <w:rFonts w:ascii="Times New Roman" w:hAnsi="Times New Roman" w:cs="Times New Roman"/>
              </w:rPr>
            </w:pPr>
            <w:proofErr w:type="spellStart"/>
            <w:r w:rsidRPr="00DA3059">
              <w:rPr>
                <w:rFonts w:ascii="Times New Roman" w:hAnsi="Times New Roman" w:cs="Times New Roman"/>
              </w:rPr>
              <w:t>Objectives</w:t>
            </w:r>
            <w:proofErr w:type="spellEnd"/>
          </w:p>
        </w:tc>
        <w:tc>
          <w:tcPr>
            <w:tcW w:w="708" w:type="dxa"/>
          </w:tcPr>
          <w:p w14:paraId="1A8518C1" w14:textId="6A3A0E41"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3</w:t>
            </w:r>
          </w:p>
        </w:tc>
        <w:tc>
          <w:tcPr>
            <w:tcW w:w="4132" w:type="dxa"/>
          </w:tcPr>
          <w:p w14:paraId="7F136200" w14:textId="5041B8FE"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State specific objectives, including any pre-specified hypotheses</w:t>
            </w:r>
          </w:p>
        </w:tc>
        <w:tc>
          <w:tcPr>
            <w:tcW w:w="2098" w:type="dxa"/>
          </w:tcPr>
          <w:p w14:paraId="25A39B8E" w14:textId="0462B8E6" w:rsidR="001D6D0A" w:rsidRPr="00DA3059" w:rsidRDefault="001D6D0A" w:rsidP="00252745">
            <w:pPr>
              <w:pStyle w:val="Default"/>
              <w:rPr>
                <w:rFonts w:ascii="Times New Roman" w:hAnsi="Times New Roman" w:cs="Times New Roman"/>
              </w:rPr>
            </w:pPr>
            <w:proofErr w:type="spellStart"/>
            <w:r w:rsidRPr="00DA3059">
              <w:rPr>
                <w:rFonts w:ascii="Times New Roman" w:hAnsi="Times New Roman" w:cs="Times New Roman"/>
              </w:rPr>
              <w:t>Introduction</w:t>
            </w:r>
            <w:proofErr w:type="spellEnd"/>
          </w:p>
        </w:tc>
      </w:tr>
      <w:tr w:rsidR="001D6D0A" w:rsidRPr="001D6D0A" w14:paraId="313D86E7" w14:textId="77777777" w:rsidTr="009A2316">
        <w:tc>
          <w:tcPr>
            <w:tcW w:w="2122" w:type="dxa"/>
          </w:tcPr>
          <w:p w14:paraId="7DE3559A" w14:textId="5A5C141D"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Study design</w:t>
            </w:r>
          </w:p>
        </w:tc>
        <w:tc>
          <w:tcPr>
            <w:tcW w:w="708" w:type="dxa"/>
          </w:tcPr>
          <w:p w14:paraId="1557EC29" w14:textId="197C7E18"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4</w:t>
            </w:r>
          </w:p>
        </w:tc>
        <w:tc>
          <w:tcPr>
            <w:tcW w:w="4132" w:type="dxa"/>
          </w:tcPr>
          <w:p w14:paraId="690B9412" w14:textId="57FE253A"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Present key elements of study design early in the paper</w:t>
            </w:r>
          </w:p>
        </w:tc>
        <w:tc>
          <w:tcPr>
            <w:tcW w:w="2098" w:type="dxa"/>
          </w:tcPr>
          <w:p w14:paraId="7C3C52B3" w14:textId="249A126C" w:rsidR="006020AB"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Methods,</w:t>
            </w:r>
            <w:r w:rsidR="006020AB" w:rsidRPr="004A3341">
              <w:rPr>
                <w:rFonts w:ascii="Times New Roman" w:hAnsi="Times New Roman" w:cs="Times New Roman"/>
                <w:lang w:val="en-US"/>
              </w:rPr>
              <w:t xml:space="preserve"> </w:t>
            </w:r>
            <w:r w:rsidR="00317057" w:rsidRPr="004A3341">
              <w:rPr>
                <w:rFonts w:ascii="Times New Roman" w:hAnsi="Times New Roman" w:cs="Times New Roman"/>
                <w:lang w:val="en-US"/>
              </w:rPr>
              <w:t>patients, diagnostic assessment, and follow-up</w:t>
            </w:r>
          </w:p>
        </w:tc>
      </w:tr>
      <w:tr w:rsidR="001D6D0A" w:rsidRPr="001D6D0A" w14:paraId="4B8ECDE0" w14:textId="77777777" w:rsidTr="009A2316">
        <w:tc>
          <w:tcPr>
            <w:tcW w:w="2122" w:type="dxa"/>
          </w:tcPr>
          <w:p w14:paraId="206D18B9" w14:textId="76EAD05B"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Study design</w:t>
            </w:r>
          </w:p>
        </w:tc>
        <w:tc>
          <w:tcPr>
            <w:tcW w:w="708" w:type="dxa"/>
          </w:tcPr>
          <w:p w14:paraId="145A2BA7" w14:textId="77777777" w:rsidR="001D6D0A" w:rsidRPr="00DA3059" w:rsidRDefault="001D6D0A" w:rsidP="00252745">
            <w:pPr>
              <w:pStyle w:val="Default"/>
              <w:rPr>
                <w:rFonts w:ascii="Times New Roman" w:hAnsi="Times New Roman" w:cs="Times New Roman"/>
              </w:rPr>
            </w:pPr>
          </w:p>
        </w:tc>
        <w:tc>
          <w:tcPr>
            <w:tcW w:w="4132" w:type="dxa"/>
          </w:tcPr>
          <w:p w14:paraId="62497338" w14:textId="77777777" w:rsidR="001D6D0A" w:rsidRPr="00DA3059" w:rsidRDefault="001D6D0A" w:rsidP="00252745">
            <w:pPr>
              <w:pStyle w:val="Default"/>
              <w:rPr>
                <w:rFonts w:ascii="Times New Roman" w:hAnsi="Times New Roman" w:cs="Times New Roman"/>
              </w:rPr>
            </w:pPr>
          </w:p>
        </w:tc>
        <w:tc>
          <w:tcPr>
            <w:tcW w:w="2098" w:type="dxa"/>
          </w:tcPr>
          <w:p w14:paraId="36D6051C" w14:textId="77777777" w:rsidR="001D6D0A" w:rsidRPr="00DA3059" w:rsidRDefault="001D6D0A" w:rsidP="00252745">
            <w:pPr>
              <w:pStyle w:val="Default"/>
              <w:rPr>
                <w:rFonts w:ascii="Times New Roman" w:hAnsi="Times New Roman" w:cs="Times New Roman"/>
              </w:rPr>
            </w:pPr>
          </w:p>
        </w:tc>
      </w:tr>
      <w:tr w:rsidR="001D6D0A" w:rsidRPr="001D6D0A" w14:paraId="55E02B74" w14:textId="77777777" w:rsidTr="009A2316">
        <w:tc>
          <w:tcPr>
            <w:tcW w:w="2122" w:type="dxa"/>
          </w:tcPr>
          <w:p w14:paraId="2E283A25" w14:textId="4FF89C83"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Var</w:t>
            </w:r>
            <w:r w:rsidRPr="00DA3059">
              <w:rPr>
                <w:rFonts w:ascii="Times New Roman" w:hAnsi="Times New Roman" w:cs="Times New Roman"/>
                <w:spacing w:val="-1"/>
              </w:rPr>
              <w:t>i</w:t>
            </w:r>
            <w:r w:rsidRPr="00DA3059">
              <w:rPr>
                <w:rFonts w:ascii="Times New Roman" w:hAnsi="Times New Roman" w:cs="Times New Roman"/>
                <w:spacing w:val="-2"/>
              </w:rPr>
              <w:t>a</w:t>
            </w:r>
            <w:r w:rsidRPr="00DA3059">
              <w:rPr>
                <w:rFonts w:ascii="Times New Roman" w:hAnsi="Times New Roman" w:cs="Times New Roman"/>
              </w:rPr>
              <w:t>b</w:t>
            </w:r>
            <w:r w:rsidRPr="00DA3059">
              <w:rPr>
                <w:rFonts w:ascii="Times New Roman" w:hAnsi="Times New Roman" w:cs="Times New Roman"/>
                <w:spacing w:val="-1"/>
              </w:rPr>
              <w:t>le</w:t>
            </w:r>
            <w:r w:rsidRPr="00DA3059">
              <w:rPr>
                <w:rFonts w:ascii="Times New Roman" w:hAnsi="Times New Roman" w:cs="Times New Roman"/>
              </w:rPr>
              <w:t>s</w:t>
            </w:r>
          </w:p>
        </w:tc>
        <w:tc>
          <w:tcPr>
            <w:tcW w:w="708" w:type="dxa"/>
          </w:tcPr>
          <w:p w14:paraId="584B5809" w14:textId="0F992A5B"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7</w:t>
            </w:r>
          </w:p>
        </w:tc>
        <w:tc>
          <w:tcPr>
            <w:tcW w:w="4132" w:type="dxa"/>
          </w:tcPr>
          <w:p w14:paraId="5D7D2CC1" w14:textId="060EC9A5" w:rsidR="001D6D0A" w:rsidRPr="00DA3059" w:rsidRDefault="001D6D0A" w:rsidP="00252745">
            <w:pPr>
              <w:pStyle w:val="Default"/>
              <w:rPr>
                <w:rFonts w:ascii="Times New Roman" w:hAnsi="Times New Roman" w:cs="Times New Roman"/>
              </w:rPr>
            </w:pPr>
            <w:r w:rsidRPr="004A3341">
              <w:rPr>
                <w:rFonts w:ascii="Times New Roman" w:hAnsi="Times New Roman" w:cs="Times New Roman"/>
                <w:spacing w:val="-1"/>
                <w:lang w:val="en-US"/>
              </w:rPr>
              <w:t>Cl</w:t>
            </w:r>
            <w:r w:rsidRPr="004A3341">
              <w:rPr>
                <w:rFonts w:ascii="Times New Roman" w:hAnsi="Times New Roman" w:cs="Times New Roman"/>
                <w:lang w:val="en-US"/>
              </w:rPr>
              <w:t>ear</w:t>
            </w:r>
            <w:r w:rsidRPr="004A3341">
              <w:rPr>
                <w:rFonts w:ascii="Times New Roman" w:hAnsi="Times New Roman" w:cs="Times New Roman"/>
                <w:spacing w:val="-1"/>
                <w:lang w:val="en-US"/>
              </w:rPr>
              <w:t>l</w:t>
            </w:r>
            <w:r w:rsidRPr="004A3341">
              <w:rPr>
                <w:rFonts w:ascii="Times New Roman" w:hAnsi="Times New Roman" w:cs="Times New Roman"/>
                <w:lang w:val="en-US"/>
              </w:rPr>
              <w:t>y</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def</w:t>
            </w:r>
            <w:r w:rsidRPr="004A3341">
              <w:rPr>
                <w:rFonts w:ascii="Times New Roman" w:hAnsi="Times New Roman" w:cs="Times New Roman"/>
                <w:spacing w:val="-1"/>
                <w:lang w:val="en-US"/>
              </w:rPr>
              <w:t>i</w:t>
            </w:r>
            <w:r w:rsidRPr="004A3341">
              <w:rPr>
                <w:rFonts w:ascii="Times New Roman" w:hAnsi="Times New Roman" w:cs="Times New Roman"/>
                <w:lang w:val="en-US"/>
              </w:rPr>
              <w:t>ne</w:t>
            </w:r>
            <w:r w:rsidRPr="004A3341">
              <w:rPr>
                <w:rFonts w:ascii="Times New Roman" w:hAnsi="Times New Roman" w:cs="Times New Roman"/>
                <w:spacing w:val="-3"/>
                <w:lang w:val="en-US"/>
              </w:rPr>
              <w:t xml:space="preserve"> </w:t>
            </w:r>
            <w:r w:rsidRPr="004A3341">
              <w:rPr>
                <w:rFonts w:ascii="Times New Roman" w:hAnsi="Times New Roman" w:cs="Times New Roman"/>
                <w:lang w:val="en-US"/>
              </w:rPr>
              <w:t>a</w:t>
            </w:r>
            <w:r w:rsidRPr="004A3341">
              <w:rPr>
                <w:rFonts w:ascii="Times New Roman" w:hAnsi="Times New Roman" w:cs="Times New Roman"/>
                <w:spacing w:val="-1"/>
                <w:lang w:val="en-US"/>
              </w:rPr>
              <w:t>l</w:t>
            </w:r>
            <w:r w:rsidRPr="004A3341">
              <w:rPr>
                <w:rFonts w:ascii="Times New Roman" w:hAnsi="Times New Roman" w:cs="Times New Roman"/>
                <w:lang w:val="en-US"/>
              </w:rPr>
              <w:t>l</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ou</w:t>
            </w:r>
            <w:r w:rsidRPr="004A3341">
              <w:rPr>
                <w:rFonts w:ascii="Times New Roman" w:hAnsi="Times New Roman" w:cs="Times New Roman"/>
                <w:spacing w:val="-1"/>
                <w:lang w:val="en-US"/>
              </w:rPr>
              <w:t>t</w:t>
            </w:r>
            <w:r w:rsidRPr="004A3341">
              <w:rPr>
                <w:rFonts w:ascii="Times New Roman" w:hAnsi="Times New Roman" w:cs="Times New Roman"/>
                <w:lang w:val="en-US"/>
              </w:rPr>
              <w:t>co</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w:t>
            </w:r>
            <w:r w:rsidRPr="004A3341">
              <w:rPr>
                <w:rFonts w:ascii="Times New Roman" w:hAnsi="Times New Roman" w:cs="Times New Roman"/>
                <w:lang w:val="en-US"/>
              </w:rPr>
              <w:t xml:space="preserve">s, </w:t>
            </w:r>
            <w:r w:rsidRPr="004A3341">
              <w:rPr>
                <w:rFonts w:ascii="Times New Roman" w:hAnsi="Times New Roman" w:cs="Times New Roman"/>
                <w:spacing w:val="-2"/>
                <w:lang w:val="en-US"/>
              </w:rPr>
              <w:t>e</w:t>
            </w:r>
            <w:r w:rsidRPr="004A3341">
              <w:rPr>
                <w:rFonts w:ascii="Times New Roman" w:hAnsi="Times New Roman" w:cs="Times New Roman"/>
                <w:lang w:val="en-US"/>
              </w:rPr>
              <w:t>x</w:t>
            </w:r>
            <w:r w:rsidRPr="004A3341">
              <w:rPr>
                <w:rFonts w:ascii="Times New Roman" w:hAnsi="Times New Roman" w:cs="Times New Roman"/>
                <w:spacing w:val="-1"/>
                <w:lang w:val="en-US"/>
              </w:rPr>
              <w:t>p</w:t>
            </w:r>
            <w:r w:rsidRPr="004A3341">
              <w:rPr>
                <w:rFonts w:ascii="Times New Roman" w:hAnsi="Times New Roman" w:cs="Times New Roman"/>
                <w:lang w:val="en-US"/>
              </w:rPr>
              <w:t>o</w:t>
            </w:r>
            <w:r w:rsidRPr="004A3341">
              <w:rPr>
                <w:rFonts w:ascii="Times New Roman" w:hAnsi="Times New Roman" w:cs="Times New Roman"/>
                <w:spacing w:val="-2"/>
                <w:lang w:val="en-US"/>
              </w:rPr>
              <w:t>s</w:t>
            </w:r>
            <w:r w:rsidRPr="004A3341">
              <w:rPr>
                <w:rFonts w:ascii="Times New Roman" w:hAnsi="Times New Roman" w:cs="Times New Roman"/>
                <w:lang w:val="en-US"/>
              </w:rPr>
              <w:t>ure</w:t>
            </w:r>
            <w:r w:rsidRPr="004A3341">
              <w:rPr>
                <w:rFonts w:ascii="Times New Roman" w:hAnsi="Times New Roman" w:cs="Times New Roman"/>
                <w:spacing w:val="-2"/>
                <w:lang w:val="en-US"/>
              </w:rPr>
              <w:t>s</w:t>
            </w:r>
            <w:r w:rsidRPr="004A3341">
              <w:rPr>
                <w:rFonts w:ascii="Times New Roman" w:hAnsi="Times New Roman" w:cs="Times New Roman"/>
                <w:lang w:val="en-US"/>
              </w:rPr>
              <w:t>,</w:t>
            </w:r>
            <w:r w:rsidRPr="004A3341">
              <w:rPr>
                <w:rFonts w:ascii="Times New Roman" w:hAnsi="Times New Roman" w:cs="Times New Roman"/>
                <w:spacing w:val="-3"/>
                <w:lang w:val="en-US"/>
              </w:rPr>
              <w:t xml:space="preserve"> </w:t>
            </w:r>
            <w:r w:rsidRPr="004A3341">
              <w:rPr>
                <w:rFonts w:ascii="Times New Roman" w:hAnsi="Times New Roman" w:cs="Times New Roman"/>
                <w:lang w:val="en-US"/>
              </w:rPr>
              <w:t>pr</w:t>
            </w:r>
            <w:r w:rsidRPr="004A3341">
              <w:rPr>
                <w:rFonts w:ascii="Times New Roman" w:hAnsi="Times New Roman" w:cs="Times New Roman"/>
                <w:spacing w:val="-1"/>
                <w:lang w:val="en-US"/>
              </w:rPr>
              <w:t>e</w:t>
            </w:r>
            <w:r w:rsidRPr="004A3341">
              <w:rPr>
                <w:rFonts w:ascii="Times New Roman" w:hAnsi="Times New Roman" w:cs="Times New Roman"/>
                <w:lang w:val="en-US"/>
              </w:rPr>
              <w:t>d</w:t>
            </w:r>
            <w:r w:rsidRPr="004A3341">
              <w:rPr>
                <w:rFonts w:ascii="Times New Roman" w:hAnsi="Times New Roman" w:cs="Times New Roman"/>
                <w:spacing w:val="-2"/>
                <w:lang w:val="en-US"/>
              </w:rPr>
              <w:t>i</w:t>
            </w:r>
            <w:r w:rsidRPr="004A3341">
              <w:rPr>
                <w:rFonts w:ascii="Times New Roman" w:hAnsi="Times New Roman" w:cs="Times New Roman"/>
                <w:spacing w:val="-1"/>
                <w:lang w:val="en-US"/>
              </w:rPr>
              <w:t>ct</w:t>
            </w:r>
            <w:r w:rsidRPr="004A3341">
              <w:rPr>
                <w:rFonts w:ascii="Times New Roman" w:hAnsi="Times New Roman" w:cs="Times New Roman"/>
                <w:lang w:val="en-US"/>
              </w:rPr>
              <w:t>o</w:t>
            </w:r>
            <w:r w:rsidRPr="004A3341">
              <w:rPr>
                <w:rFonts w:ascii="Times New Roman" w:hAnsi="Times New Roman" w:cs="Times New Roman"/>
                <w:spacing w:val="-1"/>
                <w:lang w:val="en-US"/>
              </w:rPr>
              <w:t>rs</w:t>
            </w:r>
            <w:r w:rsidRPr="004A3341">
              <w:rPr>
                <w:rFonts w:ascii="Times New Roman" w:hAnsi="Times New Roman" w:cs="Times New Roman"/>
                <w:lang w:val="en-US"/>
              </w:rPr>
              <w:t>,</w:t>
            </w:r>
            <w:r w:rsidRPr="004A3341">
              <w:rPr>
                <w:rFonts w:ascii="Times New Roman" w:hAnsi="Times New Roman" w:cs="Times New Roman"/>
                <w:spacing w:val="-1"/>
                <w:lang w:val="en-US"/>
              </w:rPr>
              <w:t xml:space="preserve"> p</w:t>
            </w:r>
            <w:r w:rsidRPr="004A3341">
              <w:rPr>
                <w:rFonts w:ascii="Times New Roman" w:hAnsi="Times New Roman" w:cs="Times New Roman"/>
                <w:lang w:val="en-US"/>
              </w:rPr>
              <w:t>o</w:t>
            </w:r>
            <w:r w:rsidRPr="004A3341">
              <w:rPr>
                <w:rFonts w:ascii="Times New Roman" w:hAnsi="Times New Roman" w:cs="Times New Roman"/>
                <w:spacing w:val="-1"/>
                <w:lang w:val="en-US"/>
              </w:rPr>
              <w:t>te</w:t>
            </w:r>
            <w:r w:rsidRPr="004A3341">
              <w:rPr>
                <w:rFonts w:ascii="Times New Roman" w:hAnsi="Times New Roman" w:cs="Times New Roman"/>
                <w:lang w:val="en-US"/>
              </w:rPr>
              <w:t>n</w:t>
            </w:r>
            <w:r w:rsidRPr="004A3341">
              <w:rPr>
                <w:rFonts w:ascii="Times New Roman" w:hAnsi="Times New Roman" w:cs="Times New Roman"/>
                <w:spacing w:val="-1"/>
                <w:lang w:val="en-US"/>
              </w:rPr>
              <w:t>tia</w:t>
            </w:r>
            <w:r w:rsidRPr="004A3341">
              <w:rPr>
                <w:rFonts w:ascii="Times New Roman" w:hAnsi="Times New Roman" w:cs="Times New Roman"/>
                <w:lang w:val="en-US"/>
              </w:rPr>
              <w:t>l</w:t>
            </w:r>
            <w:r w:rsidRPr="004A3341">
              <w:rPr>
                <w:rFonts w:ascii="Times New Roman" w:hAnsi="Times New Roman" w:cs="Times New Roman"/>
                <w:spacing w:val="-2"/>
                <w:lang w:val="en-US"/>
              </w:rPr>
              <w:t xml:space="preserve"> </w:t>
            </w:r>
            <w:r w:rsidRPr="004A3341">
              <w:rPr>
                <w:rFonts w:ascii="Times New Roman" w:hAnsi="Times New Roman" w:cs="Times New Roman"/>
                <w:spacing w:val="-1"/>
                <w:lang w:val="en-US"/>
              </w:rPr>
              <w:t>c</w:t>
            </w:r>
            <w:r w:rsidRPr="004A3341">
              <w:rPr>
                <w:rFonts w:ascii="Times New Roman" w:hAnsi="Times New Roman" w:cs="Times New Roman"/>
                <w:lang w:val="en-US"/>
              </w:rPr>
              <w:t>o</w:t>
            </w:r>
            <w:r w:rsidRPr="004A3341">
              <w:rPr>
                <w:rFonts w:ascii="Times New Roman" w:hAnsi="Times New Roman" w:cs="Times New Roman"/>
                <w:spacing w:val="-1"/>
                <w:lang w:val="en-US"/>
              </w:rPr>
              <w:t>nfounders</w:t>
            </w:r>
            <w:r w:rsidRPr="004A3341">
              <w:rPr>
                <w:rFonts w:ascii="Times New Roman" w:hAnsi="Times New Roman" w:cs="Times New Roman"/>
                <w:lang w:val="en-US"/>
              </w:rPr>
              <w:t xml:space="preserve">, </w:t>
            </w:r>
            <w:r w:rsidRPr="004A3341">
              <w:rPr>
                <w:rFonts w:ascii="Times New Roman" w:hAnsi="Times New Roman" w:cs="Times New Roman"/>
                <w:spacing w:val="-2"/>
                <w:lang w:val="en-US"/>
              </w:rPr>
              <w:t>a</w:t>
            </w:r>
            <w:r w:rsidRPr="004A3341">
              <w:rPr>
                <w:rFonts w:ascii="Times New Roman" w:hAnsi="Times New Roman" w:cs="Times New Roman"/>
                <w:lang w:val="en-US"/>
              </w:rPr>
              <w:t xml:space="preserve">nd </w:t>
            </w:r>
            <w:r w:rsidRPr="004A3341">
              <w:rPr>
                <w:rFonts w:ascii="Times New Roman" w:hAnsi="Times New Roman" w:cs="Times New Roman"/>
                <w:spacing w:val="-1"/>
                <w:lang w:val="en-US"/>
              </w:rPr>
              <w:t>effect</w:t>
            </w:r>
            <w:r w:rsidR="006020AB"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lang w:val="en-US"/>
              </w:rPr>
              <w:t>od</w:t>
            </w:r>
            <w:r w:rsidRPr="004A3341">
              <w:rPr>
                <w:rFonts w:ascii="Times New Roman" w:hAnsi="Times New Roman" w:cs="Times New Roman"/>
                <w:spacing w:val="-1"/>
                <w:lang w:val="en-US"/>
              </w:rPr>
              <w:t>ifiers</w:t>
            </w:r>
            <w:r w:rsidRPr="004A3341">
              <w:rPr>
                <w:rFonts w:ascii="Times New Roman" w:hAnsi="Times New Roman" w:cs="Times New Roman"/>
                <w:lang w:val="en-US"/>
              </w:rPr>
              <w:t>.</w:t>
            </w:r>
            <w:r w:rsidRPr="004A3341">
              <w:rPr>
                <w:rFonts w:ascii="Times New Roman" w:hAnsi="Times New Roman" w:cs="Times New Roman"/>
                <w:spacing w:val="-1"/>
                <w:lang w:val="en-US"/>
              </w:rPr>
              <w:t xml:space="preserve"> </w:t>
            </w:r>
            <w:proofErr w:type="spellStart"/>
            <w:r w:rsidRPr="00DA3059">
              <w:rPr>
                <w:rFonts w:ascii="Times New Roman" w:hAnsi="Times New Roman" w:cs="Times New Roman"/>
                <w:spacing w:val="-1"/>
              </w:rPr>
              <w:t>Giv</w:t>
            </w:r>
            <w:r w:rsidRPr="00DA3059">
              <w:rPr>
                <w:rFonts w:ascii="Times New Roman" w:hAnsi="Times New Roman" w:cs="Times New Roman"/>
              </w:rPr>
              <w:t>e</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d</w:t>
            </w:r>
            <w:r w:rsidRPr="00DA3059">
              <w:rPr>
                <w:rFonts w:ascii="Times New Roman" w:hAnsi="Times New Roman" w:cs="Times New Roman"/>
                <w:spacing w:val="-1"/>
              </w:rPr>
              <w:t>iagn</w:t>
            </w:r>
            <w:r w:rsidRPr="00DA3059">
              <w:rPr>
                <w:rFonts w:ascii="Times New Roman" w:hAnsi="Times New Roman" w:cs="Times New Roman"/>
              </w:rPr>
              <w:t>o</w:t>
            </w:r>
            <w:r w:rsidRPr="00DA3059">
              <w:rPr>
                <w:rFonts w:ascii="Times New Roman" w:hAnsi="Times New Roman" w:cs="Times New Roman"/>
                <w:spacing w:val="-1"/>
              </w:rPr>
              <w:t>sti</w:t>
            </w:r>
            <w:r w:rsidRPr="00DA3059">
              <w:rPr>
                <w:rFonts w:ascii="Times New Roman" w:hAnsi="Times New Roman" w:cs="Times New Roman"/>
              </w:rPr>
              <w:t>c</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spacing w:val="-1"/>
              </w:rPr>
              <w:t>cr</w:t>
            </w:r>
            <w:r w:rsidRPr="00DA3059">
              <w:rPr>
                <w:rFonts w:ascii="Times New Roman" w:hAnsi="Times New Roman" w:cs="Times New Roman"/>
                <w:spacing w:val="-2"/>
              </w:rPr>
              <w:t>i</w:t>
            </w:r>
            <w:r w:rsidRPr="00DA3059">
              <w:rPr>
                <w:rFonts w:ascii="Times New Roman" w:hAnsi="Times New Roman" w:cs="Times New Roman"/>
                <w:spacing w:val="-1"/>
              </w:rPr>
              <w:t>teria</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spacing w:val="-1"/>
              </w:rPr>
              <w:t>i</w:t>
            </w:r>
            <w:r w:rsidRPr="00DA3059">
              <w:rPr>
                <w:rFonts w:ascii="Times New Roman" w:hAnsi="Times New Roman" w:cs="Times New Roman"/>
              </w:rPr>
              <w:t>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spacing w:val="-1"/>
              </w:rPr>
              <w:t>ap</w:t>
            </w:r>
            <w:r w:rsidRPr="00DA3059">
              <w:rPr>
                <w:rFonts w:ascii="Times New Roman" w:hAnsi="Times New Roman" w:cs="Times New Roman"/>
              </w:rPr>
              <w:t>p</w:t>
            </w:r>
            <w:r w:rsidRPr="00DA3059">
              <w:rPr>
                <w:rFonts w:ascii="Times New Roman" w:hAnsi="Times New Roman" w:cs="Times New Roman"/>
                <w:spacing w:val="-1"/>
              </w:rPr>
              <w:t>lica</w:t>
            </w:r>
            <w:r w:rsidRPr="00DA3059">
              <w:rPr>
                <w:rFonts w:ascii="Times New Roman" w:hAnsi="Times New Roman" w:cs="Times New Roman"/>
              </w:rPr>
              <w:t>b</w:t>
            </w:r>
            <w:r w:rsidRPr="00DA3059">
              <w:rPr>
                <w:rFonts w:ascii="Times New Roman" w:hAnsi="Times New Roman" w:cs="Times New Roman"/>
                <w:spacing w:val="-1"/>
              </w:rPr>
              <w:t>le</w:t>
            </w:r>
            <w:proofErr w:type="spellEnd"/>
          </w:p>
        </w:tc>
        <w:tc>
          <w:tcPr>
            <w:tcW w:w="2098" w:type="dxa"/>
          </w:tcPr>
          <w:p w14:paraId="262AE000" w14:textId="37A7A969" w:rsidR="006020AB"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outcomes</w:t>
            </w:r>
            <w:proofErr w:type="spellEnd"/>
          </w:p>
        </w:tc>
      </w:tr>
      <w:tr w:rsidR="001D6D0A" w:rsidRPr="001D6D0A" w14:paraId="590055A1" w14:textId="77777777" w:rsidTr="009A2316">
        <w:tc>
          <w:tcPr>
            <w:tcW w:w="2122" w:type="dxa"/>
          </w:tcPr>
          <w:p w14:paraId="3EE0C826" w14:textId="727BA7E2" w:rsidR="001D6D0A" w:rsidRPr="00DA3059" w:rsidRDefault="001D6D0A" w:rsidP="00252745">
            <w:pPr>
              <w:pStyle w:val="Default"/>
              <w:rPr>
                <w:rFonts w:ascii="Times New Roman" w:hAnsi="Times New Roman" w:cs="Times New Roman"/>
              </w:rPr>
            </w:pPr>
            <w:r w:rsidRPr="00DA3059">
              <w:rPr>
                <w:rFonts w:ascii="Times New Roman" w:hAnsi="Times New Roman" w:cs="Times New Roman"/>
                <w:spacing w:val="-1"/>
              </w:rPr>
              <w:t>Dat</w:t>
            </w:r>
            <w:r w:rsidRPr="00DA3059">
              <w:rPr>
                <w:rFonts w:ascii="Times New Roman" w:hAnsi="Times New Roman" w:cs="Times New Roman"/>
              </w:rPr>
              <w:t xml:space="preserve">a </w:t>
            </w:r>
            <w:proofErr w:type="spellStart"/>
            <w:r w:rsidRPr="00DA3059">
              <w:rPr>
                <w:rFonts w:ascii="Times New Roman" w:hAnsi="Times New Roman" w:cs="Times New Roman"/>
                <w:spacing w:val="-1"/>
              </w:rPr>
              <w:t>s</w:t>
            </w:r>
            <w:r w:rsidRPr="00DA3059">
              <w:rPr>
                <w:rFonts w:ascii="Times New Roman" w:hAnsi="Times New Roman" w:cs="Times New Roman"/>
              </w:rPr>
              <w:t>o</w:t>
            </w:r>
            <w:r w:rsidRPr="00DA3059">
              <w:rPr>
                <w:rFonts w:ascii="Times New Roman" w:hAnsi="Times New Roman" w:cs="Times New Roman"/>
                <w:spacing w:val="-1"/>
              </w:rPr>
              <w:t>urce</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measure</w:t>
            </w:r>
            <w:r w:rsidRPr="00DA3059">
              <w:rPr>
                <w:rFonts w:ascii="Times New Roman" w:hAnsi="Times New Roman" w:cs="Times New Roman"/>
                <w:spacing w:val="-3"/>
              </w:rPr>
              <w:t>m</w:t>
            </w:r>
            <w:r w:rsidRPr="00DA3059">
              <w:rPr>
                <w:rFonts w:ascii="Times New Roman" w:hAnsi="Times New Roman" w:cs="Times New Roman"/>
                <w:spacing w:val="-1"/>
              </w:rPr>
              <w:t>ent</w:t>
            </w:r>
            <w:proofErr w:type="spellEnd"/>
          </w:p>
        </w:tc>
        <w:tc>
          <w:tcPr>
            <w:tcW w:w="708" w:type="dxa"/>
          </w:tcPr>
          <w:p w14:paraId="506B367E" w14:textId="6D663B08"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8</w:t>
            </w:r>
          </w:p>
        </w:tc>
        <w:tc>
          <w:tcPr>
            <w:tcW w:w="4132" w:type="dxa"/>
          </w:tcPr>
          <w:p w14:paraId="3C165B56" w14:textId="603DB2C7"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F</w:t>
            </w:r>
            <w:r w:rsidRPr="004A3341">
              <w:rPr>
                <w:rFonts w:ascii="Times New Roman" w:hAnsi="Times New Roman" w:cs="Times New Roman"/>
                <w:spacing w:val="-1"/>
                <w:lang w:val="en-US"/>
              </w:rPr>
              <w:t>o</w:t>
            </w:r>
            <w:r w:rsidRPr="004A3341">
              <w:rPr>
                <w:rFonts w:ascii="Times New Roman" w:hAnsi="Times New Roman" w:cs="Times New Roman"/>
                <w:lang w:val="en-US"/>
              </w:rPr>
              <w:t>r ea</w:t>
            </w:r>
            <w:r w:rsidRPr="004A3341">
              <w:rPr>
                <w:rFonts w:ascii="Times New Roman" w:hAnsi="Times New Roman" w:cs="Times New Roman"/>
                <w:spacing w:val="-2"/>
                <w:lang w:val="en-US"/>
              </w:rPr>
              <w:t>c</w:t>
            </w:r>
            <w:r w:rsidRPr="004A3341">
              <w:rPr>
                <w:rFonts w:ascii="Times New Roman" w:hAnsi="Times New Roman" w:cs="Times New Roman"/>
                <w:lang w:val="en-US"/>
              </w:rPr>
              <w:t>h</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var</w:t>
            </w:r>
            <w:r w:rsidRPr="004A3341">
              <w:rPr>
                <w:rFonts w:ascii="Times New Roman" w:hAnsi="Times New Roman" w:cs="Times New Roman"/>
                <w:spacing w:val="-1"/>
                <w:lang w:val="en-US"/>
              </w:rPr>
              <w:t>i</w:t>
            </w:r>
            <w:r w:rsidRPr="004A3341">
              <w:rPr>
                <w:rFonts w:ascii="Times New Roman" w:hAnsi="Times New Roman" w:cs="Times New Roman"/>
                <w:spacing w:val="-2"/>
                <w:lang w:val="en-US"/>
              </w:rPr>
              <w:t>a</w:t>
            </w:r>
            <w:r w:rsidRPr="004A3341">
              <w:rPr>
                <w:rFonts w:ascii="Times New Roman" w:hAnsi="Times New Roman" w:cs="Times New Roman"/>
                <w:lang w:val="en-US"/>
              </w:rPr>
              <w:t>b</w:t>
            </w:r>
            <w:r w:rsidRPr="004A3341">
              <w:rPr>
                <w:rFonts w:ascii="Times New Roman" w:hAnsi="Times New Roman" w:cs="Times New Roman"/>
                <w:spacing w:val="-1"/>
                <w:lang w:val="en-US"/>
              </w:rPr>
              <w:t>l</w:t>
            </w:r>
            <w:r w:rsidRPr="004A3341">
              <w:rPr>
                <w:rFonts w:ascii="Times New Roman" w:hAnsi="Times New Roman" w:cs="Times New Roman"/>
                <w:lang w:val="en-US"/>
              </w:rPr>
              <w:t xml:space="preserve">e </w:t>
            </w:r>
            <w:r w:rsidRPr="004A3341">
              <w:rPr>
                <w:rFonts w:ascii="Times New Roman" w:hAnsi="Times New Roman" w:cs="Times New Roman"/>
                <w:spacing w:val="-1"/>
                <w:lang w:val="en-US"/>
              </w:rPr>
              <w:t>o</w:t>
            </w:r>
            <w:r w:rsidRPr="004A3341">
              <w:rPr>
                <w:rFonts w:ascii="Times New Roman" w:hAnsi="Times New Roman" w:cs="Times New Roman"/>
                <w:lang w:val="en-US"/>
              </w:rPr>
              <w:t xml:space="preserve">f </w:t>
            </w:r>
            <w:r w:rsidRPr="004A3341">
              <w:rPr>
                <w:rFonts w:ascii="Times New Roman" w:hAnsi="Times New Roman" w:cs="Times New Roman"/>
                <w:spacing w:val="-2"/>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te</w:t>
            </w:r>
            <w:r w:rsidRPr="004A3341">
              <w:rPr>
                <w:rFonts w:ascii="Times New Roman" w:hAnsi="Times New Roman" w:cs="Times New Roman"/>
                <w:lang w:val="en-US"/>
              </w:rPr>
              <w:t>res</w:t>
            </w:r>
            <w:r w:rsidRPr="004A3341">
              <w:rPr>
                <w:rFonts w:ascii="Times New Roman" w:hAnsi="Times New Roman" w:cs="Times New Roman"/>
                <w:spacing w:val="-1"/>
                <w:lang w:val="en-US"/>
              </w:rPr>
              <w:t>t</w:t>
            </w:r>
            <w:r w:rsidRPr="004A3341">
              <w:rPr>
                <w:rFonts w:ascii="Times New Roman" w:hAnsi="Times New Roman" w:cs="Times New Roman"/>
                <w:lang w:val="en-US"/>
              </w:rPr>
              <w:t>,</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g</w:t>
            </w:r>
            <w:r w:rsidRPr="004A3341">
              <w:rPr>
                <w:rFonts w:ascii="Times New Roman" w:hAnsi="Times New Roman" w:cs="Times New Roman"/>
                <w:spacing w:val="-1"/>
                <w:lang w:val="en-US"/>
              </w:rPr>
              <w:t>i</w:t>
            </w:r>
            <w:r w:rsidRPr="004A3341">
              <w:rPr>
                <w:rFonts w:ascii="Times New Roman" w:hAnsi="Times New Roman" w:cs="Times New Roman"/>
                <w:lang w:val="en-US"/>
              </w:rPr>
              <w:t>ve</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s</w:t>
            </w:r>
            <w:r w:rsidRPr="004A3341">
              <w:rPr>
                <w:rFonts w:ascii="Times New Roman" w:hAnsi="Times New Roman" w:cs="Times New Roman"/>
                <w:spacing w:val="-1"/>
                <w:lang w:val="en-US"/>
              </w:rPr>
              <w:t>o</w:t>
            </w:r>
            <w:r w:rsidRPr="004A3341">
              <w:rPr>
                <w:rFonts w:ascii="Times New Roman" w:hAnsi="Times New Roman" w:cs="Times New Roman"/>
                <w:lang w:val="en-US"/>
              </w:rPr>
              <w:t>urc</w:t>
            </w:r>
            <w:r w:rsidRPr="004A3341">
              <w:rPr>
                <w:rFonts w:ascii="Times New Roman" w:hAnsi="Times New Roman" w:cs="Times New Roman"/>
                <w:spacing w:val="-2"/>
                <w:lang w:val="en-US"/>
              </w:rPr>
              <w:t>e</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of</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da</w:t>
            </w:r>
            <w:r w:rsidRPr="004A3341">
              <w:rPr>
                <w:rFonts w:ascii="Times New Roman" w:hAnsi="Times New Roman" w:cs="Times New Roman"/>
                <w:spacing w:val="-1"/>
                <w:lang w:val="en-US"/>
              </w:rPr>
              <w:t>t</w:t>
            </w:r>
            <w:r w:rsidRPr="004A3341">
              <w:rPr>
                <w:rFonts w:ascii="Times New Roman" w:hAnsi="Times New Roman" w:cs="Times New Roman"/>
                <w:lang w:val="en-US"/>
              </w:rPr>
              <w:t xml:space="preserve">a </w:t>
            </w:r>
            <w:r w:rsidRPr="004A3341">
              <w:rPr>
                <w:rFonts w:ascii="Times New Roman" w:hAnsi="Times New Roman" w:cs="Times New Roman"/>
                <w:spacing w:val="-2"/>
                <w:lang w:val="en-US"/>
              </w:rPr>
              <w:t>a</w:t>
            </w:r>
            <w:r w:rsidRPr="004A3341">
              <w:rPr>
                <w:rFonts w:ascii="Times New Roman" w:hAnsi="Times New Roman" w:cs="Times New Roman"/>
                <w:lang w:val="en-US"/>
              </w:rPr>
              <w:t>nd</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de</w:t>
            </w:r>
            <w:r w:rsidRPr="004A3341">
              <w:rPr>
                <w:rFonts w:ascii="Times New Roman" w:hAnsi="Times New Roman" w:cs="Times New Roman"/>
                <w:spacing w:val="-1"/>
                <w:lang w:val="en-US"/>
              </w:rPr>
              <w:t>tai</w:t>
            </w:r>
            <w:r w:rsidRPr="004A3341">
              <w:rPr>
                <w:rFonts w:ascii="Times New Roman" w:hAnsi="Times New Roman" w:cs="Times New Roman"/>
                <w:spacing w:val="-2"/>
                <w:lang w:val="en-US"/>
              </w:rPr>
              <w:t>l</w:t>
            </w:r>
            <w:r w:rsidRPr="004A3341">
              <w:rPr>
                <w:rFonts w:ascii="Times New Roman" w:hAnsi="Times New Roman" w:cs="Times New Roman"/>
                <w:lang w:val="en-US"/>
              </w:rPr>
              <w:t xml:space="preserve">s </w:t>
            </w:r>
            <w:r w:rsidRPr="004A3341">
              <w:rPr>
                <w:rFonts w:ascii="Times New Roman" w:hAnsi="Times New Roman" w:cs="Times New Roman"/>
                <w:spacing w:val="-1"/>
                <w:lang w:val="en-US"/>
              </w:rPr>
              <w:t>o</w:t>
            </w:r>
            <w:r w:rsidRPr="004A3341">
              <w:rPr>
                <w:rFonts w:ascii="Times New Roman" w:hAnsi="Times New Roman" w:cs="Times New Roman"/>
                <w:lang w:val="en-US"/>
              </w:rPr>
              <w:t xml:space="preserve">f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et</w:t>
            </w:r>
            <w:r w:rsidRPr="004A3341">
              <w:rPr>
                <w:rFonts w:ascii="Times New Roman" w:hAnsi="Times New Roman" w:cs="Times New Roman"/>
                <w:lang w:val="en-US"/>
              </w:rPr>
              <w:t>hods</w:t>
            </w:r>
            <w:r w:rsidRPr="004A3341">
              <w:rPr>
                <w:rFonts w:ascii="Times New Roman" w:hAnsi="Times New Roman" w:cs="Times New Roman"/>
                <w:spacing w:val="-1"/>
                <w:lang w:val="en-US"/>
              </w:rPr>
              <w:t xml:space="preserve"> o</w:t>
            </w:r>
            <w:r w:rsidRPr="004A3341">
              <w:rPr>
                <w:rFonts w:ascii="Times New Roman" w:hAnsi="Times New Roman" w:cs="Times New Roman"/>
                <w:lang w:val="en-US"/>
              </w:rPr>
              <w:t>f assess</w:t>
            </w:r>
            <w:r w:rsidRPr="004A3341">
              <w:rPr>
                <w:rFonts w:ascii="Times New Roman" w:hAnsi="Times New Roman" w:cs="Times New Roman"/>
                <w:spacing w:val="-3"/>
                <w:lang w:val="en-US"/>
              </w:rPr>
              <w:t>m</w:t>
            </w:r>
            <w:r w:rsidRPr="004A3341">
              <w:rPr>
                <w:rFonts w:ascii="Times New Roman" w:hAnsi="Times New Roman" w:cs="Times New Roman"/>
                <w:lang w:val="en-US"/>
              </w:rPr>
              <w:t>ent (</w:t>
            </w:r>
            <w:r w:rsidRPr="004A3341">
              <w:rPr>
                <w:rFonts w:ascii="Times New Roman" w:hAnsi="Times New Roman" w:cs="Times New Roman"/>
                <w:spacing w:val="-2"/>
                <w:lang w:val="en-US"/>
              </w:rPr>
              <w:t>m</w:t>
            </w:r>
            <w:r w:rsidRPr="004A3341">
              <w:rPr>
                <w:rFonts w:ascii="Times New Roman" w:hAnsi="Times New Roman" w:cs="Times New Roman"/>
                <w:lang w:val="en-US"/>
              </w:rPr>
              <w:t>easure</w:t>
            </w:r>
            <w:r w:rsidRPr="004A3341">
              <w:rPr>
                <w:rFonts w:ascii="Times New Roman" w:hAnsi="Times New Roman" w:cs="Times New Roman"/>
                <w:spacing w:val="-3"/>
                <w:lang w:val="en-US"/>
              </w:rPr>
              <w:t>m</w:t>
            </w:r>
            <w:r w:rsidRPr="004A3341">
              <w:rPr>
                <w:rFonts w:ascii="Times New Roman" w:hAnsi="Times New Roman" w:cs="Times New Roman"/>
                <w:lang w:val="en-US"/>
              </w:rPr>
              <w:t>ent).</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 xml:space="preserve">Describe </w:t>
            </w:r>
            <w:r w:rsidRPr="004A3341">
              <w:rPr>
                <w:rFonts w:ascii="Times New Roman" w:hAnsi="Times New Roman" w:cs="Times New Roman"/>
                <w:spacing w:val="-2"/>
                <w:lang w:val="en-US"/>
              </w:rPr>
              <w:t>c</w:t>
            </w:r>
            <w:r w:rsidRPr="004A3341">
              <w:rPr>
                <w:rFonts w:ascii="Times New Roman" w:hAnsi="Times New Roman" w:cs="Times New Roman"/>
                <w:lang w:val="en-US"/>
              </w:rPr>
              <w:t>o</w:t>
            </w:r>
            <w:r w:rsidRPr="004A3341">
              <w:rPr>
                <w:rFonts w:ascii="Times New Roman" w:hAnsi="Times New Roman" w:cs="Times New Roman"/>
                <w:spacing w:val="-3"/>
                <w:lang w:val="en-US"/>
              </w:rPr>
              <w:t>m</w:t>
            </w:r>
            <w:r w:rsidRPr="004A3341">
              <w:rPr>
                <w:rFonts w:ascii="Times New Roman" w:hAnsi="Times New Roman" w:cs="Times New Roman"/>
                <w:lang w:val="en-US"/>
              </w:rPr>
              <w:t>pa</w:t>
            </w:r>
            <w:r w:rsidRPr="004A3341">
              <w:rPr>
                <w:rFonts w:ascii="Times New Roman" w:hAnsi="Times New Roman" w:cs="Times New Roman"/>
                <w:spacing w:val="-2"/>
                <w:lang w:val="en-US"/>
              </w:rPr>
              <w:t>r</w:t>
            </w:r>
            <w:r w:rsidRPr="004A3341">
              <w:rPr>
                <w:rFonts w:ascii="Times New Roman" w:hAnsi="Times New Roman" w:cs="Times New Roman"/>
                <w:lang w:val="en-US"/>
              </w:rPr>
              <w:t>ability of asse</w:t>
            </w:r>
            <w:r w:rsidRPr="004A3341">
              <w:rPr>
                <w:rFonts w:ascii="Times New Roman" w:hAnsi="Times New Roman" w:cs="Times New Roman"/>
                <w:spacing w:val="-2"/>
                <w:lang w:val="en-US"/>
              </w:rPr>
              <w:t>s</w:t>
            </w:r>
            <w:r w:rsidRPr="004A3341">
              <w:rPr>
                <w:rFonts w:ascii="Times New Roman" w:hAnsi="Times New Roman" w:cs="Times New Roman"/>
                <w:lang w:val="en-US"/>
              </w:rPr>
              <w:t>s</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w:t>
            </w:r>
            <w:r w:rsidRPr="004A3341">
              <w:rPr>
                <w:rFonts w:ascii="Times New Roman" w:hAnsi="Times New Roman" w:cs="Times New Roman"/>
                <w:lang w:val="en-US"/>
              </w:rPr>
              <w:t>nt</w:t>
            </w:r>
            <w:r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w:t>
            </w:r>
            <w:r w:rsidRPr="004A3341">
              <w:rPr>
                <w:rFonts w:ascii="Times New Roman" w:hAnsi="Times New Roman" w:cs="Times New Roman"/>
                <w:lang w:val="en-US"/>
              </w:rPr>
              <w:t>thods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if th</w:t>
            </w:r>
            <w:r w:rsidRPr="004A3341">
              <w:rPr>
                <w:rFonts w:ascii="Times New Roman" w:hAnsi="Times New Roman" w:cs="Times New Roman"/>
                <w:spacing w:val="-2"/>
                <w:lang w:val="en-US"/>
              </w:rPr>
              <w:t>e</w:t>
            </w:r>
            <w:r w:rsidRPr="004A3341">
              <w:rPr>
                <w:rFonts w:ascii="Times New Roman" w:hAnsi="Times New Roman" w:cs="Times New Roman"/>
                <w:lang w:val="en-US"/>
              </w:rPr>
              <w:t xml:space="preserve">re </w:t>
            </w:r>
            <w:r w:rsidRPr="004A3341">
              <w:rPr>
                <w:rFonts w:ascii="Times New Roman" w:hAnsi="Times New Roman" w:cs="Times New Roman"/>
                <w:spacing w:val="-1"/>
                <w:lang w:val="en-US"/>
              </w:rPr>
              <w:t>i</w:t>
            </w:r>
            <w:r w:rsidRPr="004A3341">
              <w:rPr>
                <w:rFonts w:ascii="Times New Roman" w:hAnsi="Times New Roman" w:cs="Times New Roman"/>
                <w:lang w:val="en-US"/>
              </w:rPr>
              <w:t xml:space="preserve">s </w:t>
            </w:r>
            <w:r w:rsidRPr="004A3341">
              <w:rPr>
                <w:rFonts w:ascii="Times New Roman" w:hAnsi="Times New Roman" w:cs="Times New Roman"/>
                <w:spacing w:val="-3"/>
                <w:lang w:val="en-US"/>
              </w:rPr>
              <w:t>m</w:t>
            </w:r>
            <w:r w:rsidRPr="004A3341">
              <w:rPr>
                <w:rFonts w:ascii="Times New Roman" w:hAnsi="Times New Roman" w:cs="Times New Roman"/>
                <w:lang w:val="en-US"/>
              </w:rPr>
              <w:t xml:space="preserve">ore </w:t>
            </w:r>
            <w:r w:rsidRPr="004A3341">
              <w:rPr>
                <w:rFonts w:ascii="Times New Roman" w:hAnsi="Times New Roman" w:cs="Times New Roman"/>
                <w:spacing w:val="-1"/>
                <w:lang w:val="en-US"/>
              </w:rPr>
              <w:t>t</w:t>
            </w:r>
            <w:r w:rsidRPr="004A3341">
              <w:rPr>
                <w:rFonts w:ascii="Times New Roman" w:hAnsi="Times New Roman" w:cs="Times New Roman"/>
                <w:lang w:val="en-US"/>
              </w:rPr>
              <w:t>han</w:t>
            </w:r>
            <w:r w:rsidRPr="004A3341">
              <w:rPr>
                <w:rFonts w:ascii="Times New Roman" w:hAnsi="Times New Roman" w:cs="Times New Roman"/>
                <w:spacing w:val="-1"/>
                <w:lang w:val="en-US"/>
              </w:rPr>
              <w:t xml:space="preserve"> o</w:t>
            </w:r>
            <w:r w:rsidRPr="004A3341">
              <w:rPr>
                <w:rFonts w:ascii="Times New Roman" w:hAnsi="Times New Roman" w:cs="Times New Roman"/>
                <w:lang w:val="en-US"/>
              </w:rPr>
              <w:t>ne</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g</w:t>
            </w:r>
            <w:r w:rsidRPr="004A3341">
              <w:rPr>
                <w:rFonts w:ascii="Times New Roman" w:hAnsi="Times New Roman" w:cs="Times New Roman"/>
                <w:spacing w:val="-1"/>
                <w:lang w:val="en-US"/>
              </w:rPr>
              <w:t>ro</w:t>
            </w:r>
            <w:r w:rsidRPr="004A3341">
              <w:rPr>
                <w:rFonts w:ascii="Times New Roman" w:hAnsi="Times New Roman" w:cs="Times New Roman"/>
                <w:lang w:val="en-US"/>
              </w:rPr>
              <w:t>up</w:t>
            </w:r>
          </w:p>
        </w:tc>
        <w:tc>
          <w:tcPr>
            <w:tcW w:w="2098" w:type="dxa"/>
          </w:tcPr>
          <w:p w14:paraId="40BACABC" w14:textId="208C0795"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analysis</w:t>
            </w:r>
            <w:proofErr w:type="spellEnd"/>
          </w:p>
        </w:tc>
      </w:tr>
      <w:tr w:rsidR="001D6D0A" w:rsidRPr="001D6D0A" w14:paraId="614C2474" w14:textId="77777777" w:rsidTr="009A2316">
        <w:tc>
          <w:tcPr>
            <w:tcW w:w="2122" w:type="dxa"/>
          </w:tcPr>
          <w:p w14:paraId="32A931E3" w14:textId="050C56A7" w:rsidR="001D6D0A" w:rsidRPr="00DA3059" w:rsidRDefault="001D6D0A" w:rsidP="00252745">
            <w:pPr>
              <w:pStyle w:val="Default"/>
              <w:rPr>
                <w:rFonts w:ascii="Times New Roman" w:hAnsi="Times New Roman" w:cs="Times New Roman"/>
              </w:rPr>
            </w:pPr>
            <w:r w:rsidRPr="00DA3059">
              <w:rPr>
                <w:rFonts w:ascii="Times New Roman" w:hAnsi="Times New Roman" w:cs="Times New Roman"/>
                <w:spacing w:val="-1"/>
              </w:rPr>
              <w:lastRenderedPageBreak/>
              <w:t>Bias</w:t>
            </w:r>
          </w:p>
        </w:tc>
        <w:tc>
          <w:tcPr>
            <w:tcW w:w="708" w:type="dxa"/>
          </w:tcPr>
          <w:p w14:paraId="1FEB93C7" w14:textId="456508C7"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9</w:t>
            </w:r>
          </w:p>
        </w:tc>
        <w:tc>
          <w:tcPr>
            <w:tcW w:w="4132" w:type="dxa"/>
          </w:tcPr>
          <w:p w14:paraId="2B91099E" w14:textId="500E9867"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D</w:t>
            </w:r>
            <w:r w:rsidRPr="004A3341">
              <w:rPr>
                <w:rFonts w:ascii="Times New Roman" w:hAnsi="Times New Roman" w:cs="Times New Roman"/>
                <w:spacing w:val="-1"/>
                <w:lang w:val="en-US"/>
              </w:rPr>
              <w:t>esc</w:t>
            </w:r>
            <w:r w:rsidRPr="004A3341">
              <w:rPr>
                <w:rFonts w:ascii="Times New Roman" w:hAnsi="Times New Roman" w:cs="Times New Roman"/>
                <w:lang w:val="en-US"/>
              </w:rPr>
              <w:t>r</w:t>
            </w:r>
            <w:r w:rsidRPr="004A3341">
              <w:rPr>
                <w:rFonts w:ascii="Times New Roman" w:hAnsi="Times New Roman" w:cs="Times New Roman"/>
                <w:spacing w:val="-2"/>
                <w:lang w:val="en-US"/>
              </w:rPr>
              <w:t>i</w:t>
            </w:r>
            <w:r w:rsidRPr="004A3341">
              <w:rPr>
                <w:rFonts w:ascii="Times New Roman" w:hAnsi="Times New Roman" w:cs="Times New Roman"/>
                <w:lang w:val="en-US"/>
              </w:rPr>
              <w:t xml:space="preserve">be </w:t>
            </w:r>
            <w:r w:rsidRPr="004A3341">
              <w:rPr>
                <w:rFonts w:ascii="Times New Roman" w:hAnsi="Times New Roman" w:cs="Times New Roman"/>
                <w:spacing w:val="-1"/>
                <w:lang w:val="en-US"/>
              </w:rPr>
              <w:t>a</w:t>
            </w:r>
            <w:r w:rsidRPr="004A3341">
              <w:rPr>
                <w:rFonts w:ascii="Times New Roman" w:hAnsi="Times New Roman" w:cs="Times New Roman"/>
                <w:lang w:val="en-US"/>
              </w:rPr>
              <w:t>ny</w:t>
            </w:r>
            <w:r w:rsidRPr="004A3341">
              <w:rPr>
                <w:rFonts w:ascii="Times New Roman" w:hAnsi="Times New Roman" w:cs="Times New Roman"/>
                <w:spacing w:val="-1"/>
                <w:lang w:val="en-US"/>
              </w:rPr>
              <w:t xml:space="preserve"> e</w:t>
            </w:r>
            <w:r w:rsidRPr="004A3341">
              <w:rPr>
                <w:rFonts w:ascii="Times New Roman" w:hAnsi="Times New Roman" w:cs="Times New Roman"/>
                <w:lang w:val="en-US"/>
              </w:rPr>
              <w:t>f</w:t>
            </w:r>
            <w:r w:rsidRPr="004A3341">
              <w:rPr>
                <w:rFonts w:ascii="Times New Roman" w:hAnsi="Times New Roman" w:cs="Times New Roman"/>
                <w:spacing w:val="-1"/>
                <w:lang w:val="en-US"/>
              </w:rPr>
              <w:t>f</w:t>
            </w:r>
            <w:r w:rsidRPr="004A3341">
              <w:rPr>
                <w:rFonts w:ascii="Times New Roman" w:hAnsi="Times New Roman" w:cs="Times New Roman"/>
                <w:lang w:val="en-US"/>
              </w:rPr>
              <w:t>or</w:t>
            </w:r>
            <w:r w:rsidRPr="004A3341">
              <w:rPr>
                <w:rFonts w:ascii="Times New Roman" w:hAnsi="Times New Roman" w:cs="Times New Roman"/>
                <w:spacing w:val="-1"/>
                <w:lang w:val="en-US"/>
              </w:rPr>
              <w:t>t</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w:t>
            </w:r>
            <w:r w:rsidRPr="004A3341">
              <w:rPr>
                <w:rFonts w:ascii="Times New Roman" w:hAnsi="Times New Roman" w:cs="Times New Roman"/>
                <w:spacing w:val="-2"/>
                <w:lang w:val="en-US"/>
              </w:rPr>
              <w:t>t</w:t>
            </w:r>
            <w:r w:rsidRPr="004A3341">
              <w:rPr>
                <w:rFonts w:ascii="Times New Roman" w:hAnsi="Times New Roman" w:cs="Times New Roman"/>
                <w:lang w:val="en-US"/>
              </w:rPr>
              <w:t>o</w:t>
            </w:r>
            <w:r w:rsidRPr="004A3341">
              <w:rPr>
                <w:rFonts w:ascii="Times New Roman" w:hAnsi="Times New Roman" w:cs="Times New Roman"/>
                <w:spacing w:val="1"/>
                <w:lang w:val="en-US"/>
              </w:rPr>
              <w:t xml:space="preserve"> </w:t>
            </w:r>
            <w:r w:rsidRPr="004A3341">
              <w:rPr>
                <w:rFonts w:ascii="Times New Roman" w:hAnsi="Times New Roman" w:cs="Times New Roman"/>
                <w:spacing w:val="-1"/>
                <w:lang w:val="en-US"/>
              </w:rPr>
              <w:t>a</w:t>
            </w:r>
            <w:r w:rsidRPr="004A3341">
              <w:rPr>
                <w:rFonts w:ascii="Times New Roman" w:hAnsi="Times New Roman" w:cs="Times New Roman"/>
                <w:lang w:val="en-US"/>
              </w:rPr>
              <w:t>d</w:t>
            </w:r>
            <w:r w:rsidRPr="004A3341">
              <w:rPr>
                <w:rFonts w:ascii="Times New Roman" w:hAnsi="Times New Roman" w:cs="Times New Roman"/>
                <w:spacing w:val="-1"/>
                <w:lang w:val="en-US"/>
              </w:rPr>
              <w:t>d</w:t>
            </w:r>
            <w:r w:rsidRPr="004A3341">
              <w:rPr>
                <w:rFonts w:ascii="Times New Roman" w:hAnsi="Times New Roman" w:cs="Times New Roman"/>
                <w:lang w:val="en-US"/>
              </w:rPr>
              <w:t>r</w:t>
            </w:r>
            <w:r w:rsidRPr="004A3341">
              <w:rPr>
                <w:rFonts w:ascii="Times New Roman" w:hAnsi="Times New Roman" w:cs="Times New Roman"/>
                <w:spacing w:val="-1"/>
                <w:lang w:val="en-US"/>
              </w:rPr>
              <w:t>es</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p</w:t>
            </w:r>
            <w:r w:rsidRPr="004A3341">
              <w:rPr>
                <w:rFonts w:ascii="Times New Roman" w:hAnsi="Times New Roman" w:cs="Times New Roman"/>
                <w:lang w:val="en-US"/>
              </w:rPr>
              <w:t>o</w:t>
            </w:r>
            <w:r w:rsidRPr="004A3341">
              <w:rPr>
                <w:rFonts w:ascii="Times New Roman" w:hAnsi="Times New Roman" w:cs="Times New Roman"/>
                <w:spacing w:val="-1"/>
                <w:lang w:val="en-US"/>
              </w:rPr>
              <w:t>te</w:t>
            </w:r>
            <w:r w:rsidRPr="004A3341">
              <w:rPr>
                <w:rFonts w:ascii="Times New Roman" w:hAnsi="Times New Roman" w:cs="Times New Roman"/>
                <w:lang w:val="en-US"/>
              </w:rPr>
              <w:t>n</w:t>
            </w:r>
            <w:r w:rsidRPr="004A3341">
              <w:rPr>
                <w:rFonts w:ascii="Times New Roman" w:hAnsi="Times New Roman" w:cs="Times New Roman"/>
                <w:spacing w:val="-1"/>
                <w:lang w:val="en-US"/>
              </w:rPr>
              <w:t>tia</w:t>
            </w:r>
            <w:r w:rsidRPr="004A3341">
              <w:rPr>
                <w:rFonts w:ascii="Times New Roman" w:hAnsi="Times New Roman" w:cs="Times New Roman"/>
                <w:lang w:val="en-US"/>
              </w:rPr>
              <w:t>l</w:t>
            </w:r>
            <w:r w:rsidRPr="004A3341">
              <w:rPr>
                <w:rFonts w:ascii="Times New Roman" w:hAnsi="Times New Roman" w:cs="Times New Roman"/>
                <w:spacing w:val="-1"/>
                <w:lang w:val="en-US"/>
              </w:rPr>
              <w:t xml:space="preserve"> source</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o</w:t>
            </w:r>
            <w:r w:rsidRPr="004A3341">
              <w:rPr>
                <w:rFonts w:ascii="Times New Roman" w:hAnsi="Times New Roman" w:cs="Times New Roman"/>
                <w:lang w:val="en-US"/>
              </w:rPr>
              <w:t>f</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b</w:t>
            </w:r>
            <w:r w:rsidRPr="004A3341">
              <w:rPr>
                <w:rFonts w:ascii="Times New Roman" w:hAnsi="Times New Roman" w:cs="Times New Roman"/>
                <w:spacing w:val="-1"/>
                <w:lang w:val="en-US"/>
              </w:rPr>
              <w:t>ias</w:t>
            </w:r>
          </w:p>
        </w:tc>
        <w:tc>
          <w:tcPr>
            <w:tcW w:w="2098" w:type="dxa"/>
          </w:tcPr>
          <w:p w14:paraId="762AC172" w14:textId="37C43296" w:rsidR="001D6D0A" w:rsidRPr="004A3341" w:rsidRDefault="006020AB" w:rsidP="00252745">
            <w:pPr>
              <w:pStyle w:val="Default"/>
              <w:rPr>
                <w:rFonts w:ascii="Times New Roman" w:hAnsi="Times New Roman" w:cs="Times New Roman"/>
                <w:lang w:val="en-US"/>
              </w:rPr>
            </w:pPr>
            <w:r w:rsidRPr="004A3341">
              <w:rPr>
                <w:rFonts w:ascii="Times New Roman" w:hAnsi="Times New Roman" w:cs="Times New Roman"/>
                <w:lang w:val="en-US"/>
              </w:rPr>
              <w:t xml:space="preserve">Methods, </w:t>
            </w:r>
            <w:r w:rsidR="00317057" w:rsidRPr="004A3341">
              <w:rPr>
                <w:rFonts w:ascii="Times New Roman" w:hAnsi="Times New Roman" w:cs="Times New Roman"/>
                <w:lang w:val="en-US"/>
              </w:rPr>
              <w:t>Capture and completeness of events, certainty of evidence</w:t>
            </w:r>
          </w:p>
        </w:tc>
      </w:tr>
      <w:tr w:rsidR="001D6D0A" w:rsidRPr="001D6D0A" w14:paraId="6FF0DE16" w14:textId="77777777" w:rsidTr="009A2316">
        <w:tc>
          <w:tcPr>
            <w:tcW w:w="2122" w:type="dxa"/>
          </w:tcPr>
          <w:p w14:paraId="7681AD35" w14:textId="31AF8957"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S</w:t>
            </w:r>
            <w:r w:rsidRPr="00DA3059">
              <w:rPr>
                <w:rFonts w:ascii="Times New Roman" w:hAnsi="Times New Roman" w:cs="Times New Roman"/>
                <w:spacing w:val="-1"/>
              </w:rPr>
              <w:t>t</w:t>
            </w:r>
            <w:r w:rsidRPr="00DA3059">
              <w:rPr>
                <w:rFonts w:ascii="Times New Roman" w:hAnsi="Times New Roman" w:cs="Times New Roman"/>
              </w:rPr>
              <w:t>udy</w:t>
            </w:r>
            <w:r w:rsidRPr="00DA3059">
              <w:rPr>
                <w:rFonts w:ascii="Times New Roman" w:hAnsi="Times New Roman" w:cs="Times New Roman"/>
                <w:spacing w:val="-1"/>
              </w:rPr>
              <w:t xml:space="preserve"> </w:t>
            </w:r>
            <w:proofErr w:type="spellStart"/>
            <w:r w:rsidRPr="00DA3059">
              <w:rPr>
                <w:rFonts w:ascii="Times New Roman" w:hAnsi="Times New Roman" w:cs="Times New Roman"/>
              </w:rPr>
              <w:t>s</w:t>
            </w:r>
            <w:r w:rsidRPr="00DA3059">
              <w:rPr>
                <w:rFonts w:ascii="Times New Roman" w:hAnsi="Times New Roman" w:cs="Times New Roman"/>
                <w:spacing w:val="-1"/>
              </w:rPr>
              <w:t>i</w:t>
            </w:r>
            <w:r w:rsidRPr="00DA3059">
              <w:rPr>
                <w:rFonts w:ascii="Times New Roman" w:hAnsi="Times New Roman" w:cs="Times New Roman"/>
              </w:rPr>
              <w:t>ze</w:t>
            </w:r>
            <w:proofErr w:type="spellEnd"/>
          </w:p>
        </w:tc>
        <w:tc>
          <w:tcPr>
            <w:tcW w:w="708" w:type="dxa"/>
          </w:tcPr>
          <w:p w14:paraId="67DEBD44" w14:textId="36348BD3"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10</w:t>
            </w:r>
          </w:p>
        </w:tc>
        <w:tc>
          <w:tcPr>
            <w:tcW w:w="4132" w:type="dxa"/>
          </w:tcPr>
          <w:p w14:paraId="670FD303" w14:textId="18E4E07E"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E</w:t>
            </w:r>
            <w:r w:rsidRPr="004A3341">
              <w:rPr>
                <w:rFonts w:ascii="Times New Roman" w:hAnsi="Times New Roman" w:cs="Times New Roman"/>
                <w:spacing w:val="-1"/>
                <w:lang w:val="en-US"/>
              </w:rPr>
              <w:t>x</w:t>
            </w:r>
            <w:r w:rsidRPr="004A3341">
              <w:rPr>
                <w:rFonts w:ascii="Times New Roman" w:hAnsi="Times New Roman" w:cs="Times New Roman"/>
                <w:lang w:val="en-US"/>
              </w:rPr>
              <w:t>p</w:t>
            </w:r>
            <w:r w:rsidRPr="004A3341">
              <w:rPr>
                <w:rFonts w:ascii="Times New Roman" w:hAnsi="Times New Roman" w:cs="Times New Roman"/>
                <w:spacing w:val="-1"/>
                <w:lang w:val="en-US"/>
              </w:rPr>
              <w:t>l</w:t>
            </w:r>
            <w:r w:rsidRPr="004A3341">
              <w:rPr>
                <w:rFonts w:ascii="Times New Roman" w:hAnsi="Times New Roman" w:cs="Times New Roman"/>
                <w:lang w:val="en-US"/>
              </w:rPr>
              <w:t>a</w:t>
            </w:r>
            <w:r w:rsidRPr="004A3341">
              <w:rPr>
                <w:rFonts w:ascii="Times New Roman" w:hAnsi="Times New Roman" w:cs="Times New Roman"/>
                <w:spacing w:val="-1"/>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h</w:t>
            </w:r>
            <w:r w:rsidRPr="004A3341">
              <w:rPr>
                <w:rFonts w:ascii="Times New Roman" w:hAnsi="Times New Roman" w:cs="Times New Roman"/>
                <w:spacing w:val="-1"/>
                <w:lang w:val="en-US"/>
              </w:rPr>
              <w:t>o</w:t>
            </w:r>
            <w:r w:rsidRPr="004A3341">
              <w:rPr>
                <w:rFonts w:ascii="Times New Roman" w:hAnsi="Times New Roman" w:cs="Times New Roman"/>
                <w:lang w:val="en-US"/>
              </w:rPr>
              <w:t xml:space="preserve">w </w:t>
            </w:r>
            <w:r w:rsidRPr="004A3341">
              <w:rPr>
                <w:rFonts w:ascii="Times New Roman" w:hAnsi="Times New Roman" w:cs="Times New Roman"/>
                <w:spacing w:val="-2"/>
                <w:lang w:val="en-US"/>
              </w:rPr>
              <w:t>t</w:t>
            </w:r>
            <w:r w:rsidRPr="004A3341">
              <w:rPr>
                <w:rFonts w:ascii="Times New Roman" w:hAnsi="Times New Roman" w:cs="Times New Roman"/>
                <w:spacing w:val="-1"/>
                <w:lang w:val="en-US"/>
              </w:rPr>
              <w:t>h</w:t>
            </w:r>
            <w:r w:rsidRPr="004A3341">
              <w:rPr>
                <w:rFonts w:ascii="Times New Roman" w:hAnsi="Times New Roman" w:cs="Times New Roman"/>
                <w:lang w:val="en-US"/>
              </w:rPr>
              <w:t>e s</w:t>
            </w:r>
            <w:r w:rsidRPr="004A3341">
              <w:rPr>
                <w:rFonts w:ascii="Times New Roman" w:hAnsi="Times New Roman" w:cs="Times New Roman"/>
                <w:spacing w:val="-1"/>
                <w:lang w:val="en-US"/>
              </w:rPr>
              <w:t>tu</w:t>
            </w:r>
            <w:r w:rsidRPr="004A3341">
              <w:rPr>
                <w:rFonts w:ascii="Times New Roman" w:hAnsi="Times New Roman" w:cs="Times New Roman"/>
                <w:lang w:val="en-US"/>
              </w:rPr>
              <w:t>dy</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s</w:t>
            </w:r>
            <w:r w:rsidRPr="004A3341">
              <w:rPr>
                <w:rFonts w:ascii="Times New Roman" w:hAnsi="Times New Roman" w:cs="Times New Roman"/>
                <w:spacing w:val="-1"/>
                <w:lang w:val="en-US"/>
              </w:rPr>
              <w:t>i</w:t>
            </w:r>
            <w:r w:rsidRPr="004A3341">
              <w:rPr>
                <w:rFonts w:ascii="Times New Roman" w:hAnsi="Times New Roman" w:cs="Times New Roman"/>
                <w:lang w:val="en-US"/>
              </w:rPr>
              <w:t>ze w</w:t>
            </w:r>
            <w:r w:rsidRPr="004A3341">
              <w:rPr>
                <w:rFonts w:ascii="Times New Roman" w:hAnsi="Times New Roman" w:cs="Times New Roman"/>
                <w:spacing w:val="-2"/>
                <w:lang w:val="en-US"/>
              </w:rPr>
              <w:t>a</w:t>
            </w:r>
            <w:r w:rsidRPr="004A3341">
              <w:rPr>
                <w:rFonts w:ascii="Times New Roman" w:hAnsi="Times New Roman" w:cs="Times New Roman"/>
                <w:lang w:val="en-US"/>
              </w:rPr>
              <w:t>s a</w:t>
            </w:r>
            <w:r w:rsidRPr="004A3341">
              <w:rPr>
                <w:rFonts w:ascii="Times New Roman" w:hAnsi="Times New Roman" w:cs="Times New Roman"/>
                <w:spacing w:val="-1"/>
                <w:lang w:val="en-US"/>
              </w:rPr>
              <w:t>r</w:t>
            </w:r>
            <w:r w:rsidRPr="004A3341">
              <w:rPr>
                <w:rFonts w:ascii="Times New Roman" w:hAnsi="Times New Roman" w:cs="Times New Roman"/>
                <w:lang w:val="en-US"/>
              </w:rPr>
              <w:t>r</w:t>
            </w:r>
            <w:r w:rsidRPr="004A3341">
              <w:rPr>
                <w:rFonts w:ascii="Times New Roman" w:hAnsi="Times New Roman" w:cs="Times New Roman"/>
                <w:spacing w:val="-1"/>
                <w:lang w:val="en-US"/>
              </w:rPr>
              <w:t>i</w:t>
            </w:r>
            <w:r w:rsidRPr="004A3341">
              <w:rPr>
                <w:rFonts w:ascii="Times New Roman" w:hAnsi="Times New Roman" w:cs="Times New Roman"/>
                <w:lang w:val="en-US"/>
              </w:rPr>
              <w:t>v</w:t>
            </w:r>
            <w:r w:rsidRPr="004A3341">
              <w:rPr>
                <w:rFonts w:ascii="Times New Roman" w:hAnsi="Times New Roman" w:cs="Times New Roman"/>
                <w:spacing w:val="-2"/>
                <w:lang w:val="en-US"/>
              </w:rPr>
              <w:t>e</w:t>
            </w:r>
            <w:r w:rsidRPr="004A3341">
              <w:rPr>
                <w:rFonts w:ascii="Times New Roman" w:hAnsi="Times New Roman" w:cs="Times New Roman"/>
                <w:lang w:val="en-US"/>
              </w:rPr>
              <w:t>d at</w:t>
            </w:r>
          </w:p>
        </w:tc>
        <w:tc>
          <w:tcPr>
            <w:tcW w:w="2098" w:type="dxa"/>
          </w:tcPr>
          <w:p w14:paraId="651EF6D9" w14:textId="0DB28503"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analysis</w:t>
            </w:r>
            <w:proofErr w:type="spellEnd"/>
          </w:p>
        </w:tc>
      </w:tr>
      <w:tr w:rsidR="001D6D0A" w:rsidRPr="001D6D0A" w14:paraId="46F2907D" w14:textId="77777777" w:rsidTr="009A2316">
        <w:tc>
          <w:tcPr>
            <w:tcW w:w="2122" w:type="dxa"/>
          </w:tcPr>
          <w:p w14:paraId="6632841B" w14:textId="4AE3E85F" w:rsidR="001D6D0A" w:rsidRPr="00DA3059" w:rsidRDefault="001D6D0A" w:rsidP="00252745">
            <w:pPr>
              <w:pStyle w:val="Default"/>
              <w:rPr>
                <w:rFonts w:ascii="Times New Roman" w:hAnsi="Times New Roman" w:cs="Times New Roman"/>
              </w:rPr>
            </w:pPr>
            <w:r w:rsidRPr="00DA3059">
              <w:rPr>
                <w:rFonts w:ascii="Times New Roman" w:hAnsi="Times New Roman" w:cs="Times New Roman"/>
                <w:spacing w:val="-1"/>
              </w:rPr>
              <w:t>Q</w:t>
            </w:r>
            <w:r w:rsidRPr="00DA3059">
              <w:rPr>
                <w:rFonts w:ascii="Times New Roman" w:hAnsi="Times New Roman" w:cs="Times New Roman"/>
              </w:rPr>
              <w:t>u</w:t>
            </w:r>
            <w:r w:rsidRPr="00DA3059">
              <w:rPr>
                <w:rFonts w:ascii="Times New Roman" w:hAnsi="Times New Roman" w:cs="Times New Roman"/>
                <w:spacing w:val="-1"/>
              </w:rPr>
              <w:t>a</w:t>
            </w:r>
            <w:r w:rsidRPr="00DA3059">
              <w:rPr>
                <w:rFonts w:ascii="Times New Roman" w:hAnsi="Times New Roman" w:cs="Times New Roman"/>
              </w:rPr>
              <w:t>n</w:t>
            </w:r>
            <w:r w:rsidRPr="00DA3059">
              <w:rPr>
                <w:rFonts w:ascii="Times New Roman" w:hAnsi="Times New Roman" w:cs="Times New Roman"/>
                <w:spacing w:val="-1"/>
              </w:rPr>
              <w:t>titati</w:t>
            </w:r>
            <w:r w:rsidRPr="00DA3059">
              <w:rPr>
                <w:rFonts w:ascii="Times New Roman" w:hAnsi="Times New Roman" w:cs="Times New Roman"/>
              </w:rPr>
              <w:t>ve v</w:t>
            </w:r>
            <w:r w:rsidRPr="00DA3059">
              <w:rPr>
                <w:rFonts w:ascii="Times New Roman" w:hAnsi="Times New Roman" w:cs="Times New Roman"/>
                <w:spacing w:val="-2"/>
              </w:rPr>
              <w:t>a</w:t>
            </w:r>
            <w:r w:rsidRPr="00DA3059">
              <w:rPr>
                <w:rFonts w:ascii="Times New Roman" w:hAnsi="Times New Roman" w:cs="Times New Roman"/>
                <w:spacing w:val="-1"/>
              </w:rPr>
              <w:t>ria</w:t>
            </w:r>
            <w:r w:rsidRPr="00DA3059">
              <w:rPr>
                <w:rFonts w:ascii="Times New Roman" w:hAnsi="Times New Roman" w:cs="Times New Roman"/>
              </w:rPr>
              <w:t>b</w:t>
            </w:r>
            <w:r w:rsidRPr="00DA3059">
              <w:rPr>
                <w:rFonts w:ascii="Times New Roman" w:hAnsi="Times New Roman" w:cs="Times New Roman"/>
                <w:spacing w:val="-1"/>
              </w:rPr>
              <w:t>les</w:t>
            </w:r>
          </w:p>
        </w:tc>
        <w:tc>
          <w:tcPr>
            <w:tcW w:w="708" w:type="dxa"/>
          </w:tcPr>
          <w:p w14:paraId="3B02FED0" w14:textId="245652D0"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11</w:t>
            </w:r>
          </w:p>
        </w:tc>
        <w:tc>
          <w:tcPr>
            <w:tcW w:w="4132" w:type="dxa"/>
          </w:tcPr>
          <w:p w14:paraId="7CF646D4" w14:textId="1EB3C849" w:rsidR="001D6D0A" w:rsidRPr="00DA3059" w:rsidRDefault="001D6D0A" w:rsidP="00252745">
            <w:pPr>
              <w:pStyle w:val="Default"/>
              <w:rPr>
                <w:rFonts w:ascii="Times New Roman" w:hAnsi="Times New Roman" w:cs="Times New Roman"/>
              </w:rPr>
            </w:pPr>
            <w:r w:rsidRPr="004A3341">
              <w:rPr>
                <w:rFonts w:ascii="Times New Roman" w:hAnsi="Times New Roman" w:cs="Times New Roman"/>
                <w:spacing w:val="-1"/>
                <w:lang w:val="en-US"/>
              </w:rPr>
              <w:t>Ex</w:t>
            </w:r>
            <w:r w:rsidRPr="004A3341">
              <w:rPr>
                <w:rFonts w:ascii="Times New Roman" w:hAnsi="Times New Roman" w:cs="Times New Roman"/>
                <w:lang w:val="en-US"/>
              </w:rPr>
              <w:t>p</w:t>
            </w:r>
            <w:r w:rsidRPr="004A3341">
              <w:rPr>
                <w:rFonts w:ascii="Times New Roman" w:hAnsi="Times New Roman" w:cs="Times New Roman"/>
                <w:spacing w:val="-1"/>
                <w:lang w:val="en-US"/>
              </w:rPr>
              <w:t>lai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h</w:t>
            </w:r>
            <w:r w:rsidRPr="004A3341">
              <w:rPr>
                <w:rFonts w:ascii="Times New Roman" w:hAnsi="Times New Roman" w:cs="Times New Roman"/>
                <w:spacing w:val="-1"/>
                <w:lang w:val="en-US"/>
              </w:rPr>
              <w:t>o</w:t>
            </w:r>
            <w:r w:rsidRPr="004A3341">
              <w:rPr>
                <w:rFonts w:ascii="Times New Roman" w:hAnsi="Times New Roman" w:cs="Times New Roman"/>
                <w:lang w:val="en-US"/>
              </w:rPr>
              <w:t>w</w:t>
            </w:r>
            <w:r w:rsidRPr="004A3341">
              <w:rPr>
                <w:rFonts w:ascii="Times New Roman" w:hAnsi="Times New Roman" w:cs="Times New Roman"/>
                <w:spacing w:val="-2"/>
                <w:lang w:val="en-US"/>
              </w:rPr>
              <w:t xml:space="preserve"> </w:t>
            </w:r>
            <w:r w:rsidRPr="004A3341">
              <w:rPr>
                <w:rFonts w:ascii="Times New Roman" w:hAnsi="Times New Roman" w:cs="Times New Roman"/>
                <w:spacing w:val="-1"/>
                <w:lang w:val="en-US"/>
              </w:rPr>
              <w:t>q</w:t>
            </w:r>
            <w:r w:rsidRPr="004A3341">
              <w:rPr>
                <w:rFonts w:ascii="Times New Roman" w:hAnsi="Times New Roman" w:cs="Times New Roman"/>
                <w:lang w:val="en-US"/>
              </w:rPr>
              <w:t>u</w:t>
            </w:r>
            <w:r w:rsidRPr="004A3341">
              <w:rPr>
                <w:rFonts w:ascii="Times New Roman" w:hAnsi="Times New Roman" w:cs="Times New Roman"/>
                <w:spacing w:val="-1"/>
                <w:lang w:val="en-US"/>
              </w:rPr>
              <w:t>a</w:t>
            </w:r>
            <w:r w:rsidRPr="004A3341">
              <w:rPr>
                <w:rFonts w:ascii="Times New Roman" w:hAnsi="Times New Roman" w:cs="Times New Roman"/>
                <w:lang w:val="en-US"/>
              </w:rPr>
              <w:t>n</w:t>
            </w:r>
            <w:r w:rsidRPr="004A3341">
              <w:rPr>
                <w:rFonts w:ascii="Times New Roman" w:hAnsi="Times New Roman" w:cs="Times New Roman"/>
                <w:spacing w:val="-1"/>
                <w:lang w:val="en-US"/>
              </w:rPr>
              <w:t>titati</w:t>
            </w:r>
            <w:r w:rsidRPr="004A3341">
              <w:rPr>
                <w:rFonts w:ascii="Times New Roman" w:hAnsi="Times New Roman" w:cs="Times New Roman"/>
                <w:lang w:val="en-US"/>
              </w:rPr>
              <w:t>ve</w:t>
            </w:r>
            <w:r w:rsidRPr="004A3341">
              <w:rPr>
                <w:rFonts w:ascii="Times New Roman" w:hAnsi="Times New Roman" w:cs="Times New Roman"/>
                <w:spacing w:val="-2"/>
                <w:lang w:val="en-US"/>
              </w:rPr>
              <w:t xml:space="preserve"> </w:t>
            </w:r>
            <w:r w:rsidRPr="004A3341">
              <w:rPr>
                <w:rFonts w:ascii="Times New Roman" w:hAnsi="Times New Roman" w:cs="Times New Roman"/>
                <w:lang w:val="en-US"/>
              </w:rPr>
              <w:t>v</w:t>
            </w:r>
            <w:r w:rsidRPr="004A3341">
              <w:rPr>
                <w:rFonts w:ascii="Times New Roman" w:hAnsi="Times New Roman" w:cs="Times New Roman"/>
                <w:spacing w:val="-1"/>
                <w:lang w:val="en-US"/>
              </w:rPr>
              <w:t>ar</w:t>
            </w:r>
            <w:r w:rsidRPr="004A3341">
              <w:rPr>
                <w:rFonts w:ascii="Times New Roman" w:hAnsi="Times New Roman" w:cs="Times New Roman"/>
                <w:spacing w:val="-2"/>
                <w:lang w:val="en-US"/>
              </w:rPr>
              <w:t>i</w:t>
            </w:r>
            <w:r w:rsidRPr="004A3341">
              <w:rPr>
                <w:rFonts w:ascii="Times New Roman" w:hAnsi="Times New Roman" w:cs="Times New Roman"/>
                <w:spacing w:val="-1"/>
                <w:lang w:val="en-US"/>
              </w:rPr>
              <w:t>a</w:t>
            </w:r>
            <w:r w:rsidRPr="004A3341">
              <w:rPr>
                <w:rFonts w:ascii="Times New Roman" w:hAnsi="Times New Roman" w:cs="Times New Roman"/>
                <w:lang w:val="en-US"/>
              </w:rPr>
              <w:t>b</w:t>
            </w:r>
            <w:r w:rsidRPr="004A3341">
              <w:rPr>
                <w:rFonts w:ascii="Times New Roman" w:hAnsi="Times New Roman" w:cs="Times New Roman"/>
                <w:spacing w:val="-1"/>
                <w:lang w:val="en-US"/>
              </w:rPr>
              <w:t>le</w:t>
            </w:r>
            <w:r w:rsidRPr="004A3341">
              <w:rPr>
                <w:rFonts w:ascii="Times New Roman" w:hAnsi="Times New Roman" w:cs="Times New Roman"/>
                <w:lang w:val="en-US"/>
              </w:rPr>
              <w:t>s</w:t>
            </w:r>
            <w:r w:rsidRPr="004A3341">
              <w:rPr>
                <w:rFonts w:ascii="Times New Roman" w:hAnsi="Times New Roman" w:cs="Times New Roman"/>
                <w:spacing w:val="-2"/>
                <w:lang w:val="en-US"/>
              </w:rPr>
              <w:t xml:space="preserve"> </w:t>
            </w:r>
            <w:r w:rsidRPr="004A3341">
              <w:rPr>
                <w:rFonts w:ascii="Times New Roman" w:hAnsi="Times New Roman" w:cs="Times New Roman"/>
                <w:spacing w:val="-1"/>
                <w:lang w:val="en-US"/>
              </w:rPr>
              <w:t>wer</w:t>
            </w:r>
            <w:r w:rsidRPr="004A3341">
              <w:rPr>
                <w:rFonts w:ascii="Times New Roman" w:hAnsi="Times New Roman" w:cs="Times New Roman"/>
                <w:lang w:val="en-US"/>
              </w:rPr>
              <w:t>e</w:t>
            </w:r>
            <w:r w:rsidRPr="004A3341">
              <w:rPr>
                <w:rFonts w:ascii="Times New Roman" w:hAnsi="Times New Roman" w:cs="Times New Roman"/>
                <w:spacing w:val="-2"/>
                <w:lang w:val="en-US"/>
              </w:rPr>
              <w:t xml:space="preserve"> </w:t>
            </w:r>
            <w:r w:rsidRPr="004A3341">
              <w:rPr>
                <w:rFonts w:ascii="Times New Roman" w:hAnsi="Times New Roman" w:cs="Times New Roman"/>
                <w:lang w:val="en-US"/>
              </w:rPr>
              <w:t>h</w:t>
            </w:r>
            <w:r w:rsidRPr="004A3341">
              <w:rPr>
                <w:rFonts w:ascii="Times New Roman" w:hAnsi="Times New Roman" w:cs="Times New Roman"/>
                <w:spacing w:val="-2"/>
                <w:lang w:val="en-US"/>
              </w:rPr>
              <w:t>a</w:t>
            </w:r>
            <w:r w:rsidRPr="004A3341">
              <w:rPr>
                <w:rFonts w:ascii="Times New Roman" w:hAnsi="Times New Roman" w:cs="Times New Roman"/>
                <w:spacing w:val="-1"/>
                <w:lang w:val="en-US"/>
              </w:rPr>
              <w:t>n</w:t>
            </w:r>
            <w:r w:rsidRPr="004A3341">
              <w:rPr>
                <w:rFonts w:ascii="Times New Roman" w:hAnsi="Times New Roman" w:cs="Times New Roman"/>
                <w:lang w:val="en-US"/>
              </w:rPr>
              <w:t>d</w:t>
            </w:r>
            <w:r w:rsidRPr="004A3341">
              <w:rPr>
                <w:rFonts w:ascii="Times New Roman" w:hAnsi="Times New Roman" w:cs="Times New Roman"/>
                <w:spacing w:val="-1"/>
                <w:lang w:val="en-US"/>
              </w:rPr>
              <w:t>le</w:t>
            </w:r>
            <w:r w:rsidRPr="004A3341">
              <w:rPr>
                <w:rFonts w:ascii="Times New Roman" w:hAnsi="Times New Roman" w:cs="Times New Roman"/>
                <w:lang w:val="en-US"/>
              </w:rPr>
              <w:t>d</w:t>
            </w:r>
            <w:r w:rsidRPr="004A3341">
              <w:rPr>
                <w:rFonts w:ascii="Times New Roman" w:hAnsi="Times New Roman" w:cs="Times New Roman"/>
                <w:spacing w:val="1"/>
                <w:lang w:val="en-US"/>
              </w:rPr>
              <w:t xml:space="preserve"> </w:t>
            </w:r>
            <w:r w:rsidRPr="004A3341">
              <w:rPr>
                <w:rFonts w:ascii="Times New Roman" w:hAnsi="Times New Roman" w:cs="Times New Roman"/>
                <w:spacing w:val="-2"/>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w:t>
            </w:r>
            <w:r w:rsidRPr="004A3341">
              <w:rPr>
                <w:rFonts w:ascii="Times New Roman" w:hAnsi="Times New Roman" w:cs="Times New Roman"/>
                <w:spacing w:val="-1"/>
                <w:lang w:val="en-US"/>
              </w:rPr>
              <w:t>t</w:t>
            </w:r>
            <w:r w:rsidRPr="004A3341">
              <w:rPr>
                <w:rFonts w:ascii="Times New Roman" w:hAnsi="Times New Roman" w:cs="Times New Roman"/>
                <w:lang w:val="en-US"/>
              </w:rPr>
              <w:t xml:space="preserve">he </w:t>
            </w:r>
            <w:r w:rsidRPr="004A3341">
              <w:rPr>
                <w:rFonts w:ascii="Times New Roman" w:hAnsi="Times New Roman" w:cs="Times New Roman"/>
                <w:spacing w:val="-1"/>
                <w:lang w:val="en-US"/>
              </w:rPr>
              <w:t>a</w:t>
            </w:r>
            <w:r w:rsidRPr="004A3341">
              <w:rPr>
                <w:rFonts w:ascii="Times New Roman" w:hAnsi="Times New Roman" w:cs="Times New Roman"/>
                <w:lang w:val="en-US"/>
              </w:rPr>
              <w:t>n</w:t>
            </w:r>
            <w:r w:rsidRPr="004A3341">
              <w:rPr>
                <w:rFonts w:ascii="Times New Roman" w:hAnsi="Times New Roman" w:cs="Times New Roman"/>
                <w:spacing w:val="-1"/>
                <w:lang w:val="en-US"/>
              </w:rPr>
              <w:t>alyses</w:t>
            </w:r>
            <w:r w:rsidRPr="004A3341">
              <w:rPr>
                <w:rFonts w:ascii="Times New Roman" w:hAnsi="Times New Roman" w:cs="Times New Roman"/>
                <w:lang w:val="en-US"/>
              </w:rPr>
              <w:t xml:space="preserve">. </w:t>
            </w:r>
            <w:proofErr w:type="spellStart"/>
            <w:r w:rsidRPr="00DA3059">
              <w:rPr>
                <w:rFonts w:ascii="Times New Roman" w:hAnsi="Times New Roman" w:cs="Times New Roman"/>
                <w:spacing w:val="-1"/>
              </w:rPr>
              <w:t>I</w:t>
            </w:r>
            <w:r w:rsidRPr="00DA3059">
              <w:rPr>
                <w:rFonts w:ascii="Times New Roman" w:hAnsi="Times New Roman" w:cs="Times New Roman"/>
              </w:rPr>
              <w:t>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spacing w:val="-1"/>
              </w:rPr>
              <w:t>a</w:t>
            </w:r>
            <w:r w:rsidRPr="00DA3059">
              <w:rPr>
                <w:rFonts w:ascii="Times New Roman" w:hAnsi="Times New Roman" w:cs="Times New Roman"/>
              </w:rPr>
              <w:t>pp</w:t>
            </w:r>
            <w:r w:rsidRPr="00DA3059">
              <w:rPr>
                <w:rFonts w:ascii="Times New Roman" w:hAnsi="Times New Roman" w:cs="Times New Roman"/>
                <w:spacing w:val="-1"/>
              </w:rPr>
              <w:t>lica</w:t>
            </w:r>
            <w:r w:rsidRPr="00DA3059">
              <w:rPr>
                <w:rFonts w:ascii="Times New Roman" w:hAnsi="Times New Roman" w:cs="Times New Roman"/>
              </w:rPr>
              <w:t>b</w:t>
            </w:r>
            <w:r w:rsidRPr="00DA3059">
              <w:rPr>
                <w:rFonts w:ascii="Times New Roman" w:hAnsi="Times New Roman" w:cs="Times New Roman"/>
                <w:spacing w:val="-1"/>
              </w:rPr>
              <w:t>le</w:t>
            </w:r>
            <w:proofErr w:type="spellEnd"/>
            <w:r w:rsidRPr="00DA3059">
              <w:rPr>
                <w:rFonts w:ascii="Times New Roman" w:hAnsi="Times New Roman" w:cs="Times New Roman"/>
                <w:spacing w:val="-1"/>
              </w:rPr>
              <w:t>,</w:t>
            </w:r>
            <w:r w:rsidRPr="00DA3059">
              <w:rPr>
                <w:rFonts w:ascii="Times New Roman" w:hAnsi="Times New Roman" w:cs="Times New Roman"/>
              </w:rPr>
              <w:t xml:space="preserve"> </w:t>
            </w:r>
            <w:proofErr w:type="spellStart"/>
            <w:r w:rsidRPr="00DA3059">
              <w:rPr>
                <w:rFonts w:ascii="Times New Roman" w:hAnsi="Times New Roman" w:cs="Times New Roman"/>
              </w:rPr>
              <w:t>d</w:t>
            </w:r>
            <w:r w:rsidRPr="00DA3059">
              <w:rPr>
                <w:rFonts w:ascii="Times New Roman" w:hAnsi="Times New Roman" w:cs="Times New Roman"/>
                <w:spacing w:val="-1"/>
              </w:rPr>
              <w:t>esc</w:t>
            </w:r>
            <w:r w:rsidRPr="00DA3059">
              <w:rPr>
                <w:rFonts w:ascii="Times New Roman" w:hAnsi="Times New Roman" w:cs="Times New Roman"/>
              </w:rPr>
              <w:t>r</w:t>
            </w:r>
            <w:r w:rsidRPr="00DA3059">
              <w:rPr>
                <w:rFonts w:ascii="Times New Roman" w:hAnsi="Times New Roman" w:cs="Times New Roman"/>
                <w:spacing w:val="-2"/>
              </w:rPr>
              <w:t>i</w:t>
            </w:r>
            <w:r w:rsidRPr="00DA3059">
              <w:rPr>
                <w:rFonts w:ascii="Times New Roman" w:hAnsi="Times New Roman" w:cs="Times New Roman"/>
              </w:rPr>
              <w:t>be</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rPr>
              <w:t>wh</w:t>
            </w:r>
            <w:r w:rsidRPr="00DA3059">
              <w:rPr>
                <w:rFonts w:ascii="Times New Roman" w:hAnsi="Times New Roman" w:cs="Times New Roman"/>
                <w:spacing w:val="-1"/>
              </w:rPr>
              <w:t>ic</w:t>
            </w:r>
            <w:r w:rsidRPr="00DA3059">
              <w:rPr>
                <w:rFonts w:ascii="Times New Roman" w:hAnsi="Times New Roman" w:cs="Times New Roman"/>
              </w:rPr>
              <w:t>h</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g</w:t>
            </w:r>
            <w:r w:rsidRPr="00DA3059">
              <w:rPr>
                <w:rFonts w:ascii="Times New Roman" w:hAnsi="Times New Roman" w:cs="Times New Roman"/>
              </w:rPr>
              <w:t>r</w:t>
            </w:r>
            <w:r w:rsidRPr="00DA3059">
              <w:rPr>
                <w:rFonts w:ascii="Times New Roman" w:hAnsi="Times New Roman" w:cs="Times New Roman"/>
                <w:spacing w:val="-1"/>
              </w:rPr>
              <w:t>ou</w:t>
            </w:r>
            <w:r w:rsidRPr="00DA3059">
              <w:rPr>
                <w:rFonts w:ascii="Times New Roman" w:hAnsi="Times New Roman" w:cs="Times New Roman"/>
              </w:rPr>
              <w:t>p</w:t>
            </w:r>
            <w:r w:rsidRPr="00DA3059">
              <w:rPr>
                <w:rFonts w:ascii="Times New Roman" w:hAnsi="Times New Roman" w:cs="Times New Roman"/>
                <w:spacing w:val="-1"/>
              </w:rPr>
              <w:t>in</w:t>
            </w:r>
            <w:r w:rsidRPr="00DA3059">
              <w:rPr>
                <w:rFonts w:ascii="Times New Roman" w:hAnsi="Times New Roman" w:cs="Times New Roman"/>
              </w:rPr>
              <w:t>gs</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rPr>
              <w:t>w</w:t>
            </w:r>
            <w:r w:rsidRPr="00DA3059">
              <w:rPr>
                <w:rFonts w:ascii="Times New Roman" w:hAnsi="Times New Roman" w:cs="Times New Roman"/>
                <w:spacing w:val="-1"/>
              </w:rPr>
              <w:t>er</w:t>
            </w:r>
            <w:r w:rsidRPr="00DA3059">
              <w:rPr>
                <w:rFonts w:ascii="Times New Roman" w:hAnsi="Times New Roman" w:cs="Times New Roman"/>
              </w:rPr>
              <w:t>e</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ch</w:t>
            </w:r>
            <w:r w:rsidRPr="00DA3059">
              <w:rPr>
                <w:rFonts w:ascii="Times New Roman" w:hAnsi="Times New Roman" w:cs="Times New Roman"/>
              </w:rPr>
              <w:t>os</w:t>
            </w:r>
            <w:r w:rsidRPr="00DA3059">
              <w:rPr>
                <w:rFonts w:ascii="Times New Roman" w:hAnsi="Times New Roman" w:cs="Times New Roman"/>
                <w:spacing w:val="-1"/>
              </w:rPr>
              <w:t>e</w:t>
            </w:r>
            <w:r w:rsidRPr="00DA3059">
              <w:rPr>
                <w:rFonts w:ascii="Times New Roman" w:hAnsi="Times New Roman" w:cs="Times New Roman"/>
              </w:rPr>
              <w:t>n</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a</w:t>
            </w:r>
            <w:r w:rsidRPr="00DA3059">
              <w:rPr>
                <w:rFonts w:ascii="Times New Roman" w:hAnsi="Times New Roman" w:cs="Times New Roman"/>
              </w:rPr>
              <w:t>nd</w:t>
            </w:r>
            <w:proofErr w:type="spellEnd"/>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w</w:t>
            </w:r>
            <w:r w:rsidRPr="00DA3059">
              <w:rPr>
                <w:rFonts w:ascii="Times New Roman" w:hAnsi="Times New Roman" w:cs="Times New Roman"/>
              </w:rPr>
              <w:t>hy</w:t>
            </w:r>
            <w:proofErr w:type="spellEnd"/>
          </w:p>
        </w:tc>
        <w:tc>
          <w:tcPr>
            <w:tcW w:w="2098" w:type="dxa"/>
          </w:tcPr>
          <w:p w14:paraId="0F0827FB" w14:textId="3055E84C"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00317057" w:rsidRPr="00DA3059">
              <w:rPr>
                <w:rFonts w:ascii="Times New Roman" w:hAnsi="Times New Roman" w:cs="Times New Roman"/>
              </w:rPr>
              <w:t xml:space="preserve"> </w:t>
            </w:r>
            <w:proofErr w:type="spellStart"/>
            <w:r w:rsidR="00317057" w:rsidRPr="00DA3059">
              <w:rPr>
                <w:rFonts w:ascii="Times New Roman" w:hAnsi="Times New Roman" w:cs="Times New Roman"/>
              </w:rPr>
              <w:t>analysis</w:t>
            </w:r>
            <w:proofErr w:type="spellEnd"/>
          </w:p>
        </w:tc>
      </w:tr>
      <w:tr w:rsidR="001D6D0A" w:rsidRPr="001D6D0A" w14:paraId="3571E0B1" w14:textId="77777777" w:rsidTr="009A2316">
        <w:tc>
          <w:tcPr>
            <w:tcW w:w="2122" w:type="dxa"/>
          </w:tcPr>
          <w:p w14:paraId="37E22177" w14:textId="05D92423" w:rsidR="001D6D0A" w:rsidRPr="00DA3059" w:rsidRDefault="001D6D0A" w:rsidP="00252745">
            <w:pPr>
              <w:pStyle w:val="Default"/>
              <w:rPr>
                <w:rFonts w:ascii="Times New Roman" w:hAnsi="Times New Roman" w:cs="Times New Roman"/>
              </w:rPr>
            </w:pPr>
            <w:r w:rsidRPr="00DA3059">
              <w:rPr>
                <w:rFonts w:ascii="Times New Roman" w:hAnsi="Times New Roman" w:cs="Times New Roman"/>
                <w:spacing w:val="-1"/>
              </w:rPr>
              <w:t>Statistica</w:t>
            </w:r>
            <w:r w:rsidRPr="00DA3059">
              <w:rPr>
                <w:rFonts w:ascii="Times New Roman" w:hAnsi="Times New Roman" w:cs="Times New Roman"/>
              </w:rPr>
              <w:t>l</w:t>
            </w:r>
            <w:r w:rsidRPr="00DA3059">
              <w:rPr>
                <w:rFonts w:ascii="Times New Roman" w:hAnsi="Times New Roman" w:cs="Times New Roman"/>
                <w:spacing w:val="1"/>
              </w:rPr>
              <w:t xml:space="preserve"> </w:t>
            </w:r>
            <w:proofErr w:type="spellStart"/>
            <w:r w:rsidRPr="00DA3059">
              <w:rPr>
                <w:rFonts w:ascii="Times New Roman" w:hAnsi="Times New Roman" w:cs="Times New Roman"/>
                <w:spacing w:val="-1"/>
              </w:rPr>
              <w:t>me</w:t>
            </w:r>
            <w:r w:rsidRPr="00DA3059">
              <w:rPr>
                <w:rFonts w:ascii="Times New Roman" w:hAnsi="Times New Roman" w:cs="Times New Roman"/>
              </w:rPr>
              <w:t>th</w:t>
            </w:r>
            <w:r w:rsidRPr="00DA3059">
              <w:rPr>
                <w:rFonts w:ascii="Times New Roman" w:hAnsi="Times New Roman" w:cs="Times New Roman"/>
                <w:spacing w:val="-1"/>
              </w:rPr>
              <w:t>o</w:t>
            </w:r>
            <w:r w:rsidRPr="00DA3059">
              <w:rPr>
                <w:rFonts w:ascii="Times New Roman" w:hAnsi="Times New Roman" w:cs="Times New Roman"/>
              </w:rPr>
              <w:t>ds</w:t>
            </w:r>
            <w:proofErr w:type="spellEnd"/>
          </w:p>
        </w:tc>
        <w:tc>
          <w:tcPr>
            <w:tcW w:w="708" w:type="dxa"/>
          </w:tcPr>
          <w:p w14:paraId="792A9D88" w14:textId="764BFD7F"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12</w:t>
            </w:r>
          </w:p>
        </w:tc>
        <w:tc>
          <w:tcPr>
            <w:tcW w:w="4132" w:type="dxa"/>
          </w:tcPr>
          <w:p w14:paraId="72EA594C" w14:textId="5C48E679"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w:t>
            </w:r>
            <w:r w:rsidRPr="004A3341">
              <w:rPr>
                <w:rFonts w:ascii="Times New Roman" w:hAnsi="Times New Roman" w:cs="Times New Roman"/>
                <w:i/>
                <w:spacing w:val="-1"/>
                <w:lang w:val="en-US"/>
              </w:rPr>
              <w:t>a</w:t>
            </w:r>
            <w:r w:rsidRPr="004A3341">
              <w:rPr>
                <w:rFonts w:ascii="Times New Roman" w:hAnsi="Times New Roman" w:cs="Times New Roman"/>
                <w:lang w:val="en-US"/>
              </w:rPr>
              <w:t>)</w:t>
            </w:r>
            <w:r w:rsidRPr="004A3341">
              <w:rPr>
                <w:rFonts w:ascii="Times New Roman" w:hAnsi="Times New Roman" w:cs="Times New Roman"/>
                <w:spacing w:val="-2"/>
                <w:lang w:val="en-US"/>
              </w:rPr>
              <w:t xml:space="preserve"> </w:t>
            </w:r>
            <w:r w:rsidRPr="004A3341">
              <w:rPr>
                <w:rFonts w:ascii="Times New Roman" w:hAnsi="Times New Roman" w:cs="Times New Roman"/>
                <w:spacing w:val="-1"/>
                <w:lang w:val="en-US"/>
              </w:rPr>
              <w:t>Descr</w:t>
            </w:r>
            <w:r w:rsidRPr="004A3341">
              <w:rPr>
                <w:rFonts w:ascii="Times New Roman" w:hAnsi="Times New Roman" w:cs="Times New Roman"/>
                <w:spacing w:val="-2"/>
                <w:lang w:val="en-US"/>
              </w:rPr>
              <w:t>i</w:t>
            </w:r>
            <w:r w:rsidRPr="004A3341">
              <w:rPr>
                <w:rFonts w:ascii="Times New Roman" w:hAnsi="Times New Roman" w:cs="Times New Roman"/>
                <w:lang w:val="en-US"/>
              </w:rPr>
              <w:t xml:space="preserve">be </w:t>
            </w:r>
            <w:r w:rsidRPr="004A3341">
              <w:rPr>
                <w:rFonts w:ascii="Times New Roman" w:hAnsi="Times New Roman" w:cs="Times New Roman"/>
                <w:spacing w:val="-1"/>
                <w:lang w:val="en-US"/>
              </w:rPr>
              <w:t>a</w:t>
            </w:r>
            <w:r w:rsidRPr="004A3341">
              <w:rPr>
                <w:rFonts w:ascii="Times New Roman" w:hAnsi="Times New Roman" w:cs="Times New Roman"/>
                <w:spacing w:val="-2"/>
                <w:lang w:val="en-US"/>
              </w:rPr>
              <w:t>l</w:t>
            </w:r>
            <w:r w:rsidRPr="004A3341">
              <w:rPr>
                <w:rFonts w:ascii="Times New Roman" w:hAnsi="Times New Roman" w:cs="Times New Roman"/>
                <w:lang w:val="en-US"/>
              </w:rPr>
              <w:t xml:space="preserve">l </w:t>
            </w:r>
            <w:r w:rsidRPr="004A3341">
              <w:rPr>
                <w:rFonts w:ascii="Times New Roman" w:hAnsi="Times New Roman" w:cs="Times New Roman"/>
                <w:spacing w:val="-1"/>
                <w:lang w:val="en-US"/>
              </w:rPr>
              <w:t>statistica</w:t>
            </w:r>
            <w:r w:rsidRPr="004A3341">
              <w:rPr>
                <w:rFonts w:ascii="Times New Roman" w:hAnsi="Times New Roman" w:cs="Times New Roman"/>
                <w:lang w:val="en-US"/>
              </w:rPr>
              <w:t>l</w:t>
            </w:r>
            <w:r w:rsidRPr="004A3341">
              <w:rPr>
                <w:rFonts w:ascii="Times New Roman" w:hAnsi="Times New Roman" w:cs="Times New Roman"/>
                <w:spacing w:val="1"/>
                <w:lang w:val="en-US"/>
              </w:rPr>
              <w:t xml:space="preserve"> </w:t>
            </w:r>
            <w:r w:rsidRPr="004A3341">
              <w:rPr>
                <w:rFonts w:ascii="Times New Roman" w:hAnsi="Times New Roman" w:cs="Times New Roman"/>
                <w:spacing w:val="-1"/>
                <w:lang w:val="en-US"/>
              </w:rPr>
              <w:t>me</w:t>
            </w:r>
            <w:r w:rsidRPr="004A3341">
              <w:rPr>
                <w:rFonts w:ascii="Times New Roman" w:hAnsi="Times New Roman" w:cs="Times New Roman"/>
                <w:lang w:val="en-US"/>
              </w:rPr>
              <w:t>th</w:t>
            </w:r>
            <w:r w:rsidRPr="004A3341">
              <w:rPr>
                <w:rFonts w:ascii="Times New Roman" w:hAnsi="Times New Roman" w:cs="Times New Roman"/>
                <w:spacing w:val="-1"/>
                <w:lang w:val="en-US"/>
              </w:rPr>
              <w:t>o</w:t>
            </w:r>
            <w:r w:rsidRPr="004A3341">
              <w:rPr>
                <w:rFonts w:ascii="Times New Roman" w:hAnsi="Times New Roman" w:cs="Times New Roman"/>
                <w:lang w:val="en-US"/>
              </w:rPr>
              <w:t>d</w:t>
            </w:r>
            <w:r w:rsidRPr="004A3341">
              <w:rPr>
                <w:rFonts w:ascii="Times New Roman" w:hAnsi="Times New Roman" w:cs="Times New Roman"/>
                <w:spacing w:val="-1"/>
                <w:lang w:val="en-US"/>
              </w:rPr>
              <w:t>s</w:t>
            </w:r>
            <w:r w:rsidRPr="004A3341">
              <w:rPr>
                <w:rFonts w:ascii="Times New Roman" w:hAnsi="Times New Roman" w:cs="Times New Roman"/>
                <w:lang w:val="en-US"/>
              </w:rPr>
              <w:t xml:space="preserve">, </w:t>
            </w:r>
            <w:r w:rsidRPr="004A3341">
              <w:rPr>
                <w:rFonts w:ascii="Times New Roman" w:hAnsi="Times New Roman" w:cs="Times New Roman"/>
                <w:spacing w:val="-1"/>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c</w:t>
            </w:r>
            <w:r w:rsidRPr="004A3341">
              <w:rPr>
                <w:rFonts w:ascii="Times New Roman" w:hAnsi="Times New Roman" w:cs="Times New Roman"/>
                <w:spacing w:val="-2"/>
                <w:lang w:val="en-US"/>
              </w:rPr>
              <w:t>l</w:t>
            </w:r>
            <w:r w:rsidRPr="004A3341">
              <w:rPr>
                <w:rFonts w:ascii="Times New Roman" w:hAnsi="Times New Roman" w:cs="Times New Roman"/>
                <w:lang w:val="en-US"/>
              </w:rPr>
              <w:t>ud</w:t>
            </w:r>
            <w:r w:rsidRPr="004A3341">
              <w:rPr>
                <w:rFonts w:ascii="Times New Roman" w:hAnsi="Times New Roman" w:cs="Times New Roman"/>
                <w:spacing w:val="-2"/>
                <w:lang w:val="en-US"/>
              </w:rPr>
              <w:t>i</w:t>
            </w:r>
            <w:r w:rsidRPr="004A3341">
              <w:rPr>
                <w:rFonts w:ascii="Times New Roman" w:hAnsi="Times New Roman" w:cs="Times New Roman"/>
                <w:spacing w:val="-1"/>
                <w:lang w:val="en-US"/>
              </w:rPr>
              <w:t>n</w:t>
            </w:r>
            <w:r w:rsidRPr="004A3341">
              <w:rPr>
                <w:rFonts w:ascii="Times New Roman" w:hAnsi="Times New Roman" w:cs="Times New Roman"/>
                <w:lang w:val="en-US"/>
              </w:rPr>
              <w:t>g</w:t>
            </w:r>
            <w:r w:rsidRPr="004A3341">
              <w:rPr>
                <w:rFonts w:ascii="Times New Roman" w:hAnsi="Times New Roman" w:cs="Times New Roman"/>
                <w:spacing w:val="1"/>
                <w:lang w:val="en-US"/>
              </w:rPr>
              <w:t xml:space="preserve"> </w:t>
            </w:r>
            <w:r w:rsidRPr="004A3341">
              <w:rPr>
                <w:rFonts w:ascii="Times New Roman" w:hAnsi="Times New Roman" w:cs="Times New Roman"/>
                <w:spacing w:val="-1"/>
                <w:lang w:val="en-US"/>
              </w:rPr>
              <w:t>th</w:t>
            </w:r>
            <w:r w:rsidRPr="004A3341">
              <w:rPr>
                <w:rFonts w:ascii="Times New Roman" w:hAnsi="Times New Roman" w:cs="Times New Roman"/>
                <w:lang w:val="en-US"/>
              </w:rPr>
              <w:t>ose us</w:t>
            </w:r>
            <w:r w:rsidRPr="004A3341">
              <w:rPr>
                <w:rFonts w:ascii="Times New Roman" w:hAnsi="Times New Roman" w:cs="Times New Roman"/>
                <w:spacing w:val="-1"/>
                <w:lang w:val="en-US"/>
              </w:rPr>
              <w:t>e</w:t>
            </w:r>
            <w:r w:rsidRPr="004A3341">
              <w:rPr>
                <w:rFonts w:ascii="Times New Roman" w:hAnsi="Times New Roman" w:cs="Times New Roman"/>
                <w:lang w:val="en-US"/>
              </w:rPr>
              <w:t>d</w:t>
            </w:r>
            <w:r w:rsidRPr="004A3341">
              <w:rPr>
                <w:rFonts w:ascii="Times New Roman" w:hAnsi="Times New Roman" w:cs="Times New Roman"/>
                <w:spacing w:val="1"/>
                <w:lang w:val="en-US"/>
              </w:rPr>
              <w:t xml:space="preserve"> </w:t>
            </w:r>
            <w:r w:rsidRPr="004A3341">
              <w:rPr>
                <w:rFonts w:ascii="Times New Roman" w:hAnsi="Times New Roman" w:cs="Times New Roman"/>
                <w:spacing w:val="-2"/>
                <w:lang w:val="en-US"/>
              </w:rPr>
              <w:t>t</w:t>
            </w:r>
            <w:r w:rsidRPr="004A3341">
              <w:rPr>
                <w:rFonts w:ascii="Times New Roman" w:hAnsi="Times New Roman" w:cs="Times New Roman"/>
                <w:lang w:val="en-US"/>
              </w:rPr>
              <w:t>o</w:t>
            </w:r>
            <w:r w:rsidRPr="004A3341">
              <w:rPr>
                <w:rFonts w:ascii="Times New Roman" w:hAnsi="Times New Roman" w:cs="Times New Roman"/>
                <w:spacing w:val="-1"/>
                <w:lang w:val="en-US"/>
              </w:rPr>
              <w:t xml:space="preserve"> co</w:t>
            </w:r>
            <w:r w:rsidRPr="004A3341">
              <w:rPr>
                <w:rFonts w:ascii="Times New Roman" w:hAnsi="Times New Roman" w:cs="Times New Roman"/>
                <w:lang w:val="en-US"/>
              </w:rPr>
              <w:t>n</w:t>
            </w:r>
            <w:r w:rsidRPr="004A3341">
              <w:rPr>
                <w:rFonts w:ascii="Times New Roman" w:hAnsi="Times New Roman" w:cs="Times New Roman"/>
                <w:spacing w:val="-1"/>
                <w:lang w:val="en-US"/>
              </w:rPr>
              <w:t>tr</w:t>
            </w:r>
            <w:r w:rsidRPr="004A3341">
              <w:rPr>
                <w:rFonts w:ascii="Times New Roman" w:hAnsi="Times New Roman" w:cs="Times New Roman"/>
                <w:lang w:val="en-US"/>
              </w:rPr>
              <w:t xml:space="preserve">ol </w:t>
            </w:r>
            <w:r w:rsidRPr="004A3341">
              <w:rPr>
                <w:rFonts w:ascii="Times New Roman" w:hAnsi="Times New Roman" w:cs="Times New Roman"/>
                <w:spacing w:val="-1"/>
                <w:lang w:val="en-US"/>
              </w:rPr>
              <w:t>f</w:t>
            </w:r>
            <w:r w:rsidRPr="004A3341">
              <w:rPr>
                <w:rFonts w:ascii="Times New Roman" w:hAnsi="Times New Roman" w:cs="Times New Roman"/>
                <w:lang w:val="en-US"/>
              </w:rPr>
              <w:t xml:space="preserve">or </w:t>
            </w:r>
            <w:r w:rsidRPr="004A3341">
              <w:rPr>
                <w:rFonts w:ascii="Times New Roman" w:hAnsi="Times New Roman" w:cs="Times New Roman"/>
                <w:spacing w:val="-1"/>
                <w:lang w:val="en-US"/>
              </w:rPr>
              <w:t>co</w:t>
            </w:r>
            <w:r w:rsidRPr="004A3341">
              <w:rPr>
                <w:rFonts w:ascii="Times New Roman" w:hAnsi="Times New Roman" w:cs="Times New Roman"/>
                <w:lang w:val="en-US"/>
              </w:rPr>
              <w:t>n</w:t>
            </w:r>
            <w:r w:rsidRPr="004A3341">
              <w:rPr>
                <w:rFonts w:ascii="Times New Roman" w:hAnsi="Times New Roman" w:cs="Times New Roman"/>
                <w:spacing w:val="-1"/>
                <w:lang w:val="en-US"/>
              </w:rPr>
              <w:t>fo</w:t>
            </w:r>
            <w:r w:rsidRPr="004A3341">
              <w:rPr>
                <w:rFonts w:ascii="Times New Roman" w:hAnsi="Times New Roman" w:cs="Times New Roman"/>
                <w:lang w:val="en-US"/>
              </w:rPr>
              <w:t>u</w:t>
            </w:r>
            <w:r w:rsidRPr="004A3341">
              <w:rPr>
                <w:rFonts w:ascii="Times New Roman" w:hAnsi="Times New Roman" w:cs="Times New Roman"/>
                <w:spacing w:val="-1"/>
                <w:lang w:val="en-US"/>
              </w:rPr>
              <w:t>n</w:t>
            </w:r>
            <w:r w:rsidRPr="004A3341">
              <w:rPr>
                <w:rFonts w:ascii="Times New Roman" w:hAnsi="Times New Roman" w:cs="Times New Roman"/>
                <w:lang w:val="en-US"/>
              </w:rPr>
              <w:t>d</w:t>
            </w:r>
            <w:r w:rsidRPr="004A3341">
              <w:rPr>
                <w:rFonts w:ascii="Times New Roman" w:hAnsi="Times New Roman" w:cs="Times New Roman"/>
                <w:spacing w:val="-1"/>
                <w:lang w:val="en-US"/>
              </w:rPr>
              <w:t>ing</w:t>
            </w:r>
          </w:p>
        </w:tc>
        <w:tc>
          <w:tcPr>
            <w:tcW w:w="2098" w:type="dxa"/>
          </w:tcPr>
          <w:p w14:paraId="2370B238" w14:textId="6CE9E508"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00317057" w:rsidRPr="00DA3059">
              <w:rPr>
                <w:rFonts w:ascii="Times New Roman" w:hAnsi="Times New Roman" w:cs="Times New Roman"/>
              </w:rPr>
              <w:t xml:space="preserve"> </w:t>
            </w:r>
            <w:proofErr w:type="spellStart"/>
            <w:r w:rsidR="00317057" w:rsidRPr="00DA3059">
              <w:rPr>
                <w:rFonts w:ascii="Times New Roman" w:hAnsi="Times New Roman" w:cs="Times New Roman"/>
              </w:rPr>
              <w:t>analysis</w:t>
            </w:r>
            <w:proofErr w:type="spellEnd"/>
          </w:p>
        </w:tc>
      </w:tr>
      <w:tr w:rsidR="001D6D0A" w:rsidRPr="001D6D0A" w14:paraId="15817AE4" w14:textId="77777777" w:rsidTr="009A2316">
        <w:tc>
          <w:tcPr>
            <w:tcW w:w="2122" w:type="dxa"/>
          </w:tcPr>
          <w:p w14:paraId="78E794A8" w14:textId="77777777" w:rsidR="001D6D0A" w:rsidRPr="00DA3059" w:rsidRDefault="001D6D0A" w:rsidP="00252745">
            <w:pPr>
              <w:pStyle w:val="Default"/>
              <w:rPr>
                <w:rFonts w:ascii="Times New Roman" w:hAnsi="Times New Roman" w:cs="Times New Roman"/>
              </w:rPr>
            </w:pPr>
          </w:p>
        </w:tc>
        <w:tc>
          <w:tcPr>
            <w:tcW w:w="708" w:type="dxa"/>
          </w:tcPr>
          <w:p w14:paraId="673EFCC5" w14:textId="77777777" w:rsidR="001D6D0A" w:rsidRPr="00DA3059" w:rsidRDefault="001D6D0A" w:rsidP="00252745">
            <w:pPr>
              <w:pStyle w:val="Default"/>
              <w:rPr>
                <w:rFonts w:ascii="Times New Roman" w:hAnsi="Times New Roman" w:cs="Times New Roman"/>
              </w:rPr>
            </w:pPr>
          </w:p>
        </w:tc>
        <w:tc>
          <w:tcPr>
            <w:tcW w:w="4132" w:type="dxa"/>
          </w:tcPr>
          <w:p w14:paraId="767408A0" w14:textId="72540AC6"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w:t>
            </w:r>
            <w:r w:rsidRPr="004A3341">
              <w:rPr>
                <w:rFonts w:ascii="Times New Roman" w:hAnsi="Times New Roman" w:cs="Times New Roman"/>
                <w:i/>
                <w:spacing w:val="-1"/>
                <w:lang w:val="en-US"/>
              </w:rPr>
              <w:t>b</w:t>
            </w:r>
            <w:r w:rsidRPr="004A3341">
              <w:rPr>
                <w:rFonts w:ascii="Times New Roman" w:hAnsi="Times New Roman" w:cs="Times New Roman"/>
                <w:lang w:val="en-US"/>
              </w:rPr>
              <w:t>)</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Descr</w:t>
            </w:r>
            <w:r w:rsidRPr="004A3341">
              <w:rPr>
                <w:rFonts w:ascii="Times New Roman" w:hAnsi="Times New Roman" w:cs="Times New Roman"/>
                <w:spacing w:val="-2"/>
                <w:lang w:val="en-US"/>
              </w:rPr>
              <w:t>i</w:t>
            </w:r>
            <w:r w:rsidRPr="004A3341">
              <w:rPr>
                <w:rFonts w:ascii="Times New Roman" w:hAnsi="Times New Roman" w:cs="Times New Roman"/>
                <w:lang w:val="en-US"/>
              </w:rPr>
              <w:t xml:space="preserve">be </w:t>
            </w:r>
            <w:r w:rsidRPr="004A3341">
              <w:rPr>
                <w:rFonts w:ascii="Times New Roman" w:hAnsi="Times New Roman" w:cs="Times New Roman"/>
                <w:spacing w:val="-2"/>
                <w:lang w:val="en-US"/>
              </w:rPr>
              <w:t>a</w:t>
            </w:r>
            <w:r w:rsidRPr="004A3341">
              <w:rPr>
                <w:rFonts w:ascii="Times New Roman" w:hAnsi="Times New Roman" w:cs="Times New Roman"/>
                <w:lang w:val="en-US"/>
              </w:rPr>
              <w:t>ny</w:t>
            </w:r>
            <w:r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et</w:t>
            </w:r>
            <w:r w:rsidRPr="004A3341">
              <w:rPr>
                <w:rFonts w:ascii="Times New Roman" w:hAnsi="Times New Roman" w:cs="Times New Roman"/>
                <w:lang w:val="en-US"/>
              </w:rPr>
              <w:t>hods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u</w:t>
            </w:r>
            <w:r w:rsidRPr="004A3341">
              <w:rPr>
                <w:rFonts w:ascii="Times New Roman" w:hAnsi="Times New Roman" w:cs="Times New Roman"/>
                <w:spacing w:val="-2"/>
                <w:lang w:val="en-US"/>
              </w:rPr>
              <w:t>s</w:t>
            </w:r>
            <w:r w:rsidRPr="004A3341">
              <w:rPr>
                <w:rFonts w:ascii="Times New Roman" w:hAnsi="Times New Roman" w:cs="Times New Roman"/>
                <w:lang w:val="en-US"/>
              </w:rPr>
              <w:t xml:space="preserve">ed </w:t>
            </w:r>
            <w:r w:rsidRPr="004A3341">
              <w:rPr>
                <w:rFonts w:ascii="Times New Roman" w:hAnsi="Times New Roman" w:cs="Times New Roman"/>
                <w:spacing w:val="-1"/>
                <w:lang w:val="en-US"/>
              </w:rPr>
              <w:t>t</w:t>
            </w:r>
            <w:r w:rsidRPr="004A3341">
              <w:rPr>
                <w:rFonts w:ascii="Times New Roman" w:hAnsi="Times New Roman" w:cs="Times New Roman"/>
                <w:lang w:val="en-US"/>
              </w:rPr>
              <w:t>o</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exa</w:t>
            </w:r>
            <w:r w:rsidRPr="004A3341">
              <w:rPr>
                <w:rFonts w:ascii="Times New Roman" w:hAnsi="Times New Roman" w:cs="Times New Roman"/>
                <w:spacing w:val="-3"/>
                <w:lang w:val="en-US"/>
              </w:rPr>
              <w:t>m</w:t>
            </w:r>
            <w:r w:rsidRPr="004A3341">
              <w:rPr>
                <w:rFonts w:ascii="Times New Roman" w:hAnsi="Times New Roman" w:cs="Times New Roman"/>
                <w:spacing w:val="-1"/>
                <w:lang w:val="en-US"/>
              </w:rPr>
              <w:t>i</w:t>
            </w:r>
            <w:r w:rsidRPr="004A3341">
              <w:rPr>
                <w:rFonts w:ascii="Times New Roman" w:hAnsi="Times New Roman" w:cs="Times New Roman"/>
                <w:lang w:val="en-US"/>
              </w:rPr>
              <w:t>ne</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su</w:t>
            </w:r>
            <w:r w:rsidRPr="004A3341">
              <w:rPr>
                <w:rFonts w:ascii="Times New Roman" w:hAnsi="Times New Roman" w:cs="Times New Roman"/>
                <w:spacing w:val="-1"/>
                <w:lang w:val="en-US"/>
              </w:rPr>
              <w:t>bg</w:t>
            </w:r>
            <w:r w:rsidRPr="004A3341">
              <w:rPr>
                <w:rFonts w:ascii="Times New Roman" w:hAnsi="Times New Roman" w:cs="Times New Roman"/>
                <w:lang w:val="en-US"/>
              </w:rPr>
              <w:t>r</w:t>
            </w:r>
            <w:r w:rsidRPr="004A3341">
              <w:rPr>
                <w:rFonts w:ascii="Times New Roman" w:hAnsi="Times New Roman" w:cs="Times New Roman"/>
                <w:spacing w:val="-1"/>
                <w:lang w:val="en-US"/>
              </w:rPr>
              <w:t>ou</w:t>
            </w:r>
            <w:r w:rsidRPr="004A3341">
              <w:rPr>
                <w:rFonts w:ascii="Times New Roman" w:hAnsi="Times New Roman" w:cs="Times New Roman"/>
                <w:lang w:val="en-US"/>
              </w:rPr>
              <w:t xml:space="preserve">ps </w:t>
            </w:r>
            <w:r w:rsidRPr="004A3341">
              <w:rPr>
                <w:rFonts w:ascii="Times New Roman" w:hAnsi="Times New Roman" w:cs="Times New Roman"/>
                <w:spacing w:val="-2"/>
                <w:lang w:val="en-US"/>
              </w:rPr>
              <w:t>a</w:t>
            </w:r>
            <w:r w:rsidRPr="004A3341">
              <w:rPr>
                <w:rFonts w:ascii="Times New Roman" w:hAnsi="Times New Roman" w:cs="Times New Roman"/>
                <w:spacing w:val="-1"/>
                <w:lang w:val="en-US"/>
              </w:rPr>
              <w:t>n</w:t>
            </w:r>
            <w:r w:rsidRPr="004A3341">
              <w:rPr>
                <w:rFonts w:ascii="Times New Roman" w:hAnsi="Times New Roman" w:cs="Times New Roman"/>
                <w:lang w:val="en-US"/>
              </w:rPr>
              <w:t>d</w:t>
            </w:r>
            <w:r w:rsidRPr="004A3341">
              <w:rPr>
                <w:rFonts w:ascii="Times New Roman" w:hAnsi="Times New Roman" w:cs="Times New Roman"/>
                <w:spacing w:val="-1"/>
                <w:lang w:val="en-US"/>
              </w:rPr>
              <w:t xml:space="preserve"> i</w:t>
            </w:r>
            <w:r w:rsidRPr="004A3341">
              <w:rPr>
                <w:rFonts w:ascii="Times New Roman" w:hAnsi="Times New Roman" w:cs="Times New Roman"/>
                <w:lang w:val="en-US"/>
              </w:rPr>
              <w:t>n</w:t>
            </w:r>
            <w:r w:rsidRPr="004A3341">
              <w:rPr>
                <w:rFonts w:ascii="Times New Roman" w:hAnsi="Times New Roman" w:cs="Times New Roman"/>
                <w:spacing w:val="-1"/>
                <w:lang w:val="en-US"/>
              </w:rPr>
              <w:t>te</w:t>
            </w:r>
            <w:r w:rsidRPr="004A3341">
              <w:rPr>
                <w:rFonts w:ascii="Times New Roman" w:hAnsi="Times New Roman" w:cs="Times New Roman"/>
                <w:lang w:val="en-US"/>
              </w:rPr>
              <w:t>rac</w:t>
            </w:r>
            <w:r w:rsidRPr="004A3341">
              <w:rPr>
                <w:rFonts w:ascii="Times New Roman" w:hAnsi="Times New Roman" w:cs="Times New Roman"/>
                <w:spacing w:val="-1"/>
                <w:lang w:val="en-US"/>
              </w:rPr>
              <w:t>ti</w:t>
            </w:r>
            <w:r w:rsidRPr="004A3341">
              <w:rPr>
                <w:rFonts w:ascii="Times New Roman" w:hAnsi="Times New Roman" w:cs="Times New Roman"/>
                <w:lang w:val="en-US"/>
              </w:rPr>
              <w:t>o</w:t>
            </w:r>
            <w:r w:rsidRPr="004A3341">
              <w:rPr>
                <w:rFonts w:ascii="Times New Roman" w:hAnsi="Times New Roman" w:cs="Times New Roman"/>
                <w:spacing w:val="-1"/>
                <w:lang w:val="en-US"/>
              </w:rPr>
              <w:t>n</w:t>
            </w:r>
            <w:r w:rsidRPr="004A3341">
              <w:rPr>
                <w:rFonts w:ascii="Times New Roman" w:hAnsi="Times New Roman" w:cs="Times New Roman"/>
                <w:lang w:val="en-US"/>
              </w:rPr>
              <w:t>s</w:t>
            </w:r>
          </w:p>
        </w:tc>
        <w:tc>
          <w:tcPr>
            <w:tcW w:w="2098" w:type="dxa"/>
          </w:tcPr>
          <w:p w14:paraId="5C7BD404" w14:textId="2BDECE32"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00317057" w:rsidRPr="00DA3059">
              <w:rPr>
                <w:rFonts w:ascii="Times New Roman" w:hAnsi="Times New Roman" w:cs="Times New Roman"/>
              </w:rPr>
              <w:t xml:space="preserve"> </w:t>
            </w:r>
            <w:proofErr w:type="spellStart"/>
            <w:r w:rsidR="00317057" w:rsidRPr="00DA3059">
              <w:rPr>
                <w:rFonts w:ascii="Times New Roman" w:hAnsi="Times New Roman" w:cs="Times New Roman"/>
              </w:rPr>
              <w:t>analysis</w:t>
            </w:r>
            <w:proofErr w:type="spellEnd"/>
          </w:p>
        </w:tc>
      </w:tr>
      <w:tr w:rsidR="001D6D0A" w:rsidRPr="001D6D0A" w14:paraId="7A3EF856" w14:textId="77777777" w:rsidTr="009A2316">
        <w:tc>
          <w:tcPr>
            <w:tcW w:w="2122" w:type="dxa"/>
          </w:tcPr>
          <w:p w14:paraId="77B01FCC" w14:textId="77777777" w:rsidR="001D6D0A" w:rsidRPr="00DA3059" w:rsidRDefault="001D6D0A" w:rsidP="00252745">
            <w:pPr>
              <w:pStyle w:val="Default"/>
              <w:rPr>
                <w:rFonts w:ascii="Times New Roman" w:hAnsi="Times New Roman" w:cs="Times New Roman"/>
              </w:rPr>
            </w:pPr>
          </w:p>
        </w:tc>
        <w:tc>
          <w:tcPr>
            <w:tcW w:w="708" w:type="dxa"/>
          </w:tcPr>
          <w:p w14:paraId="3AC0DAA2" w14:textId="77777777" w:rsidR="001D6D0A" w:rsidRPr="00DA3059" w:rsidRDefault="001D6D0A" w:rsidP="00252745">
            <w:pPr>
              <w:pStyle w:val="Default"/>
              <w:rPr>
                <w:rFonts w:ascii="Times New Roman" w:hAnsi="Times New Roman" w:cs="Times New Roman"/>
              </w:rPr>
            </w:pPr>
          </w:p>
        </w:tc>
        <w:tc>
          <w:tcPr>
            <w:tcW w:w="4132" w:type="dxa"/>
          </w:tcPr>
          <w:p w14:paraId="139046B5" w14:textId="14DFBB72"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w:t>
            </w:r>
            <w:r w:rsidRPr="004A3341">
              <w:rPr>
                <w:rFonts w:ascii="Times New Roman" w:hAnsi="Times New Roman" w:cs="Times New Roman"/>
                <w:i/>
                <w:spacing w:val="-1"/>
                <w:lang w:val="en-US"/>
              </w:rPr>
              <w:t>c</w:t>
            </w:r>
            <w:r w:rsidRPr="004A3341">
              <w:rPr>
                <w:rFonts w:ascii="Times New Roman" w:hAnsi="Times New Roman" w:cs="Times New Roman"/>
                <w:lang w:val="en-US"/>
              </w:rPr>
              <w:t>)</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E</w:t>
            </w:r>
            <w:r w:rsidRPr="004A3341">
              <w:rPr>
                <w:rFonts w:ascii="Times New Roman" w:hAnsi="Times New Roman" w:cs="Times New Roman"/>
                <w:spacing w:val="-1"/>
                <w:lang w:val="en-US"/>
              </w:rPr>
              <w:t>x</w:t>
            </w:r>
            <w:r w:rsidRPr="004A3341">
              <w:rPr>
                <w:rFonts w:ascii="Times New Roman" w:hAnsi="Times New Roman" w:cs="Times New Roman"/>
                <w:lang w:val="en-US"/>
              </w:rPr>
              <w:t>p</w:t>
            </w:r>
            <w:r w:rsidRPr="004A3341">
              <w:rPr>
                <w:rFonts w:ascii="Times New Roman" w:hAnsi="Times New Roman" w:cs="Times New Roman"/>
                <w:spacing w:val="-1"/>
                <w:lang w:val="en-US"/>
              </w:rPr>
              <w:t>l</w:t>
            </w:r>
            <w:r w:rsidRPr="004A3341">
              <w:rPr>
                <w:rFonts w:ascii="Times New Roman" w:hAnsi="Times New Roman" w:cs="Times New Roman"/>
                <w:lang w:val="en-US"/>
              </w:rPr>
              <w:t>a</w:t>
            </w:r>
            <w:r w:rsidRPr="004A3341">
              <w:rPr>
                <w:rFonts w:ascii="Times New Roman" w:hAnsi="Times New Roman" w:cs="Times New Roman"/>
                <w:spacing w:val="-1"/>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ho</w:t>
            </w:r>
            <w:r w:rsidRPr="004A3341">
              <w:rPr>
                <w:rFonts w:ascii="Times New Roman" w:hAnsi="Times New Roman" w:cs="Times New Roman"/>
                <w:lang w:val="en-US"/>
              </w:rPr>
              <w:t xml:space="preserve">w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i</w:t>
            </w:r>
            <w:r w:rsidRPr="004A3341">
              <w:rPr>
                <w:rFonts w:ascii="Times New Roman" w:hAnsi="Times New Roman" w:cs="Times New Roman"/>
                <w:lang w:val="en-US"/>
              </w:rPr>
              <w:t>ss</w:t>
            </w:r>
            <w:r w:rsidRPr="004A3341">
              <w:rPr>
                <w:rFonts w:ascii="Times New Roman" w:hAnsi="Times New Roman" w:cs="Times New Roman"/>
                <w:spacing w:val="-1"/>
                <w:lang w:val="en-US"/>
              </w:rPr>
              <w:t>i</w:t>
            </w:r>
            <w:r w:rsidRPr="004A3341">
              <w:rPr>
                <w:rFonts w:ascii="Times New Roman" w:hAnsi="Times New Roman" w:cs="Times New Roman"/>
                <w:lang w:val="en-US"/>
              </w:rPr>
              <w:t>ng da</w:t>
            </w:r>
            <w:r w:rsidRPr="004A3341">
              <w:rPr>
                <w:rFonts w:ascii="Times New Roman" w:hAnsi="Times New Roman" w:cs="Times New Roman"/>
                <w:spacing w:val="-1"/>
                <w:lang w:val="en-US"/>
              </w:rPr>
              <w:t>t</w:t>
            </w:r>
            <w:r w:rsidRPr="004A3341">
              <w:rPr>
                <w:rFonts w:ascii="Times New Roman" w:hAnsi="Times New Roman" w:cs="Times New Roman"/>
                <w:lang w:val="en-US"/>
              </w:rPr>
              <w:t>a</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w</w:t>
            </w:r>
            <w:r w:rsidRPr="004A3341">
              <w:rPr>
                <w:rFonts w:ascii="Times New Roman" w:hAnsi="Times New Roman" w:cs="Times New Roman"/>
                <w:spacing w:val="-2"/>
                <w:lang w:val="en-US"/>
              </w:rPr>
              <w:t>e</w:t>
            </w:r>
            <w:r w:rsidRPr="004A3341">
              <w:rPr>
                <w:rFonts w:ascii="Times New Roman" w:hAnsi="Times New Roman" w:cs="Times New Roman"/>
                <w:lang w:val="en-US"/>
              </w:rPr>
              <w:t xml:space="preserve">re </w:t>
            </w:r>
            <w:r w:rsidRPr="004A3341">
              <w:rPr>
                <w:rFonts w:ascii="Times New Roman" w:hAnsi="Times New Roman" w:cs="Times New Roman"/>
                <w:spacing w:val="-2"/>
                <w:lang w:val="en-US"/>
              </w:rPr>
              <w:t>a</w:t>
            </w:r>
            <w:r w:rsidRPr="004A3341">
              <w:rPr>
                <w:rFonts w:ascii="Times New Roman" w:hAnsi="Times New Roman" w:cs="Times New Roman"/>
                <w:lang w:val="en-US"/>
              </w:rPr>
              <w:t>d</w:t>
            </w:r>
            <w:r w:rsidRPr="004A3341">
              <w:rPr>
                <w:rFonts w:ascii="Times New Roman" w:hAnsi="Times New Roman" w:cs="Times New Roman"/>
                <w:spacing w:val="-1"/>
                <w:lang w:val="en-US"/>
              </w:rPr>
              <w:t>d</w:t>
            </w:r>
            <w:r w:rsidRPr="004A3341">
              <w:rPr>
                <w:rFonts w:ascii="Times New Roman" w:hAnsi="Times New Roman" w:cs="Times New Roman"/>
                <w:lang w:val="en-US"/>
              </w:rPr>
              <w:t>ress</w:t>
            </w:r>
            <w:r w:rsidRPr="004A3341">
              <w:rPr>
                <w:rFonts w:ascii="Times New Roman" w:hAnsi="Times New Roman" w:cs="Times New Roman"/>
                <w:spacing w:val="-2"/>
                <w:lang w:val="en-US"/>
              </w:rPr>
              <w:t>e</w:t>
            </w:r>
            <w:r w:rsidRPr="004A3341">
              <w:rPr>
                <w:rFonts w:ascii="Times New Roman" w:hAnsi="Times New Roman" w:cs="Times New Roman"/>
                <w:lang w:val="en-US"/>
              </w:rPr>
              <w:t>d</w:t>
            </w:r>
          </w:p>
        </w:tc>
        <w:tc>
          <w:tcPr>
            <w:tcW w:w="2098" w:type="dxa"/>
          </w:tcPr>
          <w:p w14:paraId="20F536AB" w14:textId="562F0649"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00317057" w:rsidRPr="00DA3059">
              <w:rPr>
                <w:rFonts w:ascii="Times New Roman" w:hAnsi="Times New Roman" w:cs="Times New Roman"/>
              </w:rPr>
              <w:t>statistical</w:t>
            </w:r>
            <w:proofErr w:type="spellEnd"/>
            <w:r w:rsidR="00317057" w:rsidRPr="00DA3059">
              <w:rPr>
                <w:rFonts w:ascii="Times New Roman" w:hAnsi="Times New Roman" w:cs="Times New Roman"/>
              </w:rPr>
              <w:t xml:space="preserve"> </w:t>
            </w:r>
            <w:proofErr w:type="spellStart"/>
            <w:r w:rsidR="00317057" w:rsidRPr="00DA3059">
              <w:rPr>
                <w:rFonts w:ascii="Times New Roman" w:hAnsi="Times New Roman" w:cs="Times New Roman"/>
              </w:rPr>
              <w:t>analysis</w:t>
            </w:r>
            <w:proofErr w:type="spellEnd"/>
          </w:p>
        </w:tc>
      </w:tr>
      <w:tr w:rsidR="001D6D0A" w:rsidRPr="001D6D0A" w14:paraId="14543FC2" w14:textId="77777777" w:rsidTr="009A2316">
        <w:tc>
          <w:tcPr>
            <w:tcW w:w="2122" w:type="dxa"/>
          </w:tcPr>
          <w:p w14:paraId="3A73CC85" w14:textId="77777777" w:rsidR="001D6D0A" w:rsidRPr="00DA3059" w:rsidRDefault="001D6D0A" w:rsidP="00252745">
            <w:pPr>
              <w:pStyle w:val="Default"/>
              <w:rPr>
                <w:rFonts w:ascii="Times New Roman" w:hAnsi="Times New Roman" w:cs="Times New Roman"/>
              </w:rPr>
            </w:pPr>
          </w:p>
        </w:tc>
        <w:tc>
          <w:tcPr>
            <w:tcW w:w="708" w:type="dxa"/>
          </w:tcPr>
          <w:p w14:paraId="0779DE04" w14:textId="77777777" w:rsidR="001D6D0A" w:rsidRPr="00DA3059" w:rsidRDefault="001D6D0A" w:rsidP="00252745">
            <w:pPr>
              <w:pStyle w:val="Default"/>
              <w:rPr>
                <w:rFonts w:ascii="Times New Roman" w:hAnsi="Times New Roman" w:cs="Times New Roman"/>
              </w:rPr>
            </w:pPr>
          </w:p>
        </w:tc>
        <w:tc>
          <w:tcPr>
            <w:tcW w:w="4132" w:type="dxa"/>
          </w:tcPr>
          <w:p w14:paraId="78270374" w14:textId="77777777"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w:t>
            </w:r>
            <w:r w:rsidRPr="004A3341">
              <w:rPr>
                <w:rFonts w:ascii="Times New Roman" w:hAnsi="Times New Roman" w:cs="Times New Roman"/>
                <w:i/>
                <w:spacing w:val="-1"/>
                <w:lang w:val="en-US"/>
              </w:rPr>
              <w:t>d</w:t>
            </w:r>
            <w:r w:rsidRPr="004A3341">
              <w:rPr>
                <w:rFonts w:ascii="Times New Roman" w:hAnsi="Times New Roman" w:cs="Times New Roman"/>
                <w:lang w:val="en-US"/>
              </w:rPr>
              <w:t xml:space="preserve">) </w:t>
            </w:r>
            <w:r w:rsidRPr="004A3341">
              <w:rPr>
                <w:rFonts w:ascii="Times New Roman" w:hAnsi="Times New Roman" w:cs="Times New Roman"/>
                <w:i/>
                <w:spacing w:val="-2"/>
                <w:lang w:val="en-US"/>
              </w:rPr>
              <w:t>C</w:t>
            </w:r>
            <w:r w:rsidRPr="004A3341">
              <w:rPr>
                <w:rFonts w:ascii="Times New Roman" w:hAnsi="Times New Roman" w:cs="Times New Roman"/>
                <w:i/>
                <w:lang w:val="en-US"/>
              </w:rPr>
              <w:t>o</w:t>
            </w:r>
            <w:r w:rsidRPr="004A3341">
              <w:rPr>
                <w:rFonts w:ascii="Times New Roman" w:hAnsi="Times New Roman" w:cs="Times New Roman"/>
                <w:i/>
                <w:spacing w:val="-1"/>
                <w:lang w:val="en-US"/>
              </w:rPr>
              <w:t>hor</w:t>
            </w:r>
            <w:r w:rsidRPr="004A3341">
              <w:rPr>
                <w:rFonts w:ascii="Times New Roman" w:hAnsi="Times New Roman" w:cs="Times New Roman"/>
                <w:i/>
                <w:lang w:val="en-US"/>
              </w:rPr>
              <w:t xml:space="preserve">t </w:t>
            </w:r>
            <w:r w:rsidRPr="004A3341">
              <w:rPr>
                <w:rFonts w:ascii="Times New Roman" w:hAnsi="Times New Roman" w:cs="Times New Roman"/>
                <w:i/>
                <w:spacing w:val="-1"/>
                <w:lang w:val="en-US"/>
              </w:rPr>
              <w:t>s</w:t>
            </w:r>
            <w:r w:rsidRPr="004A3341">
              <w:rPr>
                <w:rFonts w:ascii="Times New Roman" w:hAnsi="Times New Roman" w:cs="Times New Roman"/>
                <w:i/>
                <w:spacing w:val="-2"/>
                <w:lang w:val="en-US"/>
              </w:rPr>
              <w:t>t</w:t>
            </w:r>
            <w:r w:rsidRPr="004A3341">
              <w:rPr>
                <w:rFonts w:ascii="Times New Roman" w:hAnsi="Times New Roman" w:cs="Times New Roman"/>
                <w:i/>
                <w:spacing w:val="-1"/>
                <w:lang w:val="en-US"/>
              </w:rPr>
              <w:t>udy</w:t>
            </w:r>
            <w:r w:rsidRPr="004A3341">
              <w:rPr>
                <w:rFonts w:ascii="Times New Roman" w:hAnsi="Times New Roman" w:cs="Times New Roman"/>
                <w:spacing w:val="-2"/>
                <w:lang w:val="en-US"/>
              </w:rPr>
              <w:t>—</w:t>
            </w:r>
            <w:r w:rsidRPr="004A3341">
              <w:rPr>
                <w:rFonts w:ascii="Times New Roman" w:hAnsi="Times New Roman" w:cs="Times New Roman"/>
                <w:lang w:val="en-US"/>
              </w:rPr>
              <w:t xml:space="preserve">If </w:t>
            </w:r>
            <w:r w:rsidRPr="004A3341">
              <w:rPr>
                <w:rFonts w:ascii="Times New Roman" w:hAnsi="Times New Roman" w:cs="Times New Roman"/>
                <w:spacing w:val="-2"/>
                <w:lang w:val="en-US"/>
              </w:rPr>
              <w:t>a</w:t>
            </w:r>
            <w:r w:rsidRPr="004A3341">
              <w:rPr>
                <w:rFonts w:ascii="Times New Roman" w:hAnsi="Times New Roman" w:cs="Times New Roman"/>
                <w:spacing w:val="-1"/>
                <w:lang w:val="en-US"/>
              </w:rPr>
              <w:t>p</w:t>
            </w:r>
            <w:r w:rsidRPr="004A3341">
              <w:rPr>
                <w:rFonts w:ascii="Times New Roman" w:hAnsi="Times New Roman" w:cs="Times New Roman"/>
                <w:lang w:val="en-US"/>
              </w:rPr>
              <w:t>p</w:t>
            </w:r>
            <w:r w:rsidRPr="004A3341">
              <w:rPr>
                <w:rFonts w:ascii="Times New Roman" w:hAnsi="Times New Roman" w:cs="Times New Roman"/>
                <w:spacing w:val="-1"/>
                <w:lang w:val="en-US"/>
              </w:rPr>
              <w:t>li</w:t>
            </w:r>
            <w:r w:rsidRPr="004A3341">
              <w:rPr>
                <w:rFonts w:ascii="Times New Roman" w:hAnsi="Times New Roman" w:cs="Times New Roman"/>
                <w:lang w:val="en-US"/>
              </w:rPr>
              <w:t>cab</w:t>
            </w:r>
            <w:r w:rsidRPr="004A3341">
              <w:rPr>
                <w:rFonts w:ascii="Times New Roman" w:hAnsi="Times New Roman" w:cs="Times New Roman"/>
                <w:spacing w:val="-1"/>
                <w:lang w:val="en-US"/>
              </w:rPr>
              <w:t>le</w:t>
            </w:r>
            <w:r w:rsidRPr="004A3341">
              <w:rPr>
                <w:rFonts w:ascii="Times New Roman" w:hAnsi="Times New Roman" w:cs="Times New Roman"/>
                <w:lang w:val="en-US"/>
              </w:rPr>
              <w:t xml:space="preserve">, </w:t>
            </w:r>
            <w:r w:rsidRPr="004A3341">
              <w:rPr>
                <w:rFonts w:ascii="Times New Roman" w:hAnsi="Times New Roman" w:cs="Times New Roman"/>
                <w:spacing w:val="-2"/>
                <w:lang w:val="en-US"/>
              </w:rPr>
              <w:t>e</w:t>
            </w:r>
            <w:r w:rsidRPr="004A3341">
              <w:rPr>
                <w:rFonts w:ascii="Times New Roman" w:hAnsi="Times New Roman" w:cs="Times New Roman"/>
                <w:lang w:val="en-US"/>
              </w:rPr>
              <w:t>xp</w:t>
            </w:r>
            <w:r w:rsidRPr="004A3341">
              <w:rPr>
                <w:rFonts w:ascii="Times New Roman" w:hAnsi="Times New Roman" w:cs="Times New Roman"/>
                <w:spacing w:val="-1"/>
                <w:lang w:val="en-US"/>
              </w:rPr>
              <w:t>l</w:t>
            </w:r>
            <w:r w:rsidRPr="004A3341">
              <w:rPr>
                <w:rFonts w:ascii="Times New Roman" w:hAnsi="Times New Roman" w:cs="Times New Roman"/>
                <w:lang w:val="en-US"/>
              </w:rPr>
              <w:t>a</w:t>
            </w:r>
            <w:r w:rsidRPr="004A3341">
              <w:rPr>
                <w:rFonts w:ascii="Times New Roman" w:hAnsi="Times New Roman" w:cs="Times New Roman"/>
                <w:spacing w:val="-2"/>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h</w:t>
            </w:r>
            <w:r w:rsidRPr="004A3341">
              <w:rPr>
                <w:rFonts w:ascii="Times New Roman" w:hAnsi="Times New Roman" w:cs="Times New Roman"/>
                <w:spacing w:val="-1"/>
                <w:lang w:val="en-US"/>
              </w:rPr>
              <w:t>o</w:t>
            </w:r>
            <w:r w:rsidRPr="004A3341">
              <w:rPr>
                <w:rFonts w:ascii="Times New Roman" w:hAnsi="Times New Roman" w:cs="Times New Roman"/>
                <w:lang w:val="en-US"/>
              </w:rPr>
              <w:t xml:space="preserve">w </w:t>
            </w:r>
            <w:r w:rsidRPr="004A3341">
              <w:rPr>
                <w:rFonts w:ascii="Times New Roman" w:hAnsi="Times New Roman" w:cs="Times New Roman"/>
                <w:spacing w:val="-1"/>
                <w:lang w:val="en-US"/>
              </w:rPr>
              <w:t>l</w:t>
            </w:r>
            <w:r w:rsidRPr="004A3341">
              <w:rPr>
                <w:rFonts w:ascii="Times New Roman" w:hAnsi="Times New Roman" w:cs="Times New Roman"/>
                <w:lang w:val="en-US"/>
              </w:rPr>
              <w:t>o</w:t>
            </w:r>
            <w:r w:rsidRPr="004A3341">
              <w:rPr>
                <w:rFonts w:ascii="Times New Roman" w:hAnsi="Times New Roman" w:cs="Times New Roman"/>
                <w:spacing w:val="-2"/>
                <w:lang w:val="en-US"/>
              </w:rPr>
              <w:t>s</w:t>
            </w:r>
            <w:r w:rsidRPr="004A3341">
              <w:rPr>
                <w:rFonts w:ascii="Times New Roman" w:hAnsi="Times New Roman" w:cs="Times New Roman"/>
                <w:lang w:val="en-US"/>
              </w:rPr>
              <w:t xml:space="preserve">s </w:t>
            </w:r>
            <w:r w:rsidRPr="004A3341">
              <w:rPr>
                <w:rFonts w:ascii="Times New Roman" w:hAnsi="Times New Roman" w:cs="Times New Roman"/>
                <w:spacing w:val="-1"/>
                <w:lang w:val="en-US"/>
              </w:rPr>
              <w:t>t</w:t>
            </w:r>
            <w:r w:rsidRPr="004A3341">
              <w:rPr>
                <w:rFonts w:ascii="Times New Roman" w:hAnsi="Times New Roman" w:cs="Times New Roman"/>
                <w:lang w:val="en-US"/>
              </w:rPr>
              <w:t>o</w:t>
            </w:r>
            <w:r w:rsidRPr="004A3341">
              <w:rPr>
                <w:rFonts w:ascii="Times New Roman" w:hAnsi="Times New Roman" w:cs="Times New Roman"/>
                <w:spacing w:val="-1"/>
                <w:lang w:val="en-US"/>
              </w:rPr>
              <w:t xml:space="preserve"> f</w:t>
            </w:r>
            <w:r w:rsidRPr="004A3341">
              <w:rPr>
                <w:rFonts w:ascii="Times New Roman" w:hAnsi="Times New Roman" w:cs="Times New Roman"/>
                <w:lang w:val="en-US"/>
              </w:rPr>
              <w:t>o</w:t>
            </w:r>
            <w:r w:rsidRPr="004A3341">
              <w:rPr>
                <w:rFonts w:ascii="Times New Roman" w:hAnsi="Times New Roman" w:cs="Times New Roman"/>
                <w:spacing w:val="-1"/>
                <w:lang w:val="en-US"/>
              </w:rPr>
              <w:t>llo</w:t>
            </w:r>
            <w:r w:rsidRPr="004A3341">
              <w:rPr>
                <w:rFonts w:ascii="Times New Roman" w:hAnsi="Times New Roman" w:cs="Times New Roman"/>
                <w:lang w:val="en-US"/>
              </w:rPr>
              <w:t>w</w:t>
            </w:r>
            <w:r w:rsidRPr="004A3341">
              <w:rPr>
                <w:rFonts w:ascii="Times New Roman" w:hAnsi="Times New Roman" w:cs="Times New Roman"/>
                <w:spacing w:val="-1"/>
                <w:lang w:val="en-US"/>
              </w:rPr>
              <w:t>-</w:t>
            </w:r>
            <w:r w:rsidRPr="004A3341">
              <w:rPr>
                <w:rFonts w:ascii="Times New Roman" w:hAnsi="Times New Roman" w:cs="Times New Roman"/>
                <w:lang w:val="en-US"/>
              </w:rPr>
              <w:t>up</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w</w:t>
            </w:r>
            <w:r w:rsidRPr="004A3341">
              <w:rPr>
                <w:rFonts w:ascii="Times New Roman" w:hAnsi="Times New Roman" w:cs="Times New Roman"/>
                <w:spacing w:val="-2"/>
                <w:lang w:val="en-US"/>
              </w:rPr>
              <w:t>a</w:t>
            </w:r>
            <w:r w:rsidRPr="004A3341">
              <w:rPr>
                <w:rFonts w:ascii="Times New Roman" w:hAnsi="Times New Roman" w:cs="Times New Roman"/>
                <w:lang w:val="en-US"/>
              </w:rPr>
              <w:t xml:space="preserve">s </w:t>
            </w:r>
            <w:r w:rsidRPr="004A3341">
              <w:rPr>
                <w:rFonts w:ascii="Times New Roman" w:hAnsi="Times New Roman" w:cs="Times New Roman"/>
                <w:spacing w:val="-2"/>
                <w:lang w:val="en-US"/>
              </w:rPr>
              <w:t>a</w:t>
            </w:r>
            <w:r w:rsidRPr="004A3341">
              <w:rPr>
                <w:rFonts w:ascii="Times New Roman" w:hAnsi="Times New Roman" w:cs="Times New Roman"/>
                <w:lang w:val="en-US"/>
              </w:rPr>
              <w:t>d</w:t>
            </w:r>
            <w:r w:rsidRPr="004A3341">
              <w:rPr>
                <w:rFonts w:ascii="Times New Roman" w:hAnsi="Times New Roman" w:cs="Times New Roman"/>
                <w:spacing w:val="-1"/>
                <w:lang w:val="en-US"/>
              </w:rPr>
              <w:t>dr</w:t>
            </w:r>
            <w:r w:rsidRPr="004A3341">
              <w:rPr>
                <w:rFonts w:ascii="Times New Roman" w:hAnsi="Times New Roman" w:cs="Times New Roman"/>
                <w:lang w:val="en-US"/>
              </w:rPr>
              <w:t>essed</w:t>
            </w:r>
          </w:p>
          <w:p w14:paraId="0BBC5FF2" w14:textId="77777777"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i/>
                <w:spacing w:val="-1"/>
                <w:lang w:val="en-US"/>
              </w:rPr>
              <w:t>C</w:t>
            </w:r>
            <w:r w:rsidRPr="004A3341">
              <w:rPr>
                <w:rFonts w:ascii="Times New Roman" w:hAnsi="Times New Roman" w:cs="Times New Roman"/>
                <w:i/>
                <w:lang w:val="en-US"/>
              </w:rPr>
              <w:t>ase-</w:t>
            </w:r>
            <w:r w:rsidRPr="004A3341">
              <w:rPr>
                <w:rFonts w:ascii="Times New Roman" w:hAnsi="Times New Roman" w:cs="Times New Roman"/>
                <w:i/>
                <w:spacing w:val="-2"/>
                <w:lang w:val="en-US"/>
              </w:rPr>
              <w:t>c</w:t>
            </w:r>
            <w:r w:rsidRPr="004A3341">
              <w:rPr>
                <w:rFonts w:ascii="Times New Roman" w:hAnsi="Times New Roman" w:cs="Times New Roman"/>
                <w:i/>
                <w:spacing w:val="-1"/>
                <w:lang w:val="en-US"/>
              </w:rPr>
              <w:t>o</w:t>
            </w:r>
            <w:r w:rsidRPr="004A3341">
              <w:rPr>
                <w:rFonts w:ascii="Times New Roman" w:hAnsi="Times New Roman" w:cs="Times New Roman"/>
                <w:i/>
                <w:lang w:val="en-US"/>
              </w:rPr>
              <w:t>n</w:t>
            </w:r>
            <w:r w:rsidRPr="004A3341">
              <w:rPr>
                <w:rFonts w:ascii="Times New Roman" w:hAnsi="Times New Roman" w:cs="Times New Roman"/>
                <w:i/>
                <w:spacing w:val="-1"/>
                <w:lang w:val="en-US"/>
              </w:rPr>
              <w:t>t</w:t>
            </w:r>
            <w:r w:rsidRPr="004A3341">
              <w:rPr>
                <w:rFonts w:ascii="Times New Roman" w:hAnsi="Times New Roman" w:cs="Times New Roman"/>
                <w:i/>
                <w:lang w:val="en-US"/>
              </w:rPr>
              <w:t>rol</w:t>
            </w:r>
            <w:r w:rsidRPr="004A3341">
              <w:rPr>
                <w:rFonts w:ascii="Times New Roman" w:hAnsi="Times New Roman" w:cs="Times New Roman"/>
                <w:i/>
                <w:spacing w:val="-1"/>
                <w:lang w:val="en-US"/>
              </w:rPr>
              <w:t xml:space="preserve"> </w:t>
            </w:r>
            <w:r w:rsidRPr="004A3341">
              <w:rPr>
                <w:rFonts w:ascii="Times New Roman" w:hAnsi="Times New Roman" w:cs="Times New Roman"/>
                <w:i/>
                <w:lang w:val="en-US"/>
              </w:rPr>
              <w:t>s</w:t>
            </w:r>
            <w:r w:rsidRPr="004A3341">
              <w:rPr>
                <w:rFonts w:ascii="Times New Roman" w:hAnsi="Times New Roman" w:cs="Times New Roman"/>
                <w:i/>
                <w:spacing w:val="-2"/>
                <w:lang w:val="en-US"/>
              </w:rPr>
              <w:t>t</w:t>
            </w:r>
            <w:r w:rsidRPr="004A3341">
              <w:rPr>
                <w:rFonts w:ascii="Times New Roman" w:hAnsi="Times New Roman" w:cs="Times New Roman"/>
                <w:i/>
                <w:lang w:val="en-US"/>
              </w:rPr>
              <w:t>ud</w:t>
            </w:r>
            <w:r w:rsidRPr="004A3341">
              <w:rPr>
                <w:rFonts w:ascii="Times New Roman" w:hAnsi="Times New Roman" w:cs="Times New Roman"/>
                <w:i/>
                <w:spacing w:val="-2"/>
                <w:lang w:val="en-US"/>
              </w:rPr>
              <w:t>y</w:t>
            </w:r>
            <w:r w:rsidRPr="004A3341">
              <w:rPr>
                <w:rFonts w:ascii="Times New Roman" w:hAnsi="Times New Roman" w:cs="Times New Roman"/>
                <w:lang w:val="en-US"/>
              </w:rPr>
              <w:t>—</w:t>
            </w:r>
            <w:r w:rsidRPr="004A3341">
              <w:rPr>
                <w:rFonts w:ascii="Times New Roman" w:hAnsi="Times New Roman" w:cs="Times New Roman"/>
                <w:spacing w:val="-1"/>
                <w:lang w:val="en-US"/>
              </w:rPr>
              <w:t>I</w:t>
            </w:r>
            <w:r w:rsidRPr="004A3341">
              <w:rPr>
                <w:rFonts w:ascii="Times New Roman" w:hAnsi="Times New Roman" w:cs="Times New Roman"/>
                <w:lang w:val="en-US"/>
              </w:rPr>
              <w:t xml:space="preserve">f </w:t>
            </w:r>
            <w:r w:rsidRPr="004A3341">
              <w:rPr>
                <w:rFonts w:ascii="Times New Roman" w:hAnsi="Times New Roman" w:cs="Times New Roman"/>
                <w:spacing w:val="-2"/>
                <w:lang w:val="en-US"/>
              </w:rPr>
              <w:t>a</w:t>
            </w:r>
            <w:r w:rsidRPr="004A3341">
              <w:rPr>
                <w:rFonts w:ascii="Times New Roman" w:hAnsi="Times New Roman" w:cs="Times New Roman"/>
                <w:lang w:val="en-US"/>
              </w:rPr>
              <w:t>pp</w:t>
            </w:r>
            <w:r w:rsidRPr="004A3341">
              <w:rPr>
                <w:rFonts w:ascii="Times New Roman" w:hAnsi="Times New Roman" w:cs="Times New Roman"/>
                <w:spacing w:val="-1"/>
                <w:lang w:val="en-US"/>
              </w:rPr>
              <w:t>li</w:t>
            </w:r>
            <w:r w:rsidRPr="004A3341">
              <w:rPr>
                <w:rFonts w:ascii="Times New Roman" w:hAnsi="Times New Roman" w:cs="Times New Roman"/>
                <w:spacing w:val="-2"/>
                <w:lang w:val="en-US"/>
              </w:rPr>
              <w:t>c</w:t>
            </w:r>
            <w:r w:rsidRPr="004A3341">
              <w:rPr>
                <w:rFonts w:ascii="Times New Roman" w:hAnsi="Times New Roman" w:cs="Times New Roman"/>
                <w:lang w:val="en-US"/>
              </w:rPr>
              <w:t>ab</w:t>
            </w:r>
            <w:r w:rsidRPr="004A3341">
              <w:rPr>
                <w:rFonts w:ascii="Times New Roman" w:hAnsi="Times New Roman" w:cs="Times New Roman"/>
                <w:spacing w:val="-1"/>
                <w:lang w:val="en-US"/>
              </w:rPr>
              <w:t>le</w:t>
            </w:r>
            <w:r w:rsidRPr="004A3341">
              <w:rPr>
                <w:rFonts w:ascii="Times New Roman" w:hAnsi="Times New Roman" w:cs="Times New Roman"/>
                <w:lang w:val="en-US"/>
              </w:rPr>
              <w:t xml:space="preserve">, </w:t>
            </w:r>
            <w:r w:rsidRPr="004A3341">
              <w:rPr>
                <w:rFonts w:ascii="Times New Roman" w:hAnsi="Times New Roman" w:cs="Times New Roman"/>
                <w:spacing w:val="-2"/>
                <w:lang w:val="en-US"/>
              </w:rPr>
              <w:t>e</w:t>
            </w:r>
            <w:r w:rsidRPr="004A3341">
              <w:rPr>
                <w:rFonts w:ascii="Times New Roman" w:hAnsi="Times New Roman" w:cs="Times New Roman"/>
                <w:lang w:val="en-US"/>
              </w:rPr>
              <w:t>xp</w:t>
            </w:r>
            <w:r w:rsidRPr="004A3341">
              <w:rPr>
                <w:rFonts w:ascii="Times New Roman" w:hAnsi="Times New Roman" w:cs="Times New Roman"/>
                <w:spacing w:val="-1"/>
                <w:lang w:val="en-US"/>
              </w:rPr>
              <w:t>l</w:t>
            </w:r>
            <w:r w:rsidRPr="004A3341">
              <w:rPr>
                <w:rFonts w:ascii="Times New Roman" w:hAnsi="Times New Roman" w:cs="Times New Roman"/>
                <w:lang w:val="en-US"/>
              </w:rPr>
              <w:t>a</w:t>
            </w:r>
            <w:r w:rsidRPr="004A3341">
              <w:rPr>
                <w:rFonts w:ascii="Times New Roman" w:hAnsi="Times New Roman" w:cs="Times New Roman"/>
                <w:spacing w:val="-2"/>
                <w:lang w:val="en-US"/>
              </w:rPr>
              <w:t>i</w:t>
            </w:r>
            <w:r w:rsidRPr="004A3341">
              <w:rPr>
                <w:rFonts w:ascii="Times New Roman" w:hAnsi="Times New Roman" w:cs="Times New Roman"/>
                <w:lang w:val="en-US"/>
              </w:rPr>
              <w:t>n</w:t>
            </w:r>
            <w:r w:rsidRPr="004A3341">
              <w:rPr>
                <w:rFonts w:ascii="Times New Roman" w:hAnsi="Times New Roman" w:cs="Times New Roman"/>
                <w:spacing w:val="-1"/>
                <w:lang w:val="en-US"/>
              </w:rPr>
              <w:t xml:space="preserve"> h</w:t>
            </w:r>
            <w:r w:rsidRPr="004A3341">
              <w:rPr>
                <w:rFonts w:ascii="Times New Roman" w:hAnsi="Times New Roman" w:cs="Times New Roman"/>
                <w:lang w:val="en-US"/>
              </w:rPr>
              <w:t>ow</w:t>
            </w:r>
            <w:r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atc</w:t>
            </w:r>
            <w:r w:rsidRPr="004A3341">
              <w:rPr>
                <w:rFonts w:ascii="Times New Roman" w:hAnsi="Times New Roman" w:cs="Times New Roman"/>
                <w:lang w:val="en-US"/>
              </w:rPr>
              <w:t>h</w:t>
            </w:r>
            <w:r w:rsidRPr="004A3341">
              <w:rPr>
                <w:rFonts w:ascii="Times New Roman" w:hAnsi="Times New Roman" w:cs="Times New Roman"/>
                <w:spacing w:val="-1"/>
                <w:lang w:val="en-US"/>
              </w:rPr>
              <w:t>i</w:t>
            </w:r>
            <w:r w:rsidRPr="004A3341">
              <w:rPr>
                <w:rFonts w:ascii="Times New Roman" w:hAnsi="Times New Roman" w:cs="Times New Roman"/>
                <w:lang w:val="en-US"/>
              </w:rPr>
              <w:t xml:space="preserve">ng </w:t>
            </w:r>
            <w:r w:rsidRPr="004A3341">
              <w:rPr>
                <w:rFonts w:ascii="Times New Roman" w:hAnsi="Times New Roman" w:cs="Times New Roman"/>
                <w:spacing w:val="-1"/>
                <w:lang w:val="en-US"/>
              </w:rPr>
              <w:t>o</w:t>
            </w:r>
            <w:r w:rsidRPr="004A3341">
              <w:rPr>
                <w:rFonts w:ascii="Times New Roman" w:hAnsi="Times New Roman" w:cs="Times New Roman"/>
                <w:lang w:val="en-US"/>
              </w:rPr>
              <w:t>f cases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a</w:t>
            </w:r>
            <w:r w:rsidRPr="004A3341">
              <w:rPr>
                <w:rFonts w:ascii="Times New Roman" w:hAnsi="Times New Roman" w:cs="Times New Roman"/>
                <w:spacing w:val="-1"/>
                <w:lang w:val="en-US"/>
              </w:rPr>
              <w:t>n</w:t>
            </w:r>
            <w:r w:rsidRPr="004A3341">
              <w:rPr>
                <w:rFonts w:ascii="Times New Roman" w:hAnsi="Times New Roman" w:cs="Times New Roman"/>
                <w:lang w:val="en-US"/>
              </w:rPr>
              <w:t xml:space="preserve">d </w:t>
            </w:r>
            <w:r w:rsidRPr="004A3341">
              <w:rPr>
                <w:rFonts w:ascii="Times New Roman" w:hAnsi="Times New Roman" w:cs="Times New Roman"/>
                <w:spacing w:val="-2"/>
                <w:lang w:val="en-US"/>
              </w:rPr>
              <w:t>c</w:t>
            </w:r>
            <w:r w:rsidRPr="004A3341">
              <w:rPr>
                <w:rFonts w:ascii="Times New Roman" w:hAnsi="Times New Roman" w:cs="Times New Roman"/>
                <w:spacing w:val="-1"/>
                <w:lang w:val="en-US"/>
              </w:rPr>
              <w:t>ont</w:t>
            </w:r>
            <w:r w:rsidRPr="004A3341">
              <w:rPr>
                <w:rFonts w:ascii="Times New Roman" w:hAnsi="Times New Roman" w:cs="Times New Roman"/>
                <w:lang w:val="en-US"/>
              </w:rPr>
              <w:t>ro</w:t>
            </w:r>
            <w:r w:rsidRPr="004A3341">
              <w:rPr>
                <w:rFonts w:ascii="Times New Roman" w:hAnsi="Times New Roman" w:cs="Times New Roman"/>
                <w:spacing w:val="-1"/>
                <w:lang w:val="en-US"/>
              </w:rPr>
              <w:t>l</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was address</w:t>
            </w:r>
            <w:r w:rsidRPr="004A3341">
              <w:rPr>
                <w:rFonts w:ascii="Times New Roman" w:hAnsi="Times New Roman" w:cs="Times New Roman"/>
                <w:spacing w:val="-2"/>
                <w:lang w:val="en-US"/>
              </w:rPr>
              <w:t>e</w:t>
            </w:r>
            <w:r w:rsidRPr="004A3341">
              <w:rPr>
                <w:rFonts w:ascii="Times New Roman" w:hAnsi="Times New Roman" w:cs="Times New Roman"/>
                <w:lang w:val="en-US"/>
              </w:rPr>
              <w:t>d</w:t>
            </w:r>
          </w:p>
          <w:p w14:paraId="6946EECE" w14:textId="54B9827B"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i/>
                <w:spacing w:val="-1"/>
                <w:lang w:val="en-US"/>
              </w:rPr>
              <w:t>Cross-sectiona</w:t>
            </w:r>
            <w:r w:rsidRPr="004A3341">
              <w:rPr>
                <w:rFonts w:ascii="Times New Roman" w:hAnsi="Times New Roman" w:cs="Times New Roman"/>
                <w:i/>
                <w:lang w:val="en-US"/>
              </w:rPr>
              <w:t xml:space="preserve">l </w:t>
            </w:r>
            <w:r w:rsidRPr="004A3341">
              <w:rPr>
                <w:rFonts w:ascii="Times New Roman" w:hAnsi="Times New Roman" w:cs="Times New Roman"/>
                <w:i/>
                <w:spacing w:val="-1"/>
                <w:lang w:val="en-US"/>
              </w:rPr>
              <w:t>stud</w:t>
            </w:r>
            <w:r w:rsidRPr="004A3341">
              <w:rPr>
                <w:rFonts w:ascii="Times New Roman" w:hAnsi="Times New Roman" w:cs="Times New Roman"/>
                <w:i/>
                <w:spacing w:val="-3"/>
                <w:lang w:val="en-US"/>
              </w:rPr>
              <w:t>y</w:t>
            </w:r>
            <w:r w:rsidRPr="004A3341">
              <w:rPr>
                <w:rFonts w:ascii="Times New Roman" w:hAnsi="Times New Roman" w:cs="Times New Roman"/>
                <w:spacing w:val="-1"/>
                <w:lang w:val="en-US"/>
              </w:rPr>
              <w:t>—I</w:t>
            </w:r>
            <w:r w:rsidRPr="004A3341">
              <w:rPr>
                <w:rFonts w:ascii="Times New Roman" w:hAnsi="Times New Roman" w:cs="Times New Roman"/>
                <w:lang w:val="en-US"/>
              </w:rPr>
              <w:t xml:space="preserve">f </w:t>
            </w:r>
            <w:r w:rsidRPr="004A3341">
              <w:rPr>
                <w:rFonts w:ascii="Times New Roman" w:hAnsi="Times New Roman" w:cs="Times New Roman"/>
                <w:spacing w:val="-2"/>
                <w:lang w:val="en-US"/>
              </w:rPr>
              <w:t>a</w:t>
            </w:r>
            <w:r w:rsidRPr="004A3341">
              <w:rPr>
                <w:rFonts w:ascii="Times New Roman" w:hAnsi="Times New Roman" w:cs="Times New Roman"/>
                <w:lang w:val="en-US"/>
              </w:rPr>
              <w:t>p</w:t>
            </w:r>
            <w:r w:rsidRPr="004A3341">
              <w:rPr>
                <w:rFonts w:ascii="Times New Roman" w:hAnsi="Times New Roman" w:cs="Times New Roman"/>
                <w:spacing w:val="-1"/>
                <w:lang w:val="en-US"/>
              </w:rPr>
              <w:t>plicable</w:t>
            </w:r>
            <w:r w:rsidRPr="004A3341">
              <w:rPr>
                <w:rFonts w:ascii="Times New Roman" w:hAnsi="Times New Roman" w:cs="Times New Roman"/>
                <w:lang w:val="en-US"/>
              </w:rPr>
              <w:t xml:space="preserve">, </w:t>
            </w:r>
            <w:r w:rsidRPr="004A3341">
              <w:rPr>
                <w:rFonts w:ascii="Times New Roman" w:hAnsi="Times New Roman" w:cs="Times New Roman"/>
                <w:spacing w:val="-1"/>
                <w:lang w:val="en-US"/>
              </w:rPr>
              <w:t>des</w:t>
            </w:r>
            <w:r w:rsidRPr="004A3341">
              <w:rPr>
                <w:rFonts w:ascii="Times New Roman" w:hAnsi="Times New Roman" w:cs="Times New Roman"/>
                <w:spacing w:val="-2"/>
                <w:lang w:val="en-US"/>
              </w:rPr>
              <w:t>c</w:t>
            </w:r>
            <w:r w:rsidRPr="004A3341">
              <w:rPr>
                <w:rFonts w:ascii="Times New Roman" w:hAnsi="Times New Roman" w:cs="Times New Roman"/>
                <w:spacing w:val="-1"/>
                <w:lang w:val="en-US"/>
              </w:rPr>
              <w:t>rib</w:t>
            </w:r>
            <w:r w:rsidRPr="004A3341">
              <w:rPr>
                <w:rFonts w:ascii="Times New Roman" w:hAnsi="Times New Roman" w:cs="Times New Roman"/>
                <w:lang w:val="en-US"/>
              </w:rPr>
              <w:t xml:space="preserve">e </w:t>
            </w:r>
            <w:r w:rsidRPr="004A3341">
              <w:rPr>
                <w:rFonts w:ascii="Times New Roman" w:hAnsi="Times New Roman" w:cs="Times New Roman"/>
                <w:spacing w:val="-1"/>
                <w:lang w:val="en-US"/>
              </w:rPr>
              <w:t>analyt</w:t>
            </w:r>
            <w:r w:rsidRPr="004A3341">
              <w:rPr>
                <w:rFonts w:ascii="Times New Roman" w:hAnsi="Times New Roman" w:cs="Times New Roman"/>
                <w:spacing w:val="-2"/>
                <w:lang w:val="en-US"/>
              </w:rPr>
              <w:t>i</w:t>
            </w:r>
            <w:r w:rsidRPr="004A3341">
              <w:rPr>
                <w:rFonts w:ascii="Times New Roman" w:hAnsi="Times New Roman" w:cs="Times New Roman"/>
                <w:spacing w:val="-1"/>
                <w:lang w:val="en-US"/>
              </w:rPr>
              <w:t>ca</w:t>
            </w:r>
            <w:r w:rsidRPr="004A3341">
              <w:rPr>
                <w:rFonts w:ascii="Times New Roman" w:hAnsi="Times New Roman" w:cs="Times New Roman"/>
                <w:lang w:val="en-US"/>
              </w:rPr>
              <w:t>l</w:t>
            </w:r>
            <w:r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w:t>
            </w:r>
            <w:r w:rsidRPr="004A3341">
              <w:rPr>
                <w:rFonts w:ascii="Times New Roman" w:hAnsi="Times New Roman" w:cs="Times New Roman"/>
                <w:spacing w:val="-1"/>
                <w:lang w:val="en-US"/>
              </w:rPr>
              <w:t>thod</w:t>
            </w:r>
            <w:r w:rsidRPr="004A3341">
              <w:rPr>
                <w:rFonts w:ascii="Times New Roman" w:hAnsi="Times New Roman" w:cs="Times New Roman"/>
                <w:lang w:val="en-US"/>
              </w:rPr>
              <w:t xml:space="preserve">s </w:t>
            </w:r>
            <w:r w:rsidRPr="004A3341">
              <w:rPr>
                <w:rFonts w:ascii="Times New Roman" w:hAnsi="Times New Roman" w:cs="Times New Roman"/>
                <w:spacing w:val="-1"/>
                <w:lang w:val="en-US"/>
              </w:rPr>
              <w:t>t</w:t>
            </w:r>
            <w:r w:rsidRPr="004A3341">
              <w:rPr>
                <w:rFonts w:ascii="Times New Roman" w:hAnsi="Times New Roman" w:cs="Times New Roman"/>
                <w:spacing w:val="-2"/>
                <w:lang w:val="en-US"/>
              </w:rPr>
              <w:t>a</w:t>
            </w:r>
            <w:r w:rsidRPr="004A3341">
              <w:rPr>
                <w:rFonts w:ascii="Times New Roman" w:hAnsi="Times New Roman" w:cs="Times New Roman"/>
                <w:spacing w:val="-1"/>
                <w:lang w:val="en-US"/>
              </w:rPr>
              <w:t>kin</w:t>
            </w:r>
            <w:r w:rsidRPr="004A3341">
              <w:rPr>
                <w:rFonts w:ascii="Times New Roman" w:hAnsi="Times New Roman" w:cs="Times New Roman"/>
                <w:lang w:val="en-US"/>
              </w:rPr>
              <w:t xml:space="preserve">g </w:t>
            </w:r>
            <w:r w:rsidRPr="004A3341">
              <w:rPr>
                <w:rFonts w:ascii="Times New Roman" w:hAnsi="Times New Roman" w:cs="Times New Roman"/>
                <w:spacing w:val="-1"/>
                <w:lang w:val="en-US"/>
              </w:rPr>
              <w:t>a</w:t>
            </w:r>
            <w:r w:rsidRPr="004A3341">
              <w:rPr>
                <w:rFonts w:ascii="Times New Roman" w:hAnsi="Times New Roman" w:cs="Times New Roman"/>
                <w:spacing w:val="-2"/>
                <w:lang w:val="en-US"/>
              </w:rPr>
              <w:t>c</w:t>
            </w:r>
            <w:r w:rsidRPr="004A3341">
              <w:rPr>
                <w:rFonts w:ascii="Times New Roman" w:hAnsi="Times New Roman" w:cs="Times New Roman"/>
                <w:spacing w:val="-1"/>
                <w:lang w:val="en-US"/>
              </w:rPr>
              <w:t>coun</w:t>
            </w:r>
            <w:r w:rsidRPr="004A3341">
              <w:rPr>
                <w:rFonts w:ascii="Times New Roman" w:hAnsi="Times New Roman" w:cs="Times New Roman"/>
                <w:lang w:val="en-US"/>
              </w:rPr>
              <w:t>t</w:t>
            </w:r>
            <w:r w:rsidRPr="004A3341">
              <w:rPr>
                <w:rFonts w:ascii="Times New Roman" w:hAnsi="Times New Roman" w:cs="Times New Roman"/>
                <w:spacing w:val="-1"/>
                <w:lang w:val="en-US"/>
              </w:rPr>
              <w:t xml:space="preserve"> of </w:t>
            </w:r>
            <w:r w:rsidRPr="004A3341">
              <w:rPr>
                <w:rFonts w:ascii="Times New Roman" w:hAnsi="Times New Roman" w:cs="Times New Roman"/>
                <w:lang w:val="en-US"/>
              </w:rPr>
              <w:t>sa</w:t>
            </w:r>
            <w:r w:rsidRPr="004A3341">
              <w:rPr>
                <w:rFonts w:ascii="Times New Roman" w:hAnsi="Times New Roman" w:cs="Times New Roman"/>
                <w:spacing w:val="-3"/>
                <w:lang w:val="en-US"/>
              </w:rPr>
              <w:t>m</w:t>
            </w:r>
            <w:r w:rsidRPr="004A3341">
              <w:rPr>
                <w:rFonts w:ascii="Times New Roman" w:hAnsi="Times New Roman" w:cs="Times New Roman"/>
                <w:lang w:val="en-US"/>
              </w:rPr>
              <w:t>p</w:t>
            </w:r>
            <w:r w:rsidRPr="004A3341">
              <w:rPr>
                <w:rFonts w:ascii="Times New Roman" w:hAnsi="Times New Roman" w:cs="Times New Roman"/>
                <w:spacing w:val="-1"/>
                <w:lang w:val="en-US"/>
              </w:rPr>
              <w:t>li</w:t>
            </w:r>
            <w:r w:rsidRPr="004A3341">
              <w:rPr>
                <w:rFonts w:ascii="Times New Roman" w:hAnsi="Times New Roman" w:cs="Times New Roman"/>
                <w:lang w:val="en-US"/>
              </w:rPr>
              <w:t>ng s</w:t>
            </w:r>
            <w:r w:rsidRPr="004A3341">
              <w:rPr>
                <w:rFonts w:ascii="Times New Roman" w:hAnsi="Times New Roman" w:cs="Times New Roman"/>
                <w:spacing w:val="-1"/>
                <w:lang w:val="en-US"/>
              </w:rPr>
              <w:t>t</w:t>
            </w:r>
            <w:r w:rsidRPr="004A3341">
              <w:rPr>
                <w:rFonts w:ascii="Times New Roman" w:hAnsi="Times New Roman" w:cs="Times New Roman"/>
                <w:lang w:val="en-US"/>
              </w:rPr>
              <w:t>ra</w:t>
            </w:r>
            <w:r w:rsidRPr="004A3341">
              <w:rPr>
                <w:rFonts w:ascii="Times New Roman" w:hAnsi="Times New Roman" w:cs="Times New Roman"/>
                <w:spacing w:val="-1"/>
                <w:lang w:val="en-US"/>
              </w:rPr>
              <w:t>te</w:t>
            </w:r>
            <w:r w:rsidRPr="004A3341">
              <w:rPr>
                <w:rFonts w:ascii="Times New Roman" w:hAnsi="Times New Roman" w:cs="Times New Roman"/>
                <w:lang w:val="en-US"/>
              </w:rPr>
              <w:t>gy</w:t>
            </w:r>
          </w:p>
        </w:tc>
        <w:tc>
          <w:tcPr>
            <w:tcW w:w="2098" w:type="dxa"/>
          </w:tcPr>
          <w:p w14:paraId="61444D3E" w14:textId="3547A4FF" w:rsidR="001D6D0A" w:rsidRPr="00DA3059" w:rsidRDefault="006020AB"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outcomes</w:t>
            </w:r>
            <w:proofErr w:type="spellEnd"/>
          </w:p>
        </w:tc>
      </w:tr>
      <w:tr w:rsidR="001D6D0A" w:rsidRPr="001D6D0A" w14:paraId="097B90DB" w14:textId="77777777" w:rsidTr="009A2316">
        <w:tc>
          <w:tcPr>
            <w:tcW w:w="2122" w:type="dxa"/>
          </w:tcPr>
          <w:p w14:paraId="18BBC0C4" w14:textId="77777777" w:rsidR="001D6D0A" w:rsidRPr="00DA3059" w:rsidRDefault="001D6D0A" w:rsidP="00252745">
            <w:pPr>
              <w:pStyle w:val="Default"/>
              <w:rPr>
                <w:rFonts w:ascii="Times New Roman" w:hAnsi="Times New Roman" w:cs="Times New Roman"/>
              </w:rPr>
            </w:pPr>
          </w:p>
        </w:tc>
        <w:tc>
          <w:tcPr>
            <w:tcW w:w="708" w:type="dxa"/>
          </w:tcPr>
          <w:p w14:paraId="75DED5AC" w14:textId="77777777" w:rsidR="001D6D0A" w:rsidRPr="00DA3059" w:rsidRDefault="001D6D0A" w:rsidP="00252745">
            <w:pPr>
              <w:pStyle w:val="Default"/>
              <w:rPr>
                <w:rFonts w:ascii="Times New Roman" w:hAnsi="Times New Roman" w:cs="Times New Roman"/>
              </w:rPr>
            </w:pPr>
          </w:p>
        </w:tc>
        <w:tc>
          <w:tcPr>
            <w:tcW w:w="4132" w:type="dxa"/>
          </w:tcPr>
          <w:p w14:paraId="00B829B7" w14:textId="15222596"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lang w:val="en-US"/>
              </w:rPr>
              <w:t>(</w:t>
            </w:r>
            <w:r w:rsidRPr="004A3341">
              <w:rPr>
                <w:rFonts w:ascii="Times New Roman" w:hAnsi="Times New Roman" w:cs="Times New Roman"/>
                <w:i/>
                <w:spacing w:val="-1"/>
                <w:u w:val="single" w:color="000000"/>
                <w:lang w:val="en-US"/>
              </w:rPr>
              <w:t>e</w:t>
            </w:r>
            <w:r w:rsidRPr="004A3341">
              <w:rPr>
                <w:rFonts w:ascii="Times New Roman" w:hAnsi="Times New Roman" w:cs="Times New Roman"/>
                <w:lang w:val="en-US"/>
              </w:rPr>
              <w:t>)</w:t>
            </w:r>
            <w:r w:rsidRPr="004A3341">
              <w:rPr>
                <w:rFonts w:ascii="Times New Roman" w:hAnsi="Times New Roman" w:cs="Times New Roman"/>
                <w:spacing w:val="-2"/>
                <w:lang w:val="en-US"/>
              </w:rPr>
              <w:t xml:space="preserve"> </w:t>
            </w:r>
            <w:r w:rsidRPr="004A3341">
              <w:rPr>
                <w:rFonts w:ascii="Times New Roman" w:hAnsi="Times New Roman" w:cs="Times New Roman"/>
                <w:spacing w:val="-1"/>
                <w:lang w:val="en-US"/>
              </w:rPr>
              <w:t>Descri</w:t>
            </w:r>
            <w:r w:rsidRPr="004A3341">
              <w:rPr>
                <w:rFonts w:ascii="Times New Roman" w:hAnsi="Times New Roman" w:cs="Times New Roman"/>
                <w:lang w:val="en-US"/>
              </w:rPr>
              <w:t xml:space="preserve">be </w:t>
            </w:r>
            <w:r w:rsidRPr="004A3341">
              <w:rPr>
                <w:rFonts w:ascii="Times New Roman" w:hAnsi="Times New Roman" w:cs="Times New Roman"/>
                <w:spacing w:val="-1"/>
                <w:lang w:val="en-US"/>
              </w:rPr>
              <w:t>an</w:t>
            </w:r>
            <w:r w:rsidRPr="004A3341">
              <w:rPr>
                <w:rFonts w:ascii="Times New Roman" w:hAnsi="Times New Roman" w:cs="Times New Roman"/>
                <w:lang w:val="en-US"/>
              </w:rPr>
              <w:t xml:space="preserve">y </w:t>
            </w:r>
            <w:r w:rsidRPr="004A3341">
              <w:rPr>
                <w:rFonts w:ascii="Times New Roman" w:hAnsi="Times New Roman" w:cs="Times New Roman"/>
                <w:spacing w:val="-1"/>
                <w:lang w:val="en-US"/>
              </w:rPr>
              <w:t>se</w:t>
            </w:r>
            <w:r w:rsidRPr="004A3341">
              <w:rPr>
                <w:rFonts w:ascii="Times New Roman" w:hAnsi="Times New Roman" w:cs="Times New Roman"/>
                <w:lang w:val="en-US"/>
              </w:rPr>
              <w:t>ns</w:t>
            </w:r>
            <w:r w:rsidRPr="004A3341">
              <w:rPr>
                <w:rFonts w:ascii="Times New Roman" w:hAnsi="Times New Roman" w:cs="Times New Roman"/>
                <w:spacing w:val="-1"/>
                <w:lang w:val="en-US"/>
              </w:rPr>
              <w:t>iti</w:t>
            </w:r>
            <w:r w:rsidRPr="004A3341">
              <w:rPr>
                <w:rFonts w:ascii="Times New Roman" w:hAnsi="Times New Roman" w:cs="Times New Roman"/>
                <w:lang w:val="en-US"/>
              </w:rPr>
              <w:t>v</w:t>
            </w:r>
            <w:r w:rsidRPr="004A3341">
              <w:rPr>
                <w:rFonts w:ascii="Times New Roman" w:hAnsi="Times New Roman" w:cs="Times New Roman"/>
                <w:spacing w:val="-1"/>
                <w:lang w:val="en-US"/>
              </w:rPr>
              <w:t>it</w:t>
            </w:r>
            <w:r w:rsidRPr="004A3341">
              <w:rPr>
                <w:rFonts w:ascii="Times New Roman" w:hAnsi="Times New Roman" w:cs="Times New Roman"/>
                <w:lang w:val="en-US"/>
              </w:rPr>
              <w:t xml:space="preserve">y </w:t>
            </w:r>
            <w:r w:rsidRPr="004A3341">
              <w:rPr>
                <w:rFonts w:ascii="Times New Roman" w:hAnsi="Times New Roman" w:cs="Times New Roman"/>
                <w:spacing w:val="-1"/>
                <w:lang w:val="en-US"/>
              </w:rPr>
              <w:t>analyses</w:t>
            </w:r>
          </w:p>
        </w:tc>
        <w:tc>
          <w:tcPr>
            <w:tcW w:w="2098" w:type="dxa"/>
          </w:tcPr>
          <w:p w14:paraId="3424F945" w14:textId="5A089587"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N/A</w:t>
            </w:r>
          </w:p>
        </w:tc>
      </w:tr>
      <w:tr w:rsidR="00ED741B" w:rsidRPr="001D6D0A" w14:paraId="174F5732" w14:textId="77777777" w:rsidTr="00ED741B">
        <w:tc>
          <w:tcPr>
            <w:tcW w:w="2122" w:type="dxa"/>
            <w:shd w:val="clear" w:color="auto" w:fill="E7E6E6" w:themeFill="background2"/>
          </w:tcPr>
          <w:p w14:paraId="144130A9" w14:textId="76A6424C" w:rsidR="00ED741B" w:rsidRPr="00DA3059" w:rsidRDefault="00ED741B" w:rsidP="00252745">
            <w:pPr>
              <w:pStyle w:val="Default"/>
              <w:rPr>
                <w:rFonts w:ascii="Times New Roman" w:eastAsia="Calibri" w:hAnsi="Times New Roman" w:cs="Times New Roman"/>
                <w:spacing w:val="-1"/>
              </w:rPr>
            </w:pPr>
            <w:proofErr w:type="spellStart"/>
            <w:r w:rsidRPr="00DA3059">
              <w:rPr>
                <w:rFonts w:ascii="Times New Roman" w:eastAsia="Calibri" w:hAnsi="Times New Roman" w:cs="Times New Roman"/>
                <w:spacing w:val="-1"/>
              </w:rPr>
              <w:t>Results</w:t>
            </w:r>
            <w:proofErr w:type="spellEnd"/>
          </w:p>
        </w:tc>
        <w:tc>
          <w:tcPr>
            <w:tcW w:w="708" w:type="dxa"/>
            <w:shd w:val="clear" w:color="auto" w:fill="E7E6E6" w:themeFill="background2"/>
          </w:tcPr>
          <w:p w14:paraId="23F48EED" w14:textId="77777777" w:rsidR="00ED741B" w:rsidRPr="00DA3059" w:rsidRDefault="00ED741B" w:rsidP="00252745">
            <w:pPr>
              <w:pStyle w:val="Default"/>
              <w:rPr>
                <w:rFonts w:ascii="Times New Roman" w:hAnsi="Times New Roman" w:cs="Times New Roman"/>
              </w:rPr>
            </w:pPr>
          </w:p>
        </w:tc>
        <w:tc>
          <w:tcPr>
            <w:tcW w:w="4132" w:type="dxa"/>
            <w:shd w:val="clear" w:color="auto" w:fill="E7E6E6" w:themeFill="background2"/>
          </w:tcPr>
          <w:p w14:paraId="781BD12B" w14:textId="77777777" w:rsidR="00ED741B" w:rsidRPr="00DA3059" w:rsidRDefault="00ED741B" w:rsidP="00252745">
            <w:pPr>
              <w:pStyle w:val="Default"/>
              <w:rPr>
                <w:rFonts w:ascii="Times New Roman" w:eastAsia="Calibri" w:hAnsi="Times New Roman" w:cs="Times New Roman"/>
                <w:lang w:val="en-IN"/>
              </w:rPr>
            </w:pPr>
          </w:p>
        </w:tc>
        <w:tc>
          <w:tcPr>
            <w:tcW w:w="2098" w:type="dxa"/>
            <w:shd w:val="clear" w:color="auto" w:fill="E7E6E6" w:themeFill="background2"/>
          </w:tcPr>
          <w:p w14:paraId="5E344BDD" w14:textId="77777777" w:rsidR="00ED741B" w:rsidRPr="00DA3059" w:rsidRDefault="00ED741B" w:rsidP="00252745">
            <w:pPr>
              <w:pStyle w:val="Default"/>
              <w:rPr>
                <w:rFonts w:ascii="Times New Roman" w:eastAsia="Calibri" w:hAnsi="Times New Roman" w:cs="Times New Roman"/>
              </w:rPr>
            </w:pPr>
          </w:p>
        </w:tc>
      </w:tr>
      <w:tr w:rsidR="001D6D0A" w:rsidRPr="001D6D0A" w14:paraId="520A8B13" w14:textId="77777777" w:rsidTr="009A2316">
        <w:tc>
          <w:tcPr>
            <w:tcW w:w="2122" w:type="dxa"/>
          </w:tcPr>
          <w:p w14:paraId="021EB8EC" w14:textId="48EDC7B9" w:rsidR="001D6D0A" w:rsidRPr="00DA3059" w:rsidRDefault="001D6D0A" w:rsidP="00252745">
            <w:pPr>
              <w:pStyle w:val="Default"/>
              <w:rPr>
                <w:rFonts w:ascii="Times New Roman" w:hAnsi="Times New Roman" w:cs="Times New Roman"/>
              </w:rPr>
            </w:pPr>
            <w:proofErr w:type="spellStart"/>
            <w:r w:rsidRPr="00DA3059">
              <w:rPr>
                <w:rFonts w:ascii="Times New Roman" w:eastAsia="Calibri" w:hAnsi="Times New Roman" w:cs="Times New Roman"/>
                <w:spacing w:val="-1"/>
              </w:rPr>
              <w:t>Partici</w:t>
            </w:r>
            <w:r w:rsidRPr="00DA3059">
              <w:rPr>
                <w:rFonts w:ascii="Times New Roman" w:eastAsia="Calibri" w:hAnsi="Times New Roman" w:cs="Times New Roman"/>
              </w:rPr>
              <w:t>p</w:t>
            </w:r>
            <w:r w:rsidRPr="00DA3059">
              <w:rPr>
                <w:rFonts w:ascii="Times New Roman" w:eastAsia="Calibri" w:hAnsi="Times New Roman" w:cs="Times New Roman"/>
                <w:spacing w:val="-1"/>
              </w:rPr>
              <w:t>a</w:t>
            </w:r>
            <w:r w:rsidRPr="00DA3059">
              <w:rPr>
                <w:rFonts w:ascii="Times New Roman" w:eastAsia="Calibri" w:hAnsi="Times New Roman" w:cs="Times New Roman"/>
              </w:rPr>
              <w:t>n</w:t>
            </w:r>
            <w:r w:rsidRPr="00DA3059">
              <w:rPr>
                <w:rFonts w:ascii="Times New Roman" w:eastAsia="Calibri" w:hAnsi="Times New Roman" w:cs="Times New Roman"/>
                <w:spacing w:val="-1"/>
              </w:rPr>
              <w:t>t</w:t>
            </w:r>
            <w:r w:rsidRPr="00DA3059">
              <w:rPr>
                <w:rFonts w:ascii="Times New Roman" w:eastAsia="Calibri" w:hAnsi="Times New Roman" w:cs="Times New Roman"/>
              </w:rPr>
              <w:t>s</w:t>
            </w:r>
            <w:proofErr w:type="spellEnd"/>
          </w:p>
        </w:tc>
        <w:tc>
          <w:tcPr>
            <w:tcW w:w="708" w:type="dxa"/>
          </w:tcPr>
          <w:p w14:paraId="6FA8EC94" w14:textId="2CE7D92F"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w:t>
            </w:r>
            <w:r w:rsidRPr="00DA3059">
              <w:rPr>
                <w:rFonts w:ascii="Times New Roman" w:hAnsi="Times New Roman" w:cs="Times New Roman"/>
                <w:spacing w:val="-1"/>
              </w:rPr>
              <w:t>3</w:t>
            </w:r>
          </w:p>
        </w:tc>
        <w:tc>
          <w:tcPr>
            <w:tcW w:w="4132" w:type="dxa"/>
          </w:tcPr>
          <w:p w14:paraId="3E88E879" w14:textId="583D25BE"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(a) </w:t>
            </w:r>
            <w:r w:rsidRPr="004A3341">
              <w:rPr>
                <w:rFonts w:ascii="Times New Roman" w:eastAsia="Calibri" w:hAnsi="Times New Roman" w:cs="Times New Roman"/>
                <w:spacing w:val="-1"/>
                <w:lang w:val="en-US"/>
              </w:rPr>
              <w:t>R</w:t>
            </w:r>
            <w:r w:rsidRPr="004A3341">
              <w:rPr>
                <w:rFonts w:ascii="Times New Roman" w:eastAsia="Calibri" w:hAnsi="Times New Roman" w:cs="Times New Roman"/>
                <w:spacing w:val="-2"/>
                <w:lang w:val="en-US"/>
              </w:rPr>
              <w:t>e</w:t>
            </w:r>
            <w:r w:rsidRPr="004A3341">
              <w:rPr>
                <w:rFonts w:ascii="Times New Roman" w:eastAsia="Calibri" w:hAnsi="Times New Roman" w:cs="Times New Roman"/>
                <w:spacing w:val="-1"/>
                <w:lang w:val="en-US"/>
              </w:rPr>
              <w:t>p</w:t>
            </w:r>
            <w:r w:rsidRPr="004A3341">
              <w:rPr>
                <w:rFonts w:ascii="Times New Roman" w:eastAsia="Calibri" w:hAnsi="Times New Roman" w:cs="Times New Roman"/>
                <w:lang w:val="en-US"/>
              </w:rPr>
              <w:t>ort</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nu</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bers</w:t>
            </w:r>
            <w:r w:rsidRPr="004A3341">
              <w:rPr>
                <w:rFonts w:ascii="Times New Roman" w:eastAsia="Calibri" w:hAnsi="Times New Roman" w:cs="Times New Roman"/>
                <w:spacing w:val="-1"/>
                <w:lang w:val="en-US"/>
              </w:rPr>
              <w:t xml:space="preserve"> 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nd</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id</w:t>
            </w:r>
            <w:r w:rsidRPr="004A3341">
              <w:rPr>
                <w:rFonts w:ascii="Times New Roman" w:eastAsia="Calibri" w:hAnsi="Times New Roman" w:cs="Times New Roman"/>
                <w:lang w:val="en-US"/>
              </w:rPr>
              <w:t>ua</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s at</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ea</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h s</w:t>
            </w:r>
            <w:r w:rsidRPr="004A3341">
              <w:rPr>
                <w:rFonts w:ascii="Times New Roman" w:eastAsia="Calibri" w:hAnsi="Times New Roman" w:cs="Times New Roman"/>
                <w:spacing w:val="-1"/>
                <w:lang w:val="en-US"/>
              </w:rPr>
              <w:t>t</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ge</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of</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tu</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y</w:t>
            </w:r>
            <w:r w:rsidRPr="004A3341">
              <w:rPr>
                <w:rFonts w:ascii="Times New Roman" w:eastAsia="Calibri" w:hAnsi="Times New Roman" w:cs="Times New Roman"/>
                <w:lang w:val="en-US"/>
              </w:rPr>
              <w:t>—</w:t>
            </w:r>
            <w:proofErr w:type="spellStart"/>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g</w:t>
            </w:r>
            <w:proofErr w:type="spellEnd"/>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nu</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bers</w:t>
            </w:r>
            <w:r w:rsidRPr="004A3341">
              <w:rPr>
                <w:rFonts w:ascii="Times New Roman" w:eastAsia="Calibri" w:hAnsi="Times New Roman" w:cs="Times New Roman"/>
                <w:spacing w:val="-1"/>
                <w:lang w:val="en-US"/>
              </w:rPr>
              <w:t xml:space="preserve"> p</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te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tiall</w:t>
            </w:r>
            <w:r w:rsidRPr="004A3341">
              <w:rPr>
                <w:rFonts w:ascii="Times New Roman" w:eastAsia="Calibri" w:hAnsi="Times New Roman" w:cs="Times New Roman"/>
                <w:lang w:val="en-US"/>
              </w:rPr>
              <w:t>y</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e</w:t>
            </w:r>
            <w:r w:rsidRPr="004A3341">
              <w:rPr>
                <w:rFonts w:ascii="Times New Roman" w:eastAsia="Calibri" w:hAnsi="Times New Roman" w:cs="Times New Roman"/>
                <w:spacing w:val="-1"/>
                <w:lang w:val="en-US"/>
              </w:rPr>
              <w:t>li</w:t>
            </w: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le</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x</w:t>
            </w:r>
            <w:r w:rsidRPr="004A3341">
              <w:rPr>
                <w:rFonts w:ascii="Times New Roman" w:eastAsia="Calibri" w:hAnsi="Times New Roman" w:cs="Times New Roman"/>
                <w:spacing w:val="-1"/>
                <w:lang w:val="en-US"/>
              </w:rPr>
              <w:t>a</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f</w:t>
            </w:r>
            <w:r w:rsidRPr="004A3341">
              <w:rPr>
                <w:rFonts w:ascii="Times New Roman" w:eastAsia="Calibri" w:hAnsi="Times New Roman" w:cs="Times New Roman"/>
                <w:lang w:val="en-US"/>
              </w:rPr>
              <w:t>or</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eli</w:t>
            </w: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ility</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c</w:t>
            </w:r>
            <w:r w:rsidRPr="004A3341">
              <w:rPr>
                <w:rFonts w:ascii="Times New Roman" w:eastAsia="Calibri" w:hAnsi="Times New Roman" w:cs="Times New Roman"/>
                <w:lang w:val="en-US"/>
              </w:rPr>
              <w:t>onf</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r</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eli</w:t>
            </w: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le</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clu</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he</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st</w:t>
            </w:r>
            <w:r w:rsidRPr="004A3341">
              <w:rPr>
                <w:rFonts w:ascii="Times New Roman" w:eastAsia="Calibri" w:hAnsi="Times New Roman" w:cs="Times New Roman"/>
                <w:lang w:val="en-US"/>
              </w:rPr>
              <w:t>ud</w:t>
            </w:r>
            <w:r w:rsidRPr="004A3341">
              <w:rPr>
                <w:rFonts w:ascii="Times New Roman" w:eastAsia="Calibri" w:hAnsi="Times New Roman" w:cs="Times New Roman"/>
                <w:spacing w:val="-1"/>
                <w:lang w:val="en-US"/>
              </w:rPr>
              <w:t>y</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c</w:t>
            </w:r>
            <w:r w:rsidRPr="004A3341">
              <w:rPr>
                <w:rFonts w:ascii="Times New Roman" w:eastAsia="Calibri" w:hAnsi="Times New Roman" w:cs="Times New Roman"/>
                <w:lang w:val="en-US"/>
              </w:rPr>
              <w:t>o</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leti</w:t>
            </w:r>
            <w:r w:rsidRPr="004A3341">
              <w:rPr>
                <w:rFonts w:ascii="Times New Roman" w:eastAsia="Calibri" w:hAnsi="Times New Roman" w:cs="Times New Roman"/>
                <w:lang w:val="en-US"/>
              </w:rPr>
              <w:t>ng</w:t>
            </w:r>
            <w:r w:rsidRPr="004A3341">
              <w:rPr>
                <w:rFonts w:ascii="Times New Roman" w:eastAsia="Calibri" w:hAnsi="Times New Roman" w:cs="Times New Roman"/>
                <w:spacing w:val="-1"/>
                <w:lang w:val="en-US"/>
              </w:rPr>
              <w:t xml:space="preserve"> f</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ll</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w-u</w:t>
            </w:r>
            <w:r w:rsidRPr="004A3341">
              <w:rPr>
                <w:rFonts w:ascii="Times New Roman" w:eastAsia="Calibri" w:hAnsi="Times New Roman" w:cs="Times New Roman"/>
                <w:lang w:val="en-US"/>
              </w:rPr>
              <w:t>p,</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 xml:space="preserve">nd </w:t>
            </w:r>
            <w:r w:rsidR="006020AB" w:rsidRPr="004A3341">
              <w:rPr>
                <w:rFonts w:ascii="Times New Roman" w:eastAsia="Calibri" w:hAnsi="Times New Roman" w:cs="Times New Roman"/>
                <w:spacing w:val="-1"/>
                <w:lang w:val="en-US"/>
              </w:rPr>
              <w:t>analyzed</w:t>
            </w:r>
          </w:p>
        </w:tc>
        <w:tc>
          <w:tcPr>
            <w:tcW w:w="2098" w:type="dxa"/>
          </w:tcPr>
          <w:p w14:paraId="254B3A5B" w14:textId="771D6576"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population</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outcomes</w:t>
            </w:r>
            <w:proofErr w:type="spellEnd"/>
          </w:p>
        </w:tc>
      </w:tr>
      <w:tr w:rsidR="001D6D0A" w:rsidRPr="001D6D0A" w14:paraId="48B00BD7" w14:textId="77777777" w:rsidTr="009A2316">
        <w:tc>
          <w:tcPr>
            <w:tcW w:w="2122" w:type="dxa"/>
          </w:tcPr>
          <w:p w14:paraId="02873C14" w14:textId="77777777" w:rsidR="001D6D0A" w:rsidRPr="00DA3059" w:rsidRDefault="001D6D0A" w:rsidP="00252745">
            <w:pPr>
              <w:pStyle w:val="Default"/>
              <w:rPr>
                <w:rFonts w:ascii="Times New Roman" w:hAnsi="Times New Roman" w:cs="Times New Roman"/>
              </w:rPr>
            </w:pPr>
          </w:p>
        </w:tc>
        <w:tc>
          <w:tcPr>
            <w:tcW w:w="708" w:type="dxa"/>
          </w:tcPr>
          <w:p w14:paraId="19188FD4" w14:textId="77777777" w:rsidR="001D6D0A" w:rsidRPr="00DA3059" w:rsidRDefault="001D6D0A" w:rsidP="00252745">
            <w:pPr>
              <w:pStyle w:val="Default"/>
              <w:rPr>
                <w:rFonts w:ascii="Times New Roman" w:hAnsi="Times New Roman" w:cs="Times New Roman"/>
              </w:rPr>
            </w:pPr>
          </w:p>
        </w:tc>
        <w:tc>
          <w:tcPr>
            <w:tcW w:w="4132" w:type="dxa"/>
          </w:tcPr>
          <w:p w14:paraId="5E527336" w14:textId="3BD6C626"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(b) </w:t>
            </w:r>
            <w:r w:rsidRPr="004A3341">
              <w:rPr>
                <w:rFonts w:ascii="Times New Roman" w:eastAsia="Calibri" w:hAnsi="Times New Roman" w:cs="Times New Roman"/>
                <w:lang w:val="en-US"/>
              </w:rPr>
              <w:t>Give</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rea</w:t>
            </w:r>
            <w:r w:rsidRPr="004A3341">
              <w:rPr>
                <w:rFonts w:ascii="Times New Roman" w:eastAsia="Calibri" w:hAnsi="Times New Roman" w:cs="Times New Roman"/>
                <w:spacing w:val="-2"/>
                <w:lang w:val="en-US"/>
              </w:rPr>
              <w:t>s</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ns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f</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r</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on</w:t>
            </w:r>
            <w:r w:rsidRPr="004A3341">
              <w:rPr>
                <w:rFonts w:ascii="Times New Roman" w:eastAsia="Calibri" w:hAnsi="Times New Roman" w:cs="Times New Roman"/>
                <w:lang w:val="en-US"/>
              </w:rPr>
              <w:t>-p</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r</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icipation at ea</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h st</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ge</w:t>
            </w:r>
          </w:p>
        </w:tc>
        <w:tc>
          <w:tcPr>
            <w:tcW w:w="2098" w:type="dxa"/>
          </w:tcPr>
          <w:p w14:paraId="1C1ABC21" w14:textId="57ECE9A3"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Figure</w:t>
            </w:r>
            <w:proofErr w:type="spellEnd"/>
            <w:r w:rsidRPr="00DA3059">
              <w:rPr>
                <w:rFonts w:ascii="Times New Roman" w:eastAsia="Calibri" w:hAnsi="Times New Roman" w:cs="Times New Roman"/>
              </w:rPr>
              <w:t xml:space="preserve"> 1</w:t>
            </w:r>
          </w:p>
        </w:tc>
      </w:tr>
      <w:tr w:rsidR="001D6D0A" w:rsidRPr="001D6D0A" w14:paraId="5B59FDEC" w14:textId="77777777" w:rsidTr="009A2316">
        <w:tc>
          <w:tcPr>
            <w:tcW w:w="2122" w:type="dxa"/>
          </w:tcPr>
          <w:p w14:paraId="14326E27" w14:textId="77777777" w:rsidR="001D6D0A" w:rsidRPr="00DA3059" w:rsidRDefault="001D6D0A" w:rsidP="00252745">
            <w:pPr>
              <w:pStyle w:val="Default"/>
              <w:rPr>
                <w:rFonts w:ascii="Times New Roman" w:hAnsi="Times New Roman" w:cs="Times New Roman"/>
              </w:rPr>
            </w:pPr>
          </w:p>
        </w:tc>
        <w:tc>
          <w:tcPr>
            <w:tcW w:w="708" w:type="dxa"/>
          </w:tcPr>
          <w:p w14:paraId="6DB88277" w14:textId="77777777" w:rsidR="001D6D0A" w:rsidRPr="00DA3059" w:rsidRDefault="001D6D0A" w:rsidP="00252745">
            <w:pPr>
              <w:pStyle w:val="Default"/>
              <w:rPr>
                <w:rFonts w:ascii="Times New Roman" w:hAnsi="Times New Roman" w:cs="Times New Roman"/>
              </w:rPr>
            </w:pPr>
          </w:p>
        </w:tc>
        <w:tc>
          <w:tcPr>
            <w:tcW w:w="4132" w:type="dxa"/>
          </w:tcPr>
          <w:p w14:paraId="5A720730" w14:textId="7708C3F9"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(c) </w:t>
            </w:r>
            <w:r w:rsidRPr="004A3341">
              <w:rPr>
                <w:rFonts w:ascii="Times New Roman" w:eastAsia="Calibri" w:hAnsi="Times New Roman" w:cs="Times New Roman"/>
                <w:spacing w:val="-2"/>
                <w:lang w:val="en-US"/>
              </w:rPr>
              <w:t>C</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nsid</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r</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u</w:t>
            </w:r>
            <w:r w:rsidRPr="004A3341">
              <w:rPr>
                <w:rFonts w:ascii="Times New Roman" w:eastAsia="Calibri" w:hAnsi="Times New Roman" w:cs="Times New Roman"/>
                <w:spacing w:val="-2"/>
                <w:lang w:val="en-US"/>
              </w:rPr>
              <w:t>s</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f a</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fl</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w</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diagram</w:t>
            </w:r>
          </w:p>
        </w:tc>
        <w:tc>
          <w:tcPr>
            <w:tcW w:w="2098" w:type="dxa"/>
          </w:tcPr>
          <w:p w14:paraId="638AB54C" w14:textId="44A293E9"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Figure</w:t>
            </w:r>
            <w:proofErr w:type="spellEnd"/>
            <w:r w:rsidRPr="00DA3059">
              <w:rPr>
                <w:rFonts w:ascii="Times New Roman" w:eastAsia="Calibri" w:hAnsi="Times New Roman" w:cs="Times New Roman"/>
              </w:rPr>
              <w:t xml:space="preserve"> 1</w:t>
            </w:r>
          </w:p>
        </w:tc>
      </w:tr>
      <w:tr w:rsidR="001D6D0A" w:rsidRPr="001D6D0A" w14:paraId="7D9F9CE3" w14:textId="77777777" w:rsidTr="009A2316">
        <w:tc>
          <w:tcPr>
            <w:tcW w:w="2122" w:type="dxa"/>
          </w:tcPr>
          <w:p w14:paraId="4326B7B2" w14:textId="5DE35EA0" w:rsidR="001D6D0A" w:rsidRPr="00DA3059" w:rsidRDefault="001D6D0A" w:rsidP="00252745">
            <w:pPr>
              <w:pStyle w:val="Default"/>
              <w:rPr>
                <w:rFonts w:ascii="Times New Roman" w:hAnsi="Times New Roman" w:cs="Times New Roman"/>
              </w:rPr>
            </w:pPr>
            <w:proofErr w:type="spellStart"/>
            <w:r w:rsidRPr="00DA3059">
              <w:rPr>
                <w:rFonts w:ascii="Times New Roman" w:eastAsia="Calibri" w:hAnsi="Times New Roman" w:cs="Times New Roman"/>
                <w:spacing w:val="-1"/>
              </w:rPr>
              <w:t>Descr</w:t>
            </w:r>
            <w:r w:rsidRPr="00DA3059">
              <w:rPr>
                <w:rFonts w:ascii="Times New Roman" w:eastAsia="Calibri" w:hAnsi="Times New Roman" w:cs="Times New Roman"/>
                <w:spacing w:val="-2"/>
              </w:rPr>
              <w:t>i</w:t>
            </w:r>
            <w:r w:rsidRPr="00DA3059">
              <w:rPr>
                <w:rFonts w:ascii="Times New Roman" w:eastAsia="Calibri" w:hAnsi="Times New Roman" w:cs="Times New Roman"/>
              </w:rPr>
              <w:t>p</w:t>
            </w:r>
            <w:r w:rsidRPr="00DA3059">
              <w:rPr>
                <w:rFonts w:ascii="Times New Roman" w:eastAsia="Calibri" w:hAnsi="Times New Roman" w:cs="Times New Roman"/>
                <w:spacing w:val="-1"/>
              </w:rPr>
              <w:t>ti</w:t>
            </w:r>
            <w:r w:rsidRPr="00DA3059">
              <w:rPr>
                <w:rFonts w:ascii="Times New Roman" w:eastAsia="Calibri" w:hAnsi="Times New Roman" w:cs="Times New Roman"/>
              </w:rPr>
              <w:t>ve</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da</w:t>
            </w:r>
            <w:r w:rsidRPr="00DA3059">
              <w:rPr>
                <w:rFonts w:ascii="Times New Roman" w:eastAsia="Calibri" w:hAnsi="Times New Roman" w:cs="Times New Roman"/>
                <w:spacing w:val="-1"/>
              </w:rPr>
              <w:t>t</w:t>
            </w:r>
            <w:r w:rsidRPr="00DA3059">
              <w:rPr>
                <w:rFonts w:ascii="Times New Roman" w:eastAsia="Calibri" w:hAnsi="Times New Roman" w:cs="Times New Roman"/>
              </w:rPr>
              <w:t>a</w:t>
            </w:r>
            <w:proofErr w:type="spellEnd"/>
          </w:p>
        </w:tc>
        <w:tc>
          <w:tcPr>
            <w:tcW w:w="708" w:type="dxa"/>
          </w:tcPr>
          <w:p w14:paraId="3F61F06B" w14:textId="5894A63F" w:rsidR="001D6D0A" w:rsidRPr="00DA3059" w:rsidRDefault="001D6D0A" w:rsidP="00252745">
            <w:pPr>
              <w:pStyle w:val="Default"/>
              <w:rPr>
                <w:rFonts w:ascii="Times New Roman" w:hAnsi="Times New Roman" w:cs="Times New Roman"/>
              </w:rPr>
            </w:pPr>
            <w:r w:rsidRPr="00DA3059">
              <w:rPr>
                <w:rFonts w:ascii="Times New Roman" w:hAnsi="Times New Roman" w:cs="Times New Roman"/>
              </w:rPr>
              <w:t>1</w:t>
            </w:r>
            <w:r w:rsidRPr="00DA3059">
              <w:rPr>
                <w:rFonts w:ascii="Times New Roman" w:hAnsi="Times New Roman" w:cs="Times New Roman"/>
                <w:spacing w:val="-1"/>
              </w:rPr>
              <w:t>4</w:t>
            </w:r>
          </w:p>
        </w:tc>
        <w:tc>
          <w:tcPr>
            <w:tcW w:w="4132" w:type="dxa"/>
          </w:tcPr>
          <w:p w14:paraId="2B512106" w14:textId="25F75D15"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(a) </w:t>
            </w:r>
            <w:r w:rsidRPr="004A3341">
              <w:rPr>
                <w:rFonts w:ascii="Times New Roman" w:eastAsia="Calibri" w:hAnsi="Times New Roman" w:cs="Times New Roman"/>
                <w:spacing w:val="-1"/>
                <w:lang w:val="en-US"/>
              </w:rPr>
              <w:t>Gi</w:t>
            </w:r>
            <w:r w:rsidRPr="004A3341">
              <w:rPr>
                <w:rFonts w:ascii="Times New Roman" w:eastAsia="Calibri" w:hAnsi="Times New Roman" w:cs="Times New Roman"/>
                <w:lang w:val="en-US"/>
              </w:rPr>
              <w:t>ve</w:t>
            </w:r>
            <w:r w:rsidRPr="004A3341">
              <w:rPr>
                <w:rFonts w:ascii="Times New Roman" w:eastAsia="Calibri" w:hAnsi="Times New Roman" w:cs="Times New Roman"/>
                <w:spacing w:val="-1"/>
                <w:lang w:val="en-US"/>
              </w:rPr>
              <w:t xml:space="preserve"> c</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aracteristic</w:t>
            </w:r>
            <w:r w:rsidRPr="004A3341">
              <w:rPr>
                <w:rFonts w:ascii="Times New Roman" w:eastAsia="Calibri" w:hAnsi="Times New Roman" w:cs="Times New Roman"/>
                <w:lang w:val="en-US"/>
              </w:rPr>
              <w:t>s of</w:t>
            </w:r>
            <w:r w:rsidRPr="004A3341">
              <w:rPr>
                <w:rFonts w:ascii="Times New Roman" w:eastAsia="Calibri" w:hAnsi="Times New Roman" w:cs="Times New Roman"/>
                <w:spacing w:val="-1"/>
                <w:lang w:val="en-US"/>
              </w:rPr>
              <w:t xml:space="preserve"> stu</w:t>
            </w:r>
            <w:r w:rsidRPr="004A3341">
              <w:rPr>
                <w:rFonts w:ascii="Times New Roman" w:eastAsia="Calibri" w:hAnsi="Times New Roman" w:cs="Times New Roman"/>
                <w:lang w:val="en-US"/>
              </w:rPr>
              <w:t>dy p</w:t>
            </w:r>
            <w:r w:rsidRPr="004A3341">
              <w:rPr>
                <w:rFonts w:ascii="Times New Roman" w:eastAsia="Calibri" w:hAnsi="Times New Roman" w:cs="Times New Roman"/>
                <w:spacing w:val="-2"/>
                <w:lang w:val="en-US"/>
              </w:rPr>
              <w:t>a</w:t>
            </w:r>
            <w:r w:rsidRPr="004A3341">
              <w:rPr>
                <w:rFonts w:ascii="Times New Roman" w:eastAsia="Calibri" w:hAnsi="Times New Roman" w:cs="Times New Roman"/>
                <w:spacing w:val="-1"/>
                <w:lang w:val="en-US"/>
              </w:rPr>
              <w:t>rtici</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w:t>
            </w:r>
            <w:proofErr w:type="spellStart"/>
            <w:r w:rsidRPr="004A3341">
              <w:rPr>
                <w:rFonts w:ascii="Times New Roman" w:eastAsia="Calibri" w:hAnsi="Times New Roman" w:cs="Times New Roman"/>
                <w:spacing w:val="-4"/>
                <w:lang w:val="en-US"/>
              </w:rPr>
              <w:t>e</w:t>
            </w:r>
            <w:r w:rsidRPr="004A3341">
              <w:rPr>
                <w:rFonts w:ascii="Times New Roman" w:eastAsia="Calibri" w:hAnsi="Times New Roman" w:cs="Times New Roman"/>
                <w:lang w:val="en-US"/>
              </w:rPr>
              <w:t>g</w:t>
            </w:r>
            <w:proofErr w:type="spellEnd"/>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de</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ogra</w:t>
            </w:r>
            <w:r w:rsidRPr="004A3341">
              <w:rPr>
                <w:rFonts w:ascii="Times New Roman" w:eastAsia="Calibri" w:hAnsi="Times New Roman" w:cs="Times New Roman"/>
                <w:spacing w:val="-1"/>
                <w:lang w:val="en-US"/>
              </w:rPr>
              <w:t>p</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c, c</w:t>
            </w:r>
            <w:r w:rsidRPr="004A3341">
              <w:rPr>
                <w:rFonts w:ascii="Times New Roman" w:eastAsia="Calibri" w:hAnsi="Times New Roman" w:cs="Times New Roman"/>
                <w:spacing w:val="-1"/>
                <w:lang w:val="en-US"/>
              </w:rPr>
              <w:t>li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ca</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2"/>
                <w:lang w:val="en-US"/>
              </w:rPr>
              <w:t>s</w:t>
            </w:r>
            <w:r w:rsidRPr="004A3341">
              <w:rPr>
                <w:rFonts w:ascii="Times New Roman" w:eastAsia="Calibri" w:hAnsi="Times New Roman" w:cs="Times New Roman"/>
                <w:spacing w:val="-1"/>
                <w:lang w:val="en-US"/>
              </w:rPr>
              <w:t>ocial</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an</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1"/>
                <w:lang w:val="en-US"/>
              </w:rPr>
              <w:t xml:space="preserve">information </w:t>
            </w:r>
            <w:r w:rsidRPr="004A3341">
              <w:rPr>
                <w:rFonts w:ascii="Times New Roman" w:eastAsia="Calibri" w:hAnsi="Times New Roman" w:cs="Times New Roman"/>
                <w:lang w:val="en-US"/>
              </w:rPr>
              <w:t>on</w:t>
            </w:r>
            <w:r w:rsidRPr="004A3341">
              <w:rPr>
                <w:rFonts w:ascii="Times New Roman" w:eastAsia="Calibri" w:hAnsi="Times New Roman" w:cs="Times New Roman"/>
                <w:spacing w:val="-1"/>
                <w:lang w:val="en-US"/>
              </w:rPr>
              <w:t xml:space="preserve"> exp</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s</w:t>
            </w:r>
            <w:r w:rsidRPr="004A3341">
              <w:rPr>
                <w:rFonts w:ascii="Times New Roman" w:eastAsia="Calibri" w:hAnsi="Times New Roman" w:cs="Times New Roman"/>
                <w:lang w:val="en-US"/>
              </w:rPr>
              <w:t>ur</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a</w:t>
            </w:r>
            <w:r w:rsidRPr="004A3341">
              <w:rPr>
                <w:rFonts w:ascii="Times New Roman" w:eastAsia="Calibri" w:hAnsi="Times New Roman" w:cs="Times New Roman"/>
                <w:lang w:val="en-US"/>
              </w:rPr>
              <w:t>nd</w:t>
            </w:r>
            <w:r w:rsidRPr="004A3341">
              <w:rPr>
                <w:rFonts w:ascii="Times New Roman" w:eastAsia="Calibri" w:hAnsi="Times New Roman" w:cs="Times New Roman"/>
                <w:spacing w:val="-1"/>
                <w:lang w:val="en-US"/>
              </w:rPr>
              <w:t xml:space="preserve"> p</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te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tia</w:t>
            </w:r>
            <w:r w:rsidRPr="004A3341">
              <w:rPr>
                <w:rFonts w:ascii="Times New Roman" w:eastAsia="Calibri" w:hAnsi="Times New Roman" w:cs="Times New Roman"/>
                <w:lang w:val="en-US"/>
              </w:rPr>
              <w:t>l</w:t>
            </w:r>
            <w:r w:rsidRPr="004A3341">
              <w:rPr>
                <w:rFonts w:ascii="Times New Roman" w:eastAsia="Calibri" w:hAnsi="Times New Roman" w:cs="Times New Roman"/>
                <w:spacing w:val="-1"/>
                <w:lang w:val="en-US"/>
              </w:rPr>
              <w:t xml:space="preserve"> co</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fo</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ers</w:t>
            </w:r>
          </w:p>
        </w:tc>
        <w:tc>
          <w:tcPr>
            <w:tcW w:w="2098" w:type="dxa"/>
          </w:tcPr>
          <w:p w14:paraId="626CA916" w14:textId="2D0C7A49"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study</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groups</w:t>
            </w:r>
            <w:proofErr w:type="spellEnd"/>
            <w:r w:rsidRPr="00DA3059">
              <w:rPr>
                <w:rFonts w:ascii="Times New Roman" w:eastAsia="Calibri" w:hAnsi="Times New Roman" w:cs="Times New Roman"/>
              </w:rPr>
              <w:t>, Table 1</w:t>
            </w:r>
          </w:p>
        </w:tc>
      </w:tr>
      <w:tr w:rsidR="001D6D0A" w:rsidRPr="001D6D0A" w14:paraId="382349C2" w14:textId="77777777" w:rsidTr="009A2316">
        <w:tc>
          <w:tcPr>
            <w:tcW w:w="2122" w:type="dxa"/>
          </w:tcPr>
          <w:p w14:paraId="624E2F84" w14:textId="77777777" w:rsidR="001D6D0A" w:rsidRPr="00DA3059" w:rsidRDefault="001D6D0A" w:rsidP="00252745">
            <w:pPr>
              <w:pStyle w:val="Default"/>
              <w:rPr>
                <w:rFonts w:ascii="Times New Roman" w:hAnsi="Times New Roman" w:cs="Times New Roman"/>
              </w:rPr>
            </w:pPr>
          </w:p>
        </w:tc>
        <w:tc>
          <w:tcPr>
            <w:tcW w:w="708" w:type="dxa"/>
          </w:tcPr>
          <w:p w14:paraId="6C81BA09" w14:textId="77777777" w:rsidR="001D6D0A" w:rsidRPr="00DA3059" w:rsidRDefault="001D6D0A" w:rsidP="00252745">
            <w:pPr>
              <w:pStyle w:val="Default"/>
              <w:rPr>
                <w:rFonts w:ascii="Times New Roman" w:hAnsi="Times New Roman" w:cs="Times New Roman"/>
              </w:rPr>
            </w:pPr>
          </w:p>
        </w:tc>
        <w:tc>
          <w:tcPr>
            <w:tcW w:w="4132" w:type="dxa"/>
          </w:tcPr>
          <w:p w14:paraId="47CAD85D" w14:textId="213C3A2F"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(b) </w:t>
            </w:r>
            <w:r w:rsidRPr="004A3341">
              <w:rPr>
                <w:rFonts w:ascii="Times New Roman" w:eastAsia="Calibri" w:hAnsi="Times New Roman" w:cs="Times New Roman"/>
                <w:spacing w:val="-1"/>
                <w:lang w:val="en-US"/>
              </w:rPr>
              <w:t>In</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icat</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nu</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r of</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p</w:t>
            </w:r>
            <w:r w:rsidRPr="004A3341">
              <w:rPr>
                <w:rFonts w:ascii="Times New Roman" w:eastAsia="Calibri" w:hAnsi="Times New Roman" w:cs="Times New Roman"/>
                <w:spacing w:val="-2"/>
                <w:lang w:val="en-US"/>
              </w:rPr>
              <w:t>a</w:t>
            </w:r>
            <w:r w:rsidRPr="004A3341">
              <w:rPr>
                <w:rFonts w:ascii="Times New Roman" w:eastAsia="Calibri" w:hAnsi="Times New Roman" w:cs="Times New Roman"/>
                <w:spacing w:val="-1"/>
                <w:lang w:val="en-US"/>
              </w:rPr>
              <w:t>rtici</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wit</w:t>
            </w:r>
            <w:r w:rsidRPr="004A3341">
              <w:rPr>
                <w:rFonts w:ascii="Times New Roman" w:eastAsia="Calibri" w:hAnsi="Times New Roman" w:cs="Times New Roman"/>
                <w:lang w:val="en-US"/>
              </w:rPr>
              <w:t xml:space="preserve">h </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i</w:t>
            </w:r>
            <w:r w:rsidRPr="004A3341">
              <w:rPr>
                <w:rFonts w:ascii="Times New Roman" w:eastAsia="Calibri" w:hAnsi="Times New Roman" w:cs="Times New Roman"/>
                <w:spacing w:val="1"/>
                <w:lang w:val="en-US"/>
              </w:rPr>
              <w:t>s</w:t>
            </w:r>
            <w:r w:rsidRPr="004A3341">
              <w:rPr>
                <w:rFonts w:ascii="Times New Roman" w:eastAsia="Calibri" w:hAnsi="Times New Roman" w:cs="Times New Roman"/>
                <w:spacing w:val="-2"/>
                <w:lang w:val="en-US"/>
              </w:rPr>
              <w:t>s</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ng d</w:t>
            </w:r>
            <w:r w:rsidRPr="004A3341">
              <w:rPr>
                <w:rFonts w:ascii="Times New Roman" w:eastAsia="Calibri" w:hAnsi="Times New Roman" w:cs="Times New Roman"/>
                <w:spacing w:val="-1"/>
                <w:lang w:val="en-US"/>
              </w:rPr>
              <w:t>at</w:t>
            </w:r>
            <w:r w:rsidRPr="004A3341">
              <w:rPr>
                <w:rFonts w:ascii="Times New Roman" w:eastAsia="Calibri" w:hAnsi="Times New Roman" w:cs="Times New Roman"/>
                <w:lang w:val="en-US"/>
              </w:rPr>
              <w:t>a</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fo</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eac</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aria</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terest</w:t>
            </w:r>
          </w:p>
        </w:tc>
        <w:tc>
          <w:tcPr>
            <w:tcW w:w="2098" w:type="dxa"/>
          </w:tcPr>
          <w:p w14:paraId="4BDB539B" w14:textId="53D339E6"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No</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missing</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data</w:t>
            </w:r>
            <w:proofErr w:type="spellEnd"/>
          </w:p>
        </w:tc>
      </w:tr>
      <w:tr w:rsidR="001D6D0A" w:rsidRPr="001D6D0A" w14:paraId="36DBC87F" w14:textId="77777777" w:rsidTr="009A2316">
        <w:tc>
          <w:tcPr>
            <w:tcW w:w="2122" w:type="dxa"/>
          </w:tcPr>
          <w:p w14:paraId="168AD2AD" w14:textId="77777777" w:rsidR="001D6D0A" w:rsidRPr="00DA3059" w:rsidRDefault="001D6D0A" w:rsidP="00252745">
            <w:pPr>
              <w:pStyle w:val="Default"/>
              <w:rPr>
                <w:rFonts w:ascii="Times New Roman" w:hAnsi="Times New Roman" w:cs="Times New Roman"/>
              </w:rPr>
            </w:pPr>
          </w:p>
        </w:tc>
        <w:tc>
          <w:tcPr>
            <w:tcW w:w="708" w:type="dxa"/>
          </w:tcPr>
          <w:p w14:paraId="66C0FC87" w14:textId="77777777" w:rsidR="001D6D0A" w:rsidRPr="00DA3059" w:rsidRDefault="001D6D0A" w:rsidP="00252745">
            <w:pPr>
              <w:pStyle w:val="Default"/>
              <w:rPr>
                <w:rFonts w:ascii="Times New Roman" w:hAnsi="Times New Roman" w:cs="Times New Roman"/>
              </w:rPr>
            </w:pPr>
          </w:p>
        </w:tc>
        <w:tc>
          <w:tcPr>
            <w:tcW w:w="4132" w:type="dxa"/>
          </w:tcPr>
          <w:p w14:paraId="14A4C467" w14:textId="3504FE3D" w:rsidR="001D6D0A" w:rsidRPr="004A3341" w:rsidRDefault="001D6D0A" w:rsidP="00252745">
            <w:pPr>
              <w:pStyle w:val="Default"/>
              <w:rPr>
                <w:rFonts w:ascii="Times New Roman" w:hAnsi="Times New Roman" w:cs="Times New Roman"/>
                <w:lang w:val="en-US"/>
              </w:rPr>
            </w:pPr>
            <w:r w:rsidRPr="00DA3059">
              <w:rPr>
                <w:rFonts w:ascii="Times New Roman" w:eastAsia="Calibri" w:hAnsi="Times New Roman" w:cs="Times New Roman"/>
                <w:lang w:val="en-IN"/>
              </w:rPr>
              <w:t xml:space="preserve">(c) </w:t>
            </w:r>
            <w:r w:rsidRPr="004A3341">
              <w:rPr>
                <w:rFonts w:ascii="Times New Roman" w:eastAsia="Calibri" w:hAnsi="Times New Roman" w:cs="Times New Roman"/>
                <w:i/>
                <w:spacing w:val="-2"/>
                <w:lang w:val="en-US"/>
              </w:rPr>
              <w:t>C</w:t>
            </w:r>
            <w:r w:rsidRPr="004A3341">
              <w:rPr>
                <w:rFonts w:ascii="Times New Roman" w:eastAsia="Calibri" w:hAnsi="Times New Roman" w:cs="Times New Roman"/>
                <w:i/>
                <w:spacing w:val="-1"/>
                <w:lang w:val="en-US"/>
              </w:rPr>
              <w:t>o</w:t>
            </w:r>
            <w:r w:rsidRPr="004A3341">
              <w:rPr>
                <w:rFonts w:ascii="Times New Roman" w:eastAsia="Calibri" w:hAnsi="Times New Roman" w:cs="Times New Roman"/>
                <w:i/>
                <w:lang w:val="en-US"/>
              </w:rPr>
              <w:t>hort</w:t>
            </w:r>
            <w:r w:rsidRPr="004A3341">
              <w:rPr>
                <w:rFonts w:ascii="Times New Roman" w:eastAsia="Calibri" w:hAnsi="Times New Roman" w:cs="Times New Roman"/>
                <w:i/>
                <w:spacing w:val="-2"/>
                <w:lang w:val="en-US"/>
              </w:rPr>
              <w:t xml:space="preserve"> </w:t>
            </w:r>
            <w:r w:rsidRPr="004A3341">
              <w:rPr>
                <w:rFonts w:ascii="Times New Roman" w:eastAsia="Calibri" w:hAnsi="Times New Roman" w:cs="Times New Roman"/>
                <w:i/>
                <w:lang w:val="en-US"/>
              </w:rPr>
              <w:t>s</w:t>
            </w:r>
            <w:r w:rsidRPr="004A3341">
              <w:rPr>
                <w:rFonts w:ascii="Times New Roman" w:eastAsia="Calibri" w:hAnsi="Times New Roman" w:cs="Times New Roman"/>
                <w:i/>
                <w:spacing w:val="-1"/>
                <w:lang w:val="en-US"/>
              </w:rPr>
              <w:t>tud</w:t>
            </w:r>
            <w:r w:rsidRPr="004A3341">
              <w:rPr>
                <w:rFonts w:ascii="Times New Roman" w:eastAsia="Calibri" w:hAnsi="Times New Roman" w:cs="Times New Roman"/>
                <w:i/>
                <w:lang w:val="en-US"/>
              </w:rPr>
              <w:t>y</w:t>
            </w:r>
            <w:r w:rsidRPr="004A3341">
              <w:rPr>
                <w:rFonts w:ascii="Times New Roman" w:eastAsia="Calibri" w:hAnsi="Times New Roman" w:cs="Times New Roman"/>
                <w:spacing w:val="-1"/>
                <w:lang w:val="en-US"/>
              </w:rPr>
              <w:t>—S</w:t>
            </w:r>
            <w:r w:rsidRPr="004A3341">
              <w:rPr>
                <w:rFonts w:ascii="Times New Roman" w:eastAsia="Calibri" w:hAnsi="Times New Roman" w:cs="Times New Roman"/>
                <w:lang w:val="en-US"/>
              </w:rPr>
              <w:t>u</w:t>
            </w:r>
            <w:r w:rsidRPr="004A3341">
              <w:rPr>
                <w:rFonts w:ascii="Times New Roman" w:eastAsia="Calibri" w:hAnsi="Times New Roman" w:cs="Times New Roman"/>
                <w:spacing w:val="-2"/>
                <w:lang w:val="en-US"/>
              </w:rPr>
              <w:t>m</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ariz</w:t>
            </w:r>
            <w:r w:rsidRPr="004A3341">
              <w:rPr>
                <w:rFonts w:ascii="Times New Roman" w:eastAsia="Calibri" w:hAnsi="Times New Roman" w:cs="Times New Roman"/>
                <w:lang w:val="en-US"/>
              </w:rPr>
              <w:t>e</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f</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ll</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w-u</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tim</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w:t>
            </w:r>
            <w:proofErr w:type="spellStart"/>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g</w:t>
            </w:r>
            <w:proofErr w:type="spellEnd"/>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era</w:t>
            </w:r>
            <w:r w:rsidRPr="004A3341">
              <w:rPr>
                <w:rFonts w:ascii="Times New Roman" w:eastAsia="Calibri" w:hAnsi="Times New Roman" w:cs="Times New Roman"/>
                <w:lang w:val="en-US"/>
              </w:rPr>
              <w:t>ge</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 xml:space="preserve">nd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ta</w:t>
            </w:r>
            <w:r w:rsidRPr="004A3341">
              <w:rPr>
                <w:rFonts w:ascii="Times New Roman" w:eastAsia="Calibri" w:hAnsi="Times New Roman" w:cs="Times New Roman"/>
                <w:lang w:val="en-US"/>
              </w:rPr>
              <w:t xml:space="preserve">l </w:t>
            </w:r>
            <w:r w:rsidRPr="004A3341">
              <w:rPr>
                <w:rFonts w:ascii="Times New Roman" w:eastAsia="Calibri" w:hAnsi="Times New Roman" w:cs="Times New Roman"/>
                <w:spacing w:val="-1"/>
                <w:lang w:val="en-US"/>
              </w:rPr>
              <w:t>a</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u</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w:t>
            </w:r>
          </w:p>
        </w:tc>
        <w:tc>
          <w:tcPr>
            <w:tcW w:w="2098" w:type="dxa"/>
          </w:tcPr>
          <w:p w14:paraId="100F527A" w14:textId="024F00F1"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outcomes</w:t>
            </w:r>
            <w:proofErr w:type="spellEnd"/>
            <w:r w:rsidRPr="00DA3059">
              <w:rPr>
                <w:rFonts w:ascii="Times New Roman" w:eastAsia="Calibri" w:hAnsi="Times New Roman" w:cs="Times New Roman"/>
              </w:rPr>
              <w:t>, Table 2</w:t>
            </w:r>
          </w:p>
        </w:tc>
      </w:tr>
      <w:tr w:rsidR="001D6D0A" w:rsidRPr="001D6D0A" w14:paraId="1AC84C0B" w14:textId="77777777" w:rsidTr="009A2316">
        <w:tc>
          <w:tcPr>
            <w:tcW w:w="2122" w:type="dxa"/>
          </w:tcPr>
          <w:p w14:paraId="36088D5D" w14:textId="08E1BDA8"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rPr>
              <w:t>Ou</w:t>
            </w:r>
            <w:r w:rsidRPr="00DA3059">
              <w:rPr>
                <w:rFonts w:ascii="Times New Roman" w:eastAsia="Calibri" w:hAnsi="Times New Roman" w:cs="Times New Roman"/>
                <w:spacing w:val="-1"/>
              </w:rPr>
              <w:t>t</w:t>
            </w:r>
            <w:r w:rsidRPr="00DA3059">
              <w:rPr>
                <w:rFonts w:ascii="Times New Roman" w:eastAsia="Calibri" w:hAnsi="Times New Roman" w:cs="Times New Roman"/>
                <w:spacing w:val="-2"/>
              </w:rPr>
              <w:t>c</w:t>
            </w:r>
            <w:r w:rsidRPr="00DA3059">
              <w:rPr>
                <w:rFonts w:ascii="Times New Roman" w:eastAsia="Calibri" w:hAnsi="Times New Roman" w:cs="Times New Roman"/>
              </w:rPr>
              <w:t>o</w:t>
            </w:r>
            <w:r w:rsidRPr="00DA3059">
              <w:rPr>
                <w:rFonts w:ascii="Times New Roman" w:eastAsia="Calibri" w:hAnsi="Times New Roman" w:cs="Times New Roman"/>
                <w:spacing w:val="-3"/>
              </w:rPr>
              <w:t>m</w:t>
            </w:r>
            <w:r w:rsidRPr="00DA3059">
              <w:rPr>
                <w:rFonts w:ascii="Times New Roman" w:eastAsia="Calibri" w:hAnsi="Times New Roman" w:cs="Times New Roman"/>
              </w:rPr>
              <w:t xml:space="preserve">e </w:t>
            </w:r>
            <w:proofErr w:type="spellStart"/>
            <w:r w:rsidRPr="00DA3059">
              <w:rPr>
                <w:rFonts w:ascii="Times New Roman" w:eastAsia="Calibri" w:hAnsi="Times New Roman" w:cs="Times New Roman"/>
              </w:rPr>
              <w:t>da</w:t>
            </w:r>
            <w:r w:rsidRPr="00DA3059">
              <w:rPr>
                <w:rFonts w:ascii="Times New Roman" w:eastAsia="Calibri" w:hAnsi="Times New Roman" w:cs="Times New Roman"/>
                <w:spacing w:val="-1"/>
              </w:rPr>
              <w:t>t</w:t>
            </w:r>
            <w:r w:rsidRPr="00DA3059">
              <w:rPr>
                <w:rFonts w:ascii="Times New Roman" w:eastAsia="Calibri" w:hAnsi="Times New Roman" w:cs="Times New Roman"/>
              </w:rPr>
              <w:t>a</w:t>
            </w:r>
            <w:proofErr w:type="spellEnd"/>
          </w:p>
        </w:tc>
        <w:tc>
          <w:tcPr>
            <w:tcW w:w="708" w:type="dxa"/>
          </w:tcPr>
          <w:p w14:paraId="0123F3CB" w14:textId="4B0631A5"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rPr>
              <w:t>1</w:t>
            </w:r>
            <w:r w:rsidRPr="00DA3059">
              <w:rPr>
                <w:rFonts w:ascii="Times New Roman" w:eastAsia="Calibri" w:hAnsi="Times New Roman" w:cs="Times New Roman"/>
                <w:spacing w:val="-1"/>
              </w:rPr>
              <w:t>5</w:t>
            </w:r>
          </w:p>
        </w:tc>
        <w:tc>
          <w:tcPr>
            <w:tcW w:w="4132" w:type="dxa"/>
          </w:tcPr>
          <w:p w14:paraId="5B4C5F67" w14:textId="3DCBFC2C" w:rsidR="001D6D0A" w:rsidRPr="004A3341" w:rsidRDefault="001D6D0A" w:rsidP="00252745">
            <w:pPr>
              <w:pStyle w:val="Default"/>
              <w:rPr>
                <w:rFonts w:ascii="Times New Roman" w:hAnsi="Times New Roman" w:cs="Times New Roman"/>
                <w:lang w:val="en-US"/>
              </w:rPr>
            </w:pPr>
            <w:r w:rsidRPr="004A3341">
              <w:rPr>
                <w:rFonts w:ascii="Times New Roman" w:eastAsia="Calibri" w:hAnsi="Times New Roman" w:cs="Times New Roman"/>
                <w:i/>
                <w:lang w:val="en-US"/>
              </w:rPr>
              <w:t>Cohort s</w:t>
            </w:r>
            <w:r w:rsidRPr="004A3341">
              <w:rPr>
                <w:rFonts w:ascii="Times New Roman" w:eastAsia="Calibri" w:hAnsi="Times New Roman" w:cs="Times New Roman"/>
                <w:i/>
                <w:spacing w:val="-2"/>
                <w:lang w:val="en-US"/>
              </w:rPr>
              <w:t>t</w:t>
            </w:r>
            <w:r w:rsidRPr="004A3341">
              <w:rPr>
                <w:rFonts w:ascii="Times New Roman" w:eastAsia="Calibri" w:hAnsi="Times New Roman" w:cs="Times New Roman"/>
                <w:i/>
                <w:lang w:val="en-US"/>
              </w:rPr>
              <w:t>ud</w:t>
            </w:r>
            <w:r w:rsidRPr="004A3341">
              <w:rPr>
                <w:rFonts w:ascii="Times New Roman" w:eastAsia="Calibri" w:hAnsi="Times New Roman" w:cs="Times New Roman"/>
                <w:i/>
                <w:spacing w:val="-2"/>
                <w:lang w:val="en-US"/>
              </w:rPr>
              <w:t>y</w:t>
            </w:r>
            <w:r w:rsidRPr="004A3341">
              <w:rPr>
                <w:rFonts w:ascii="Times New Roman" w:eastAsia="Calibri" w:hAnsi="Times New Roman" w:cs="Times New Roman"/>
                <w:lang w:val="en-US"/>
              </w:rPr>
              <w:t>—</w:t>
            </w:r>
            <w:r w:rsidRPr="004A3341">
              <w:rPr>
                <w:rFonts w:ascii="Times New Roman" w:eastAsia="Calibri" w:hAnsi="Times New Roman" w:cs="Times New Roman"/>
                <w:spacing w:val="-1"/>
                <w:lang w:val="en-US"/>
              </w:rPr>
              <w:t>R</w:t>
            </w:r>
            <w:r w:rsidRPr="004A3341">
              <w:rPr>
                <w:rFonts w:ascii="Times New Roman" w:eastAsia="Calibri" w:hAnsi="Times New Roman" w:cs="Times New Roman"/>
                <w:lang w:val="en-US"/>
              </w:rPr>
              <w:t>e</w:t>
            </w:r>
            <w:r w:rsidRPr="004A3341">
              <w:rPr>
                <w:rFonts w:ascii="Times New Roman" w:eastAsia="Calibri" w:hAnsi="Times New Roman" w:cs="Times New Roman"/>
                <w:spacing w:val="-1"/>
                <w:lang w:val="en-US"/>
              </w:rPr>
              <w:t>p</w:t>
            </w:r>
            <w:r w:rsidRPr="004A3341">
              <w:rPr>
                <w:rFonts w:ascii="Times New Roman" w:eastAsia="Calibri" w:hAnsi="Times New Roman" w:cs="Times New Roman"/>
                <w:lang w:val="en-US"/>
              </w:rPr>
              <w:t>ort</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nu</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bers</w:t>
            </w:r>
            <w:r w:rsidRPr="004A3341">
              <w:rPr>
                <w:rFonts w:ascii="Times New Roman" w:eastAsia="Calibri" w:hAnsi="Times New Roman" w:cs="Times New Roman"/>
                <w:spacing w:val="-1"/>
                <w:lang w:val="en-US"/>
              </w:rPr>
              <w:t xml:space="preserve"> o</w:t>
            </w:r>
            <w:r w:rsidRPr="004A3341">
              <w:rPr>
                <w:rFonts w:ascii="Times New Roman" w:eastAsia="Calibri" w:hAnsi="Times New Roman" w:cs="Times New Roman"/>
                <w:lang w:val="en-US"/>
              </w:rPr>
              <w:t>f</w:t>
            </w:r>
            <w:r w:rsidRPr="004A3341">
              <w:rPr>
                <w:rFonts w:ascii="Times New Roman" w:eastAsia="Calibri" w:hAnsi="Times New Roman" w:cs="Times New Roman"/>
                <w:spacing w:val="-1"/>
                <w:lang w:val="en-US"/>
              </w:rPr>
              <w:t xml:space="preserve"> o</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tc</w:t>
            </w:r>
            <w:r w:rsidRPr="004A3341">
              <w:rPr>
                <w:rFonts w:ascii="Times New Roman" w:eastAsia="Calibri" w:hAnsi="Times New Roman" w:cs="Times New Roman"/>
                <w:lang w:val="en-US"/>
              </w:rPr>
              <w:t>o</w:t>
            </w:r>
            <w:r w:rsidRPr="004A3341">
              <w:rPr>
                <w:rFonts w:ascii="Times New Roman" w:eastAsia="Calibri" w:hAnsi="Times New Roman" w:cs="Times New Roman"/>
                <w:spacing w:val="-2"/>
                <w:lang w:val="en-US"/>
              </w:rPr>
              <w:t>m</w:t>
            </w:r>
            <w:r w:rsidRPr="004A3341">
              <w:rPr>
                <w:rFonts w:ascii="Times New Roman" w:eastAsia="Calibri" w:hAnsi="Times New Roman" w:cs="Times New Roman"/>
                <w:lang w:val="en-US"/>
              </w:rPr>
              <w:t>e ev</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or</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u</w:t>
            </w:r>
            <w:r w:rsidRPr="004A3341">
              <w:rPr>
                <w:rFonts w:ascii="Times New Roman" w:eastAsia="Calibri" w:hAnsi="Times New Roman" w:cs="Times New Roman"/>
                <w:spacing w:val="-2"/>
                <w:lang w:val="en-US"/>
              </w:rPr>
              <w:t>mm</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ry</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 xml:space="preserve">easures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ver</w:t>
            </w:r>
            <w:r w:rsidRPr="004A3341">
              <w:rPr>
                <w:rFonts w:ascii="Times New Roman" w:eastAsia="Calibri" w:hAnsi="Times New Roman" w:cs="Times New Roman"/>
                <w:spacing w:val="-1"/>
                <w:lang w:val="en-US"/>
              </w:rPr>
              <w:t xml:space="preserve"> t</w:t>
            </w:r>
            <w:r w:rsidRPr="004A3341">
              <w:rPr>
                <w:rFonts w:ascii="Times New Roman" w:eastAsia="Calibri" w:hAnsi="Times New Roman" w:cs="Times New Roman"/>
                <w:lang w:val="en-US"/>
              </w:rPr>
              <w:t>i</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e</w:t>
            </w:r>
          </w:p>
        </w:tc>
        <w:tc>
          <w:tcPr>
            <w:tcW w:w="2098" w:type="dxa"/>
          </w:tcPr>
          <w:p w14:paraId="1BF4D627" w14:textId="1BE19F4E" w:rsidR="001D6D0A" w:rsidRPr="00DA3059" w:rsidRDefault="006020AB"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outcomes</w:t>
            </w:r>
            <w:proofErr w:type="spellEnd"/>
            <w:r w:rsidRPr="00DA3059">
              <w:rPr>
                <w:rFonts w:ascii="Times New Roman" w:eastAsia="Calibri" w:hAnsi="Times New Roman" w:cs="Times New Roman"/>
              </w:rPr>
              <w:t xml:space="preserve">, Table 2; </w:t>
            </w:r>
            <w:proofErr w:type="spellStart"/>
            <w:r w:rsidRPr="00DA3059">
              <w:rPr>
                <w:rFonts w:ascii="Times New Roman" w:eastAsia="Calibri" w:hAnsi="Times New Roman" w:cs="Times New Roman"/>
              </w:rPr>
              <w:t>Figures</w:t>
            </w:r>
            <w:proofErr w:type="spellEnd"/>
            <w:r w:rsidR="00987441" w:rsidRPr="00DA3059">
              <w:rPr>
                <w:rFonts w:ascii="Times New Roman" w:eastAsia="Calibri" w:hAnsi="Times New Roman" w:cs="Times New Roman"/>
              </w:rPr>
              <w:t xml:space="preserve"> 3, 5</w:t>
            </w:r>
          </w:p>
        </w:tc>
      </w:tr>
      <w:tr w:rsidR="001D6D0A" w:rsidRPr="001D6D0A" w14:paraId="36B77F49" w14:textId="77777777" w:rsidTr="009A2316">
        <w:tc>
          <w:tcPr>
            <w:tcW w:w="2122" w:type="dxa"/>
          </w:tcPr>
          <w:p w14:paraId="49036C77" w14:textId="77777777" w:rsidR="001D6D0A" w:rsidRPr="00DA3059" w:rsidRDefault="001D6D0A" w:rsidP="00252745">
            <w:pPr>
              <w:pStyle w:val="Default"/>
              <w:rPr>
                <w:rFonts w:ascii="Times New Roman" w:hAnsi="Times New Roman" w:cs="Times New Roman"/>
              </w:rPr>
            </w:pPr>
          </w:p>
        </w:tc>
        <w:tc>
          <w:tcPr>
            <w:tcW w:w="708" w:type="dxa"/>
          </w:tcPr>
          <w:p w14:paraId="2364E3CE" w14:textId="77777777" w:rsidR="001D6D0A" w:rsidRPr="00DA3059" w:rsidRDefault="001D6D0A" w:rsidP="00252745">
            <w:pPr>
              <w:pStyle w:val="Default"/>
              <w:rPr>
                <w:rFonts w:ascii="Times New Roman" w:hAnsi="Times New Roman" w:cs="Times New Roman"/>
              </w:rPr>
            </w:pPr>
          </w:p>
        </w:tc>
        <w:tc>
          <w:tcPr>
            <w:tcW w:w="4132" w:type="dxa"/>
          </w:tcPr>
          <w:p w14:paraId="70840FC1" w14:textId="75E11D33"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i/>
                <w:spacing w:val="-1"/>
                <w:lang w:val="en-US"/>
              </w:rPr>
              <w:t>C</w:t>
            </w:r>
            <w:r w:rsidRPr="004A3341">
              <w:rPr>
                <w:rFonts w:ascii="Times New Roman" w:hAnsi="Times New Roman" w:cs="Times New Roman"/>
                <w:i/>
                <w:lang w:val="en-US"/>
              </w:rPr>
              <w:t>ase-</w:t>
            </w:r>
            <w:r w:rsidRPr="004A3341">
              <w:rPr>
                <w:rFonts w:ascii="Times New Roman" w:hAnsi="Times New Roman" w:cs="Times New Roman"/>
                <w:i/>
                <w:spacing w:val="-2"/>
                <w:lang w:val="en-US"/>
              </w:rPr>
              <w:t>c</w:t>
            </w:r>
            <w:r w:rsidRPr="004A3341">
              <w:rPr>
                <w:rFonts w:ascii="Times New Roman" w:hAnsi="Times New Roman" w:cs="Times New Roman"/>
                <w:i/>
                <w:spacing w:val="-1"/>
                <w:lang w:val="en-US"/>
              </w:rPr>
              <w:t>o</w:t>
            </w:r>
            <w:r w:rsidRPr="004A3341">
              <w:rPr>
                <w:rFonts w:ascii="Times New Roman" w:hAnsi="Times New Roman" w:cs="Times New Roman"/>
                <w:i/>
                <w:lang w:val="en-US"/>
              </w:rPr>
              <w:t>n</w:t>
            </w:r>
            <w:r w:rsidRPr="004A3341">
              <w:rPr>
                <w:rFonts w:ascii="Times New Roman" w:hAnsi="Times New Roman" w:cs="Times New Roman"/>
                <w:i/>
                <w:spacing w:val="-1"/>
                <w:lang w:val="en-US"/>
              </w:rPr>
              <w:t>t</w:t>
            </w:r>
            <w:r w:rsidRPr="004A3341">
              <w:rPr>
                <w:rFonts w:ascii="Times New Roman" w:hAnsi="Times New Roman" w:cs="Times New Roman"/>
                <w:i/>
                <w:lang w:val="en-US"/>
              </w:rPr>
              <w:t>rol</w:t>
            </w:r>
            <w:r w:rsidRPr="004A3341">
              <w:rPr>
                <w:rFonts w:ascii="Times New Roman" w:hAnsi="Times New Roman" w:cs="Times New Roman"/>
                <w:i/>
                <w:spacing w:val="-1"/>
                <w:lang w:val="en-US"/>
              </w:rPr>
              <w:t xml:space="preserve"> </w:t>
            </w:r>
            <w:r w:rsidRPr="004A3341">
              <w:rPr>
                <w:rFonts w:ascii="Times New Roman" w:hAnsi="Times New Roman" w:cs="Times New Roman"/>
                <w:i/>
                <w:lang w:val="en-US"/>
              </w:rPr>
              <w:t>s</w:t>
            </w:r>
            <w:r w:rsidRPr="004A3341">
              <w:rPr>
                <w:rFonts w:ascii="Times New Roman" w:hAnsi="Times New Roman" w:cs="Times New Roman"/>
                <w:i/>
                <w:spacing w:val="-2"/>
                <w:lang w:val="en-US"/>
              </w:rPr>
              <w:t>t</w:t>
            </w:r>
            <w:r w:rsidRPr="004A3341">
              <w:rPr>
                <w:rFonts w:ascii="Times New Roman" w:hAnsi="Times New Roman" w:cs="Times New Roman"/>
                <w:i/>
                <w:lang w:val="en-US"/>
              </w:rPr>
              <w:t>udy</w:t>
            </w:r>
            <w:r w:rsidRPr="004A3341">
              <w:rPr>
                <w:rFonts w:ascii="Times New Roman" w:hAnsi="Times New Roman" w:cs="Times New Roman"/>
                <w:i/>
                <w:spacing w:val="-1"/>
                <w:lang w:val="en-US"/>
              </w:rPr>
              <w:t>—</w:t>
            </w:r>
            <w:r w:rsidRPr="004A3341">
              <w:rPr>
                <w:rFonts w:ascii="Times New Roman" w:hAnsi="Times New Roman" w:cs="Times New Roman"/>
                <w:spacing w:val="-1"/>
                <w:lang w:val="en-US"/>
              </w:rPr>
              <w:t>R</w:t>
            </w:r>
            <w:r w:rsidRPr="004A3341">
              <w:rPr>
                <w:rFonts w:ascii="Times New Roman" w:hAnsi="Times New Roman" w:cs="Times New Roman"/>
                <w:spacing w:val="-2"/>
                <w:lang w:val="en-US"/>
              </w:rPr>
              <w:t>e</w:t>
            </w:r>
            <w:r w:rsidRPr="004A3341">
              <w:rPr>
                <w:rFonts w:ascii="Times New Roman" w:hAnsi="Times New Roman" w:cs="Times New Roman"/>
                <w:spacing w:val="-1"/>
                <w:lang w:val="en-US"/>
              </w:rPr>
              <w:t>por</w:t>
            </w:r>
            <w:r w:rsidRPr="004A3341">
              <w:rPr>
                <w:rFonts w:ascii="Times New Roman" w:hAnsi="Times New Roman" w:cs="Times New Roman"/>
                <w:lang w:val="en-US"/>
              </w:rPr>
              <w:t>t</w:t>
            </w:r>
            <w:r w:rsidRPr="004A3341">
              <w:rPr>
                <w:rFonts w:ascii="Times New Roman" w:hAnsi="Times New Roman" w:cs="Times New Roman"/>
                <w:spacing w:val="-1"/>
                <w:lang w:val="en-US"/>
              </w:rPr>
              <w:t xml:space="preserve"> nu</w:t>
            </w:r>
            <w:r w:rsidRPr="004A3341">
              <w:rPr>
                <w:rFonts w:ascii="Times New Roman" w:hAnsi="Times New Roman" w:cs="Times New Roman"/>
                <w:spacing w:val="-3"/>
                <w:lang w:val="en-US"/>
              </w:rPr>
              <w:t>m</w:t>
            </w:r>
            <w:r w:rsidRPr="004A3341">
              <w:rPr>
                <w:rFonts w:ascii="Times New Roman" w:hAnsi="Times New Roman" w:cs="Times New Roman"/>
                <w:lang w:val="en-US"/>
              </w:rPr>
              <w:t>b</w:t>
            </w:r>
            <w:r w:rsidRPr="004A3341">
              <w:rPr>
                <w:rFonts w:ascii="Times New Roman" w:hAnsi="Times New Roman" w:cs="Times New Roman"/>
                <w:spacing w:val="-1"/>
                <w:lang w:val="en-US"/>
              </w:rPr>
              <w:t>er</w:t>
            </w:r>
            <w:r w:rsidRPr="004A3341">
              <w:rPr>
                <w:rFonts w:ascii="Times New Roman" w:hAnsi="Times New Roman" w:cs="Times New Roman"/>
                <w:lang w:val="en-US"/>
              </w:rPr>
              <w:t xml:space="preserve">s </w:t>
            </w:r>
            <w:r w:rsidRPr="004A3341">
              <w:rPr>
                <w:rFonts w:ascii="Times New Roman" w:hAnsi="Times New Roman" w:cs="Times New Roman"/>
                <w:spacing w:val="-1"/>
                <w:lang w:val="en-US"/>
              </w:rPr>
              <w:t>i</w:t>
            </w:r>
            <w:r w:rsidRPr="004A3341">
              <w:rPr>
                <w:rFonts w:ascii="Times New Roman" w:hAnsi="Times New Roman" w:cs="Times New Roman"/>
                <w:lang w:val="en-US"/>
              </w:rPr>
              <w:t xml:space="preserve">n </w:t>
            </w:r>
            <w:r w:rsidRPr="004A3341">
              <w:rPr>
                <w:rFonts w:ascii="Times New Roman" w:hAnsi="Times New Roman" w:cs="Times New Roman"/>
                <w:spacing w:val="-1"/>
                <w:lang w:val="en-US"/>
              </w:rPr>
              <w:t>ea</w:t>
            </w:r>
            <w:r w:rsidRPr="004A3341">
              <w:rPr>
                <w:rFonts w:ascii="Times New Roman" w:hAnsi="Times New Roman" w:cs="Times New Roman"/>
                <w:spacing w:val="-2"/>
                <w:lang w:val="en-US"/>
              </w:rPr>
              <w:t>c</w:t>
            </w:r>
            <w:r w:rsidRPr="004A3341">
              <w:rPr>
                <w:rFonts w:ascii="Times New Roman" w:hAnsi="Times New Roman" w:cs="Times New Roman"/>
                <w:lang w:val="en-US"/>
              </w:rPr>
              <w:t xml:space="preserve">h </w:t>
            </w:r>
            <w:r w:rsidRPr="004A3341">
              <w:rPr>
                <w:rFonts w:ascii="Times New Roman" w:hAnsi="Times New Roman" w:cs="Times New Roman"/>
                <w:spacing w:val="-1"/>
                <w:lang w:val="en-US"/>
              </w:rPr>
              <w:t>exposur</w:t>
            </w:r>
            <w:r w:rsidRPr="004A3341">
              <w:rPr>
                <w:rFonts w:ascii="Times New Roman" w:hAnsi="Times New Roman" w:cs="Times New Roman"/>
                <w:lang w:val="en-US"/>
              </w:rPr>
              <w:t xml:space="preserve">e </w:t>
            </w:r>
            <w:r w:rsidRPr="004A3341">
              <w:rPr>
                <w:rFonts w:ascii="Times New Roman" w:hAnsi="Times New Roman" w:cs="Times New Roman"/>
                <w:spacing w:val="-1"/>
                <w:lang w:val="en-US"/>
              </w:rPr>
              <w:t>cate</w:t>
            </w:r>
            <w:r w:rsidRPr="004A3341">
              <w:rPr>
                <w:rFonts w:ascii="Times New Roman" w:hAnsi="Times New Roman" w:cs="Times New Roman"/>
                <w:lang w:val="en-US"/>
              </w:rPr>
              <w:t>g</w:t>
            </w:r>
            <w:r w:rsidRPr="004A3341">
              <w:rPr>
                <w:rFonts w:ascii="Times New Roman" w:hAnsi="Times New Roman" w:cs="Times New Roman"/>
                <w:spacing w:val="-1"/>
                <w:lang w:val="en-US"/>
              </w:rPr>
              <w:t>o</w:t>
            </w:r>
            <w:r w:rsidRPr="004A3341">
              <w:rPr>
                <w:rFonts w:ascii="Times New Roman" w:hAnsi="Times New Roman" w:cs="Times New Roman"/>
                <w:lang w:val="en-US"/>
              </w:rPr>
              <w:t>r</w:t>
            </w:r>
            <w:r w:rsidRPr="004A3341">
              <w:rPr>
                <w:rFonts w:ascii="Times New Roman" w:hAnsi="Times New Roman" w:cs="Times New Roman"/>
                <w:spacing w:val="-1"/>
                <w:lang w:val="en-US"/>
              </w:rPr>
              <w:t>y</w:t>
            </w:r>
            <w:r w:rsidRPr="004A3341">
              <w:rPr>
                <w:rFonts w:ascii="Times New Roman" w:hAnsi="Times New Roman" w:cs="Times New Roman"/>
                <w:lang w:val="en-US"/>
              </w:rPr>
              <w:t>,</w:t>
            </w:r>
            <w:r w:rsidRPr="004A3341">
              <w:rPr>
                <w:rFonts w:ascii="Times New Roman" w:hAnsi="Times New Roman" w:cs="Times New Roman"/>
                <w:spacing w:val="-2"/>
                <w:lang w:val="en-US"/>
              </w:rPr>
              <w:t xml:space="preserve"> </w:t>
            </w:r>
            <w:r w:rsidRPr="004A3341">
              <w:rPr>
                <w:rFonts w:ascii="Times New Roman" w:hAnsi="Times New Roman" w:cs="Times New Roman"/>
                <w:lang w:val="en-US"/>
              </w:rPr>
              <w:t>or</w:t>
            </w:r>
            <w:r w:rsidRPr="004A3341">
              <w:rPr>
                <w:rFonts w:ascii="Times New Roman" w:hAnsi="Times New Roman" w:cs="Times New Roman"/>
                <w:spacing w:val="-1"/>
                <w:lang w:val="en-US"/>
              </w:rPr>
              <w:t xml:space="preserve"> s</w:t>
            </w:r>
            <w:r w:rsidRPr="004A3341">
              <w:rPr>
                <w:rFonts w:ascii="Times New Roman" w:hAnsi="Times New Roman" w:cs="Times New Roman"/>
                <w:lang w:val="en-US"/>
              </w:rPr>
              <w:t>u</w:t>
            </w:r>
            <w:r w:rsidRPr="004A3341">
              <w:rPr>
                <w:rFonts w:ascii="Times New Roman" w:hAnsi="Times New Roman" w:cs="Times New Roman"/>
                <w:spacing w:val="-1"/>
                <w:lang w:val="en-US"/>
              </w:rPr>
              <w:t>mma</w:t>
            </w:r>
            <w:r w:rsidRPr="004A3341">
              <w:rPr>
                <w:rFonts w:ascii="Times New Roman" w:hAnsi="Times New Roman" w:cs="Times New Roman"/>
                <w:lang w:val="en-US"/>
              </w:rPr>
              <w:t>ry</w:t>
            </w:r>
            <w:r w:rsidRPr="004A3341">
              <w:rPr>
                <w:rFonts w:ascii="Times New Roman" w:hAnsi="Times New Roman" w:cs="Times New Roman"/>
                <w:spacing w:val="-1"/>
                <w:lang w:val="en-US"/>
              </w:rPr>
              <w:t xml:space="preserve"> </w:t>
            </w:r>
            <w:r w:rsidRPr="004A3341">
              <w:rPr>
                <w:rFonts w:ascii="Times New Roman" w:hAnsi="Times New Roman" w:cs="Times New Roman"/>
                <w:spacing w:val="-3"/>
                <w:lang w:val="en-US"/>
              </w:rPr>
              <w:t>m</w:t>
            </w:r>
            <w:r w:rsidRPr="004A3341">
              <w:rPr>
                <w:rFonts w:ascii="Times New Roman" w:hAnsi="Times New Roman" w:cs="Times New Roman"/>
                <w:spacing w:val="-1"/>
                <w:lang w:val="en-US"/>
              </w:rPr>
              <w:t>eas</w:t>
            </w:r>
            <w:r w:rsidRPr="004A3341">
              <w:rPr>
                <w:rFonts w:ascii="Times New Roman" w:hAnsi="Times New Roman" w:cs="Times New Roman"/>
                <w:lang w:val="en-US"/>
              </w:rPr>
              <w:t>ur</w:t>
            </w:r>
            <w:r w:rsidRPr="004A3341">
              <w:rPr>
                <w:rFonts w:ascii="Times New Roman" w:hAnsi="Times New Roman" w:cs="Times New Roman"/>
                <w:spacing w:val="-1"/>
                <w:lang w:val="en-US"/>
              </w:rPr>
              <w:t>e</w:t>
            </w:r>
            <w:r w:rsidRPr="004A3341">
              <w:rPr>
                <w:rFonts w:ascii="Times New Roman" w:hAnsi="Times New Roman" w:cs="Times New Roman"/>
                <w:lang w:val="en-US"/>
              </w:rPr>
              <w:t xml:space="preserve">s </w:t>
            </w:r>
            <w:r w:rsidRPr="004A3341">
              <w:rPr>
                <w:rFonts w:ascii="Times New Roman" w:hAnsi="Times New Roman" w:cs="Times New Roman"/>
                <w:spacing w:val="-1"/>
                <w:lang w:val="en-US"/>
              </w:rPr>
              <w:t xml:space="preserve">of </w:t>
            </w:r>
            <w:r w:rsidRPr="004A3341">
              <w:rPr>
                <w:rFonts w:ascii="Times New Roman" w:hAnsi="Times New Roman" w:cs="Times New Roman"/>
                <w:lang w:val="en-US"/>
              </w:rPr>
              <w:t>expo</w:t>
            </w:r>
            <w:r w:rsidRPr="004A3341">
              <w:rPr>
                <w:rFonts w:ascii="Times New Roman" w:hAnsi="Times New Roman" w:cs="Times New Roman"/>
                <w:spacing w:val="-2"/>
                <w:lang w:val="en-US"/>
              </w:rPr>
              <w:t>s</w:t>
            </w:r>
            <w:r w:rsidRPr="004A3341">
              <w:rPr>
                <w:rFonts w:ascii="Times New Roman" w:hAnsi="Times New Roman" w:cs="Times New Roman"/>
                <w:lang w:val="en-US"/>
              </w:rPr>
              <w:t>ure</w:t>
            </w:r>
          </w:p>
        </w:tc>
        <w:tc>
          <w:tcPr>
            <w:tcW w:w="2098" w:type="dxa"/>
          </w:tcPr>
          <w:p w14:paraId="155D489E" w14:textId="600EEF99" w:rsidR="001D6D0A" w:rsidRPr="00DA3059" w:rsidRDefault="00987441" w:rsidP="00252745">
            <w:pPr>
              <w:pStyle w:val="Default"/>
              <w:rPr>
                <w:rFonts w:ascii="Times New Roman" w:hAnsi="Times New Roman" w:cs="Times New Roman"/>
              </w:rPr>
            </w:pPr>
            <w:r w:rsidRPr="00DA3059">
              <w:rPr>
                <w:rFonts w:ascii="Times New Roman" w:hAnsi="Times New Roman" w:cs="Times New Roman"/>
              </w:rPr>
              <w:t>N/A</w:t>
            </w:r>
          </w:p>
        </w:tc>
      </w:tr>
      <w:tr w:rsidR="001D6D0A" w:rsidRPr="001D6D0A" w14:paraId="300D4505" w14:textId="77777777" w:rsidTr="009A2316">
        <w:tc>
          <w:tcPr>
            <w:tcW w:w="2122" w:type="dxa"/>
          </w:tcPr>
          <w:p w14:paraId="43767C14" w14:textId="77777777" w:rsidR="001D6D0A" w:rsidRPr="00DA3059" w:rsidRDefault="001D6D0A" w:rsidP="00252745">
            <w:pPr>
              <w:pStyle w:val="Default"/>
              <w:rPr>
                <w:rFonts w:ascii="Times New Roman" w:hAnsi="Times New Roman" w:cs="Times New Roman"/>
              </w:rPr>
            </w:pPr>
          </w:p>
        </w:tc>
        <w:tc>
          <w:tcPr>
            <w:tcW w:w="708" w:type="dxa"/>
          </w:tcPr>
          <w:p w14:paraId="3382E21C" w14:textId="77777777" w:rsidR="001D6D0A" w:rsidRPr="00DA3059" w:rsidRDefault="001D6D0A" w:rsidP="00252745">
            <w:pPr>
              <w:pStyle w:val="Default"/>
              <w:rPr>
                <w:rFonts w:ascii="Times New Roman" w:hAnsi="Times New Roman" w:cs="Times New Roman"/>
              </w:rPr>
            </w:pPr>
          </w:p>
        </w:tc>
        <w:tc>
          <w:tcPr>
            <w:tcW w:w="4132" w:type="dxa"/>
          </w:tcPr>
          <w:p w14:paraId="3F2913A7" w14:textId="582A35D2" w:rsidR="001D6D0A" w:rsidRPr="004A3341" w:rsidRDefault="001D6D0A" w:rsidP="00252745">
            <w:pPr>
              <w:pStyle w:val="Default"/>
              <w:rPr>
                <w:rFonts w:ascii="Times New Roman" w:hAnsi="Times New Roman" w:cs="Times New Roman"/>
                <w:lang w:val="en-US"/>
              </w:rPr>
            </w:pPr>
            <w:r w:rsidRPr="004A3341">
              <w:rPr>
                <w:rFonts w:ascii="Times New Roman" w:hAnsi="Times New Roman" w:cs="Times New Roman"/>
                <w:i/>
                <w:spacing w:val="-1"/>
                <w:lang w:val="en-US"/>
              </w:rPr>
              <w:t>Cross-sectiona</w:t>
            </w:r>
            <w:r w:rsidRPr="004A3341">
              <w:rPr>
                <w:rFonts w:ascii="Times New Roman" w:hAnsi="Times New Roman" w:cs="Times New Roman"/>
                <w:i/>
                <w:lang w:val="en-US"/>
              </w:rPr>
              <w:t xml:space="preserve">l </w:t>
            </w:r>
            <w:r w:rsidRPr="004A3341">
              <w:rPr>
                <w:rFonts w:ascii="Times New Roman" w:hAnsi="Times New Roman" w:cs="Times New Roman"/>
                <w:i/>
                <w:spacing w:val="-1"/>
                <w:lang w:val="en-US"/>
              </w:rPr>
              <w:t>study—</w:t>
            </w:r>
            <w:r w:rsidRPr="004A3341">
              <w:rPr>
                <w:rFonts w:ascii="Times New Roman" w:hAnsi="Times New Roman" w:cs="Times New Roman"/>
                <w:spacing w:val="-1"/>
                <w:lang w:val="en-US"/>
              </w:rPr>
              <w:t>R</w:t>
            </w:r>
            <w:r w:rsidRPr="004A3341">
              <w:rPr>
                <w:rFonts w:ascii="Times New Roman" w:hAnsi="Times New Roman" w:cs="Times New Roman"/>
                <w:spacing w:val="-2"/>
                <w:lang w:val="en-US"/>
              </w:rPr>
              <w:t>e</w:t>
            </w:r>
            <w:r w:rsidRPr="004A3341">
              <w:rPr>
                <w:rFonts w:ascii="Times New Roman" w:hAnsi="Times New Roman" w:cs="Times New Roman"/>
                <w:lang w:val="en-US"/>
              </w:rPr>
              <w:t>p</w:t>
            </w:r>
            <w:r w:rsidRPr="004A3341">
              <w:rPr>
                <w:rFonts w:ascii="Times New Roman" w:hAnsi="Times New Roman" w:cs="Times New Roman"/>
                <w:spacing w:val="-1"/>
                <w:lang w:val="en-US"/>
              </w:rPr>
              <w:t>or</w:t>
            </w:r>
            <w:r w:rsidRPr="004A3341">
              <w:rPr>
                <w:rFonts w:ascii="Times New Roman" w:hAnsi="Times New Roman" w:cs="Times New Roman"/>
                <w:lang w:val="en-US"/>
              </w:rPr>
              <w:t>t</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nu</w:t>
            </w:r>
            <w:r w:rsidRPr="004A3341">
              <w:rPr>
                <w:rFonts w:ascii="Times New Roman" w:hAnsi="Times New Roman" w:cs="Times New Roman"/>
                <w:spacing w:val="-3"/>
                <w:lang w:val="en-US"/>
              </w:rPr>
              <w:t>m</w:t>
            </w:r>
            <w:r w:rsidRPr="004A3341">
              <w:rPr>
                <w:rFonts w:ascii="Times New Roman" w:hAnsi="Times New Roman" w:cs="Times New Roman"/>
                <w:lang w:val="en-US"/>
              </w:rPr>
              <w:t>bers</w:t>
            </w:r>
            <w:r w:rsidRPr="004A3341">
              <w:rPr>
                <w:rFonts w:ascii="Times New Roman" w:hAnsi="Times New Roman" w:cs="Times New Roman"/>
                <w:spacing w:val="-1"/>
                <w:lang w:val="en-US"/>
              </w:rPr>
              <w:t xml:space="preserve"> o</w:t>
            </w:r>
            <w:r w:rsidRPr="004A3341">
              <w:rPr>
                <w:rFonts w:ascii="Times New Roman" w:hAnsi="Times New Roman" w:cs="Times New Roman"/>
                <w:lang w:val="en-US"/>
              </w:rPr>
              <w:t>f</w:t>
            </w:r>
            <w:r w:rsidRPr="004A3341">
              <w:rPr>
                <w:rFonts w:ascii="Times New Roman" w:hAnsi="Times New Roman" w:cs="Times New Roman"/>
                <w:spacing w:val="-1"/>
                <w:lang w:val="en-US"/>
              </w:rPr>
              <w:t xml:space="preserve"> o</w:t>
            </w:r>
            <w:r w:rsidRPr="004A3341">
              <w:rPr>
                <w:rFonts w:ascii="Times New Roman" w:hAnsi="Times New Roman" w:cs="Times New Roman"/>
                <w:lang w:val="en-US"/>
              </w:rPr>
              <w:t>u</w:t>
            </w:r>
            <w:r w:rsidRPr="004A3341">
              <w:rPr>
                <w:rFonts w:ascii="Times New Roman" w:hAnsi="Times New Roman" w:cs="Times New Roman"/>
                <w:spacing w:val="-1"/>
                <w:lang w:val="en-US"/>
              </w:rPr>
              <w:t>tc</w:t>
            </w:r>
            <w:r w:rsidRPr="004A3341">
              <w:rPr>
                <w:rFonts w:ascii="Times New Roman" w:hAnsi="Times New Roman" w:cs="Times New Roman"/>
                <w:lang w:val="en-US"/>
              </w:rPr>
              <w:t>o</w:t>
            </w:r>
            <w:r w:rsidRPr="004A3341">
              <w:rPr>
                <w:rFonts w:ascii="Times New Roman" w:hAnsi="Times New Roman" w:cs="Times New Roman"/>
                <w:spacing w:val="-3"/>
                <w:lang w:val="en-US"/>
              </w:rPr>
              <w:t>m</w:t>
            </w:r>
            <w:r w:rsidRPr="004A3341">
              <w:rPr>
                <w:rFonts w:ascii="Times New Roman" w:hAnsi="Times New Roman" w:cs="Times New Roman"/>
                <w:lang w:val="en-US"/>
              </w:rPr>
              <w:t>e even</w:t>
            </w:r>
            <w:r w:rsidRPr="004A3341">
              <w:rPr>
                <w:rFonts w:ascii="Times New Roman" w:hAnsi="Times New Roman" w:cs="Times New Roman"/>
                <w:spacing w:val="-1"/>
                <w:lang w:val="en-US"/>
              </w:rPr>
              <w:t>t</w:t>
            </w:r>
            <w:r w:rsidRPr="004A3341">
              <w:rPr>
                <w:rFonts w:ascii="Times New Roman" w:hAnsi="Times New Roman" w:cs="Times New Roman"/>
                <w:lang w:val="en-US"/>
              </w:rPr>
              <w:t>s</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or</w:t>
            </w:r>
            <w:r w:rsidRPr="004A3341">
              <w:rPr>
                <w:rFonts w:ascii="Times New Roman" w:hAnsi="Times New Roman" w:cs="Times New Roman"/>
                <w:spacing w:val="-1"/>
                <w:lang w:val="en-US"/>
              </w:rPr>
              <w:t xml:space="preserve"> </w:t>
            </w:r>
            <w:r w:rsidRPr="004A3341">
              <w:rPr>
                <w:rFonts w:ascii="Times New Roman" w:hAnsi="Times New Roman" w:cs="Times New Roman"/>
                <w:lang w:val="en-US"/>
              </w:rPr>
              <w:t>su</w:t>
            </w:r>
            <w:r w:rsidRPr="004A3341">
              <w:rPr>
                <w:rFonts w:ascii="Times New Roman" w:hAnsi="Times New Roman" w:cs="Times New Roman"/>
                <w:spacing w:val="-2"/>
                <w:lang w:val="en-US"/>
              </w:rPr>
              <w:t>m</w:t>
            </w:r>
            <w:r w:rsidRPr="004A3341">
              <w:rPr>
                <w:rFonts w:ascii="Times New Roman" w:hAnsi="Times New Roman" w:cs="Times New Roman"/>
                <w:spacing w:val="-3"/>
                <w:lang w:val="en-US"/>
              </w:rPr>
              <w:t>m</w:t>
            </w:r>
            <w:r w:rsidRPr="004A3341">
              <w:rPr>
                <w:rFonts w:ascii="Times New Roman" w:hAnsi="Times New Roman" w:cs="Times New Roman"/>
                <w:lang w:val="en-US"/>
              </w:rPr>
              <w:t>ary</w:t>
            </w:r>
            <w:r w:rsidRPr="004A3341">
              <w:rPr>
                <w:rFonts w:ascii="Times New Roman" w:hAnsi="Times New Roman" w:cs="Times New Roman"/>
                <w:spacing w:val="1"/>
                <w:lang w:val="en-US"/>
              </w:rPr>
              <w:t xml:space="preserve"> </w:t>
            </w:r>
            <w:r w:rsidRPr="004A3341">
              <w:rPr>
                <w:rFonts w:ascii="Times New Roman" w:hAnsi="Times New Roman" w:cs="Times New Roman"/>
                <w:spacing w:val="-2"/>
                <w:lang w:val="en-US"/>
              </w:rPr>
              <w:t>m</w:t>
            </w:r>
            <w:r w:rsidRPr="004A3341">
              <w:rPr>
                <w:rFonts w:ascii="Times New Roman" w:hAnsi="Times New Roman" w:cs="Times New Roman"/>
                <w:lang w:val="en-US"/>
              </w:rPr>
              <w:t>easur</w:t>
            </w:r>
            <w:r w:rsidRPr="004A3341">
              <w:rPr>
                <w:rFonts w:ascii="Times New Roman" w:hAnsi="Times New Roman" w:cs="Times New Roman"/>
                <w:spacing w:val="-2"/>
                <w:lang w:val="en-US"/>
              </w:rPr>
              <w:t>e</w:t>
            </w:r>
            <w:r w:rsidRPr="004A3341">
              <w:rPr>
                <w:rFonts w:ascii="Times New Roman" w:hAnsi="Times New Roman" w:cs="Times New Roman"/>
                <w:lang w:val="en-US"/>
              </w:rPr>
              <w:t>s</w:t>
            </w:r>
          </w:p>
        </w:tc>
        <w:tc>
          <w:tcPr>
            <w:tcW w:w="2098" w:type="dxa"/>
          </w:tcPr>
          <w:p w14:paraId="25E3D273" w14:textId="462B3890" w:rsidR="001D6D0A" w:rsidRPr="00DA3059" w:rsidRDefault="00987441" w:rsidP="00252745">
            <w:pPr>
              <w:pStyle w:val="Default"/>
              <w:rPr>
                <w:rFonts w:ascii="Times New Roman" w:hAnsi="Times New Roman" w:cs="Times New Roman"/>
              </w:rPr>
            </w:pPr>
            <w:r w:rsidRPr="00DA3059">
              <w:rPr>
                <w:rFonts w:ascii="Times New Roman" w:hAnsi="Times New Roman" w:cs="Times New Roman"/>
              </w:rPr>
              <w:t>N/A</w:t>
            </w:r>
          </w:p>
        </w:tc>
      </w:tr>
      <w:tr w:rsidR="001D6D0A" w:rsidRPr="001D6D0A" w14:paraId="1258E40F" w14:textId="77777777" w:rsidTr="009A2316">
        <w:tc>
          <w:tcPr>
            <w:tcW w:w="2122" w:type="dxa"/>
          </w:tcPr>
          <w:p w14:paraId="30683188" w14:textId="0CCD50B6"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spacing w:val="-1"/>
              </w:rPr>
              <w:t>Mai</w:t>
            </w:r>
            <w:r w:rsidRPr="00DA3059">
              <w:rPr>
                <w:rFonts w:ascii="Times New Roman" w:eastAsia="Calibri" w:hAnsi="Times New Roman" w:cs="Times New Roman"/>
              </w:rPr>
              <w:t>n</w:t>
            </w:r>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spacing w:val="-1"/>
              </w:rPr>
              <w:t>res</w:t>
            </w:r>
            <w:r w:rsidRPr="00DA3059">
              <w:rPr>
                <w:rFonts w:ascii="Times New Roman" w:eastAsia="Calibri" w:hAnsi="Times New Roman" w:cs="Times New Roman"/>
              </w:rPr>
              <w:t>u</w:t>
            </w:r>
            <w:r w:rsidRPr="00DA3059">
              <w:rPr>
                <w:rFonts w:ascii="Times New Roman" w:eastAsia="Calibri" w:hAnsi="Times New Roman" w:cs="Times New Roman"/>
                <w:spacing w:val="-1"/>
              </w:rPr>
              <w:t>lts</w:t>
            </w:r>
            <w:proofErr w:type="spellEnd"/>
          </w:p>
        </w:tc>
        <w:tc>
          <w:tcPr>
            <w:tcW w:w="708" w:type="dxa"/>
          </w:tcPr>
          <w:p w14:paraId="2840F344" w14:textId="3B9E1402"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rPr>
              <w:t>16</w:t>
            </w:r>
          </w:p>
        </w:tc>
        <w:tc>
          <w:tcPr>
            <w:tcW w:w="4132" w:type="dxa"/>
          </w:tcPr>
          <w:p w14:paraId="5EC14EC5" w14:textId="3A726BEA" w:rsidR="001D6D0A" w:rsidRPr="004A3341" w:rsidRDefault="001D6D0A" w:rsidP="00252745">
            <w:pPr>
              <w:pStyle w:val="Default"/>
              <w:rPr>
                <w:rFonts w:ascii="Times New Roman" w:hAnsi="Times New Roman" w:cs="Times New Roman"/>
                <w:i/>
                <w:spacing w:val="-1"/>
                <w:lang w:val="en-US"/>
              </w:rPr>
            </w:pPr>
            <w:r w:rsidRPr="004A3341">
              <w:rPr>
                <w:rFonts w:ascii="Times New Roman" w:eastAsia="Calibri" w:hAnsi="Times New Roman" w:cs="Times New Roman"/>
                <w:spacing w:val="-1"/>
                <w:lang w:val="en-US"/>
              </w:rPr>
              <w:t>(a) Gi</w:t>
            </w:r>
            <w:r w:rsidRPr="004A3341">
              <w:rPr>
                <w:rFonts w:ascii="Times New Roman" w:eastAsia="Calibri" w:hAnsi="Times New Roman" w:cs="Times New Roman"/>
                <w:lang w:val="en-US"/>
              </w:rPr>
              <w:t>ve</w:t>
            </w:r>
            <w:r w:rsidRPr="004A3341">
              <w:rPr>
                <w:rFonts w:ascii="Times New Roman" w:eastAsia="Calibri" w:hAnsi="Times New Roman" w:cs="Times New Roman"/>
                <w:spacing w:val="-1"/>
                <w:lang w:val="en-US"/>
              </w:rPr>
              <w:t xml:space="preserve"> u</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adj</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ste</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1"/>
                <w:lang w:val="en-US"/>
              </w:rPr>
              <w:t>est</w:t>
            </w:r>
            <w:r w:rsidRPr="004A3341">
              <w:rPr>
                <w:rFonts w:ascii="Times New Roman" w:eastAsia="Calibri" w:hAnsi="Times New Roman" w:cs="Times New Roman"/>
                <w:lang w:val="en-US"/>
              </w:rPr>
              <w:t>i</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ate</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an</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pp</w:t>
            </w:r>
            <w:r w:rsidRPr="004A3341">
              <w:rPr>
                <w:rFonts w:ascii="Times New Roman" w:eastAsia="Calibri" w:hAnsi="Times New Roman" w:cs="Times New Roman"/>
                <w:spacing w:val="-1"/>
                <w:lang w:val="en-US"/>
              </w:rPr>
              <w:t>li</w:t>
            </w:r>
            <w:r w:rsidRPr="004A3341">
              <w:rPr>
                <w:rFonts w:ascii="Times New Roman" w:eastAsia="Calibri" w:hAnsi="Times New Roman" w:cs="Times New Roman"/>
                <w:spacing w:val="-2"/>
                <w:lang w:val="en-US"/>
              </w:rPr>
              <w:t>ca</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le</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nf</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un</w:t>
            </w:r>
            <w:r w:rsidRPr="004A3341">
              <w:rPr>
                <w:rFonts w:ascii="Times New Roman" w:eastAsia="Calibri" w:hAnsi="Times New Roman" w:cs="Times New Roman"/>
                <w:lang w:val="en-US"/>
              </w:rPr>
              <w:t>d</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r-</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j</w:t>
            </w:r>
            <w:r w:rsidRPr="004A3341">
              <w:rPr>
                <w:rFonts w:ascii="Times New Roman" w:eastAsia="Calibri" w:hAnsi="Times New Roman" w:cs="Times New Roman"/>
                <w:lang w:val="en-US"/>
              </w:rPr>
              <w:t>us</w:t>
            </w:r>
            <w:r w:rsidRPr="004A3341">
              <w:rPr>
                <w:rFonts w:ascii="Times New Roman" w:eastAsia="Calibri" w:hAnsi="Times New Roman" w:cs="Times New Roman"/>
                <w:spacing w:val="-1"/>
                <w:lang w:val="en-US"/>
              </w:rPr>
              <w:t>t</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d es</w:t>
            </w:r>
            <w:r w:rsidRPr="004A3341">
              <w:rPr>
                <w:rFonts w:ascii="Times New Roman" w:eastAsia="Calibri" w:hAnsi="Times New Roman" w:cs="Times New Roman"/>
                <w:spacing w:val="-1"/>
                <w:lang w:val="en-US"/>
              </w:rPr>
              <w:t>t</w:t>
            </w:r>
            <w:r w:rsidRPr="004A3341">
              <w:rPr>
                <w:rFonts w:ascii="Times New Roman" w:eastAsia="Calibri" w:hAnsi="Times New Roman" w:cs="Times New Roman"/>
                <w:spacing w:val="-2"/>
                <w:lang w:val="en-US"/>
              </w:rPr>
              <w:t>im</w:t>
            </w:r>
            <w:r w:rsidRPr="004A3341">
              <w:rPr>
                <w:rFonts w:ascii="Times New Roman" w:eastAsia="Calibri" w:hAnsi="Times New Roman" w:cs="Times New Roman"/>
                <w:spacing w:val="-1"/>
                <w:lang w:val="en-US"/>
              </w:rPr>
              <w:t>ate</w:t>
            </w:r>
            <w:r w:rsidRPr="004A3341">
              <w:rPr>
                <w:rFonts w:ascii="Times New Roman" w:eastAsia="Calibri" w:hAnsi="Times New Roman" w:cs="Times New Roman"/>
                <w:lang w:val="en-US"/>
              </w:rPr>
              <w:t xml:space="preserve">s and </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he</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r prec</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io</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w:t>
            </w:r>
            <w:proofErr w:type="spellStart"/>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g</w:t>
            </w:r>
            <w:proofErr w:type="spellEnd"/>
            <w:r w:rsidRPr="004A3341">
              <w:rPr>
                <w:rFonts w:ascii="Times New Roman" w:eastAsia="Calibri" w:hAnsi="Times New Roman" w:cs="Times New Roman"/>
                <w:lang w:val="en-US"/>
              </w:rPr>
              <w:t>,</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9</w:t>
            </w:r>
            <w:r w:rsidRPr="004A3341">
              <w:rPr>
                <w:rFonts w:ascii="Times New Roman" w:eastAsia="Calibri" w:hAnsi="Times New Roman" w:cs="Times New Roman"/>
                <w:spacing w:val="-1"/>
                <w:lang w:val="en-US"/>
              </w:rPr>
              <w:t>5</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f</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d</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n</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ter</w:t>
            </w:r>
            <w:r w:rsidRPr="004A3341">
              <w:rPr>
                <w:rFonts w:ascii="Times New Roman" w:eastAsia="Calibri" w:hAnsi="Times New Roman" w:cs="Times New Roman"/>
                <w:lang w:val="en-US"/>
              </w:rPr>
              <w:t>va</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w:t>
            </w:r>
            <w:r w:rsidRPr="004A3341">
              <w:rPr>
                <w:rFonts w:ascii="Times New Roman" w:eastAsia="Calibri" w:hAnsi="Times New Roman" w:cs="Times New Roman"/>
                <w:spacing w:val="-1"/>
                <w:lang w:val="en-US"/>
              </w:rPr>
              <w:t xml:space="preserve"> Ma</w:t>
            </w:r>
            <w:r w:rsidRPr="004A3341">
              <w:rPr>
                <w:rFonts w:ascii="Times New Roman" w:eastAsia="Calibri" w:hAnsi="Times New Roman" w:cs="Times New Roman"/>
                <w:lang w:val="en-US"/>
              </w:rPr>
              <w:t xml:space="preserve">ke </w:t>
            </w:r>
            <w:r w:rsidRPr="004A3341">
              <w:rPr>
                <w:rFonts w:ascii="Times New Roman" w:eastAsia="Calibri" w:hAnsi="Times New Roman" w:cs="Times New Roman"/>
                <w:spacing w:val="-1"/>
                <w:lang w:val="en-US"/>
              </w:rPr>
              <w:t>clea</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whic</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 xml:space="preserve"> confounder</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we</w:t>
            </w:r>
            <w:r w:rsidRPr="004A3341">
              <w:rPr>
                <w:rFonts w:ascii="Times New Roman" w:eastAsia="Calibri" w:hAnsi="Times New Roman" w:cs="Times New Roman"/>
                <w:lang w:val="en-US"/>
              </w:rPr>
              <w:t xml:space="preserve">re </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djusted</w:t>
            </w:r>
            <w:r w:rsidRPr="004A3341">
              <w:rPr>
                <w:rFonts w:ascii="Times New Roman" w:eastAsia="Calibri" w:hAnsi="Times New Roman" w:cs="Times New Roman"/>
                <w:spacing w:val="-1"/>
                <w:lang w:val="en-US"/>
              </w:rPr>
              <w:t xml:space="preserve"> fo</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nd why</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hey</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w</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re</w:t>
            </w:r>
            <w:r w:rsidRPr="004A3341">
              <w:rPr>
                <w:rFonts w:ascii="Times New Roman" w:eastAsia="Calibri" w:hAnsi="Times New Roman" w:cs="Times New Roman"/>
                <w:spacing w:val="-1"/>
                <w:lang w:val="en-US"/>
              </w:rPr>
              <w:t xml:space="preserve"> i</w:t>
            </w:r>
            <w:r w:rsidRPr="004A3341">
              <w:rPr>
                <w:rFonts w:ascii="Times New Roman" w:eastAsia="Calibri" w:hAnsi="Times New Roman" w:cs="Times New Roman"/>
                <w:lang w:val="en-US"/>
              </w:rPr>
              <w:t>nc</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ud</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d</w:t>
            </w:r>
          </w:p>
        </w:tc>
        <w:tc>
          <w:tcPr>
            <w:tcW w:w="2098" w:type="dxa"/>
          </w:tcPr>
          <w:p w14:paraId="38F7B7F4" w14:textId="77E4BDF3" w:rsidR="001D6D0A" w:rsidRPr="004A3341" w:rsidRDefault="00987441" w:rsidP="00252745">
            <w:pPr>
              <w:pStyle w:val="Default"/>
              <w:rPr>
                <w:rFonts w:ascii="Times New Roman" w:hAnsi="Times New Roman" w:cs="Times New Roman"/>
                <w:lang w:val="en-US"/>
              </w:rPr>
            </w:pPr>
            <w:r w:rsidRPr="004A3341">
              <w:rPr>
                <w:rFonts w:ascii="Times New Roman" w:eastAsia="Calibri" w:hAnsi="Times New Roman" w:cs="Times New Roman"/>
                <w:lang w:val="en-US"/>
              </w:rPr>
              <w:t>Results, outcomes, composite endpoints, overall mortality</w:t>
            </w:r>
          </w:p>
        </w:tc>
      </w:tr>
      <w:tr w:rsidR="001D6D0A" w:rsidRPr="001D6D0A" w14:paraId="136A9278" w14:textId="77777777" w:rsidTr="009A2316">
        <w:tc>
          <w:tcPr>
            <w:tcW w:w="2122" w:type="dxa"/>
          </w:tcPr>
          <w:p w14:paraId="3291DA30" w14:textId="77777777" w:rsidR="001D6D0A" w:rsidRPr="004A3341" w:rsidRDefault="001D6D0A" w:rsidP="00252745">
            <w:pPr>
              <w:pStyle w:val="Default"/>
              <w:rPr>
                <w:rFonts w:ascii="Times New Roman" w:hAnsi="Times New Roman" w:cs="Times New Roman"/>
                <w:lang w:val="en-US"/>
              </w:rPr>
            </w:pPr>
          </w:p>
        </w:tc>
        <w:tc>
          <w:tcPr>
            <w:tcW w:w="708" w:type="dxa"/>
          </w:tcPr>
          <w:p w14:paraId="206C2454" w14:textId="77777777" w:rsidR="001D6D0A" w:rsidRPr="004A3341" w:rsidRDefault="001D6D0A" w:rsidP="00252745">
            <w:pPr>
              <w:pStyle w:val="Default"/>
              <w:rPr>
                <w:rFonts w:ascii="Times New Roman" w:hAnsi="Times New Roman" w:cs="Times New Roman"/>
                <w:lang w:val="en-US"/>
              </w:rPr>
            </w:pPr>
          </w:p>
        </w:tc>
        <w:tc>
          <w:tcPr>
            <w:tcW w:w="4132" w:type="dxa"/>
          </w:tcPr>
          <w:p w14:paraId="6FBA6987" w14:textId="4A79B7C1" w:rsidR="001D6D0A" w:rsidRPr="004A3341" w:rsidRDefault="001D6D0A" w:rsidP="00252745">
            <w:pPr>
              <w:pStyle w:val="Default"/>
              <w:rPr>
                <w:rFonts w:ascii="Times New Roman" w:hAnsi="Times New Roman" w:cs="Times New Roman"/>
                <w:i/>
                <w:spacing w:val="-1"/>
                <w:lang w:val="en-US"/>
              </w:rPr>
            </w:pPr>
            <w:r w:rsidRPr="00DA3059">
              <w:rPr>
                <w:rFonts w:ascii="Times New Roman" w:eastAsia="Calibri" w:hAnsi="Times New Roman" w:cs="Times New Roman"/>
                <w:lang w:val="en-IN"/>
              </w:rPr>
              <w:t xml:space="preserve">(b) </w:t>
            </w:r>
            <w:r w:rsidRPr="004A3341">
              <w:rPr>
                <w:rFonts w:ascii="Times New Roman" w:eastAsia="Calibri" w:hAnsi="Times New Roman" w:cs="Times New Roman"/>
                <w:spacing w:val="-1"/>
                <w:lang w:val="en-US"/>
              </w:rPr>
              <w:t>R</w:t>
            </w:r>
            <w:r w:rsidRPr="004A3341">
              <w:rPr>
                <w:rFonts w:ascii="Times New Roman" w:eastAsia="Calibri" w:hAnsi="Times New Roman" w:cs="Times New Roman"/>
                <w:spacing w:val="-2"/>
                <w:lang w:val="en-US"/>
              </w:rPr>
              <w:t>e</w:t>
            </w:r>
            <w:r w:rsidRPr="004A3341">
              <w:rPr>
                <w:rFonts w:ascii="Times New Roman" w:eastAsia="Calibri" w:hAnsi="Times New Roman" w:cs="Times New Roman"/>
                <w:spacing w:val="-1"/>
                <w:lang w:val="en-US"/>
              </w:rPr>
              <w:t>por</w:t>
            </w:r>
            <w:r w:rsidRPr="004A3341">
              <w:rPr>
                <w:rFonts w:ascii="Times New Roman" w:eastAsia="Calibri" w:hAnsi="Times New Roman" w:cs="Times New Roman"/>
                <w:lang w:val="en-US"/>
              </w:rPr>
              <w:t xml:space="preserve">t </w:t>
            </w:r>
            <w:r w:rsidRPr="004A3341">
              <w:rPr>
                <w:rFonts w:ascii="Times New Roman" w:eastAsia="Calibri" w:hAnsi="Times New Roman" w:cs="Times New Roman"/>
                <w:spacing w:val="-1"/>
                <w:lang w:val="en-US"/>
              </w:rPr>
              <w:t>cat</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or</w:t>
            </w:r>
            <w:r w:rsidRPr="004A3341">
              <w:rPr>
                <w:rFonts w:ascii="Times New Roman" w:eastAsia="Calibri" w:hAnsi="Times New Roman" w:cs="Times New Roman"/>
                <w:lang w:val="en-US"/>
              </w:rPr>
              <w:t>y</w:t>
            </w:r>
            <w:r w:rsidRPr="004A3341">
              <w:rPr>
                <w:rFonts w:ascii="Times New Roman" w:eastAsia="Calibri" w:hAnsi="Times New Roman" w:cs="Times New Roman"/>
                <w:spacing w:val="-1"/>
                <w:lang w:val="en-US"/>
              </w:rPr>
              <w:t xml:space="preserve"> bound</w:t>
            </w:r>
            <w:r w:rsidRPr="004A3341">
              <w:rPr>
                <w:rFonts w:ascii="Times New Roman" w:eastAsia="Calibri" w:hAnsi="Times New Roman" w:cs="Times New Roman"/>
                <w:spacing w:val="-2"/>
                <w:lang w:val="en-US"/>
              </w:rPr>
              <w:t>a</w:t>
            </w:r>
            <w:r w:rsidRPr="004A3341">
              <w:rPr>
                <w:rFonts w:ascii="Times New Roman" w:eastAsia="Calibri" w:hAnsi="Times New Roman" w:cs="Times New Roman"/>
                <w:spacing w:val="-1"/>
                <w:lang w:val="en-US"/>
              </w:rPr>
              <w:t>rie</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whe</w:t>
            </w:r>
            <w:r w:rsidRPr="004A3341">
              <w:rPr>
                <w:rFonts w:ascii="Times New Roman" w:eastAsia="Calibri" w:hAnsi="Times New Roman" w:cs="Times New Roman"/>
                <w:lang w:val="en-US"/>
              </w:rPr>
              <w:t xml:space="preserve">n </w:t>
            </w:r>
            <w:r w:rsidRPr="004A3341">
              <w:rPr>
                <w:rFonts w:ascii="Times New Roman" w:eastAsia="Calibri" w:hAnsi="Times New Roman" w:cs="Times New Roman"/>
                <w:spacing w:val="-3"/>
                <w:lang w:val="en-US"/>
              </w:rPr>
              <w:t>c</w:t>
            </w:r>
            <w:r w:rsidRPr="004A3341">
              <w:rPr>
                <w:rFonts w:ascii="Times New Roman" w:eastAsia="Calibri" w:hAnsi="Times New Roman" w:cs="Times New Roman"/>
                <w:lang w:val="en-US"/>
              </w:rPr>
              <w:t>ontinuous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variables</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were</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categori</w:t>
            </w:r>
            <w:r w:rsidRPr="004A3341">
              <w:rPr>
                <w:rFonts w:ascii="Times New Roman" w:eastAsia="Calibri" w:hAnsi="Times New Roman" w:cs="Times New Roman"/>
                <w:spacing w:val="-2"/>
                <w:lang w:val="en-US"/>
              </w:rPr>
              <w:t>z</w:t>
            </w:r>
            <w:r w:rsidRPr="004A3341">
              <w:rPr>
                <w:rFonts w:ascii="Times New Roman" w:eastAsia="Calibri" w:hAnsi="Times New Roman" w:cs="Times New Roman"/>
                <w:lang w:val="en-US"/>
              </w:rPr>
              <w:t>ed</w:t>
            </w:r>
          </w:p>
        </w:tc>
        <w:tc>
          <w:tcPr>
            <w:tcW w:w="2098" w:type="dxa"/>
          </w:tcPr>
          <w:p w14:paraId="5D6F5707" w14:textId="78064E73" w:rsidR="001D6D0A" w:rsidRPr="00DA3059" w:rsidRDefault="00987441"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Figures</w:t>
            </w:r>
            <w:proofErr w:type="spellEnd"/>
            <w:r w:rsidRPr="00DA3059">
              <w:rPr>
                <w:rFonts w:ascii="Times New Roman" w:eastAsia="Calibri" w:hAnsi="Times New Roman" w:cs="Times New Roman"/>
              </w:rPr>
              <w:t xml:space="preserve"> 3-6</w:t>
            </w:r>
          </w:p>
        </w:tc>
      </w:tr>
      <w:tr w:rsidR="001D6D0A" w:rsidRPr="001D6D0A" w14:paraId="4BACFC9E" w14:textId="77777777" w:rsidTr="009A2316">
        <w:tc>
          <w:tcPr>
            <w:tcW w:w="2122" w:type="dxa"/>
          </w:tcPr>
          <w:p w14:paraId="583E195E" w14:textId="77777777" w:rsidR="001D6D0A" w:rsidRPr="00DA3059" w:rsidRDefault="001D6D0A" w:rsidP="00252745">
            <w:pPr>
              <w:pStyle w:val="Default"/>
              <w:rPr>
                <w:rFonts w:ascii="Times New Roman" w:hAnsi="Times New Roman" w:cs="Times New Roman"/>
              </w:rPr>
            </w:pPr>
          </w:p>
        </w:tc>
        <w:tc>
          <w:tcPr>
            <w:tcW w:w="708" w:type="dxa"/>
          </w:tcPr>
          <w:p w14:paraId="61601CAA" w14:textId="77777777" w:rsidR="001D6D0A" w:rsidRPr="00DA3059" w:rsidRDefault="001D6D0A" w:rsidP="00252745">
            <w:pPr>
              <w:pStyle w:val="Default"/>
              <w:rPr>
                <w:rFonts w:ascii="Times New Roman" w:hAnsi="Times New Roman" w:cs="Times New Roman"/>
              </w:rPr>
            </w:pPr>
          </w:p>
        </w:tc>
        <w:tc>
          <w:tcPr>
            <w:tcW w:w="4132" w:type="dxa"/>
          </w:tcPr>
          <w:p w14:paraId="3F3886B7" w14:textId="0A8CCAB9" w:rsidR="001D6D0A" w:rsidRPr="004A3341" w:rsidRDefault="001D6D0A" w:rsidP="00252745">
            <w:pPr>
              <w:pStyle w:val="Default"/>
              <w:rPr>
                <w:rFonts w:ascii="Times New Roman" w:hAnsi="Times New Roman" w:cs="Times New Roman"/>
                <w:i/>
                <w:spacing w:val="-1"/>
                <w:lang w:val="en-US"/>
              </w:rPr>
            </w:pPr>
            <w:r w:rsidRPr="00DA3059">
              <w:rPr>
                <w:rFonts w:ascii="Times New Roman" w:eastAsia="Calibri" w:hAnsi="Times New Roman" w:cs="Times New Roman"/>
                <w:lang w:val="en-IN"/>
              </w:rPr>
              <w:t xml:space="preserve">(c)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rele</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c</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nsi</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tra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slati</w:t>
            </w:r>
            <w:r w:rsidRPr="004A3341">
              <w:rPr>
                <w:rFonts w:ascii="Times New Roman" w:eastAsia="Calibri" w:hAnsi="Times New Roman" w:cs="Times New Roman"/>
                <w:lang w:val="en-US"/>
              </w:rPr>
              <w:t>ng</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esti</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ate</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relati</w:t>
            </w:r>
            <w:r w:rsidRPr="004A3341">
              <w:rPr>
                <w:rFonts w:ascii="Times New Roman" w:eastAsia="Calibri" w:hAnsi="Times New Roman" w:cs="Times New Roman"/>
                <w:lang w:val="en-US"/>
              </w:rPr>
              <w:t xml:space="preserve">ve </w:t>
            </w:r>
            <w:r w:rsidRPr="004A3341">
              <w:rPr>
                <w:rFonts w:ascii="Times New Roman" w:eastAsia="Calibri" w:hAnsi="Times New Roman" w:cs="Times New Roman"/>
                <w:spacing w:val="-1"/>
                <w:lang w:val="en-US"/>
              </w:rPr>
              <w:t>ris</w:t>
            </w:r>
            <w:r w:rsidRPr="004A3341">
              <w:rPr>
                <w:rFonts w:ascii="Times New Roman" w:eastAsia="Calibri" w:hAnsi="Times New Roman" w:cs="Times New Roman"/>
                <w:lang w:val="en-US"/>
              </w:rPr>
              <w:t xml:space="preserve">k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s</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e</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ris</w:t>
            </w:r>
            <w:r w:rsidRPr="004A3341">
              <w:rPr>
                <w:rFonts w:ascii="Times New Roman" w:eastAsia="Calibri" w:hAnsi="Times New Roman" w:cs="Times New Roman"/>
                <w:lang w:val="en-US"/>
              </w:rPr>
              <w:t>k</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fo</w:t>
            </w:r>
            <w:r w:rsidRPr="004A3341">
              <w:rPr>
                <w:rFonts w:ascii="Times New Roman" w:eastAsia="Calibri" w:hAnsi="Times New Roman" w:cs="Times New Roman"/>
                <w:lang w:val="en-US"/>
              </w:rPr>
              <w:t xml:space="preserve">r a </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ea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gf</w:t>
            </w:r>
            <w:r w:rsidRPr="004A3341">
              <w:rPr>
                <w:rFonts w:ascii="Times New Roman" w:eastAsia="Calibri" w:hAnsi="Times New Roman" w:cs="Times New Roman"/>
                <w:lang w:val="en-US"/>
              </w:rPr>
              <w:t xml:space="preserve">ul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i</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e per</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od</w:t>
            </w:r>
          </w:p>
        </w:tc>
        <w:tc>
          <w:tcPr>
            <w:tcW w:w="2098" w:type="dxa"/>
          </w:tcPr>
          <w:p w14:paraId="7694F5F7" w14:textId="5B71BCB4" w:rsidR="001D6D0A" w:rsidRPr="004A3341" w:rsidRDefault="00987441" w:rsidP="00252745">
            <w:pPr>
              <w:pStyle w:val="Default"/>
              <w:rPr>
                <w:rFonts w:ascii="Times New Roman" w:hAnsi="Times New Roman" w:cs="Times New Roman"/>
                <w:lang w:val="en-US"/>
              </w:rPr>
            </w:pPr>
            <w:r w:rsidRPr="004A3341">
              <w:rPr>
                <w:rFonts w:ascii="Times New Roman" w:eastAsia="Calibri" w:hAnsi="Times New Roman" w:cs="Times New Roman"/>
                <w:lang w:val="en-US"/>
              </w:rPr>
              <w:t>Results, outcomes, composite endpoints, overall mortality</w:t>
            </w:r>
          </w:p>
        </w:tc>
      </w:tr>
      <w:tr w:rsidR="001D6D0A" w:rsidRPr="001D6D0A" w14:paraId="0C0A99D6" w14:textId="77777777" w:rsidTr="009A2316">
        <w:tc>
          <w:tcPr>
            <w:tcW w:w="2122" w:type="dxa"/>
          </w:tcPr>
          <w:p w14:paraId="2CF7BE8B" w14:textId="685FC32F"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spacing w:val="-1"/>
              </w:rPr>
              <w:lastRenderedPageBreak/>
              <w:t>Ot</w:t>
            </w:r>
            <w:r w:rsidRPr="00DA3059">
              <w:rPr>
                <w:rFonts w:ascii="Times New Roman" w:eastAsia="Calibri" w:hAnsi="Times New Roman" w:cs="Times New Roman"/>
              </w:rPr>
              <w:t>h</w:t>
            </w:r>
            <w:r w:rsidRPr="00DA3059">
              <w:rPr>
                <w:rFonts w:ascii="Times New Roman" w:eastAsia="Calibri" w:hAnsi="Times New Roman" w:cs="Times New Roman"/>
                <w:spacing w:val="-2"/>
              </w:rPr>
              <w:t>e</w:t>
            </w:r>
            <w:r w:rsidRPr="00DA3059">
              <w:rPr>
                <w:rFonts w:ascii="Times New Roman" w:eastAsia="Calibri" w:hAnsi="Times New Roman" w:cs="Times New Roman"/>
              </w:rPr>
              <w:t xml:space="preserve">r </w:t>
            </w:r>
            <w:proofErr w:type="spellStart"/>
            <w:r w:rsidRPr="00DA3059">
              <w:rPr>
                <w:rFonts w:ascii="Times New Roman" w:eastAsia="Calibri" w:hAnsi="Times New Roman" w:cs="Times New Roman"/>
                <w:spacing w:val="-1"/>
              </w:rPr>
              <w:t>a</w:t>
            </w:r>
            <w:r w:rsidRPr="00DA3059">
              <w:rPr>
                <w:rFonts w:ascii="Times New Roman" w:eastAsia="Calibri" w:hAnsi="Times New Roman" w:cs="Times New Roman"/>
              </w:rPr>
              <w:t>n</w:t>
            </w:r>
            <w:r w:rsidRPr="00DA3059">
              <w:rPr>
                <w:rFonts w:ascii="Times New Roman" w:eastAsia="Calibri" w:hAnsi="Times New Roman" w:cs="Times New Roman"/>
                <w:spacing w:val="-1"/>
              </w:rPr>
              <w:t>alyse</w:t>
            </w:r>
            <w:r w:rsidRPr="00DA3059">
              <w:rPr>
                <w:rFonts w:ascii="Times New Roman" w:eastAsia="Calibri" w:hAnsi="Times New Roman" w:cs="Times New Roman"/>
              </w:rPr>
              <w:t>s</w:t>
            </w:r>
            <w:proofErr w:type="spellEnd"/>
          </w:p>
        </w:tc>
        <w:tc>
          <w:tcPr>
            <w:tcW w:w="708" w:type="dxa"/>
          </w:tcPr>
          <w:p w14:paraId="3755ABA5" w14:textId="3CCFD2EB" w:rsidR="001D6D0A" w:rsidRPr="00DA3059" w:rsidRDefault="001D6D0A" w:rsidP="00252745">
            <w:pPr>
              <w:pStyle w:val="Default"/>
              <w:rPr>
                <w:rFonts w:ascii="Times New Roman" w:hAnsi="Times New Roman" w:cs="Times New Roman"/>
              </w:rPr>
            </w:pPr>
            <w:r w:rsidRPr="00DA3059">
              <w:rPr>
                <w:rFonts w:ascii="Times New Roman" w:eastAsia="Calibri" w:hAnsi="Times New Roman" w:cs="Times New Roman"/>
              </w:rPr>
              <w:t>17</w:t>
            </w:r>
          </w:p>
        </w:tc>
        <w:tc>
          <w:tcPr>
            <w:tcW w:w="4132" w:type="dxa"/>
          </w:tcPr>
          <w:p w14:paraId="6CA6A7EA" w14:textId="0BDB49FB" w:rsidR="001D6D0A" w:rsidRPr="004A3341" w:rsidRDefault="001D6D0A" w:rsidP="00252745">
            <w:pPr>
              <w:pStyle w:val="Default"/>
              <w:rPr>
                <w:rFonts w:ascii="Times New Roman" w:hAnsi="Times New Roman" w:cs="Times New Roman"/>
                <w:i/>
                <w:spacing w:val="-1"/>
                <w:lang w:val="en-US"/>
              </w:rPr>
            </w:pPr>
            <w:r w:rsidRPr="004A3341">
              <w:rPr>
                <w:rFonts w:ascii="Times New Roman" w:eastAsia="Calibri" w:hAnsi="Times New Roman" w:cs="Times New Roman"/>
                <w:spacing w:val="-1"/>
                <w:lang w:val="en-US"/>
              </w:rPr>
              <w:t>Re</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or</w:t>
            </w:r>
            <w:r w:rsidRPr="004A3341">
              <w:rPr>
                <w:rFonts w:ascii="Times New Roman" w:eastAsia="Calibri" w:hAnsi="Times New Roman" w:cs="Times New Roman"/>
                <w:lang w:val="en-US"/>
              </w:rPr>
              <w:t>t o</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alyse</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do</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e—</w:t>
            </w:r>
            <w:proofErr w:type="spellStart"/>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g</w:t>
            </w:r>
            <w:proofErr w:type="spellEnd"/>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alyse</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f</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s</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bgrou</w:t>
            </w:r>
            <w:r w:rsidRPr="004A3341">
              <w:rPr>
                <w:rFonts w:ascii="Times New Roman" w:eastAsia="Calibri" w:hAnsi="Times New Roman" w:cs="Times New Roman"/>
                <w:lang w:val="en-US"/>
              </w:rPr>
              <w:t xml:space="preserve">ps </w:t>
            </w:r>
            <w:r w:rsidRPr="004A3341">
              <w:rPr>
                <w:rFonts w:ascii="Times New Roman" w:eastAsia="Calibri" w:hAnsi="Times New Roman" w:cs="Times New Roman"/>
                <w:spacing w:val="-1"/>
                <w:lang w:val="en-US"/>
              </w:rPr>
              <w:t>an</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 xml:space="preserve"> 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teracti</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ns</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an</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se</w:t>
            </w:r>
            <w:r w:rsidRPr="004A3341">
              <w:rPr>
                <w:rFonts w:ascii="Times New Roman" w:eastAsia="Calibri" w:hAnsi="Times New Roman" w:cs="Times New Roman"/>
                <w:lang w:val="en-US"/>
              </w:rPr>
              <w:t>ns</w:t>
            </w:r>
            <w:r w:rsidRPr="004A3341">
              <w:rPr>
                <w:rFonts w:ascii="Times New Roman" w:eastAsia="Calibri" w:hAnsi="Times New Roman" w:cs="Times New Roman"/>
                <w:spacing w:val="-1"/>
                <w:lang w:val="en-US"/>
              </w:rPr>
              <w:t>iti</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ity analyses</w:t>
            </w:r>
          </w:p>
        </w:tc>
        <w:tc>
          <w:tcPr>
            <w:tcW w:w="2098" w:type="dxa"/>
          </w:tcPr>
          <w:p w14:paraId="5084A714" w14:textId="32E7FA57" w:rsidR="001D6D0A" w:rsidRPr="00DA3059" w:rsidRDefault="00987441" w:rsidP="00252745">
            <w:pPr>
              <w:pStyle w:val="Default"/>
              <w:rPr>
                <w:rFonts w:ascii="Times New Roman" w:hAnsi="Times New Roman" w:cs="Times New Roman"/>
              </w:rPr>
            </w:pPr>
            <w:proofErr w:type="spellStart"/>
            <w:r w:rsidRPr="00DA3059">
              <w:rPr>
                <w:rFonts w:ascii="Times New Roman" w:eastAsia="Calibri" w:hAnsi="Times New Roman" w:cs="Times New Roman"/>
              </w:rPr>
              <w:t>Results</w:t>
            </w:r>
            <w:proofErr w:type="spellEnd"/>
            <w:r w:rsidRPr="00DA3059">
              <w:rPr>
                <w:rFonts w:ascii="Times New Roman" w:eastAsia="Calibri" w:hAnsi="Times New Roman" w:cs="Times New Roman"/>
              </w:rPr>
              <w:t>, sub-</w:t>
            </w:r>
            <w:proofErr w:type="spellStart"/>
            <w:r w:rsidRPr="00DA3059">
              <w:rPr>
                <w:rFonts w:ascii="Times New Roman" w:eastAsia="Calibri" w:hAnsi="Times New Roman" w:cs="Times New Roman"/>
              </w:rPr>
              <w:t>analyses</w:t>
            </w:r>
            <w:proofErr w:type="spellEnd"/>
          </w:p>
        </w:tc>
      </w:tr>
      <w:tr w:rsidR="001D6D0A" w:rsidRPr="001D6D0A" w14:paraId="11DD53CD" w14:textId="77777777" w:rsidTr="00ED741B">
        <w:tc>
          <w:tcPr>
            <w:tcW w:w="2122" w:type="dxa"/>
            <w:shd w:val="clear" w:color="auto" w:fill="E7E6E6" w:themeFill="background2"/>
          </w:tcPr>
          <w:p w14:paraId="68DE4BC6" w14:textId="4B5841D5" w:rsidR="001D6D0A" w:rsidRPr="00DA3059" w:rsidRDefault="001D6D0A" w:rsidP="00252745">
            <w:pPr>
              <w:pStyle w:val="Default"/>
              <w:rPr>
                <w:rFonts w:ascii="Times New Roman" w:eastAsia="Calibri" w:hAnsi="Times New Roman" w:cs="Times New Roman"/>
                <w:spacing w:val="-1"/>
              </w:rPr>
            </w:pPr>
            <w:proofErr w:type="spellStart"/>
            <w:r w:rsidRPr="00DA3059">
              <w:rPr>
                <w:rFonts w:ascii="Times New Roman" w:eastAsia="Calibri" w:hAnsi="Times New Roman" w:cs="Times New Roman"/>
                <w:spacing w:val="-1"/>
              </w:rPr>
              <w:t>Discussion</w:t>
            </w:r>
            <w:proofErr w:type="spellEnd"/>
          </w:p>
        </w:tc>
        <w:tc>
          <w:tcPr>
            <w:tcW w:w="708" w:type="dxa"/>
            <w:shd w:val="clear" w:color="auto" w:fill="E7E6E6" w:themeFill="background2"/>
          </w:tcPr>
          <w:p w14:paraId="330DD3AE" w14:textId="77777777" w:rsidR="001D6D0A" w:rsidRPr="00DA3059" w:rsidRDefault="001D6D0A" w:rsidP="00252745">
            <w:pPr>
              <w:pStyle w:val="Default"/>
              <w:rPr>
                <w:rFonts w:ascii="Times New Roman" w:eastAsia="Calibri" w:hAnsi="Times New Roman" w:cs="Times New Roman"/>
              </w:rPr>
            </w:pPr>
          </w:p>
        </w:tc>
        <w:tc>
          <w:tcPr>
            <w:tcW w:w="4132" w:type="dxa"/>
            <w:shd w:val="clear" w:color="auto" w:fill="E7E6E6" w:themeFill="background2"/>
          </w:tcPr>
          <w:p w14:paraId="347E9181" w14:textId="77777777" w:rsidR="001D6D0A" w:rsidRPr="00DA3059" w:rsidRDefault="001D6D0A" w:rsidP="00252745">
            <w:pPr>
              <w:pStyle w:val="Default"/>
              <w:rPr>
                <w:rFonts w:ascii="Times New Roman" w:eastAsia="Calibri" w:hAnsi="Times New Roman" w:cs="Times New Roman"/>
                <w:spacing w:val="-1"/>
              </w:rPr>
            </w:pPr>
          </w:p>
        </w:tc>
        <w:tc>
          <w:tcPr>
            <w:tcW w:w="2098" w:type="dxa"/>
            <w:shd w:val="clear" w:color="auto" w:fill="E7E6E6" w:themeFill="background2"/>
          </w:tcPr>
          <w:p w14:paraId="76A0CCCA" w14:textId="77777777" w:rsidR="001D6D0A" w:rsidRPr="00DA3059" w:rsidRDefault="001D6D0A" w:rsidP="00252745">
            <w:pPr>
              <w:pStyle w:val="Default"/>
              <w:rPr>
                <w:rFonts w:ascii="Times New Roman" w:eastAsia="Calibri" w:hAnsi="Times New Roman" w:cs="Times New Roman"/>
              </w:rPr>
            </w:pPr>
          </w:p>
        </w:tc>
      </w:tr>
      <w:tr w:rsidR="001D6D0A" w:rsidRPr="001D6D0A" w14:paraId="1E373E55" w14:textId="77777777" w:rsidTr="009A2316">
        <w:tc>
          <w:tcPr>
            <w:tcW w:w="2122" w:type="dxa"/>
          </w:tcPr>
          <w:p w14:paraId="6BF61489" w14:textId="13E2684A" w:rsidR="001D6D0A" w:rsidRPr="00DA3059" w:rsidRDefault="001D6D0A" w:rsidP="00252745">
            <w:pPr>
              <w:pStyle w:val="Default"/>
              <w:rPr>
                <w:rFonts w:ascii="Times New Roman" w:eastAsia="Calibri" w:hAnsi="Times New Roman" w:cs="Times New Roman"/>
                <w:spacing w:val="-1"/>
              </w:rPr>
            </w:pPr>
            <w:r w:rsidRPr="00DA3059">
              <w:rPr>
                <w:rFonts w:ascii="Times New Roman" w:eastAsia="Calibri" w:hAnsi="Times New Roman" w:cs="Times New Roman"/>
                <w:spacing w:val="-1"/>
              </w:rPr>
              <w:t>Ke</w:t>
            </w:r>
            <w:r w:rsidRPr="00DA3059">
              <w:rPr>
                <w:rFonts w:ascii="Times New Roman" w:eastAsia="Calibri" w:hAnsi="Times New Roman" w:cs="Times New Roman"/>
              </w:rPr>
              <w:t xml:space="preserve">y </w:t>
            </w:r>
            <w:proofErr w:type="spellStart"/>
            <w:r w:rsidRPr="00DA3059">
              <w:rPr>
                <w:rFonts w:ascii="Times New Roman" w:eastAsia="Calibri" w:hAnsi="Times New Roman" w:cs="Times New Roman"/>
                <w:spacing w:val="-1"/>
              </w:rPr>
              <w:t>res</w:t>
            </w:r>
            <w:r w:rsidRPr="00DA3059">
              <w:rPr>
                <w:rFonts w:ascii="Times New Roman" w:eastAsia="Calibri" w:hAnsi="Times New Roman" w:cs="Times New Roman"/>
              </w:rPr>
              <w:t>u</w:t>
            </w:r>
            <w:r w:rsidRPr="00DA3059">
              <w:rPr>
                <w:rFonts w:ascii="Times New Roman" w:eastAsia="Calibri" w:hAnsi="Times New Roman" w:cs="Times New Roman"/>
                <w:spacing w:val="-1"/>
              </w:rPr>
              <w:t>lt</w:t>
            </w:r>
            <w:r w:rsidRPr="00DA3059">
              <w:rPr>
                <w:rFonts w:ascii="Times New Roman" w:eastAsia="Calibri" w:hAnsi="Times New Roman" w:cs="Times New Roman"/>
              </w:rPr>
              <w:t>s</w:t>
            </w:r>
            <w:proofErr w:type="spellEnd"/>
          </w:p>
        </w:tc>
        <w:tc>
          <w:tcPr>
            <w:tcW w:w="708" w:type="dxa"/>
          </w:tcPr>
          <w:p w14:paraId="5A7EB03F" w14:textId="6FC7A58A" w:rsidR="001D6D0A" w:rsidRPr="00DA3059" w:rsidRDefault="001D6D0A" w:rsidP="00252745">
            <w:pPr>
              <w:pStyle w:val="Default"/>
              <w:rPr>
                <w:rFonts w:ascii="Times New Roman" w:eastAsia="Calibri" w:hAnsi="Times New Roman" w:cs="Times New Roman"/>
              </w:rPr>
            </w:pPr>
            <w:r w:rsidRPr="00DA3059">
              <w:rPr>
                <w:rFonts w:ascii="Times New Roman" w:eastAsia="Calibri" w:hAnsi="Times New Roman" w:cs="Times New Roman"/>
                <w:lang w:val="en-IN"/>
              </w:rPr>
              <w:t>18</w:t>
            </w:r>
          </w:p>
        </w:tc>
        <w:tc>
          <w:tcPr>
            <w:tcW w:w="4132" w:type="dxa"/>
          </w:tcPr>
          <w:p w14:paraId="493C510E" w14:textId="592683FC" w:rsidR="001D6D0A" w:rsidRPr="004A3341" w:rsidRDefault="001D6D0A" w:rsidP="00252745">
            <w:pPr>
              <w:pStyle w:val="Default"/>
              <w:rPr>
                <w:rFonts w:ascii="Times New Roman" w:eastAsia="Calibri" w:hAnsi="Times New Roman" w:cs="Times New Roman"/>
                <w:spacing w:val="-1"/>
                <w:lang w:val="en-US"/>
              </w:rPr>
            </w:pPr>
            <w:r w:rsidRPr="004A3341">
              <w:rPr>
                <w:rFonts w:ascii="Times New Roman" w:eastAsia="Calibri" w:hAnsi="Times New Roman" w:cs="Times New Roman"/>
                <w:spacing w:val="-1"/>
                <w:lang w:val="en-US"/>
              </w:rPr>
              <w:t>S</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m</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ariz</w:t>
            </w:r>
            <w:r w:rsidRPr="004A3341">
              <w:rPr>
                <w:rFonts w:ascii="Times New Roman" w:eastAsia="Calibri" w:hAnsi="Times New Roman" w:cs="Times New Roman"/>
                <w:lang w:val="en-US"/>
              </w:rPr>
              <w:t>e k</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 xml:space="preserve">y </w:t>
            </w:r>
            <w:r w:rsidRPr="004A3341">
              <w:rPr>
                <w:rFonts w:ascii="Times New Roman" w:eastAsia="Calibri" w:hAnsi="Times New Roman" w:cs="Times New Roman"/>
                <w:spacing w:val="-1"/>
                <w:lang w:val="en-US"/>
              </w:rPr>
              <w:t>res</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lt</w:t>
            </w:r>
            <w:r w:rsidRPr="004A3341">
              <w:rPr>
                <w:rFonts w:ascii="Times New Roman" w:eastAsia="Calibri" w:hAnsi="Times New Roman" w:cs="Times New Roman"/>
                <w:lang w:val="en-US"/>
              </w:rPr>
              <w:t>s</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wit</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 xml:space="preserve"> refere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c</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stu</w:t>
            </w:r>
            <w:r w:rsidRPr="004A3341">
              <w:rPr>
                <w:rFonts w:ascii="Times New Roman" w:eastAsia="Calibri" w:hAnsi="Times New Roman" w:cs="Times New Roman"/>
                <w:lang w:val="en-US"/>
              </w:rPr>
              <w:t xml:space="preserve">dy </w:t>
            </w:r>
            <w:r w:rsidRPr="004A3341">
              <w:rPr>
                <w:rFonts w:ascii="Times New Roman" w:eastAsia="Calibri" w:hAnsi="Times New Roman" w:cs="Times New Roman"/>
                <w:spacing w:val="-1"/>
                <w:lang w:val="en-US"/>
              </w:rPr>
              <w:t>ob</w:t>
            </w:r>
            <w:r w:rsidRPr="004A3341">
              <w:rPr>
                <w:rFonts w:ascii="Times New Roman" w:eastAsia="Calibri" w:hAnsi="Times New Roman" w:cs="Times New Roman"/>
                <w:lang w:val="en-US"/>
              </w:rPr>
              <w:t>j</w:t>
            </w:r>
            <w:r w:rsidRPr="004A3341">
              <w:rPr>
                <w:rFonts w:ascii="Times New Roman" w:eastAsia="Calibri" w:hAnsi="Times New Roman" w:cs="Times New Roman"/>
                <w:spacing w:val="-1"/>
                <w:lang w:val="en-US"/>
              </w:rPr>
              <w:t>ecti</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es</w:t>
            </w:r>
          </w:p>
        </w:tc>
        <w:tc>
          <w:tcPr>
            <w:tcW w:w="2098" w:type="dxa"/>
          </w:tcPr>
          <w:p w14:paraId="29FE5CB4" w14:textId="2B160C6D" w:rsidR="001D6D0A" w:rsidRPr="00DA3059" w:rsidRDefault="00987441" w:rsidP="00252745">
            <w:pPr>
              <w:pStyle w:val="Default"/>
              <w:rPr>
                <w:rFonts w:ascii="Times New Roman" w:eastAsia="Calibri" w:hAnsi="Times New Roman" w:cs="Times New Roman"/>
              </w:rPr>
            </w:pPr>
            <w:proofErr w:type="spellStart"/>
            <w:r w:rsidRPr="00DA3059">
              <w:rPr>
                <w:rFonts w:ascii="Times New Roman" w:eastAsia="Calibri" w:hAnsi="Times New Roman" w:cs="Times New Roman"/>
              </w:rPr>
              <w:t>Discussion</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first</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para</w:t>
            </w:r>
            <w:proofErr w:type="spellEnd"/>
          </w:p>
        </w:tc>
      </w:tr>
      <w:tr w:rsidR="001D6D0A" w:rsidRPr="001D6D0A" w14:paraId="1D085124" w14:textId="77777777" w:rsidTr="009A2316">
        <w:tc>
          <w:tcPr>
            <w:tcW w:w="2122" w:type="dxa"/>
          </w:tcPr>
          <w:p w14:paraId="434449CB" w14:textId="2D94EB0C" w:rsidR="001D6D0A" w:rsidRPr="00DA3059" w:rsidRDefault="001D6D0A" w:rsidP="00252745">
            <w:pPr>
              <w:pStyle w:val="Default"/>
              <w:rPr>
                <w:rFonts w:ascii="Times New Roman" w:eastAsia="Calibri" w:hAnsi="Times New Roman" w:cs="Times New Roman"/>
                <w:spacing w:val="-1"/>
              </w:rPr>
            </w:pPr>
            <w:proofErr w:type="spellStart"/>
            <w:r w:rsidRPr="00DA3059">
              <w:rPr>
                <w:rFonts w:ascii="Times New Roman" w:eastAsia="Calibri" w:hAnsi="Times New Roman" w:cs="Times New Roman"/>
                <w:spacing w:val="-1"/>
              </w:rPr>
              <w:t>L</w:t>
            </w:r>
            <w:r w:rsidRPr="00DA3059">
              <w:rPr>
                <w:rFonts w:ascii="Times New Roman" w:eastAsia="Calibri" w:hAnsi="Times New Roman" w:cs="Times New Roman"/>
              </w:rPr>
              <w:t>i</w:t>
            </w:r>
            <w:r w:rsidRPr="00DA3059">
              <w:rPr>
                <w:rFonts w:ascii="Times New Roman" w:eastAsia="Calibri" w:hAnsi="Times New Roman" w:cs="Times New Roman"/>
                <w:spacing w:val="-3"/>
              </w:rPr>
              <w:t>m</w:t>
            </w:r>
            <w:r w:rsidRPr="00DA3059">
              <w:rPr>
                <w:rFonts w:ascii="Times New Roman" w:eastAsia="Calibri" w:hAnsi="Times New Roman" w:cs="Times New Roman"/>
                <w:spacing w:val="-1"/>
              </w:rPr>
              <w:t>it</w:t>
            </w:r>
            <w:r w:rsidRPr="00DA3059">
              <w:rPr>
                <w:rFonts w:ascii="Times New Roman" w:eastAsia="Calibri" w:hAnsi="Times New Roman" w:cs="Times New Roman"/>
                <w:spacing w:val="1"/>
              </w:rPr>
              <w:t>a</w:t>
            </w:r>
            <w:r w:rsidRPr="00DA3059">
              <w:rPr>
                <w:rFonts w:ascii="Times New Roman" w:eastAsia="Calibri" w:hAnsi="Times New Roman" w:cs="Times New Roman"/>
                <w:spacing w:val="-1"/>
              </w:rPr>
              <w:t>ti</w:t>
            </w:r>
            <w:r w:rsidRPr="00DA3059">
              <w:rPr>
                <w:rFonts w:ascii="Times New Roman" w:eastAsia="Calibri" w:hAnsi="Times New Roman" w:cs="Times New Roman"/>
              </w:rPr>
              <w:t>ons</w:t>
            </w:r>
            <w:proofErr w:type="spellEnd"/>
          </w:p>
        </w:tc>
        <w:tc>
          <w:tcPr>
            <w:tcW w:w="708" w:type="dxa"/>
          </w:tcPr>
          <w:p w14:paraId="2DCFCAD0" w14:textId="450A020D" w:rsidR="001D6D0A" w:rsidRPr="00DA3059" w:rsidRDefault="001D6D0A" w:rsidP="00252745">
            <w:pPr>
              <w:pStyle w:val="Default"/>
              <w:rPr>
                <w:rFonts w:ascii="Times New Roman" w:eastAsia="Calibri" w:hAnsi="Times New Roman" w:cs="Times New Roman"/>
              </w:rPr>
            </w:pPr>
            <w:r w:rsidRPr="00DA3059">
              <w:rPr>
                <w:rFonts w:ascii="Times New Roman" w:eastAsia="Calibri" w:hAnsi="Times New Roman" w:cs="Times New Roman"/>
                <w:lang w:val="en-IN"/>
              </w:rPr>
              <w:t>19</w:t>
            </w:r>
          </w:p>
        </w:tc>
        <w:tc>
          <w:tcPr>
            <w:tcW w:w="4132" w:type="dxa"/>
          </w:tcPr>
          <w:p w14:paraId="17A44DC7" w14:textId="0938D447" w:rsidR="001D6D0A" w:rsidRPr="00DA3059" w:rsidRDefault="001D6D0A" w:rsidP="00252745">
            <w:pPr>
              <w:pStyle w:val="Default"/>
              <w:rPr>
                <w:rFonts w:ascii="Times New Roman" w:eastAsia="Calibri" w:hAnsi="Times New Roman" w:cs="Times New Roman"/>
              </w:rPr>
            </w:pP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isc</w:t>
            </w:r>
            <w:r w:rsidRPr="004A3341">
              <w:rPr>
                <w:rFonts w:ascii="Times New Roman" w:eastAsia="Calibri" w:hAnsi="Times New Roman" w:cs="Times New Roman"/>
                <w:lang w:val="en-US"/>
              </w:rPr>
              <w:t xml:space="preserve">uss </w:t>
            </w:r>
            <w:r w:rsidRPr="004A3341">
              <w:rPr>
                <w:rFonts w:ascii="Times New Roman" w:eastAsia="Calibri" w:hAnsi="Times New Roman" w:cs="Times New Roman"/>
                <w:spacing w:val="-1"/>
                <w:lang w:val="en-US"/>
              </w:rPr>
              <w:t>limita</w:t>
            </w:r>
            <w:r w:rsidRPr="004A3341">
              <w:rPr>
                <w:rFonts w:ascii="Times New Roman" w:eastAsia="Calibri" w:hAnsi="Times New Roman" w:cs="Times New Roman"/>
                <w:lang w:val="en-US"/>
              </w:rPr>
              <w:t>t</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ons</w:t>
            </w:r>
            <w:r w:rsidRPr="004A3341">
              <w:rPr>
                <w:rFonts w:ascii="Times New Roman" w:eastAsia="Calibri" w:hAnsi="Times New Roman" w:cs="Times New Roman"/>
                <w:spacing w:val="-1"/>
                <w:lang w:val="en-US"/>
              </w:rPr>
              <w:t xml:space="preserve"> 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he </w:t>
            </w:r>
            <w:r w:rsidRPr="004A3341">
              <w:rPr>
                <w:rFonts w:ascii="Times New Roman" w:eastAsia="Calibri" w:hAnsi="Times New Roman" w:cs="Times New Roman"/>
                <w:spacing w:val="-1"/>
                <w:lang w:val="en-US"/>
              </w:rPr>
              <w:t>study</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ta</w:t>
            </w:r>
            <w:r w:rsidRPr="004A3341">
              <w:rPr>
                <w:rFonts w:ascii="Times New Roman" w:eastAsia="Calibri" w:hAnsi="Times New Roman" w:cs="Times New Roman"/>
                <w:lang w:val="en-US"/>
              </w:rPr>
              <w:t>k</w:t>
            </w:r>
            <w:r w:rsidRPr="004A3341">
              <w:rPr>
                <w:rFonts w:ascii="Times New Roman" w:eastAsia="Calibri" w:hAnsi="Times New Roman" w:cs="Times New Roman"/>
                <w:spacing w:val="-1"/>
                <w:lang w:val="en-US"/>
              </w:rPr>
              <w:t>in</w:t>
            </w: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acc</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u</w:t>
            </w:r>
            <w:r w:rsidRPr="004A3341">
              <w:rPr>
                <w:rFonts w:ascii="Times New Roman" w:eastAsia="Calibri" w:hAnsi="Times New Roman" w:cs="Times New Roman"/>
                <w:lang w:val="en-US"/>
              </w:rPr>
              <w:t xml:space="preserve">nt </w:t>
            </w:r>
            <w:r w:rsidRPr="004A3341">
              <w:rPr>
                <w:rFonts w:ascii="Times New Roman" w:eastAsia="Calibri" w:hAnsi="Times New Roman" w:cs="Times New Roman"/>
                <w:spacing w:val="-1"/>
                <w:lang w:val="en-US"/>
              </w:rPr>
              <w:t>so</w:t>
            </w:r>
            <w:r w:rsidRPr="004A3341">
              <w:rPr>
                <w:rFonts w:ascii="Times New Roman" w:eastAsia="Calibri" w:hAnsi="Times New Roman" w:cs="Times New Roman"/>
                <w:lang w:val="en-US"/>
              </w:rPr>
              <w:t>ur</w:t>
            </w:r>
            <w:r w:rsidRPr="004A3341">
              <w:rPr>
                <w:rFonts w:ascii="Times New Roman" w:eastAsia="Calibri" w:hAnsi="Times New Roman" w:cs="Times New Roman"/>
                <w:spacing w:val="-1"/>
                <w:lang w:val="en-US"/>
              </w:rPr>
              <w:t>ce</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f</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po</w:t>
            </w:r>
            <w:r w:rsidRPr="004A3341">
              <w:rPr>
                <w:rFonts w:ascii="Times New Roman" w:eastAsia="Calibri" w:hAnsi="Times New Roman" w:cs="Times New Roman"/>
                <w:spacing w:val="-1"/>
                <w:lang w:val="en-US"/>
              </w:rPr>
              <w:t>te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tia</w:t>
            </w:r>
            <w:r w:rsidRPr="004A3341">
              <w:rPr>
                <w:rFonts w:ascii="Times New Roman" w:eastAsia="Calibri" w:hAnsi="Times New Roman" w:cs="Times New Roman"/>
                <w:lang w:val="en-US"/>
              </w:rPr>
              <w:t>l b</w:t>
            </w:r>
            <w:r w:rsidRPr="004A3341">
              <w:rPr>
                <w:rFonts w:ascii="Times New Roman" w:eastAsia="Calibri" w:hAnsi="Times New Roman" w:cs="Times New Roman"/>
                <w:spacing w:val="-1"/>
                <w:lang w:val="en-US"/>
              </w:rPr>
              <w:t>ia</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i</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pr</w:t>
            </w:r>
            <w:r w:rsidRPr="004A3341">
              <w:rPr>
                <w:rFonts w:ascii="Times New Roman" w:eastAsia="Calibri" w:hAnsi="Times New Roman" w:cs="Times New Roman"/>
                <w:spacing w:val="-1"/>
                <w:lang w:val="en-US"/>
              </w:rPr>
              <w:t>ecisi</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n</w:t>
            </w:r>
            <w:r w:rsidR="00987441" w:rsidRPr="004A3341">
              <w:rPr>
                <w:rFonts w:ascii="Times New Roman" w:eastAsia="Calibri" w:hAnsi="Times New Roman" w:cs="Times New Roman"/>
                <w:lang w:val="en-US"/>
              </w:rPr>
              <w:t xml:space="preserve">. </w:t>
            </w:r>
            <w:proofErr w:type="spellStart"/>
            <w:r w:rsidRPr="00DA3059">
              <w:rPr>
                <w:rFonts w:ascii="Times New Roman" w:eastAsia="Calibri" w:hAnsi="Times New Roman" w:cs="Times New Roman"/>
              </w:rPr>
              <w:t>D</w:t>
            </w:r>
            <w:r w:rsidRPr="00DA3059">
              <w:rPr>
                <w:rFonts w:ascii="Times New Roman" w:eastAsia="Calibri" w:hAnsi="Times New Roman" w:cs="Times New Roman"/>
                <w:spacing w:val="-1"/>
              </w:rPr>
              <w:t>i</w:t>
            </w:r>
            <w:r w:rsidRPr="00DA3059">
              <w:rPr>
                <w:rFonts w:ascii="Times New Roman" w:eastAsia="Calibri" w:hAnsi="Times New Roman" w:cs="Times New Roman"/>
              </w:rPr>
              <w:t>scuss</w:t>
            </w:r>
            <w:proofErr w:type="spellEnd"/>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spacing w:val="-1"/>
              </w:rPr>
              <w:t>b</w:t>
            </w:r>
            <w:r w:rsidRPr="00DA3059">
              <w:rPr>
                <w:rFonts w:ascii="Times New Roman" w:eastAsia="Calibri" w:hAnsi="Times New Roman" w:cs="Times New Roman"/>
              </w:rPr>
              <w:t>o</w:t>
            </w:r>
            <w:r w:rsidRPr="00DA3059">
              <w:rPr>
                <w:rFonts w:ascii="Times New Roman" w:eastAsia="Calibri" w:hAnsi="Times New Roman" w:cs="Times New Roman"/>
                <w:spacing w:val="-2"/>
              </w:rPr>
              <w:t>t</w:t>
            </w:r>
            <w:r w:rsidRPr="00DA3059">
              <w:rPr>
                <w:rFonts w:ascii="Times New Roman" w:eastAsia="Calibri" w:hAnsi="Times New Roman" w:cs="Times New Roman"/>
              </w:rPr>
              <w:t>h</w:t>
            </w:r>
            <w:proofErr w:type="spellEnd"/>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spacing w:val="-1"/>
              </w:rPr>
              <w:t>di</w:t>
            </w:r>
            <w:r w:rsidRPr="00DA3059">
              <w:rPr>
                <w:rFonts w:ascii="Times New Roman" w:eastAsia="Calibri" w:hAnsi="Times New Roman" w:cs="Times New Roman"/>
              </w:rPr>
              <w:t>rec</w:t>
            </w:r>
            <w:r w:rsidRPr="00DA3059">
              <w:rPr>
                <w:rFonts w:ascii="Times New Roman" w:eastAsia="Calibri" w:hAnsi="Times New Roman" w:cs="Times New Roman"/>
                <w:spacing w:val="-1"/>
              </w:rPr>
              <w:t>ti</w:t>
            </w:r>
            <w:r w:rsidRPr="00DA3059">
              <w:rPr>
                <w:rFonts w:ascii="Times New Roman" w:eastAsia="Calibri" w:hAnsi="Times New Roman" w:cs="Times New Roman"/>
              </w:rPr>
              <w:t>on</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spacing w:val="-2"/>
              </w:rPr>
              <w:t>a</w:t>
            </w:r>
            <w:r w:rsidRPr="00DA3059">
              <w:rPr>
                <w:rFonts w:ascii="Times New Roman" w:eastAsia="Calibri" w:hAnsi="Times New Roman" w:cs="Times New Roman"/>
                <w:spacing w:val="-1"/>
              </w:rPr>
              <w:t>n</w:t>
            </w:r>
            <w:r w:rsidRPr="00DA3059">
              <w:rPr>
                <w:rFonts w:ascii="Times New Roman" w:eastAsia="Calibri" w:hAnsi="Times New Roman" w:cs="Times New Roman"/>
              </w:rPr>
              <w:t>d</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spacing w:val="-2"/>
              </w:rPr>
              <w:t>m</w:t>
            </w:r>
            <w:r w:rsidRPr="00DA3059">
              <w:rPr>
                <w:rFonts w:ascii="Times New Roman" w:eastAsia="Calibri" w:hAnsi="Times New Roman" w:cs="Times New Roman"/>
                <w:spacing w:val="-1"/>
              </w:rPr>
              <w:t>a</w:t>
            </w:r>
            <w:r w:rsidRPr="00DA3059">
              <w:rPr>
                <w:rFonts w:ascii="Times New Roman" w:eastAsia="Calibri" w:hAnsi="Times New Roman" w:cs="Times New Roman"/>
              </w:rPr>
              <w:t>gn</w:t>
            </w:r>
            <w:r w:rsidRPr="00DA3059">
              <w:rPr>
                <w:rFonts w:ascii="Times New Roman" w:eastAsia="Calibri" w:hAnsi="Times New Roman" w:cs="Times New Roman"/>
                <w:spacing w:val="-1"/>
              </w:rPr>
              <w:t>itu</w:t>
            </w:r>
            <w:r w:rsidRPr="00DA3059">
              <w:rPr>
                <w:rFonts w:ascii="Times New Roman" w:eastAsia="Calibri" w:hAnsi="Times New Roman" w:cs="Times New Roman"/>
              </w:rPr>
              <w:t>de</w:t>
            </w:r>
            <w:proofErr w:type="spellEnd"/>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spacing w:val="-1"/>
              </w:rPr>
              <w:t>o</w:t>
            </w:r>
            <w:r w:rsidRPr="00DA3059">
              <w:rPr>
                <w:rFonts w:ascii="Times New Roman" w:eastAsia="Calibri" w:hAnsi="Times New Roman" w:cs="Times New Roman"/>
              </w:rPr>
              <w:t>f</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spacing w:val="-2"/>
              </w:rPr>
              <w:t>a</w:t>
            </w:r>
            <w:r w:rsidRPr="00DA3059">
              <w:rPr>
                <w:rFonts w:ascii="Times New Roman" w:eastAsia="Calibri" w:hAnsi="Times New Roman" w:cs="Times New Roman"/>
                <w:spacing w:val="-1"/>
              </w:rPr>
              <w:t>n</w:t>
            </w:r>
            <w:r w:rsidRPr="00DA3059">
              <w:rPr>
                <w:rFonts w:ascii="Times New Roman" w:eastAsia="Calibri" w:hAnsi="Times New Roman" w:cs="Times New Roman"/>
              </w:rPr>
              <w:t>y</w:t>
            </w:r>
            <w:proofErr w:type="spellEnd"/>
            <w:r w:rsidRPr="00DA3059">
              <w:rPr>
                <w:rFonts w:ascii="Times New Roman" w:eastAsia="Calibri" w:hAnsi="Times New Roman" w:cs="Times New Roman"/>
                <w:spacing w:val="-1"/>
              </w:rPr>
              <w:t xml:space="preserve"> </w:t>
            </w:r>
            <w:r w:rsidRPr="00DA3059">
              <w:rPr>
                <w:rFonts w:ascii="Times New Roman" w:eastAsia="Calibri" w:hAnsi="Times New Roman" w:cs="Times New Roman"/>
              </w:rPr>
              <w:t>po</w:t>
            </w:r>
            <w:r w:rsidRPr="00DA3059">
              <w:rPr>
                <w:rFonts w:ascii="Times New Roman" w:eastAsia="Calibri" w:hAnsi="Times New Roman" w:cs="Times New Roman"/>
                <w:spacing w:val="-1"/>
              </w:rPr>
              <w:t>t</w:t>
            </w:r>
            <w:r w:rsidRPr="00DA3059">
              <w:rPr>
                <w:rFonts w:ascii="Times New Roman" w:eastAsia="Calibri" w:hAnsi="Times New Roman" w:cs="Times New Roman"/>
                <w:spacing w:val="-2"/>
              </w:rPr>
              <w:t>e</w:t>
            </w:r>
            <w:r w:rsidRPr="00DA3059">
              <w:rPr>
                <w:rFonts w:ascii="Times New Roman" w:eastAsia="Calibri" w:hAnsi="Times New Roman" w:cs="Times New Roman"/>
              </w:rPr>
              <w:t>n</w:t>
            </w:r>
            <w:r w:rsidRPr="00DA3059">
              <w:rPr>
                <w:rFonts w:ascii="Times New Roman" w:eastAsia="Calibri" w:hAnsi="Times New Roman" w:cs="Times New Roman"/>
                <w:spacing w:val="-1"/>
              </w:rPr>
              <w:t>tia</w:t>
            </w:r>
            <w:r w:rsidRPr="00DA3059">
              <w:rPr>
                <w:rFonts w:ascii="Times New Roman" w:eastAsia="Calibri" w:hAnsi="Times New Roman" w:cs="Times New Roman"/>
              </w:rPr>
              <w:t>l</w:t>
            </w:r>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rPr>
              <w:t>b</w:t>
            </w:r>
            <w:r w:rsidRPr="00DA3059">
              <w:rPr>
                <w:rFonts w:ascii="Times New Roman" w:eastAsia="Calibri" w:hAnsi="Times New Roman" w:cs="Times New Roman"/>
                <w:spacing w:val="-1"/>
              </w:rPr>
              <w:t>i</w:t>
            </w:r>
            <w:r w:rsidRPr="00DA3059">
              <w:rPr>
                <w:rFonts w:ascii="Times New Roman" w:eastAsia="Calibri" w:hAnsi="Times New Roman" w:cs="Times New Roman"/>
              </w:rPr>
              <w:t>as</w:t>
            </w:r>
            <w:proofErr w:type="spellEnd"/>
          </w:p>
        </w:tc>
        <w:tc>
          <w:tcPr>
            <w:tcW w:w="2098" w:type="dxa"/>
          </w:tcPr>
          <w:p w14:paraId="15489852" w14:textId="7217B049" w:rsidR="001D6D0A" w:rsidRPr="00DA3059" w:rsidRDefault="00987441" w:rsidP="00252745">
            <w:pPr>
              <w:pStyle w:val="Default"/>
              <w:rPr>
                <w:rFonts w:ascii="Times New Roman" w:eastAsia="Calibri" w:hAnsi="Times New Roman" w:cs="Times New Roman"/>
              </w:rPr>
            </w:pPr>
            <w:proofErr w:type="spellStart"/>
            <w:r w:rsidRPr="00DA3059">
              <w:rPr>
                <w:rFonts w:ascii="Times New Roman" w:eastAsia="Calibri" w:hAnsi="Times New Roman" w:cs="Times New Roman"/>
              </w:rPr>
              <w:t>Discussion</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limitations</w:t>
            </w:r>
            <w:proofErr w:type="spellEnd"/>
            <w:r w:rsidRPr="00DA3059">
              <w:rPr>
                <w:rFonts w:ascii="Times New Roman" w:eastAsia="Calibri" w:hAnsi="Times New Roman" w:cs="Times New Roman"/>
              </w:rPr>
              <w:t xml:space="preserve">, </w:t>
            </w:r>
            <w:proofErr w:type="spellStart"/>
            <w:r w:rsidRPr="00DA3059">
              <w:rPr>
                <w:rFonts w:ascii="Times New Roman" w:eastAsia="Calibri" w:hAnsi="Times New Roman" w:cs="Times New Roman"/>
              </w:rPr>
              <w:t>Tables</w:t>
            </w:r>
            <w:proofErr w:type="spellEnd"/>
            <w:r w:rsidRPr="00DA3059">
              <w:rPr>
                <w:rFonts w:ascii="Times New Roman" w:eastAsia="Calibri" w:hAnsi="Times New Roman" w:cs="Times New Roman"/>
              </w:rPr>
              <w:t xml:space="preserve"> S</w:t>
            </w:r>
            <w:r w:rsidR="00856104" w:rsidRPr="00DA3059">
              <w:rPr>
                <w:rFonts w:ascii="Times New Roman" w:eastAsia="Calibri" w:hAnsi="Times New Roman" w:cs="Times New Roman"/>
              </w:rPr>
              <w:t>6</w:t>
            </w:r>
            <w:r w:rsidRPr="00DA3059">
              <w:rPr>
                <w:rFonts w:ascii="Times New Roman" w:eastAsia="Calibri" w:hAnsi="Times New Roman" w:cs="Times New Roman"/>
              </w:rPr>
              <w:t>-</w:t>
            </w:r>
            <w:r w:rsidR="00856104" w:rsidRPr="00DA3059">
              <w:rPr>
                <w:rFonts w:ascii="Times New Roman" w:eastAsia="Calibri" w:hAnsi="Times New Roman" w:cs="Times New Roman"/>
              </w:rPr>
              <w:t>7</w:t>
            </w:r>
          </w:p>
        </w:tc>
      </w:tr>
      <w:tr w:rsidR="001D6D0A" w:rsidRPr="001D6D0A" w14:paraId="1A2117F1" w14:textId="77777777" w:rsidTr="009A2316">
        <w:tc>
          <w:tcPr>
            <w:tcW w:w="2122" w:type="dxa"/>
          </w:tcPr>
          <w:p w14:paraId="08562451" w14:textId="7716BCD5" w:rsidR="001D6D0A" w:rsidRPr="00DA3059" w:rsidRDefault="001D6D0A" w:rsidP="00252745">
            <w:pPr>
              <w:pStyle w:val="Default"/>
              <w:rPr>
                <w:rFonts w:ascii="Times New Roman" w:eastAsia="Calibri" w:hAnsi="Times New Roman" w:cs="Times New Roman"/>
                <w:spacing w:val="-1"/>
              </w:rPr>
            </w:pPr>
            <w:r w:rsidRPr="00DA3059">
              <w:rPr>
                <w:rFonts w:ascii="Times New Roman" w:eastAsia="Calibri" w:hAnsi="Times New Roman" w:cs="Times New Roman"/>
                <w:spacing w:val="-1"/>
              </w:rPr>
              <w:t>I</w:t>
            </w:r>
            <w:r w:rsidRPr="00DA3059">
              <w:rPr>
                <w:rFonts w:ascii="Times New Roman" w:eastAsia="Calibri" w:hAnsi="Times New Roman" w:cs="Times New Roman"/>
              </w:rPr>
              <w:t>n</w:t>
            </w:r>
            <w:r w:rsidRPr="00DA3059">
              <w:rPr>
                <w:rFonts w:ascii="Times New Roman" w:eastAsia="Calibri" w:hAnsi="Times New Roman" w:cs="Times New Roman"/>
                <w:spacing w:val="-1"/>
              </w:rPr>
              <w:t>terpretati</w:t>
            </w:r>
            <w:r w:rsidRPr="00DA3059">
              <w:rPr>
                <w:rFonts w:ascii="Times New Roman" w:eastAsia="Calibri" w:hAnsi="Times New Roman" w:cs="Times New Roman"/>
              </w:rPr>
              <w:t>on</w:t>
            </w:r>
          </w:p>
        </w:tc>
        <w:tc>
          <w:tcPr>
            <w:tcW w:w="708" w:type="dxa"/>
          </w:tcPr>
          <w:p w14:paraId="6BBBFBD5" w14:textId="3E573F26" w:rsidR="001D6D0A" w:rsidRPr="00DA3059" w:rsidRDefault="001D6D0A" w:rsidP="00252745">
            <w:pPr>
              <w:pStyle w:val="Default"/>
              <w:rPr>
                <w:rFonts w:ascii="Times New Roman" w:eastAsia="Calibri" w:hAnsi="Times New Roman" w:cs="Times New Roman"/>
              </w:rPr>
            </w:pPr>
            <w:r w:rsidRPr="00DA3059">
              <w:rPr>
                <w:rFonts w:ascii="Times New Roman" w:eastAsia="Calibri" w:hAnsi="Times New Roman" w:cs="Times New Roman"/>
              </w:rPr>
              <w:t>20</w:t>
            </w:r>
          </w:p>
        </w:tc>
        <w:tc>
          <w:tcPr>
            <w:tcW w:w="4132" w:type="dxa"/>
          </w:tcPr>
          <w:p w14:paraId="25B9145D" w14:textId="341E73BD" w:rsidR="001D6D0A" w:rsidRPr="004A3341" w:rsidRDefault="001D6D0A" w:rsidP="00252745">
            <w:pPr>
              <w:pStyle w:val="Default"/>
              <w:rPr>
                <w:rFonts w:ascii="Times New Roman" w:eastAsia="Calibri" w:hAnsi="Times New Roman" w:cs="Times New Roman"/>
                <w:spacing w:val="-1"/>
                <w:lang w:val="en-US"/>
              </w:rPr>
            </w:pPr>
            <w:r w:rsidRPr="004A3341">
              <w:rPr>
                <w:rFonts w:ascii="Times New Roman" w:eastAsia="Calibri" w:hAnsi="Times New Roman" w:cs="Times New Roman"/>
                <w:spacing w:val="-1"/>
                <w:lang w:val="en-US"/>
              </w:rPr>
              <w:t>Gi</w:t>
            </w:r>
            <w:r w:rsidRPr="004A3341">
              <w:rPr>
                <w:rFonts w:ascii="Times New Roman" w:eastAsia="Calibri" w:hAnsi="Times New Roman" w:cs="Times New Roman"/>
                <w:lang w:val="en-US"/>
              </w:rPr>
              <w:t xml:space="preserve">ve a </w:t>
            </w:r>
            <w:r w:rsidRPr="004A3341">
              <w:rPr>
                <w:rFonts w:ascii="Times New Roman" w:eastAsia="Calibri" w:hAnsi="Times New Roman" w:cs="Times New Roman"/>
                <w:spacing w:val="-1"/>
                <w:lang w:val="en-US"/>
              </w:rPr>
              <w:t>ca</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t</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u</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eral</w:t>
            </w:r>
            <w:r w:rsidRPr="004A3341">
              <w:rPr>
                <w:rFonts w:ascii="Times New Roman" w:eastAsia="Calibri" w:hAnsi="Times New Roman" w:cs="Times New Roman"/>
                <w:lang w:val="en-US"/>
              </w:rPr>
              <w:t xml:space="preserve">l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terpretati</w:t>
            </w:r>
            <w:r w:rsidRPr="004A3341">
              <w:rPr>
                <w:rFonts w:ascii="Times New Roman" w:eastAsia="Calibri" w:hAnsi="Times New Roman" w:cs="Times New Roman"/>
                <w:lang w:val="en-US"/>
              </w:rPr>
              <w:t>on</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of</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result</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c</w:t>
            </w:r>
            <w:r w:rsidRPr="004A3341">
              <w:rPr>
                <w:rFonts w:ascii="Times New Roman" w:eastAsia="Calibri" w:hAnsi="Times New Roman" w:cs="Times New Roman"/>
                <w:lang w:val="en-US"/>
              </w:rPr>
              <w:t>ons</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er</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ng</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b</w:t>
            </w:r>
            <w:r w:rsidRPr="004A3341">
              <w:rPr>
                <w:rFonts w:ascii="Times New Roman" w:eastAsia="Calibri" w:hAnsi="Times New Roman" w:cs="Times New Roman"/>
                <w:lang w:val="en-US"/>
              </w:rPr>
              <w:t>j</w:t>
            </w:r>
            <w:r w:rsidRPr="004A3341">
              <w:rPr>
                <w:rFonts w:ascii="Times New Roman" w:eastAsia="Calibri" w:hAnsi="Times New Roman" w:cs="Times New Roman"/>
                <w:spacing w:val="-1"/>
                <w:lang w:val="en-US"/>
              </w:rPr>
              <w:t>ecti</w:t>
            </w:r>
            <w:r w:rsidRPr="004A3341">
              <w:rPr>
                <w:rFonts w:ascii="Times New Roman" w:eastAsia="Calibri" w:hAnsi="Times New Roman" w:cs="Times New Roman"/>
                <w:lang w:val="en-US"/>
              </w:rPr>
              <w:t>v</w:t>
            </w:r>
            <w:r w:rsidRPr="004A3341">
              <w:rPr>
                <w:rFonts w:ascii="Times New Roman" w:eastAsia="Calibri" w:hAnsi="Times New Roman" w:cs="Times New Roman"/>
                <w:spacing w:val="-1"/>
                <w:lang w:val="en-US"/>
              </w:rPr>
              <w:t>es</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limitati</w:t>
            </w:r>
            <w:r w:rsidRPr="004A3341">
              <w:rPr>
                <w:rFonts w:ascii="Times New Roman" w:eastAsia="Calibri" w:hAnsi="Times New Roman" w:cs="Times New Roman"/>
                <w:lang w:val="en-US"/>
              </w:rPr>
              <w:t xml:space="preserve">ons, </w:t>
            </w:r>
            <w:r w:rsidRPr="004A3341">
              <w:rPr>
                <w:rFonts w:ascii="Times New Roman" w:eastAsia="Calibri" w:hAnsi="Times New Roman" w:cs="Times New Roman"/>
                <w:spacing w:val="-3"/>
                <w:lang w:val="en-US"/>
              </w:rPr>
              <w:t>m</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lti</w:t>
            </w:r>
            <w:r w:rsidRPr="004A3341">
              <w:rPr>
                <w:rFonts w:ascii="Times New Roman" w:eastAsia="Calibri" w:hAnsi="Times New Roman" w:cs="Times New Roman"/>
                <w:lang w:val="en-US"/>
              </w:rPr>
              <w:t>p</w:t>
            </w:r>
            <w:r w:rsidRPr="004A3341">
              <w:rPr>
                <w:rFonts w:ascii="Times New Roman" w:eastAsia="Calibri" w:hAnsi="Times New Roman" w:cs="Times New Roman"/>
                <w:spacing w:val="-1"/>
                <w:lang w:val="en-US"/>
              </w:rPr>
              <w:t>lici</w:t>
            </w:r>
            <w:r w:rsidRPr="004A3341">
              <w:rPr>
                <w:rFonts w:ascii="Times New Roman" w:eastAsia="Calibri" w:hAnsi="Times New Roman" w:cs="Times New Roman"/>
                <w:lang w:val="en-US"/>
              </w:rPr>
              <w:t>ty of</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ana</w:t>
            </w:r>
            <w:r w:rsidRPr="004A3341">
              <w:rPr>
                <w:rFonts w:ascii="Times New Roman" w:eastAsia="Calibri" w:hAnsi="Times New Roman" w:cs="Times New Roman"/>
                <w:spacing w:val="-1"/>
                <w:lang w:val="en-US"/>
              </w:rPr>
              <w:t>ly</w:t>
            </w:r>
            <w:r w:rsidRPr="004A3341">
              <w:rPr>
                <w:rFonts w:ascii="Times New Roman" w:eastAsia="Calibri" w:hAnsi="Times New Roman" w:cs="Times New Roman"/>
                <w:lang w:val="en-US"/>
              </w:rPr>
              <w:t>ses,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re</w:t>
            </w:r>
            <w:r w:rsidRPr="004A3341">
              <w:rPr>
                <w:rFonts w:ascii="Times New Roman" w:eastAsia="Calibri" w:hAnsi="Times New Roman" w:cs="Times New Roman"/>
                <w:spacing w:val="-2"/>
                <w:lang w:val="en-US"/>
              </w:rPr>
              <w:t>s</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lt</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f</w:t>
            </w:r>
            <w:r w:rsidRPr="004A3341">
              <w:rPr>
                <w:rFonts w:ascii="Times New Roman" w:eastAsia="Calibri" w:hAnsi="Times New Roman" w:cs="Times New Roman"/>
                <w:lang w:val="en-US"/>
              </w:rPr>
              <w:t>rom</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si</w:t>
            </w:r>
            <w:r w:rsidRPr="004A3341">
              <w:rPr>
                <w:rFonts w:ascii="Times New Roman" w:eastAsia="Calibri" w:hAnsi="Times New Roman" w:cs="Times New Roman"/>
                <w:spacing w:val="-3"/>
                <w:lang w:val="en-US"/>
              </w:rPr>
              <w:t>m</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lar s</w:t>
            </w:r>
            <w:r w:rsidRPr="004A3341">
              <w:rPr>
                <w:rFonts w:ascii="Times New Roman" w:eastAsia="Calibri" w:hAnsi="Times New Roman" w:cs="Times New Roman"/>
                <w:spacing w:val="-1"/>
                <w:lang w:val="en-US"/>
              </w:rPr>
              <w:t>tu</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ie</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a</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h</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r re</w:t>
            </w:r>
            <w:r w:rsidRPr="004A3341">
              <w:rPr>
                <w:rFonts w:ascii="Times New Roman" w:eastAsia="Calibri" w:hAnsi="Times New Roman" w:cs="Times New Roman"/>
                <w:spacing w:val="-1"/>
                <w:lang w:val="en-US"/>
              </w:rPr>
              <w:t>l</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v</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nt</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ev</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d</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nce</w:t>
            </w:r>
          </w:p>
        </w:tc>
        <w:tc>
          <w:tcPr>
            <w:tcW w:w="2098" w:type="dxa"/>
          </w:tcPr>
          <w:p w14:paraId="484F0289" w14:textId="632B6198" w:rsidR="001D6D0A" w:rsidRPr="004A3341" w:rsidRDefault="00987441" w:rsidP="00252745">
            <w:pPr>
              <w:pStyle w:val="Default"/>
              <w:rPr>
                <w:rFonts w:ascii="Times New Roman" w:eastAsia="Calibri" w:hAnsi="Times New Roman" w:cs="Times New Roman"/>
                <w:lang w:val="en-US"/>
              </w:rPr>
            </w:pPr>
            <w:r w:rsidRPr="004A3341">
              <w:rPr>
                <w:rFonts w:ascii="Times New Roman" w:eastAsia="Calibri" w:hAnsi="Times New Roman" w:cs="Times New Roman"/>
                <w:lang w:val="en-US"/>
              </w:rPr>
              <w:t>Discussion, scoping review, commonness of late diagnosis, causes of late diagnosis</w:t>
            </w:r>
          </w:p>
        </w:tc>
      </w:tr>
      <w:tr w:rsidR="001D6D0A" w:rsidRPr="001D6D0A" w14:paraId="58886CD3" w14:textId="77777777" w:rsidTr="009A2316">
        <w:tc>
          <w:tcPr>
            <w:tcW w:w="2122" w:type="dxa"/>
          </w:tcPr>
          <w:p w14:paraId="51525454" w14:textId="4A385DFD" w:rsidR="001D6D0A" w:rsidRPr="00DA3059" w:rsidRDefault="001D6D0A" w:rsidP="00252745">
            <w:pPr>
              <w:pStyle w:val="Default"/>
              <w:rPr>
                <w:rFonts w:ascii="Times New Roman" w:eastAsia="Calibri" w:hAnsi="Times New Roman" w:cs="Times New Roman"/>
                <w:spacing w:val="-1"/>
              </w:rPr>
            </w:pPr>
            <w:proofErr w:type="spellStart"/>
            <w:r w:rsidRPr="00DA3059">
              <w:rPr>
                <w:rFonts w:ascii="Times New Roman" w:eastAsia="Calibri" w:hAnsi="Times New Roman" w:cs="Times New Roman"/>
                <w:spacing w:val="-1"/>
              </w:rPr>
              <w:t>Ge</w:t>
            </w:r>
            <w:r w:rsidRPr="00DA3059">
              <w:rPr>
                <w:rFonts w:ascii="Times New Roman" w:eastAsia="Calibri" w:hAnsi="Times New Roman" w:cs="Times New Roman"/>
              </w:rPr>
              <w:t>n</w:t>
            </w:r>
            <w:r w:rsidRPr="00DA3059">
              <w:rPr>
                <w:rFonts w:ascii="Times New Roman" w:eastAsia="Calibri" w:hAnsi="Times New Roman" w:cs="Times New Roman"/>
                <w:spacing w:val="-2"/>
              </w:rPr>
              <w:t>e</w:t>
            </w:r>
            <w:r w:rsidRPr="00DA3059">
              <w:rPr>
                <w:rFonts w:ascii="Times New Roman" w:eastAsia="Calibri" w:hAnsi="Times New Roman" w:cs="Times New Roman"/>
                <w:spacing w:val="-1"/>
              </w:rPr>
              <w:t>raliza</w:t>
            </w:r>
            <w:r w:rsidRPr="00DA3059">
              <w:rPr>
                <w:rFonts w:ascii="Times New Roman" w:eastAsia="Calibri" w:hAnsi="Times New Roman" w:cs="Times New Roman"/>
              </w:rPr>
              <w:t>b</w:t>
            </w:r>
            <w:r w:rsidRPr="00DA3059">
              <w:rPr>
                <w:rFonts w:ascii="Times New Roman" w:eastAsia="Calibri" w:hAnsi="Times New Roman" w:cs="Times New Roman"/>
                <w:spacing w:val="-1"/>
              </w:rPr>
              <w:t>ilit</w:t>
            </w:r>
            <w:r w:rsidRPr="00DA3059">
              <w:rPr>
                <w:rFonts w:ascii="Times New Roman" w:eastAsia="Calibri" w:hAnsi="Times New Roman" w:cs="Times New Roman"/>
              </w:rPr>
              <w:t>y</w:t>
            </w:r>
            <w:proofErr w:type="spellEnd"/>
          </w:p>
        </w:tc>
        <w:tc>
          <w:tcPr>
            <w:tcW w:w="708" w:type="dxa"/>
          </w:tcPr>
          <w:p w14:paraId="5E79F5A0" w14:textId="6F7A9A9C" w:rsidR="001D6D0A" w:rsidRPr="00DA3059" w:rsidRDefault="001D6D0A" w:rsidP="00252745">
            <w:pPr>
              <w:pStyle w:val="Default"/>
              <w:rPr>
                <w:rFonts w:ascii="Times New Roman" w:eastAsia="Calibri" w:hAnsi="Times New Roman" w:cs="Times New Roman"/>
              </w:rPr>
            </w:pPr>
            <w:r w:rsidRPr="00DA3059">
              <w:rPr>
                <w:rFonts w:ascii="Times New Roman" w:eastAsia="Calibri" w:hAnsi="Times New Roman" w:cs="Times New Roman"/>
                <w:lang w:val="en-IN"/>
              </w:rPr>
              <w:t>21</w:t>
            </w:r>
          </w:p>
        </w:tc>
        <w:tc>
          <w:tcPr>
            <w:tcW w:w="4132" w:type="dxa"/>
          </w:tcPr>
          <w:p w14:paraId="07D0F689" w14:textId="4D8A3B7F" w:rsidR="001D6D0A" w:rsidRPr="004A3341" w:rsidRDefault="001D6D0A" w:rsidP="00252745">
            <w:pPr>
              <w:pStyle w:val="Default"/>
              <w:rPr>
                <w:rFonts w:ascii="Times New Roman" w:eastAsia="Calibri" w:hAnsi="Times New Roman" w:cs="Times New Roman"/>
                <w:spacing w:val="-1"/>
                <w:lang w:val="en-US"/>
              </w:rPr>
            </w:pPr>
            <w:r w:rsidRPr="004A3341">
              <w:rPr>
                <w:rFonts w:ascii="Times New Roman" w:eastAsia="Calibri" w:hAnsi="Times New Roman" w:cs="Times New Roman"/>
                <w:spacing w:val="-1"/>
                <w:lang w:val="en-US"/>
              </w:rPr>
              <w:t>Disc</w:t>
            </w:r>
            <w:r w:rsidRPr="004A3341">
              <w:rPr>
                <w:rFonts w:ascii="Times New Roman" w:eastAsia="Calibri" w:hAnsi="Times New Roman" w:cs="Times New Roman"/>
                <w:lang w:val="en-US"/>
              </w:rPr>
              <w:t xml:space="preserve">uss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he g</w:t>
            </w:r>
            <w:r w:rsidRPr="004A3341">
              <w:rPr>
                <w:rFonts w:ascii="Times New Roman" w:eastAsia="Calibri" w:hAnsi="Times New Roman" w:cs="Times New Roman"/>
                <w:spacing w:val="-2"/>
                <w:lang w:val="en-US"/>
              </w:rPr>
              <w:t>e</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eraliza</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ilit</w:t>
            </w:r>
            <w:r w:rsidRPr="004A3341">
              <w:rPr>
                <w:rFonts w:ascii="Times New Roman" w:eastAsia="Calibri" w:hAnsi="Times New Roman" w:cs="Times New Roman"/>
                <w:lang w:val="en-US"/>
              </w:rPr>
              <w:t xml:space="preserve">y </w:t>
            </w:r>
            <w:r w:rsidRPr="004A3341">
              <w:rPr>
                <w:rFonts w:ascii="Times New Roman" w:eastAsia="Calibri" w:hAnsi="Times New Roman" w:cs="Times New Roman"/>
                <w:spacing w:val="-1"/>
                <w:lang w:val="en-US"/>
              </w:rPr>
              <w:t>(e</w:t>
            </w:r>
            <w:r w:rsidRPr="004A3341">
              <w:rPr>
                <w:rFonts w:ascii="Times New Roman" w:eastAsia="Calibri" w:hAnsi="Times New Roman" w:cs="Times New Roman"/>
                <w:lang w:val="en-US"/>
              </w:rPr>
              <w:t>x</w:t>
            </w:r>
            <w:r w:rsidRPr="004A3341">
              <w:rPr>
                <w:rFonts w:ascii="Times New Roman" w:eastAsia="Calibri" w:hAnsi="Times New Roman" w:cs="Times New Roman"/>
                <w:spacing w:val="-1"/>
                <w:lang w:val="en-US"/>
              </w:rPr>
              <w:t>ter</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l v</w:t>
            </w:r>
            <w:r w:rsidRPr="004A3341">
              <w:rPr>
                <w:rFonts w:ascii="Times New Roman" w:eastAsia="Calibri" w:hAnsi="Times New Roman" w:cs="Times New Roman"/>
                <w:spacing w:val="-1"/>
                <w:lang w:val="en-US"/>
              </w:rPr>
              <w:t>ali</w:t>
            </w:r>
            <w:r w:rsidRPr="004A3341">
              <w:rPr>
                <w:rFonts w:ascii="Times New Roman" w:eastAsia="Calibri" w:hAnsi="Times New Roman" w:cs="Times New Roman"/>
                <w:lang w:val="en-US"/>
              </w:rPr>
              <w:t>d</w:t>
            </w:r>
            <w:r w:rsidRPr="004A3341">
              <w:rPr>
                <w:rFonts w:ascii="Times New Roman" w:eastAsia="Calibri" w:hAnsi="Times New Roman" w:cs="Times New Roman"/>
                <w:spacing w:val="-1"/>
                <w:lang w:val="en-US"/>
              </w:rPr>
              <w:t>i</w:t>
            </w:r>
            <w:r w:rsidRPr="004A3341">
              <w:rPr>
                <w:rFonts w:ascii="Times New Roman" w:eastAsia="Calibri" w:hAnsi="Times New Roman" w:cs="Times New Roman"/>
                <w:spacing w:val="-2"/>
                <w:lang w:val="en-US"/>
              </w:rPr>
              <w:t>t</w:t>
            </w:r>
            <w:r w:rsidRPr="004A3341">
              <w:rPr>
                <w:rFonts w:ascii="Times New Roman" w:eastAsia="Calibri" w:hAnsi="Times New Roman" w:cs="Times New Roman"/>
                <w:spacing w:val="-1"/>
                <w:lang w:val="en-US"/>
              </w:rPr>
              <w:t>y</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he </w:t>
            </w:r>
            <w:r w:rsidRPr="004A3341">
              <w:rPr>
                <w:rFonts w:ascii="Times New Roman" w:eastAsia="Calibri" w:hAnsi="Times New Roman" w:cs="Times New Roman"/>
                <w:spacing w:val="-1"/>
                <w:lang w:val="en-US"/>
              </w:rPr>
              <w:t>stu</w:t>
            </w:r>
            <w:r w:rsidRPr="004A3341">
              <w:rPr>
                <w:rFonts w:ascii="Times New Roman" w:eastAsia="Calibri" w:hAnsi="Times New Roman" w:cs="Times New Roman"/>
                <w:lang w:val="en-US"/>
              </w:rPr>
              <w:t>dy</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spacing w:val="-1"/>
                <w:lang w:val="en-US"/>
              </w:rPr>
              <w:t>res</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lts</w:t>
            </w:r>
          </w:p>
        </w:tc>
        <w:tc>
          <w:tcPr>
            <w:tcW w:w="2098" w:type="dxa"/>
          </w:tcPr>
          <w:p w14:paraId="768E9F76" w14:textId="3D718185" w:rsidR="001D6D0A" w:rsidRPr="004A3341" w:rsidRDefault="00987441" w:rsidP="00252745">
            <w:pPr>
              <w:pStyle w:val="Default"/>
              <w:rPr>
                <w:rFonts w:ascii="Times New Roman" w:eastAsia="Calibri" w:hAnsi="Times New Roman" w:cs="Times New Roman"/>
                <w:lang w:val="en-US"/>
              </w:rPr>
            </w:pPr>
            <w:r w:rsidRPr="004A3341">
              <w:rPr>
                <w:rFonts w:ascii="Times New Roman" w:eastAsia="Calibri" w:hAnsi="Times New Roman" w:cs="Times New Roman"/>
                <w:lang w:val="en-US"/>
              </w:rPr>
              <w:t>Discussion, study limits, Tables S</w:t>
            </w:r>
            <w:r w:rsidR="00856104" w:rsidRPr="004A3341">
              <w:rPr>
                <w:rFonts w:ascii="Times New Roman" w:eastAsia="Calibri" w:hAnsi="Times New Roman" w:cs="Times New Roman"/>
                <w:lang w:val="en-US"/>
              </w:rPr>
              <w:t>6</w:t>
            </w:r>
            <w:r w:rsidRPr="004A3341">
              <w:rPr>
                <w:rFonts w:ascii="Times New Roman" w:eastAsia="Calibri" w:hAnsi="Times New Roman" w:cs="Times New Roman"/>
                <w:lang w:val="en-US"/>
              </w:rPr>
              <w:t>-</w:t>
            </w:r>
            <w:r w:rsidR="00856104" w:rsidRPr="004A3341">
              <w:rPr>
                <w:rFonts w:ascii="Times New Roman" w:eastAsia="Calibri" w:hAnsi="Times New Roman" w:cs="Times New Roman"/>
                <w:lang w:val="en-US"/>
              </w:rPr>
              <w:t>7</w:t>
            </w:r>
          </w:p>
        </w:tc>
      </w:tr>
      <w:tr w:rsidR="001D6D0A" w:rsidRPr="001D6D0A" w14:paraId="5506B9DD" w14:textId="77777777" w:rsidTr="00ED741B">
        <w:tc>
          <w:tcPr>
            <w:tcW w:w="2122" w:type="dxa"/>
            <w:shd w:val="clear" w:color="auto" w:fill="E7E6E6" w:themeFill="background2"/>
          </w:tcPr>
          <w:p w14:paraId="5E6A7FE0" w14:textId="25F0D0BC" w:rsidR="001D6D0A" w:rsidRPr="00DA3059" w:rsidRDefault="001D6D0A" w:rsidP="00252745">
            <w:pPr>
              <w:pStyle w:val="Default"/>
              <w:rPr>
                <w:rFonts w:ascii="Times New Roman" w:eastAsia="Calibri" w:hAnsi="Times New Roman" w:cs="Times New Roman"/>
                <w:spacing w:val="-1"/>
              </w:rPr>
            </w:pPr>
            <w:r w:rsidRPr="00DA3059">
              <w:rPr>
                <w:rFonts w:ascii="Times New Roman" w:eastAsia="Calibri" w:hAnsi="Times New Roman" w:cs="Times New Roman"/>
              </w:rPr>
              <w:t>Other</w:t>
            </w:r>
            <w:r w:rsidRPr="00DA3059">
              <w:rPr>
                <w:rFonts w:ascii="Times New Roman" w:eastAsia="Calibri" w:hAnsi="Times New Roman" w:cs="Times New Roman"/>
                <w:spacing w:val="-1"/>
              </w:rPr>
              <w:t xml:space="preserve"> </w:t>
            </w:r>
            <w:proofErr w:type="spellStart"/>
            <w:r w:rsidRPr="00DA3059">
              <w:rPr>
                <w:rFonts w:ascii="Times New Roman" w:eastAsia="Calibri" w:hAnsi="Times New Roman" w:cs="Times New Roman"/>
              </w:rPr>
              <w:t>infor</w:t>
            </w:r>
            <w:r w:rsidRPr="00DA3059">
              <w:rPr>
                <w:rFonts w:ascii="Times New Roman" w:eastAsia="Calibri" w:hAnsi="Times New Roman" w:cs="Times New Roman"/>
                <w:spacing w:val="-2"/>
              </w:rPr>
              <w:t>m</w:t>
            </w:r>
            <w:r w:rsidRPr="00DA3059">
              <w:rPr>
                <w:rFonts w:ascii="Times New Roman" w:eastAsia="Calibri" w:hAnsi="Times New Roman" w:cs="Times New Roman"/>
              </w:rPr>
              <w:t>at</w:t>
            </w:r>
            <w:r w:rsidRPr="00DA3059">
              <w:rPr>
                <w:rFonts w:ascii="Times New Roman" w:eastAsia="Calibri" w:hAnsi="Times New Roman" w:cs="Times New Roman"/>
                <w:spacing w:val="-2"/>
              </w:rPr>
              <w:t>i</w:t>
            </w:r>
            <w:r w:rsidRPr="00DA3059">
              <w:rPr>
                <w:rFonts w:ascii="Times New Roman" w:eastAsia="Calibri" w:hAnsi="Times New Roman" w:cs="Times New Roman"/>
              </w:rPr>
              <w:t>on</w:t>
            </w:r>
            <w:proofErr w:type="spellEnd"/>
          </w:p>
        </w:tc>
        <w:tc>
          <w:tcPr>
            <w:tcW w:w="708" w:type="dxa"/>
            <w:shd w:val="clear" w:color="auto" w:fill="E7E6E6" w:themeFill="background2"/>
          </w:tcPr>
          <w:p w14:paraId="36B88DEA" w14:textId="77777777" w:rsidR="001D6D0A" w:rsidRPr="00DA3059" w:rsidRDefault="001D6D0A" w:rsidP="00252745">
            <w:pPr>
              <w:pStyle w:val="Default"/>
              <w:rPr>
                <w:rFonts w:ascii="Times New Roman" w:eastAsia="Calibri" w:hAnsi="Times New Roman" w:cs="Times New Roman"/>
              </w:rPr>
            </w:pPr>
          </w:p>
        </w:tc>
        <w:tc>
          <w:tcPr>
            <w:tcW w:w="4132" w:type="dxa"/>
            <w:shd w:val="clear" w:color="auto" w:fill="E7E6E6" w:themeFill="background2"/>
          </w:tcPr>
          <w:p w14:paraId="6129262B" w14:textId="77777777" w:rsidR="001D6D0A" w:rsidRPr="00DA3059" w:rsidRDefault="001D6D0A" w:rsidP="00252745">
            <w:pPr>
              <w:pStyle w:val="Default"/>
              <w:rPr>
                <w:rFonts w:ascii="Times New Roman" w:eastAsia="Calibri" w:hAnsi="Times New Roman" w:cs="Times New Roman"/>
                <w:spacing w:val="-1"/>
              </w:rPr>
            </w:pPr>
          </w:p>
        </w:tc>
        <w:tc>
          <w:tcPr>
            <w:tcW w:w="2098" w:type="dxa"/>
            <w:shd w:val="clear" w:color="auto" w:fill="E7E6E6" w:themeFill="background2"/>
          </w:tcPr>
          <w:p w14:paraId="02AA2980" w14:textId="608E95AD" w:rsidR="001D6D0A" w:rsidRPr="00DA3059" w:rsidRDefault="001D6D0A" w:rsidP="00252745">
            <w:pPr>
              <w:pStyle w:val="Default"/>
              <w:rPr>
                <w:rFonts w:ascii="Times New Roman" w:eastAsia="Calibri" w:hAnsi="Times New Roman" w:cs="Times New Roman"/>
              </w:rPr>
            </w:pPr>
          </w:p>
        </w:tc>
      </w:tr>
      <w:tr w:rsidR="001D6D0A" w:rsidRPr="001D6D0A" w14:paraId="71D2B371" w14:textId="77777777" w:rsidTr="009A2316">
        <w:tc>
          <w:tcPr>
            <w:tcW w:w="2122" w:type="dxa"/>
          </w:tcPr>
          <w:p w14:paraId="729F57FF" w14:textId="2284849B" w:rsidR="001D6D0A" w:rsidRPr="00DA3059" w:rsidRDefault="001D6D0A" w:rsidP="00252745">
            <w:pPr>
              <w:pStyle w:val="Default"/>
              <w:rPr>
                <w:rFonts w:ascii="Times New Roman" w:eastAsia="Calibri" w:hAnsi="Times New Roman" w:cs="Times New Roman"/>
                <w:spacing w:val="-1"/>
              </w:rPr>
            </w:pPr>
            <w:proofErr w:type="spellStart"/>
            <w:r w:rsidRPr="00DA3059">
              <w:rPr>
                <w:rFonts w:ascii="Times New Roman" w:eastAsia="Calibri" w:hAnsi="Times New Roman" w:cs="Times New Roman"/>
              </w:rPr>
              <w:t>F</w:t>
            </w:r>
            <w:r w:rsidRPr="00DA3059">
              <w:rPr>
                <w:rFonts w:ascii="Times New Roman" w:eastAsia="Calibri" w:hAnsi="Times New Roman" w:cs="Times New Roman"/>
                <w:spacing w:val="-1"/>
              </w:rPr>
              <w:t>u</w:t>
            </w:r>
            <w:r w:rsidRPr="00DA3059">
              <w:rPr>
                <w:rFonts w:ascii="Times New Roman" w:eastAsia="Calibri" w:hAnsi="Times New Roman" w:cs="Times New Roman"/>
              </w:rPr>
              <w:t>nd</w:t>
            </w:r>
            <w:r w:rsidRPr="00DA3059">
              <w:rPr>
                <w:rFonts w:ascii="Times New Roman" w:eastAsia="Calibri" w:hAnsi="Times New Roman" w:cs="Times New Roman"/>
                <w:spacing w:val="-2"/>
              </w:rPr>
              <w:t>i</w:t>
            </w:r>
            <w:r w:rsidRPr="00DA3059">
              <w:rPr>
                <w:rFonts w:ascii="Times New Roman" w:eastAsia="Calibri" w:hAnsi="Times New Roman" w:cs="Times New Roman"/>
              </w:rPr>
              <w:t>ng</w:t>
            </w:r>
            <w:proofErr w:type="spellEnd"/>
          </w:p>
        </w:tc>
        <w:tc>
          <w:tcPr>
            <w:tcW w:w="708" w:type="dxa"/>
          </w:tcPr>
          <w:p w14:paraId="65FFD0A3" w14:textId="50DFECA6" w:rsidR="001D6D0A" w:rsidRPr="00DA3059" w:rsidRDefault="001D6D0A" w:rsidP="00252745">
            <w:pPr>
              <w:pStyle w:val="Default"/>
              <w:rPr>
                <w:rFonts w:ascii="Times New Roman" w:eastAsia="Calibri" w:hAnsi="Times New Roman" w:cs="Times New Roman"/>
              </w:rPr>
            </w:pPr>
            <w:r w:rsidRPr="00DA3059">
              <w:rPr>
                <w:rFonts w:ascii="Times New Roman" w:eastAsia="Calibri" w:hAnsi="Times New Roman" w:cs="Times New Roman"/>
                <w:lang w:val="en-IN"/>
              </w:rPr>
              <w:t>22</w:t>
            </w:r>
          </w:p>
        </w:tc>
        <w:tc>
          <w:tcPr>
            <w:tcW w:w="4132" w:type="dxa"/>
          </w:tcPr>
          <w:p w14:paraId="21F3F8EC" w14:textId="39867AF1" w:rsidR="001D6D0A" w:rsidRPr="004A3341" w:rsidRDefault="001D6D0A" w:rsidP="00252745">
            <w:pPr>
              <w:pStyle w:val="Default"/>
              <w:rPr>
                <w:rFonts w:ascii="Times New Roman" w:eastAsia="Calibri" w:hAnsi="Times New Roman" w:cs="Times New Roman"/>
                <w:spacing w:val="-1"/>
                <w:lang w:val="en-US"/>
              </w:rPr>
            </w:pPr>
            <w:r w:rsidRPr="004A3341">
              <w:rPr>
                <w:rFonts w:ascii="Times New Roman" w:eastAsia="Calibri" w:hAnsi="Times New Roman" w:cs="Times New Roman"/>
                <w:lang w:val="en-US"/>
              </w:rPr>
              <w:t>G</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 xml:space="preserve">ve </w:t>
            </w:r>
            <w:r w:rsidRPr="004A3341">
              <w:rPr>
                <w:rFonts w:ascii="Times New Roman" w:eastAsia="Calibri" w:hAnsi="Times New Roman" w:cs="Times New Roman"/>
                <w:spacing w:val="-2"/>
                <w:lang w:val="en-US"/>
              </w:rPr>
              <w:t>t</w:t>
            </w:r>
            <w:r w:rsidRPr="004A3341">
              <w:rPr>
                <w:rFonts w:ascii="Times New Roman" w:eastAsia="Calibri" w:hAnsi="Times New Roman" w:cs="Times New Roman"/>
                <w:lang w:val="en-US"/>
              </w:rPr>
              <w:t xml:space="preserve">he </w:t>
            </w:r>
            <w:r w:rsidRPr="004A3341">
              <w:rPr>
                <w:rFonts w:ascii="Times New Roman" w:eastAsia="Calibri" w:hAnsi="Times New Roman" w:cs="Times New Roman"/>
                <w:spacing w:val="-2"/>
                <w:lang w:val="en-US"/>
              </w:rPr>
              <w:t>s</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ur</w:t>
            </w:r>
            <w:r w:rsidRPr="004A3341">
              <w:rPr>
                <w:rFonts w:ascii="Times New Roman" w:eastAsia="Calibri" w:hAnsi="Times New Roman" w:cs="Times New Roman"/>
                <w:spacing w:val="-2"/>
                <w:lang w:val="en-US"/>
              </w:rPr>
              <w:t>c</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1"/>
                <w:lang w:val="en-US"/>
              </w:rPr>
              <w:t>fu</w:t>
            </w:r>
            <w:r w:rsidRPr="004A3341">
              <w:rPr>
                <w:rFonts w:ascii="Times New Roman" w:eastAsia="Calibri" w:hAnsi="Times New Roman" w:cs="Times New Roman"/>
                <w:lang w:val="en-US"/>
              </w:rPr>
              <w:t>nd</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ng</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a</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he</w:t>
            </w:r>
            <w:r w:rsidRPr="004A3341">
              <w:rPr>
                <w:rFonts w:ascii="Times New Roman" w:eastAsia="Calibri" w:hAnsi="Times New Roman" w:cs="Times New Roman"/>
                <w:spacing w:val="-1"/>
                <w:lang w:val="en-US"/>
              </w:rPr>
              <w:t xml:space="preserve"> r</w:t>
            </w:r>
            <w:r w:rsidRPr="004A3341">
              <w:rPr>
                <w:rFonts w:ascii="Times New Roman" w:eastAsia="Calibri" w:hAnsi="Times New Roman" w:cs="Times New Roman"/>
                <w:lang w:val="en-US"/>
              </w:rPr>
              <w:t>o</w:t>
            </w:r>
            <w:r w:rsidRPr="004A3341">
              <w:rPr>
                <w:rFonts w:ascii="Times New Roman" w:eastAsia="Calibri" w:hAnsi="Times New Roman" w:cs="Times New Roman"/>
                <w:spacing w:val="-1"/>
                <w:lang w:val="en-US"/>
              </w:rPr>
              <w:t>l</w:t>
            </w:r>
            <w:r w:rsidRPr="004A3341">
              <w:rPr>
                <w:rFonts w:ascii="Times New Roman" w:eastAsia="Calibri" w:hAnsi="Times New Roman" w:cs="Times New Roman"/>
                <w:lang w:val="en-US"/>
              </w:rPr>
              <w:t>e</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 xml:space="preserve">of </w:t>
            </w:r>
            <w:r w:rsidRPr="004A3341">
              <w:rPr>
                <w:rFonts w:ascii="Times New Roman" w:eastAsia="Calibri" w:hAnsi="Times New Roman" w:cs="Times New Roman"/>
                <w:spacing w:val="-2"/>
                <w:lang w:val="en-US"/>
              </w:rPr>
              <w:t>t</w:t>
            </w:r>
            <w:r w:rsidRPr="004A3341">
              <w:rPr>
                <w:rFonts w:ascii="Times New Roman" w:eastAsia="Calibri" w:hAnsi="Times New Roman" w:cs="Times New Roman"/>
                <w:spacing w:val="-1"/>
                <w:lang w:val="en-US"/>
              </w:rPr>
              <w:t>h</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f</w:t>
            </w:r>
            <w:r w:rsidRPr="004A3341">
              <w:rPr>
                <w:rFonts w:ascii="Times New Roman" w:eastAsia="Calibri" w:hAnsi="Times New Roman" w:cs="Times New Roman"/>
                <w:lang w:val="en-US"/>
              </w:rPr>
              <w:t>u</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de</w:t>
            </w:r>
            <w:r w:rsidRPr="004A3341">
              <w:rPr>
                <w:rFonts w:ascii="Times New Roman" w:eastAsia="Calibri" w:hAnsi="Times New Roman" w:cs="Times New Roman"/>
                <w:spacing w:val="-1"/>
                <w:lang w:val="en-US"/>
              </w:rPr>
              <w:t>r</w:t>
            </w:r>
            <w:r w:rsidRPr="004A3341">
              <w:rPr>
                <w:rFonts w:ascii="Times New Roman" w:eastAsia="Calibri" w:hAnsi="Times New Roman" w:cs="Times New Roman"/>
                <w:lang w:val="en-US"/>
              </w:rPr>
              <w:t xml:space="preserve">s </w:t>
            </w:r>
            <w:r w:rsidRPr="004A3341">
              <w:rPr>
                <w:rFonts w:ascii="Times New Roman" w:eastAsia="Calibri" w:hAnsi="Times New Roman" w:cs="Times New Roman"/>
                <w:spacing w:val="-1"/>
                <w:lang w:val="en-US"/>
              </w:rPr>
              <w:t>fo</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th</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p</w:t>
            </w:r>
            <w:r w:rsidRPr="004A3341">
              <w:rPr>
                <w:rFonts w:ascii="Times New Roman" w:eastAsia="Calibri" w:hAnsi="Times New Roman" w:cs="Times New Roman"/>
                <w:lang w:val="en-US"/>
              </w:rPr>
              <w:t>resent</w:t>
            </w:r>
            <w:r w:rsidRPr="004A3341">
              <w:rPr>
                <w:rFonts w:ascii="Times New Roman" w:eastAsia="Calibri" w:hAnsi="Times New Roman" w:cs="Times New Roman"/>
                <w:spacing w:val="-2"/>
                <w:lang w:val="en-US"/>
              </w:rPr>
              <w:t xml:space="preserve"> </w:t>
            </w:r>
            <w:r w:rsidRPr="004A3341">
              <w:rPr>
                <w:rFonts w:ascii="Times New Roman" w:eastAsia="Calibri" w:hAnsi="Times New Roman" w:cs="Times New Roman"/>
                <w:lang w:val="en-US"/>
              </w:rPr>
              <w:t>s</w:t>
            </w:r>
            <w:r w:rsidRPr="004A3341">
              <w:rPr>
                <w:rFonts w:ascii="Times New Roman" w:eastAsia="Calibri" w:hAnsi="Times New Roman" w:cs="Times New Roman"/>
                <w:spacing w:val="-1"/>
                <w:lang w:val="en-US"/>
              </w:rPr>
              <w:t>tu</w:t>
            </w:r>
            <w:r w:rsidRPr="004A3341">
              <w:rPr>
                <w:rFonts w:ascii="Times New Roman" w:eastAsia="Calibri" w:hAnsi="Times New Roman" w:cs="Times New Roman"/>
                <w:lang w:val="en-US"/>
              </w:rPr>
              <w:t>dy</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lang w:val="en-US"/>
              </w:rPr>
              <w:t>a</w:t>
            </w:r>
            <w:r w:rsidRPr="004A3341">
              <w:rPr>
                <w:rFonts w:ascii="Times New Roman" w:eastAsia="Calibri" w:hAnsi="Times New Roman" w:cs="Times New Roman"/>
                <w:spacing w:val="-1"/>
                <w:lang w:val="en-US"/>
              </w:rPr>
              <w:t>n</w:t>
            </w:r>
            <w:r w:rsidRPr="004A3341">
              <w:rPr>
                <w:rFonts w:ascii="Times New Roman" w:eastAsia="Calibri" w:hAnsi="Times New Roman" w:cs="Times New Roman"/>
                <w:lang w:val="en-US"/>
              </w:rPr>
              <w:t xml:space="preserve">d, </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 xml:space="preserve">f </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pp</w:t>
            </w:r>
            <w:r w:rsidRPr="004A3341">
              <w:rPr>
                <w:rFonts w:ascii="Times New Roman" w:eastAsia="Calibri" w:hAnsi="Times New Roman" w:cs="Times New Roman"/>
                <w:spacing w:val="-1"/>
                <w:lang w:val="en-US"/>
              </w:rPr>
              <w:t>lic</w:t>
            </w:r>
            <w:r w:rsidRPr="004A3341">
              <w:rPr>
                <w:rFonts w:ascii="Times New Roman" w:eastAsia="Calibri" w:hAnsi="Times New Roman" w:cs="Times New Roman"/>
                <w:spacing w:val="-2"/>
                <w:lang w:val="en-US"/>
              </w:rPr>
              <w:t>a</w:t>
            </w:r>
            <w:r w:rsidRPr="004A3341">
              <w:rPr>
                <w:rFonts w:ascii="Times New Roman" w:eastAsia="Calibri" w:hAnsi="Times New Roman" w:cs="Times New Roman"/>
                <w:lang w:val="en-US"/>
              </w:rPr>
              <w:t>b</w:t>
            </w:r>
            <w:r w:rsidRPr="004A3341">
              <w:rPr>
                <w:rFonts w:ascii="Times New Roman" w:eastAsia="Calibri" w:hAnsi="Times New Roman" w:cs="Times New Roman"/>
                <w:spacing w:val="-1"/>
                <w:lang w:val="en-US"/>
              </w:rPr>
              <w:t>le</w:t>
            </w:r>
            <w:r w:rsidRPr="004A3341">
              <w:rPr>
                <w:rFonts w:ascii="Times New Roman" w:eastAsia="Calibri" w:hAnsi="Times New Roman" w:cs="Times New Roman"/>
                <w:lang w:val="en-US"/>
              </w:rPr>
              <w:t xml:space="preserve">, </w:t>
            </w:r>
            <w:r w:rsidRPr="004A3341">
              <w:rPr>
                <w:rFonts w:ascii="Times New Roman" w:eastAsia="Calibri" w:hAnsi="Times New Roman" w:cs="Times New Roman"/>
                <w:spacing w:val="-1"/>
                <w:lang w:val="en-US"/>
              </w:rPr>
              <w:t>fo</w:t>
            </w:r>
            <w:r w:rsidRPr="004A3341">
              <w:rPr>
                <w:rFonts w:ascii="Times New Roman" w:eastAsia="Calibri" w:hAnsi="Times New Roman" w:cs="Times New Roman"/>
                <w:lang w:val="en-US"/>
              </w:rPr>
              <w:t xml:space="preserve">r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he </w:t>
            </w:r>
            <w:r w:rsidRPr="004A3341">
              <w:rPr>
                <w:rFonts w:ascii="Times New Roman" w:eastAsia="Calibri" w:hAnsi="Times New Roman" w:cs="Times New Roman"/>
                <w:spacing w:val="-1"/>
                <w:lang w:val="en-US"/>
              </w:rPr>
              <w:t>ori</w:t>
            </w:r>
            <w:r w:rsidRPr="004A3341">
              <w:rPr>
                <w:rFonts w:ascii="Times New Roman" w:eastAsia="Calibri" w:hAnsi="Times New Roman" w:cs="Times New Roman"/>
                <w:lang w:val="en-US"/>
              </w:rPr>
              <w:t>g</w:t>
            </w:r>
            <w:r w:rsidRPr="004A3341">
              <w:rPr>
                <w:rFonts w:ascii="Times New Roman" w:eastAsia="Calibri" w:hAnsi="Times New Roman" w:cs="Times New Roman"/>
                <w:spacing w:val="-2"/>
                <w:lang w:val="en-US"/>
              </w:rPr>
              <w:t>i</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a</w:t>
            </w:r>
            <w:r w:rsidRPr="004A3341">
              <w:rPr>
                <w:rFonts w:ascii="Times New Roman" w:eastAsia="Calibri" w:hAnsi="Times New Roman" w:cs="Times New Roman"/>
                <w:lang w:val="en-US"/>
              </w:rPr>
              <w:t xml:space="preserve">l </w:t>
            </w:r>
            <w:r w:rsidRPr="004A3341">
              <w:rPr>
                <w:rFonts w:ascii="Times New Roman" w:eastAsia="Calibri" w:hAnsi="Times New Roman" w:cs="Times New Roman"/>
                <w:spacing w:val="-1"/>
                <w:lang w:val="en-US"/>
              </w:rPr>
              <w:t>stu</w:t>
            </w:r>
            <w:r w:rsidRPr="004A3341">
              <w:rPr>
                <w:rFonts w:ascii="Times New Roman" w:eastAsia="Calibri" w:hAnsi="Times New Roman" w:cs="Times New Roman"/>
                <w:lang w:val="en-US"/>
              </w:rPr>
              <w:t xml:space="preserve">dy </w:t>
            </w:r>
            <w:r w:rsidRPr="004A3341">
              <w:rPr>
                <w:rFonts w:ascii="Times New Roman" w:eastAsia="Calibri" w:hAnsi="Times New Roman" w:cs="Times New Roman"/>
                <w:spacing w:val="-1"/>
                <w:lang w:val="en-US"/>
              </w:rPr>
              <w:t>o</w:t>
            </w:r>
            <w:r w:rsidRPr="004A3341">
              <w:rPr>
                <w:rFonts w:ascii="Times New Roman" w:eastAsia="Calibri" w:hAnsi="Times New Roman" w:cs="Times New Roman"/>
                <w:lang w:val="en-US"/>
              </w:rPr>
              <w:t>n</w:t>
            </w:r>
            <w:r w:rsidRPr="004A3341">
              <w:rPr>
                <w:rFonts w:ascii="Times New Roman" w:eastAsia="Calibri" w:hAnsi="Times New Roman" w:cs="Times New Roman"/>
                <w:spacing w:val="-1"/>
                <w:lang w:val="en-US"/>
              </w:rPr>
              <w:t xml:space="preserve"> w</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ic</w:t>
            </w:r>
            <w:r w:rsidRPr="004A3341">
              <w:rPr>
                <w:rFonts w:ascii="Times New Roman" w:eastAsia="Calibri" w:hAnsi="Times New Roman" w:cs="Times New Roman"/>
                <w:lang w:val="en-US"/>
              </w:rPr>
              <w:t>h</w:t>
            </w:r>
            <w:r w:rsidRPr="004A3341">
              <w:rPr>
                <w:rFonts w:ascii="Times New Roman" w:eastAsia="Calibri" w:hAnsi="Times New Roman" w:cs="Times New Roman"/>
                <w:spacing w:val="1"/>
                <w:lang w:val="en-US"/>
              </w:rPr>
              <w:t xml:space="preserve"> </w:t>
            </w:r>
            <w:r w:rsidRPr="004A3341">
              <w:rPr>
                <w:rFonts w:ascii="Times New Roman" w:eastAsia="Calibri" w:hAnsi="Times New Roman" w:cs="Times New Roman"/>
                <w:spacing w:val="-1"/>
                <w:lang w:val="en-US"/>
              </w:rPr>
              <w:t>t</w:t>
            </w:r>
            <w:r w:rsidRPr="004A3341">
              <w:rPr>
                <w:rFonts w:ascii="Times New Roman" w:eastAsia="Calibri" w:hAnsi="Times New Roman" w:cs="Times New Roman"/>
                <w:lang w:val="en-US"/>
              </w:rPr>
              <w:t xml:space="preserve">he </w:t>
            </w:r>
            <w:r w:rsidRPr="004A3341">
              <w:rPr>
                <w:rFonts w:ascii="Times New Roman" w:eastAsia="Calibri" w:hAnsi="Times New Roman" w:cs="Times New Roman"/>
                <w:spacing w:val="-1"/>
                <w:lang w:val="en-US"/>
              </w:rPr>
              <w:t>prese</w:t>
            </w:r>
            <w:r w:rsidRPr="004A3341">
              <w:rPr>
                <w:rFonts w:ascii="Times New Roman" w:eastAsia="Calibri" w:hAnsi="Times New Roman" w:cs="Times New Roman"/>
                <w:lang w:val="en-US"/>
              </w:rPr>
              <w:t xml:space="preserve">nt </w:t>
            </w:r>
            <w:r w:rsidRPr="004A3341">
              <w:rPr>
                <w:rFonts w:ascii="Times New Roman" w:eastAsia="Calibri" w:hAnsi="Times New Roman" w:cs="Times New Roman"/>
                <w:spacing w:val="-1"/>
                <w:lang w:val="en-US"/>
              </w:rPr>
              <w:t>articl</w:t>
            </w:r>
            <w:r w:rsidRPr="004A3341">
              <w:rPr>
                <w:rFonts w:ascii="Times New Roman" w:eastAsia="Calibri" w:hAnsi="Times New Roman" w:cs="Times New Roman"/>
                <w:lang w:val="en-US"/>
              </w:rPr>
              <w:t xml:space="preserve">e </w:t>
            </w:r>
            <w:r w:rsidRPr="004A3341">
              <w:rPr>
                <w:rFonts w:ascii="Times New Roman" w:eastAsia="Calibri" w:hAnsi="Times New Roman" w:cs="Times New Roman"/>
                <w:spacing w:val="-1"/>
                <w:lang w:val="en-US"/>
              </w:rPr>
              <w:t>i</w:t>
            </w:r>
            <w:r w:rsidRPr="004A3341">
              <w:rPr>
                <w:rFonts w:ascii="Times New Roman" w:eastAsia="Calibri" w:hAnsi="Times New Roman" w:cs="Times New Roman"/>
                <w:lang w:val="en-US"/>
              </w:rPr>
              <w:t>s b</w:t>
            </w:r>
            <w:r w:rsidRPr="004A3341">
              <w:rPr>
                <w:rFonts w:ascii="Times New Roman" w:eastAsia="Calibri" w:hAnsi="Times New Roman" w:cs="Times New Roman"/>
                <w:spacing w:val="-1"/>
                <w:lang w:val="en-US"/>
              </w:rPr>
              <w:t>ased</w:t>
            </w:r>
          </w:p>
        </w:tc>
        <w:tc>
          <w:tcPr>
            <w:tcW w:w="2098" w:type="dxa"/>
          </w:tcPr>
          <w:p w14:paraId="27A14B4E" w14:textId="127E175B" w:rsidR="001D6D0A" w:rsidRPr="004A3341" w:rsidRDefault="00987441" w:rsidP="00252745">
            <w:pPr>
              <w:pStyle w:val="Default"/>
              <w:rPr>
                <w:rFonts w:ascii="Times New Roman" w:eastAsia="Calibri" w:hAnsi="Times New Roman" w:cs="Times New Roman"/>
                <w:lang w:val="en-US"/>
              </w:rPr>
            </w:pPr>
            <w:r w:rsidRPr="004A3341">
              <w:rPr>
                <w:rFonts w:ascii="Times New Roman" w:eastAsia="Calibri" w:hAnsi="Times New Roman" w:cs="Times New Roman"/>
                <w:lang w:val="en-US"/>
              </w:rPr>
              <w:t>No funding for this study</w:t>
            </w:r>
          </w:p>
        </w:tc>
      </w:tr>
    </w:tbl>
    <w:p w14:paraId="2A2D5F07" w14:textId="77777777" w:rsidR="008756D7" w:rsidRPr="008F207C" w:rsidRDefault="008756D7" w:rsidP="00B938E1">
      <w:pPr>
        <w:pStyle w:val="Default"/>
        <w:spacing w:line="240" w:lineRule="auto"/>
        <w:rPr>
          <w:lang w:val="en-US"/>
        </w:rPr>
      </w:pPr>
      <w:bookmarkStart w:id="2" w:name="_Table_S1._STROBE"/>
      <w:bookmarkStart w:id="3" w:name="_Figure_S1._Kaplan-Meier"/>
      <w:bookmarkStart w:id="4" w:name="_Table_S1._Individuals"/>
      <w:bookmarkEnd w:id="2"/>
      <w:bookmarkEnd w:id="3"/>
      <w:bookmarkEnd w:id="4"/>
    </w:p>
    <w:p w14:paraId="79D5AB63" w14:textId="77777777" w:rsidR="008756D7" w:rsidRPr="008F207C" w:rsidRDefault="008756D7" w:rsidP="00B938E1">
      <w:pPr>
        <w:pStyle w:val="Default"/>
        <w:spacing w:line="240" w:lineRule="auto"/>
        <w:rPr>
          <w:rFonts w:ascii="Times New Roman" w:hAnsi="Times New Roman"/>
          <w:szCs w:val="28"/>
          <w:lang w:val="en-US"/>
        </w:rPr>
      </w:pPr>
      <w:r w:rsidRPr="008F207C">
        <w:rPr>
          <w:lang w:val="en-US"/>
        </w:rPr>
        <w:br w:type="page"/>
      </w:r>
    </w:p>
    <w:p w14:paraId="26DF3749" w14:textId="7253709B" w:rsidR="00327FFE" w:rsidRDefault="00171302" w:rsidP="00D97130">
      <w:pPr>
        <w:pStyle w:val="Heading1"/>
        <w:rPr>
          <w:u w:color="000000"/>
        </w:rPr>
      </w:pPr>
      <w:bookmarkStart w:id="5" w:name="_Toc164151682"/>
      <w:r w:rsidRPr="00742FC8">
        <w:lastRenderedPageBreak/>
        <w:t>Table S</w:t>
      </w:r>
      <w:r>
        <w:t>2</w:t>
      </w:r>
      <w:r w:rsidRPr="00742FC8">
        <w:t xml:space="preserve">. </w:t>
      </w:r>
      <w:r w:rsidRPr="0071679B">
        <w:t>PRISMA-</w:t>
      </w:r>
      <w:proofErr w:type="spellStart"/>
      <w:r w:rsidRPr="0071679B">
        <w:t>ScR</w:t>
      </w:r>
      <w:proofErr w:type="spellEnd"/>
      <w:r w:rsidRPr="0071679B">
        <w:t xml:space="preserve"> </w:t>
      </w:r>
      <w:proofErr w:type="spellStart"/>
      <w:r w:rsidRPr="0071679B">
        <w:t>checklist</w:t>
      </w:r>
      <w:bookmarkEnd w:id="5"/>
      <w:proofErr w:type="spellEnd"/>
      <w:r w:rsidRPr="0071679B">
        <w:t xml:space="preserve"> </w:t>
      </w:r>
    </w:p>
    <w:p w14:paraId="19A4A887" w14:textId="3725380B" w:rsidR="00171302" w:rsidRPr="00327FFE" w:rsidRDefault="00327FFE" w:rsidP="00252745">
      <w:pPr>
        <w:pStyle w:val="Default"/>
        <w:rPr>
          <w:rFonts w:ascii="Times New Roman" w:hAnsi="Times New Roman" w:cs="Times New Roman"/>
          <w:lang w:val="en-US"/>
        </w:rPr>
      </w:pPr>
      <w:r w:rsidRPr="00327FFE">
        <w:rPr>
          <w:rFonts w:ascii="Times New Roman" w:hAnsi="Times New Roman" w:cs="Times New Roman"/>
          <w:lang w:val="en-US"/>
        </w:rPr>
        <w:t>PRISMA-</w:t>
      </w:r>
      <w:proofErr w:type="spellStart"/>
      <w:r w:rsidRPr="00327FFE">
        <w:rPr>
          <w:rFonts w:ascii="Times New Roman" w:hAnsi="Times New Roman" w:cs="Times New Roman"/>
          <w:lang w:val="en-US"/>
        </w:rPr>
        <w:t>ScR</w:t>
      </w:r>
      <w:proofErr w:type="spellEnd"/>
      <w:r w:rsidRPr="00327FFE">
        <w:rPr>
          <w:rFonts w:ascii="Times New Roman" w:hAnsi="Times New Roman" w:cs="Times New Roman"/>
          <w:lang w:val="en-US"/>
        </w:rPr>
        <w:t xml:space="preserve"> checklist for scoping review (2)</w:t>
      </w:r>
      <w:r w:rsidR="00171302" w:rsidRPr="00327FFE">
        <w:rPr>
          <w:rFonts w:ascii="Times New Roman" w:hAnsi="Times New Roman" w:cs="Times New Roman"/>
          <w:lang w:val="en-US"/>
        </w:rPr>
        <w:t xml:space="preserve">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488"/>
        <w:gridCol w:w="4977"/>
        <w:gridCol w:w="1835"/>
      </w:tblGrid>
      <w:tr w:rsidR="00171302" w:rsidRPr="00CC72B8" w14:paraId="5ACC61A0" w14:textId="77777777" w:rsidTr="00597384">
        <w:trPr>
          <w:trHeight w:val="663"/>
        </w:trPr>
        <w:tc>
          <w:tcPr>
            <w:tcW w:w="1760" w:type="dxa"/>
            <w:shd w:val="clear" w:color="auto" w:fill="F2F2F2" w:themeFill="background1" w:themeFillShade="F2"/>
          </w:tcPr>
          <w:p w14:paraId="5CE1F7CB" w14:textId="77777777" w:rsidR="00171302" w:rsidRPr="00DA3059" w:rsidRDefault="00171302" w:rsidP="00252745">
            <w:pPr>
              <w:pStyle w:val="Default"/>
              <w:rPr>
                <w:rFonts w:ascii="Times New Roman" w:hAnsi="Times New Roman" w:cs="Times New Roman"/>
              </w:rPr>
            </w:pPr>
            <w:proofErr w:type="spellStart"/>
            <w:r w:rsidRPr="00DA3059">
              <w:rPr>
                <w:rFonts w:ascii="Times New Roman" w:hAnsi="Times New Roman" w:cs="Times New Roman"/>
              </w:rPr>
              <w:t>Section</w:t>
            </w:r>
            <w:proofErr w:type="spellEnd"/>
            <w:r w:rsidRPr="00DA3059">
              <w:rPr>
                <w:rFonts w:ascii="Times New Roman" w:hAnsi="Times New Roman" w:cs="Times New Roman"/>
              </w:rPr>
              <w:t>/</w:t>
            </w:r>
            <w:proofErr w:type="spellStart"/>
            <w:r w:rsidRPr="00DA3059">
              <w:rPr>
                <w:rFonts w:ascii="Times New Roman" w:hAnsi="Times New Roman" w:cs="Times New Roman"/>
              </w:rPr>
              <w:t>topic</w:t>
            </w:r>
            <w:proofErr w:type="spellEnd"/>
            <w:r w:rsidRPr="00DA3059">
              <w:rPr>
                <w:rFonts w:ascii="Times New Roman" w:hAnsi="Times New Roman" w:cs="Times New Roman"/>
              </w:rPr>
              <w:t xml:space="preserve"> </w:t>
            </w:r>
          </w:p>
        </w:tc>
        <w:tc>
          <w:tcPr>
            <w:tcW w:w="488" w:type="dxa"/>
            <w:shd w:val="clear" w:color="auto" w:fill="F2F2F2" w:themeFill="background1" w:themeFillShade="F2"/>
          </w:tcPr>
          <w:p w14:paraId="63EBFBCA"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w:t>
            </w:r>
          </w:p>
        </w:tc>
        <w:tc>
          <w:tcPr>
            <w:tcW w:w="4977" w:type="dxa"/>
            <w:shd w:val="clear" w:color="auto" w:fill="F2F2F2" w:themeFill="background1" w:themeFillShade="F2"/>
          </w:tcPr>
          <w:p w14:paraId="6F275470"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 xml:space="preserve">Checklist item </w:t>
            </w:r>
          </w:p>
        </w:tc>
        <w:tc>
          <w:tcPr>
            <w:tcW w:w="1835" w:type="dxa"/>
            <w:shd w:val="clear" w:color="auto" w:fill="F2F2F2" w:themeFill="background1" w:themeFillShade="F2"/>
          </w:tcPr>
          <w:p w14:paraId="52DF47A5" w14:textId="77777777" w:rsidR="00171302" w:rsidRPr="004A3341" w:rsidRDefault="00171302" w:rsidP="00252745">
            <w:pPr>
              <w:pStyle w:val="Default"/>
              <w:rPr>
                <w:rFonts w:ascii="Times New Roman" w:hAnsi="Times New Roman" w:cs="Times New Roman"/>
                <w:lang w:val="en-US"/>
              </w:rPr>
            </w:pPr>
            <w:r w:rsidRPr="004A3341">
              <w:rPr>
                <w:rFonts w:ascii="Times New Roman" w:hAnsi="Times New Roman" w:cs="Times New Roman"/>
                <w:lang w:val="en-US"/>
              </w:rPr>
              <w:t xml:space="preserve">Reported in chapter of the manuscript </w:t>
            </w:r>
          </w:p>
        </w:tc>
      </w:tr>
      <w:tr w:rsidR="00171302" w:rsidRPr="00CC72B8" w14:paraId="42633D49" w14:textId="77777777" w:rsidTr="00597384">
        <w:trPr>
          <w:trHeight w:val="335"/>
        </w:trPr>
        <w:tc>
          <w:tcPr>
            <w:tcW w:w="7225" w:type="dxa"/>
            <w:gridSpan w:val="3"/>
            <w:shd w:val="clear" w:color="auto" w:fill="F2F2F2" w:themeFill="background1" w:themeFillShade="F2"/>
          </w:tcPr>
          <w:p w14:paraId="6DCA2B69"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 xml:space="preserve">Title </w:t>
            </w:r>
          </w:p>
        </w:tc>
        <w:tc>
          <w:tcPr>
            <w:tcW w:w="1835" w:type="dxa"/>
            <w:shd w:val="clear" w:color="auto" w:fill="F2F2F2" w:themeFill="background1" w:themeFillShade="F2"/>
          </w:tcPr>
          <w:p w14:paraId="7FF057BF" w14:textId="77777777" w:rsidR="00171302" w:rsidRPr="00DA3059" w:rsidRDefault="00171302" w:rsidP="00252745">
            <w:pPr>
              <w:pStyle w:val="Default"/>
              <w:rPr>
                <w:rFonts w:ascii="Times New Roman" w:hAnsi="Times New Roman" w:cs="Times New Roman"/>
              </w:rPr>
            </w:pPr>
          </w:p>
        </w:tc>
      </w:tr>
      <w:tr w:rsidR="00171302" w:rsidRPr="00CC72B8" w14:paraId="6D712ABA" w14:textId="77777777" w:rsidTr="00597384">
        <w:trPr>
          <w:trHeight w:val="323"/>
        </w:trPr>
        <w:tc>
          <w:tcPr>
            <w:tcW w:w="1760" w:type="dxa"/>
          </w:tcPr>
          <w:p w14:paraId="7432FFF2"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 xml:space="preserve">Title </w:t>
            </w:r>
          </w:p>
        </w:tc>
        <w:tc>
          <w:tcPr>
            <w:tcW w:w="488" w:type="dxa"/>
          </w:tcPr>
          <w:p w14:paraId="6391CC5D"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1</w:t>
            </w:r>
          </w:p>
        </w:tc>
        <w:tc>
          <w:tcPr>
            <w:tcW w:w="4977" w:type="dxa"/>
          </w:tcPr>
          <w:p w14:paraId="6B5A09E3" w14:textId="5F915588" w:rsidR="00171302" w:rsidRPr="004A3341" w:rsidRDefault="00171302" w:rsidP="00252745">
            <w:pPr>
              <w:pStyle w:val="Default"/>
              <w:rPr>
                <w:rFonts w:ascii="Times New Roman" w:hAnsi="Times New Roman" w:cs="Times New Roman"/>
                <w:lang w:val="en-US"/>
              </w:rPr>
            </w:pPr>
            <w:r w:rsidRPr="004A3341">
              <w:rPr>
                <w:rFonts w:ascii="Times New Roman" w:hAnsi="Times New Roman" w:cs="Times New Roman"/>
                <w:lang w:val="en-US"/>
              </w:rPr>
              <w:t>Identify</w:t>
            </w:r>
            <w:r w:rsidR="0081487C" w:rsidRPr="004A3341">
              <w:rPr>
                <w:rFonts w:ascii="Times New Roman" w:hAnsi="Times New Roman" w:cs="Times New Roman"/>
                <w:lang w:val="en-US"/>
              </w:rPr>
              <w:t xml:space="preserve"> the report as a scoping review: This scoping review of the literature is only a part of the original study. Therefore, we identify this review as scoping review in the methods rather than in the title of this manuscript.</w:t>
            </w:r>
          </w:p>
        </w:tc>
        <w:tc>
          <w:tcPr>
            <w:tcW w:w="1835" w:type="dxa"/>
          </w:tcPr>
          <w:p w14:paraId="783A3E33" w14:textId="6BDDFB35" w:rsidR="00171302"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171302" w:rsidRPr="00CC72B8" w14:paraId="046BD91C" w14:textId="77777777" w:rsidTr="00597384">
        <w:trPr>
          <w:trHeight w:val="335"/>
        </w:trPr>
        <w:tc>
          <w:tcPr>
            <w:tcW w:w="7225" w:type="dxa"/>
            <w:gridSpan w:val="3"/>
            <w:shd w:val="clear" w:color="auto" w:fill="F2F2F2" w:themeFill="background1" w:themeFillShade="F2"/>
          </w:tcPr>
          <w:p w14:paraId="54C63EC8"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 xml:space="preserve">Abstract </w:t>
            </w:r>
          </w:p>
        </w:tc>
        <w:tc>
          <w:tcPr>
            <w:tcW w:w="1835" w:type="dxa"/>
            <w:shd w:val="clear" w:color="auto" w:fill="F2F2F2" w:themeFill="background1" w:themeFillShade="F2"/>
          </w:tcPr>
          <w:p w14:paraId="546366CE" w14:textId="77777777" w:rsidR="00171302" w:rsidRPr="00DA3059" w:rsidRDefault="00171302" w:rsidP="00252745">
            <w:pPr>
              <w:pStyle w:val="Default"/>
              <w:rPr>
                <w:rFonts w:ascii="Times New Roman" w:hAnsi="Times New Roman" w:cs="Times New Roman"/>
              </w:rPr>
            </w:pPr>
          </w:p>
        </w:tc>
      </w:tr>
      <w:tr w:rsidR="00171302" w:rsidRPr="00CC72B8" w14:paraId="23E9F9E5" w14:textId="77777777" w:rsidTr="00597384">
        <w:trPr>
          <w:trHeight w:val="810"/>
        </w:trPr>
        <w:tc>
          <w:tcPr>
            <w:tcW w:w="1760" w:type="dxa"/>
          </w:tcPr>
          <w:p w14:paraId="3874CCB5"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 xml:space="preserve">Structured </w:t>
            </w:r>
            <w:proofErr w:type="spellStart"/>
            <w:r w:rsidRPr="00DA3059">
              <w:rPr>
                <w:rFonts w:ascii="Times New Roman" w:hAnsi="Times New Roman" w:cs="Times New Roman"/>
              </w:rPr>
              <w:t>summary</w:t>
            </w:r>
            <w:proofErr w:type="spellEnd"/>
            <w:r w:rsidRPr="00DA3059">
              <w:rPr>
                <w:rFonts w:ascii="Times New Roman" w:hAnsi="Times New Roman" w:cs="Times New Roman"/>
              </w:rPr>
              <w:t xml:space="preserve"> </w:t>
            </w:r>
          </w:p>
        </w:tc>
        <w:tc>
          <w:tcPr>
            <w:tcW w:w="488" w:type="dxa"/>
          </w:tcPr>
          <w:p w14:paraId="73DE04CE" w14:textId="77777777" w:rsidR="00171302" w:rsidRPr="00DA3059" w:rsidRDefault="00171302" w:rsidP="00252745">
            <w:pPr>
              <w:pStyle w:val="Default"/>
              <w:rPr>
                <w:rFonts w:ascii="Times New Roman" w:hAnsi="Times New Roman" w:cs="Times New Roman"/>
              </w:rPr>
            </w:pPr>
            <w:r w:rsidRPr="00DA3059">
              <w:rPr>
                <w:rFonts w:ascii="Times New Roman" w:hAnsi="Times New Roman" w:cs="Times New Roman"/>
              </w:rPr>
              <w:t>2</w:t>
            </w:r>
          </w:p>
        </w:tc>
        <w:tc>
          <w:tcPr>
            <w:tcW w:w="4977" w:type="dxa"/>
          </w:tcPr>
          <w:p w14:paraId="276B56DD" w14:textId="2EB15796" w:rsidR="00171302" w:rsidRPr="004A3341" w:rsidRDefault="00171302" w:rsidP="00252745">
            <w:pPr>
              <w:pStyle w:val="Default"/>
              <w:rPr>
                <w:rFonts w:ascii="Times New Roman" w:hAnsi="Times New Roman" w:cs="Times New Roman"/>
                <w:lang w:val="en-US"/>
              </w:rPr>
            </w:pPr>
            <w:r w:rsidRPr="004A3341">
              <w:rPr>
                <w:rFonts w:ascii="Times New Roman" w:hAnsi="Times New Roman" w:cs="Times New Roman"/>
                <w:lang w:val="en-US"/>
              </w:rPr>
              <w:t xml:space="preserve">Provide a structured summary that includes (as applicable): background, objectives, eligibility criteria, sources of evidence, charting methods, results, and conclusions that relate to the </w:t>
            </w:r>
            <w:r w:rsidR="0081487C" w:rsidRPr="004A3341">
              <w:rPr>
                <w:rFonts w:ascii="Times New Roman" w:hAnsi="Times New Roman" w:cs="Times New Roman"/>
                <w:lang w:val="en-US"/>
              </w:rPr>
              <w:t>review questions and objectives: We provide a structured summary of this scoping review as part of the discussion of our original study.</w:t>
            </w:r>
          </w:p>
        </w:tc>
        <w:tc>
          <w:tcPr>
            <w:tcW w:w="1835" w:type="dxa"/>
          </w:tcPr>
          <w:p w14:paraId="5BF011DC" w14:textId="6544A639" w:rsidR="00171302"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Discussion, commonness of late diagnosis</w:t>
            </w:r>
          </w:p>
        </w:tc>
      </w:tr>
      <w:tr w:rsidR="00171302" w:rsidRPr="00CC72B8" w14:paraId="60A39617" w14:textId="77777777" w:rsidTr="00597384">
        <w:trPr>
          <w:trHeight w:val="335"/>
        </w:trPr>
        <w:tc>
          <w:tcPr>
            <w:tcW w:w="7225" w:type="dxa"/>
            <w:gridSpan w:val="3"/>
            <w:shd w:val="clear" w:color="auto" w:fill="F2F2F2" w:themeFill="background1" w:themeFillShade="F2"/>
          </w:tcPr>
          <w:p w14:paraId="4BB58F53" w14:textId="77777777" w:rsidR="00171302" w:rsidRPr="00DA3059" w:rsidRDefault="00171302" w:rsidP="00252745">
            <w:pPr>
              <w:pStyle w:val="Default"/>
              <w:rPr>
                <w:rFonts w:ascii="Times New Roman" w:hAnsi="Times New Roman" w:cs="Times New Roman"/>
              </w:rPr>
            </w:pPr>
            <w:proofErr w:type="spellStart"/>
            <w:r w:rsidRPr="00DA3059">
              <w:rPr>
                <w:rFonts w:ascii="Times New Roman" w:hAnsi="Times New Roman" w:cs="Times New Roman"/>
              </w:rPr>
              <w:t>Introduction</w:t>
            </w:r>
            <w:proofErr w:type="spellEnd"/>
            <w:r w:rsidRPr="00DA3059">
              <w:rPr>
                <w:rFonts w:ascii="Times New Roman" w:hAnsi="Times New Roman" w:cs="Times New Roman"/>
              </w:rPr>
              <w:t xml:space="preserve"> </w:t>
            </w:r>
          </w:p>
        </w:tc>
        <w:tc>
          <w:tcPr>
            <w:tcW w:w="1835" w:type="dxa"/>
            <w:shd w:val="clear" w:color="auto" w:fill="F2F2F2" w:themeFill="background1" w:themeFillShade="F2"/>
          </w:tcPr>
          <w:p w14:paraId="0F483846" w14:textId="77777777" w:rsidR="00171302" w:rsidRPr="00DA3059" w:rsidRDefault="00171302" w:rsidP="00252745">
            <w:pPr>
              <w:pStyle w:val="Default"/>
              <w:rPr>
                <w:rFonts w:ascii="Times New Roman" w:hAnsi="Times New Roman" w:cs="Times New Roman"/>
              </w:rPr>
            </w:pPr>
          </w:p>
        </w:tc>
      </w:tr>
      <w:tr w:rsidR="0081487C" w:rsidRPr="00CC72B8" w14:paraId="17935D29" w14:textId="77777777" w:rsidTr="0081487C">
        <w:trPr>
          <w:trHeight w:val="333"/>
        </w:trPr>
        <w:tc>
          <w:tcPr>
            <w:tcW w:w="1760" w:type="dxa"/>
            <w:tcBorders>
              <w:bottom w:val="nil"/>
            </w:tcBorders>
          </w:tcPr>
          <w:p w14:paraId="7EC1E730"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 xml:space="preserve">Rationale </w:t>
            </w:r>
          </w:p>
        </w:tc>
        <w:tc>
          <w:tcPr>
            <w:tcW w:w="488" w:type="dxa"/>
            <w:tcBorders>
              <w:bottom w:val="nil"/>
            </w:tcBorders>
          </w:tcPr>
          <w:p w14:paraId="6FCF1FC9"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3</w:t>
            </w:r>
          </w:p>
        </w:tc>
        <w:tc>
          <w:tcPr>
            <w:tcW w:w="4977" w:type="dxa"/>
            <w:tcBorders>
              <w:bottom w:val="nil"/>
            </w:tcBorders>
          </w:tcPr>
          <w:p w14:paraId="78034BE4"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Describe the rationale for the review in the context of what is already known. Explain why the review questions/objectives lend themselves to a scoping review approach</w:t>
            </w:r>
          </w:p>
        </w:tc>
        <w:tc>
          <w:tcPr>
            <w:tcW w:w="1835" w:type="dxa"/>
            <w:vMerge w:val="restart"/>
          </w:tcPr>
          <w:p w14:paraId="31835CFE" w14:textId="54DB6D91"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171302" w:rsidRPr="00CC72B8" w14:paraId="5E484ADF" w14:textId="77777777" w:rsidTr="0081487C">
        <w:trPr>
          <w:trHeight w:val="333"/>
        </w:trPr>
        <w:tc>
          <w:tcPr>
            <w:tcW w:w="1760" w:type="dxa"/>
            <w:tcBorders>
              <w:top w:val="nil"/>
              <w:bottom w:val="nil"/>
            </w:tcBorders>
          </w:tcPr>
          <w:p w14:paraId="0B699C0E" w14:textId="77777777" w:rsidR="00171302" w:rsidRPr="00DA3059" w:rsidRDefault="00171302" w:rsidP="00252745">
            <w:pPr>
              <w:pStyle w:val="Default"/>
              <w:rPr>
                <w:rFonts w:ascii="Times New Roman" w:hAnsi="Times New Roman" w:cs="Times New Roman"/>
              </w:rPr>
            </w:pPr>
          </w:p>
        </w:tc>
        <w:tc>
          <w:tcPr>
            <w:tcW w:w="488" w:type="dxa"/>
            <w:tcBorders>
              <w:top w:val="nil"/>
              <w:bottom w:val="nil"/>
            </w:tcBorders>
          </w:tcPr>
          <w:p w14:paraId="6D94745D" w14:textId="77777777" w:rsidR="00171302" w:rsidRPr="00DA3059" w:rsidRDefault="00171302" w:rsidP="00252745">
            <w:pPr>
              <w:pStyle w:val="Default"/>
              <w:rPr>
                <w:rFonts w:ascii="Times New Roman" w:hAnsi="Times New Roman" w:cs="Times New Roman"/>
              </w:rPr>
            </w:pPr>
          </w:p>
        </w:tc>
        <w:tc>
          <w:tcPr>
            <w:tcW w:w="4977" w:type="dxa"/>
            <w:tcBorders>
              <w:top w:val="nil"/>
              <w:bottom w:val="nil"/>
            </w:tcBorders>
          </w:tcPr>
          <w:p w14:paraId="73410539" w14:textId="77777777" w:rsidR="00171302" w:rsidRPr="004A3341" w:rsidRDefault="00171302" w:rsidP="00252745">
            <w:pPr>
              <w:pStyle w:val="Default"/>
              <w:rPr>
                <w:rFonts w:ascii="Times New Roman" w:hAnsi="Times New Roman" w:cs="Times New Roman"/>
                <w:lang w:val="en-US"/>
              </w:rPr>
            </w:pPr>
            <w:r w:rsidRPr="004A3341">
              <w:rPr>
                <w:rFonts w:ascii="Times New Roman" w:hAnsi="Times New Roman" w:cs="Times New Roman"/>
                <w:lang w:val="en-US"/>
              </w:rPr>
              <w:t xml:space="preserve">Background: To date, the association between late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for delay of aortic root replacement, acute type A aortic dissection and death as not been assessed systematically.</w:t>
            </w:r>
          </w:p>
        </w:tc>
        <w:tc>
          <w:tcPr>
            <w:tcW w:w="1835" w:type="dxa"/>
            <w:vMerge/>
          </w:tcPr>
          <w:p w14:paraId="20725C36" w14:textId="77777777" w:rsidR="00171302" w:rsidRPr="004A3341" w:rsidRDefault="00171302" w:rsidP="00252745">
            <w:pPr>
              <w:pStyle w:val="Default"/>
              <w:rPr>
                <w:rFonts w:ascii="Times New Roman" w:hAnsi="Times New Roman" w:cs="Times New Roman"/>
                <w:lang w:val="en-US"/>
              </w:rPr>
            </w:pPr>
          </w:p>
        </w:tc>
      </w:tr>
      <w:tr w:rsidR="00171302" w:rsidRPr="00CC72B8" w14:paraId="62719586" w14:textId="77777777" w:rsidTr="0081487C">
        <w:trPr>
          <w:trHeight w:val="333"/>
        </w:trPr>
        <w:tc>
          <w:tcPr>
            <w:tcW w:w="1760" w:type="dxa"/>
            <w:tcBorders>
              <w:top w:val="nil"/>
            </w:tcBorders>
          </w:tcPr>
          <w:p w14:paraId="166D4340" w14:textId="77777777" w:rsidR="00171302" w:rsidRPr="004A3341" w:rsidRDefault="00171302" w:rsidP="00252745">
            <w:pPr>
              <w:pStyle w:val="Default"/>
              <w:rPr>
                <w:rFonts w:ascii="Times New Roman" w:hAnsi="Times New Roman" w:cs="Times New Roman"/>
                <w:lang w:val="en-US"/>
              </w:rPr>
            </w:pPr>
          </w:p>
        </w:tc>
        <w:tc>
          <w:tcPr>
            <w:tcW w:w="488" w:type="dxa"/>
            <w:tcBorders>
              <w:top w:val="nil"/>
            </w:tcBorders>
          </w:tcPr>
          <w:p w14:paraId="78B9B9D9" w14:textId="77777777" w:rsidR="00171302" w:rsidRPr="004A3341" w:rsidRDefault="00171302" w:rsidP="00252745">
            <w:pPr>
              <w:pStyle w:val="Default"/>
              <w:rPr>
                <w:rFonts w:ascii="Times New Roman" w:hAnsi="Times New Roman" w:cs="Times New Roman"/>
                <w:lang w:val="en-US"/>
              </w:rPr>
            </w:pPr>
          </w:p>
        </w:tc>
        <w:tc>
          <w:tcPr>
            <w:tcW w:w="4977" w:type="dxa"/>
            <w:tcBorders>
              <w:top w:val="nil"/>
            </w:tcBorders>
          </w:tcPr>
          <w:p w14:paraId="081BC49A" w14:textId="77777777" w:rsidR="00171302" w:rsidRPr="004A3341" w:rsidRDefault="00171302" w:rsidP="00252745">
            <w:pPr>
              <w:pStyle w:val="Default"/>
              <w:rPr>
                <w:rFonts w:ascii="Times New Roman" w:hAnsi="Times New Roman" w:cs="Times New Roman"/>
                <w:lang w:val="en-US"/>
              </w:rPr>
            </w:pPr>
            <w:r w:rsidRPr="004A3341">
              <w:rPr>
                <w:rFonts w:ascii="Times New Roman" w:hAnsi="Times New Roman" w:cs="Times New Roman"/>
                <w:lang w:val="en-US"/>
              </w:rPr>
              <w:t xml:space="preserve">Rationale: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may have an impact on the delay of aortic root replacement, acute type A aortic dissection and death. Therefore, we performed a </w:t>
            </w:r>
            <w:r w:rsidRPr="004A3341">
              <w:rPr>
                <w:rFonts w:ascii="Times New Roman" w:hAnsi="Times New Roman" w:cs="Times New Roman"/>
                <w:lang w:val="en-US"/>
              </w:rPr>
              <w:lastRenderedPageBreak/>
              <w:t xml:space="preserve">brief scoping review to qualify the nature of evidence on the prognostic relevance of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w:t>
            </w:r>
          </w:p>
        </w:tc>
        <w:tc>
          <w:tcPr>
            <w:tcW w:w="1835" w:type="dxa"/>
            <w:vMerge/>
          </w:tcPr>
          <w:p w14:paraId="2C520AB5" w14:textId="77777777" w:rsidR="00171302" w:rsidRPr="004A3341" w:rsidRDefault="00171302" w:rsidP="00252745">
            <w:pPr>
              <w:pStyle w:val="Default"/>
              <w:rPr>
                <w:rFonts w:ascii="Times New Roman" w:hAnsi="Times New Roman" w:cs="Times New Roman"/>
                <w:lang w:val="en-US"/>
              </w:rPr>
            </w:pPr>
          </w:p>
        </w:tc>
      </w:tr>
      <w:tr w:rsidR="0081487C" w:rsidRPr="00CC72B8" w14:paraId="36EE3AC2" w14:textId="77777777" w:rsidTr="008F207C">
        <w:trPr>
          <w:trHeight w:val="568"/>
        </w:trPr>
        <w:tc>
          <w:tcPr>
            <w:tcW w:w="1760" w:type="dxa"/>
            <w:tcBorders>
              <w:bottom w:val="nil"/>
            </w:tcBorders>
            <w:shd w:val="clear" w:color="auto" w:fill="FFFFFF" w:themeFill="background1"/>
          </w:tcPr>
          <w:p w14:paraId="1BBDED95" w14:textId="77777777"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Objectives</w:t>
            </w:r>
            <w:proofErr w:type="spellEnd"/>
            <w:r w:rsidRPr="00DA3059">
              <w:rPr>
                <w:rFonts w:ascii="Times New Roman" w:hAnsi="Times New Roman" w:cs="Times New Roman"/>
              </w:rPr>
              <w:t xml:space="preserve"> </w:t>
            </w:r>
          </w:p>
        </w:tc>
        <w:tc>
          <w:tcPr>
            <w:tcW w:w="488" w:type="dxa"/>
            <w:tcBorders>
              <w:bottom w:val="nil"/>
            </w:tcBorders>
            <w:shd w:val="clear" w:color="auto" w:fill="FFFFFF" w:themeFill="background1"/>
          </w:tcPr>
          <w:p w14:paraId="6050221A"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4</w:t>
            </w:r>
          </w:p>
        </w:tc>
        <w:tc>
          <w:tcPr>
            <w:tcW w:w="4977" w:type="dxa"/>
            <w:tcBorders>
              <w:bottom w:val="nil"/>
            </w:tcBorders>
            <w:shd w:val="clear" w:color="auto" w:fill="FFFFFF" w:themeFill="background1"/>
          </w:tcPr>
          <w:p w14:paraId="7D392964" w14:textId="57CBC470"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Provide an explicit statement of the questions and objectives being addressed with reference to their key elements (e.g., population or participants, concepts, and context) or other relevant key elements used to conceptualize the review questions and/or objectives:</w:t>
            </w:r>
          </w:p>
        </w:tc>
        <w:tc>
          <w:tcPr>
            <w:tcW w:w="1835" w:type="dxa"/>
            <w:vMerge w:val="restart"/>
            <w:shd w:val="clear" w:color="auto" w:fill="FFFFFF" w:themeFill="background1"/>
          </w:tcPr>
          <w:p w14:paraId="14F5DB64" w14:textId="68D17829"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81487C" w:rsidRPr="00CC72B8" w14:paraId="6056BC44" w14:textId="77777777" w:rsidTr="008F207C">
        <w:trPr>
          <w:trHeight w:val="568"/>
        </w:trPr>
        <w:tc>
          <w:tcPr>
            <w:tcW w:w="1760" w:type="dxa"/>
            <w:tcBorders>
              <w:top w:val="nil"/>
            </w:tcBorders>
          </w:tcPr>
          <w:p w14:paraId="6C50FD7D" w14:textId="77777777" w:rsidR="0081487C" w:rsidRPr="00DA3059" w:rsidRDefault="0081487C" w:rsidP="00252745">
            <w:pPr>
              <w:pStyle w:val="Default"/>
              <w:rPr>
                <w:rFonts w:ascii="Times New Roman" w:hAnsi="Times New Roman" w:cs="Times New Roman"/>
              </w:rPr>
            </w:pPr>
          </w:p>
        </w:tc>
        <w:tc>
          <w:tcPr>
            <w:tcW w:w="488" w:type="dxa"/>
            <w:tcBorders>
              <w:top w:val="nil"/>
            </w:tcBorders>
          </w:tcPr>
          <w:p w14:paraId="7A199C84" w14:textId="77777777" w:rsidR="0081487C" w:rsidRPr="00DA3059" w:rsidRDefault="0081487C" w:rsidP="00252745">
            <w:pPr>
              <w:pStyle w:val="Default"/>
              <w:rPr>
                <w:rFonts w:ascii="Times New Roman" w:hAnsi="Times New Roman" w:cs="Times New Roman"/>
              </w:rPr>
            </w:pPr>
          </w:p>
        </w:tc>
        <w:tc>
          <w:tcPr>
            <w:tcW w:w="4977" w:type="dxa"/>
            <w:tcBorders>
              <w:top w:val="nil"/>
            </w:tcBorders>
          </w:tcPr>
          <w:p w14:paraId="43967AC0"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 xml:space="preserve">Objectives: To assess the evidence on the impact of the age at diagnosis, or a late diagnosis or a delayed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on outcomes such as aortic events or death.</w:t>
            </w:r>
          </w:p>
          <w:p w14:paraId="7EEFE8E5" w14:textId="57C438E9" w:rsidR="0081487C" w:rsidRPr="00DA3059" w:rsidRDefault="0081487C" w:rsidP="00FC36BB">
            <w:pPr>
              <w:pStyle w:val="Default"/>
              <w:rPr>
                <w:rFonts w:ascii="Times New Roman" w:hAnsi="Times New Roman" w:cs="Times New Roman"/>
              </w:rPr>
            </w:pPr>
            <w:r w:rsidRPr="004A3341">
              <w:rPr>
                <w:rFonts w:ascii="Times New Roman" w:hAnsi="Times New Roman" w:cs="Times New Roman"/>
                <w:lang w:val="en-US"/>
              </w:rPr>
              <w:t xml:space="preserve">Population: We restricted this analysis to patients with a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according to any of the international </w:t>
            </w:r>
            <w:proofErr w:type="spellStart"/>
            <w:r w:rsidRPr="004A3341">
              <w:rPr>
                <w:rFonts w:ascii="Times New Roman" w:hAnsi="Times New Roman" w:cs="Times New Roman"/>
                <w:lang w:val="en-US"/>
              </w:rPr>
              <w:t>nosologies</w:t>
            </w:r>
            <w:proofErr w:type="spellEnd"/>
            <w:r w:rsidRPr="004A3341">
              <w:rPr>
                <w:rFonts w:ascii="Times New Roman" w:hAnsi="Times New Roman" w:cs="Times New Roman"/>
                <w:lang w:val="en-US"/>
              </w:rPr>
              <w:t xml:space="preserve">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including the Berlin nosology </w:t>
            </w:r>
            <w:r w:rsidRPr="00DA3059">
              <w:rPr>
                <w:rFonts w:ascii="Times New Roman" w:hAnsi="Times New Roman" w:cs="Times New Roman"/>
              </w:rPr>
              <w:fldChar w:fldCharType="begin"/>
            </w:r>
            <w:r w:rsidR="00FC36BB" w:rsidRPr="00FC36BB">
              <w:rPr>
                <w:rFonts w:ascii="Times New Roman" w:hAnsi="Times New Roman" w:cs="Times New Roman"/>
                <w:lang w:val="en-US"/>
              </w:rPr>
              <w:instrText xml:space="preserve"> ADDIN EN.CITE &lt;EndNote&gt;&lt;Cite&gt;&lt;Author&gt;Beighton&lt;/Author&gt;&lt;Year&gt;1988&lt;/Year&gt;&lt;RecNum&gt;1132&lt;/RecNum&gt;&lt;DisplayText&gt;&lt;style face="superscript"&gt;2&lt;/style&gt;&lt;/DisplayText&gt;&lt;record&gt;&lt;rec-number&gt;1132&lt;/rec-number&gt;&lt;foreign-keys&gt;&lt;key app="EN" db-id="pfr2w55vhrfdrkea92tvwrp9sdz50erapa2v" timestamp="1625227919"&gt;1132&lt;/key&gt;&lt;/foreign-keys&gt;&lt;ref-type name="Journal Article"&gt;17&lt;/ref-type&gt;&lt;contributors&gt;&lt;authors&gt;&lt;author&gt;Beighton, P.&lt;/author&gt;&lt;author&gt;De Paepe, A.&lt;/author&gt;&lt;author&gt;Danks, D.&lt;/author&gt;&lt;author&gt;Finidori, G.&lt;/author&gt;&lt;author&gt;Gedde-Dahl, T.&lt;/author&gt;&lt;author&gt;Goodman, R.&lt;/author&gt;&lt;author&gt;Hall, J. G.&lt;/author&gt;&lt;author&gt;Hillister, D. W.&lt;/author&gt;&lt;author&gt;Horton, W.&lt;/author&gt;&lt;author&gt;McKusick, V. A.&lt;/author&gt;&lt;author&gt;Opitz, J. M.&lt;/author&gt;&lt;author&gt;Pope, F. M.&lt;/author&gt;&lt;author&gt;Pyeritz, R. E.&lt;/author&gt;&lt;author&gt;Rimoin l., D.&lt;/author&gt;&lt;author&gt;Sillence, D.&lt;/author&gt;&lt;author&gt;Spranger, J. W.&lt;/author&gt;&lt;author&gt;Thompson, E.&lt;/author&gt;&lt;author&gt;Tsipouras, P.&lt;/author&gt;&lt;author&gt;Viljoen, D.&lt;/author&gt;&lt;author&gt;Winship, I.&lt;/author&gt;&lt;/authors&gt;&lt;/contributors&gt;&lt;titles&gt;&lt;title&gt;International nosology of heritable disorders of connective tissue, Berlin, 1986&lt;/title&gt;&lt;secondary-title&gt;American Journal of Medical Genetics&lt;/secondary-title&gt;&lt;/titles&gt;&lt;periodical&gt;&lt;full-title&gt;American Journal of Medical Genetics&lt;/full-title&gt;&lt;/periodical&gt;&lt;pages&gt;581-94&lt;/pages&gt;&lt;volume&gt;29&lt;/volume&gt;&lt;number&gt;3&lt;/number&gt;&lt;dates&gt;&lt;year&gt;1988&lt;/year&gt;&lt;/dates&gt;&lt;urls&gt;&lt;related-urls&gt;&lt;url&gt;&lt;style face="underline" font="default" size="100%"&gt;https://onlinelibrary.wiley.com/doi/pdf/10.1002/ajmg.1320290316&lt;/style&gt;&lt;/url&gt;&lt;/related-urls&gt;&lt;/urls&gt;&lt;electronic-resource-num&gt;10.1002/ajmg.1320290316&lt;/electronic-resource-num&gt;&lt;/record&gt;&lt;/Cite&gt;&lt;/EndNote&gt;</w:instrText>
            </w:r>
            <w:r w:rsidRPr="00DA3059">
              <w:rPr>
                <w:rFonts w:ascii="Times New Roman" w:hAnsi="Times New Roman" w:cs="Times New Roman"/>
              </w:rPr>
              <w:fldChar w:fldCharType="separate"/>
            </w:r>
            <w:r w:rsidR="00FC36BB" w:rsidRPr="00FC36BB">
              <w:rPr>
                <w:rFonts w:ascii="Times New Roman" w:hAnsi="Times New Roman" w:cs="Times New Roman"/>
                <w:noProof/>
                <w:vertAlign w:val="superscript"/>
                <w:lang w:val="en-US"/>
              </w:rPr>
              <w:t>2</w:t>
            </w:r>
            <w:r w:rsidRPr="00DA3059">
              <w:rPr>
                <w:rFonts w:ascii="Times New Roman" w:hAnsi="Times New Roman" w:cs="Times New Roman"/>
              </w:rPr>
              <w:fldChar w:fldCharType="end"/>
            </w:r>
            <w:r w:rsidRPr="004A3341">
              <w:rPr>
                <w:rFonts w:ascii="Times New Roman" w:hAnsi="Times New Roman" w:cs="Times New Roman"/>
                <w:lang w:val="en-US"/>
              </w:rPr>
              <w:t xml:space="preserve">, the first Ghent nosology </w:t>
            </w:r>
            <w:r w:rsidRPr="00DA3059">
              <w:rPr>
                <w:rFonts w:ascii="Times New Roman" w:hAnsi="Times New Roman" w:cs="Times New Roman"/>
              </w:rPr>
              <w:fldChar w:fldCharType="begin"/>
            </w:r>
            <w:r w:rsidR="00FC36BB" w:rsidRPr="00FC36BB">
              <w:rPr>
                <w:rFonts w:ascii="Times New Roman" w:hAnsi="Times New Roman" w:cs="Times New Roman"/>
                <w:lang w:val="en-US"/>
              </w:rPr>
              <w:instrText xml:space="preserve"> ADDIN EN.CITE &lt;EndNote&gt;&lt;Cite&gt;&lt;Author&gt;De Paepe&lt;/Author&gt;&lt;Year&gt;1996&lt;/Year&gt;&lt;RecNum&gt;2526&lt;/RecNum&gt;&lt;DisplayText&gt;&lt;style face="superscript"&gt;3&lt;/style&gt;&lt;/DisplayText&gt;&lt;record&gt;&lt;rec-number&gt;2526&lt;/rec-number&gt;&lt;foreign-keys&gt;&lt;key app="EN" db-id="pfr2w55vhrfdrkea92tvwrp9sdz50erapa2v" timestamp="1665315554"&gt;2526&lt;/key&gt;&lt;/foreign-keys&gt;&lt;ref-type name="Journal Article"&gt;17&lt;/ref-type&gt;&lt;contributors&gt;&lt;authors&gt;&lt;author&gt;De Paepe, A.&lt;/author&gt;&lt;author&gt;Devereux, R. B.&lt;/author&gt;&lt;author&gt;Dietz, H. C.&lt;/author&gt;&lt;author&gt;Hennekam, R. C.&lt;/author&gt;&lt;author&gt;Pyeritz, R. E.&lt;/author&gt;&lt;/authors&gt;&lt;/contributors&gt;&lt;auth-address&gt;Center for Medical Genetics, University Hospital Gent, Belgium.&lt;/auth-address&gt;&lt;titles&gt;&lt;title&gt;Revised diagnostic criteria for the Marfan syndrome&lt;/title&gt;&lt;secondary-title&gt;Am J Med Genet&lt;/secondary-title&gt;&lt;/titles&gt;&lt;periodical&gt;&lt;full-title&gt;Am J Med Genet&lt;/full-title&gt;&lt;/periodical&gt;&lt;pages&gt;417-26&lt;/pages&gt;&lt;volume&gt;62&lt;/volume&gt;&lt;number&gt;4&lt;/number&gt;&lt;edition&gt;1996/04/24&lt;/edition&gt;&lt;keywords&gt;&lt;keyword&gt;Humans&lt;/keyword&gt;&lt;keyword&gt;Marfan Syndrome/*diagnosis/genetics&lt;/keyword&gt;&lt;/keywords&gt;&lt;dates&gt;&lt;year&gt;1996&lt;/year&gt;&lt;pub-dates&gt;&lt;date&gt;Apr 24&lt;/date&gt;&lt;/pub-dates&gt;&lt;/dates&gt;&lt;isbn&gt;0148-7299 (Print)&amp;#xD;0148-7299 (Linking</w:instrText>
            </w:r>
            <w:r w:rsidR="00FC36BB">
              <w:rPr>
                <w:rFonts w:ascii="Times New Roman" w:hAnsi="Times New Roman" w:cs="Times New Roman"/>
              </w:rPr>
              <w:instrText>)&lt;/isbn&gt;&lt;accession-num&gt;8723076&lt;/accession-num&gt;&lt;urls&gt;&lt;related-urls&gt;&lt;url&gt;http://www.ncbi.nlm.nih.gov/entrez/query.fcgi?cmd=Retrieve&amp;amp;db=PubMed&amp;amp;dopt=Citation&amp;amp;list_uids=8723076&lt;/url&gt;&lt;/related-urls&gt;&lt;/urls&gt;&lt;electronic-resource-num&gt;10.1002/(SICI)1096-8628(19960424)62:4&amp;lt;417::AID-AJMG15&amp;gt;3.0.CO;2-R [pii]&amp;#xD;10.1002/(SICI)1096-8628(19960424)62:4&amp;lt;417::AID-AJMG15&amp;gt;3.0.CO;2-R&lt;/electronic-resource-num&gt;&lt;language&gt;eng&lt;/language&gt;&lt;/record&gt;&lt;/Cite&gt;&lt;/EndNote&gt;</w:instrText>
            </w:r>
            <w:r w:rsidRPr="00DA3059">
              <w:rPr>
                <w:rFonts w:ascii="Times New Roman" w:hAnsi="Times New Roman" w:cs="Times New Roman"/>
              </w:rPr>
              <w:fldChar w:fldCharType="separate"/>
            </w:r>
            <w:r w:rsidR="00FC36BB" w:rsidRPr="00FC36BB">
              <w:rPr>
                <w:rFonts w:ascii="Times New Roman" w:hAnsi="Times New Roman" w:cs="Times New Roman"/>
                <w:noProof/>
                <w:vertAlign w:val="superscript"/>
                <w:lang w:val="en-US"/>
              </w:rPr>
              <w:t>3</w:t>
            </w:r>
            <w:r w:rsidRPr="00DA3059">
              <w:rPr>
                <w:rFonts w:ascii="Times New Roman" w:hAnsi="Times New Roman" w:cs="Times New Roman"/>
              </w:rPr>
              <w:fldChar w:fldCharType="end"/>
            </w:r>
            <w:r w:rsidRPr="00DA3059">
              <w:rPr>
                <w:rFonts w:ascii="Times New Roman" w:hAnsi="Times New Roman" w:cs="Times New Roman"/>
              </w:rPr>
              <w:t xml:space="preserve"> </w:t>
            </w:r>
            <w:proofErr w:type="spellStart"/>
            <w:r w:rsidRPr="00DA3059">
              <w:rPr>
                <w:rFonts w:ascii="Times New Roman" w:hAnsi="Times New Roman" w:cs="Times New Roman"/>
              </w:rPr>
              <w:t>and</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the</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revised</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Ghent</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nosology</w:t>
            </w:r>
            <w:proofErr w:type="spellEnd"/>
            <w:r w:rsidRPr="00DA3059">
              <w:rPr>
                <w:rFonts w:ascii="Times New Roman" w:hAnsi="Times New Roman" w:cs="Times New Roman"/>
              </w:rPr>
              <w:t xml:space="preserve"> </w:t>
            </w:r>
            <w:r w:rsidRPr="00DA3059">
              <w:rPr>
                <w:rFonts w:ascii="Times New Roman" w:hAnsi="Times New Roman" w:cs="Times New Roman"/>
              </w:rPr>
              <w:fldChar w:fldCharType="begin"/>
            </w:r>
            <w:r w:rsidR="00FC36BB">
              <w:rPr>
                <w:rFonts w:ascii="Times New Roman" w:hAnsi="Times New Roman" w:cs="Times New Roman"/>
              </w:rPr>
              <w:instrText xml:space="preserve"> ADDIN EN.CITE &lt;EndNote&gt;&lt;Cite&gt;&lt;Author&gt;Loeys&lt;/Author&gt;&lt;Year&gt;2010&lt;/Year&gt;&lt;RecNum&gt;453&lt;/RecNum&gt;&lt;DisplayText&gt;&lt;style face="superscript"&gt;4&lt;/style&gt;&lt;/DisplayText&gt;&lt;record&gt;&lt;rec-number&gt;453&lt;/rec-number&gt;&lt;foreign-keys&gt;&lt;key app="EN" db-id="pfr2w55vhrfdrkea92tvwrp9sdz50erapa2v" timestamp="1619607095"&gt;453&lt;/key&gt;&lt;/foreign-keys&gt;&lt;ref-type name="Journal Article"&gt;17&lt;/ref-type&gt;&lt;contributors&gt;&lt;authors&gt;&lt;author&gt;Loeys, B. L.&lt;/author&gt;&lt;author&gt;Dietz, H. C.&lt;/author&gt;&lt;author&gt;Braverman, A. C.&lt;/author&gt;&lt;author&gt;Callewaert, B. L.&lt;/author&gt;&lt;author&gt;De Backer, J.&lt;/author&gt;&lt;author&gt;Devereux, R. B.&lt;/author&gt;&lt;author&gt;Hilhorst-Hofstee, Y.&lt;/author&gt;&lt;author&gt;Jondeau, G.&lt;/author&gt;&lt;author&gt;Faivre, L.&lt;/author&gt;&lt;author&gt;Milewicz, D. M.&lt;/author&gt;&lt;author&gt;Pyeritz, R. E.&lt;/author&gt;&lt;author&gt;Sponseller, P. D.&lt;/author&gt;&lt;author&gt;Wordsworth, P.&lt;/author&gt;&lt;author&gt;De Paepe, A. M.&lt;/author&gt;&lt;/authors&gt;&lt;/contributors&gt;&lt;auth-address&gt;Center for Medical Genetics, Ghent University Hospital, Building OK5, De Pintelaan 185, 9000 Gent, Belgium; bart.loeys@ugent.be.&lt;/auth-address&gt;&lt;titles&gt;&lt;title&gt;The revised Ghent nosology for the Marfan syndrome&lt;/title&gt;&lt;secondary-title&gt;J Med Genet&lt;/secondary-title&gt;&lt;/titles&gt;&lt;periodical&gt;&lt;full-title&gt;J Med Genet&lt;/full-title&gt;&lt;/periodical&gt;&lt;pages&gt;476-85&lt;/pages&gt;&lt;volume&gt;47&lt;/volume&gt;&lt;number&gt;7&lt;/number&gt;&lt;edition&gt;2010/07/02&lt;/edition&gt;&lt;dates&gt;&lt;year&gt;2010&lt;/year&gt;&lt;pub-dates&gt;&lt;date&gt;Jul&lt;/date&gt;&lt;/pub-dates&gt;&lt;/dates&gt;&lt;isbn&gt;1468-6244 (Electronic)&amp;#xD;0022-2593 (Linking)&lt;/isbn&gt;&lt;accession-num&gt;20591885&lt;/accession-num&gt;&lt;urls&gt;&lt;related-urls&gt;&lt;url&gt;&lt;style face="underline" font="default" size="100%"&gt;http://www.ncbi.nlm.nih.gov/entrez/query.fcgi?cmd=Retrieve&amp;amp;db=PubMed&amp;amp;dopt=Citation&amp;amp;list_uids=20591885&lt;/style&gt;&lt;/url&gt;&lt;url&gt;&lt;style face="underline" font="default" size="100%"&gt;http://jmg.bmj.com/content/47/7/476.full.pdf&lt;/style&gt;&lt;/url&gt;&lt;/related-urls&gt;&lt;/urls&gt;&lt;electronic-resource-num&gt;47/7/476 [pii]&amp;#xD;10.1136/jmg.2009.072785&lt;/electronic-resource-num&gt;&lt;language&gt;eng&lt;/language&gt;&lt;/record&gt;&lt;/Cite&gt;&lt;/EndNote&gt;</w:instrText>
            </w:r>
            <w:r w:rsidRPr="00DA3059">
              <w:rPr>
                <w:rFonts w:ascii="Times New Roman" w:hAnsi="Times New Roman" w:cs="Times New Roman"/>
              </w:rPr>
              <w:fldChar w:fldCharType="separate"/>
            </w:r>
            <w:r w:rsidR="00FC36BB" w:rsidRPr="00FC36BB">
              <w:rPr>
                <w:rFonts w:ascii="Times New Roman" w:hAnsi="Times New Roman" w:cs="Times New Roman"/>
                <w:noProof/>
                <w:vertAlign w:val="superscript"/>
              </w:rPr>
              <w:t>4</w:t>
            </w:r>
            <w:r w:rsidRPr="00DA3059">
              <w:rPr>
                <w:rFonts w:ascii="Times New Roman" w:hAnsi="Times New Roman" w:cs="Times New Roman"/>
              </w:rPr>
              <w:fldChar w:fldCharType="end"/>
            </w:r>
            <w:r w:rsidRPr="00DA3059">
              <w:rPr>
                <w:rFonts w:ascii="Times New Roman" w:hAnsi="Times New Roman" w:cs="Times New Roman"/>
              </w:rPr>
              <w:t xml:space="preserve"> </w:t>
            </w:r>
          </w:p>
        </w:tc>
        <w:tc>
          <w:tcPr>
            <w:tcW w:w="1835" w:type="dxa"/>
            <w:vMerge/>
          </w:tcPr>
          <w:p w14:paraId="54C68E87" w14:textId="2E4A746B" w:rsidR="0081487C" w:rsidRPr="00DA3059" w:rsidRDefault="0081487C" w:rsidP="00252745">
            <w:pPr>
              <w:pStyle w:val="Default"/>
              <w:rPr>
                <w:rFonts w:ascii="Times New Roman" w:hAnsi="Times New Roman" w:cs="Times New Roman"/>
              </w:rPr>
            </w:pPr>
          </w:p>
        </w:tc>
      </w:tr>
      <w:tr w:rsidR="00171302" w:rsidRPr="003A3AA5" w14:paraId="5ACDD121" w14:textId="77777777" w:rsidTr="00597384">
        <w:trPr>
          <w:trHeight w:val="335"/>
        </w:trPr>
        <w:tc>
          <w:tcPr>
            <w:tcW w:w="7225" w:type="dxa"/>
            <w:gridSpan w:val="3"/>
            <w:shd w:val="clear" w:color="auto" w:fill="F2F2F2" w:themeFill="background1" w:themeFillShade="F2"/>
          </w:tcPr>
          <w:p w14:paraId="7A8153C4" w14:textId="77777777" w:rsidR="00171302" w:rsidRPr="00DA3059" w:rsidRDefault="00171302"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
        </w:tc>
        <w:tc>
          <w:tcPr>
            <w:tcW w:w="1835" w:type="dxa"/>
            <w:shd w:val="clear" w:color="auto" w:fill="F2F2F2" w:themeFill="background1" w:themeFillShade="F2"/>
          </w:tcPr>
          <w:p w14:paraId="4E7788F4" w14:textId="77777777" w:rsidR="00171302" w:rsidRPr="00DA3059" w:rsidRDefault="00171302" w:rsidP="00252745">
            <w:pPr>
              <w:pStyle w:val="Default"/>
              <w:rPr>
                <w:rFonts w:ascii="Times New Roman" w:hAnsi="Times New Roman" w:cs="Times New Roman"/>
              </w:rPr>
            </w:pPr>
          </w:p>
        </w:tc>
      </w:tr>
      <w:tr w:rsidR="0081487C" w:rsidRPr="00CC72B8" w14:paraId="47E370A2" w14:textId="77777777" w:rsidTr="0081487C">
        <w:trPr>
          <w:trHeight w:val="578"/>
        </w:trPr>
        <w:tc>
          <w:tcPr>
            <w:tcW w:w="1760" w:type="dxa"/>
            <w:tcBorders>
              <w:bottom w:val="nil"/>
            </w:tcBorders>
          </w:tcPr>
          <w:p w14:paraId="24DCCCAF"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 xml:space="preserve">Protocol </w:t>
            </w:r>
            <w:proofErr w:type="spellStart"/>
            <w:r w:rsidRPr="00DA3059">
              <w:rPr>
                <w:rFonts w:ascii="Times New Roman" w:hAnsi="Times New Roman" w:cs="Times New Roman"/>
              </w:rPr>
              <w:t>and</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registration</w:t>
            </w:r>
            <w:proofErr w:type="spellEnd"/>
            <w:r w:rsidRPr="00DA3059">
              <w:rPr>
                <w:rFonts w:ascii="Times New Roman" w:hAnsi="Times New Roman" w:cs="Times New Roman"/>
              </w:rPr>
              <w:t xml:space="preserve"> </w:t>
            </w:r>
          </w:p>
        </w:tc>
        <w:tc>
          <w:tcPr>
            <w:tcW w:w="488" w:type="dxa"/>
            <w:tcBorders>
              <w:bottom w:val="nil"/>
            </w:tcBorders>
          </w:tcPr>
          <w:p w14:paraId="45A52C6B"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5</w:t>
            </w:r>
          </w:p>
        </w:tc>
        <w:tc>
          <w:tcPr>
            <w:tcW w:w="4977" w:type="dxa"/>
            <w:tcBorders>
              <w:bottom w:val="nil"/>
            </w:tcBorders>
          </w:tcPr>
          <w:p w14:paraId="6CA5CC5A" w14:textId="6AFFB0DC"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Indicate whether a review protocol exists; state if and where it can be accessed (e.g., a Web address); and if available, provide registration information, including the registration number:</w:t>
            </w:r>
          </w:p>
        </w:tc>
        <w:tc>
          <w:tcPr>
            <w:tcW w:w="1835" w:type="dxa"/>
            <w:vMerge w:val="restart"/>
          </w:tcPr>
          <w:p w14:paraId="2F9D7D7A" w14:textId="4FFCA9B6"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81487C" w:rsidRPr="00CC72B8" w14:paraId="54F1CAF9" w14:textId="77777777" w:rsidTr="0081487C">
        <w:trPr>
          <w:trHeight w:val="578"/>
        </w:trPr>
        <w:tc>
          <w:tcPr>
            <w:tcW w:w="1760" w:type="dxa"/>
            <w:tcBorders>
              <w:top w:val="nil"/>
              <w:bottom w:val="nil"/>
            </w:tcBorders>
          </w:tcPr>
          <w:p w14:paraId="7B64E358" w14:textId="77777777" w:rsidR="0081487C" w:rsidRPr="00DA3059" w:rsidRDefault="0081487C" w:rsidP="00252745">
            <w:pPr>
              <w:pStyle w:val="Default"/>
              <w:rPr>
                <w:rFonts w:ascii="Times New Roman" w:hAnsi="Times New Roman" w:cs="Times New Roman"/>
              </w:rPr>
            </w:pPr>
          </w:p>
        </w:tc>
        <w:tc>
          <w:tcPr>
            <w:tcW w:w="488" w:type="dxa"/>
            <w:tcBorders>
              <w:top w:val="nil"/>
              <w:bottom w:val="nil"/>
            </w:tcBorders>
          </w:tcPr>
          <w:p w14:paraId="6872A7C5" w14:textId="77777777" w:rsidR="0081487C" w:rsidRPr="00DA3059" w:rsidRDefault="0081487C" w:rsidP="00252745">
            <w:pPr>
              <w:pStyle w:val="Default"/>
              <w:rPr>
                <w:rFonts w:ascii="Times New Roman" w:hAnsi="Times New Roman" w:cs="Times New Roman"/>
              </w:rPr>
            </w:pPr>
          </w:p>
        </w:tc>
        <w:tc>
          <w:tcPr>
            <w:tcW w:w="4977" w:type="dxa"/>
            <w:tcBorders>
              <w:top w:val="nil"/>
              <w:bottom w:val="nil"/>
            </w:tcBorders>
          </w:tcPr>
          <w:p w14:paraId="119B13B3"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 xml:space="preserve">We considered all scientific publication with information on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and its prognostic relevance.</w:t>
            </w:r>
          </w:p>
        </w:tc>
        <w:tc>
          <w:tcPr>
            <w:tcW w:w="1835" w:type="dxa"/>
            <w:vMerge/>
          </w:tcPr>
          <w:p w14:paraId="054F796C" w14:textId="040F292A" w:rsidR="0081487C" w:rsidRPr="004A3341" w:rsidRDefault="0081487C" w:rsidP="00252745">
            <w:pPr>
              <w:pStyle w:val="Default"/>
              <w:rPr>
                <w:rFonts w:ascii="Times New Roman" w:hAnsi="Times New Roman" w:cs="Times New Roman"/>
                <w:lang w:val="en-US"/>
              </w:rPr>
            </w:pPr>
          </w:p>
        </w:tc>
      </w:tr>
      <w:tr w:rsidR="0081487C" w:rsidRPr="00CC72B8" w14:paraId="5B75E267" w14:textId="77777777" w:rsidTr="0081487C">
        <w:trPr>
          <w:trHeight w:val="578"/>
        </w:trPr>
        <w:tc>
          <w:tcPr>
            <w:tcW w:w="1760" w:type="dxa"/>
            <w:tcBorders>
              <w:top w:val="nil"/>
              <w:bottom w:val="nil"/>
            </w:tcBorders>
          </w:tcPr>
          <w:p w14:paraId="5B0488C6" w14:textId="77777777" w:rsidR="0081487C" w:rsidRPr="004A3341" w:rsidRDefault="0081487C" w:rsidP="00252745">
            <w:pPr>
              <w:pStyle w:val="Default"/>
              <w:rPr>
                <w:rFonts w:ascii="Times New Roman" w:hAnsi="Times New Roman" w:cs="Times New Roman"/>
                <w:lang w:val="en-US"/>
              </w:rPr>
            </w:pPr>
          </w:p>
        </w:tc>
        <w:tc>
          <w:tcPr>
            <w:tcW w:w="488" w:type="dxa"/>
            <w:tcBorders>
              <w:top w:val="nil"/>
              <w:bottom w:val="nil"/>
            </w:tcBorders>
          </w:tcPr>
          <w:p w14:paraId="57FFF75C" w14:textId="77777777" w:rsidR="0081487C" w:rsidRPr="004A3341" w:rsidRDefault="0081487C" w:rsidP="00252745">
            <w:pPr>
              <w:pStyle w:val="Default"/>
              <w:rPr>
                <w:rFonts w:ascii="Times New Roman" w:hAnsi="Times New Roman" w:cs="Times New Roman"/>
                <w:lang w:val="en-US"/>
              </w:rPr>
            </w:pPr>
          </w:p>
        </w:tc>
        <w:tc>
          <w:tcPr>
            <w:tcW w:w="4977" w:type="dxa"/>
            <w:tcBorders>
              <w:top w:val="nil"/>
              <w:bottom w:val="nil"/>
            </w:tcBorders>
          </w:tcPr>
          <w:p w14:paraId="11C15FB0"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 xml:space="preserve">We classified the literature according to the type of publication as review articles, case reports, case series, or cohort studies to qualify the certainty of evidence from the literature for the impact of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on outcomes.</w:t>
            </w:r>
          </w:p>
        </w:tc>
        <w:tc>
          <w:tcPr>
            <w:tcW w:w="1835" w:type="dxa"/>
            <w:vMerge/>
          </w:tcPr>
          <w:p w14:paraId="42809F8E" w14:textId="77777777" w:rsidR="0081487C" w:rsidRPr="004A3341" w:rsidRDefault="0081487C" w:rsidP="00252745">
            <w:pPr>
              <w:pStyle w:val="Default"/>
              <w:rPr>
                <w:rFonts w:ascii="Times New Roman" w:hAnsi="Times New Roman" w:cs="Times New Roman"/>
                <w:lang w:val="en-US"/>
              </w:rPr>
            </w:pPr>
          </w:p>
        </w:tc>
      </w:tr>
      <w:tr w:rsidR="0081487C" w:rsidRPr="00CC72B8" w14:paraId="698D6B70" w14:textId="77777777" w:rsidTr="0081487C">
        <w:trPr>
          <w:trHeight w:val="578"/>
        </w:trPr>
        <w:tc>
          <w:tcPr>
            <w:tcW w:w="1760" w:type="dxa"/>
            <w:tcBorders>
              <w:top w:val="nil"/>
            </w:tcBorders>
          </w:tcPr>
          <w:p w14:paraId="547B5EC3" w14:textId="77777777" w:rsidR="0081487C" w:rsidRPr="004A3341" w:rsidRDefault="0081487C" w:rsidP="00252745">
            <w:pPr>
              <w:pStyle w:val="Default"/>
              <w:rPr>
                <w:rFonts w:ascii="Times New Roman" w:hAnsi="Times New Roman" w:cs="Times New Roman"/>
                <w:lang w:val="en-US"/>
              </w:rPr>
            </w:pPr>
          </w:p>
        </w:tc>
        <w:tc>
          <w:tcPr>
            <w:tcW w:w="488" w:type="dxa"/>
            <w:tcBorders>
              <w:top w:val="nil"/>
            </w:tcBorders>
          </w:tcPr>
          <w:p w14:paraId="1BEF3469" w14:textId="77777777" w:rsidR="0081487C" w:rsidRPr="004A3341" w:rsidRDefault="0081487C" w:rsidP="00252745">
            <w:pPr>
              <w:pStyle w:val="Default"/>
              <w:rPr>
                <w:rFonts w:ascii="Times New Roman" w:hAnsi="Times New Roman" w:cs="Times New Roman"/>
                <w:lang w:val="en-US"/>
              </w:rPr>
            </w:pPr>
          </w:p>
        </w:tc>
        <w:tc>
          <w:tcPr>
            <w:tcW w:w="4977" w:type="dxa"/>
            <w:tcBorders>
              <w:top w:val="nil"/>
            </w:tcBorders>
          </w:tcPr>
          <w:p w14:paraId="42BA6441"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We do not have a registered protocol for this brief scoping review of the literature.</w:t>
            </w:r>
          </w:p>
        </w:tc>
        <w:tc>
          <w:tcPr>
            <w:tcW w:w="1835" w:type="dxa"/>
            <w:vMerge/>
          </w:tcPr>
          <w:p w14:paraId="03A4EFBA" w14:textId="77777777" w:rsidR="0081487C" w:rsidRPr="004A3341" w:rsidRDefault="0081487C" w:rsidP="00252745">
            <w:pPr>
              <w:pStyle w:val="Default"/>
              <w:rPr>
                <w:rFonts w:ascii="Times New Roman" w:hAnsi="Times New Roman" w:cs="Times New Roman"/>
                <w:lang w:val="en-US"/>
              </w:rPr>
            </w:pPr>
          </w:p>
        </w:tc>
      </w:tr>
      <w:tr w:rsidR="0081487C" w:rsidRPr="00CC72B8" w14:paraId="1F685937" w14:textId="77777777" w:rsidTr="0081487C">
        <w:trPr>
          <w:trHeight w:val="578"/>
        </w:trPr>
        <w:tc>
          <w:tcPr>
            <w:tcW w:w="1760" w:type="dxa"/>
            <w:tcBorders>
              <w:bottom w:val="nil"/>
            </w:tcBorders>
          </w:tcPr>
          <w:p w14:paraId="715FA2B8" w14:textId="77777777"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Eligibility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criteria</w:t>
            </w:r>
            <w:proofErr w:type="spellEnd"/>
            <w:r w:rsidRPr="00DA3059">
              <w:rPr>
                <w:rFonts w:ascii="Times New Roman" w:hAnsi="Times New Roman" w:cs="Times New Roman"/>
              </w:rPr>
              <w:t xml:space="preserve"> </w:t>
            </w:r>
          </w:p>
        </w:tc>
        <w:tc>
          <w:tcPr>
            <w:tcW w:w="488" w:type="dxa"/>
            <w:tcBorders>
              <w:bottom w:val="nil"/>
            </w:tcBorders>
          </w:tcPr>
          <w:p w14:paraId="7CF2506C"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6</w:t>
            </w:r>
          </w:p>
        </w:tc>
        <w:tc>
          <w:tcPr>
            <w:tcW w:w="4977" w:type="dxa"/>
            <w:tcBorders>
              <w:bottom w:val="nil"/>
            </w:tcBorders>
          </w:tcPr>
          <w:p w14:paraId="77042881"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Specify characteristics of the sources of evidence used as eligibility criteria (e.g., years considered, language, and publication status), and provide a rationale.</w:t>
            </w:r>
          </w:p>
        </w:tc>
        <w:tc>
          <w:tcPr>
            <w:tcW w:w="1835" w:type="dxa"/>
            <w:vMerge w:val="restart"/>
          </w:tcPr>
          <w:p w14:paraId="7592E501" w14:textId="37B0762C"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81487C" w:rsidRPr="00CC72B8" w14:paraId="27F555B4" w14:textId="77777777" w:rsidTr="0081487C">
        <w:trPr>
          <w:trHeight w:val="425"/>
        </w:trPr>
        <w:tc>
          <w:tcPr>
            <w:tcW w:w="1760" w:type="dxa"/>
            <w:tcBorders>
              <w:top w:val="nil"/>
              <w:bottom w:val="nil"/>
            </w:tcBorders>
          </w:tcPr>
          <w:p w14:paraId="01336495" w14:textId="77777777" w:rsidR="0081487C" w:rsidRPr="00DA3059" w:rsidRDefault="0081487C" w:rsidP="00252745">
            <w:pPr>
              <w:pStyle w:val="Default"/>
              <w:rPr>
                <w:rFonts w:ascii="Times New Roman" w:hAnsi="Times New Roman" w:cs="Times New Roman"/>
              </w:rPr>
            </w:pPr>
          </w:p>
        </w:tc>
        <w:tc>
          <w:tcPr>
            <w:tcW w:w="488" w:type="dxa"/>
            <w:tcBorders>
              <w:top w:val="nil"/>
              <w:bottom w:val="nil"/>
            </w:tcBorders>
          </w:tcPr>
          <w:p w14:paraId="2BA65430" w14:textId="77777777" w:rsidR="0081487C" w:rsidRPr="00DA3059" w:rsidRDefault="0081487C" w:rsidP="00252745">
            <w:pPr>
              <w:pStyle w:val="Default"/>
              <w:rPr>
                <w:rFonts w:ascii="Times New Roman" w:hAnsi="Times New Roman" w:cs="Times New Roman"/>
              </w:rPr>
            </w:pPr>
          </w:p>
        </w:tc>
        <w:tc>
          <w:tcPr>
            <w:tcW w:w="4977" w:type="dxa"/>
            <w:tcBorders>
              <w:top w:val="nil"/>
              <w:bottom w:val="nil"/>
            </w:tcBorders>
          </w:tcPr>
          <w:p w14:paraId="26F887C9"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 xml:space="preserve">We considered all scientific publications with statements or information on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and its prognostic relevance.</w:t>
            </w:r>
          </w:p>
        </w:tc>
        <w:tc>
          <w:tcPr>
            <w:tcW w:w="1835" w:type="dxa"/>
            <w:vMerge/>
          </w:tcPr>
          <w:p w14:paraId="277E00E7" w14:textId="4E833052" w:rsidR="0081487C" w:rsidRPr="004A3341" w:rsidRDefault="0081487C" w:rsidP="00252745">
            <w:pPr>
              <w:pStyle w:val="Default"/>
              <w:rPr>
                <w:rFonts w:ascii="Times New Roman" w:hAnsi="Times New Roman" w:cs="Times New Roman"/>
                <w:lang w:val="en-US"/>
              </w:rPr>
            </w:pPr>
          </w:p>
        </w:tc>
      </w:tr>
      <w:tr w:rsidR="0081487C" w:rsidRPr="00CC72B8" w14:paraId="3DDB12B2" w14:textId="77777777" w:rsidTr="0081487C">
        <w:trPr>
          <w:trHeight w:val="578"/>
        </w:trPr>
        <w:tc>
          <w:tcPr>
            <w:tcW w:w="1760" w:type="dxa"/>
            <w:tcBorders>
              <w:top w:val="nil"/>
              <w:bottom w:val="nil"/>
            </w:tcBorders>
          </w:tcPr>
          <w:p w14:paraId="09E5A9EE" w14:textId="77777777" w:rsidR="0081487C" w:rsidRPr="004A3341" w:rsidRDefault="0081487C" w:rsidP="00252745">
            <w:pPr>
              <w:pStyle w:val="Default"/>
              <w:rPr>
                <w:rFonts w:ascii="Times New Roman" w:hAnsi="Times New Roman" w:cs="Times New Roman"/>
                <w:lang w:val="en-US"/>
              </w:rPr>
            </w:pPr>
          </w:p>
        </w:tc>
        <w:tc>
          <w:tcPr>
            <w:tcW w:w="488" w:type="dxa"/>
            <w:tcBorders>
              <w:top w:val="nil"/>
              <w:bottom w:val="nil"/>
            </w:tcBorders>
          </w:tcPr>
          <w:p w14:paraId="4AB4CEE3" w14:textId="77777777" w:rsidR="0081487C" w:rsidRPr="004A3341" w:rsidRDefault="0081487C" w:rsidP="00252745">
            <w:pPr>
              <w:pStyle w:val="Default"/>
              <w:rPr>
                <w:rFonts w:ascii="Times New Roman" w:hAnsi="Times New Roman" w:cs="Times New Roman"/>
                <w:lang w:val="en-US"/>
              </w:rPr>
            </w:pPr>
          </w:p>
        </w:tc>
        <w:tc>
          <w:tcPr>
            <w:tcW w:w="4977" w:type="dxa"/>
            <w:tcBorders>
              <w:top w:val="nil"/>
              <w:bottom w:val="nil"/>
            </w:tcBorders>
          </w:tcPr>
          <w:p w14:paraId="1571BE3C" w14:textId="2631D24B" w:rsidR="0081487C" w:rsidRPr="004A3341" w:rsidRDefault="0081487C" w:rsidP="00FC36BB">
            <w:pPr>
              <w:pStyle w:val="Default"/>
              <w:rPr>
                <w:rFonts w:ascii="Times New Roman" w:hAnsi="Times New Roman" w:cs="Times New Roman"/>
                <w:lang w:val="en-US"/>
              </w:rPr>
            </w:pPr>
            <w:r w:rsidRPr="004A3341">
              <w:rPr>
                <w:rFonts w:ascii="Times New Roman" w:hAnsi="Times New Roman" w:cs="Times New Roman"/>
                <w:lang w:val="en-US"/>
              </w:rPr>
              <w:t xml:space="preserve">Report characteristics: We considered publications from 1988 (as publication date of the first international diagnostic nosology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w:t>
            </w:r>
            <w:r w:rsidRPr="00DA3059">
              <w:rPr>
                <w:rFonts w:ascii="Times New Roman" w:hAnsi="Times New Roman" w:cs="Times New Roman"/>
              </w:rPr>
              <w:fldChar w:fldCharType="begin"/>
            </w:r>
            <w:r w:rsidR="00FC36BB" w:rsidRPr="00FC36BB">
              <w:rPr>
                <w:rFonts w:ascii="Times New Roman" w:hAnsi="Times New Roman" w:cs="Times New Roman"/>
                <w:lang w:val="en-US"/>
              </w:rPr>
              <w:instrText xml:space="preserve"> ADDIN EN.CITE &lt;EndNote&gt;&lt;Cite&gt;&lt;Author&gt;Beighton&lt;/Author&gt;&lt;Year&gt;1988&lt;/Year&gt;&lt;RecNum&gt;1132&lt;/RecNum&gt;&lt;DisplayText&gt;&lt;style face="superscript"&gt;2&lt;/style&gt;&lt;/DisplayText&gt;&lt;record&gt;&lt;rec-number&gt;1132&lt;/rec-number&gt;&lt;foreign-keys&gt;&lt;key app="EN" db-id="pfr2w55vhrfdrkea92tvwrp9sdz50erapa2v" timestamp="1625227919"&gt;1132&lt;/key&gt;&lt;/foreign-keys&gt;&lt;ref-type name="Journal Article"&gt;17&lt;/ref-type&gt;&lt;contributors&gt;&lt;authors&gt;&lt;author&gt;Beighton, P.&lt;/author&gt;&lt;author&gt;De Paepe, A.&lt;/author&gt;&lt;author&gt;Danks, D.&lt;/author&gt;&lt;author&gt;Finidori, G.&lt;/author&gt;&lt;author&gt;Gedde-Dahl, T.&lt;/author&gt;&lt;author&gt;Goodman, R.&lt;/author&gt;&lt;author&gt;Hall, J. G.&lt;/author&gt;&lt;author&gt;Hillister, D. W.&lt;/author&gt;&lt;author&gt;Horton, W.&lt;/author&gt;&lt;author&gt;McKusick, V. A.&lt;/author&gt;&lt;author&gt;Opitz, J. M.&lt;/author&gt;&lt;author&gt;Pope, F. M.&lt;/author&gt;&lt;author&gt;Pyeritz, R. E.&lt;/author&gt;&lt;author&gt;Rimoin l., D.&lt;/author&gt;&lt;author&gt;Sillence, D.&lt;/author&gt;&lt;author&gt;Spranger, J. W.&lt;/author&gt;&lt;author&gt;Thompson, E.&lt;/author&gt;&lt;author&gt;Tsipouras, P.&lt;/author&gt;&lt;author&gt;Viljoen, D.&lt;/author&gt;&lt;author&gt;Winship, I.&lt;/author&gt;&lt;/authors&gt;&lt;/contributors&gt;&lt;titles&gt;&lt;title&gt;International nosology of heritable disorders of connective tissue, Berlin, 1986&lt;/title&gt;&lt;secondary-title&gt;American Journal of Medical Genetics&lt;/secondary-title&gt;&lt;/titles&gt;&lt;periodical&gt;&lt;full-title&gt;American Journal of Medical Genetics&lt;/full-title&gt;&lt;/periodical&gt;&lt;pages&gt;581-94&lt;/pages&gt;&lt;volume&gt;29&lt;/volume&gt;&lt;number&gt;3&lt;/number&gt;&lt;dates&gt;&lt;year&gt;1988&lt;/year&gt;&lt;/dates&gt;&lt;urls&gt;&lt;related-urls&gt;&lt;url&gt;&lt;style face="underline" font="default" size="100%"&gt;https://onlinelibrary.wiley.com/doi/pdf/10.1002/ajmg.1320290316&lt;/style&gt;&lt;/url&gt;&lt;/related-urls&gt;&lt;/urls&gt;&lt;electronic-resource-num&gt;10.1002/ajmg.1320290316&lt;/electronic-resource-num&gt;&lt;/record&gt;&lt;/Cite&gt;&lt;/EndNote&gt;</w:instrText>
            </w:r>
            <w:r w:rsidRPr="00DA3059">
              <w:rPr>
                <w:rFonts w:ascii="Times New Roman" w:hAnsi="Times New Roman" w:cs="Times New Roman"/>
              </w:rPr>
              <w:fldChar w:fldCharType="separate"/>
            </w:r>
            <w:r w:rsidR="00FC36BB" w:rsidRPr="00FC36BB">
              <w:rPr>
                <w:rFonts w:ascii="Times New Roman" w:hAnsi="Times New Roman" w:cs="Times New Roman"/>
                <w:noProof/>
                <w:vertAlign w:val="superscript"/>
                <w:lang w:val="en-US"/>
              </w:rPr>
              <w:t>2</w:t>
            </w:r>
            <w:r w:rsidRPr="00DA3059">
              <w:rPr>
                <w:rFonts w:ascii="Times New Roman" w:hAnsi="Times New Roman" w:cs="Times New Roman"/>
              </w:rPr>
              <w:fldChar w:fldCharType="end"/>
            </w:r>
            <w:r w:rsidRPr="004A3341">
              <w:rPr>
                <w:rFonts w:ascii="Times New Roman" w:hAnsi="Times New Roman" w:cs="Times New Roman"/>
                <w:lang w:val="en-US"/>
              </w:rPr>
              <w:t>) up to finalization of this literature review by end of October, 2022. We included all reports from Medline analysis irrespective of the original language and publication status.</w:t>
            </w:r>
          </w:p>
        </w:tc>
        <w:tc>
          <w:tcPr>
            <w:tcW w:w="1835" w:type="dxa"/>
            <w:vMerge/>
          </w:tcPr>
          <w:p w14:paraId="479BC4D6" w14:textId="77777777" w:rsidR="0081487C" w:rsidRPr="004A3341" w:rsidRDefault="0081487C" w:rsidP="00252745">
            <w:pPr>
              <w:pStyle w:val="Default"/>
              <w:rPr>
                <w:rFonts w:ascii="Times New Roman" w:hAnsi="Times New Roman" w:cs="Times New Roman"/>
                <w:lang w:val="en-US"/>
              </w:rPr>
            </w:pPr>
          </w:p>
        </w:tc>
      </w:tr>
      <w:tr w:rsidR="0081487C" w:rsidRPr="00CC72B8" w14:paraId="33FAAA0A" w14:textId="77777777" w:rsidTr="0081487C">
        <w:trPr>
          <w:trHeight w:val="578"/>
        </w:trPr>
        <w:tc>
          <w:tcPr>
            <w:tcW w:w="1760" w:type="dxa"/>
            <w:tcBorders>
              <w:top w:val="nil"/>
            </w:tcBorders>
          </w:tcPr>
          <w:p w14:paraId="1868FF0C" w14:textId="77777777" w:rsidR="0081487C" w:rsidRPr="004A3341" w:rsidRDefault="0081487C" w:rsidP="00252745">
            <w:pPr>
              <w:pStyle w:val="Default"/>
              <w:rPr>
                <w:rFonts w:ascii="Times New Roman" w:hAnsi="Times New Roman" w:cs="Times New Roman"/>
                <w:lang w:val="en-US"/>
              </w:rPr>
            </w:pPr>
          </w:p>
        </w:tc>
        <w:tc>
          <w:tcPr>
            <w:tcW w:w="488" w:type="dxa"/>
            <w:tcBorders>
              <w:top w:val="nil"/>
            </w:tcBorders>
          </w:tcPr>
          <w:p w14:paraId="0F0D34AC" w14:textId="77777777" w:rsidR="0081487C" w:rsidRPr="004A3341" w:rsidRDefault="0081487C" w:rsidP="00252745">
            <w:pPr>
              <w:pStyle w:val="Default"/>
              <w:rPr>
                <w:rFonts w:ascii="Times New Roman" w:hAnsi="Times New Roman" w:cs="Times New Roman"/>
                <w:lang w:val="en-US"/>
              </w:rPr>
            </w:pPr>
          </w:p>
        </w:tc>
        <w:tc>
          <w:tcPr>
            <w:tcW w:w="4977" w:type="dxa"/>
            <w:tcBorders>
              <w:top w:val="nil"/>
            </w:tcBorders>
          </w:tcPr>
          <w:p w14:paraId="08AA5EA3"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Rationale: We were liberal about the quality of evidence of primary literature sources because it was our objective to characterize the scope and quality of evidence on this topic.</w:t>
            </w:r>
          </w:p>
        </w:tc>
        <w:tc>
          <w:tcPr>
            <w:tcW w:w="1835" w:type="dxa"/>
            <w:vMerge/>
          </w:tcPr>
          <w:p w14:paraId="0AFD56E1" w14:textId="77777777" w:rsidR="0081487C" w:rsidRPr="004A3341" w:rsidRDefault="0081487C" w:rsidP="00252745">
            <w:pPr>
              <w:pStyle w:val="Default"/>
              <w:rPr>
                <w:rFonts w:ascii="Times New Roman" w:hAnsi="Times New Roman" w:cs="Times New Roman"/>
                <w:lang w:val="en-US"/>
              </w:rPr>
            </w:pPr>
          </w:p>
        </w:tc>
      </w:tr>
      <w:tr w:rsidR="0081487C" w:rsidRPr="00CC72B8" w14:paraId="2775E0E5" w14:textId="77777777" w:rsidTr="00B34238">
        <w:trPr>
          <w:trHeight w:val="578"/>
        </w:trPr>
        <w:tc>
          <w:tcPr>
            <w:tcW w:w="1760" w:type="dxa"/>
            <w:tcBorders>
              <w:bottom w:val="nil"/>
            </w:tcBorders>
          </w:tcPr>
          <w:p w14:paraId="325A133B"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 xml:space="preserve">Information </w:t>
            </w:r>
            <w:proofErr w:type="spellStart"/>
            <w:r w:rsidRPr="00DA3059">
              <w:rPr>
                <w:rFonts w:ascii="Times New Roman" w:hAnsi="Times New Roman" w:cs="Times New Roman"/>
              </w:rPr>
              <w:t>sources</w:t>
            </w:r>
            <w:proofErr w:type="spellEnd"/>
            <w:r w:rsidRPr="00DA3059">
              <w:rPr>
                <w:rFonts w:ascii="Times New Roman" w:hAnsi="Times New Roman" w:cs="Times New Roman"/>
              </w:rPr>
              <w:t xml:space="preserve"> </w:t>
            </w:r>
          </w:p>
        </w:tc>
        <w:tc>
          <w:tcPr>
            <w:tcW w:w="488" w:type="dxa"/>
            <w:tcBorders>
              <w:bottom w:val="nil"/>
            </w:tcBorders>
          </w:tcPr>
          <w:p w14:paraId="44A090DB" w14:textId="77777777" w:rsidR="0081487C" w:rsidRPr="00DA3059" w:rsidRDefault="0081487C" w:rsidP="00252745">
            <w:pPr>
              <w:pStyle w:val="Default"/>
              <w:rPr>
                <w:rFonts w:ascii="Times New Roman" w:hAnsi="Times New Roman" w:cs="Times New Roman"/>
              </w:rPr>
            </w:pPr>
            <w:r w:rsidRPr="00DA3059">
              <w:rPr>
                <w:rFonts w:ascii="Times New Roman" w:hAnsi="Times New Roman" w:cs="Times New Roman"/>
              </w:rPr>
              <w:t>7</w:t>
            </w:r>
          </w:p>
        </w:tc>
        <w:tc>
          <w:tcPr>
            <w:tcW w:w="4977" w:type="dxa"/>
            <w:tcBorders>
              <w:bottom w:val="nil"/>
            </w:tcBorders>
          </w:tcPr>
          <w:p w14:paraId="5EE1F3E7"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Describe all information sources in the search (e.g., databases with dates of coverage and contact with authors to identify additional sources), as well as the date the most recent search was executed.</w:t>
            </w:r>
          </w:p>
        </w:tc>
        <w:tc>
          <w:tcPr>
            <w:tcW w:w="1835" w:type="dxa"/>
            <w:vMerge w:val="restart"/>
          </w:tcPr>
          <w:p w14:paraId="1D56D6A9" w14:textId="17172E2B" w:rsidR="0081487C" w:rsidRPr="00DA3059" w:rsidRDefault="0081487C"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81487C" w:rsidRPr="00CC72B8" w14:paraId="0435245B" w14:textId="77777777" w:rsidTr="00B34238">
        <w:trPr>
          <w:trHeight w:val="578"/>
        </w:trPr>
        <w:tc>
          <w:tcPr>
            <w:tcW w:w="1760" w:type="dxa"/>
            <w:tcBorders>
              <w:top w:val="nil"/>
              <w:bottom w:val="nil"/>
            </w:tcBorders>
          </w:tcPr>
          <w:p w14:paraId="70418050" w14:textId="77777777" w:rsidR="0081487C" w:rsidRPr="00DA3059" w:rsidRDefault="0081487C" w:rsidP="00252745">
            <w:pPr>
              <w:pStyle w:val="Default"/>
              <w:rPr>
                <w:rFonts w:ascii="Times New Roman" w:hAnsi="Times New Roman" w:cs="Times New Roman"/>
              </w:rPr>
            </w:pPr>
          </w:p>
        </w:tc>
        <w:tc>
          <w:tcPr>
            <w:tcW w:w="488" w:type="dxa"/>
            <w:tcBorders>
              <w:top w:val="nil"/>
              <w:bottom w:val="nil"/>
            </w:tcBorders>
          </w:tcPr>
          <w:p w14:paraId="1BE47613" w14:textId="77777777" w:rsidR="0081487C" w:rsidRPr="00DA3059" w:rsidRDefault="0081487C" w:rsidP="00252745">
            <w:pPr>
              <w:pStyle w:val="Default"/>
              <w:rPr>
                <w:rFonts w:ascii="Times New Roman" w:hAnsi="Times New Roman" w:cs="Times New Roman"/>
              </w:rPr>
            </w:pPr>
          </w:p>
        </w:tc>
        <w:tc>
          <w:tcPr>
            <w:tcW w:w="4977" w:type="dxa"/>
            <w:tcBorders>
              <w:top w:val="nil"/>
              <w:bottom w:val="nil"/>
            </w:tcBorders>
          </w:tcPr>
          <w:p w14:paraId="269277DE"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Databases with dates of coverage: Medline, from 01.01.1988 to 08.10.2022.</w:t>
            </w:r>
          </w:p>
        </w:tc>
        <w:tc>
          <w:tcPr>
            <w:tcW w:w="1835" w:type="dxa"/>
            <w:vMerge/>
          </w:tcPr>
          <w:p w14:paraId="5C0D45A1" w14:textId="15A286B9" w:rsidR="0081487C" w:rsidRPr="004A3341" w:rsidRDefault="0081487C" w:rsidP="00252745">
            <w:pPr>
              <w:pStyle w:val="Default"/>
              <w:rPr>
                <w:rFonts w:ascii="Times New Roman" w:hAnsi="Times New Roman" w:cs="Times New Roman"/>
                <w:lang w:val="en-US"/>
              </w:rPr>
            </w:pPr>
          </w:p>
        </w:tc>
      </w:tr>
      <w:tr w:rsidR="0081487C" w:rsidRPr="00CC72B8" w14:paraId="334C6C99" w14:textId="77777777" w:rsidTr="00B34238">
        <w:trPr>
          <w:trHeight w:val="578"/>
        </w:trPr>
        <w:tc>
          <w:tcPr>
            <w:tcW w:w="1760" w:type="dxa"/>
            <w:tcBorders>
              <w:top w:val="nil"/>
              <w:bottom w:val="nil"/>
            </w:tcBorders>
          </w:tcPr>
          <w:p w14:paraId="05C07BFF" w14:textId="77777777" w:rsidR="0081487C" w:rsidRPr="004A3341" w:rsidRDefault="0081487C" w:rsidP="00252745">
            <w:pPr>
              <w:pStyle w:val="Default"/>
              <w:rPr>
                <w:rFonts w:ascii="Times New Roman" w:hAnsi="Times New Roman" w:cs="Times New Roman"/>
                <w:lang w:val="en-US"/>
              </w:rPr>
            </w:pPr>
          </w:p>
        </w:tc>
        <w:tc>
          <w:tcPr>
            <w:tcW w:w="488" w:type="dxa"/>
            <w:tcBorders>
              <w:top w:val="nil"/>
              <w:bottom w:val="nil"/>
            </w:tcBorders>
          </w:tcPr>
          <w:p w14:paraId="44619D4F" w14:textId="77777777" w:rsidR="0081487C" w:rsidRPr="004A3341" w:rsidRDefault="0081487C" w:rsidP="00252745">
            <w:pPr>
              <w:pStyle w:val="Default"/>
              <w:rPr>
                <w:rFonts w:ascii="Times New Roman" w:hAnsi="Times New Roman" w:cs="Times New Roman"/>
                <w:lang w:val="en-US"/>
              </w:rPr>
            </w:pPr>
          </w:p>
        </w:tc>
        <w:tc>
          <w:tcPr>
            <w:tcW w:w="4977" w:type="dxa"/>
            <w:tcBorders>
              <w:top w:val="nil"/>
              <w:bottom w:val="nil"/>
            </w:tcBorders>
          </w:tcPr>
          <w:p w14:paraId="6FDCB7F6"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We did not contact authors for additional sources of evidence.</w:t>
            </w:r>
          </w:p>
        </w:tc>
        <w:tc>
          <w:tcPr>
            <w:tcW w:w="1835" w:type="dxa"/>
            <w:vMerge/>
          </w:tcPr>
          <w:p w14:paraId="018A5786" w14:textId="77777777" w:rsidR="0081487C" w:rsidRPr="004A3341" w:rsidRDefault="0081487C" w:rsidP="00252745">
            <w:pPr>
              <w:pStyle w:val="Default"/>
              <w:rPr>
                <w:rFonts w:ascii="Times New Roman" w:hAnsi="Times New Roman" w:cs="Times New Roman"/>
                <w:lang w:val="en-US"/>
              </w:rPr>
            </w:pPr>
          </w:p>
        </w:tc>
      </w:tr>
      <w:tr w:rsidR="0081487C" w:rsidRPr="00CC72B8" w14:paraId="5DAC2668" w14:textId="77777777" w:rsidTr="00B34238">
        <w:trPr>
          <w:trHeight w:val="578"/>
        </w:trPr>
        <w:tc>
          <w:tcPr>
            <w:tcW w:w="1760" w:type="dxa"/>
            <w:tcBorders>
              <w:top w:val="nil"/>
            </w:tcBorders>
          </w:tcPr>
          <w:p w14:paraId="15EEF6E9" w14:textId="77777777" w:rsidR="0081487C" w:rsidRPr="004A3341" w:rsidRDefault="0081487C" w:rsidP="00252745">
            <w:pPr>
              <w:pStyle w:val="Default"/>
              <w:rPr>
                <w:rFonts w:ascii="Times New Roman" w:hAnsi="Times New Roman" w:cs="Times New Roman"/>
                <w:lang w:val="en-US"/>
              </w:rPr>
            </w:pPr>
          </w:p>
        </w:tc>
        <w:tc>
          <w:tcPr>
            <w:tcW w:w="488" w:type="dxa"/>
            <w:tcBorders>
              <w:top w:val="nil"/>
            </w:tcBorders>
          </w:tcPr>
          <w:p w14:paraId="0B831902" w14:textId="77777777" w:rsidR="0081487C" w:rsidRPr="004A3341" w:rsidRDefault="0081487C" w:rsidP="00252745">
            <w:pPr>
              <w:pStyle w:val="Default"/>
              <w:rPr>
                <w:rFonts w:ascii="Times New Roman" w:hAnsi="Times New Roman" w:cs="Times New Roman"/>
                <w:lang w:val="en-US"/>
              </w:rPr>
            </w:pPr>
          </w:p>
        </w:tc>
        <w:tc>
          <w:tcPr>
            <w:tcW w:w="4977" w:type="dxa"/>
            <w:tcBorders>
              <w:top w:val="nil"/>
            </w:tcBorders>
          </w:tcPr>
          <w:p w14:paraId="3F632114" w14:textId="77777777" w:rsidR="0081487C" w:rsidRPr="004A3341" w:rsidRDefault="0081487C" w:rsidP="00252745">
            <w:pPr>
              <w:pStyle w:val="Default"/>
              <w:rPr>
                <w:rFonts w:ascii="Times New Roman" w:hAnsi="Times New Roman" w:cs="Times New Roman"/>
                <w:lang w:val="en-US"/>
              </w:rPr>
            </w:pPr>
            <w:r w:rsidRPr="004A3341">
              <w:rPr>
                <w:rFonts w:ascii="Times New Roman" w:hAnsi="Times New Roman" w:cs="Times New Roman"/>
                <w:lang w:val="en-US"/>
              </w:rPr>
              <w:t>The final search of literature was executed on 08.10.2022</w:t>
            </w:r>
          </w:p>
        </w:tc>
        <w:tc>
          <w:tcPr>
            <w:tcW w:w="1835" w:type="dxa"/>
            <w:vMerge/>
          </w:tcPr>
          <w:p w14:paraId="58F8D910" w14:textId="77777777" w:rsidR="0081487C" w:rsidRPr="004A3341" w:rsidRDefault="0081487C" w:rsidP="00252745">
            <w:pPr>
              <w:pStyle w:val="Default"/>
              <w:rPr>
                <w:rFonts w:ascii="Times New Roman" w:hAnsi="Times New Roman" w:cs="Times New Roman"/>
                <w:lang w:val="en-US"/>
              </w:rPr>
            </w:pPr>
          </w:p>
        </w:tc>
      </w:tr>
      <w:tr w:rsidR="00B34238" w:rsidRPr="00CC72B8" w14:paraId="6C03A870" w14:textId="77777777" w:rsidTr="00B34238">
        <w:trPr>
          <w:trHeight w:val="578"/>
        </w:trPr>
        <w:tc>
          <w:tcPr>
            <w:tcW w:w="1760" w:type="dxa"/>
            <w:tcBorders>
              <w:bottom w:val="nil"/>
            </w:tcBorders>
          </w:tcPr>
          <w:p w14:paraId="304A5DB1"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lastRenderedPageBreak/>
              <w:t xml:space="preserve">Search </w:t>
            </w:r>
          </w:p>
        </w:tc>
        <w:tc>
          <w:tcPr>
            <w:tcW w:w="488" w:type="dxa"/>
            <w:tcBorders>
              <w:bottom w:val="nil"/>
            </w:tcBorders>
          </w:tcPr>
          <w:p w14:paraId="2FF91715"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8</w:t>
            </w:r>
          </w:p>
        </w:tc>
        <w:tc>
          <w:tcPr>
            <w:tcW w:w="4977" w:type="dxa"/>
            <w:tcBorders>
              <w:bottom w:val="nil"/>
            </w:tcBorders>
          </w:tcPr>
          <w:p w14:paraId="01F75AEC"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Present the full electronic search strategy for at least 1 database, including any limits used, such that it could be repeated.</w:t>
            </w:r>
          </w:p>
        </w:tc>
        <w:tc>
          <w:tcPr>
            <w:tcW w:w="1835" w:type="dxa"/>
            <w:vMerge w:val="restart"/>
          </w:tcPr>
          <w:p w14:paraId="7D9126FB" w14:textId="0C9E570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Methods, certainty of evidence,</w:t>
            </w:r>
          </w:p>
          <w:p w14:paraId="0967BE7E" w14:textId="43B2751B"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Table S</w:t>
            </w:r>
            <w:r w:rsidR="00856104" w:rsidRPr="004A3341">
              <w:rPr>
                <w:rFonts w:ascii="Times New Roman" w:hAnsi="Times New Roman" w:cs="Times New Roman"/>
                <w:lang w:val="en-US"/>
              </w:rPr>
              <w:t>5</w:t>
            </w:r>
            <w:r w:rsidRPr="004A3341">
              <w:rPr>
                <w:rFonts w:ascii="Times New Roman" w:hAnsi="Times New Roman" w:cs="Times New Roman"/>
                <w:lang w:val="en-US"/>
              </w:rPr>
              <w:t>, Figure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32A18C47" w14:textId="77777777" w:rsidTr="00B34238">
        <w:trPr>
          <w:trHeight w:val="578"/>
        </w:trPr>
        <w:tc>
          <w:tcPr>
            <w:tcW w:w="1760" w:type="dxa"/>
            <w:tcBorders>
              <w:top w:val="nil"/>
              <w:bottom w:val="nil"/>
            </w:tcBorders>
          </w:tcPr>
          <w:p w14:paraId="6361B827" w14:textId="77777777" w:rsidR="00B34238" w:rsidRPr="004A3341" w:rsidRDefault="00B34238" w:rsidP="00252745">
            <w:pPr>
              <w:pStyle w:val="Default"/>
              <w:rPr>
                <w:rFonts w:ascii="Times New Roman" w:hAnsi="Times New Roman" w:cs="Times New Roman"/>
                <w:lang w:val="en-US"/>
              </w:rPr>
            </w:pPr>
          </w:p>
        </w:tc>
        <w:tc>
          <w:tcPr>
            <w:tcW w:w="488" w:type="dxa"/>
            <w:tcBorders>
              <w:top w:val="nil"/>
              <w:bottom w:val="nil"/>
            </w:tcBorders>
          </w:tcPr>
          <w:p w14:paraId="36E29B3E" w14:textId="77777777" w:rsidR="00B34238" w:rsidRPr="004A3341" w:rsidRDefault="00B34238" w:rsidP="00252745">
            <w:pPr>
              <w:pStyle w:val="Default"/>
              <w:rPr>
                <w:rFonts w:ascii="Times New Roman" w:hAnsi="Times New Roman" w:cs="Times New Roman"/>
                <w:lang w:val="en-US"/>
              </w:rPr>
            </w:pPr>
          </w:p>
        </w:tc>
        <w:tc>
          <w:tcPr>
            <w:tcW w:w="4977" w:type="dxa"/>
            <w:tcBorders>
              <w:top w:val="nil"/>
              <w:bottom w:val="nil"/>
            </w:tcBorders>
          </w:tcPr>
          <w:p w14:paraId="2E6A62A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We did not apply search filters to retrieve only specific types of publications, natural language processing or text frequency analysis tools to identify or refine keywords, synonyms, or subject indexing terms, or peer review processes for our search strategy.</w:t>
            </w:r>
          </w:p>
        </w:tc>
        <w:tc>
          <w:tcPr>
            <w:tcW w:w="1835" w:type="dxa"/>
            <w:vMerge/>
          </w:tcPr>
          <w:p w14:paraId="4257854C" w14:textId="70581100" w:rsidR="00B34238" w:rsidRPr="004A3341" w:rsidRDefault="00B34238" w:rsidP="00252745">
            <w:pPr>
              <w:pStyle w:val="Default"/>
              <w:rPr>
                <w:rFonts w:ascii="Times New Roman" w:hAnsi="Times New Roman" w:cs="Times New Roman"/>
                <w:lang w:val="en-US"/>
              </w:rPr>
            </w:pPr>
          </w:p>
        </w:tc>
      </w:tr>
      <w:tr w:rsidR="00B34238" w:rsidRPr="00CC72B8" w14:paraId="5C6C96D9" w14:textId="77777777" w:rsidTr="00B34238">
        <w:trPr>
          <w:trHeight w:val="578"/>
        </w:trPr>
        <w:tc>
          <w:tcPr>
            <w:tcW w:w="1760" w:type="dxa"/>
            <w:tcBorders>
              <w:top w:val="nil"/>
              <w:bottom w:val="nil"/>
            </w:tcBorders>
          </w:tcPr>
          <w:p w14:paraId="7A8F4732" w14:textId="77777777" w:rsidR="00B34238" w:rsidRPr="004A3341" w:rsidRDefault="00B34238" w:rsidP="00252745">
            <w:pPr>
              <w:pStyle w:val="Default"/>
              <w:rPr>
                <w:rFonts w:ascii="Times New Roman" w:hAnsi="Times New Roman" w:cs="Times New Roman"/>
                <w:lang w:val="en-US"/>
              </w:rPr>
            </w:pPr>
          </w:p>
        </w:tc>
        <w:tc>
          <w:tcPr>
            <w:tcW w:w="488" w:type="dxa"/>
            <w:tcBorders>
              <w:top w:val="nil"/>
              <w:bottom w:val="nil"/>
            </w:tcBorders>
          </w:tcPr>
          <w:p w14:paraId="65AB4D56" w14:textId="77777777" w:rsidR="00B34238" w:rsidRPr="004A3341" w:rsidRDefault="00B34238" w:rsidP="00252745">
            <w:pPr>
              <w:pStyle w:val="Default"/>
              <w:rPr>
                <w:rFonts w:ascii="Times New Roman" w:hAnsi="Times New Roman" w:cs="Times New Roman"/>
                <w:lang w:val="en-US"/>
              </w:rPr>
            </w:pPr>
          </w:p>
        </w:tc>
        <w:tc>
          <w:tcPr>
            <w:tcW w:w="4977" w:type="dxa"/>
            <w:tcBorders>
              <w:top w:val="nil"/>
              <w:bottom w:val="nil"/>
            </w:tcBorders>
          </w:tcPr>
          <w:p w14:paraId="77C2C5F7"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Exclusion of reports on other diseases than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such as neonatal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or syndromic variants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such as </w:t>
            </w:r>
            <w:proofErr w:type="spellStart"/>
            <w:r w:rsidRPr="004A3341">
              <w:rPr>
                <w:rFonts w:ascii="Times New Roman" w:hAnsi="Times New Roman" w:cs="Times New Roman"/>
                <w:lang w:val="en-US"/>
              </w:rPr>
              <w:t>Loeys</w:t>
            </w:r>
            <w:proofErr w:type="spellEnd"/>
            <w:r w:rsidRPr="004A3341">
              <w:rPr>
                <w:rFonts w:ascii="Times New Roman" w:hAnsi="Times New Roman" w:cs="Times New Roman"/>
                <w:lang w:val="en-US"/>
              </w:rPr>
              <w:t>-Dietz syndrome, Ehlers-</w:t>
            </w:r>
            <w:proofErr w:type="spellStart"/>
            <w:r w:rsidRPr="004A3341">
              <w:rPr>
                <w:rFonts w:ascii="Times New Roman" w:hAnsi="Times New Roman" w:cs="Times New Roman"/>
                <w:lang w:val="en-US"/>
              </w:rPr>
              <w:t>Danlos</w:t>
            </w:r>
            <w:proofErr w:type="spellEnd"/>
            <w:r w:rsidRPr="004A3341">
              <w:rPr>
                <w:rFonts w:ascii="Times New Roman" w:hAnsi="Times New Roman" w:cs="Times New Roman"/>
                <w:lang w:val="en-US"/>
              </w:rPr>
              <w:t xml:space="preserve"> syndrome, or MASS phenotype.</w:t>
            </w:r>
          </w:p>
          <w:p w14:paraId="063179E3"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Exclusion of reports on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that did not address the topic of our scoping review</w:t>
            </w:r>
          </w:p>
          <w:p w14:paraId="331DB555"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Exclusion of reports for other reasons such as missing information on essential items of the report including abstract or accurate information on the disease or outcomes.</w:t>
            </w:r>
          </w:p>
        </w:tc>
        <w:tc>
          <w:tcPr>
            <w:tcW w:w="1835" w:type="dxa"/>
            <w:vMerge/>
          </w:tcPr>
          <w:p w14:paraId="15C25CBE" w14:textId="5150881A" w:rsidR="00B34238" w:rsidRPr="004A3341" w:rsidRDefault="00B34238" w:rsidP="00252745">
            <w:pPr>
              <w:pStyle w:val="Default"/>
              <w:rPr>
                <w:rFonts w:ascii="Times New Roman" w:hAnsi="Times New Roman" w:cs="Times New Roman"/>
                <w:lang w:val="en-US"/>
              </w:rPr>
            </w:pPr>
          </w:p>
        </w:tc>
      </w:tr>
      <w:tr w:rsidR="00B34238" w:rsidRPr="00CC72B8" w14:paraId="1C196391" w14:textId="77777777" w:rsidTr="00B34238">
        <w:trPr>
          <w:trHeight w:val="578"/>
        </w:trPr>
        <w:tc>
          <w:tcPr>
            <w:tcW w:w="1760" w:type="dxa"/>
            <w:tcBorders>
              <w:top w:val="nil"/>
            </w:tcBorders>
          </w:tcPr>
          <w:p w14:paraId="4CE3FB04" w14:textId="77777777" w:rsidR="00B34238" w:rsidRPr="004A3341" w:rsidRDefault="00B34238" w:rsidP="00252745">
            <w:pPr>
              <w:pStyle w:val="Default"/>
              <w:rPr>
                <w:rFonts w:ascii="Times New Roman" w:hAnsi="Times New Roman" w:cs="Times New Roman"/>
                <w:lang w:val="en-US"/>
              </w:rPr>
            </w:pPr>
          </w:p>
        </w:tc>
        <w:tc>
          <w:tcPr>
            <w:tcW w:w="488" w:type="dxa"/>
            <w:tcBorders>
              <w:top w:val="nil"/>
            </w:tcBorders>
          </w:tcPr>
          <w:p w14:paraId="6121AFC7" w14:textId="77777777" w:rsidR="00B34238" w:rsidRPr="004A3341" w:rsidRDefault="00B34238" w:rsidP="00252745">
            <w:pPr>
              <w:pStyle w:val="Default"/>
              <w:rPr>
                <w:rFonts w:ascii="Times New Roman" w:hAnsi="Times New Roman" w:cs="Times New Roman"/>
                <w:lang w:val="en-US"/>
              </w:rPr>
            </w:pPr>
          </w:p>
        </w:tc>
        <w:tc>
          <w:tcPr>
            <w:tcW w:w="4977" w:type="dxa"/>
            <w:tcBorders>
              <w:top w:val="nil"/>
            </w:tcBorders>
          </w:tcPr>
          <w:p w14:paraId="646151A3"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The full electronic search strategy including search terms, number or reports retrieved,  number or reports excluded and reasons for their exclusion are provided in results table of this scoping review (see</w:t>
            </w:r>
          </w:p>
        </w:tc>
        <w:tc>
          <w:tcPr>
            <w:tcW w:w="1835" w:type="dxa"/>
            <w:vMerge/>
          </w:tcPr>
          <w:p w14:paraId="0485CD15" w14:textId="7D3DB6BE" w:rsidR="00B34238" w:rsidRPr="004A3341" w:rsidRDefault="00B34238" w:rsidP="00252745">
            <w:pPr>
              <w:pStyle w:val="Default"/>
              <w:rPr>
                <w:rFonts w:ascii="Times New Roman" w:hAnsi="Times New Roman" w:cs="Times New Roman"/>
                <w:lang w:val="en-US"/>
              </w:rPr>
            </w:pPr>
          </w:p>
        </w:tc>
      </w:tr>
      <w:tr w:rsidR="00B34238" w:rsidRPr="00CC72B8" w14:paraId="0785B135" w14:textId="77777777" w:rsidTr="00B34238">
        <w:trPr>
          <w:trHeight w:val="578"/>
        </w:trPr>
        <w:tc>
          <w:tcPr>
            <w:tcW w:w="1760" w:type="dxa"/>
            <w:tcBorders>
              <w:bottom w:val="nil"/>
            </w:tcBorders>
          </w:tcPr>
          <w:p w14:paraId="150D695A"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Selection of sources of evidence</w:t>
            </w:r>
          </w:p>
        </w:tc>
        <w:tc>
          <w:tcPr>
            <w:tcW w:w="488" w:type="dxa"/>
            <w:tcBorders>
              <w:bottom w:val="nil"/>
            </w:tcBorders>
          </w:tcPr>
          <w:p w14:paraId="3E8F5399"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9</w:t>
            </w:r>
          </w:p>
        </w:tc>
        <w:tc>
          <w:tcPr>
            <w:tcW w:w="4977" w:type="dxa"/>
            <w:tcBorders>
              <w:bottom w:val="nil"/>
            </w:tcBorders>
          </w:tcPr>
          <w:p w14:paraId="1B86ED60"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State the process for selecting sources of evidence (i.e., screening and eligibility) included in the scoping review.</w:t>
            </w:r>
          </w:p>
        </w:tc>
        <w:tc>
          <w:tcPr>
            <w:tcW w:w="1835" w:type="dxa"/>
            <w:vMerge w:val="restart"/>
          </w:tcPr>
          <w:p w14:paraId="224D38B8" w14:textId="659D6F4E"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B34238" w:rsidRPr="00CC72B8" w14:paraId="26B99B6B" w14:textId="77777777" w:rsidTr="00B34238">
        <w:trPr>
          <w:trHeight w:val="578"/>
        </w:trPr>
        <w:tc>
          <w:tcPr>
            <w:tcW w:w="1760" w:type="dxa"/>
            <w:tcBorders>
              <w:top w:val="nil"/>
            </w:tcBorders>
          </w:tcPr>
          <w:p w14:paraId="2EEBE0DF" w14:textId="77777777" w:rsidR="00B34238" w:rsidRPr="00DA3059" w:rsidRDefault="00B34238" w:rsidP="00252745">
            <w:pPr>
              <w:pStyle w:val="Default"/>
              <w:rPr>
                <w:rFonts w:ascii="Times New Roman" w:hAnsi="Times New Roman" w:cs="Times New Roman"/>
              </w:rPr>
            </w:pPr>
          </w:p>
        </w:tc>
        <w:tc>
          <w:tcPr>
            <w:tcW w:w="488" w:type="dxa"/>
            <w:tcBorders>
              <w:top w:val="nil"/>
            </w:tcBorders>
          </w:tcPr>
          <w:p w14:paraId="2A1EA1B5" w14:textId="77777777" w:rsidR="00B34238" w:rsidRPr="00DA3059" w:rsidRDefault="00B34238" w:rsidP="00252745">
            <w:pPr>
              <w:pStyle w:val="Default"/>
              <w:rPr>
                <w:rFonts w:ascii="Times New Roman" w:hAnsi="Times New Roman" w:cs="Times New Roman"/>
              </w:rPr>
            </w:pPr>
          </w:p>
        </w:tc>
        <w:tc>
          <w:tcPr>
            <w:tcW w:w="4977" w:type="dxa"/>
            <w:tcBorders>
              <w:top w:val="nil"/>
            </w:tcBorders>
          </w:tcPr>
          <w:p w14:paraId="742E564C"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We ran two searches of the literature. The first search was carried out to establish our final search terms and categories of literature. For the final search we employed EndNote software to identify duplicate findings, and for categorizing and counting of the literature by previously </w:t>
            </w:r>
            <w:r w:rsidRPr="004A3341">
              <w:rPr>
                <w:rFonts w:ascii="Times New Roman" w:hAnsi="Times New Roman" w:cs="Times New Roman"/>
                <w:lang w:val="en-US"/>
              </w:rPr>
              <w:lastRenderedPageBreak/>
              <w:t>established categories. The final EndNote file can be made available upon request to the corresponding author of this study.</w:t>
            </w:r>
          </w:p>
        </w:tc>
        <w:tc>
          <w:tcPr>
            <w:tcW w:w="1835" w:type="dxa"/>
            <w:vMerge/>
          </w:tcPr>
          <w:p w14:paraId="30B18EA2" w14:textId="0CBD15E1" w:rsidR="00B34238" w:rsidRPr="004A3341" w:rsidRDefault="00B34238" w:rsidP="00252745">
            <w:pPr>
              <w:pStyle w:val="Default"/>
              <w:rPr>
                <w:rFonts w:ascii="Times New Roman" w:hAnsi="Times New Roman" w:cs="Times New Roman"/>
                <w:lang w:val="en-US"/>
              </w:rPr>
            </w:pPr>
          </w:p>
        </w:tc>
      </w:tr>
      <w:tr w:rsidR="00B34238" w:rsidRPr="00CC72B8" w14:paraId="455AF0EC" w14:textId="77777777" w:rsidTr="00B34238">
        <w:trPr>
          <w:trHeight w:val="578"/>
        </w:trPr>
        <w:tc>
          <w:tcPr>
            <w:tcW w:w="1760" w:type="dxa"/>
            <w:tcBorders>
              <w:bottom w:val="nil"/>
            </w:tcBorders>
          </w:tcPr>
          <w:p w14:paraId="398C250C"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 xml:space="preserve">Data </w:t>
            </w:r>
            <w:proofErr w:type="spellStart"/>
            <w:r w:rsidRPr="00DA3059">
              <w:rPr>
                <w:rFonts w:ascii="Times New Roman" w:hAnsi="Times New Roman" w:cs="Times New Roman"/>
              </w:rPr>
              <w:t>charting</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process</w:t>
            </w:r>
            <w:proofErr w:type="spellEnd"/>
          </w:p>
        </w:tc>
        <w:tc>
          <w:tcPr>
            <w:tcW w:w="488" w:type="dxa"/>
            <w:tcBorders>
              <w:bottom w:val="nil"/>
            </w:tcBorders>
          </w:tcPr>
          <w:p w14:paraId="50761AA5"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10</w:t>
            </w:r>
          </w:p>
        </w:tc>
        <w:tc>
          <w:tcPr>
            <w:tcW w:w="4977" w:type="dxa"/>
            <w:tcBorders>
              <w:bottom w:val="nil"/>
            </w:tcBorders>
          </w:tcPr>
          <w:p w14:paraId="5DE90B40"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Describe the methods of charting data from the included sources of evidence (e.g., calibrated forms or forms that have been tested by the team before their use, and whether data charting was done independently or in duplicate) and any processes for obtaining and confirming data from investigators.</w:t>
            </w:r>
          </w:p>
        </w:tc>
        <w:tc>
          <w:tcPr>
            <w:tcW w:w="1835" w:type="dxa"/>
            <w:vMerge w:val="restart"/>
          </w:tcPr>
          <w:p w14:paraId="506171E3" w14:textId="32776E11"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Methods</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certainty</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r>
      <w:tr w:rsidR="00B34238" w:rsidRPr="00CC72B8" w14:paraId="4A4EAE33" w14:textId="77777777" w:rsidTr="00B34238">
        <w:trPr>
          <w:trHeight w:val="578"/>
        </w:trPr>
        <w:tc>
          <w:tcPr>
            <w:tcW w:w="1760" w:type="dxa"/>
            <w:tcBorders>
              <w:top w:val="nil"/>
            </w:tcBorders>
          </w:tcPr>
          <w:p w14:paraId="4CD9774F" w14:textId="77777777" w:rsidR="00B34238" w:rsidRPr="00DA3059" w:rsidRDefault="00B34238" w:rsidP="00252745">
            <w:pPr>
              <w:pStyle w:val="Default"/>
              <w:rPr>
                <w:rFonts w:ascii="Times New Roman" w:hAnsi="Times New Roman" w:cs="Times New Roman"/>
              </w:rPr>
            </w:pPr>
          </w:p>
        </w:tc>
        <w:tc>
          <w:tcPr>
            <w:tcW w:w="488" w:type="dxa"/>
            <w:tcBorders>
              <w:top w:val="nil"/>
            </w:tcBorders>
          </w:tcPr>
          <w:p w14:paraId="4DC2E8EA" w14:textId="77777777" w:rsidR="00B34238" w:rsidRPr="00DA3059" w:rsidRDefault="00B34238" w:rsidP="00252745">
            <w:pPr>
              <w:pStyle w:val="Default"/>
              <w:rPr>
                <w:rFonts w:ascii="Times New Roman" w:hAnsi="Times New Roman" w:cs="Times New Roman"/>
              </w:rPr>
            </w:pPr>
          </w:p>
        </w:tc>
        <w:tc>
          <w:tcPr>
            <w:tcW w:w="4977" w:type="dxa"/>
            <w:tcBorders>
              <w:top w:val="nil"/>
            </w:tcBorders>
          </w:tcPr>
          <w:p w14:paraId="496E4355"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We applied the criteria and classifications of literature as established during the first, preliminary search of the literature for a structured analysis of the literature in the final analysis. We used EndNote groups to document the categorization of each of the total of 601 publications screened for this report. </w:t>
            </w:r>
          </w:p>
        </w:tc>
        <w:tc>
          <w:tcPr>
            <w:tcW w:w="1835" w:type="dxa"/>
            <w:vMerge/>
          </w:tcPr>
          <w:p w14:paraId="2619E40E" w14:textId="3F6818C6" w:rsidR="00B34238" w:rsidRPr="004A3341" w:rsidRDefault="00B34238" w:rsidP="00252745">
            <w:pPr>
              <w:pStyle w:val="Default"/>
              <w:rPr>
                <w:rFonts w:ascii="Times New Roman" w:hAnsi="Times New Roman" w:cs="Times New Roman"/>
                <w:lang w:val="en-US"/>
              </w:rPr>
            </w:pPr>
          </w:p>
        </w:tc>
      </w:tr>
      <w:tr w:rsidR="00B34238" w:rsidRPr="00CC72B8" w14:paraId="10A3EB4B" w14:textId="77777777" w:rsidTr="00B34238">
        <w:trPr>
          <w:trHeight w:val="578"/>
        </w:trPr>
        <w:tc>
          <w:tcPr>
            <w:tcW w:w="1760" w:type="dxa"/>
            <w:tcBorders>
              <w:bottom w:val="nil"/>
            </w:tcBorders>
          </w:tcPr>
          <w:p w14:paraId="477DAE72"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 xml:space="preserve">Data </w:t>
            </w:r>
            <w:proofErr w:type="spellStart"/>
            <w:r w:rsidRPr="00DA3059">
              <w:rPr>
                <w:rFonts w:ascii="Times New Roman" w:hAnsi="Times New Roman" w:cs="Times New Roman"/>
              </w:rPr>
              <w:t>items</w:t>
            </w:r>
            <w:proofErr w:type="spellEnd"/>
            <w:r w:rsidRPr="00DA3059">
              <w:rPr>
                <w:rFonts w:ascii="Times New Roman" w:hAnsi="Times New Roman" w:cs="Times New Roman"/>
              </w:rPr>
              <w:t xml:space="preserve"> </w:t>
            </w:r>
          </w:p>
        </w:tc>
        <w:tc>
          <w:tcPr>
            <w:tcW w:w="488" w:type="dxa"/>
            <w:tcBorders>
              <w:bottom w:val="nil"/>
            </w:tcBorders>
          </w:tcPr>
          <w:p w14:paraId="3B9A360A"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11</w:t>
            </w:r>
          </w:p>
        </w:tc>
        <w:tc>
          <w:tcPr>
            <w:tcW w:w="4977" w:type="dxa"/>
            <w:tcBorders>
              <w:bottom w:val="nil"/>
            </w:tcBorders>
          </w:tcPr>
          <w:p w14:paraId="2617E351"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List and define all variables for which data were sought and any assumptions and simplifications made.</w:t>
            </w:r>
          </w:p>
        </w:tc>
        <w:tc>
          <w:tcPr>
            <w:tcW w:w="1835" w:type="dxa"/>
            <w:vMerge w:val="restart"/>
          </w:tcPr>
          <w:p w14:paraId="7D78716A" w14:textId="00A3005E"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Methods, certainty of evidence, 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79DCD0AA" w14:textId="77777777" w:rsidTr="00B34238">
        <w:trPr>
          <w:trHeight w:val="578"/>
        </w:trPr>
        <w:tc>
          <w:tcPr>
            <w:tcW w:w="1760" w:type="dxa"/>
            <w:tcBorders>
              <w:top w:val="nil"/>
            </w:tcBorders>
          </w:tcPr>
          <w:p w14:paraId="7B86526A" w14:textId="77777777" w:rsidR="00B34238" w:rsidRPr="004A3341" w:rsidRDefault="00B34238" w:rsidP="00252745">
            <w:pPr>
              <w:pStyle w:val="Default"/>
              <w:rPr>
                <w:rFonts w:ascii="Times New Roman" w:hAnsi="Times New Roman" w:cs="Times New Roman"/>
                <w:lang w:val="en-US"/>
              </w:rPr>
            </w:pPr>
          </w:p>
        </w:tc>
        <w:tc>
          <w:tcPr>
            <w:tcW w:w="488" w:type="dxa"/>
            <w:tcBorders>
              <w:top w:val="nil"/>
            </w:tcBorders>
          </w:tcPr>
          <w:p w14:paraId="6B14B939" w14:textId="77777777" w:rsidR="00B34238" w:rsidRPr="004A3341" w:rsidRDefault="00B34238" w:rsidP="00252745">
            <w:pPr>
              <w:pStyle w:val="Default"/>
              <w:rPr>
                <w:rFonts w:ascii="Times New Roman" w:hAnsi="Times New Roman" w:cs="Times New Roman"/>
                <w:lang w:val="en-US"/>
              </w:rPr>
            </w:pPr>
          </w:p>
        </w:tc>
        <w:tc>
          <w:tcPr>
            <w:tcW w:w="4977" w:type="dxa"/>
            <w:tcBorders>
              <w:top w:val="nil"/>
            </w:tcBorders>
          </w:tcPr>
          <w:p w14:paraId="15129E5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We provide the complete list of search terms in the results of our scoping review</w:t>
            </w:r>
          </w:p>
        </w:tc>
        <w:tc>
          <w:tcPr>
            <w:tcW w:w="1835" w:type="dxa"/>
            <w:vMerge/>
          </w:tcPr>
          <w:p w14:paraId="06515955" w14:textId="0328BC07" w:rsidR="00B34238" w:rsidRPr="004A3341" w:rsidRDefault="00B34238" w:rsidP="00252745">
            <w:pPr>
              <w:pStyle w:val="Default"/>
              <w:rPr>
                <w:rFonts w:ascii="Times New Roman" w:hAnsi="Times New Roman" w:cs="Times New Roman"/>
                <w:lang w:val="en-US"/>
              </w:rPr>
            </w:pPr>
          </w:p>
        </w:tc>
      </w:tr>
      <w:tr w:rsidR="00B34238" w:rsidRPr="00CC72B8" w14:paraId="46254553" w14:textId="77777777" w:rsidTr="00597384">
        <w:trPr>
          <w:trHeight w:val="578"/>
        </w:trPr>
        <w:tc>
          <w:tcPr>
            <w:tcW w:w="1760" w:type="dxa"/>
          </w:tcPr>
          <w:p w14:paraId="273E1234"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Critical appraisal of individual sources of evidence</w:t>
            </w:r>
          </w:p>
        </w:tc>
        <w:tc>
          <w:tcPr>
            <w:tcW w:w="488" w:type="dxa"/>
          </w:tcPr>
          <w:p w14:paraId="134D25E4"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12</w:t>
            </w:r>
          </w:p>
        </w:tc>
        <w:tc>
          <w:tcPr>
            <w:tcW w:w="4977" w:type="dxa"/>
          </w:tcPr>
          <w:p w14:paraId="11B35CDE"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If done, provide a rationale for conducting a critical appraisal of included sources of evidence; describe the methods used and how this information was used in any data synthesis (if appropriate).</w:t>
            </w:r>
          </w:p>
        </w:tc>
        <w:tc>
          <w:tcPr>
            <w:tcW w:w="1835" w:type="dxa"/>
          </w:tcPr>
          <w:p w14:paraId="28FE7D9A" w14:textId="576147BF"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N/A</w:t>
            </w:r>
          </w:p>
        </w:tc>
      </w:tr>
      <w:tr w:rsidR="00B34238" w:rsidRPr="00CC72B8" w14:paraId="22918338" w14:textId="77777777" w:rsidTr="00597384">
        <w:trPr>
          <w:trHeight w:val="333"/>
        </w:trPr>
        <w:tc>
          <w:tcPr>
            <w:tcW w:w="1760" w:type="dxa"/>
          </w:tcPr>
          <w:p w14:paraId="1885EDF7"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 xml:space="preserve">Synthesis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results</w:t>
            </w:r>
            <w:proofErr w:type="spellEnd"/>
          </w:p>
        </w:tc>
        <w:tc>
          <w:tcPr>
            <w:tcW w:w="488" w:type="dxa"/>
          </w:tcPr>
          <w:p w14:paraId="6506CFAE"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13</w:t>
            </w:r>
          </w:p>
        </w:tc>
        <w:tc>
          <w:tcPr>
            <w:tcW w:w="4977" w:type="dxa"/>
          </w:tcPr>
          <w:p w14:paraId="515A33D5"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Describe the methods of handling and summarizing the data that were charted.</w:t>
            </w:r>
          </w:p>
        </w:tc>
        <w:tc>
          <w:tcPr>
            <w:tcW w:w="1835" w:type="dxa"/>
          </w:tcPr>
          <w:p w14:paraId="0C834242" w14:textId="6D09DC7B"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Methods, certainty of evidence, 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44B9D407" w14:textId="77777777" w:rsidTr="00597384">
        <w:trPr>
          <w:trHeight w:val="333"/>
        </w:trPr>
        <w:tc>
          <w:tcPr>
            <w:tcW w:w="1760" w:type="dxa"/>
            <w:shd w:val="clear" w:color="auto" w:fill="F2F2F2" w:themeFill="background1" w:themeFillShade="F2"/>
          </w:tcPr>
          <w:p w14:paraId="7A15DF39"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lastRenderedPageBreak/>
              <w:t>Results</w:t>
            </w:r>
            <w:proofErr w:type="spellEnd"/>
          </w:p>
        </w:tc>
        <w:tc>
          <w:tcPr>
            <w:tcW w:w="488" w:type="dxa"/>
            <w:shd w:val="clear" w:color="auto" w:fill="F2F2F2" w:themeFill="background1" w:themeFillShade="F2"/>
          </w:tcPr>
          <w:p w14:paraId="34219088" w14:textId="77777777" w:rsidR="00B34238" w:rsidRPr="00DA3059" w:rsidRDefault="00B34238" w:rsidP="00252745">
            <w:pPr>
              <w:pStyle w:val="Default"/>
              <w:rPr>
                <w:rFonts w:ascii="Times New Roman" w:hAnsi="Times New Roman" w:cs="Times New Roman"/>
              </w:rPr>
            </w:pPr>
          </w:p>
        </w:tc>
        <w:tc>
          <w:tcPr>
            <w:tcW w:w="4977" w:type="dxa"/>
            <w:shd w:val="clear" w:color="auto" w:fill="F2F2F2" w:themeFill="background1" w:themeFillShade="F2"/>
          </w:tcPr>
          <w:p w14:paraId="06B290F2" w14:textId="77777777" w:rsidR="00B34238" w:rsidRPr="00DA3059" w:rsidRDefault="00B34238" w:rsidP="00252745">
            <w:pPr>
              <w:pStyle w:val="Default"/>
              <w:rPr>
                <w:rFonts w:ascii="Times New Roman" w:hAnsi="Times New Roman" w:cs="Times New Roman"/>
              </w:rPr>
            </w:pPr>
          </w:p>
        </w:tc>
        <w:tc>
          <w:tcPr>
            <w:tcW w:w="1835" w:type="dxa"/>
            <w:shd w:val="clear" w:color="auto" w:fill="F2F2F2" w:themeFill="background1" w:themeFillShade="F2"/>
          </w:tcPr>
          <w:p w14:paraId="0B6F37BC" w14:textId="77777777" w:rsidR="00B34238" w:rsidRPr="00DA3059" w:rsidRDefault="00B34238" w:rsidP="00252745">
            <w:pPr>
              <w:pStyle w:val="Default"/>
              <w:rPr>
                <w:rFonts w:ascii="Times New Roman" w:hAnsi="Times New Roman" w:cs="Times New Roman"/>
              </w:rPr>
            </w:pPr>
          </w:p>
        </w:tc>
      </w:tr>
      <w:tr w:rsidR="00B34238" w:rsidRPr="00CC72B8" w14:paraId="7EB560BA" w14:textId="77777777" w:rsidTr="00597384">
        <w:trPr>
          <w:trHeight w:val="580"/>
        </w:trPr>
        <w:tc>
          <w:tcPr>
            <w:tcW w:w="1760" w:type="dxa"/>
          </w:tcPr>
          <w:p w14:paraId="2807FB3E"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Selection of sources of evidence</w:t>
            </w:r>
          </w:p>
        </w:tc>
        <w:tc>
          <w:tcPr>
            <w:tcW w:w="488" w:type="dxa"/>
          </w:tcPr>
          <w:p w14:paraId="553E462D"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14</w:t>
            </w:r>
          </w:p>
        </w:tc>
        <w:tc>
          <w:tcPr>
            <w:tcW w:w="4977" w:type="dxa"/>
          </w:tcPr>
          <w:p w14:paraId="5116FF3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Give numbers of sources of evidence screened, assessed for eligibility, and included in the review, with reasons for exclusions at each stage, ideally using a flow diagram.</w:t>
            </w:r>
          </w:p>
        </w:tc>
        <w:tc>
          <w:tcPr>
            <w:tcW w:w="1835" w:type="dxa"/>
          </w:tcPr>
          <w:p w14:paraId="7A49DD22" w14:textId="1244FDD5"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27214516" w14:textId="77777777" w:rsidTr="00597384">
        <w:trPr>
          <w:trHeight w:val="580"/>
        </w:trPr>
        <w:tc>
          <w:tcPr>
            <w:tcW w:w="1760" w:type="dxa"/>
          </w:tcPr>
          <w:p w14:paraId="7E5264BA"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Characteristics of sources of evidence</w:t>
            </w:r>
          </w:p>
        </w:tc>
        <w:tc>
          <w:tcPr>
            <w:tcW w:w="488" w:type="dxa"/>
          </w:tcPr>
          <w:p w14:paraId="39EF1E92"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15</w:t>
            </w:r>
          </w:p>
        </w:tc>
        <w:tc>
          <w:tcPr>
            <w:tcW w:w="4977" w:type="dxa"/>
          </w:tcPr>
          <w:p w14:paraId="25748934"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For each source of evidence, present characteristics for which data were charted and provide the citations.</w:t>
            </w:r>
          </w:p>
        </w:tc>
        <w:tc>
          <w:tcPr>
            <w:tcW w:w="1835" w:type="dxa"/>
          </w:tcPr>
          <w:p w14:paraId="02C05248" w14:textId="1B860462"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47577DC5" w14:textId="77777777" w:rsidTr="00597384">
        <w:trPr>
          <w:trHeight w:val="580"/>
        </w:trPr>
        <w:tc>
          <w:tcPr>
            <w:tcW w:w="1760" w:type="dxa"/>
          </w:tcPr>
          <w:p w14:paraId="7191681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Critical appraisal within sources of evidence</w:t>
            </w:r>
          </w:p>
        </w:tc>
        <w:tc>
          <w:tcPr>
            <w:tcW w:w="488" w:type="dxa"/>
          </w:tcPr>
          <w:p w14:paraId="72535095"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16</w:t>
            </w:r>
          </w:p>
        </w:tc>
        <w:tc>
          <w:tcPr>
            <w:tcW w:w="4977" w:type="dxa"/>
          </w:tcPr>
          <w:p w14:paraId="01476BAE" w14:textId="58301B54"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If done, present data on critical appraisal of included sources of evidence (see item 12): We present the final results of the scoping review as part of the discussion of our study. In this discussion we provide a qualitative estimate of the quality of evidence identified in the literature.</w:t>
            </w:r>
          </w:p>
        </w:tc>
        <w:tc>
          <w:tcPr>
            <w:tcW w:w="1835" w:type="dxa"/>
          </w:tcPr>
          <w:p w14:paraId="2BFA95F4" w14:textId="5EAA69CB"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3E82F75E" w14:textId="77777777" w:rsidTr="00597384">
        <w:trPr>
          <w:trHeight w:val="580"/>
        </w:trPr>
        <w:tc>
          <w:tcPr>
            <w:tcW w:w="1760" w:type="dxa"/>
          </w:tcPr>
          <w:p w14:paraId="6ED7C13F"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Results of individual sources of evidence</w:t>
            </w:r>
          </w:p>
        </w:tc>
        <w:tc>
          <w:tcPr>
            <w:tcW w:w="488" w:type="dxa"/>
          </w:tcPr>
          <w:p w14:paraId="661D8971"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17</w:t>
            </w:r>
          </w:p>
        </w:tc>
        <w:tc>
          <w:tcPr>
            <w:tcW w:w="4977" w:type="dxa"/>
          </w:tcPr>
          <w:p w14:paraId="162EA220" w14:textId="1150792B"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For each included source of evidence, present the relevant data that were charted that relate to the review questions and objectives: We summarize the results from review articles, and all kinds of original publications with only indirect evidence only numerically.  We present the specific finds from the original literature that actually provides data on the time of diagnosis of </w:t>
            </w:r>
            <w:proofErr w:type="spellStart"/>
            <w:r w:rsidRPr="004A3341">
              <w:rPr>
                <w:rFonts w:ascii="Times New Roman" w:hAnsi="Times New Roman" w:cs="Times New Roman"/>
                <w:lang w:val="en-US"/>
              </w:rPr>
              <w:t>Marfan</w:t>
            </w:r>
            <w:proofErr w:type="spellEnd"/>
            <w:r w:rsidRPr="004A3341">
              <w:rPr>
                <w:rFonts w:ascii="Times New Roman" w:hAnsi="Times New Roman" w:cs="Times New Roman"/>
                <w:lang w:val="en-US"/>
              </w:rPr>
              <w:t xml:space="preserve"> syndrome and its relationship to prognosis in the discussion.</w:t>
            </w:r>
          </w:p>
        </w:tc>
        <w:tc>
          <w:tcPr>
            <w:tcW w:w="1835" w:type="dxa"/>
          </w:tcPr>
          <w:p w14:paraId="160E5296" w14:textId="68D84E04"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Discussion, commonness of late diagnosis, 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64D407A8" w14:textId="77777777" w:rsidTr="00597384">
        <w:trPr>
          <w:trHeight w:val="580"/>
        </w:trPr>
        <w:tc>
          <w:tcPr>
            <w:tcW w:w="1760" w:type="dxa"/>
          </w:tcPr>
          <w:p w14:paraId="40B6A55D"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 xml:space="preserve">Synthesis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results</w:t>
            </w:r>
            <w:proofErr w:type="spellEnd"/>
          </w:p>
        </w:tc>
        <w:tc>
          <w:tcPr>
            <w:tcW w:w="488" w:type="dxa"/>
          </w:tcPr>
          <w:p w14:paraId="39F2C903"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18</w:t>
            </w:r>
          </w:p>
        </w:tc>
        <w:tc>
          <w:tcPr>
            <w:tcW w:w="4977" w:type="dxa"/>
          </w:tcPr>
          <w:p w14:paraId="321644F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Summarize and/or present the charting results as they relate to the review questions and objectives.</w:t>
            </w:r>
          </w:p>
        </w:tc>
        <w:tc>
          <w:tcPr>
            <w:tcW w:w="1835" w:type="dxa"/>
          </w:tcPr>
          <w:p w14:paraId="1B609F82" w14:textId="686AF430"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Discussion, commonness of late diagnosis, 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72A42876" w14:textId="77777777" w:rsidTr="00597384">
        <w:trPr>
          <w:trHeight w:val="580"/>
        </w:trPr>
        <w:tc>
          <w:tcPr>
            <w:tcW w:w="1760" w:type="dxa"/>
            <w:shd w:val="clear" w:color="auto" w:fill="F2F2F2" w:themeFill="background1" w:themeFillShade="F2"/>
          </w:tcPr>
          <w:p w14:paraId="1A2BD015"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Discussion</w:t>
            </w:r>
            <w:proofErr w:type="spellEnd"/>
          </w:p>
        </w:tc>
        <w:tc>
          <w:tcPr>
            <w:tcW w:w="488" w:type="dxa"/>
            <w:shd w:val="clear" w:color="auto" w:fill="F2F2F2" w:themeFill="background1" w:themeFillShade="F2"/>
          </w:tcPr>
          <w:p w14:paraId="1DDA77A5" w14:textId="77777777" w:rsidR="00B34238" w:rsidRPr="00DA3059" w:rsidRDefault="00B34238" w:rsidP="00252745">
            <w:pPr>
              <w:pStyle w:val="Default"/>
              <w:rPr>
                <w:rFonts w:ascii="Times New Roman" w:hAnsi="Times New Roman" w:cs="Times New Roman"/>
              </w:rPr>
            </w:pPr>
          </w:p>
        </w:tc>
        <w:tc>
          <w:tcPr>
            <w:tcW w:w="4977" w:type="dxa"/>
            <w:shd w:val="clear" w:color="auto" w:fill="F2F2F2" w:themeFill="background1" w:themeFillShade="F2"/>
          </w:tcPr>
          <w:p w14:paraId="612CA964" w14:textId="77777777" w:rsidR="00B34238" w:rsidRPr="00DA3059" w:rsidRDefault="00B34238" w:rsidP="00252745">
            <w:pPr>
              <w:pStyle w:val="Default"/>
              <w:rPr>
                <w:rFonts w:ascii="Times New Roman" w:hAnsi="Times New Roman" w:cs="Times New Roman"/>
              </w:rPr>
            </w:pPr>
          </w:p>
        </w:tc>
        <w:tc>
          <w:tcPr>
            <w:tcW w:w="1835" w:type="dxa"/>
            <w:shd w:val="clear" w:color="auto" w:fill="F2F2F2" w:themeFill="background1" w:themeFillShade="F2"/>
          </w:tcPr>
          <w:p w14:paraId="096B40DE" w14:textId="77777777" w:rsidR="00B34238" w:rsidRPr="00DA3059" w:rsidRDefault="00B34238" w:rsidP="00252745">
            <w:pPr>
              <w:pStyle w:val="Default"/>
              <w:rPr>
                <w:rFonts w:ascii="Times New Roman" w:hAnsi="Times New Roman" w:cs="Times New Roman"/>
              </w:rPr>
            </w:pPr>
          </w:p>
        </w:tc>
      </w:tr>
      <w:tr w:rsidR="00B34238" w:rsidRPr="00CC72B8" w14:paraId="462B1B76" w14:textId="77777777" w:rsidTr="00597384">
        <w:trPr>
          <w:trHeight w:val="580"/>
        </w:trPr>
        <w:tc>
          <w:tcPr>
            <w:tcW w:w="1760" w:type="dxa"/>
          </w:tcPr>
          <w:p w14:paraId="1EB13054"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 xml:space="preserve">Summary </w:t>
            </w:r>
            <w:proofErr w:type="spellStart"/>
            <w:r w:rsidRPr="00DA3059">
              <w:rPr>
                <w:rFonts w:ascii="Times New Roman" w:hAnsi="Times New Roman" w:cs="Times New Roman"/>
              </w:rPr>
              <w:t>of</w:t>
            </w:r>
            <w:proofErr w:type="spellEnd"/>
            <w:r w:rsidRPr="00DA3059">
              <w:rPr>
                <w:rFonts w:ascii="Times New Roman" w:hAnsi="Times New Roman" w:cs="Times New Roman"/>
              </w:rPr>
              <w:t xml:space="preserve"> </w:t>
            </w:r>
            <w:proofErr w:type="spellStart"/>
            <w:r w:rsidRPr="00DA3059">
              <w:rPr>
                <w:rFonts w:ascii="Times New Roman" w:hAnsi="Times New Roman" w:cs="Times New Roman"/>
              </w:rPr>
              <w:t>evidence</w:t>
            </w:r>
            <w:proofErr w:type="spellEnd"/>
          </w:p>
        </w:tc>
        <w:tc>
          <w:tcPr>
            <w:tcW w:w="488" w:type="dxa"/>
          </w:tcPr>
          <w:p w14:paraId="0E97CAEE"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19</w:t>
            </w:r>
          </w:p>
        </w:tc>
        <w:tc>
          <w:tcPr>
            <w:tcW w:w="4977" w:type="dxa"/>
          </w:tcPr>
          <w:p w14:paraId="7050B9B7"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 xml:space="preserve">Summarize the main results (including an overview of concepts, themes, and types of </w:t>
            </w:r>
            <w:r w:rsidRPr="004A3341">
              <w:rPr>
                <w:rFonts w:ascii="Times New Roman" w:hAnsi="Times New Roman" w:cs="Times New Roman"/>
                <w:lang w:val="en-US"/>
              </w:rPr>
              <w:lastRenderedPageBreak/>
              <w:t>evidence available), link to the review questions and objectives, and consider the relevance to key groups.</w:t>
            </w:r>
          </w:p>
        </w:tc>
        <w:tc>
          <w:tcPr>
            <w:tcW w:w="1835" w:type="dxa"/>
            <w:vMerge w:val="restart"/>
          </w:tcPr>
          <w:p w14:paraId="63F19697" w14:textId="70E6933F"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lastRenderedPageBreak/>
              <w:t xml:space="preserve">Discussion, commonness of </w:t>
            </w:r>
            <w:r w:rsidRPr="004A3341">
              <w:rPr>
                <w:rFonts w:ascii="Times New Roman" w:hAnsi="Times New Roman" w:cs="Times New Roman"/>
                <w:lang w:val="en-US"/>
              </w:rPr>
              <w:lastRenderedPageBreak/>
              <w:t>late diagnosis, Table S</w:t>
            </w:r>
            <w:r w:rsidR="00856104" w:rsidRPr="004A3341">
              <w:rPr>
                <w:rFonts w:ascii="Times New Roman" w:hAnsi="Times New Roman" w:cs="Times New Roman"/>
                <w:lang w:val="en-US"/>
              </w:rPr>
              <w:t>5</w:t>
            </w:r>
            <w:r w:rsidRPr="004A3341">
              <w:rPr>
                <w:rFonts w:ascii="Times New Roman" w:hAnsi="Times New Roman" w:cs="Times New Roman"/>
                <w:lang w:val="en-US"/>
              </w:rPr>
              <w:t xml:space="preserve"> in this Supplementary Appendix</w:t>
            </w:r>
          </w:p>
        </w:tc>
      </w:tr>
      <w:tr w:rsidR="00B34238" w:rsidRPr="00CC72B8" w14:paraId="44629846" w14:textId="77777777" w:rsidTr="00597384">
        <w:trPr>
          <w:trHeight w:val="580"/>
        </w:trPr>
        <w:tc>
          <w:tcPr>
            <w:tcW w:w="1760" w:type="dxa"/>
          </w:tcPr>
          <w:p w14:paraId="7EC95A53"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lastRenderedPageBreak/>
              <w:t>Limitations</w:t>
            </w:r>
            <w:proofErr w:type="spellEnd"/>
          </w:p>
        </w:tc>
        <w:tc>
          <w:tcPr>
            <w:tcW w:w="488" w:type="dxa"/>
          </w:tcPr>
          <w:p w14:paraId="0D9B27E7"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20</w:t>
            </w:r>
          </w:p>
        </w:tc>
        <w:tc>
          <w:tcPr>
            <w:tcW w:w="4977" w:type="dxa"/>
          </w:tcPr>
          <w:p w14:paraId="1456853D"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Discuss the limitations of the scoping review process.</w:t>
            </w:r>
          </w:p>
        </w:tc>
        <w:tc>
          <w:tcPr>
            <w:tcW w:w="1835" w:type="dxa"/>
            <w:vMerge/>
          </w:tcPr>
          <w:p w14:paraId="5642311A" w14:textId="77777777" w:rsidR="00B34238" w:rsidRPr="004A3341" w:rsidRDefault="00B34238" w:rsidP="00252745">
            <w:pPr>
              <w:pStyle w:val="Default"/>
              <w:rPr>
                <w:rFonts w:ascii="Times New Roman" w:hAnsi="Times New Roman" w:cs="Times New Roman"/>
                <w:lang w:val="en-US"/>
              </w:rPr>
            </w:pPr>
          </w:p>
        </w:tc>
      </w:tr>
      <w:tr w:rsidR="00B34238" w:rsidRPr="00CC72B8" w14:paraId="2E25419E" w14:textId="77777777" w:rsidTr="00597384">
        <w:trPr>
          <w:trHeight w:val="580"/>
        </w:trPr>
        <w:tc>
          <w:tcPr>
            <w:tcW w:w="1760" w:type="dxa"/>
          </w:tcPr>
          <w:p w14:paraId="15788981"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Conclusions</w:t>
            </w:r>
            <w:proofErr w:type="spellEnd"/>
          </w:p>
        </w:tc>
        <w:tc>
          <w:tcPr>
            <w:tcW w:w="488" w:type="dxa"/>
          </w:tcPr>
          <w:p w14:paraId="4C3FC5B2"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21</w:t>
            </w:r>
          </w:p>
        </w:tc>
        <w:tc>
          <w:tcPr>
            <w:tcW w:w="4977" w:type="dxa"/>
          </w:tcPr>
          <w:p w14:paraId="45902178"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Provide a general interpretation of the results with respect to the review questions and objectives, as well as potential implications and/or next steps.</w:t>
            </w:r>
          </w:p>
        </w:tc>
        <w:tc>
          <w:tcPr>
            <w:tcW w:w="1835" w:type="dxa"/>
            <w:vMerge/>
          </w:tcPr>
          <w:p w14:paraId="4560D056" w14:textId="77777777" w:rsidR="00B34238" w:rsidRPr="004A3341" w:rsidRDefault="00B34238" w:rsidP="00252745">
            <w:pPr>
              <w:pStyle w:val="Default"/>
              <w:rPr>
                <w:rFonts w:ascii="Times New Roman" w:hAnsi="Times New Roman" w:cs="Times New Roman"/>
                <w:lang w:val="en-US"/>
              </w:rPr>
            </w:pPr>
          </w:p>
        </w:tc>
      </w:tr>
      <w:tr w:rsidR="00B34238" w:rsidRPr="00CC72B8" w14:paraId="6EA7C0E8" w14:textId="77777777" w:rsidTr="00597384">
        <w:trPr>
          <w:trHeight w:val="580"/>
        </w:trPr>
        <w:tc>
          <w:tcPr>
            <w:tcW w:w="1760" w:type="dxa"/>
            <w:shd w:val="clear" w:color="auto" w:fill="F2F2F2" w:themeFill="background1" w:themeFillShade="F2"/>
          </w:tcPr>
          <w:p w14:paraId="66532416"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Funding</w:t>
            </w:r>
            <w:proofErr w:type="spellEnd"/>
          </w:p>
        </w:tc>
        <w:tc>
          <w:tcPr>
            <w:tcW w:w="488" w:type="dxa"/>
            <w:shd w:val="clear" w:color="auto" w:fill="F2F2F2" w:themeFill="background1" w:themeFillShade="F2"/>
          </w:tcPr>
          <w:p w14:paraId="1E9C4A18" w14:textId="77777777" w:rsidR="00B34238" w:rsidRPr="00DA3059" w:rsidRDefault="00B34238" w:rsidP="00252745">
            <w:pPr>
              <w:pStyle w:val="Default"/>
              <w:rPr>
                <w:rFonts w:ascii="Times New Roman" w:hAnsi="Times New Roman" w:cs="Times New Roman"/>
              </w:rPr>
            </w:pPr>
          </w:p>
        </w:tc>
        <w:tc>
          <w:tcPr>
            <w:tcW w:w="4977" w:type="dxa"/>
            <w:shd w:val="clear" w:color="auto" w:fill="F2F2F2" w:themeFill="background1" w:themeFillShade="F2"/>
          </w:tcPr>
          <w:p w14:paraId="6CD335FC" w14:textId="77777777" w:rsidR="00B34238" w:rsidRPr="00DA3059" w:rsidRDefault="00B34238" w:rsidP="00252745">
            <w:pPr>
              <w:pStyle w:val="Default"/>
              <w:rPr>
                <w:rFonts w:ascii="Times New Roman" w:hAnsi="Times New Roman" w:cs="Times New Roman"/>
              </w:rPr>
            </w:pPr>
          </w:p>
        </w:tc>
        <w:tc>
          <w:tcPr>
            <w:tcW w:w="1835" w:type="dxa"/>
            <w:shd w:val="clear" w:color="auto" w:fill="F2F2F2" w:themeFill="background1" w:themeFillShade="F2"/>
          </w:tcPr>
          <w:p w14:paraId="7DCAF862" w14:textId="77777777" w:rsidR="00B34238" w:rsidRPr="00DA3059" w:rsidRDefault="00B34238" w:rsidP="00252745">
            <w:pPr>
              <w:pStyle w:val="Default"/>
              <w:rPr>
                <w:rFonts w:ascii="Times New Roman" w:hAnsi="Times New Roman" w:cs="Times New Roman"/>
              </w:rPr>
            </w:pPr>
          </w:p>
        </w:tc>
      </w:tr>
      <w:tr w:rsidR="00B34238" w:rsidRPr="00CC72B8" w14:paraId="269C52E6" w14:textId="77777777" w:rsidTr="00597384">
        <w:trPr>
          <w:trHeight w:val="580"/>
        </w:trPr>
        <w:tc>
          <w:tcPr>
            <w:tcW w:w="1760" w:type="dxa"/>
          </w:tcPr>
          <w:p w14:paraId="34A0877B" w14:textId="77777777" w:rsidR="00B34238" w:rsidRPr="00DA3059" w:rsidRDefault="00B34238" w:rsidP="00252745">
            <w:pPr>
              <w:pStyle w:val="Default"/>
              <w:rPr>
                <w:rFonts w:ascii="Times New Roman" w:hAnsi="Times New Roman" w:cs="Times New Roman"/>
              </w:rPr>
            </w:pPr>
            <w:proofErr w:type="spellStart"/>
            <w:r w:rsidRPr="00DA3059">
              <w:rPr>
                <w:rFonts w:ascii="Times New Roman" w:hAnsi="Times New Roman" w:cs="Times New Roman"/>
              </w:rPr>
              <w:t>Funding</w:t>
            </w:r>
            <w:proofErr w:type="spellEnd"/>
          </w:p>
        </w:tc>
        <w:tc>
          <w:tcPr>
            <w:tcW w:w="488" w:type="dxa"/>
          </w:tcPr>
          <w:p w14:paraId="0D7A55A0" w14:textId="77777777" w:rsidR="00B34238" w:rsidRPr="00DA3059" w:rsidRDefault="00B34238" w:rsidP="00252745">
            <w:pPr>
              <w:pStyle w:val="Default"/>
              <w:rPr>
                <w:rFonts w:ascii="Times New Roman" w:hAnsi="Times New Roman" w:cs="Times New Roman"/>
              </w:rPr>
            </w:pPr>
            <w:r w:rsidRPr="00DA3059">
              <w:rPr>
                <w:rFonts w:ascii="Times New Roman" w:hAnsi="Times New Roman" w:cs="Times New Roman"/>
              </w:rPr>
              <w:t>22</w:t>
            </w:r>
          </w:p>
        </w:tc>
        <w:tc>
          <w:tcPr>
            <w:tcW w:w="4977" w:type="dxa"/>
          </w:tcPr>
          <w:p w14:paraId="293389BB"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Describe sources of funding for the included sources of evidence, as well as sources of funding for the scoping review. Describe the role of the funders of the scoping review.</w:t>
            </w:r>
          </w:p>
        </w:tc>
        <w:tc>
          <w:tcPr>
            <w:tcW w:w="1835" w:type="dxa"/>
          </w:tcPr>
          <w:p w14:paraId="3937A406" w14:textId="77777777" w:rsidR="00B34238" w:rsidRPr="004A3341" w:rsidRDefault="00B34238" w:rsidP="00252745">
            <w:pPr>
              <w:pStyle w:val="Default"/>
              <w:rPr>
                <w:rFonts w:ascii="Times New Roman" w:hAnsi="Times New Roman" w:cs="Times New Roman"/>
                <w:lang w:val="en-US"/>
              </w:rPr>
            </w:pPr>
            <w:r w:rsidRPr="004A3341">
              <w:rPr>
                <w:rFonts w:ascii="Times New Roman" w:hAnsi="Times New Roman" w:cs="Times New Roman"/>
                <w:lang w:val="en-US"/>
              </w:rPr>
              <w:t>No funding was received for this scoping review of the literature</w:t>
            </w:r>
          </w:p>
        </w:tc>
      </w:tr>
    </w:tbl>
    <w:p w14:paraId="5624F76D" w14:textId="77777777" w:rsidR="00171302" w:rsidRPr="00260DBA" w:rsidRDefault="00171302" w:rsidP="00B938E1">
      <w:pPr>
        <w:spacing w:after="160"/>
        <w:rPr>
          <w:rFonts w:ascii="Times New Roman" w:hAnsi="Times New Roman" w:cs="Times New Roman"/>
        </w:rPr>
      </w:pPr>
    </w:p>
    <w:p w14:paraId="63350170" w14:textId="77777777" w:rsidR="00171302" w:rsidRPr="00742FC8" w:rsidRDefault="00171302" w:rsidP="00B938E1">
      <w:pPr>
        <w:spacing w:after="160"/>
        <w:rPr>
          <w:rFonts w:ascii="Times New Roman" w:hAnsi="Times New Roman" w:cs="Times New Roman"/>
          <w:lang w:val="en-IN"/>
        </w:rPr>
        <w:sectPr w:rsidR="00171302" w:rsidRPr="00742FC8" w:rsidSect="00121E7F">
          <w:footerReference w:type="default" r:id="rId8"/>
          <w:pgSz w:w="11906" w:h="16838"/>
          <w:pgMar w:top="1418" w:right="1418" w:bottom="1134" w:left="1418" w:header="709" w:footer="709" w:gutter="0"/>
          <w:lnNumType w:countBy="1" w:restart="continuous"/>
          <w:cols w:space="708"/>
          <w:docGrid w:linePitch="360"/>
        </w:sectPr>
      </w:pPr>
      <w:r w:rsidRPr="00742FC8">
        <w:rPr>
          <w:rFonts w:ascii="Times New Roman" w:hAnsi="Times New Roman" w:cs="Times New Roman"/>
          <w:lang w:val="en-IN"/>
        </w:rPr>
        <w:br w:type="page"/>
      </w:r>
    </w:p>
    <w:p w14:paraId="19DDDFA0" w14:textId="7A4C36DB" w:rsidR="001D111D" w:rsidRPr="00594679" w:rsidRDefault="001D111D" w:rsidP="00D97130">
      <w:pPr>
        <w:pStyle w:val="Heading1"/>
        <w:rPr>
          <w:lang w:val="en-US"/>
        </w:rPr>
      </w:pPr>
      <w:bookmarkStart w:id="6" w:name="_Toc164151683"/>
      <w:r w:rsidRPr="00594679">
        <w:rPr>
          <w:lang w:val="en-US"/>
        </w:rPr>
        <w:lastRenderedPageBreak/>
        <w:t>Table S</w:t>
      </w:r>
      <w:r w:rsidR="00171302" w:rsidRPr="00594679">
        <w:rPr>
          <w:lang w:val="en-US"/>
        </w:rPr>
        <w:t>3</w:t>
      </w:r>
      <w:r w:rsidRPr="00594679">
        <w:rPr>
          <w:lang w:val="en-US"/>
        </w:rPr>
        <w:t xml:space="preserve">. </w:t>
      </w:r>
      <w:r w:rsidR="00CC11C4" w:rsidRPr="00594679">
        <w:rPr>
          <w:lang w:val="en-US"/>
        </w:rPr>
        <w:t>E</w:t>
      </w:r>
      <w:r w:rsidRPr="00594679">
        <w:rPr>
          <w:lang w:val="en-US"/>
        </w:rPr>
        <w:t xml:space="preserve">xclusion </w:t>
      </w:r>
      <w:r w:rsidR="006A40E8" w:rsidRPr="00594679">
        <w:rPr>
          <w:lang w:val="en-US"/>
        </w:rPr>
        <w:t xml:space="preserve">from study </w:t>
      </w:r>
      <w:r w:rsidRPr="00594679">
        <w:rPr>
          <w:lang w:val="en-US"/>
        </w:rPr>
        <w:t xml:space="preserve">because of </w:t>
      </w:r>
      <w:r w:rsidR="006A40E8" w:rsidRPr="00594679">
        <w:rPr>
          <w:lang w:val="en-US"/>
        </w:rPr>
        <w:t>age &lt;</w:t>
      </w:r>
      <w:r w:rsidR="00887995" w:rsidRPr="00594679">
        <w:rPr>
          <w:lang w:val="en-US"/>
        </w:rPr>
        <w:t xml:space="preserve"> </w:t>
      </w:r>
      <w:r w:rsidRPr="00594679">
        <w:rPr>
          <w:lang w:val="en-US"/>
        </w:rPr>
        <w:t>21 years</w:t>
      </w:r>
      <w:bookmarkEnd w:id="6"/>
    </w:p>
    <w:tbl>
      <w:tblPr>
        <w:tblStyle w:val="TableGrid"/>
        <w:tblW w:w="13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1"/>
        <w:gridCol w:w="2699"/>
        <w:gridCol w:w="2227"/>
        <w:gridCol w:w="3631"/>
      </w:tblGrid>
      <w:tr w:rsidR="001D111D" w:rsidRPr="00670464" w14:paraId="0829F483" w14:textId="77777777" w:rsidTr="006E0B3C">
        <w:tc>
          <w:tcPr>
            <w:tcW w:w="5041" w:type="dxa"/>
            <w:tcBorders>
              <w:top w:val="single" w:sz="4" w:space="0" w:color="auto"/>
            </w:tcBorders>
          </w:tcPr>
          <w:p w14:paraId="6FD8CA73" w14:textId="77777777" w:rsidR="001D111D" w:rsidRDefault="001D111D" w:rsidP="00252745">
            <w:pPr>
              <w:spacing w:line="360" w:lineRule="auto"/>
              <w:rPr>
                <w:rFonts w:ascii="Times New Roman" w:hAnsi="Times New Roman" w:cs="Times New Roman"/>
              </w:rPr>
            </w:pPr>
          </w:p>
        </w:tc>
        <w:tc>
          <w:tcPr>
            <w:tcW w:w="2699" w:type="dxa"/>
            <w:tcBorders>
              <w:top w:val="single" w:sz="4" w:space="0" w:color="auto"/>
            </w:tcBorders>
          </w:tcPr>
          <w:p w14:paraId="6ADB88FF" w14:textId="77777777" w:rsidR="001D111D" w:rsidRDefault="001D111D" w:rsidP="00252745">
            <w:pPr>
              <w:spacing w:line="360" w:lineRule="auto"/>
              <w:jc w:val="center"/>
              <w:rPr>
                <w:rFonts w:ascii="Times New Roman" w:hAnsi="Times New Roman" w:cs="Times New Roman"/>
              </w:rPr>
            </w:pPr>
          </w:p>
        </w:tc>
        <w:tc>
          <w:tcPr>
            <w:tcW w:w="5858" w:type="dxa"/>
            <w:gridSpan w:val="2"/>
            <w:tcBorders>
              <w:top w:val="single" w:sz="4" w:space="0" w:color="auto"/>
              <w:bottom w:val="single" w:sz="4" w:space="0" w:color="auto"/>
            </w:tcBorders>
          </w:tcPr>
          <w:p w14:paraId="03239C25"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Study patients</w:t>
            </w:r>
            <w:r>
              <w:rPr>
                <w:rFonts w:ascii="Times New Roman" w:hAnsi="Times New Roman" w:cs="Times New Roman"/>
                <w:vertAlign w:val="superscript"/>
              </w:rPr>
              <w:t xml:space="preserve">  </w:t>
            </w:r>
            <w:r w:rsidRPr="007565A1">
              <w:rPr>
                <w:rFonts w:ascii="Times New Roman" w:hAnsi="Times New Roman" w:cs="Times New Roman"/>
                <w:vertAlign w:val="superscript"/>
              </w:rPr>
              <w:t>a</w:t>
            </w:r>
            <w:r>
              <w:rPr>
                <w:rFonts w:ascii="Times New Roman" w:hAnsi="Times New Roman" w:cs="Times New Roman"/>
              </w:rPr>
              <w:t xml:space="preserve"> </w:t>
            </w:r>
          </w:p>
        </w:tc>
      </w:tr>
      <w:tr w:rsidR="001D111D" w:rsidRPr="00670464" w14:paraId="339386FF" w14:textId="77777777" w:rsidTr="006E0B3C">
        <w:tc>
          <w:tcPr>
            <w:tcW w:w="5041" w:type="dxa"/>
            <w:tcBorders>
              <w:bottom w:val="single" w:sz="4" w:space="0" w:color="auto"/>
            </w:tcBorders>
          </w:tcPr>
          <w:p w14:paraId="4C95FA7E" w14:textId="77777777" w:rsidR="001D111D" w:rsidRDefault="001D111D" w:rsidP="00252745">
            <w:pPr>
              <w:spacing w:line="360" w:lineRule="auto"/>
              <w:rPr>
                <w:rFonts w:ascii="Times New Roman" w:hAnsi="Times New Roman" w:cs="Times New Roman"/>
              </w:rPr>
            </w:pPr>
          </w:p>
          <w:p w14:paraId="30B78763" w14:textId="77777777" w:rsidR="001D111D" w:rsidRPr="00670464" w:rsidRDefault="001D111D" w:rsidP="00252745">
            <w:pPr>
              <w:spacing w:line="360" w:lineRule="auto"/>
              <w:rPr>
                <w:rFonts w:ascii="Times New Roman" w:hAnsi="Times New Roman" w:cs="Times New Roman"/>
              </w:rPr>
            </w:pPr>
            <w:r w:rsidRPr="00670464">
              <w:rPr>
                <w:rFonts w:ascii="Times New Roman" w:hAnsi="Times New Roman" w:cs="Times New Roman"/>
              </w:rPr>
              <w:t>Variables</w:t>
            </w:r>
          </w:p>
        </w:tc>
        <w:tc>
          <w:tcPr>
            <w:tcW w:w="2699" w:type="dxa"/>
            <w:tcBorders>
              <w:bottom w:val="single" w:sz="4" w:space="0" w:color="auto"/>
            </w:tcBorders>
          </w:tcPr>
          <w:p w14:paraId="0BD1A06F"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 xml:space="preserve">Exclusion for age &lt; 21 </w:t>
            </w:r>
          </w:p>
          <w:p w14:paraId="04047009" w14:textId="77777777" w:rsidR="001D111D" w:rsidRPr="00670464" w:rsidRDefault="001D111D" w:rsidP="00252745">
            <w:pPr>
              <w:spacing w:line="360" w:lineRule="auto"/>
              <w:jc w:val="center"/>
              <w:rPr>
                <w:rFonts w:ascii="Times New Roman" w:hAnsi="Times New Roman" w:cs="Times New Roman"/>
              </w:rPr>
            </w:pPr>
            <w:r>
              <w:rPr>
                <w:rFonts w:ascii="Times New Roman" w:hAnsi="Times New Roman" w:cs="Times New Roman"/>
              </w:rPr>
              <w:t>(n = 53</w:t>
            </w:r>
            <w:r w:rsidRPr="00670464">
              <w:rPr>
                <w:rFonts w:ascii="Times New Roman" w:hAnsi="Times New Roman" w:cs="Times New Roman"/>
              </w:rPr>
              <w:t>)</w:t>
            </w:r>
          </w:p>
        </w:tc>
        <w:tc>
          <w:tcPr>
            <w:tcW w:w="2227" w:type="dxa"/>
            <w:tcBorders>
              <w:top w:val="single" w:sz="4" w:space="0" w:color="auto"/>
              <w:bottom w:val="single" w:sz="4" w:space="0" w:color="auto"/>
            </w:tcBorders>
          </w:tcPr>
          <w:p w14:paraId="394AB51A"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Early diagnosis</w:t>
            </w:r>
          </w:p>
          <w:p w14:paraId="02128A41" w14:textId="7DA14326" w:rsidR="001D111D" w:rsidRDefault="001D111D" w:rsidP="00252745">
            <w:pPr>
              <w:spacing w:line="360" w:lineRule="auto"/>
              <w:jc w:val="center"/>
              <w:rPr>
                <w:rFonts w:ascii="Times New Roman" w:hAnsi="Times New Roman" w:cs="Times New Roman"/>
              </w:rPr>
            </w:pPr>
            <w:r w:rsidRPr="00670464">
              <w:rPr>
                <w:rFonts w:ascii="Times New Roman" w:hAnsi="Times New Roman" w:cs="Times New Roman"/>
              </w:rPr>
              <w:t>(n = 1</w:t>
            </w:r>
            <w:r>
              <w:rPr>
                <w:rFonts w:ascii="Times New Roman" w:hAnsi="Times New Roman" w:cs="Times New Roman"/>
              </w:rPr>
              <w:t>1</w:t>
            </w:r>
            <w:r w:rsidR="00823B51">
              <w:rPr>
                <w:rFonts w:ascii="Times New Roman" w:hAnsi="Times New Roman" w:cs="Times New Roman"/>
              </w:rPr>
              <w:t>9</w:t>
            </w:r>
            <w:r w:rsidRPr="00670464">
              <w:rPr>
                <w:rFonts w:ascii="Times New Roman" w:hAnsi="Times New Roman" w:cs="Times New Roman"/>
              </w:rPr>
              <w:t>)</w:t>
            </w:r>
          </w:p>
        </w:tc>
        <w:tc>
          <w:tcPr>
            <w:tcW w:w="3631" w:type="dxa"/>
            <w:tcBorders>
              <w:top w:val="single" w:sz="4" w:space="0" w:color="auto"/>
              <w:bottom w:val="single" w:sz="4" w:space="0" w:color="auto"/>
            </w:tcBorders>
          </w:tcPr>
          <w:p w14:paraId="1C4E90FE"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 xml:space="preserve">Late diagnosis </w:t>
            </w:r>
          </w:p>
          <w:p w14:paraId="0D1D2EA7" w14:textId="502A9D2E" w:rsidR="001D111D" w:rsidRDefault="001D111D" w:rsidP="00252745">
            <w:pPr>
              <w:spacing w:line="360" w:lineRule="auto"/>
              <w:jc w:val="center"/>
              <w:rPr>
                <w:rFonts w:ascii="Times New Roman" w:hAnsi="Times New Roman" w:cs="Times New Roman"/>
              </w:rPr>
            </w:pPr>
            <w:r>
              <w:rPr>
                <w:rFonts w:ascii="Times New Roman" w:hAnsi="Times New Roman" w:cs="Times New Roman"/>
              </w:rPr>
              <w:t>(n = 1</w:t>
            </w:r>
            <w:r w:rsidR="00823B51">
              <w:rPr>
                <w:rFonts w:ascii="Times New Roman" w:hAnsi="Times New Roman" w:cs="Times New Roman"/>
              </w:rPr>
              <w:t>69</w:t>
            </w:r>
            <w:r w:rsidRPr="00670464">
              <w:rPr>
                <w:rFonts w:ascii="Times New Roman" w:hAnsi="Times New Roman" w:cs="Times New Roman"/>
              </w:rPr>
              <w:t>)</w:t>
            </w:r>
          </w:p>
        </w:tc>
      </w:tr>
      <w:tr w:rsidR="001D111D" w:rsidRPr="00670464" w14:paraId="43348998" w14:textId="77777777" w:rsidTr="006E0B3C">
        <w:tc>
          <w:tcPr>
            <w:tcW w:w="5041" w:type="dxa"/>
            <w:vAlign w:val="center"/>
          </w:tcPr>
          <w:p w14:paraId="3DAEC5AB" w14:textId="386C40D4" w:rsidR="001D111D" w:rsidRPr="00670464" w:rsidRDefault="001D111D" w:rsidP="00252745">
            <w:pPr>
              <w:spacing w:line="360" w:lineRule="auto"/>
              <w:rPr>
                <w:rFonts w:ascii="Times New Roman" w:hAnsi="Times New Roman" w:cs="Times New Roman"/>
              </w:rPr>
            </w:pPr>
            <w:r w:rsidRPr="009819E4">
              <w:rPr>
                <w:rFonts w:ascii="Times New Roman" w:hAnsi="Times New Roman" w:cs="Times New Roman"/>
              </w:rPr>
              <w:t>Age at diagnosis</w:t>
            </w:r>
            <w:r>
              <w:rPr>
                <w:rFonts w:ascii="Times New Roman" w:hAnsi="Times New Roman" w:cs="Times New Roman"/>
              </w:rPr>
              <w:t xml:space="preserve"> of </w:t>
            </w:r>
            <w:proofErr w:type="spellStart"/>
            <w:r>
              <w:rPr>
                <w:rFonts w:ascii="Times New Roman" w:hAnsi="Times New Roman" w:cs="Times New Roman"/>
              </w:rPr>
              <w:t>Marfan</w:t>
            </w:r>
            <w:proofErr w:type="spellEnd"/>
            <w:r>
              <w:rPr>
                <w:rFonts w:ascii="Times New Roman" w:hAnsi="Times New Roman" w:cs="Times New Roman"/>
              </w:rPr>
              <w:t xml:space="preserve"> syndrome (years)</w:t>
            </w:r>
          </w:p>
        </w:tc>
        <w:tc>
          <w:tcPr>
            <w:tcW w:w="2699" w:type="dxa"/>
          </w:tcPr>
          <w:p w14:paraId="74E21393" w14:textId="2A8660D0" w:rsidR="001D111D" w:rsidRDefault="001D111D" w:rsidP="00252745">
            <w:pPr>
              <w:spacing w:line="360" w:lineRule="auto"/>
              <w:jc w:val="center"/>
              <w:rPr>
                <w:rFonts w:ascii="Times New Roman" w:hAnsi="Times New Roman" w:cs="Times New Roman"/>
              </w:rPr>
            </w:pPr>
            <w:r>
              <w:rPr>
                <w:rFonts w:ascii="Times New Roman" w:hAnsi="Times New Roman" w:cs="Times New Roman"/>
              </w:rPr>
              <w:t>7.</w:t>
            </w:r>
            <w:r w:rsidR="00823B51">
              <w:rPr>
                <w:rFonts w:ascii="Times New Roman" w:hAnsi="Times New Roman" w:cs="Times New Roman"/>
              </w:rPr>
              <w:t>3</w:t>
            </w:r>
            <w:r>
              <w:rPr>
                <w:rFonts w:ascii="Times New Roman" w:hAnsi="Times New Roman" w:cs="Times New Roman"/>
              </w:rPr>
              <w:t xml:space="preserve"> ± 4.3</w:t>
            </w:r>
          </w:p>
        </w:tc>
        <w:tc>
          <w:tcPr>
            <w:tcW w:w="2227" w:type="dxa"/>
            <w:tcBorders>
              <w:top w:val="single" w:sz="4" w:space="0" w:color="auto"/>
            </w:tcBorders>
          </w:tcPr>
          <w:p w14:paraId="2015E22B" w14:textId="4781BDB6"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DD117F">
              <w:rPr>
                <w:rFonts w:ascii="Times New Roman" w:hAnsi="Times New Roman" w:cs="Times New Roman"/>
              </w:rPr>
              <w:t>6.2</w:t>
            </w:r>
          </w:p>
        </w:tc>
        <w:tc>
          <w:tcPr>
            <w:tcW w:w="3631" w:type="dxa"/>
            <w:tcBorders>
              <w:top w:val="single" w:sz="4" w:space="0" w:color="auto"/>
            </w:tcBorders>
          </w:tcPr>
          <w:p w14:paraId="02925787" w14:textId="79DE6986" w:rsidR="001D111D" w:rsidRPr="00B77208" w:rsidRDefault="001D111D" w:rsidP="00252745">
            <w:pPr>
              <w:spacing w:line="360" w:lineRule="auto"/>
              <w:jc w:val="center"/>
              <w:rPr>
                <w:rFonts w:ascii="Times New Roman" w:hAnsi="Times New Roman" w:cs="Times New Roman"/>
              </w:rPr>
            </w:pPr>
            <w:r>
              <w:rPr>
                <w:rFonts w:ascii="Times New Roman" w:hAnsi="Times New Roman" w:cs="Times New Roman"/>
              </w:rPr>
              <w:t>+</w:t>
            </w:r>
            <w:r w:rsidRPr="00B77208">
              <w:rPr>
                <w:rFonts w:ascii="Times New Roman" w:hAnsi="Times New Roman" w:cs="Times New Roman"/>
              </w:rPr>
              <w:t>31</w:t>
            </w:r>
            <w:r>
              <w:rPr>
                <w:rFonts w:ascii="Times New Roman" w:hAnsi="Times New Roman" w:cs="Times New Roman"/>
              </w:rPr>
              <w:t>.</w:t>
            </w:r>
            <w:r w:rsidR="006F3673">
              <w:rPr>
                <w:rFonts w:ascii="Times New Roman" w:hAnsi="Times New Roman" w:cs="Times New Roman"/>
              </w:rPr>
              <w:t>9</w:t>
            </w:r>
          </w:p>
        </w:tc>
      </w:tr>
      <w:tr w:rsidR="001D111D" w:rsidRPr="00670464" w14:paraId="244D624B" w14:textId="77777777" w:rsidTr="006E0B3C">
        <w:tc>
          <w:tcPr>
            <w:tcW w:w="5041" w:type="dxa"/>
            <w:vAlign w:val="center"/>
          </w:tcPr>
          <w:p w14:paraId="518F64DC" w14:textId="322708AC" w:rsidR="001D111D" w:rsidRPr="00522B26" w:rsidRDefault="00632C5E" w:rsidP="00252745">
            <w:pPr>
              <w:spacing w:line="360" w:lineRule="auto"/>
              <w:rPr>
                <w:rFonts w:ascii="Times New Roman" w:hAnsi="Times New Roman" w:cs="Times New Roman"/>
              </w:rPr>
            </w:pPr>
            <w:r>
              <w:rPr>
                <w:rFonts w:ascii="Times New Roman" w:hAnsi="Times New Roman" w:cs="Times New Roman"/>
              </w:rPr>
              <w:t xml:space="preserve">Age at first contact with </w:t>
            </w:r>
            <w:r w:rsidRPr="002C357D">
              <w:rPr>
                <w:rFonts w:ascii="Times New Roman" w:hAnsi="Times New Roman" w:cs="Times New Roman"/>
              </w:rPr>
              <w:t>VASERN-GE</w:t>
            </w:r>
            <w:r w:rsidR="001D111D" w:rsidRPr="00522B26">
              <w:rPr>
                <w:rFonts w:ascii="Times New Roman" w:hAnsi="Times New Roman" w:cs="Times New Roman"/>
              </w:rPr>
              <w:t xml:space="preserve"> (years)</w:t>
            </w:r>
          </w:p>
        </w:tc>
        <w:tc>
          <w:tcPr>
            <w:tcW w:w="2699" w:type="dxa"/>
          </w:tcPr>
          <w:p w14:paraId="051D3832" w14:textId="4BF73132" w:rsidR="001D111D" w:rsidRDefault="001D111D" w:rsidP="00252745">
            <w:pPr>
              <w:spacing w:line="360" w:lineRule="auto"/>
              <w:jc w:val="center"/>
              <w:rPr>
                <w:rFonts w:ascii="Times New Roman" w:hAnsi="Times New Roman" w:cs="Times New Roman"/>
              </w:rPr>
            </w:pPr>
            <w:r>
              <w:rPr>
                <w:rFonts w:ascii="Times New Roman" w:hAnsi="Times New Roman" w:cs="Times New Roman"/>
              </w:rPr>
              <w:t>6.</w:t>
            </w:r>
            <w:r w:rsidR="00823B51">
              <w:rPr>
                <w:rFonts w:ascii="Times New Roman" w:hAnsi="Times New Roman" w:cs="Times New Roman"/>
              </w:rPr>
              <w:t>3</w:t>
            </w:r>
            <w:r>
              <w:rPr>
                <w:rFonts w:ascii="Times New Roman" w:hAnsi="Times New Roman" w:cs="Times New Roman"/>
              </w:rPr>
              <w:t xml:space="preserve"> ± 4.2</w:t>
            </w:r>
          </w:p>
        </w:tc>
        <w:tc>
          <w:tcPr>
            <w:tcW w:w="2227" w:type="dxa"/>
          </w:tcPr>
          <w:p w14:paraId="4D019BB2" w14:textId="4D5316AC"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Pr="00B77208">
              <w:rPr>
                <w:rFonts w:ascii="Times New Roman" w:hAnsi="Times New Roman" w:cs="Times New Roman"/>
              </w:rPr>
              <w:t>20</w:t>
            </w:r>
            <w:r>
              <w:rPr>
                <w:rFonts w:ascii="Times New Roman" w:hAnsi="Times New Roman" w:cs="Times New Roman"/>
              </w:rPr>
              <w:t>.</w:t>
            </w:r>
            <w:r w:rsidR="006F3673">
              <w:rPr>
                <w:rFonts w:ascii="Times New Roman" w:hAnsi="Times New Roman" w:cs="Times New Roman"/>
              </w:rPr>
              <w:t>2</w:t>
            </w:r>
          </w:p>
        </w:tc>
        <w:tc>
          <w:tcPr>
            <w:tcW w:w="3631" w:type="dxa"/>
          </w:tcPr>
          <w:p w14:paraId="51BEEB15" w14:textId="3D7CCE9B"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Pr="00B77208">
              <w:rPr>
                <w:rFonts w:ascii="Times New Roman" w:hAnsi="Times New Roman" w:cs="Times New Roman"/>
              </w:rPr>
              <w:t>3</w:t>
            </w:r>
            <w:r w:rsidR="00EC3E14">
              <w:rPr>
                <w:rFonts w:ascii="Times New Roman" w:hAnsi="Times New Roman" w:cs="Times New Roman"/>
              </w:rPr>
              <w:t>5</w:t>
            </w:r>
            <w:r w:rsidR="006F3673">
              <w:rPr>
                <w:rFonts w:ascii="Times New Roman" w:hAnsi="Times New Roman" w:cs="Times New Roman"/>
              </w:rPr>
              <w:t>.1</w:t>
            </w:r>
          </w:p>
        </w:tc>
      </w:tr>
      <w:tr w:rsidR="001D111D" w:rsidRPr="00670464" w14:paraId="644BDE53" w14:textId="77777777" w:rsidTr="006E0B3C">
        <w:tc>
          <w:tcPr>
            <w:tcW w:w="5041" w:type="dxa"/>
            <w:vAlign w:val="center"/>
          </w:tcPr>
          <w:p w14:paraId="47C08CAB" w14:textId="12E2AF5C" w:rsidR="001D111D" w:rsidRPr="00522B26" w:rsidRDefault="001D111D" w:rsidP="00252745">
            <w:pPr>
              <w:spacing w:line="360" w:lineRule="auto"/>
              <w:rPr>
                <w:rFonts w:ascii="Times New Roman" w:hAnsi="Times New Roman" w:cs="Times New Roman"/>
              </w:rPr>
            </w:pPr>
            <w:r w:rsidRPr="001F2351">
              <w:rPr>
                <w:rFonts w:ascii="Times New Roman" w:hAnsi="Times New Roman" w:cs="Times New Roman"/>
              </w:rPr>
              <w:t xml:space="preserve">Time of care at </w:t>
            </w:r>
            <w:r w:rsidR="00632C5E" w:rsidRPr="002C357D">
              <w:rPr>
                <w:rFonts w:ascii="Times New Roman" w:hAnsi="Times New Roman" w:cs="Times New Roman"/>
              </w:rPr>
              <w:t>VASERN-GE</w:t>
            </w:r>
            <w:r>
              <w:rPr>
                <w:rFonts w:ascii="Times New Roman" w:hAnsi="Times New Roman" w:cs="Times New Roman"/>
              </w:rPr>
              <w:t xml:space="preserve"> (years)</w:t>
            </w:r>
          </w:p>
        </w:tc>
        <w:tc>
          <w:tcPr>
            <w:tcW w:w="2699" w:type="dxa"/>
          </w:tcPr>
          <w:p w14:paraId="40E16984" w14:textId="2F3B5972" w:rsidR="001D111D" w:rsidRDefault="00823B51" w:rsidP="00252745">
            <w:pPr>
              <w:spacing w:line="360" w:lineRule="auto"/>
              <w:jc w:val="center"/>
              <w:rPr>
                <w:rFonts w:ascii="Times New Roman" w:hAnsi="Times New Roman" w:cs="Times New Roman"/>
              </w:rPr>
            </w:pPr>
            <w:r>
              <w:rPr>
                <w:rFonts w:ascii="Times New Roman" w:hAnsi="Times New Roman" w:cs="Times New Roman"/>
              </w:rPr>
              <w:t>7.9</w:t>
            </w:r>
            <w:r w:rsidR="001D111D">
              <w:rPr>
                <w:rFonts w:ascii="Times New Roman" w:hAnsi="Times New Roman" w:cs="Times New Roman"/>
              </w:rPr>
              <w:t xml:space="preserve"> ± 2.</w:t>
            </w:r>
            <w:r>
              <w:rPr>
                <w:rFonts w:ascii="Times New Roman" w:hAnsi="Times New Roman" w:cs="Times New Roman"/>
              </w:rPr>
              <w:t>5</w:t>
            </w:r>
          </w:p>
        </w:tc>
        <w:tc>
          <w:tcPr>
            <w:tcW w:w="2227" w:type="dxa"/>
          </w:tcPr>
          <w:p w14:paraId="2299CE49" w14:textId="5CE5B6AC"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6F3673">
              <w:rPr>
                <w:rFonts w:ascii="Times New Roman" w:hAnsi="Times New Roman" w:cs="Times New Roman"/>
              </w:rPr>
              <w:t>4</w:t>
            </w:r>
            <w:r w:rsidR="00B8531C">
              <w:rPr>
                <w:rFonts w:ascii="Times New Roman" w:hAnsi="Times New Roman" w:cs="Times New Roman"/>
              </w:rPr>
              <w:t>.</w:t>
            </w:r>
            <w:r w:rsidR="006F3673">
              <w:rPr>
                <w:rFonts w:ascii="Times New Roman" w:hAnsi="Times New Roman" w:cs="Times New Roman"/>
              </w:rPr>
              <w:t>1</w:t>
            </w:r>
          </w:p>
        </w:tc>
        <w:tc>
          <w:tcPr>
            <w:tcW w:w="3631" w:type="dxa"/>
          </w:tcPr>
          <w:p w14:paraId="018B9E7D" w14:textId="78EECEC1" w:rsidR="001D111D" w:rsidRDefault="001D111D" w:rsidP="00252745">
            <w:pPr>
              <w:spacing w:line="360" w:lineRule="auto"/>
              <w:jc w:val="center"/>
              <w:rPr>
                <w:rFonts w:ascii="Times New Roman" w:hAnsi="Times New Roman" w:cs="Times New Roman"/>
              </w:rPr>
            </w:pPr>
            <w:r>
              <w:rPr>
                <w:rFonts w:ascii="Times New Roman" w:hAnsi="Times New Roman" w:cs="Times New Roman"/>
              </w:rPr>
              <w:t>+2</w:t>
            </w:r>
            <w:r w:rsidR="006F3673">
              <w:rPr>
                <w:rFonts w:ascii="Times New Roman" w:hAnsi="Times New Roman" w:cs="Times New Roman"/>
              </w:rPr>
              <w:t>.2</w:t>
            </w:r>
          </w:p>
        </w:tc>
      </w:tr>
      <w:tr w:rsidR="001D111D" w:rsidRPr="00670464" w14:paraId="58219C64" w14:textId="77777777" w:rsidTr="006E0B3C">
        <w:tc>
          <w:tcPr>
            <w:tcW w:w="5041" w:type="dxa"/>
            <w:vAlign w:val="center"/>
          </w:tcPr>
          <w:p w14:paraId="4D9D09D8" w14:textId="566CFA5A" w:rsidR="001D111D" w:rsidRPr="001F2351" w:rsidRDefault="008F207C" w:rsidP="00252745">
            <w:pPr>
              <w:spacing w:line="360" w:lineRule="auto"/>
              <w:rPr>
                <w:rFonts w:ascii="Times New Roman" w:hAnsi="Times New Roman" w:cs="Times New Roman"/>
              </w:rPr>
            </w:pPr>
            <w:r>
              <w:rPr>
                <w:rFonts w:ascii="Times New Roman" w:hAnsi="Times New Roman" w:cs="Times New Roman"/>
              </w:rPr>
              <w:t>Lost to follow-up</w:t>
            </w:r>
          </w:p>
        </w:tc>
        <w:tc>
          <w:tcPr>
            <w:tcW w:w="2699" w:type="dxa"/>
          </w:tcPr>
          <w:p w14:paraId="1C8F73CB" w14:textId="1D6E50A7" w:rsidR="001D111D" w:rsidRDefault="008F207C" w:rsidP="00252745">
            <w:pPr>
              <w:spacing w:line="360" w:lineRule="auto"/>
              <w:jc w:val="center"/>
              <w:rPr>
                <w:rFonts w:ascii="Times New Roman" w:hAnsi="Times New Roman" w:cs="Times New Roman"/>
              </w:rPr>
            </w:pPr>
            <w:r>
              <w:rPr>
                <w:rFonts w:ascii="Times New Roman" w:hAnsi="Times New Roman" w:cs="Times New Roman"/>
              </w:rPr>
              <w:t>7</w:t>
            </w:r>
            <w:r w:rsidR="001D111D">
              <w:rPr>
                <w:rFonts w:ascii="Times New Roman" w:hAnsi="Times New Roman" w:cs="Times New Roman"/>
              </w:rPr>
              <w:t xml:space="preserve"> (</w:t>
            </w:r>
            <w:r>
              <w:rPr>
                <w:rFonts w:ascii="Times New Roman" w:hAnsi="Times New Roman" w:cs="Times New Roman"/>
              </w:rPr>
              <w:t>13.2</w:t>
            </w:r>
            <w:r w:rsidR="001D111D">
              <w:rPr>
                <w:rFonts w:ascii="Times New Roman" w:hAnsi="Times New Roman" w:cs="Times New Roman"/>
              </w:rPr>
              <w:t>)</w:t>
            </w:r>
          </w:p>
        </w:tc>
        <w:tc>
          <w:tcPr>
            <w:tcW w:w="2227" w:type="dxa"/>
          </w:tcPr>
          <w:p w14:paraId="465A01CC" w14:textId="5EA6E092"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6E0B3C">
              <w:rPr>
                <w:rFonts w:ascii="Times New Roman" w:hAnsi="Times New Roman" w:cs="Times New Roman"/>
              </w:rPr>
              <w:t>7</w:t>
            </w:r>
            <w:r w:rsidR="00E82AB7">
              <w:rPr>
                <w:rFonts w:ascii="Times New Roman" w:hAnsi="Times New Roman" w:cs="Times New Roman"/>
              </w:rPr>
              <w:t>.</w:t>
            </w:r>
            <w:r w:rsidR="006E0B3C">
              <w:rPr>
                <w:rFonts w:ascii="Times New Roman" w:hAnsi="Times New Roman" w:cs="Times New Roman"/>
              </w:rPr>
              <w:t>3</w:t>
            </w:r>
          </w:p>
        </w:tc>
        <w:tc>
          <w:tcPr>
            <w:tcW w:w="3631" w:type="dxa"/>
          </w:tcPr>
          <w:p w14:paraId="0603BACA" w14:textId="43DC2F41" w:rsidR="001D111D" w:rsidRDefault="00B8531C" w:rsidP="00252745">
            <w:pPr>
              <w:spacing w:line="360" w:lineRule="auto"/>
              <w:jc w:val="center"/>
              <w:rPr>
                <w:rFonts w:ascii="Times New Roman" w:hAnsi="Times New Roman" w:cs="Times New Roman"/>
              </w:rPr>
            </w:pPr>
            <w:r>
              <w:rPr>
                <w:rFonts w:ascii="Times New Roman" w:hAnsi="Times New Roman" w:cs="Times New Roman"/>
              </w:rPr>
              <w:t>-</w:t>
            </w:r>
            <w:r w:rsidR="006E0B3C">
              <w:rPr>
                <w:rFonts w:ascii="Times New Roman" w:hAnsi="Times New Roman" w:cs="Times New Roman"/>
              </w:rPr>
              <w:t>2</w:t>
            </w:r>
            <w:r w:rsidR="00E82AB7">
              <w:rPr>
                <w:rFonts w:ascii="Times New Roman" w:hAnsi="Times New Roman" w:cs="Times New Roman"/>
              </w:rPr>
              <w:t>.</w:t>
            </w:r>
            <w:r w:rsidR="006E0B3C">
              <w:rPr>
                <w:rFonts w:ascii="Times New Roman" w:hAnsi="Times New Roman" w:cs="Times New Roman"/>
              </w:rPr>
              <w:t>0</w:t>
            </w:r>
          </w:p>
        </w:tc>
      </w:tr>
      <w:tr w:rsidR="001D111D" w:rsidRPr="00670464" w14:paraId="0169FA87" w14:textId="77777777" w:rsidTr="006E0B3C">
        <w:tc>
          <w:tcPr>
            <w:tcW w:w="5041" w:type="dxa"/>
            <w:vAlign w:val="center"/>
          </w:tcPr>
          <w:p w14:paraId="1C798D55" w14:textId="77777777" w:rsidR="001D111D" w:rsidRPr="001F2351" w:rsidRDefault="001D111D" w:rsidP="00252745">
            <w:pPr>
              <w:spacing w:line="360" w:lineRule="auto"/>
              <w:rPr>
                <w:rFonts w:ascii="Times New Roman" w:hAnsi="Times New Roman" w:cs="Times New Roman"/>
              </w:rPr>
            </w:pPr>
            <w:r>
              <w:rPr>
                <w:rFonts w:ascii="Times New Roman" w:hAnsi="Times New Roman" w:cs="Times New Roman"/>
              </w:rPr>
              <w:t>Male sex</w:t>
            </w:r>
          </w:p>
        </w:tc>
        <w:tc>
          <w:tcPr>
            <w:tcW w:w="2699" w:type="dxa"/>
          </w:tcPr>
          <w:p w14:paraId="7E2FCA05" w14:textId="5B7D6BF5" w:rsidR="001D111D" w:rsidRDefault="001D111D" w:rsidP="00252745">
            <w:pPr>
              <w:spacing w:line="360" w:lineRule="auto"/>
              <w:jc w:val="center"/>
              <w:rPr>
                <w:rFonts w:ascii="Times New Roman" w:hAnsi="Times New Roman" w:cs="Times New Roman"/>
              </w:rPr>
            </w:pPr>
            <w:r>
              <w:rPr>
                <w:rFonts w:ascii="Times New Roman" w:hAnsi="Times New Roman" w:cs="Times New Roman"/>
              </w:rPr>
              <w:t>29 (54</w:t>
            </w:r>
            <w:r w:rsidR="00820C3F">
              <w:rPr>
                <w:rFonts w:ascii="Times New Roman" w:hAnsi="Times New Roman" w:cs="Times New Roman"/>
              </w:rPr>
              <w:t>.7</w:t>
            </w:r>
            <w:r>
              <w:rPr>
                <w:rFonts w:ascii="Times New Roman" w:hAnsi="Times New Roman" w:cs="Times New Roman"/>
              </w:rPr>
              <w:t>)</w:t>
            </w:r>
          </w:p>
        </w:tc>
        <w:tc>
          <w:tcPr>
            <w:tcW w:w="2227" w:type="dxa"/>
          </w:tcPr>
          <w:p w14:paraId="0A662159" w14:textId="33AFFD0E"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6E0B3C">
              <w:rPr>
                <w:rFonts w:ascii="Times New Roman" w:hAnsi="Times New Roman" w:cs="Times New Roman"/>
              </w:rPr>
              <w:t>13</w:t>
            </w:r>
            <w:r w:rsidR="00E82AB7">
              <w:rPr>
                <w:rFonts w:ascii="Times New Roman" w:hAnsi="Times New Roman" w:cs="Times New Roman"/>
              </w:rPr>
              <w:t>.</w:t>
            </w:r>
            <w:r w:rsidR="006E0B3C">
              <w:rPr>
                <w:rFonts w:ascii="Times New Roman" w:hAnsi="Times New Roman" w:cs="Times New Roman"/>
              </w:rPr>
              <w:t>5</w:t>
            </w:r>
          </w:p>
        </w:tc>
        <w:tc>
          <w:tcPr>
            <w:tcW w:w="3631" w:type="dxa"/>
          </w:tcPr>
          <w:p w14:paraId="0B1A0CCE" w14:textId="0ADB2A18"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B8531C">
              <w:rPr>
                <w:rFonts w:ascii="Times New Roman" w:hAnsi="Times New Roman" w:cs="Times New Roman"/>
              </w:rPr>
              <w:t>6.</w:t>
            </w:r>
            <w:r w:rsidR="006E0B3C">
              <w:rPr>
                <w:rFonts w:ascii="Times New Roman" w:hAnsi="Times New Roman" w:cs="Times New Roman"/>
              </w:rPr>
              <w:t>8</w:t>
            </w:r>
          </w:p>
        </w:tc>
      </w:tr>
      <w:tr w:rsidR="001D111D" w:rsidRPr="00670464" w14:paraId="43023817" w14:textId="77777777" w:rsidTr="006E0B3C">
        <w:tc>
          <w:tcPr>
            <w:tcW w:w="5041" w:type="dxa"/>
            <w:vAlign w:val="center"/>
          </w:tcPr>
          <w:p w14:paraId="59BCCFA7" w14:textId="77777777" w:rsidR="001D111D" w:rsidRPr="001F2351" w:rsidRDefault="001D111D" w:rsidP="00252745">
            <w:pPr>
              <w:spacing w:line="360" w:lineRule="auto"/>
              <w:rPr>
                <w:rFonts w:ascii="Times New Roman" w:hAnsi="Times New Roman" w:cs="Times New Roman"/>
              </w:rPr>
            </w:pPr>
            <w:r>
              <w:rPr>
                <w:rFonts w:ascii="Times New Roman" w:hAnsi="Times New Roman" w:cs="Times New Roman"/>
              </w:rPr>
              <w:t>Systemic score ≥ 7 points</w:t>
            </w:r>
          </w:p>
        </w:tc>
        <w:tc>
          <w:tcPr>
            <w:tcW w:w="2699" w:type="dxa"/>
          </w:tcPr>
          <w:p w14:paraId="3B7725DE"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19 (35.8)</w:t>
            </w:r>
          </w:p>
        </w:tc>
        <w:tc>
          <w:tcPr>
            <w:tcW w:w="2227" w:type="dxa"/>
          </w:tcPr>
          <w:p w14:paraId="64F47FAD" w14:textId="3B1445A6" w:rsidR="001D111D" w:rsidRDefault="001D111D" w:rsidP="00252745">
            <w:pPr>
              <w:spacing w:line="360" w:lineRule="auto"/>
              <w:jc w:val="center"/>
              <w:rPr>
                <w:rFonts w:ascii="Times New Roman" w:hAnsi="Times New Roman" w:cs="Times New Roman"/>
              </w:rPr>
            </w:pPr>
            <w:r>
              <w:rPr>
                <w:rFonts w:ascii="Times New Roman" w:hAnsi="Times New Roman" w:cs="Times New Roman"/>
              </w:rPr>
              <w:t>+4</w:t>
            </w:r>
            <w:r w:rsidR="00E82AB7">
              <w:rPr>
                <w:rFonts w:ascii="Times New Roman" w:hAnsi="Times New Roman" w:cs="Times New Roman"/>
              </w:rPr>
              <w:t>4</w:t>
            </w:r>
            <w:r>
              <w:rPr>
                <w:rFonts w:ascii="Times New Roman" w:hAnsi="Times New Roman" w:cs="Times New Roman"/>
              </w:rPr>
              <w:t>.</w:t>
            </w:r>
            <w:r w:rsidR="00E82AB7">
              <w:rPr>
                <w:rFonts w:ascii="Times New Roman" w:hAnsi="Times New Roman" w:cs="Times New Roman"/>
              </w:rPr>
              <w:t>9</w:t>
            </w:r>
          </w:p>
        </w:tc>
        <w:tc>
          <w:tcPr>
            <w:tcW w:w="3631" w:type="dxa"/>
          </w:tcPr>
          <w:p w14:paraId="12D2FB5F" w14:textId="5BCD8960" w:rsidR="001D111D" w:rsidRDefault="001D111D" w:rsidP="00252745">
            <w:pPr>
              <w:spacing w:line="360" w:lineRule="auto"/>
              <w:jc w:val="center"/>
              <w:rPr>
                <w:rFonts w:ascii="Times New Roman" w:hAnsi="Times New Roman" w:cs="Times New Roman"/>
              </w:rPr>
            </w:pPr>
            <w:r>
              <w:rPr>
                <w:rFonts w:ascii="Times New Roman" w:hAnsi="Times New Roman" w:cs="Times New Roman"/>
              </w:rPr>
              <w:t>+34</w:t>
            </w:r>
          </w:p>
        </w:tc>
      </w:tr>
      <w:tr w:rsidR="001B3245" w:rsidRPr="00670464" w14:paraId="65975FE4" w14:textId="77777777" w:rsidTr="006E0B3C">
        <w:tc>
          <w:tcPr>
            <w:tcW w:w="5041" w:type="dxa"/>
            <w:vAlign w:val="center"/>
          </w:tcPr>
          <w:p w14:paraId="62D7AF64" w14:textId="7735B4E3" w:rsidR="001B3245" w:rsidRDefault="001B3245" w:rsidP="00252745">
            <w:pPr>
              <w:spacing w:line="360" w:lineRule="auto"/>
              <w:rPr>
                <w:rFonts w:ascii="Times New Roman" w:hAnsi="Times New Roman" w:cs="Times New Roman"/>
              </w:rPr>
            </w:pPr>
            <w:r>
              <w:rPr>
                <w:rFonts w:ascii="Times New Roman" w:hAnsi="Times New Roman" w:cs="Times New Roman"/>
              </w:rPr>
              <w:t xml:space="preserve">OPT before </w:t>
            </w:r>
            <w:r>
              <w:rPr>
                <w:rFonts w:ascii="Times New Roman" w:hAnsi="Times New Roman" w:cs="Times New Roman"/>
                <w:u w:color="000000"/>
              </w:rPr>
              <w:t xml:space="preserve">the </w:t>
            </w:r>
            <w:r w:rsidRPr="00CC4F24">
              <w:rPr>
                <w:rFonts w:ascii="Times New Roman" w:hAnsi="Times New Roman" w:cs="Times New Roman"/>
                <w:u w:color="000000"/>
              </w:rPr>
              <w:t>age of 21</w:t>
            </w:r>
            <w:r>
              <w:rPr>
                <w:rFonts w:ascii="Times New Roman" w:hAnsi="Times New Roman" w:cs="Times New Roman"/>
                <w:u w:color="000000"/>
              </w:rPr>
              <w:t xml:space="preserve"> years</w:t>
            </w:r>
          </w:p>
        </w:tc>
        <w:tc>
          <w:tcPr>
            <w:tcW w:w="2699" w:type="dxa"/>
          </w:tcPr>
          <w:p w14:paraId="07706892" w14:textId="1B4DF657" w:rsidR="001B3245" w:rsidRDefault="00354AD7" w:rsidP="00252745">
            <w:pPr>
              <w:spacing w:line="360" w:lineRule="auto"/>
              <w:jc w:val="center"/>
              <w:rPr>
                <w:rFonts w:ascii="Times New Roman" w:hAnsi="Times New Roman" w:cs="Times New Roman"/>
              </w:rPr>
            </w:pPr>
            <w:r>
              <w:rPr>
                <w:rFonts w:ascii="Times New Roman" w:hAnsi="Times New Roman" w:cs="Times New Roman"/>
              </w:rPr>
              <w:t>39 (73.6)</w:t>
            </w:r>
          </w:p>
        </w:tc>
        <w:tc>
          <w:tcPr>
            <w:tcW w:w="2227" w:type="dxa"/>
          </w:tcPr>
          <w:p w14:paraId="7E686953" w14:textId="64CCC33A" w:rsidR="001B3245" w:rsidRDefault="00E82AB7" w:rsidP="00252745">
            <w:pPr>
              <w:spacing w:line="360" w:lineRule="auto"/>
              <w:jc w:val="center"/>
              <w:rPr>
                <w:rFonts w:ascii="Times New Roman" w:hAnsi="Times New Roman" w:cs="Times New Roman"/>
              </w:rPr>
            </w:pPr>
            <w:r>
              <w:rPr>
                <w:rFonts w:ascii="Times New Roman" w:hAnsi="Times New Roman" w:cs="Times New Roman"/>
              </w:rPr>
              <w:t>-21.</w:t>
            </w:r>
            <w:r w:rsidR="003C07C9">
              <w:rPr>
                <w:rFonts w:ascii="Times New Roman" w:hAnsi="Times New Roman" w:cs="Times New Roman"/>
              </w:rPr>
              <w:t>5</w:t>
            </w:r>
          </w:p>
        </w:tc>
        <w:tc>
          <w:tcPr>
            <w:tcW w:w="3631" w:type="dxa"/>
          </w:tcPr>
          <w:p w14:paraId="069D8F84" w14:textId="156478F7" w:rsidR="001B3245" w:rsidRDefault="00E82AB7" w:rsidP="00252745">
            <w:pPr>
              <w:spacing w:line="360" w:lineRule="auto"/>
              <w:jc w:val="center"/>
              <w:rPr>
                <w:rFonts w:ascii="Times New Roman" w:hAnsi="Times New Roman" w:cs="Times New Roman"/>
              </w:rPr>
            </w:pPr>
            <w:r>
              <w:rPr>
                <w:rFonts w:ascii="Times New Roman" w:hAnsi="Times New Roman" w:cs="Times New Roman"/>
              </w:rPr>
              <w:t>-73</w:t>
            </w:r>
          </w:p>
        </w:tc>
      </w:tr>
      <w:tr w:rsidR="001D111D" w:rsidRPr="00670464" w14:paraId="7FDBFEE2" w14:textId="77777777" w:rsidTr="006E0B3C">
        <w:tc>
          <w:tcPr>
            <w:tcW w:w="5041" w:type="dxa"/>
          </w:tcPr>
          <w:p w14:paraId="472E9642" w14:textId="4B84354B" w:rsidR="001D111D" w:rsidRDefault="00881CBF" w:rsidP="00252745">
            <w:pPr>
              <w:spacing w:line="360" w:lineRule="auto"/>
              <w:rPr>
                <w:rFonts w:ascii="Times New Roman" w:hAnsi="Times New Roman" w:cs="Times New Roman"/>
              </w:rPr>
            </w:pPr>
            <w:r>
              <w:rPr>
                <w:rFonts w:ascii="Times New Roman" w:hAnsi="Times New Roman" w:cs="Times New Roman"/>
                <w:u w:color="000000"/>
              </w:rPr>
              <w:t>RAA</w:t>
            </w:r>
            <w:r w:rsidRPr="00CC4F24">
              <w:rPr>
                <w:rFonts w:ascii="Times New Roman" w:hAnsi="Times New Roman" w:cs="Times New Roman"/>
                <w:u w:color="000000"/>
              </w:rPr>
              <w:t xml:space="preserve"> </w:t>
            </w:r>
            <w:r>
              <w:rPr>
                <w:rFonts w:ascii="Times New Roman" w:hAnsi="Times New Roman" w:cs="Times New Roman"/>
                <w:u w:color="000000"/>
              </w:rPr>
              <w:t>before the</w:t>
            </w:r>
            <w:r w:rsidRPr="00CC4F24">
              <w:rPr>
                <w:rFonts w:ascii="Times New Roman" w:hAnsi="Times New Roman" w:cs="Times New Roman"/>
                <w:u w:color="000000"/>
              </w:rPr>
              <w:t xml:space="preserve"> age of 21</w:t>
            </w:r>
            <w:r>
              <w:rPr>
                <w:rFonts w:ascii="Times New Roman" w:hAnsi="Times New Roman" w:cs="Times New Roman"/>
                <w:u w:color="000000"/>
              </w:rPr>
              <w:t xml:space="preserve"> years</w:t>
            </w:r>
          </w:p>
        </w:tc>
        <w:tc>
          <w:tcPr>
            <w:tcW w:w="2699" w:type="dxa"/>
          </w:tcPr>
          <w:p w14:paraId="61473BE4"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 xml:space="preserve">2 (3.8) </w:t>
            </w:r>
            <w:r>
              <w:rPr>
                <w:rFonts w:ascii="Times New Roman" w:hAnsi="Times New Roman" w:cs="Times New Roman"/>
                <w:vertAlign w:val="superscript"/>
              </w:rPr>
              <w:t>b</w:t>
            </w:r>
          </w:p>
        </w:tc>
        <w:tc>
          <w:tcPr>
            <w:tcW w:w="2227" w:type="dxa"/>
          </w:tcPr>
          <w:p w14:paraId="04D17279" w14:textId="0F41FBA8"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12.2</w:t>
            </w:r>
          </w:p>
        </w:tc>
        <w:tc>
          <w:tcPr>
            <w:tcW w:w="3631" w:type="dxa"/>
          </w:tcPr>
          <w:p w14:paraId="72213ADC" w14:textId="0FA9C419" w:rsidR="001D111D" w:rsidRDefault="00F17DEE"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1.4</w:t>
            </w:r>
          </w:p>
        </w:tc>
      </w:tr>
      <w:tr w:rsidR="001D111D" w:rsidRPr="00670464" w14:paraId="7342C83C" w14:textId="77777777" w:rsidTr="006E0B3C">
        <w:tc>
          <w:tcPr>
            <w:tcW w:w="5041" w:type="dxa"/>
          </w:tcPr>
          <w:p w14:paraId="35CE12C6" w14:textId="77777777" w:rsidR="001D111D" w:rsidRPr="00670464" w:rsidRDefault="001D111D" w:rsidP="00252745">
            <w:pPr>
              <w:spacing w:line="360" w:lineRule="auto"/>
              <w:rPr>
                <w:rFonts w:ascii="Times New Roman" w:hAnsi="Times New Roman" w:cs="Times New Roman"/>
              </w:rPr>
            </w:pPr>
            <w:r>
              <w:rPr>
                <w:rFonts w:ascii="Times New Roman" w:hAnsi="Times New Roman" w:cs="Times New Roman"/>
              </w:rPr>
              <w:t>Sporadic occurrence</w:t>
            </w:r>
            <w:r w:rsidRPr="00BE68D4">
              <w:rPr>
                <w:rFonts w:ascii="Times New Roman" w:hAnsi="Times New Roman" w:cs="Times New Roman"/>
              </w:rPr>
              <w:t xml:space="preserve"> of </w:t>
            </w:r>
            <w:proofErr w:type="spellStart"/>
            <w:r w:rsidRPr="00BE68D4">
              <w:rPr>
                <w:rFonts w:ascii="Times New Roman" w:hAnsi="Times New Roman" w:cs="Times New Roman"/>
              </w:rPr>
              <w:t>Marfan</w:t>
            </w:r>
            <w:proofErr w:type="spellEnd"/>
            <w:r w:rsidRPr="00BE68D4">
              <w:rPr>
                <w:rFonts w:ascii="Times New Roman" w:hAnsi="Times New Roman" w:cs="Times New Roman"/>
              </w:rPr>
              <w:t xml:space="preserve"> syndrome</w:t>
            </w:r>
          </w:p>
        </w:tc>
        <w:tc>
          <w:tcPr>
            <w:tcW w:w="2699" w:type="dxa"/>
          </w:tcPr>
          <w:p w14:paraId="3DB2F458"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17 (32.1)</w:t>
            </w:r>
          </w:p>
        </w:tc>
        <w:tc>
          <w:tcPr>
            <w:tcW w:w="2227" w:type="dxa"/>
          </w:tcPr>
          <w:p w14:paraId="1554B993" w14:textId="3E6B549B" w:rsidR="001D111D" w:rsidRDefault="00623B0A"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9.9</w:t>
            </w:r>
          </w:p>
        </w:tc>
        <w:tc>
          <w:tcPr>
            <w:tcW w:w="3631" w:type="dxa"/>
          </w:tcPr>
          <w:p w14:paraId="6E5FFB90" w14:textId="3C384972" w:rsidR="001D111D" w:rsidRPr="00B77208" w:rsidRDefault="00623B0A"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10.5</w:t>
            </w:r>
          </w:p>
        </w:tc>
      </w:tr>
      <w:tr w:rsidR="001D111D" w:rsidRPr="00670464" w14:paraId="63305C41" w14:textId="77777777" w:rsidTr="006E0B3C">
        <w:tc>
          <w:tcPr>
            <w:tcW w:w="5041" w:type="dxa"/>
          </w:tcPr>
          <w:p w14:paraId="640888A0" w14:textId="77777777" w:rsidR="001D111D" w:rsidRPr="00670464" w:rsidRDefault="001D111D" w:rsidP="00252745">
            <w:pPr>
              <w:spacing w:line="360" w:lineRule="auto"/>
              <w:rPr>
                <w:rFonts w:ascii="Times New Roman" w:hAnsi="Times New Roman" w:cs="Times New Roman"/>
              </w:rPr>
            </w:pPr>
            <w:r>
              <w:rPr>
                <w:rFonts w:ascii="Times New Roman" w:hAnsi="Times New Roman" w:cs="Times New Roman"/>
              </w:rPr>
              <w:t>Genetic testing of index patients</w:t>
            </w:r>
          </w:p>
        </w:tc>
        <w:tc>
          <w:tcPr>
            <w:tcW w:w="2699" w:type="dxa"/>
          </w:tcPr>
          <w:p w14:paraId="366E5272"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29 (54.7)</w:t>
            </w:r>
          </w:p>
        </w:tc>
        <w:tc>
          <w:tcPr>
            <w:tcW w:w="2227" w:type="dxa"/>
          </w:tcPr>
          <w:p w14:paraId="415D9D9B" w14:textId="312B0E72"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14.2</w:t>
            </w:r>
          </w:p>
        </w:tc>
        <w:tc>
          <w:tcPr>
            <w:tcW w:w="3631" w:type="dxa"/>
          </w:tcPr>
          <w:p w14:paraId="3F741402" w14:textId="39F97E4A" w:rsidR="001D111D" w:rsidRPr="00B77208" w:rsidRDefault="001D111D" w:rsidP="00252745">
            <w:pPr>
              <w:spacing w:line="360" w:lineRule="auto"/>
              <w:jc w:val="center"/>
              <w:rPr>
                <w:rFonts w:ascii="Times New Roman" w:hAnsi="Times New Roman" w:cs="Times New Roman"/>
              </w:rPr>
            </w:pPr>
            <w:r>
              <w:rPr>
                <w:rFonts w:ascii="Times New Roman" w:hAnsi="Times New Roman" w:cs="Times New Roman"/>
              </w:rPr>
              <w:t>+</w:t>
            </w:r>
            <w:r w:rsidR="00E82AB7">
              <w:rPr>
                <w:rFonts w:ascii="Times New Roman" w:hAnsi="Times New Roman" w:cs="Times New Roman"/>
              </w:rPr>
              <w:t>33.5</w:t>
            </w:r>
          </w:p>
        </w:tc>
      </w:tr>
      <w:tr w:rsidR="001D111D" w:rsidRPr="00670464" w14:paraId="7AB32E1C" w14:textId="77777777" w:rsidTr="006E0B3C">
        <w:tc>
          <w:tcPr>
            <w:tcW w:w="5041" w:type="dxa"/>
          </w:tcPr>
          <w:p w14:paraId="5150070C" w14:textId="0C3B995D" w:rsidR="001D111D" w:rsidRPr="001F2351" w:rsidRDefault="006E0B3C" w:rsidP="00252745">
            <w:pPr>
              <w:spacing w:line="360" w:lineRule="auto"/>
              <w:rPr>
                <w:rFonts w:ascii="Times New Roman" w:hAnsi="Times New Roman" w:cs="Times New Roman"/>
              </w:rPr>
            </w:pPr>
            <w:r>
              <w:rPr>
                <w:rFonts w:ascii="Times New Roman" w:hAnsi="Times New Roman" w:cs="Times New Roman"/>
              </w:rPr>
              <w:t>Residence inside metropolitan area</w:t>
            </w:r>
          </w:p>
        </w:tc>
        <w:tc>
          <w:tcPr>
            <w:tcW w:w="2699" w:type="dxa"/>
          </w:tcPr>
          <w:p w14:paraId="062B449C"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39 (73.6)</w:t>
            </w:r>
          </w:p>
        </w:tc>
        <w:tc>
          <w:tcPr>
            <w:tcW w:w="2227" w:type="dxa"/>
          </w:tcPr>
          <w:p w14:paraId="44F3C1B4" w14:textId="0A8B3DCD" w:rsidR="001D111D" w:rsidRDefault="00332BA2" w:rsidP="00252745">
            <w:pPr>
              <w:spacing w:line="360" w:lineRule="auto"/>
              <w:jc w:val="center"/>
              <w:rPr>
                <w:rFonts w:ascii="Times New Roman" w:hAnsi="Times New Roman" w:cs="Times New Roman"/>
              </w:rPr>
            </w:pPr>
            <w:r>
              <w:rPr>
                <w:rFonts w:ascii="Times New Roman" w:hAnsi="Times New Roman" w:cs="Times New Roman"/>
              </w:rPr>
              <w:t>+0.3</w:t>
            </w:r>
          </w:p>
        </w:tc>
        <w:tc>
          <w:tcPr>
            <w:tcW w:w="3631" w:type="dxa"/>
          </w:tcPr>
          <w:p w14:paraId="565AF699" w14:textId="5371E369" w:rsidR="001D111D" w:rsidRDefault="001D111D" w:rsidP="00252745">
            <w:pPr>
              <w:spacing w:line="360" w:lineRule="auto"/>
              <w:jc w:val="center"/>
              <w:rPr>
                <w:rFonts w:ascii="Times New Roman" w:hAnsi="Times New Roman" w:cs="Times New Roman"/>
              </w:rPr>
            </w:pPr>
            <w:r>
              <w:rPr>
                <w:rFonts w:ascii="Times New Roman" w:hAnsi="Times New Roman" w:cs="Times New Roman"/>
              </w:rPr>
              <w:t>+</w:t>
            </w:r>
            <w:r w:rsidR="00332BA2">
              <w:rPr>
                <w:rFonts w:ascii="Times New Roman" w:hAnsi="Times New Roman" w:cs="Times New Roman"/>
              </w:rPr>
              <w:t>2</w:t>
            </w:r>
            <w:r>
              <w:rPr>
                <w:rFonts w:ascii="Times New Roman" w:hAnsi="Times New Roman" w:cs="Times New Roman"/>
              </w:rPr>
              <w:t>.7</w:t>
            </w:r>
          </w:p>
        </w:tc>
      </w:tr>
      <w:tr w:rsidR="001D111D" w:rsidRPr="00670464" w14:paraId="350D9B49" w14:textId="77777777" w:rsidTr="006E0B3C">
        <w:tc>
          <w:tcPr>
            <w:tcW w:w="5041" w:type="dxa"/>
          </w:tcPr>
          <w:p w14:paraId="46FCE2E8" w14:textId="1CF77C98" w:rsidR="001D111D" w:rsidRDefault="001A649A" w:rsidP="00252745">
            <w:pPr>
              <w:spacing w:line="360" w:lineRule="auto"/>
              <w:rPr>
                <w:rFonts w:ascii="Times New Roman" w:hAnsi="Times New Roman" w:cs="Times New Roman"/>
              </w:rPr>
            </w:pPr>
            <w:r>
              <w:rPr>
                <w:rFonts w:ascii="Times New Roman" w:hAnsi="Times New Roman" w:cs="Times New Roman"/>
              </w:rPr>
              <w:t>Aortic e</w:t>
            </w:r>
            <w:r w:rsidR="001D111D">
              <w:rPr>
                <w:rFonts w:ascii="Times New Roman" w:hAnsi="Times New Roman" w:cs="Times New Roman"/>
              </w:rPr>
              <w:t>vents at age &lt; 21 years</w:t>
            </w:r>
          </w:p>
        </w:tc>
        <w:tc>
          <w:tcPr>
            <w:tcW w:w="2699" w:type="dxa"/>
          </w:tcPr>
          <w:p w14:paraId="6E99A623"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0</w:t>
            </w:r>
          </w:p>
        </w:tc>
        <w:tc>
          <w:tcPr>
            <w:tcW w:w="2227" w:type="dxa"/>
          </w:tcPr>
          <w:p w14:paraId="17876DF9"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+2.6</w:t>
            </w:r>
            <w:r>
              <w:rPr>
                <w:rFonts w:ascii="Times New Roman" w:hAnsi="Times New Roman" w:cs="Times New Roman"/>
                <w:vertAlign w:val="superscript"/>
              </w:rPr>
              <w:t xml:space="preserve"> c</w:t>
            </w:r>
          </w:p>
        </w:tc>
        <w:tc>
          <w:tcPr>
            <w:tcW w:w="3631" w:type="dxa"/>
          </w:tcPr>
          <w:p w14:paraId="4192BA9B" w14:textId="77777777" w:rsidR="001D111D" w:rsidRDefault="001D111D" w:rsidP="00252745">
            <w:pPr>
              <w:spacing w:line="360" w:lineRule="auto"/>
              <w:jc w:val="center"/>
              <w:rPr>
                <w:rFonts w:ascii="Times New Roman" w:hAnsi="Times New Roman" w:cs="Times New Roman"/>
              </w:rPr>
            </w:pPr>
            <w:r>
              <w:rPr>
                <w:rFonts w:ascii="Times New Roman" w:hAnsi="Times New Roman" w:cs="Times New Roman"/>
              </w:rPr>
              <w:t>+1.2</w:t>
            </w:r>
            <w:r>
              <w:rPr>
                <w:rFonts w:ascii="Times New Roman" w:hAnsi="Times New Roman" w:cs="Times New Roman"/>
                <w:vertAlign w:val="superscript"/>
              </w:rPr>
              <w:t xml:space="preserve"> d</w:t>
            </w:r>
          </w:p>
        </w:tc>
      </w:tr>
      <w:tr w:rsidR="001D111D" w:rsidRPr="00670464" w14:paraId="54244B8F" w14:textId="77777777" w:rsidTr="006E0B3C">
        <w:tc>
          <w:tcPr>
            <w:tcW w:w="13595" w:type="dxa"/>
            <w:gridSpan w:val="4"/>
            <w:tcBorders>
              <w:top w:val="single" w:sz="4" w:space="0" w:color="auto"/>
            </w:tcBorders>
            <w:vAlign w:val="center"/>
          </w:tcPr>
          <w:p w14:paraId="660B043A" w14:textId="3FB61E81" w:rsidR="001D111D" w:rsidRPr="00AC40BD" w:rsidRDefault="00B32560" w:rsidP="00252745">
            <w:pPr>
              <w:spacing w:line="360" w:lineRule="auto"/>
              <w:jc w:val="both"/>
              <w:rPr>
                <w:rFonts w:ascii="Times New Roman" w:hAnsi="Times New Roman" w:cs="Times New Roman"/>
              </w:rPr>
            </w:pPr>
            <w:r>
              <w:rPr>
                <w:rFonts w:ascii="Times New Roman" w:hAnsi="Times New Roman" w:cs="Times New Roman"/>
              </w:rPr>
              <w:t>RAA</w:t>
            </w:r>
            <w:r w:rsidR="001D111D" w:rsidRPr="00AC40BD">
              <w:rPr>
                <w:rFonts w:ascii="Times New Roman" w:hAnsi="Times New Roman" w:cs="Times New Roman"/>
              </w:rPr>
              <w:t xml:space="preserve">, replacement </w:t>
            </w:r>
            <w:r>
              <w:rPr>
                <w:rFonts w:ascii="Times New Roman" w:hAnsi="Times New Roman" w:cs="Times New Roman"/>
              </w:rPr>
              <w:t>of the ascending aorta</w:t>
            </w:r>
            <w:r w:rsidR="001D111D" w:rsidRPr="00AC40BD">
              <w:rPr>
                <w:rFonts w:ascii="Times New Roman" w:hAnsi="Times New Roman" w:cs="Times New Roman"/>
              </w:rPr>
              <w:t xml:space="preserve">; ATAAD, acute type A aortic dissection; </w:t>
            </w:r>
            <w:r w:rsidR="001D111D" w:rsidRPr="00AC40BD">
              <w:rPr>
                <w:rFonts w:ascii="Times New Roman" w:hAnsi="Times New Roman" w:cs="Times New Roman"/>
                <w:u w:color="000000"/>
              </w:rPr>
              <w:t>n = number of patients</w:t>
            </w:r>
            <w:r w:rsidR="00632C5E">
              <w:rPr>
                <w:rFonts w:ascii="Times New Roman" w:hAnsi="Times New Roman" w:cs="Times New Roman"/>
                <w:u w:color="000000"/>
              </w:rPr>
              <w:t xml:space="preserve">, </w:t>
            </w:r>
            <w:r w:rsidR="00632C5E">
              <w:rPr>
                <w:rFonts w:ascii="Times New Roman" w:hAnsi="Times New Roman" w:cs="Times New Roman"/>
              </w:rPr>
              <w:t xml:space="preserve">VASCERN-GE, </w:t>
            </w:r>
            <w:r w:rsidR="00632C5E" w:rsidRPr="002C357D">
              <w:rPr>
                <w:rFonts w:ascii="Times New Roman" w:hAnsi="Times New Roman" w:cs="Times New Roman"/>
              </w:rPr>
              <w:t xml:space="preserve">European Reference Network on Rare </w:t>
            </w:r>
            <w:proofErr w:type="spellStart"/>
            <w:r w:rsidR="00632C5E" w:rsidRPr="002C357D">
              <w:rPr>
                <w:rFonts w:ascii="Times New Roman" w:hAnsi="Times New Roman" w:cs="Times New Roman"/>
              </w:rPr>
              <w:t>Multisyste</w:t>
            </w:r>
            <w:r w:rsidR="00632C5E">
              <w:rPr>
                <w:rFonts w:ascii="Times New Roman" w:hAnsi="Times New Roman" w:cs="Times New Roman"/>
              </w:rPr>
              <w:t>mic</w:t>
            </w:r>
            <w:proofErr w:type="spellEnd"/>
            <w:r w:rsidR="00632C5E">
              <w:rPr>
                <w:rFonts w:ascii="Times New Roman" w:hAnsi="Times New Roman" w:cs="Times New Roman"/>
              </w:rPr>
              <w:t xml:space="preserve"> Vascular Diseases, Germany.</w:t>
            </w:r>
          </w:p>
          <w:p w14:paraId="4FAE1490" w14:textId="77777777" w:rsidR="001D111D" w:rsidRPr="00AC40BD" w:rsidRDefault="001D111D" w:rsidP="00252745">
            <w:pPr>
              <w:spacing w:line="360" w:lineRule="auto"/>
              <w:jc w:val="both"/>
              <w:rPr>
                <w:rFonts w:ascii="Times New Roman" w:hAnsi="Times New Roman" w:cs="Times New Roman"/>
              </w:rPr>
            </w:pPr>
            <w:r w:rsidRPr="00AC40BD">
              <w:rPr>
                <w:rFonts w:ascii="Times New Roman" w:hAnsi="Times New Roman" w:cs="Times New Roman"/>
                <w:vertAlign w:val="superscript"/>
              </w:rPr>
              <w:t>a</w:t>
            </w:r>
            <w:r w:rsidRPr="00AC40BD">
              <w:rPr>
                <w:rFonts w:ascii="Times New Roman" w:hAnsi="Times New Roman" w:cs="Times New Roman"/>
              </w:rPr>
              <w:t xml:space="preserve"> Numbers presented as difference in percentage for categorical data and as difference of means for continuous data.</w:t>
            </w:r>
          </w:p>
          <w:p w14:paraId="6457BCF0" w14:textId="77777777" w:rsidR="001D111D" w:rsidRPr="00AC40BD" w:rsidRDefault="001D111D" w:rsidP="00252745">
            <w:pPr>
              <w:spacing w:line="360" w:lineRule="auto"/>
              <w:jc w:val="both"/>
              <w:rPr>
                <w:rFonts w:ascii="Times New Roman" w:hAnsi="Times New Roman" w:cs="Times New Roman"/>
              </w:rPr>
            </w:pPr>
            <w:r w:rsidRPr="00AC40BD">
              <w:rPr>
                <w:rFonts w:ascii="Times New Roman" w:hAnsi="Times New Roman" w:cs="Times New Roman"/>
                <w:vertAlign w:val="superscript"/>
              </w:rPr>
              <w:t>b</w:t>
            </w:r>
            <w:r w:rsidRPr="00AC40BD">
              <w:rPr>
                <w:rFonts w:ascii="Times New Roman" w:hAnsi="Times New Roman" w:cs="Times New Roman"/>
              </w:rPr>
              <w:t xml:space="preserve"> One patient with supra-coronary replacement of the ascending aorta, one patient with David operation.</w:t>
            </w:r>
          </w:p>
          <w:p w14:paraId="14F84138" w14:textId="05885A83" w:rsidR="001D111D" w:rsidRPr="00AC40BD" w:rsidRDefault="001D111D" w:rsidP="00252745">
            <w:pPr>
              <w:spacing w:line="360" w:lineRule="auto"/>
              <w:jc w:val="both"/>
              <w:rPr>
                <w:rFonts w:ascii="Times New Roman" w:hAnsi="Times New Roman" w:cs="Times New Roman"/>
              </w:rPr>
            </w:pPr>
            <w:r w:rsidRPr="00AC40BD">
              <w:rPr>
                <w:rFonts w:ascii="Times New Roman" w:hAnsi="Times New Roman" w:cs="Times New Roman"/>
                <w:vertAlign w:val="superscript"/>
              </w:rPr>
              <w:lastRenderedPageBreak/>
              <w:t>c</w:t>
            </w:r>
            <w:r w:rsidRPr="00AC40BD">
              <w:rPr>
                <w:rFonts w:ascii="Times New Roman" w:hAnsi="Times New Roman" w:cs="Times New Roman"/>
              </w:rPr>
              <w:t xml:space="preserve"> </w:t>
            </w:r>
            <w:r w:rsidR="00594679">
              <w:rPr>
                <w:rFonts w:ascii="Times New Roman" w:hAnsi="Times New Roman" w:cs="Times New Roman"/>
              </w:rPr>
              <w:t>One patient</w:t>
            </w:r>
            <w:r w:rsidRPr="00AC40BD">
              <w:rPr>
                <w:rFonts w:ascii="Times New Roman" w:hAnsi="Times New Roman" w:cs="Times New Roman"/>
              </w:rPr>
              <w:t xml:space="preserve"> with </w:t>
            </w:r>
            <w:r w:rsidR="00B32560">
              <w:rPr>
                <w:rFonts w:ascii="Times New Roman" w:hAnsi="Times New Roman" w:cs="Times New Roman"/>
              </w:rPr>
              <w:t>RAA</w:t>
            </w:r>
            <w:r w:rsidRPr="00AC40BD">
              <w:rPr>
                <w:rFonts w:ascii="Times New Roman" w:hAnsi="Times New Roman" w:cs="Times New Roman"/>
              </w:rPr>
              <w:t xml:space="preserve"> </w:t>
            </w:r>
            <w:r w:rsidR="00B32560">
              <w:rPr>
                <w:rFonts w:ascii="Times New Roman" w:hAnsi="Times New Roman" w:cs="Times New Roman"/>
              </w:rPr>
              <w:t>&gt;5.0 c</w:t>
            </w:r>
            <w:r w:rsidRPr="00AC40BD">
              <w:rPr>
                <w:rFonts w:ascii="Times New Roman" w:hAnsi="Times New Roman" w:cs="Times New Roman"/>
              </w:rPr>
              <w:t xml:space="preserve">m at </w:t>
            </w:r>
            <w:r w:rsidR="00594679">
              <w:rPr>
                <w:rFonts w:ascii="Times New Roman" w:hAnsi="Times New Roman" w:cs="Times New Roman"/>
              </w:rPr>
              <w:t>age 6-</w:t>
            </w:r>
            <w:r w:rsidRPr="00AC40BD">
              <w:rPr>
                <w:rFonts w:ascii="Times New Roman" w:hAnsi="Times New Roman" w:cs="Times New Roman"/>
              </w:rPr>
              <w:t>10</w:t>
            </w:r>
            <w:r w:rsidR="00594679">
              <w:rPr>
                <w:rFonts w:ascii="Times New Roman" w:hAnsi="Times New Roman" w:cs="Times New Roman"/>
              </w:rPr>
              <w:t xml:space="preserve"> years</w:t>
            </w:r>
            <w:r w:rsidRPr="00AC40BD">
              <w:rPr>
                <w:rFonts w:ascii="Times New Roman" w:hAnsi="Times New Roman" w:cs="Times New Roman"/>
              </w:rPr>
              <w:t xml:space="preserve">, </w:t>
            </w:r>
            <w:r w:rsidR="00594679">
              <w:rPr>
                <w:rFonts w:ascii="Times New Roman" w:hAnsi="Times New Roman" w:cs="Times New Roman"/>
              </w:rPr>
              <w:t xml:space="preserve">and two patients ate age 16-20 </w:t>
            </w:r>
            <w:r w:rsidRPr="00AC40BD">
              <w:rPr>
                <w:rFonts w:ascii="Times New Roman" w:hAnsi="Times New Roman" w:cs="Times New Roman"/>
              </w:rPr>
              <w:t xml:space="preserve">years of age with aortic </w:t>
            </w:r>
            <w:r w:rsidR="00332BA2">
              <w:rPr>
                <w:rFonts w:ascii="Times New Roman" w:hAnsi="Times New Roman" w:cs="Times New Roman"/>
              </w:rPr>
              <w:t>root</w:t>
            </w:r>
            <w:r w:rsidRPr="00AC40BD">
              <w:rPr>
                <w:rFonts w:ascii="Times New Roman" w:hAnsi="Times New Roman" w:cs="Times New Roman"/>
              </w:rPr>
              <w:t xml:space="preserve"> diameters of 5</w:t>
            </w:r>
            <w:r w:rsidR="00B32560">
              <w:rPr>
                <w:rFonts w:ascii="Times New Roman" w:hAnsi="Times New Roman" w:cs="Times New Roman"/>
              </w:rPr>
              <w:t>.</w:t>
            </w:r>
            <w:r w:rsidRPr="00AC40BD">
              <w:rPr>
                <w:rFonts w:ascii="Times New Roman" w:hAnsi="Times New Roman" w:cs="Times New Roman"/>
              </w:rPr>
              <w:t>6, 8</w:t>
            </w:r>
            <w:r w:rsidR="00B32560">
              <w:rPr>
                <w:rFonts w:ascii="Times New Roman" w:hAnsi="Times New Roman" w:cs="Times New Roman"/>
              </w:rPr>
              <w:t>.</w:t>
            </w:r>
            <w:r w:rsidRPr="00AC40BD">
              <w:rPr>
                <w:rFonts w:ascii="Times New Roman" w:hAnsi="Times New Roman" w:cs="Times New Roman"/>
              </w:rPr>
              <w:t>0, and 6</w:t>
            </w:r>
            <w:r w:rsidR="00B32560">
              <w:rPr>
                <w:rFonts w:ascii="Times New Roman" w:hAnsi="Times New Roman" w:cs="Times New Roman"/>
              </w:rPr>
              <w:t>.</w:t>
            </w:r>
            <w:r w:rsidRPr="00AC40BD">
              <w:rPr>
                <w:rFonts w:ascii="Times New Roman" w:hAnsi="Times New Roman" w:cs="Times New Roman"/>
              </w:rPr>
              <w:t xml:space="preserve">0 </w:t>
            </w:r>
            <w:r w:rsidR="00B32560">
              <w:rPr>
                <w:rFonts w:ascii="Times New Roman" w:hAnsi="Times New Roman" w:cs="Times New Roman"/>
              </w:rPr>
              <w:t>c</w:t>
            </w:r>
            <w:r w:rsidRPr="00AC40BD">
              <w:rPr>
                <w:rFonts w:ascii="Times New Roman" w:hAnsi="Times New Roman" w:cs="Times New Roman"/>
              </w:rPr>
              <w:t>m, respectively.</w:t>
            </w:r>
          </w:p>
          <w:p w14:paraId="12EAC8C1" w14:textId="5AA16C72" w:rsidR="001D111D" w:rsidRPr="00670464" w:rsidRDefault="001D111D" w:rsidP="00594679">
            <w:pPr>
              <w:spacing w:line="360" w:lineRule="auto"/>
              <w:jc w:val="both"/>
              <w:rPr>
                <w:rFonts w:ascii="Times New Roman" w:hAnsi="Times New Roman" w:cs="Times New Roman"/>
              </w:rPr>
            </w:pPr>
            <w:r>
              <w:rPr>
                <w:rFonts w:ascii="Times New Roman" w:hAnsi="Times New Roman" w:cs="Times New Roman"/>
                <w:vertAlign w:val="superscript"/>
              </w:rPr>
              <w:t>d</w:t>
            </w:r>
            <w:r>
              <w:rPr>
                <w:rFonts w:ascii="Times New Roman" w:hAnsi="Times New Roman" w:cs="Times New Roman"/>
              </w:rPr>
              <w:t xml:space="preserve"> One patient with </w:t>
            </w:r>
            <w:r w:rsidR="00B32560">
              <w:rPr>
                <w:rFonts w:ascii="Times New Roman" w:hAnsi="Times New Roman" w:cs="Times New Roman"/>
              </w:rPr>
              <w:t>RAA</w:t>
            </w:r>
            <w:r>
              <w:rPr>
                <w:rFonts w:ascii="Times New Roman" w:hAnsi="Times New Roman" w:cs="Times New Roman"/>
              </w:rPr>
              <w:t xml:space="preserve"> </w:t>
            </w:r>
            <w:r w:rsidR="00B32560">
              <w:rPr>
                <w:rFonts w:ascii="Times New Roman" w:hAnsi="Times New Roman" w:cs="Times New Roman"/>
              </w:rPr>
              <w:t>&gt;5.0 c</w:t>
            </w:r>
            <w:r>
              <w:rPr>
                <w:rFonts w:ascii="Times New Roman" w:hAnsi="Times New Roman" w:cs="Times New Roman"/>
              </w:rPr>
              <w:t xml:space="preserve">m at age </w:t>
            </w:r>
            <w:r w:rsidR="00594679">
              <w:rPr>
                <w:rFonts w:ascii="Times New Roman" w:hAnsi="Times New Roman" w:cs="Times New Roman"/>
              </w:rPr>
              <w:t>11-15</w:t>
            </w:r>
            <w:r>
              <w:rPr>
                <w:rFonts w:ascii="Times New Roman" w:hAnsi="Times New Roman" w:cs="Times New Roman"/>
              </w:rPr>
              <w:t xml:space="preserve"> years with an aortic </w:t>
            </w:r>
            <w:r w:rsidR="00332BA2">
              <w:rPr>
                <w:rFonts w:ascii="Times New Roman" w:hAnsi="Times New Roman" w:cs="Times New Roman"/>
              </w:rPr>
              <w:t>root</w:t>
            </w:r>
            <w:r>
              <w:rPr>
                <w:rFonts w:ascii="Times New Roman" w:hAnsi="Times New Roman" w:cs="Times New Roman"/>
              </w:rPr>
              <w:t xml:space="preserve"> diameter of 6</w:t>
            </w:r>
            <w:r w:rsidR="00B32560">
              <w:rPr>
                <w:rFonts w:ascii="Times New Roman" w:hAnsi="Times New Roman" w:cs="Times New Roman"/>
              </w:rPr>
              <w:t>.</w:t>
            </w:r>
            <w:r>
              <w:rPr>
                <w:rFonts w:ascii="Times New Roman" w:hAnsi="Times New Roman" w:cs="Times New Roman"/>
              </w:rPr>
              <w:t xml:space="preserve">0 </w:t>
            </w:r>
            <w:r w:rsidR="00B32560">
              <w:rPr>
                <w:rFonts w:ascii="Times New Roman" w:hAnsi="Times New Roman" w:cs="Times New Roman"/>
              </w:rPr>
              <w:t>c</w:t>
            </w:r>
            <w:r>
              <w:rPr>
                <w:rFonts w:ascii="Times New Roman" w:hAnsi="Times New Roman" w:cs="Times New Roman"/>
              </w:rPr>
              <w:t>m, and one patient with ATAAD at 1</w:t>
            </w:r>
            <w:r w:rsidR="00594679">
              <w:rPr>
                <w:rFonts w:ascii="Times New Roman" w:hAnsi="Times New Roman" w:cs="Times New Roman"/>
              </w:rPr>
              <w:t>1-15</w:t>
            </w:r>
            <w:r>
              <w:rPr>
                <w:rFonts w:ascii="Times New Roman" w:hAnsi="Times New Roman" w:cs="Times New Roman"/>
              </w:rPr>
              <w:t xml:space="preserve"> years of age.</w:t>
            </w:r>
          </w:p>
        </w:tc>
      </w:tr>
    </w:tbl>
    <w:p w14:paraId="3B15E1F1" w14:textId="77777777" w:rsidR="00AE5472" w:rsidRPr="00016797" w:rsidRDefault="00AE5472" w:rsidP="00B938E1">
      <w:pPr>
        <w:pStyle w:val="Default"/>
        <w:spacing w:line="240" w:lineRule="auto"/>
        <w:rPr>
          <w:lang w:val="en-US"/>
        </w:rPr>
      </w:pPr>
    </w:p>
    <w:p w14:paraId="29E2FD20" w14:textId="77777777" w:rsidR="00AE5472" w:rsidRDefault="00AE5472" w:rsidP="00B938E1">
      <w:pPr>
        <w:spacing w:after="160"/>
        <w:rPr>
          <w:rFonts w:ascii="Times New Roman" w:hAnsi="Times New Roman" w:cs="Times New Roman"/>
          <w:b/>
          <w:bCs/>
          <w:iCs/>
          <w:szCs w:val="28"/>
          <w:lang w:val="en-GB"/>
        </w:rPr>
      </w:pPr>
      <w:r>
        <w:rPr>
          <w:rFonts w:cs="Times New Roman"/>
        </w:rPr>
        <w:br w:type="page"/>
      </w:r>
    </w:p>
    <w:p w14:paraId="07E1B97D" w14:textId="5189ADF2" w:rsidR="002938FF" w:rsidRPr="00594679" w:rsidRDefault="00571675" w:rsidP="00D97130">
      <w:pPr>
        <w:pStyle w:val="Heading1"/>
        <w:rPr>
          <w:lang w:val="en-US"/>
        </w:rPr>
      </w:pPr>
      <w:bookmarkStart w:id="7" w:name="_Toc164151684"/>
      <w:r w:rsidRPr="00594679">
        <w:rPr>
          <w:lang w:val="en-US"/>
        </w:rPr>
        <w:lastRenderedPageBreak/>
        <w:t>Table S</w:t>
      </w:r>
      <w:r w:rsidR="00171302" w:rsidRPr="00594679">
        <w:rPr>
          <w:lang w:val="en-US"/>
        </w:rPr>
        <w:t>4</w:t>
      </w:r>
      <w:r w:rsidRPr="00594679">
        <w:rPr>
          <w:lang w:val="en-US"/>
        </w:rPr>
        <w:t xml:space="preserve">. </w:t>
      </w:r>
      <w:r w:rsidR="00C547CD" w:rsidRPr="00594679">
        <w:rPr>
          <w:lang w:val="en-US"/>
        </w:rPr>
        <w:t>S</w:t>
      </w:r>
      <w:r w:rsidR="00695B6A" w:rsidRPr="00594679">
        <w:rPr>
          <w:lang w:val="en-US"/>
        </w:rPr>
        <w:t>tudy patients</w:t>
      </w:r>
      <w:r w:rsidR="00C547CD" w:rsidRPr="00594679">
        <w:rPr>
          <w:lang w:val="en-US"/>
        </w:rPr>
        <w:t xml:space="preserve"> by discontinuation</w:t>
      </w:r>
      <w:r w:rsidR="00DC7543" w:rsidRPr="00594679">
        <w:rPr>
          <w:lang w:val="en-US"/>
        </w:rPr>
        <w:t xml:space="preserve"> of study</w:t>
      </w:r>
      <w:bookmarkEnd w:id="7"/>
    </w:p>
    <w:tbl>
      <w:tblPr>
        <w:tblStyle w:val="TableGrid"/>
        <w:tblpPr w:leftFromText="141" w:rightFromText="141" w:vertAnchor="text" w:tblpY="1"/>
        <w:tblOverlap w:val="never"/>
        <w:tblW w:w="13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067"/>
        <w:gridCol w:w="2523"/>
        <w:gridCol w:w="2638"/>
        <w:gridCol w:w="2412"/>
      </w:tblGrid>
      <w:tr w:rsidR="00537293" w:rsidRPr="00670464" w14:paraId="74D24455" w14:textId="77777777" w:rsidTr="000C277A">
        <w:tc>
          <w:tcPr>
            <w:tcW w:w="5493" w:type="dxa"/>
            <w:gridSpan w:val="2"/>
            <w:tcBorders>
              <w:top w:val="single" w:sz="4" w:space="0" w:color="auto"/>
            </w:tcBorders>
          </w:tcPr>
          <w:p w14:paraId="310765BB" w14:textId="77777777" w:rsidR="00537293" w:rsidRPr="00695B6A" w:rsidRDefault="00537293" w:rsidP="00252745">
            <w:pPr>
              <w:spacing w:line="360" w:lineRule="auto"/>
              <w:rPr>
                <w:rFonts w:ascii="Times New Roman" w:hAnsi="Times New Roman" w:cs="Times New Roman"/>
                <w:lang w:val="en-GB"/>
              </w:rPr>
            </w:pPr>
          </w:p>
        </w:tc>
        <w:tc>
          <w:tcPr>
            <w:tcW w:w="5161" w:type="dxa"/>
            <w:gridSpan w:val="2"/>
            <w:tcBorders>
              <w:top w:val="single" w:sz="4" w:space="0" w:color="auto"/>
              <w:bottom w:val="single" w:sz="4" w:space="0" w:color="auto"/>
            </w:tcBorders>
          </w:tcPr>
          <w:p w14:paraId="1DBB46C5" w14:textId="32108F06" w:rsidR="00064B21" w:rsidRDefault="00C547CD" w:rsidP="00252745">
            <w:pPr>
              <w:spacing w:line="360" w:lineRule="auto"/>
              <w:jc w:val="center"/>
              <w:rPr>
                <w:rFonts w:ascii="Times New Roman" w:hAnsi="Times New Roman" w:cs="Times New Roman"/>
              </w:rPr>
            </w:pPr>
            <w:r>
              <w:rPr>
                <w:rFonts w:ascii="Times New Roman" w:hAnsi="Times New Roman" w:cs="Times New Roman"/>
              </w:rPr>
              <w:t>Discontinuation of study</w:t>
            </w:r>
          </w:p>
          <w:p w14:paraId="59C1CA7F" w14:textId="341E048C" w:rsidR="00537293" w:rsidRPr="00670464" w:rsidRDefault="00064B21" w:rsidP="00252745">
            <w:pPr>
              <w:spacing w:line="360" w:lineRule="auto"/>
              <w:jc w:val="center"/>
              <w:rPr>
                <w:rFonts w:ascii="Times New Roman" w:hAnsi="Times New Roman" w:cs="Times New Roman"/>
              </w:rPr>
            </w:pPr>
            <w:r>
              <w:rPr>
                <w:rFonts w:ascii="Times New Roman" w:hAnsi="Times New Roman" w:cs="Times New Roman"/>
              </w:rPr>
              <w:t>(</w:t>
            </w:r>
            <w:r w:rsidRPr="00064B21">
              <w:rPr>
                <w:rFonts w:ascii="Times New Roman" w:hAnsi="Times New Roman" w:cs="Times New Roman"/>
              </w:rPr>
              <w:t>study</w:t>
            </w:r>
            <w:r w:rsidR="00537293" w:rsidRPr="002E68F0">
              <w:rPr>
                <w:rFonts w:ascii="Times New Roman" w:hAnsi="Times New Roman" w:cs="Times New Roman"/>
              </w:rPr>
              <w:t xml:space="preserve"> </w:t>
            </w:r>
            <w:r>
              <w:rPr>
                <w:rFonts w:ascii="Times New Roman" w:hAnsi="Times New Roman" w:cs="Times New Roman"/>
              </w:rPr>
              <w:t>attrition)</w:t>
            </w:r>
          </w:p>
        </w:tc>
        <w:tc>
          <w:tcPr>
            <w:tcW w:w="2410" w:type="dxa"/>
            <w:tcBorders>
              <w:top w:val="single" w:sz="4" w:space="0" w:color="auto"/>
            </w:tcBorders>
          </w:tcPr>
          <w:p w14:paraId="7A8253B5" w14:textId="77777777" w:rsidR="00537293" w:rsidRPr="00670464" w:rsidRDefault="00537293" w:rsidP="00252745">
            <w:pPr>
              <w:spacing w:line="360" w:lineRule="auto"/>
              <w:jc w:val="center"/>
              <w:rPr>
                <w:rFonts w:ascii="Times New Roman" w:hAnsi="Times New Roman" w:cs="Times New Roman"/>
              </w:rPr>
            </w:pPr>
          </w:p>
        </w:tc>
      </w:tr>
      <w:tr w:rsidR="00537293" w:rsidRPr="00670464" w14:paraId="6C2B9928" w14:textId="77777777" w:rsidTr="000C277A">
        <w:tc>
          <w:tcPr>
            <w:tcW w:w="5493" w:type="dxa"/>
            <w:gridSpan w:val="2"/>
            <w:tcBorders>
              <w:bottom w:val="single" w:sz="4" w:space="0" w:color="auto"/>
            </w:tcBorders>
          </w:tcPr>
          <w:p w14:paraId="41945B34" w14:textId="77777777" w:rsidR="00537293" w:rsidRPr="00670464" w:rsidRDefault="00537293" w:rsidP="00252745">
            <w:pPr>
              <w:spacing w:line="360" w:lineRule="auto"/>
              <w:rPr>
                <w:rFonts w:ascii="Times New Roman" w:hAnsi="Times New Roman" w:cs="Times New Roman"/>
              </w:rPr>
            </w:pPr>
          </w:p>
          <w:p w14:paraId="737BAA23" w14:textId="77777777" w:rsidR="00537293" w:rsidRPr="00670464" w:rsidRDefault="00537293" w:rsidP="00252745">
            <w:pPr>
              <w:spacing w:line="360" w:lineRule="auto"/>
              <w:rPr>
                <w:rFonts w:ascii="Times New Roman" w:hAnsi="Times New Roman" w:cs="Times New Roman"/>
              </w:rPr>
            </w:pPr>
            <w:r w:rsidRPr="00670464">
              <w:rPr>
                <w:rFonts w:ascii="Times New Roman" w:hAnsi="Times New Roman" w:cs="Times New Roman"/>
              </w:rPr>
              <w:t>Variables</w:t>
            </w:r>
          </w:p>
        </w:tc>
        <w:tc>
          <w:tcPr>
            <w:tcW w:w="2523" w:type="dxa"/>
            <w:tcBorders>
              <w:top w:val="single" w:sz="4" w:space="0" w:color="auto"/>
              <w:bottom w:val="single" w:sz="4" w:space="0" w:color="auto"/>
            </w:tcBorders>
          </w:tcPr>
          <w:p w14:paraId="7D007C09" w14:textId="70832278" w:rsidR="00537293" w:rsidRDefault="00537293" w:rsidP="00252745">
            <w:pPr>
              <w:spacing w:line="360" w:lineRule="auto"/>
              <w:jc w:val="center"/>
              <w:rPr>
                <w:rFonts w:ascii="Times New Roman" w:hAnsi="Times New Roman" w:cs="Times New Roman"/>
              </w:rPr>
            </w:pPr>
            <w:r>
              <w:rPr>
                <w:rFonts w:ascii="Times New Roman" w:hAnsi="Times New Roman" w:cs="Times New Roman"/>
              </w:rPr>
              <w:t>Absent</w:t>
            </w:r>
          </w:p>
          <w:p w14:paraId="16A36C12" w14:textId="7B05DB89" w:rsidR="00537293" w:rsidRPr="00670464" w:rsidRDefault="00537293" w:rsidP="00252745">
            <w:pPr>
              <w:spacing w:line="360" w:lineRule="auto"/>
              <w:jc w:val="center"/>
              <w:rPr>
                <w:rFonts w:ascii="Times New Roman" w:hAnsi="Times New Roman" w:cs="Times New Roman"/>
              </w:rPr>
            </w:pPr>
            <w:r w:rsidRPr="00670464">
              <w:rPr>
                <w:rFonts w:ascii="Times New Roman" w:hAnsi="Times New Roman" w:cs="Times New Roman"/>
              </w:rPr>
              <w:t xml:space="preserve">(n = </w:t>
            </w:r>
            <w:r w:rsidR="00695B6A">
              <w:rPr>
                <w:rFonts w:ascii="Times New Roman" w:hAnsi="Times New Roman" w:cs="Times New Roman"/>
              </w:rPr>
              <w:t>262</w:t>
            </w:r>
            <w:r w:rsidRPr="00670464">
              <w:rPr>
                <w:rFonts w:ascii="Times New Roman" w:hAnsi="Times New Roman" w:cs="Times New Roman"/>
              </w:rPr>
              <w:t>)</w:t>
            </w:r>
          </w:p>
        </w:tc>
        <w:tc>
          <w:tcPr>
            <w:tcW w:w="2638" w:type="dxa"/>
            <w:tcBorders>
              <w:top w:val="single" w:sz="4" w:space="0" w:color="auto"/>
              <w:bottom w:val="single" w:sz="4" w:space="0" w:color="auto"/>
            </w:tcBorders>
          </w:tcPr>
          <w:p w14:paraId="16759953" w14:textId="72966E33" w:rsidR="00537293" w:rsidRDefault="00537293" w:rsidP="00252745">
            <w:pPr>
              <w:spacing w:line="360" w:lineRule="auto"/>
              <w:jc w:val="center"/>
              <w:rPr>
                <w:rFonts w:ascii="Times New Roman" w:hAnsi="Times New Roman" w:cs="Times New Roman"/>
              </w:rPr>
            </w:pPr>
            <w:r>
              <w:rPr>
                <w:rFonts w:ascii="Times New Roman" w:hAnsi="Times New Roman" w:cs="Times New Roman"/>
              </w:rPr>
              <w:t>Present</w:t>
            </w:r>
          </w:p>
          <w:p w14:paraId="3887D421" w14:textId="7F0E02CD" w:rsidR="00537293" w:rsidRPr="00670464" w:rsidRDefault="00537293" w:rsidP="00252745">
            <w:pPr>
              <w:spacing w:line="360" w:lineRule="auto"/>
              <w:jc w:val="center"/>
              <w:rPr>
                <w:rFonts w:ascii="Times New Roman" w:hAnsi="Times New Roman" w:cs="Times New Roman"/>
              </w:rPr>
            </w:pPr>
            <w:r>
              <w:rPr>
                <w:rFonts w:ascii="Times New Roman" w:hAnsi="Times New Roman" w:cs="Times New Roman"/>
              </w:rPr>
              <w:t xml:space="preserve">(n = </w:t>
            </w:r>
            <w:r w:rsidR="00695B6A">
              <w:rPr>
                <w:rFonts w:ascii="Times New Roman" w:hAnsi="Times New Roman" w:cs="Times New Roman"/>
              </w:rPr>
              <w:t>26</w:t>
            </w:r>
            <w:r w:rsidRPr="00670464">
              <w:rPr>
                <w:rFonts w:ascii="Times New Roman" w:hAnsi="Times New Roman" w:cs="Times New Roman"/>
              </w:rPr>
              <w:t>)</w:t>
            </w:r>
          </w:p>
        </w:tc>
        <w:tc>
          <w:tcPr>
            <w:tcW w:w="2410" w:type="dxa"/>
            <w:tcBorders>
              <w:bottom w:val="single" w:sz="4" w:space="0" w:color="auto"/>
            </w:tcBorders>
          </w:tcPr>
          <w:p w14:paraId="4DE1BAB2" w14:textId="77777777" w:rsidR="00537293" w:rsidRPr="00670464" w:rsidRDefault="00537293" w:rsidP="00252745">
            <w:pPr>
              <w:spacing w:line="360" w:lineRule="auto"/>
              <w:jc w:val="center"/>
              <w:rPr>
                <w:rFonts w:ascii="Times New Roman" w:hAnsi="Times New Roman" w:cs="Times New Roman"/>
              </w:rPr>
            </w:pPr>
          </w:p>
          <w:p w14:paraId="67C42E28" w14:textId="77777777" w:rsidR="00537293" w:rsidRPr="00670464" w:rsidRDefault="00537293" w:rsidP="00252745">
            <w:pPr>
              <w:spacing w:line="360" w:lineRule="auto"/>
              <w:jc w:val="center"/>
              <w:rPr>
                <w:rFonts w:ascii="Times New Roman" w:hAnsi="Times New Roman" w:cs="Times New Roman"/>
              </w:rPr>
            </w:pPr>
            <w:r w:rsidRPr="00670464">
              <w:rPr>
                <w:rFonts w:ascii="Times New Roman" w:hAnsi="Times New Roman" w:cs="Times New Roman"/>
              </w:rPr>
              <w:t>P</w:t>
            </w:r>
            <w:r>
              <w:rPr>
                <w:rFonts w:ascii="Times New Roman" w:hAnsi="Times New Roman" w:cs="Times New Roman"/>
              </w:rPr>
              <w:t xml:space="preserve"> </w:t>
            </w:r>
            <w:r w:rsidRPr="00536788">
              <w:rPr>
                <w:rFonts w:ascii="Times New Roman" w:hAnsi="Times New Roman" w:cs="Times New Roman"/>
                <w:vertAlign w:val="superscript"/>
              </w:rPr>
              <w:t>a</w:t>
            </w:r>
          </w:p>
        </w:tc>
      </w:tr>
      <w:tr w:rsidR="00537293" w:rsidRPr="00670464" w14:paraId="1409E481" w14:textId="77777777" w:rsidTr="000C277A">
        <w:tc>
          <w:tcPr>
            <w:tcW w:w="5493" w:type="dxa"/>
            <w:gridSpan w:val="2"/>
            <w:vAlign w:val="center"/>
          </w:tcPr>
          <w:p w14:paraId="5F9F918F" w14:textId="77777777" w:rsidR="00537293" w:rsidRPr="00670464" w:rsidRDefault="00537293" w:rsidP="00252745">
            <w:pPr>
              <w:spacing w:line="360" w:lineRule="auto"/>
              <w:rPr>
                <w:rFonts w:ascii="Times New Roman" w:hAnsi="Times New Roman" w:cs="Times New Roman"/>
              </w:rPr>
            </w:pPr>
            <w:r w:rsidRPr="009819E4">
              <w:rPr>
                <w:rFonts w:ascii="Times New Roman" w:hAnsi="Times New Roman" w:cs="Times New Roman"/>
              </w:rPr>
              <w:t>Age at initial diagnosis</w:t>
            </w:r>
            <w:r>
              <w:rPr>
                <w:rFonts w:ascii="Times New Roman" w:hAnsi="Times New Roman" w:cs="Times New Roman"/>
              </w:rPr>
              <w:t xml:space="preserve"> of </w:t>
            </w:r>
            <w:proofErr w:type="spellStart"/>
            <w:r>
              <w:rPr>
                <w:rFonts w:ascii="Times New Roman" w:hAnsi="Times New Roman" w:cs="Times New Roman"/>
              </w:rPr>
              <w:t>Marfan</w:t>
            </w:r>
            <w:proofErr w:type="spellEnd"/>
            <w:r>
              <w:rPr>
                <w:rFonts w:ascii="Times New Roman" w:hAnsi="Times New Roman" w:cs="Times New Roman"/>
              </w:rPr>
              <w:t>-syndrome (years)</w:t>
            </w:r>
          </w:p>
        </w:tc>
        <w:tc>
          <w:tcPr>
            <w:tcW w:w="2523" w:type="dxa"/>
          </w:tcPr>
          <w:p w14:paraId="21811866" w14:textId="3DF22278" w:rsidR="00537293" w:rsidRPr="00670464" w:rsidRDefault="001A7A94" w:rsidP="00252745">
            <w:pPr>
              <w:spacing w:line="360" w:lineRule="auto"/>
              <w:jc w:val="center"/>
              <w:rPr>
                <w:rFonts w:ascii="Times New Roman" w:hAnsi="Times New Roman" w:cs="Times New Roman"/>
              </w:rPr>
            </w:pPr>
            <w:r>
              <w:rPr>
                <w:rFonts w:ascii="Times New Roman" w:hAnsi="Times New Roman" w:cs="Times New Roman"/>
              </w:rPr>
              <w:t>28.3</w:t>
            </w:r>
            <w:r w:rsidR="00537293">
              <w:rPr>
                <w:rFonts w:ascii="Times New Roman" w:hAnsi="Times New Roman" w:cs="Times New Roman"/>
              </w:rPr>
              <w:t xml:space="preserve"> ± </w:t>
            </w:r>
            <w:r w:rsidR="00C308CF">
              <w:rPr>
                <w:rFonts w:ascii="Times New Roman" w:hAnsi="Times New Roman" w:cs="Times New Roman"/>
              </w:rPr>
              <w:t>1</w:t>
            </w:r>
            <w:r>
              <w:rPr>
                <w:rFonts w:ascii="Times New Roman" w:hAnsi="Times New Roman" w:cs="Times New Roman"/>
              </w:rPr>
              <w:t>5</w:t>
            </w:r>
            <w:r w:rsidR="00C308CF">
              <w:rPr>
                <w:rFonts w:ascii="Times New Roman" w:hAnsi="Times New Roman" w:cs="Times New Roman"/>
              </w:rPr>
              <w:t>.</w:t>
            </w:r>
            <w:r>
              <w:rPr>
                <w:rFonts w:ascii="Times New Roman" w:hAnsi="Times New Roman" w:cs="Times New Roman"/>
              </w:rPr>
              <w:t>9</w:t>
            </w:r>
          </w:p>
        </w:tc>
        <w:tc>
          <w:tcPr>
            <w:tcW w:w="2638" w:type="dxa"/>
          </w:tcPr>
          <w:p w14:paraId="7091BC2C" w14:textId="310A1EC8" w:rsidR="00537293" w:rsidRPr="00670464" w:rsidRDefault="001A7A94" w:rsidP="00252745">
            <w:pPr>
              <w:spacing w:line="360" w:lineRule="auto"/>
              <w:jc w:val="center"/>
              <w:rPr>
                <w:rFonts w:ascii="Times New Roman" w:hAnsi="Times New Roman" w:cs="Times New Roman"/>
              </w:rPr>
            </w:pPr>
            <w:r>
              <w:rPr>
                <w:rFonts w:ascii="Times New Roman" w:hAnsi="Times New Roman" w:cs="Times New Roman"/>
              </w:rPr>
              <w:t>31</w:t>
            </w:r>
            <w:r w:rsidR="00537293" w:rsidRPr="00205419">
              <w:rPr>
                <w:rFonts w:ascii="Times New Roman" w:hAnsi="Times New Roman" w:cs="Times New Roman"/>
              </w:rPr>
              <w:t xml:space="preserve"> </w:t>
            </w:r>
            <w:r w:rsidR="00537293">
              <w:rPr>
                <w:rFonts w:ascii="Times New Roman" w:hAnsi="Times New Roman" w:cs="Times New Roman"/>
              </w:rPr>
              <w:t xml:space="preserve">± </w:t>
            </w:r>
            <w:r>
              <w:rPr>
                <w:rFonts w:ascii="Times New Roman" w:hAnsi="Times New Roman" w:cs="Times New Roman"/>
              </w:rPr>
              <w:t>15.4</w:t>
            </w:r>
          </w:p>
        </w:tc>
        <w:tc>
          <w:tcPr>
            <w:tcW w:w="2410" w:type="dxa"/>
            <w:shd w:val="clear" w:color="auto" w:fill="auto"/>
          </w:tcPr>
          <w:p w14:paraId="21ECC9E4" w14:textId="337EED2C" w:rsidR="00537293" w:rsidRPr="00670464" w:rsidRDefault="00537293" w:rsidP="00252745">
            <w:pPr>
              <w:spacing w:line="360" w:lineRule="auto"/>
              <w:jc w:val="center"/>
              <w:rPr>
                <w:rFonts w:ascii="Times New Roman" w:hAnsi="Times New Roman" w:cs="Times New Roman"/>
              </w:rPr>
            </w:pPr>
            <w:r>
              <w:rPr>
                <w:rFonts w:ascii="Times New Roman" w:hAnsi="Times New Roman" w:cs="Times New Roman"/>
              </w:rPr>
              <w:t>.</w:t>
            </w:r>
            <w:r w:rsidR="001A7A94">
              <w:rPr>
                <w:rFonts w:ascii="Times New Roman" w:hAnsi="Times New Roman" w:cs="Times New Roman"/>
              </w:rPr>
              <w:t>305</w:t>
            </w:r>
          </w:p>
        </w:tc>
      </w:tr>
      <w:tr w:rsidR="00111242" w:rsidRPr="00670464" w14:paraId="0D9CDE94" w14:textId="77777777" w:rsidTr="000C277A">
        <w:tc>
          <w:tcPr>
            <w:tcW w:w="5493" w:type="dxa"/>
            <w:gridSpan w:val="2"/>
          </w:tcPr>
          <w:p w14:paraId="3811846A" w14:textId="083A29EF" w:rsidR="00111242" w:rsidRPr="009819E4" w:rsidRDefault="00111242" w:rsidP="00252745">
            <w:pPr>
              <w:spacing w:line="360" w:lineRule="auto"/>
              <w:rPr>
                <w:rFonts w:ascii="Times New Roman" w:hAnsi="Times New Roman" w:cs="Times New Roman"/>
              </w:rPr>
            </w:pPr>
            <w:r w:rsidRPr="00670464">
              <w:rPr>
                <w:rFonts w:ascii="Times New Roman" w:hAnsi="Times New Roman" w:cs="Times New Roman"/>
              </w:rPr>
              <w:t>Male sex</w:t>
            </w:r>
          </w:p>
        </w:tc>
        <w:tc>
          <w:tcPr>
            <w:tcW w:w="2523" w:type="dxa"/>
          </w:tcPr>
          <w:p w14:paraId="13119633" w14:textId="5BD46AFA" w:rsidR="00111242" w:rsidRDefault="00695B6A" w:rsidP="00252745">
            <w:pPr>
              <w:spacing w:line="360" w:lineRule="auto"/>
              <w:jc w:val="center"/>
              <w:rPr>
                <w:rFonts w:ascii="Times New Roman" w:hAnsi="Times New Roman" w:cs="Times New Roman"/>
              </w:rPr>
            </w:pPr>
            <w:r>
              <w:rPr>
                <w:rFonts w:ascii="Times New Roman" w:hAnsi="Times New Roman" w:cs="Times New Roman"/>
              </w:rPr>
              <w:t>117</w:t>
            </w:r>
            <w:r w:rsidR="00111242" w:rsidRPr="00670464">
              <w:rPr>
                <w:rFonts w:ascii="Times New Roman" w:hAnsi="Times New Roman" w:cs="Times New Roman"/>
              </w:rPr>
              <w:t xml:space="preserve"> (</w:t>
            </w:r>
            <w:r>
              <w:rPr>
                <w:rFonts w:ascii="Times New Roman" w:hAnsi="Times New Roman" w:cs="Times New Roman"/>
              </w:rPr>
              <w:t>44.7</w:t>
            </w:r>
            <w:r w:rsidR="00111242" w:rsidRPr="00670464">
              <w:rPr>
                <w:rFonts w:ascii="Times New Roman" w:hAnsi="Times New Roman" w:cs="Times New Roman"/>
              </w:rPr>
              <w:t>)</w:t>
            </w:r>
          </w:p>
        </w:tc>
        <w:tc>
          <w:tcPr>
            <w:tcW w:w="2638" w:type="dxa"/>
          </w:tcPr>
          <w:p w14:paraId="24BBE524" w14:textId="5EE20EC8" w:rsidR="00111242" w:rsidRDefault="00695B6A" w:rsidP="00252745">
            <w:pPr>
              <w:spacing w:line="360" w:lineRule="auto"/>
              <w:jc w:val="center"/>
              <w:rPr>
                <w:rFonts w:ascii="Times New Roman" w:hAnsi="Times New Roman" w:cs="Times New Roman"/>
              </w:rPr>
            </w:pPr>
            <w:r>
              <w:rPr>
                <w:rFonts w:ascii="Times New Roman" w:hAnsi="Times New Roman" w:cs="Times New Roman"/>
              </w:rPr>
              <w:t>13</w:t>
            </w:r>
            <w:r w:rsidR="00111242" w:rsidRPr="00670464">
              <w:rPr>
                <w:rFonts w:ascii="Times New Roman" w:hAnsi="Times New Roman" w:cs="Times New Roman"/>
              </w:rPr>
              <w:t xml:space="preserve"> (</w:t>
            </w:r>
            <w:r>
              <w:rPr>
                <w:rFonts w:ascii="Times New Roman" w:hAnsi="Times New Roman" w:cs="Times New Roman"/>
              </w:rPr>
              <w:t>5</w:t>
            </w:r>
            <w:r w:rsidR="00111242">
              <w:rPr>
                <w:rFonts w:ascii="Times New Roman" w:hAnsi="Times New Roman" w:cs="Times New Roman"/>
              </w:rPr>
              <w:t>0</w:t>
            </w:r>
            <w:r w:rsidR="00111242" w:rsidRPr="00670464">
              <w:rPr>
                <w:rFonts w:ascii="Times New Roman" w:hAnsi="Times New Roman" w:cs="Times New Roman"/>
              </w:rPr>
              <w:t>)</w:t>
            </w:r>
          </w:p>
        </w:tc>
        <w:tc>
          <w:tcPr>
            <w:tcW w:w="2410" w:type="dxa"/>
            <w:shd w:val="clear" w:color="auto" w:fill="auto"/>
          </w:tcPr>
          <w:p w14:paraId="57525BE9" w14:textId="3EFE455B" w:rsidR="00111242" w:rsidRDefault="00111242" w:rsidP="00252745">
            <w:pPr>
              <w:spacing w:line="360" w:lineRule="auto"/>
              <w:jc w:val="center"/>
              <w:rPr>
                <w:rFonts w:ascii="Times New Roman" w:hAnsi="Times New Roman" w:cs="Times New Roman"/>
              </w:rPr>
            </w:pPr>
            <w:r>
              <w:rPr>
                <w:rFonts w:ascii="Times New Roman" w:hAnsi="Times New Roman" w:cs="Times New Roman"/>
              </w:rPr>
              <w:t>.</w:t>
            </w:r>
            <w:r w:rsidR="00695B6A">
              <w:rPr>
                <w:rFonts w:ascii="Times New Roman" w:hAnsi="Times New Roman" w:cs="Times New Roman"/>
              </w:rPr>
              <w:t>681</w:t>
            </w:r>
          </w:p>
        </w:tc>
      </w:tr>
      <w:tr w:rsidR="00111242" w:rsidRPr="00670464" w14:paraId="316431F9" w14:textId="77777777" w:rsidTr="000C277A">
        <w:tc>
          <w:tcPr>
            <w:tcW w:w="5493" w:type="dxa"/>
            <w:gridSpan w:val="2"/>
          </w:tcPr>
          <w:p w14:paraId="00703A0F" w14:textId="38BEEAD3" w:rsidR="00111242" w:rsidRPr="009819E4" w:rsidRDefault="00111242" w:rsidP="00252745">
            <w:pPr>
              <w:spacing w:line="360" w:lineRule="auto"/>
              <w:rPr>
                <w:rFonts w:ascii="Times New Roman" w:hAnsi="Times New Roman" w:cs="Times New Roman"/>
              </w:rPr>
            </w:pPr>
            <w:r>
              <w:rPr>
                <w:rFonts w:ascii="Times New Roman" w:hAnsi="Times New Roman" w:cs="Times New Roman"/>
              </w:rPr>
              <w:t>Systemic score ≥ 7 points</w:t>
            </w:r>
          </w:p>
        </w:tc>
        <w:tc>
          <w:tcPr>
            <w:tcW w:w="2523" w:type="dxa"/>
          </w:tcPr>
          <w:p w14:paraId="6C6FF0D7" w14:textId="781B0726" w:rsidR="00111242" w:rsidRDefault="00695B6A" w:rsidP="00252745">
            <w:pPr>
              <w:spacing w:line="360" w:lineRule="auto"/>
              <w:jc w:val="center"/>
              <w:rPr>
                <w:rFonts w:ascii="Times New Roman" w:hAnsi="Times New Roman" w:cs="Times New Roman"/>
              </w:rPr>
            </w:pPr>
            <w:r>
              <w:rPr>
                <w:rFonts w:ascii="Times New Roman" w:hAnsi="Times New Roman" w:cs="Times New Roman"/>
              </w:rPr>
              <w:t>196</w:t>
            </w:r>
            <w:r w:rsidR="00111242">
              <w:rPr>
                <w:rFonts w:ascii="Times New Roman" w:hAnsi="Times New Roman" w:cs="Times New Roman"/>
              </w:rPr>
              <w:t xml:space="preserve"> (74</w:t>
            </w:r>
            <w:r>
              <w:rPr>
                <w:rFonts w:ascii="Times New Roman" w:hAnsi="Times New Roman" w:cs="Times New Roman"/>
              </w:rPr>
              <w:t>.8</w:t>
            </w:r>
            <w:r w:rsidR="00111242">
              <w:rPr>
                <w:rFonts w:ascii="Times New Roman" w:hAnsi="Times New Roman" w:cs="Times New Roman"/>
              </w:rPr>
              <w:t>)</w:t>
            </w:r>
          </w:p>
        </w:tc>
        <w:tc>
          <w:tcPr>
            <w:tcW w:w="2638" w:type="dxa"/>
          </w:tcPr>
          <w:p w14:paraId="1D776C6F" w14:textId="3211FE4B" w:rsidR="00111242" w:rsidRDefault="00695B6A" w:rsidP="00252745">
            <w:pPr>
              <w:spacing w:line="360" w:lineRule="auto"/>
              <w:jc w:val="center"/>
              <w:rPr>
                <w:rFonts w:ascii="Times New Roman" w:hAnsi="Times New Roman" w:cs="Times New Roman"/>
              </w:rPr>
            </w:pPr>
            <w:r>
              <w:rPr>
                <w:rFonts w:ascii="Times New Roman" w:hAnsi="Times New Roman" w:cs="Times New Roman"/>
              </w:rPr>
              <w:t>18</w:t>
            </w:r>
            <w:r w:rsidR="00111242">
              <w:rPr>
                <w:rFonts w:ascii="Times New Roman" w:hAnsi="Times New Roman" w:cs="Times New Roman"/>
              </w:rPr>
              <w:t xml:space="preserve"> (</w:t>
            </w:r>
            <w:r>
              <w:rPr>
                <w:rFonts w:ascii="Times New Roman" w:hAnsi="Times New Roman" w:cs="Times New Roman"/>
              </w:rPr>
              <w:t>69.2</w:t>
            </w:r>
            <w:r w:rsidR="00111242">
              <w:rPr>
                <w:rFonts w:ascii="Times New Roman" w:hAnsi="Times New Roman" w:cs="Times New Roman"/>
              </w:rPr>
              <w:t>)</w:t>
            </w:r>
          </w:p>
        </w:tc>
        <w:tc>
          <w:tcPr>
            <w:tcW w:w="2410" w:type="dxa"/>
            <w:shd w:val="clear" w:color="auto" w:fill="auto"/>
          </w:tcPr>
          <w:p w14:paraId="098794CD" w14:textId="7081AE1C" w:rsidR="00111242" w:rsidRDefault="00111242" w:rsidP="00252745">
            <w:pPr>
              <w:spacing w:line="360" w:lineRule="auto"/>
              <w:jc w:val="center"/>
              <w:rPr>
                <w:rFonts w:ascii="Times New Roman" w:hAnsi="Times New Roman" w:cs="Times New Roman"/>
              </w:rPr>
            </w:pPr>
            <w:r>
              <w:rPr>
                <w:rFonts w:ascii="Times New Roman" w:hAnsi="Times New Roman" w:cs="Times New Roman"/>
              </w:rPr>
              <w:t>.</w:t>
            </w:r>
            <w:r w:rsidR="00695B6A">
              <w:rPr>
                <w:rFonts w:ascii="Times New Roman" w:hAnsi="Times New Roman" w:cs="Times New Roman"/>
              </w:rPr>
              <w:t>638</w:t>
            </w:r>
          </w:p>
        </w:tc>
      </w:tr>
      <w:tr w:rsidR="000C277A" w:rsidRPr="00670464" w14:paraId="7A5B0466" w14:textId="77777777" w:rsidTr="000C277A">
        <w:tc>
          <w:tcPr>
            <w:tcW w:w="5493" w:type="dxa"/>
            <w:gridSpan w:val="2"/>
            <w:vAlign w:val="center"/>
          </w:tcPr>
          <w:p w14:paraId="385F2FD8" w14:textId="11F97006" w:rsidR="000C277A" w:rsidRDefault="000C277A" w:rsidP="00252745">
            <w:pPr>
              <w:spacing w:line="360" w:lineRule="auto"/>
              <w:rPr>
                <w:rFonts w:ascii="Times New Roman" w:hAnsi="Times New Roman" w:cs="Times New Roman"/>
              </w:rPr>
            </w:pPr>
            <w:r>
              <w:rPr>
                <w:rFonts w:ascii="Times New Roman" w:hAnsi="Times New Roman" w:cs="Times New Roman"/>
              </w:rPr>
              <w:t xml:space="preserve">OPT before </w:t>
            </w:r>
            <w:r>
              <w:rPr>
                <w:rFonts w:ascii="Times New Roman" w:hAnsi="Times New Roman" w:cs="Times New Roman"/>
                <w:u w:color="000000"/>
              </w:rPr>
              <w:t xml:space="preserve">the </w:t>
            </w:r>
            <w:r w:rsidRPr="00CC4F24">
              <w:rPr>
                <w:rFonts w:ascii="Times New Roman" w:hAnsi="Times New Roman" w:cs="Times New Roman"/>
                <w:u w:color="000000"/>
              </w:rPr>
              <w:t>age of 21</w:t>
            </w:r>
            <w:r>
              <w:rPr>
                <w:rFonts w:ascii="Times New Roman" w:hAnsi="Times New Roman" w:cs="Times New Roman"/>
                <w:u w:color="000000"/>
              </w:rPr>
              <w:t xml:space="preserve"> years</w:t>
            </w:r>
          </w:p>
        </w:tc>
        <w:tc>
          <w:tcPr>
            <w:tcW w:w="2523" w:type="dxa"/>
          </w:tcPr>
          <w:p w14:paraId="36BB3C9F" w14:textId="6D4DA18F" w:rsidR="000C277A" w:rsidRDefault="00442DE2" w:rsidP="00252745">
            <w:pPr>
              <w:spacing w:line="360" w:lineRule="auto"/>
              <w:jc w:val="center"/>
              <w:rPr>
                <w:rFonts w:ascii="Times New Roman" w:hAnsi="Times New Roman" w:cs="Times New Roman"/>
              </w:rPr>
            </w:pPr>
            <w:r>
              <w:rPr>
                <w:rFonts w:ascii="Times New Roman" w:hAnsi="Times New Roman" w:cs="Times New Roman"/>
              </w:rPr>
              <w:t>61 (23.3)</w:t>
            </w:r>
          </w:p>
        </w:tc>
        <w:tc>
          <w:tcPr>
            <w:tcW w:w="2638" w:type="dxa"/>
          </w:tcPr>
          <w:p w14:paraId="481180B8" w14:textId="3ECB1BEC" w:rsidR="000C277A" w:rsidRDefault="00442DE2" w:rsidP="00252745">
            <w:pPr>
              <w:spacing w:line="360" w:lineRule="auto"/>
              <w:jc w:val="center"/>
              <w:rPr>
                <w:rFonts w:ascii="Times New Roman" w:hAnsi="Times New Roman" w:cs="Times New Roman"/>
              </w:rPr>
            </w:pPr>
            <w:r>
              <w:rPr>
                <w:rFonts w:ascii="Times New Roman" w:hAnsi="Times New Roman" w:cs="Times New Roman"/>
              </w:rPr>
              <w:t>2 (7.7)</w:t>
            </w:r>
          </w:p>
        </w:tc>
        <w:tc>
          <w:tcPr>
            <w:tcW w:w="2410" w:type="dxa"/>
            <w:shd w:val="clear" w:color="auto" w:fill="auto"/>
          </w:tcPr>
          <w:p w14:paraId="6283EE54" w14:textId="45FAB812" w:rsidR="000C277A" w:rsidRDefault="00442DE2" w:rsidP="00252745">
            <w:pPr>
              <w:spacing w:line="360" w:lineRule="auto"/>
              <w:jc w:val="center"/>
              <w:rPr>
                <w:rFonts w:ascii="Times New Roman" w:hAnsi="Times New Roman" w:cs="Times New Roman"/>
              </w:rPr>
            </w:pPr>
            <w:r>
              <w:rPr>
                <w:rFonts w:ascii="Times New Roman" w:hAnsi="Times New Roman" w:cs="Times New Roman"/>
              </w:rPr>
              <w:t>.081</w:t>
            </w:r>
          </w:p>
        </w:tc>
      </w:tr>
      <w:tr w:rsidR="000C277A" w:rsidRPr="00670464" w14:paraId="7FFF3E5A" w14:textId="77777777" w:rsidTr="000C277A">
        <w:tc>
          <w:tcPr>
            <w:tcW w:w="5493" w:type="dxa"/>
            <w:gridSpan w:val="2"/>
          </w:tcPr>
          <w:p w14:paraId="3606B312" w14:textId="294B5559" w:rsidR="000C277A" w:rsidRDefault="000C277A" w:rsidP="00252745">
            <w:pPr>
              <w:spacing w:line="360" w:lineRule="auto"/>
              <w:rPr>
                <w:rFonts w:ascii="Times New Roman" w:hAnsi="Times New Roman" w:cs="Times New Roman"/>
              </w:rPr>
            </w:pPr>
            <w:r>
              <w:rPr>
                <w:rFonts w:ascii="Times New Roman" w:hAnsi="Times New Roman" w:cs="Times New Roman"/>
                <w:u w:color="000000"/>
              </w:rPr>
              <w:t>RAA</w:t>
            </w:r>
            <w:r w:rsidRPr="00CC4F24">
              <w:rPr>
                <w:rFonts w:ascii="Times New Roman" w:hAnsi="Times New Roman" w:cs="Times New Roman"/>
                <w:u w:color="000000"/>
              </w:rPr>
              <w:t xml:space="preserve"> </w:t>
            </w:r>
            <w:r>
              <w:rPr>
                <w:rFonts w:ascii="Times New Roman" w:hAnsi="Times New Roman" w:cs="Times New Roman"/>
                <w:u w:color="000000"/>
              </w:rPr>
              <w:t>before the</w:t>
            </w:r>
            <w:r w:rsidRPr="00CC4F24">
              <w:rPr>
                <w:rFonts w:ascii="Times New Roman" w:hAnsi="Times New Roman" w:cs="Times New Roman"/>
                <w:u w:color="000000"/>
              </w:rPr>
              <w:t xml:space="preserve"> age of 21</w:t>
            </w:r>
            <w:r>
              <w:rPr>
                <w:rFonts w:ascii="Times New Roman" w:hAnsi="Times New Roman" w:cs="Times New Roman"/>
                <w:u w:color="000000"/>
              </w:rPr>
              <w:t xml:space="preserve"> years</w:t>
            </w:r>
          </w:p>
        </w:tc>
        <w:tc>
          <w:tcPr>
            <w:tcW w:w="2523" w:type="dxa"/>
          </w:tcPr>
          <w:p w14:paraId="3A107F5F" w14:textId="14640604" w:rsidR="000C277A" w:rsidRDefault="00442DE2" w:rsidP="00252745">
            <w:pPr>
              <w:spacing w:line="360" w:lineRule="auto"/>
              <w:jc w:val="center"/>
              <w:rPr>
                <w:rFonts w:ascii="Times New Roman" w:hAnsi="Times New Roman" w:cs="Times New Roman"/>
              </w:rPr>
            </w:pPr>
            <w:r>
              <w:rPr>
                <w:rFonts w:ascii="Times New Roman" w:hAnsi="Times New Roman" w:cs="Times New Roman"/>
              </w:rPr>
              <w:t>23 (8.8)</w:t>
            </w:r>
          </w:p>
        </w:tc>
        <w:tc>
          <w:tcPr>
            <w:tcW w:w="2638" w:type="dxa"/>
          </w:tcPr>
          <w:p w14:paraId="25F34471" w14:textId="5F7FABD5" w:rsidR="000C277A" w:rsidRDefault="00442DE2" w:rsidP="00252745">
            <w:pPr>
              <w:spacing w:line="360" w:lineRule="auto"/>
              <w:jc w:val="center"/>
              <w:rPr>
                <w:rFonts w:ascii="Times New Roman" w:hAnsi="Times New Roman" w:cs="Times New Roman"/>
              </w:rPr>
            </w:pPr>
            <w:r>
              <w:rPr>
                <w:rFonts w:ascii="Times New Roman" w:hAnsi="Times New Roman" w:cs="Times New Roman"/>
              </w:rPr>
              <w:t>0</w:t>
            </w:r>
          </w:p>
        </w:tc>
        <w:tc>
          <w:tcPr>
            <w:tcW w:w="2410" w:type="dxa"/>
            <w:shd w:val="clear" w:color="auto" w:fill="auto"/>
          </w:tcPr>
          <w:p w14:paraId="0095703B" w14:textId="7A6A4907" w:rsidR="000C277A" w:rsidRDefault="00442DE2" w:rsidP="00252745">
            <w:pPr>
              <w:spacing w:line="360" w:lineRule="auto"/>
              <w:jc w:val="center"/>
              <w:rPr>
                <w:rFonts w:ascii="Times New Roman" w:hAnsi="Times New Roman" w:cs="Times New Roman"/>
              </w:rPr>
            </w:pPr>
            <w:r>
              <w:rPr>
                <w:rFonts w:ascii="Times New Roman" w:hAnsi="Times New Roman" w:cs="Times New Roman"/>
              </w:rPr>
              <w:t>.244</w:t>
            </w:r>
          </w:p>
        </w:tc>
      </w:tr>
      <w:tr w:rsidR="000C277A" w:rsidRPr="00670464" w14:paraId="10B4DB64" w14:textId="77777777" w:rsidTr="000C277A">
        <w:tc>
          <w:tcPr>
            <w:tcW w:w="5493" w:type="dxa"/>
            <w:gridSpan w:val="2"/>
          </w:tcPr>
          <w:p w14:paraId="5DFC8599" w14:textId="250C9F6B" w:rsidR="000C277A" w:rsidRPr="009819E4" w:rsidRDefault="000C277A" w:rsidP="00252745">
            <w:pPr>
              <w:spacing w:line="360" w:lineRule="auto"/>
              <w:rPr>
                <w:rFonts w:ascii="Times New Roman" w:hAnsi="Times New Roman" w:cs="Times New Roman"/>
              </w:rPr>
            </w:pPr>
            <w:r>
              <w:rPr>
                <w:rFonts w:ascii="Times New Roman" w:hAnsi="Times New Roman" w:cs="Times New Roman"/>
              </w:rPr>
              <w:t>Sporadic occurrence</w:t>
            </w:r>
            <w:r w:rsidRPr="00BE68D4">
              <w:rPr>
                <w:rFonts w:ascii="Times New Roman" w:hAnsi="Times New Roman" w:cs="Times New Roman"/>
              </w:rPr>
              <w:t xml:space="preserve"> of </w:t>
            </w:r>
            <w:proofErr w:type="spellStart"/>
            <w:r w:rsidRPr="00BE68D4">
              <w:rPr>
                <w:rFonts w:ascii="Times New Roman" w:hAnsi="Times New Roman" w:cs="Times New Roman"/>
              </w:rPr>
              <w:t>Marfan</w:t>
            </w:r>
            <w:proofErr w:type="spellEnd"/>
            <w:r w:rsidRPr="00BE68D4">
              <w:rPr>
                <w:rFonts w:ascii="Times New Roman" w:hAnsi="Times New Roman" w:cs="Times New Roman"/>
              </w:rPr>
              <w:t xml:space="preserve"> syndrome</w:t>
            </w:r>
          </w:p>
        </w:tc>
        <w:tc>
          <w:tcPr>
            <w:tcW w:w="2523" w:type="dxa"/>
          </w:tcPr>
          <w:p w14:paraId="3B9E1A85" w14:textId="2A5793CA" w:rsidR="000C277A" w:rsidRDefault="000C277A" w:rsidP="00252745">
            <w:pPr>
              <w:spacing w:line="360" w:lineRule="auto"/>
              <w:jc w:val="center"/>
              <w:rPr>
                <w:rFonts w:ascii="Times New Roman" w:hAnsi="Times New Roman" w:cs="Times New Roman"/>
              </w:rPr>
            </w:pPr>
            <w:r>
              <w:rPr>
                <w:rFonts w:ascii="Times New Roman" w:hAnsi="Times New Roman" w:cs="Times New Roman"/>
              </w:rPr>
              <w:t>109</w:t>
            </w:r>
            <w:r w:rsidRPr="00670464">
              <w:rPr>
                <w:rFonts w:ascii="Times New Roman" w:hAnsi="Times New Roman" w:cs="Times New Roman"/>
              </w:rPr>
              <w:t xml:space="preserve"> (</w:t>
            </w:r>
            <w:r>
              <w:rPr>
                <w:rFonts w:ascii="Times New Roman" w:hAnsi="Times New Roman" w:cs="Times New Roman"/>
              </w:rPr>
              <w:t>41.6</w:t>
            </w:r>
            <w:r w:rsidRPr="00670464">
              <w:rPr>
                <w:rFonts w:ascii="Times New Roman" w:hAnsi="Times New Roman" w:cs="Times New Roman"/>
              </w:rPr>
              <w:t>)</w:t>
            </w:r>
          </w:p>
        </w:tc>
        <w:tc>
          <w:tcPr>
            <w:tcW w:w="2638" w:type="dxa"/>
          </w:tcPr>
          <w:p w14:paraId="3B6C3549" w14:textId="7BA65005" w:rsidR="000C277A" w:rsidRDefault="000C277A" w:rsidP="00252745">
            <w:pPr>
              <w:spacing w:line="360" w:lineRule="auto"/>
              <w:jc w:val="center"/>
              <w:rPr>
                <w:rFonts w:ascii="Times New Roman" w:hAnsi="Times New Roman" w:cs="Times New Roman"/>
              </w:rPr>
            </w:pPr>
            <w:r>
              <w:rPr>
                <w:rFonts w:ascii="Times New Roman" w:hAnsi="Times New Roman" w:cs="Times New Roman"/>
              </w:rPr>
              <w:t>13 (50</w:t>
            </w:r>
            <w:r w:rsidRPr="00670464">
              <w:rPr>
                <w:rFonts w:ascii="Times New Roman" w:hAnsi="Times New Roman" w:cs="Times New Roman"/>
              </w:rPr>
              <w:t>)</w:t>
            </w:r>
          </w:p>
        </w:tc>
        <w:tc>
          <w:tcPr>
            <w:tcW w:w="2410" w:type="dxa"/>
            <w:shd w:val="clear" w:color="auto" w:fill="auto"/>
          </w:tcPr>
          <w:p w14:paraId="41450A9C" w14:textId="1764B925" w:rsidR="000C277A" w:rsidRDefault="000C277A" w:rsidP="00252745">
            <w:pPr>
              <w:spacing w:line="360" w:lineRule="auto"/>
              <w:jc w:val="center"/>
              <w:rPr>
                <w:rFonts w:ascii="Times New Roman" w:hAnsi="Times New Roman" w:cs="Times New Roman"/>
              </w:rPr>
            </w:pPr>
            <w:r>
              <w:rPr>
                <w:rFonts w:ascii="Times New Roman" w:hAnsi="Times New Roman" w:cs="Times New Roman"/>
              </w:rPr>
              <w:t>.414</w:t>
            </w:r>
          </w:p>
        </w:tc>
      </w:tr>
      <w:tr w:rsidR="000C277A" w:rsidRPr="00670464" w14:paraId="79513CF9" w14:textId="77777777" w:rsidTr="000C277A">
        <w:tc>
          <w:tcPr>
            <w:tcW w:w="5493" w:type="dxa"/>
            <w:gridSpan w:val="2"/>
          </w:tcPr>
          <w:p w14:paraId="50B7788D" w14:textId="256D3AFF" w:rsidR="000C277A" w:rsidRPr="009819E4" w:rsidRDefault="000C277A" w:rsidP="00252745">
            <w:pPr>
              <w:spacing w:line="360" w:lineRule="auto"/>
              <w:rPr>
                <w:rFonts w:ascii="Times New Roman" w:hAnsi="Times New Roman" w:cs="Times New Roman"/>
              </w:rPr>
            </w:pPr>
            <w:r>
              <w:rPr>
                <w:rFonts w:ascii="Times New Roman" w:hAnsi="Times New Roman" w:cs="Times New Roman"/>
              </w:rPr>
              <w:t>Genetic testing of index patients</w:t>
            </w:r>
          </w:p>
        </w:tc>
        <w:tc>
          <w:tcPr>
            <w:tcW w:w="2523" w:type="dxa"/>
          </w:tcPr>
          <w:p w14:paraId="29989FA7" w14:textId="264AD9B0" w:rsidR="000C277A" w:rsidRDefault="000C277A" w:rsidP="00252745">
            <w:pPr>
              <w:spacing w:line="360" w:lineRule="auto"/>
              <w:jc w:val="center"/>
              <w:rPr>
                <w:rFonts w:ascii="Times New Roman" w:hAnsi="Times New Roman" w:cs="Times New Roman"/>
              </w:rPr>
            </w:pPr>
            <w:r>
              <w:rPr>
                <w:rFonts w:ascii="Times New Roman" w:hAnsi="Times New Roman" w:cs="Times New Roman"/>
              </w:rPr>
              <w:t>2</w:t>
            </w:r>
            <w:r w:rsidR="00442DE2">
              <w:rPr>
                <w:rFonts w:ascii="Times New Roman" w:hAnsi="Times New Roman" w:cs="Times New Roman"/>
              </w:rPr>
              <w:t>05</w:t>
            </w:r>
            <w:r>
              <w:rPr>
                <w:rFonts w:ascii="Times New Roman" w:hAnsi="Times New Roman" w:cs="Times New Roman"/>
              </w:rPr>
              <w:t xml:space="preserve"> (</w:t>
            </w:r>
            <w:r w:rsidR="00442DE2">
              <w:rPr>
                <w:rFonts w:ascii="Times New Roman" w:hAnsi="Times New Roman" w:cs="Times New Roman"/>
              </w:rPr>
              <w:t>78.2</w:t>
            </w:r>
            <w:r>
              <w:rPr>
                <w:rFonts w:ascii="Times New Roman" w:hAnsi="Times New Roman" w:cs="Times New Roman"/>
              </w:rPr>
              <w:t>)</w:t>
            </w:r>
          </w:p>
        </w:tc>
        <w:tc>
          <w:tcPr>
            <w:tcW w:w="2638" w:type="dxa"/>
          </w:tcPr>
          <w:p w14:paraId="5F3188C2" w14:textId="6F976394" w:rsidR="000C277A" w:rsidRDefault="000C277A" w:rsidP="00252745">
            <w:pPr>
              <w:spacing w:line="360" w:lineRule="auto"/>
              <w:jc w:val="center"/>
              <w:rPr>
                <w:rFonts w:ascii="Times New Roman" w:hAnsi="Times New Roman" w:cs="Times New Roman"/>
              </w:rPr>
            </w:pPr>
            <w:r>
              <w:rPr>
                <w:rFonts w:ascii="Times New Roman" w:hAnsi="Times New Roman" w:cs="Times New Roman"/>
              </w:rPr>
              <w:t>26</w:t>
            </w:r>
          </w:p>
        </w:tc>
        <w:tc>
          <w:tcPr>
            <w:tcW w:w="2410" w:type="dxa"/>
            <w:shd w:val="clear" w:color="auto" w:fill="auto"/>
          </w:tcPr>
          <w:p w14:paraId="0A585212" w14:textId="5AFF9667" w:rsidR="000C277A" w:rsidRDefault="000C277A" w:rsidP="00252745">
            <w:pPr>
              <w:spacing w:line="360" w:lineRule="auto"/>
              <w:jc w:val="center"/>
              <w:rPr>
                <w:rFonts w:ascii="Times New Roman" w:hAnsi="Times New Roman" w:cs="Times New Roman"/>
              </w:rPr>
            </w:pPr>
            <w:r>
              <w:rPr>
                <w:rFonts w:ascii="Times New Roman" w:hAnsi="Times New Roman" w:cs="Times New Roman"/>
              </w:rPr>
              <w:t>.00</w:t>
            </w:r>
            <w:r w:rsidR="00442DE2">
              <w:rPr>
                <w:rFonts w:ascii="Times New Roman" w:hAnsi="Times New Roman" w:cs="Times New Roman"/>
              </w:rPr>
              <w:t>4</w:t>
            </w:r>
          </w:p>
        </w:tc>
      </w:tr>
      <w:tr w:rsidR="000C277A" w:rsidRPr="00670464" w14:paraId="1ADDB88F" w14:textId="77777777" w:rsidTr="000C277A">
        <w:tc>
          <w:tcPr>
            <w:tcW w:w="5493" w:type="dxa"/>
            <w:gridSpan w:val="2"/>
          </w:tcPr>
          <w:p w14:paraId="1362E910" w14:textId="04A6BBAD" w:rsidR="000C277A" w:rsidRPr="009819E4" w:rsidRDefault="000C277A" w:rsidP="00252745">
            <w:pPr>
              <w:spacing w:line="360" w:lineRule="auto"/>
              <w:rPr>
                <w:rFonts w:ascii="Times New Roman" w:hAnsi="Times New Roman" w:cs="Times New Roman"/>
              </w:rPr>
            </w:pPr>
            <w:r>
              <w:rPr>
                <w:rFonts w:ascii="Times New Roman" w:hAnsi="Times New Roman" w:cs="Times New Roman"/>
              </w:rPr>
              <w:t>Residence inside metropolitan area</w:t>
            </w:r>
          </w:p>
        </w:tc>
        <w:tc>
          <w:tcPr>
            <w:tcW w:w="2523" w:type="dxa"/>
          </w:tcPr>
          <w:p w14:paraId="5493CC26" w14:textId="00E64226" w:rsidR="000C277A" w:rsidRDefault="000C277A" w:rsidP="00252745">
            <w:pPr>
              <w:spacing w:line="360" w:lineRule="auto"/>
              <w:jc w:val="center"/>
              <w:rPr>
                <w:rFonts w:ascii="Times New Roman" w:hAnsi="Times New Roman" w:cs="Times New Roman"/>
              </w:rPr>
            </w:pPr>
            <w:r>
              <w:rPr>
                <w:rFonts w:ascii="Times New Roman" w:hAnsi="Times New Roman" w:cs="Times New Roman"/>
              </w:rPr>
              <w:t>200 (76.3)</w:t>
            </w:r>
          </w:p>
        </w:tc>
        <w:tc>
          <w:tcPr>
            <w:tcW w:w="2638" w:type="dxa"/>
          </w:tcPr>
          <w:p w14:paraId="450BB6A1" w14:textId="1FAE8414" w:rsidR="000C277A" w:rsidRDefault="000C277A" w:rsidP="00252745">
            <w:pPr>
              <w:spacing w:line="360" w:lineRule="auto"/>
              <w:jc w:val="center"/>
              <w:rPr>
                <w:rFonts w:ascii="Times New Roman" w:hAnsi="Times New Roman" w:cs="Times New Roman"/>
              </w:rPr>
            </w:pPr>
            <w:r>
              <w:rPr>
                <w:rFonts w:ascii="Times New Roman" w:hAnsi="Times New Roman" w:cs="Times New Roman"/>
              </w:rPr>
              <w:t>17 (65.4)</w:t>
            </w:r>
          </w:p>
        </w:tc>
        <w:tc>
          <w:tcPr>
            <w:tcW w:w="2410" w:type="dxa"/>
            <w:shd w:val="clear" w:color="auto" w:fill="auto"/>
          </w:tcPr>
          <w:p w14:paraId="6D6A1CBF" w14:textId="257BCC4D" w:rsidR="000C277A" w:rsidRDefault="000C277A" w:rsidP="00252745">
            <w:pPr>
              <w:spacing w:line="360" w:lineRule="auto"/>
              <w:jc w:val="center"/>
              <w:rPr>
                <w:rFonts w:ascii="Times New Roman" w:hAnsi="Times New Roman" w:cs="Times New Roman"/>
              </w:rPr>
            </w:pPr>
            <w:r>
              <w:rPr>
                <w:rFonts w:ascii="Times New Roman" w:hAnsi="Times New Roman" w:cs="Times New Roman"/>
              </w:rPr>
              <w:t>.235</w:t>
            </w:r>
          </w:p>
        </w:tc>
      </w:tr>
      <w:tr w:rsidR="000C277A" w:rsidRPr="00670464" w14:paraId="6E77AF29" w14:textId="77777777" w:rsidTr="000C277A">
        <w:tc>
          <w:tcPr>
            <w:tcW w:w="5493" w:type="dxa"/>
            <w:gridSpan w:val="2"/>
          </w:tcPr>
          <w:p w14:paraId="3F614A69" w14:textId="3CE79CC7" w:rsidR="000C277A" w:rsidRDefault="000C277A" w:rsidP="00252745">
            <w:pPr>
              <w:spacing w:line="360" w:lineRule="auto"/>
              <w:rPr>
                <w:rFonts w:ascii="Times New Roman" w:hAnsi="Times New Roman" w:cs="Times New Roman"/>
              </w:rPr>
            </w:pPr>
            <w:r w:rsidRPr="00632C5E">
              <w:rPr>
                <w:rFonts w:ascii="Times New Roman" w:hAnsi="Times New Roman" w:cs="Times New Roman"/>
              </w:rPr>
              <w:t>Reasons for not attending regular appointments</w:t>
            </w:r>
          </w:p>
        </w:tc>
        <w:tc>
          <w:tcPr>
            <w:tcW w:w="2523" w:type="dxa"/>
          </w:tcPr>
          <w:p w14:paraId="7E957D47" w14:textId="77777777" w:rsidR="000C277A" w:rsidRDefault="000C277A" w:rsidP="00252745">
            <w:pPr>
              <w:spacing w:line="360" w:lineRule="auto"/>
              <w:jc w:val="center"/>
              <w:rPr>
                <w:rFonts w:ascii="Times New Roman" w:hAnsi="Times New Roman" w:cs="Times New Roman"/>
              </w:rPr>
            </w:pPr>
          </w:p>
        </w:tc>
        <w:tc>
          <w:tcPr>
            <w:tcW w:w="2638" w:type="dxa"/>
          </w:tcPr>
          <w:p w14:paraId="47F406C7" w14:textId="77777777" w:rsidR="000C277A" w:rsidRDefault="000C277A" w:rsidP="00252745">
            <w:pPr>
              <w:spacing w:line="360" w:lineRule="auto"/>
              <w:jc w:val="center"/>
              <w:rPr>
                <w:rFonts w:ascii="Times New Roman" w:hAnsi="Times New Roman" w:cs="Times New Roman"/>
              </w:rPr>
            </w:pPr>
          </w:p>
        </w:tc>
        <w:tc>
          <w:tcPr>
            <w:tcW w:w="2410" w:type="dxa"/>
            <w:shd w:val="clear" w:color="auto" w:fill="auto"/>
          </w:tcPr>
          <w:p w14:paraId="77B4CF0A" w14:textId="77777777" w:rsidR="000C277A" w:rsidRDefault="000C277A" w:rsidP="00252745">
            <w:pPr>
              <w:spacing w:line="360" w:lineRule="auto"/>
              <w:jc w:val="center"/>
              <w:rPr>
                <w:rFonts w:ascii="Times New Roman" w:hAnsi="Times New Roman" w:cs="Times New Roman"/>
              </w:rPr>
            </w:pPr>
          </w:p>
        </w:tc>
      </w:tr>
      <w:tr w:rsidR="000C277A" w:rsidRPr="00670464" w14:paraId="6FF5894A" w14:textId="77777777" w:rsidTr="000C277A">
        <w:tc>
          <w:tcPr>
            <w:tcW w:w="426" w:type="dxa"/>
          </w:tcPr>
          <w:p w14:paraId="69266066" w14:textId="77777777" w:rsidR="000C277A" w:rsidRDefault="000C277A" w:rsidP="00252745">
            <w:pPr>
              <w:spacing w:line="360" w:lineRule="auto"/>
              <w:rPr>
                <w:rFonts w:ascii="Times New Roman" w:hAnsi="Times New Roman" w:cs="Times New Roman"/>
              </w:rPr>
            </w:pPr>
          </w:p>
        </w:tc>
        <w:tc>
          <w:tcPr>
            <w:tcW w:w="5067" w:type="dxa"/>
            <w:vAlign w:val="center"/>
          </w:tcPr>
          <w:p w14:paraId="31302F99" w14:textId="17100117" w:rsidR="000C277A" w:rsidRDefault="000C277A" w:rsidP="00252745">
            <w:pPr>
              <w:spacing w:line="360" w:lineRule="auto"/>
              <w:rPr>
                <w:rFonts w:ascii="Times New Roman" w:hAnsi="Times New Roman" w:cs="Times New Roman"/>
              </w:rPr>
            </w:pPr>
            <w:r w:rsidRPr="00696466">
              <w:rPr>
                <w:rFonts w:ascii="Times New Roman" w:hAnsi="Times New Roman" w:cs="Times New Roman"/>
              </w:rPr>
              <w:t>Moving to a new residence</w:t>
            </w:r>
          </w:p>
        </w:tc>
        <w:tc>
          <w:tcPr>
            <w:tcW w:w="2523" w:type="dxa"/>
          </w:tcPr>
          <w:p w14:paraId="051DA1BA" w14:textId="77777777" w:rsidR="000C277A" w:rsidRDefault="000C277A" w:rsidP="00252745">
            <w:pPr>
              <w:spacing w:line="360" w:lineRule="auto"/>
              <w:jc w:val="center"/>
              <w:rPr>
                <w:rFonts w:ascii="Times New Roman" w:hAnsi="Times New Roman" w:cs="Times New Roman"/>
              </w:rPr>
            </w:pPr>
          </w:p>
        </w:tc>
        <w:tc>
          <w:tcPr>
            <w:tcW w:w="2638" w:type="dxa"/>
          </w:tcPr>
          <w:p w14:paraId="5CD20B40" w14:textId="28C93257" w:rsidR="000C277A" w:rsidRDefault="000C277A" w:rsidP="00252745">
            <w:pPr>
              <w:spacing w:line="360" w:lineRule="auto"/>
              <w:jc w:val="center"/>
              <w:rPr>
                <w:rFonts w:ascii="Times New Roman" w:hAnsi="Times New Roman" w:cs="Times New Roman"/>
              </w:rPr>
            </w:pPr>
            <w:r>
              <w:rPr>
                <w:rFonts w:ascii="Times New Roman" w:hAnsi="Times New Roman" w:cs="Times New Roman"/>
              </w:rPr>
              <w:t>7</w:t>
            </w:r>
            <w:r w:rsidRPr="007F3F73">
              <w:rPr>
                <w:rFonts w:ascii="Times New Roman" w:hAnsi="Times New Roman" w:cs="Times New Roman"/>
              </w:rPr>
              <w:t xml:space="preserve"> (</w:t>
            </w:r>
            <w:r>
              <w:rPr>
                <w:rFonts w:ascii="Times New Roman" w:hAnsi="Times New Roman" w:cs="Times New Roman"/>
              </w:rPr>
              <w:t>26.9</w:t>
            </w:r>
            <w:r w:rsidRPr="007F3F73">
              <w:rPr>
                <w:rFonts w:ascii="Times New Roman" w:hAnsi="Times New Roman" w:cs="Times New Roman"/>
              </w:rPr>
              <w:t xml:space="preserve"> )</w:t>
            </w:r>
          </w:p>
        </w:tc>
        <w:tc>
          <w:tcPr>
            <w:tcW w:w="2410" w:type="dxa"/>
            <w:shd w:val="clear" w:color="auto" w:fill="auto"/>
          </w:tcPr>
          <w:p w14:paraId="01067650" w14:textId="77777777" w:rsidR="000C277A" w:rsidRDefault="000C277A" w:rsidP="00252745">
            <w:pPr>
              <w:spacing w:line="360" w:lineRule="auto"/>
              <w:jc w:val="center"/>
              <w:rPr>
                <w:rFonts w:ascii="Times New Roman" w:hAnsi="Times New Roman" w:cs="Times New Roman"/>
              </w:rPr>
            </w:pPr>
          </w:p>
        </w:tc>
      </w:tr>
      <w:tr w:rsidR="000C277A" w:rsidRPr="00670464" w14:paraId="6F67E519" w14:textId="77777777" w:rsidTr="000C277A">
        <w:tc>
          <w:tcPr>
            <w:tcW w:w="426" w:type="dxa"/>
          </w:tcPr>
          <w:p w14:paraId="328EBB6F" w14:textId="77777777" w:rsidR="000C277A" w:rsidRDefault="000C277A" w:rsidP="00252745">
            <w:pPr>
              <w:spacing w:line="360" w:lineRule="auto"/>
              <w:rPr>
                <w:rFonts w:ascii="Times New Roman" w:hAnsi="Times New Roman" w:cs="Times New Roman"/>
              </w:rPr>
            </w:pPr>
          </w:p>
        </w:tc>
        <w:tc>
          <w:tcPr>
            <w:tcW w:w="5067" w:type="dxa"/>
            <w:vAlign w:val="center"/>
          </w:tcPr>
          <w:p w14:paraId="59B430C1" w14:textId="025A0599" w:rsidR="000C277A" w:rsidRDefault="000C277A" w:rsidP="00252745">
            <w:pPr>
              <w:spacing w:line="360" w:lineRule="auto"/>
              <w:rPr>
                <w:rFonts w:ascii="Times New Roman" w:hAnsi="Times New Roman" w:cs="Times New Roman"/>
              </w:rPr>
            </w:pPr>
            <w:r w:rsidRPr="00696466">
              <w:rPr>
                <w:rFonts w:ascii="Times New Roman" w:hAnsi="Times New Roman" w:cs="Times New Roman"/>
              </w:rPr>
              <w:t>Missing appointments</w:t>
            </w:r>
          </w:p>
        </w:tc>
        <w:tc>
          <w:tcPr>
            <w:tcW w:w="2523" w:type="dxa"/>
          </w:tcPr>
          <w:p w14:paraId="72DEBF4D" w14:textId="77777777" w:rsidR="000C277A" w:rsidRDefault="000C277A" w:rsidP="00252745">
            <w:pPr>
              <w:spacing w:line="360" w:lineRule="auto"/>
              <w:jc w:val="center"/>
              <w:rPr>
                <w:rFonts w:ascii="Times New Roman" w:hAnsi="Times New Roman" w:cs="Times New Roman"/>
              </w:rPr>
            </w:pPr>
          </w:p>
        </w:tc>
        <w:tc>
          <w:tcPr>
            <w:tcW w:w="2638" w:type="dxa"/>
          </w:tcPr>
          <w:p w14:paraId="665DE023" w14:textId="791D0A3B" w:rsidR="000C277A" w:rsidRDefault="000C277A" w:rsidP="00252745">
            <w:pPr>
              <w:spacing w:line="360" w:lineRule="auto"/>
              <w:jc w:val="center"/>
              <w:rPr>
                <w:rFonts w:ascii="Times New Roman" w:hAnsi="Times New Roman" w:cs="Times New Roman"/>
              </w:rPr>
            </w:pPr>
            <w:r>
              <w:rPr>
                <w:rFonts w:ascii="Times New Roman" w:hAnsi="Times New Roman" w:cs="Times New Roman"/>
              </w:rPr>
              <w:t>3</w:t>
            </w:r>
            <w:r w:rsidRPr="007F3F73">
              <w:rPr>
                <w:rFonts w:ascii="Times New Roman" w:hAnsi="Times New Roman" w:cs="Times New Roman"/>
              </w:rPr>
              <w:t xml:space="preserve"> (</w:t>
            </w:r>
            <w:r>
              <w:rPr>
                <w:rFonts w:ascii="Times New Roman" w:hAnsi="Times New Roman" w:cs="Times New Roman"/>
              </w:rPr>
              <w:t>11.5</w:t>
            </w:r>
            <w:r w:rsidRPr="007F3F73">
              <w:rPr>
                <w:rFonts w:ascii="Times New Roman" w:hAnsi="Times New Roman" w:cs="Times New Roman"/>
              </w:rPr>
              <w:t xml:space="preserve"> )</w:t>
            </w:r>
          </w:p>
        </w:tc>
        <w:tc>
          <w:tcPr>
            <w:tcW w:w="2410" w:type="dxa"/>
            <w:shd w:val="clear" w:color="auto" w:fill="auto"/>
          </w:tcPr>
          <w:p w14:paraId="3A6C7F99" w14:textId="77777777" w:rsidR="000C277A" w:rsidRDefault="000C277A" w:rsidP="00252745">
            <w:pPr>
              <w:spacing w:line="360" w:lineRule="auto"/>
              <w:jc w:val="center"/>
              <w:rPr>
                <w:rFonts w:ascii="Times New Roman" w:hAnsi="Times New Roman" w:cs="Times New Roman"/>
              </w:rPr>
            </w:pPr>
          </w:p>
        </w:tc>
      </w:tr>
      <w:tr w:rsidR="000C277A" w:rsidRPr="00670464" w14:paraId="1E10FF2C" w14:textId="77777777" w:rsidTr="000C277A">
        <w:tc>
          <w:tcPr>
            <w:tcW w:w="426" w:type="dxa"/>
          </w:tcPr>
          <w:p w14:paraId="410EA7EF" w14:textId="77777777" w:rsidR="000C277A" w:rsidRDefault="000C277A" w:rsidP="00252745">
            <w:pPr>
              <w:spacing w:line="360" w:lineRule="auto"/>
              <w:rPr>
                <w:rFonts w:ascii="Times New Roman" w:hAnsi="Times New Roman" w:cs="Times New Roman"/>
              </w:rPr>
            </w:pPr>
          </w:p>
        </w:tc>
        <w:tc>
          <w:tcPr>
            <w:tcW w:w="5067" w:type="dxa"/>
            <w:vAlign w:val="center"/>
          </w:tcPr>
          <w:p w14:paraId="4CD79E00" w14:textId="424AC8B9" w:rsidR="000C277A" w:rsidRDefault="000C277A" w:rsidP="00252745">
            <w:pPr>
              <w:spacing w:line="360" w:lineRule="auto"/>
              <w:rPr>
                <w:rFonts w:ascii="Times New Roman" w:hAnsi="Times New Roman" w:cs="Times New Roman"/>
              </w:rPr>
            </w:pPr>
            <w:r w:rsidRPr="00696466">
              <w:rPr>
                <w:rFonts w:ascii="Times New Roman" w:hAnsi="Times New Roman" w:cs="Times New Roman"/>
              </w:rPr>
              <w:t xml:space="preserve">Not appear </w:t>
            </w:r>
            <w:r>
              <w:rPr>
                <w:rFonts w:ascii="Times New Roman" w:hAnsi="Times New Roman" w:cs="Times New Roman"/>
              </w:rPr>
              <w:t>before or after</w:t>
            </w:r>
            <w:r w:rsidRPr="00696466">
              <w:rPr>
                <w:rFonts w:ascii="Times New Roman" w:hAnsi="Times New Roman" w:cs="Times New Roman"/>
              </w:rPr>
              <w:t xml:space="preserve"> cardiovascular surgery</w:t>
            </w:r>
          </w:p>
        </w:tc>
        <w:tc>
          <w:tcPr>
            <w:tcW w:w="2523" w:type="dxa"/>
          </w:tcPr>
          <w:p w14:paraId="3FF8D604" w14:textId="77777777" w:rsidR="000C277A" w:rsidRDefault="000C277A" w:rsidP="00252745">
            <w:pPr>
              <w:spacing w:line="360" w:lineRule="auto"/>
              <w:jc w:val="center"/>
              <w:rPr>
                <w:rFonts w:ascii="Times New Roman" w:hAnsi="Times New Roman" w:cs="Times New Roman"/>
              </w:rPr>
            </w:pPr>
          </w:p>
        </w:tc>
        <w:tc>
          <w:tcPr>
            <w:tcW w:w="2638" w:type="dxa"/>
          </w:tcPr>
          <w:p w14:paraId="48373470" w14:textId="05F84E51" w:rsidR="000C277A" w:rsidRDefault="000C277A" w:rsidP="00252745">
            <w:pPr>
              <w:spacing w:line="360" w:lineRule="auto"/>
              <w:jc w:val="center"/>
              <w:rPr>
                <w:rFonts w:ascii="Times New Roman" w:hAnsi="Times New Roman" w:cs="Times New Roman"/>
              </w:rPr>
            </w:pPr>
            <w:r>
              <w:rPr>
                <w:rFonts w:ascii="Times New Roman" w:hAnsi="Times New Roman" w:cs="Times New Roman"/>
              </w:rPr>
              <w:t>4</w:t>
            </w:r>
            <w:r w:rsidRPr="007F3F73">
              <w:rPr>
                <w:rFonts w:ascii="Times New Roman" w:hAnsi="Times New Roman" w:cs="Times New Roman"/>
              </w:rPr>
              <w:t xml:space="preserve"> (</w:t>
            </w:r>
            <w:r>
              <w:rPr>
                <w:rFonts w:ascii="Times New Roman" w:hAnsi="Times New Roman" w:cs="Times New Roman"/>
              </w:rPr>
              <w:t>15.4</w:t>
            </w:r>
            <w:r w:rsidRPr="007F3F73">
              <w:rPr>
                <w:rFonts w:ascii="Times New Roman" w:hAnsi="Times New Roman" w:cs="Times New Roman"/>
              </w:rPr>
              <w:t xml:space="preserve"> )</w:t>
            </w:r>
          </w:p>
        </w:tc>
        <w:tc>
          <w:tcPr>
            <w:tcW w:w="2410" w:type="dxa"/>
            <w:shd w:val="clear" w:color="auto" w:fill="auto"/>
          </w:tcPr>
          <w:p w14:paraId="08E3967D" w14:textId="77777777" w:rsidR="000C277A" w:rsidRDefault="000C277A" w:rsidP="00252745">
            <w:pPr>
              <w:spacing w:line="360" w:lineRule="auto"/>
              <w:jc w:val="center"/>
              <w:rPr>
                <w:rFonts w:ascii="Times New Roman" w:hAnsi="Times New Roman" w:cs="Times New Roman"/>
              </w:rPr>
            </w:pPr>
          </w:p>
        </w:tc>
      </w:tr>
      <w:tr w:rsidR="000C277A" w:rsidRPr="00670464" w14:paraId="4C38FABD" w14:textId="77777777" w:rsidTr="000C277A">
        <w:tc>
          <w:tcPr>
            <w:tcW w:w="426" w:type="dxa"/>
          </w:tcPr>
          <w:p w14:paraId="403E02ED" w14:textId="77777777" w:rsidR="000C277A" w:rsidRDefault="000C277A" w:rsidP="00252745">
            <w:pPr>
              <w:spacing w:line="360" w:lineRule="auto"/>
              <w:rPr>
                <w:rFonts w:ascii="Times New Roman" w:hAnsi="Times New Roman" w:cs="Times New Roman"/>
              </w:rPr>
            </w:pPr>
          </w:p>
        </w:tc>
        <w:tc>
          <w:tcPr>
            <w:tcW w:w="5067" w:type="dxa"/>
            <w:vAlign w:val="center"/>
          </w:tcPr>
          <w:p w14:paraId="7B544040" w14:textId="7A2102BE" w:rsidR="000C277A" w:rsidRDefault="000C277A" w:rsidP="00252745">
            <w:pPr>
              <w:spacing w:line="360" w:lineRule="auto"/>
              <w:rPr>
                <w:rFonts w:ascii="Times New Roman" w:hAnsi="Times New Roman" w:cs="Times New Roman"/>
              </w:rPr>
            </w:pPr>
            <w:r w:rsidRPr="00696466">
              <w:rPr>
                <w:rFonts w:ascii="Times New Roman" w:hAnsi="Times New Roman" w:cs="Times New Roman"/>
              </w:rPr>
              <w:t>Receiving care for other severe disease</w:t>
            </w:r>
          </w:p>
        </w:tc>
        <w:tc>
          <w:tcPr>
            <w:tcW w:w="2523" w:type="dxa"/>
          </w:tcPr>
          <w:p w14:paraId="143A84D4" w14:textId="77777777" w:rsidR="000C277A" w:rsidRDefault="000C277A" w:rsidP="00252745">
            <w:pPr>
              <w:spacing w:line="360" w:lineRule="auto"/>
              <w:jc w:val="center"/>
              <w:rPr>
                <w:rFonts w:ascii="Times New Roman" w:hAnsi="Times New Roman" w:cs="Times New Roman"/>
              </w:rPr>
            </w:pPr>
          </w:p>
        </w:tc>
        <w:tc>
          <w:tcPr>
            <w:tcW w:w="2638" w:type="dxa"/>
          </w:tcPr>
          <w:p w14:paraId="240685E5" w14:textId="2ED8C246" w:rsidR="000C277A" w:rsidRDefault="000C277A" w:rsidP="00252745">
            <w:pPr>
              <w:spacing w:line="360" w:lineRule="auto"/>
              <w:jc w:val="center"/>
              <w:rPr>
                <w:rFonts w:ascii="Times New Roman" w:hAnsi="Times New Roman" w:cs="Times New Roman"/>
              </w:rPr>
            </w:pPr>
            <w:r w:rsidRPr="007F3F73">
              <w:rPr>
                <w:rFonts w:ascii="Times New Roman" w:hAnsi="Times New Roman" w:cs="Times New Roman"/>
              </w:rPr>
              <w:t>2 (</w:t>
            </w:r>
            <w:r>
              <w:rPr>
                <w:rFonts w:ascii="Times New Roman" w:hAnsi="Times New Roman" w:cs="Times New Roman"/>
              </w:rPr>
              <w:t>7.7</w:t>
            </w:r>
            <w:r w:rsidRPr="007F3F73">
              <w:rPr>
                <w:rFonts w:ascii="Times New Roman" w:hAnsi="Times New Roman" w:cs="Times New Roman"/>
              </w:rPr>
              <w:t xml:space="preserve"> )</w:t>
            </w:r>
          </w:p>
        </w:tc>
        <w:tc>
          <w:tcPr>
            <w:tcW w:w="2410" w:type="dxa"/>
            <w:shd w:val="clear" w:color="auto" w:fill="auto"/>
          </w:tcPr>
          <w:p w14:paraId="294B639B" w14:textId="77777777" w:rsidR="000C277A" w:rsidRDefault="000C277A" w:rsidP="00252745">
            <w:pPr>
              <w:spacing w:line="360" w:lineRule="auto"/>
              <w:jc w:val="center"/>
              <w:rPr>
                <w:rFonts w:ascii="Times New Roman" w:hAnsi="Times New Roman" w:cs="Times New Roman"/>
              </w:rPr>
            </w:pPr>
          </w:p>
        </w:tc>
      </w:tr>
      <w:tr w:rsidR="000C277A" w:rsidRPr="00670464" w14:paraId="649A8400" w14:textId="77777777" w:rsidTr="000C277A">
        <w:tc>
          <w:tcPr>
            <w:tcW w:w="426" w:type="dxa"/>
          </w:tcPr>
          <w:p w14:paraId="4C9646FA" w14:textId="77777777" w:rsidR="000C277A" w:rsidRDefault="000C277A" w:rsidP="00252745">
            <w:pPr>
              <w:spacing w:line="360" w:lineRule="auto"/>
              <w:rPr>
                <w:rFonts w:ascii="Times New Roman" w:hAnsi="Times New Roman" w:cs="Times New Roman"/>
              </w:rPr>
            </w:pPr>
          </w:p>
        </w:tc>
        <w:tc>
          <w:tcPr>
            <w:tcW w:w="5067" w:type="dxa"/>
            <w:vAlign w:val="center"/>
          </w:tcPr>
          <w:p w14:paraId="3C2DC0C2" w14:textId="51C72EF8" w:rsidR="000C277A" w:rsidRPr="00696466" w:rsidRDefault="000C277A" w:rsidP="00252745">
            <w:pPr>
              <w:spacing w:line="360" w:lineRule="auto"/>
              <w:rPr>
                <w:rFonts w:ascii="Times New Roman" w:hAnsi="Times New Roman" w:cs="Times New Roman"/>
              </w:rPr>
            </w:pPr>
            <w:r>
              <w:rPr>
                <w:rFonts w:ascii="Times New Roman" w:hAnsi="Times New Roman" w:cs="Times New Roman"/>
              </w:rPr>
              <w:t>Psychiatric disease</w:t>
            </w:r>
          </w:p>
        </w:tc>
        <w:tc>
          <w:tcPr>
            <w:tcW w:w="2523" w:type="dxa"/>
          </w:tcPr>
          <w:p w14:paraId="4248A772" w14:textId="77777777" w:rsidR="000C277A" w:rsidRDefault="000C277A" w:rsidP="00252745">
            <w:pPr>
              <w:spacing w:line="360" w:lineRule="auto"/>
              <w:jc w:val="center"/>
              <w:rPr>
                <w:rFonts w:ascii="Times New Roman" w:hAnsi="Times New Roman" w:cs="Times New Roman"/>
              </w:rPr>
            </w:pPr>
          </w:p>
        </w:tc>
        <w:tc>
          <w:tcPr>
            <w:tcW w:w="2638" w:type="dxa"/>
          </w:tcPr>
          <w:p w14:paraId="784C9980" w14:textId="72A864D3" w:rsidR="000C277A" w:rsidRPr="007F3F73" w:rsidRDefault="000C277A" w:rsidP="00252745">
            <w:pPr>
              <w:spacing w:line="360" w:lineRule="auto"/>
              <w:jc w:val="center"/>
              <w:rPr>
                <w:rFonts w:ascii="Times New Roman" w:hAnsi="Times New Roman" w:cs="Times New Roman"/>
              </w:rPr>
            </w:pPr>
            <w:r>
              <w:rPr>
                <w:rFonts w:ascii="Times New Roman" w:hAnsi="Times New Roman" w:cs="Times New Roman"/>
              </w:rPr>
              <w:t>1 (3.8)</w:t>
            </w:r>
          </w:p>
        </w:tc>
        <w:tc>
          <w:tcPr>
            <w:tcW w:w="2410" w:type="dxa"/>
            <w:shd w:val="clear" w:color="auto" w:fill="auto"/>
          </w:tcPr>
          <w:p w14:paraId="2DA9C294" w14:textId="77777777" w:rsidR="000C277A" w:rsidRDefault="000C277A" w:rsidP="00252745">
            <w:pPr>
              <w:spacing w:line="360" w:lineRule="auto"/>
              <w:jc w:val="center"/>
              <w:rPr>
                <w:rFonts w:ascii="Times New Roman" w:hAnsi="Times New Roman" w:cs="Times New Roman"/>
              </w:rPr>
            </w:pPr>
          </w:p>
        </w:tc>
      </w:tr>
      <w:tr w:rsidR="000C277A" w:rsidRPr="00670464" w14:paraId="4EA59B03" w14:textId="77777777" w:rsidTr="000C277A">
        <w:tc>
          <w:tcPr>
            <w:tcW w:w="426" w:type="dxa"/>
          </w:tcPr>
          <w:p w14:paraId="269DFE5A" w14:textId="77777777" w:rsidR="000C277A" w:rsidRDefault="000C277A" w:rsidP="00252745">
            <w:pPr>
              <w:spacing w:line="360" w:lineRule="auto"/>
              <w:rPr>
                <w:rFonts w:ascii="Times New Roman" w:hAnsi="Times New Roman" w:cs="Times New Roman"/>
              </w:rPr>
            </w:pPr>
          </w:p>
        </w:tc>
        <w:tc>
          <w:tcPr>
            <w:tcW w:w="5067" w:type="dxa"/>
            <w:vAlign w:val="center"/>
          </w:tcPr>
          <w:p w14:paraId="16339B6A" w14:textId="3FC17588" w:rsidR="000C277A" w:rsidRPr="00696466" w:rsidRDefault="00775EDF" w:rsidP="00252745">
            <w:pPr>
              <w:spacing w:line="360" w:lineRule="auto"/>
              <w:rPr>
                <w:rFonts w:ascii="Times New Roman" w:hAnsi="Times New Roman" w:cs="Times New Roman"/>
              </w:rPr>
            </w:pPr>
            <w:r>
              <w:rPr>
                <w:rFonts w:ascii="Times New Roman" w:hAnsi="Times New Roman" w:cs="Times New Roman"/>
              </w:rPr>
              <w:t>No specific reasons</w:t>
            </w:r>
            <w:r w:rsidR="000C277A" w:rsidRPr="00696466">
              <w:rPr>
                <w:rFonts w:ascii="Times New Roman" w:hAnsi="Times New Roman" w:cs="Times New Roman"/>
              </w:rPr>
              <w:t xml:space="preserve"> identified</w:t>
            </w:r>
          </w:p>
        </w:tc>
        <w:tc>
          <w:tcPr>
            <w:tcW w:w="2523" w:type="dxa"/>
          </w:tcPr>
          <w:p w14:paraId="54DDE761" w14:textId="77777777" w:rsidR="000C277A" w:rsidRDefault="000C277A" w:rsidP="00252745">
            <w:pPr>
              <w:spacing w:line="360" w:lineRule="auto"/>
              <w:jc w:val="center"/>
              <w:rPr>
                <w:rFonts w:ascii="Times New Roman" w:hAnsi="Times New Roman" w:cs="Times New Roman"/>
              </w:rPr>
            </w:pPr>
          </w:p>
        </w:tc>
        <w:tc>
          <w:tcPr>
            <w:tcW w:w="2638" w:type="dxa"/>
          </w:tcPr>
          <w:p w14:paraId="60026514" w14:textId="18E0898C" w:rsidR="000C277A" w:rsidRPr="007F3F73" w:rsidRDefault="000C277A" w:rsidP="00252745">
            <w:pPr>
              <w:spacing w:line="360" w:lineRule="auto"/>
              <w:jc w:val="center"/>
              <w:rPr>
                <w:rFonts w:ascii="Times New Roman" w:hAnsi="Times New Roman" w:cs="Times New Roman"/>
              </w:rPr>
            </w:pPr>
            <w:r>
              <w:rPr>
                <w:rFonts w:ascii="Times New Roman" w:hAnsi="Times New Roman" w:cs="Times New Roman"/>
              </w:rPr>
              <w:t>9</w:t>
            </w:r>
            <w:r w:rsidRPr="007F3F73">
              <w:rPr>
                <w:rFonts w:ascii="Times New Roman" w:hAnsi="Times New Roman" w:cs="Times New Roman"/>
              </w:rPr>
              <w:t xml:space="preserve"> (</w:t>
            </w:r>
            <w:r>
              <w:rPr>
                <w:rFonts w:ascii="Times New Roman" w:hAnsi="Times New Roman" w:cs="Times New Roman"/>
              </w:rPr>
              <w:t>34.6</w:t>
            </w:r>
            <w:r w:rsidRPr="007F3F73">
              <w:rPr>
                <w:rFonts w:ascii="Times New Roman" w:hAnsi="Times New Roman" w:cs="Times New Roman"/>
              </w:rPr>
              <w:t xml:space="preserve"> )</w:t>
            </w:r>
          </w:p>
        </w:tc>
        <w:tc>
          <w:tcPr>
            <w:tcW w:w="2410" w:type="dxa"/>
            <w:shd w:val="clear" w:color="auto" w:fill="auto"/>
          </w:tcPr>
          <w:p w14:paraId="56EC9F3C" w14:textId="77777777" w:rsidR="000C277A" w:rsidRDefault="000C277A" w:rsidP="00252745">
            <w:pPr>
              <w:spacing w:line="360" w:lineRule="auto"/>
              <w:jc w:val="center"/>
              <w:rPr>
                <w:rFonts w:ascii="Times New Roman" w:hAnsi="Times New Roman" w:cs="Times New Roman"/>
              </w:rPr>
            </w:pPr>
          </w:p>
        </w:tc>
      </w:tr>
      <w:tr w:rsidR="000C277A" w:rsidRPr="00670464" w14:paraId="7D46BF6D" w14:textId="77777777" w:rsidTr="000C277A">
        <w:tc>
          <w:tcPr>
            <w:tcW w:w="13066" w:type="dxa"/>
            <w:gridSpan w:val="5"/>
            <w:tcBorders>
              <w:top w:val="single" w:sz="4" w:space="0" w:color="auto"/>
            </w:tcBorders>
          </w:tcPr>
          <w:p w14:paraId="545C8AD4" w14:textId="39B38956" w:rsidR="000C277A" w:rsidRPr="00537293" w:rsidRDefault="000C277A" w:rsidP="00252745">
            <w:pPr>
              <w:pStyle w:val="Default"/>
              <w:rPr>
                <w:lang w:val="en-US"/>
              </w:rPr>
            </w:pPr>
            <w:r w:rsidRPr="00537293">
              <w:rPr>
                <w:rFonts w:ascii="Times New Roman" w:hAnsi="Times New Roman" w:cs="Times New Roman"/>
                <w:vertAlign w:val="superscript"/>
                <w:lang w:val="en-US"/>
              </w:rPr>
              <w:t>a</w:t>
            </w:r>
            <w:r w:rsidRPr="00537293">
              <w:rPr>
                <w:rFonts w:ascii="Times New Roman" w:hAnsi="Times New Roman" w:cs="Times New Roman"/>
                <w:lang w:val="en-US"/>
              </w:rPr>
              <w:t xml:space="preserve"> </w:t>
            </w:r>
            <w:proofErr w:type="spellStart"/>
            <w:r w:rsidRPr="00537293">
              <w:rPr>
                <w:rFonts w:ascii="Times New Roman" w:hAnsi="Times New Roman" w:cs="Times New Roman"/>
                <w:lang w:val="en-US"/>
              </w:rPr>
              <w:t>Kruskal</w:t>
            </w:r>
            <w:proofErr w:type="spellEnd"/>
            <w:r w:rsidRPr="00537293">
              <w:rPr>
                <w:rFonts w:ascii="Times New Roman" w:hAnsi="Times New Roman" w:cs="Times New Roman"/>
                <w:lang w:val="en-US"/>
              </w:rPr>
              <w:t>-Wallis test or Fisher’s generalized exact test</w:t>
            </w:r>
          </w:p>
        </w:tc>
      </w:tr>
    </w:tbl>
    <w:p w14:paraId="77DC969F" w14:textId="77777777" w:rsidR="00537293" w:rsidRPr="00537293" w:rsidRDefault="00537293" w:rsidP="00B938E1">
      <w:pPr>
        <w:pStyle w:val="Default"/>
        <w:spacing w:line="240" w:lineRule="auto"/>
        <w:rPr>
          <w:lang w:val="en-US"/>
        </w:rPr>
      </w:pPr>
    </w:p>
    <w:p w14:paraId="5AC7E526" w14:textId="77777777" w:rsidR="00252745" w:rsidRDefault="00252745">
      <w:pPr>
        <w:spacing w:after="160" w:line="259" w:lineRule="auto"/>
        <w:rPr>
          <w:rFonts w:cs="Times New Roman"/>
        </w:rPr>
      </w:pPr>
      <w:r>
        <w:rPr>
          <w:rFonts w:cs="Times New Roman"/>
        </w:rPr>
        <w:br w:type="page"/>
      </w:r>
    </w:p>
    <w:p w14:paraId="4AA3F8D5" w14:textId="5121AB40" w:rsidR="00252745" w:rsidRPr="00594679" w:rsidRDefault="00252745" w:rsidP="00D97130">
      <w:pPr>
        <w:pStyle w:val="Heading1"/>
        <w:rPr>
          <w:lang w:val="en-US"/>
        </w:rPr>
      </w:pPr>
      <w:bookmarkStart w:id="8" w:name="_Toc164151685"/>
      <w:r w:rsidRPr="00594679">
        <w:rPr>
          <w:lang w:val="en-US"/>
        </w:rPr>
        <w:lastRenderedPageBreak/>
        <w:t>Table S5. Cardiovascular procedures in study patients with death</w:t>
      </w:r>
      <w:bookmarkEnd w:id="8"/>
      <w:r w:rsidRPr="00594679">
        <w:rPr>
          <w:lang w:val="en-US"/>
        </w:rPr>
        <w:t xml:space="preserve"> </w:t>
      </w:r>
    </w:p>
    <w:tbl>
      <w:tblPr>
        <w:tblStyle w:val="TableGrid21"/>
        <w:tblW w:w="13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115"/>
        <w:gridCol w:w="2432"/>
        <w:gridCol w:w="1112"/>
        <w:gridCol w:w="1032"/>
        <w:gridCol w:w="992"/>
        <w:gridCol w:w="1112"/>
        <w:gridCol w:w="1125"/>
        <w:gridCol w:w="1247"/>
        <w:gridCol w:w="6"/>
      </w:tblGrid>
      <w:tr w:rsidR="00252745" w:rsidRPr="001816E0" w14:paraId="5F7C9D11" w14:textId="77777777" w:rsidTr="0007488C">
        <w:tc>
          <w:tcPr>
            <w:tcW w:w="4399" w:type="dxa"/>
            <w:gridSpan w:val="2"/>
            <w:tcBorders>
              <w:top w:val="single" w:sz="4" w:space="0" w:color="auto"/>
            </w:tcBorders>
            <w:vAlign w:val="center"/>
          </w:tcPr>
          <w:p w14:paraId="0F8DD714" w14:textId="77777777" w:rsidR="00252745" w:rsidRPr="001816E0" w:rsidRDefault="00252745" w:rsidP="0007488C">
            <w:pPr>
              <w:spacing w:line="360" w:lineRule="auto"/>
              <w:rPr>
                <w:rFonts w:ascii="Times New Roman" w:hAnsi="Times New Roman" w:cs="Times New Roman"/>
              </w:rPr>
            </w:pPr>
          </w:p>
        </w:tc>
        <w:tc>
          <w:tcPr>
            <w:tcW w:w="2432" w:type="dxa"/>
            <w:tcBorders>
              <w:top w:val="single" w:sz="4" w:space="0" w:color="auto"/>
            </w:tcBorders>
          </w:tcPr>
          <w:p w14:paraId="4F80C99F" w14:textId="77777777" w:rsidR="00252745" w:rsidRDefault="00252745" w:rsidP="0007488C">
            <w:pPr>
              <w:spacing w:line="360" w:lineRule="auto"/>
              <w:jc w:val="center"/>
              <w:rPr>
                <w:rFonts w:ascii="Times New Roman" w:hAnsi="Times New Roman" w:cs="Times New Roman"/>
              </w:rPr>
            </w:pPr>
            <w:r>
              <w:rPr>
                <w:rFonts w:ascii="Times New Roman" w:hAnsi="Times New Roman" w:cs="Times New Roman"/>
              </w:rPr>
              <w:t>Initial procedure:</w:t>
            </w:r>
          </w:p>
        </w:tc>
        <w:tc>
          <w:tcPr>
            <w:tcW w:w="6626" w:type="dxa"/>
            <w:gridSpan w:val="7"/>
            <w:tcBorders>
              <w:top w:val="single" w:sz="4" w:space="0" w:color="auto"/>
              <w:bottom w:val="single" w:sz="4" w:space="0" w:color="auto"/>
            </w:tcBorders>
          </w:tcPr>
          <w:p w14:paraId="1AC3AAD0" w14:textId="77777777" w:rsidR="00252745" w:rsidRDefault="00252745" w:rsidP="0007488C">
            <w:pPr>
              <w:spacing w:line="360" w:lineRule="auto"/>
              <w:jc w:val="center"/>
              <w:rPr>
                <w:rFonts w:ascii="Times New Roman" w:hAnsi="Times New Roman" w:cs="Times New Roman"/>
              </w:rPr>
            </w:pPr>
            <w:r w:rsidRPr="00C91AE9">
              <w:rPr>
                <w:rFonts w:ascii="Times New Roman" w:hAnsi="Times New Roman" w:cs="Times New Roman"/>
              </w:rPr>
              <w:t>Subsequent procedure</w:t>
            </w:r>
            <w:r>
              <w:rPr>
                <w:rFonts w:ascii="Times New Roman" w:hAnsi="Times New Roman" w:cs="Times New Roman"/>
              </w:rPr>
              <w:t>s</w:t>
            </w:r>
          </w:p>
        </w:tc>
      </w:tr>
      <w:tr w:rsidR="00252745" w:rsidRPr="001816E0" w14:paraId="68BD1A1C" w14:textId="77777777" w:rsidTr="0007488C">
        <w:tc>
          <w:tcPr>
            <w:tcW w:w="4399" w:type="dxa"/>
            <w:gridSpan w:val="2"/>
            <w:vAlign w:val="center"/>
          </w:tcPr>
          <w:p w14:paraId="4AA27529" w14:textId="77777777" w:rsidR="00252745" w:rsidRPr="001816E0" w:rsidRDefault="00252745" w:rsidP="0007488C">
            <w:pPr>
              <w:spacing w:line="360" w:lineRule="auto"/>
              <w:rPr>
                <w:rFonts w:ascii="Times New Roman" w:hAnsi="Times New Roman" w:cs="Times New Roman"/>
              </w:rPr>
            </w:pPr>
          </w:p>
        </w:tc>
        <w:tc>
          <w:tcPr>
            <w:tcW w:w="2432" w:type="dxa"/>
            <w:vMerge w:val="restart"/>
          </w:tcPr>
          <w:p w14:paraId="55757385" w14:textId="77777777" w:rsidR="00252745" w:rsidRPr="001816E0" w:rsidRDefault="00252745" w:rsidP="0007488C">
            <w:pPr>
              <w:spacing w:line="360" w:lineRule="auto"/>
              <w:jc w:val="center"/>
              <w:rPr>
                <w:rFonts w:ascii="Times New Roman" w:hAnsi="Times New Roman" w:cs="Times New Roman"/>
              </w:rPr>
            </w:pPr>
            <w:r>
              <w:rPr>
                <w:rFonts w:ascii="Times New Roman" w:hAnsi="Times New Roman" w:cs="Times New Roman"/>
              </w:rPr>
              <w:t>with post-procedural MFS diagnosis/all</w:t>
            </w:r>
          </w:p>
          <w:p w14:paraId="15DD960D" w14:textId="77777777" w:rsidR="00252745" w:rsidRDefault="00252745" w:rsidP="0007488C">
            <w:pPr>
              <w:spacing w:line="360" w:lineRule="auto"/>
              <w:jc w:val="center"/>
              <w:rPr>
                <w:rFonts w:ascii="Times New Roman" w:hAnsi="Times New Roman" w:cs="Times New Roman"/>
              </w:rPr>
            </w:pPr>
            <w:r w:rsidRPr="001816E0">
              <w:rPr>
                <w:rFonts w:ascii="Times New Roman" w:hAnsi="Times New Roman" w:cs="Times New Roman"/>
              </w:rPr>
              <w:t xml:space="preserve">(n = </w:t>
            </w:r>
            <w:r>
              <w:rPr>
                <w:rFonts w:ascii="Times New Roman" w:hAnsi="Times New Roman" w:cs="Times New Roman"/>
              </w:rPr>
              <w:t>17/33</w:t>
            </w:r>
            <w:r w:rsidRPr="001816E0">
              <w:rPr>
                <w:rFonts w:ascii="Times New Roman" w:hAnsi="Times New Roman" w:cs="Times New Roman"/>
              </w:rPr>
              <w:t>)</w:t>
            </w:r>
          </w:p>
        </w:tc>
        <w:tc>
          <w:tcPr>
            <w:tcW w:w="3136" w:type="dxa"/>
            <w:gridSpan w:val="3"/>
            <w:tcBorders>
              <w:top w:val="single" w:sz="4" w:space="0" w:color="auto"/>
              <w:bottom w:val="single" w:sz="4" w:space="0" w:color="auto"/>
            </w:tcBorders>
          </w:tcPr>
          <w:p w14:paraId="70D2374D" w14:textId="77777777" w:rsidR="00252745" w:rsidRPr="001816E0" w:rsidRDefault="00252745" w:rsidP="0007488C">
            <w:pPr>
              <w:spacing w:line="360" w:lineRule="auto"/>
              <w:jc w:val="center"/>
              <w:rPr>
                <w:rFonts w:ascii="Times New Roman" w:hAnsi="Times New Roman" w:cs="Times New Roman"/>
              </w:rPr>
            </w:pPr>
            <w:r>
              <w:rPr>
                <w:rFonts w:ascii="Times New Roman" w:hAnsi="Times New Roman" w:cs="Times New Roman"/>
              </w:rPr>
              <w:t>Number</w:t>
            </w:r>
          </w:p>
        </w:tc>
        <w:tc>
          <w:tcPr>
            <w:tcW w:w="3490" w:type="dxa"/>
            <w:gridSpan w:val="4"/>
            <w:tcBorders>
              <w:top w:val="single" w:sz="4" w:space="0" w:color="auto"/>
              <w:bottom w:val="single" w:sz="4" w:space="0" w:color="auto"/>
            </w:tcBorders>
          </w:tcPr>
          <w:p w14:paraId="4BA08939" w14:textId="77777777" w:rsidR="00252745" w:rsidRPr="001816E0" w:rsidRDefault="00252745" w:rsidP="0007488C">
            <w:pPr>
              <w:spacing w:line="360" w:lineRule="auto"/>
              <w:jc w:val="center"/>
              <w:rPr>
                <w:rFonts w:ascii="Times New Roman" w:hAnsi="Times New Roman" w:cs="Times New Roman"/>
              </w:rPr>
            </w:pPr>
            <w:r>
              <w:rPr>
                <w:rFonts w:ascii="Times New Roman" w:hAnsi="Times New Roman" w:cs="Times New Roman"/>
              </w:rPr>
              <w:t>Type</w:t>
            </w:r>
          </w:p>
        </w:tc>
      </w:tr>
      <w:tr w:rsidR="00252745" w:rsidRPr="001816E0" w14:paraId="2EA2AA42" w14:textId="77777777" w:rsidTr="0007488C">
        <w:tc>
          <w:tcPr>
            <w:tcW w:w="4399" w:type="dxa"/>
            <w:gridSpan w:val="2"/>
            <w:tcBorders>
              <w:bottom w:val="single" w:sz="4" w:space="0" w:color="auto"/>
            </w:tcBorders>
            <w:vAlign w:val="bottom"/>
          </w:tcPr>
          <w:p w14:paraId="399F8C2C" w14:textId="77777777" w:rsidR="00252745" w:rsidRPr="001816E0" w:rsidRDefault="00252745" w:rsidP="0007488C">
            <w:pPr>
              <w:spacing w:line="360" w:lineRule="auto"/>
              <w:rPr>
                <w:rFonts w:ascii="Times New Roman" w:hAnsi="Times New Roman" w:cs="Times New Roman"/>
              </w:rPr>
            </w:pPr>
            <w:r w:rsidRPr="001816E0">
              <w:rPr>
                <w:rFonts w:ascii="Times New Roman" w:hAnsi="Times New Roman" w:cs="Times New Roman"/>
              </w:rPr>
              <w:t>Initial cardiovascular procedure</w:t>
            </w:r>
          </w:p>
        </w:tc>
        <w:tc>
          <w:tcPr>
            <w:tcW w:w="2432" w:type="dxa"/>
            <w:vMerge/>
            <w:tcBorders>
              <w:bottom w:val="single" w:sz="4" w:space="0" w:color="auto"/>
            </w:tcBorders>
          </w:tcPr>
          <w:p w14:paraId="38D15252" w14:textId="77777777" w:rsidR="00252745" w:rsidRDefault="00252745" w:rsidP="0007488C">
            <w:pPr>
              <w:spacing w:line="360" w:lineRule="auto"/>
              <w:jc w:val="center"/>
              <w:rPr>
                <w:rFonts w:ascii="Times New Roman" w:hAnsi="Times New Roman" w:cs="Times New Roman"/>
              </w:rPr>
            </w:pPr>
          </w:p>
        </w:tc>
        <w:tc>
          <w:tcPr>
            <w:tcW w:w="1112" w:type="dxa"/>
            <w:tcBorders>
              <w:top w:val="single" w:sz="4" w:space="0" w:color="auto"/>
              <w:bottom w:val="single" w:sz="4" w:space="0" w:color="auto"/>
            </w:tcBorders>
          </w:tcPr>
          <w:p w14:paraId="514FE190"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First</w:t>
            </w:r>
          </w:p>
          <w:p w14:paraId="008D3FFC"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16)</w:t>
            </w:r>
          </w:p>
        </w:tc>
        <w:tc>
          <w:tcPr>
            <w:tcW w:w="1032" w:type="dxa"/>
            <w:tcBorders>
              <w:top w:val="single" w:sz="4" w:space="0" w:color="auto"/>
              <w:bottom w:val="single" w:sz="4" w:space="0" w:color="auto"/>
            </w:tcBorders>
          </w:tcPr>
          <w:p w14:paraId="45DC64E3"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Second</w:t>
            </w:r>
          </w:p>
          <w:p w14:paraId="3317371A"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7)</w:t>
            </w:r>
          </w:p>
        </w:tc>
        <w:tc>
          <w:tcPr>
            <w:tcW w:w="992" w:type="dxa"/>
            <w:tcBorders>
              <w:top w:val="single" w:sz="4" w:space="0" w:color="auto"/>
              <w:bottom w:val="single" w:sz="4" w:space="0" w:color="auto"/>
            </w:tcBorders>
            <w:shd w:val="clear" w:color="auto" w:fill="auto"/>
          </w:tcPr>
          <w:p w14:paraId="1CA9AF33"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Third</w:t>
            </w:r>
          </w:p>
          <w:p w14:paraId="34B2E755"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4)</w:t>
            </w:r>
          </w:p>
        </w:tc>
        <w:tc>
          <w:tcPr>
            <w:tcW w:w="1112" w:type="dxa"/>
            <w:tcBorders>
              <w:top w:val="single" w:sz="4" w:space="0" w:color="auto"/>
              <w:bottom w:val="single" w:sz="4" w:space="0" w:color="auto"/>
            </w:tcBorders>
          </w:tcPr>
          <w:p w14:paraId="4E617D5F"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OAR</w:t>
            </w:r>
          </w:p>
          <w:p w14:paraId="0D138905"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16)</w:t>
            </w:r>
          </w:p>
        </w:tc>
        <w:tc>
          <w:tcPr>
            <w:tcW w:w="1125" w:type="dxa"/>
            <w:tcBorders>
              <w:top w:val="single" w:sz="4" w:space="0" w:color="auto"/>
              <w:bottom w:val="single" w:sz="4" w:space="0" w:color="auto"/>
            </w:tcBorders>
          </w:tcPr>
          <w:p w14:paraId="417C40AF"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TEVAR</w:t>
            </w:r>
          </w:p>
          <w:p w14:paraId="56CA586F"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7)</w:t>
            </w:r>
          </w:p>
        </w:tc>
        <w:tc>
          <w:tcPr>
            <w:tcW w:w="1253" w:type="dxa"/>
            <w:gridSpan w:val="2"/>
            <w:tcBorders>
              <w:top w:val="single" w:sz="4" w:space="0" w:color="auto"/>
              <w:bottom w:val="single" w:sz="4" w:space="0" w:color="auto"/>
            </w:tcBorders>
          </w:tcPr>
          <w:p w14:paraId="2BAF7284"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MVR</w:t>
            </w:r>
          </w:p>
          <w:p w14:paraId="04C903C7"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(n = 4)</w:t>
            </w:r>
          </w:p>
        </w:tc>
      </w:tr>
      <w:tr w:rsidR="00252745" w:rsidRPr="001816E0" w14:paraId="52A30855" w14:textId="77777777" w:rsidTr="0007488C">
        <w:tc>
          <w:tcPr>
            <w:tcW w:w="4399" w:type="dxa"/>
            <w:gridSpan w:val="2"/>
            <w:vAlign w:val="center"/>
          </w:tcPr>
          <w:p w14:paraId="316A6BF6" w14:textId="77777777" w:rsidR="00252745" w:rsidRDefault="00252745" w:rsidP="0007488C">
            <w:pPr>
              <w:spacing w:line="360" w:lineRule="auto"/>
              <w:rPr>
                <w:rFonts w:ascii="Times New Roman" w:hAnsi="Times New Roman" w:cs="Times New Roman"/>
              </w:rPr>
            </w:pPr>
            <w:r>
              <w:rPr>
                <w:rFonts w:ascii="Times New Roman" w:hAnsi="Times New Roman" w:cs="Times New Roman"/>
              </w:rPr>
              <w:t>Procedures at or after age 21 years</w:t>
            </w:r>
          </w:p>
        </w:tc>
        <w:tc>
          <w:tcPr>
            <w:tcW w:w="2432" w:type="dxa"/>
          </w:tcPr>
          <w:p w14:paraId="5ABC88DE"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0DDB97F3" w14:textId="77777777" w:rsidR="00252745" w:rsidRPr="001816E0" w:rsidRDefault="00252745" w:rsidP="0007488C">
            <w:pPr>
              <w:spacing w:line="360" w:lineRule="auto"/>
              <w:jc w:val="center"/>
              <w:rPr>
                <w:rFonts w:ascii="Times New Roman" w:hAnsi="Times New Roman" w:cs="Times New Roman"/>
              </w:rPr>
            </w:pPr>
          </w:p>
        </w:tc>
        <w:tc>
          <w:tcPr>
            <w:tcW w:w="1032" w:type="dxa"/>
          </w:tcPr>
          <w:p w14:paraId="3C60FCF3" w14:textId="77777777" w:rsidR="00252745" w:rsidRPr="001816E0" w:rsidRDefault="00252745" w:rsidP="0007488C">
            <w:pPr>
              <w:spacing w:line="360" w:lineRule="auto"/>
              <w:jc w:val="center"/>
              <w:rPr>
                <w:rFonts w:ascii="Times New Roman" w:hAnsi="Times New Roman" w:cs="Times New Roman"/>
              </w:rPr>
            </w:pPr>
          </w:p>
        </w:tc>
        <w:tc>
          <w:tcPr>
            <w:tcW w:w="992" w:type="dxa"/>
            <w:shd w:val="clear" w:color="auto" w:fill="auto"/>
          </w:tcPr>
          <w:p w14:paraId="6FD4CE8A"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52048349" w14:textId="77777777" w:rsidR="00252745" w:rsidRPr="001816E0" w:rsidRDefault="00252745" w:rsidP="0007488C">
            <w:pPr>
              <w:spacing w:line="360" w:lineRule="auto"/>
              <w:jc w:val="center"/>
              <w:rPr>
                <w:rFonts w:ascii="Times New Roman" w:hAnsi="Times New Roman" w:cs="Times New Roman"/>
              </w:rPr>
            </w:pPr>
          </w:p>
        </w:tc>
        <w:tc>
          <w:tcPr>
            <w:tcW w:w="1125" w:type="dxa"/>
          </w:tcPr>
          <w:p w14:paraId="122D6ACD" w14:textId="77777777" w:rsidR="00252745" w:rsidRPr="001816E0" w:rsidRDefault="00252745" w:rsidP="0007488C">
            <w:pPr>
              <w:spacing w:line="360" w:lineRule="auto"/>
              <w:jc w:val="center"/>
              <w:rPr>
                <w:rFonts w:ascii="Times New Roman" w:hAnsi="Times New Roman" w:cs="Times New Roman"/>
              </w:rPr>
            </w:pPr>
          </w:p>
        </w:tc>
        <w:tc>
          <w:tcPr>
            <w:tcW w:w="1253" w:type="dxa"/>
            <w:gridSpan w:val="2"/>
          </w:tcPr>
          <w:p w14:paraId="736707CC" w14:textId="77777777" w:rsidR="00252745" w:rsidRPr="001816E0" w:rsidRDefault="00252745" w:rsidP="0007488C">
            <w:pPr>
              <w:spacing w:line="360" w:lineRule="auto"/>
              <w:jc w:val="center"/>
              <w:rPr>
                <w:rFonts w:ascii="Times New Roman" w:hAnsi="Times New Roman" w:cs="Times New Roman"/>
              </w:rPr>
            </w:pPr>
          </w:p>
        </w:tc>
      </w:tr>
      <w:tr w:rsidR="00252745" w:rsidRPr="001816E0" w14:paraId="6CA4738F" w14:textId="77777777" w:rsidTr="0007488C">
        <w:tc>
          <w:tcPr>
            <w:tcW w:w="284" w:type="dxa"/>
            <w:vAlign w:val="center"/>
          </w:tcPr>
          <w:p w14:paraId="53837C05" w14:textId="77777777" w:rsidR="00252745" w:rsidRDefault="00252745" w:rsidP="0007488C">
            <w:pPr>
              <w:spacing w:line="360" w:lineRule="auto"/>
              <w:rPr>
                <w:rFonts w:ascii="Times New Roman" w:hAnsi="Times New Roman" w:cs="Times New Roman"/>
              </w:rPr>
            </w:pPr>
          </w:p>
        </w:tc>
        <w:tc>
          <w:tcPr>
            <w:tcW w:w="4115" w:type="dxa"/>
            <w:vAlign w:val="center"/>
          </w:tcPr>
          <w:p w14:paraId="7639AF2B" w14:textId="77777777" w:rsidR="00252745" w:rsidRDefault="00252745" w:rsidP="0007488C">
            <w:pPr>
              <w:spacing w:line="360" w:lineRule="auto"/>
              <w:rPr>
                <w:rFonts w:ascii="Times New Roman" w:hAnsi="Times New Roman" w:cs="Times New Roman"/>
              </w:rPr>
            </w:pPr>
            <w:r w:rsidRPr="001816E0">
              <w:rPr>
                <w:rFonts w:ascii="Times New Roman" w:hAnsi="Times New Roman" w:cs="Times New Roman"/>
              </w:rPr>
              <w:t>Timely RAA for diameters ≤ 5.0 cm</w:t>
            </w:r>
          </w:p>
        </w:tc>
        <w:tc>
          <w:tcPr>
            <w:tcW w:w="2432" w:type="dxa"/>
          </w:tcPr>
          <w:p w14:paraId="1E01FF48"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2/4</w:t>
            </w:r>
          </w:p>
        </w:tc>
        <w:tc>
          <w:tcPr>
            <w:tcW w:w="1112" w:type="dxa"/>
          </w:tcPr>
          <w:p w14:paraId="4DAB2DF8"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032" w:type="dxa"/>
          </w:tcPr>
          <w:p w14:paraId="3B0F6181" w14:textId="77777777" w:rsidR="00252745" w:rsidRPr="001816E0" w:rsidRDefault="00252745" w:rsidP="0007488C">
            <w:pPr>
              <w:spacing w:line="360" w:lineRule="auto"/>
              <w:jc w:val="center"/>
              <w:rPr>
                <w:rFonts w:ascii="Times New Roman" w:hAnsi="Times New Roman" w:cs="Times New Roman"/>
              </w:rPr>
            </w:pPr>
          </w:p>
        </w:tc>
        <w:tc>
          <w:tcPr>
            <w:tcW w:w="992" w:type="dxa"/>
            <w:shd w:val="clear" w:color="auto" w:fill="auto"/>
          </w:tcPr>
          <w:p w14:paraId="581C669B"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549932DB" w14:textId="77777777" w:rsidR="00252745" w:rsidRPr="001816E0" w:rsidRDefault="00252745" w:rsidP="0007488C">
            <w:pPr>
              <w:spacing w:line="360" w:lineRule="auto"/>
              <w:jc w:val="center"/>
              <w:rPr>
                <w:rFonts w:ascii="Times New Roman" w:hAnsi="Times New Roman" w:cs="Times New Roman"/>
              </w:rPr>
            </w:pPr>
          </w:p>
        </w:tc>
        <w:tc>
          <w:tcPr>
            <w:tcW w:w="1125" w:type="dxa"/>
          </w:tcPr>
          <w:p w14:paraId="1440E0A4"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1</w:t>
            </w:r>
          </w:p>
        </w:tc>
        <w:tc>
          <w:tcPr>
            <w:tcW w:w="1253" w:type="dxa"/>
            <w:gridSpan w:val="2"/>
          </w:tcPr>
          <w:p w14:paraId="17F6A855"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1</w:t>
            </w:r>
          </w:p>
        </w:tc>
      </w:tr>
      <w:tr w:rsidR="00252745" w:rsidRPr="001816E0" w14:paraId="463F68EF" w14:textId="77777777" w:rsidTr="0007488C">
        <w:tc>
          <w:tcPr>
            <w:tcW w:w="284" w:type="dxa"/>
            <w:vAlign w:val="center"/>
          </w:tcPr>
          <w:p w14:paraId="7BF21501" w14:textId="77777777" w:rsidR="00252745" w:rsidRDefault="00252745" w:rsidP="0007488C">
            <w:pPr>
              <w:spacing w:line="360" w:lineRule="auto"/>
              <w:rPr>
                <w:rFonts w:ascii="Times New Roman" w:hAnsi="Times New Roman" w:cs="Times New Roman"/>
              </w:rPr>
            </w:pPr>
          </w:p>
        </w:tc>
        <w:tc>
          <w:tcPr>
            <w:tcW w:w="4115" w:type="dxa"/>
            <w:vAlign w:val="center"/>
          </w:tcPr>
          <w:p w14:paraId="111CC279" w14:textId="77777777" w:rsidR="00252745" w:rsidRDefault="00252745" w:rsidP="0007488C">
            <w:pPr>
              <w:spacing w:line="360" w:lineRule="auto"/>
              <w:rPr>
                <w:rFonts w:ascii="Times New Roman" w:hAnsi="Times New Roman" w:cs="Times New Roman"/>
              </w:rPr>
            </w:pPr>
            <w:r w:rsidRPr="001816E0">
              <w:rPr>
                <w:rFonts w:ascii="Times New Roman" w:hAnsi="Times New Roman" w:cs="Times New Roman"/>
              </w:rPr>
              <w:t>Delayed RAA for aneurysm &gt; 5.0 cm</w:t>
            </w:r>
          </w:p>
        </w:tc>
        <w:tc>
          <w:tcPr>
            <w:tcW w:w="2432" w:type="dxa"/>
          </w:tcPr>
          <w:p w14:paraId="175D6038"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2/5</w:t>
            </w:r>
          </w:p>
        </w:tc>
        <w:tc>
          <w:tcPr>
            <w:tcW w:w="1112" w:type="dxa"/>
          </w:tcPr>
          <w:p w14:paraId="74410A06"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032" w:type="dxa"/>
          </w:tcPr>
          <w:p w14:paraId="7E2A8588" w14:textId="77777777" w:rsidR="00252745" w:rsidRPr="001816E0" w:rsidRDefault="00252745" w:rsidP="0007488C">
            <w:pPr>
              <w:spacing w:line="360" w:lineRule="auto"/>
              <w:jc w:val="center"/>
              <w:rPr>
                <w:rFonts w:ascii="Times New Roman" w:hAnsi="Times New Roman" w:cs="Times New Roman"/>
              </w:rPr>
            </w:pPr>
          </w:p>
        </w:tc>
        <w:tc>
          <w:tcPr>
            <w:tcW w:w="992" w:type="dxa"/>
            <w:shd w:val="clear" w:color="auto" w:fill="auto"/>
          </w:tcPr>
          <w:p w14:paraId="4051AE43"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189723EC" w14:textId="77777777" w:rsidR="00252745" w:rsidRPr="001816E0" w:rsidRDefault="00252745" w:rsidP="0007488C">
            <w:pPr>
              <w:spacing w:line="360" w:lineRule="auto"/>
              <w:jc w:val="center"/>
              <w:rPr>
                <w:rFonts w:ascii="Times New Roman" w:hAnsi="Times New Roman" w:cs="Times New Roman"/>
              </w:rPr>
            </w:pPr>
          </w:p>
        </w:tc>
        <w:tc>
          <w:tcPr>
            <w:tcW w:w="1125" w:type="dxa"/>
          </w:tcPr>
          <w:p w14:paraId="7949D791"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253" w:type="dxa"/>
            <w:gridSpan w:val="2"/>
          </w:tcPr>
          <w:p w14:paraId="20DFD6C8" w14:textId="77777777" w:rsidR="00252745" w:rsidRPr="001816E0" w:rsidRDefault="00252745" w:rsidP="0007488C">
            <w:pPr>
              <w:spacing w:line="360" w:lineRule="auto"/>
              <w:jc w:val="center"/>
              <w:rPr>
                <w:rFonts w:ascii="Times New Roman" w:hAnsi="Times New Roman" w:cs="Times New Roman"/>
              </w:rPr>
            </w:pPr>
          </w:p>
        </w:tc>
      </w:tr>
      <w:tr w:rsidR="00252745" w:rsidRPr="001816E0" w14:paraId="3D5E9430" w14:textId="77777777" w:rsidTr="0007488C">
        <w:tc>
          <w:tcPr>
            <w:tcW w:w="284" w:type="dxa"/>
            <w:vAlign w:val="center"/>
          </w:tcPr>
          <w:p w14:paraId="09A96E19" w14:textId="77777777" w:rsidR="00252745" w:rsidRDefault="00252745" w:rsidP="0007488C">
            <w:pPr>
              <w:spacing w:line="360" w:lineRule="auto"/>
              <w:rPr>
                <w:rFonts w:ascii="Times New Roman" w:hAnsi="Times New Roman" w:cs="Times New Roman"/>
              </w:rPr>
            </w:pPr>
          </w:p>
        </w:tc>
        <w:tc>
          <w:tcPr>
            <w:tcW w:w="4115" w:type="dxa"/>
            <w:vAlign w:val="center"/>
          </w:tcPr>
          <w:p w14:paraId="43F15D52" w14:textId="77777777" w:rsidR="00252745" w:rsidRDefault="00252745" w:rsidP="0007488C">
            <w:pPr>
              <w:spacing w:line="360" w:lineRule="auto"/>
              <w:rPr>
                <w:rFonts w:ascii="Times New Roman" w:hAnsi="Times New Roman" w:cs="Times New Roman"/>
              </w:rPr>
            </w:pPr>
            <w:r w:rsidRPr="001816E0">
              <w:rPr>
                <w:rFonts w:ascii="Times New Roman" w:hAnsi="Times New Roman" w:cs="Times New Roman"/>
              </w:rPr>
              <w:t>Delayed RAA for ATAAD</w:t>
            </w:r>
          </w:p>
        </w:tc>
        <w:tc>
          <w:tcPr>
            <w:tcW w:w="2432" w:type="dxa"/>
          </w:tcPr>
          <w:p w14:paraId="1D95DB06"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9/11</w:t>
            </w:r>
          </w:p>
        </w:tc>
        <w:tc>
          <w:tcPr>
            <w:tcW w:w="1112" w:type="dxa"/>
          </w:tcPr>
          <w:p w14:paraId="19002C8E"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6</w:t>
            </w:r>
          </w:p>
        </w:tc>
        <w:tc>
          <w:tcPr>
            <w:tcW w:w="1032" w:type="dxa"/>
          </w:tcPr>
          <w:p w14:paraId="36B9FFFB"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3</w:t>
            </w:r>
          </w:p>
        </w:tc>
        <w:tc>
          <w:tcPr>
            <w:tcW w:w="992" w:type="dxa"/>
            <w:shd w:val="clear" w:color="auto" w:fill="auto"/>
          </w:tcPr>
          <w:p w14:paraId="189E0319"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1</w:t>
            </w:r>
          </w:p>
        </w:tc>
        <w:tc>
          <w:tcPr>
            <w:tcW w:w="1112" w:type="dxa"/>
          </w:tcPr>
          <w:p w14:paraId="00E9916E"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8</w:t>
            </w:r>
          </w:p>
        </w:tc>
        <w:tc>
          <w:tcPr>
            <w:tcW w:w="1125" w:type="dxa"/>
          </w:tcPr>
          <w:p w14:paraId="1B7CD70B"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1</w:t>
            </w:r>
          </w:p>
        </w:tc>
        <w:tc>
          <w:tcPr>
            <w:tcW w:w="1253" w:type="dxa"/>
            <w:gridSpan w:val="2"/>
          </w:tcPr>
          <w:p w14:paraId="1F528FAD" w14:textId="77777777" w:rsidR="00252745" w:rsidRPr="001816E0" w:rsidRDefault="00252745" w:rsidP="0007488C">
            <w:pPr>
              <w:spacing w:line="360" w:lineRule="auto"/>
              <w:jc w:val="center"/>
              <w:rPr>
                <w:rFonts w:ascii="Times New Roman" w:hAnsi="Times New Roman" w:cs="Times New Roman"/>
              </w:rPr>
            </w:pPr>
            <w:r>
              <w:rPr>
                <w:rFonts w:ascii="Times New Roman" w:hAnsi="Times New Roman" w:cs="Times New Roman"/>
              </w:rPr>
              <w:t>1*</w:t>
            </w:r>
          </w:p>
        </w:tc>
      </w:tr>
      <w:tr w:rsidR="00252745" w:rsidRPr="001816E0" w14:paraId="532D992A" w14:textId="77777777" w:rsidTr="0007488C">
        <w:tc>
          <w:tcPr>
            <w:tcW w:w="284" w:type="dxa"/>
            <w:vAlign w:val="center"/>
          </w:tcPr>
          <w:p w14:paraId="7067B756" w14:textId="77777777" w:rsidR="00252745" w:rsidRPr="001816E0" w:rsidRDefault="00252745" w:rsidP="0007488C">
            <w:pPr>
              <w:spacing w:line="360" w:lineRule="auto"/>
              <w:rPr>
                <w:rFonts w:ascii="Times New Roman" w:hAnsi="Times New Roman" w:cs="Times New Roman"/>
              </w:rPr>
            </w:pPr>
          </w:p>
        </w:tc>
        <w:tc>
          <w:tcPr>
            <w:tcW w:w="4115" w:type="dxa"/>
            <w:vAlign w:val="center"/>
          </w:tcPr>
          <w:p w14:paraId="55F141BF" w14:textId="77777777" w:rsidR="00252745" w:rsidRPr="001816E0" w:rsidRDefault="00252745" w:rsidP="0007488C">
            <w:pPr>
              <w:spacing w:line="360" w:lineRule="auto"/>
              <w:rPr>
                <w:rFonts w:ascii="Times New Roman" w:hAnsi="Times New Roman" w:cs="Times New Roman"/>
              </w:rPr>
            </w:pPr>
            <w:r w:rsidRPr="001816E0">
              <w:rPr>
                <w:rFonts w:ascii="Times New Roman" w:hAnsi="Times New Roman" w:cs="Times New Roman"/>
              </w:rPr>
              <w:t>OAR of descending or abdominal aorta</w:t>
            </w:r>
          </w:p>
        </w:tc>
        <w:tc>
          <w:tcPr>
            <w:tcW w:w="2432" w:type="dxa"/>
          </w:tcPr>
          <w:p w14:paraId="23741E9F"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2/2</w:t>
            </w:r>
          </w:p>
        </w:tc>
        <w:tc>
          <w:tcPr>
            <w:tcW w:w="1112" w:type="dxa"/>
          </w:tcPr>
          <w:p w14:paraId="38C77242"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032" w:type="dxa"/>
          </w:tcPr>
          <w:p w14:paraId="5677262B"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992" w:type="dxa"/>
            <w:shd w:val="clear" w:color="auto" w:fill="auto"/>
          </w:tcPr>
          <w:p w14:paraId="34001172"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1</w:t>
            </w:r>
          </w:p>
        </w:tc>
        <w:tc>
          <w:tcPr>
            <w:tcW w:w="1112" w:type="dxa"/>
          </w:tcPr>
          <w:p w14:paraId="01AA0362"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125" w:type="dxa"/>
          </w:tcPr>
          <w:p w14:paraId="72506638"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3</w:t>
            </w:r>
          </w:p>
        </w:tc>
        <w:tc>
          <w:tcPr>
            <w:tcW w:w="1253" w:type="dxa"/>
            <w:gridSpan w:val="2"/>
          </w:tcPr>
          <w:p w14:paraId="116E6537"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0</w:t>
            </w:r>
          </w:p>
        </w:tc>
      </w:tr>
      <w:tr w:rsidR="00252745" w:rsidRPr="001816E0" w14:paraId="6A752F44" w14:textId="77777777" w:rsidTr="0007488C">
        <w:tc>
          <w:tcPr>
            <w:tcW w:w="284" w:type="dxa"/>
            <w:vAlign w:val="center"/>
          </w:tcPr>
          <w:p w14:paraId="1759C437" w14:textId="77777777" w:rsidR="00252745" w:rsidRPr="001816E0" w:rsidRDefault="00252745" w:rsidP="0007488C">
            <w:pPr>
              <w:spacing w:line="360" w:lineRule="auto"/>
              <w:rPr>
                <w:rFonts w:ascii="Times New Roman" w:hAnsi="Times New Roman" w:cs="Times New Roman"/>
              </w:rPr>
            </w:pPr>
          </w:p>
        </w:tc>
        <w:tc>
          <w:tcPr>
            <w:tcW w:w="4115" w:type="dxa"/>
            <w:vAlign w:val="center"/>
          </w:tcPr>
          <w:p w14:paraId="69C9314B" w14:textId="77777777" w:rsidR="00252745" w:rsidRPr="001816E0" w:rsidRDefault="00252745" w:rsidP="0007488C">
            <w:pPr>
              <w:spacing w:line="360" w:lineRule="auto"/>
              <w:rPr>
                <w:rFonts w:ascii="Times New Roman" w:hAnsi="Times New Roman" w:cs="Times New Roman"/>
              </w:rPr>
            </w:pPr>
            <w:r w:rsidRPr="001816E0">
              <w:rPr>
                <w:rFonts w:ascii="Times New Roman" w:hAnsi="Times New Roman" w:cs="Times New Roman"/>
              </w:rPr>
              <w:t>Mitral valve surgery</w:t>
            </w:r>
          </w:p>
        </w:tc>
        <w:tc>
          <w:tcPr>
            <w:tcW w:w="2432" w:type="dxa"/>
          </w:tcPr>
          <w:p w14:paraId="6674F6BE"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2/2</w:t>
            </w:r>
          </w:p>
        </w:tc>
        <w:tc>
          <w:tcPr>
            <w:tcW w:w="1112" w:type="dxa"/>
          </w:tcPr>
          <w:p w14:paraId="302AB177" w14:textId="77777777" w:rsidR="00252745" w:rsidRPr="001816E0" w:rsidRDefault="00252745" w:rsidP="0007488C">
            <w:pPr>
              <w:spacing w:line="360" w:lineRule="auto"/>
              <w:jc w:val="center"/>
              <w:rPr>
                <w:rFonts w:ascii="Times New Roman" w:hAnsi="Times New Roman" w:cs="Times New Roman"/>
              </w:rPr>
            </w:pPr>
            <w:r>
              <w:rPr>
                <w:rFonts w:ascii="Times New Roman" w:hAnsi="Times New Roman" w:cs="Times New Roman"/>
              </w:rPr>
              <w:t>0</w:t>
            </w:r>
          </w:p>
        </w:tc>
        <w:tc>
          <w:tcPr>
            <w:tcW w:w="1032" w:type="dxa"/>
          </w:tcPr>
          <w:p w14:paraId="70E6DEEB" w14:textId="77777777" w:rsidR="00252745" w:rsidRPr="001816E0" w:rsidRDefault="00252745" w:rsidP="0007488C">
            <w:pPr>
              <w:spacing w:line="360" w:lineRule="auto"/>
              <w:jc w:val="center"/>
              <w:rPr>
                <w:rFonts w:ascii="Times New Roman" w:hAnsi="Times New Roman" w:cs="Times New Roman"/>
              </w:rPr>
            </w:pPr>
          </w:p>
        </w:tc>
        <w:tc>
          <w:tcPr>
            <w:tcW w:w="992" w:type="dxa"/>
            <w:shd w:val="clear" w:color="auto" w:fill="auto"/>
          </w:tcPr>
          <w:p w14:paraId="6402E284"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5DB8D99D" w14:textId="77777777" w:rsidR="00252745" w:rsidRPr="001816E0" w:rsidRDefault="00252745" w:rsidP="0007488C">
            <w:pPr>
              <w:spacing w:line="360" w:lineRule="auto"/>
              <w:jc w:val="center"/>
              <w:rPr>
                <w:rFonts w:ascii="Times New Roman" w:hAnsi="Times New Roman" w:cs="Times New Roman"/>
              </w:rPr>
            </w:pPr>
          </w:p>
        </w:tc>
        <w:tc>
          <w:tcPr>
            <w:tcW w:w="1125" w:type="dxa"/>
          </w:tcPr>
          <w:p w14:paraId="178138F3" w14:textId="77777777" w:rsidR="00252745" w:rsidRPr="001816E0" w:rsidRDefault="00252745" w:rsidP="0007488C">
            <w:pPr>
              <w:spacing w:line="360" w:lineRule="auto"/>
              <w:jc w:val="center"/>
              <w:rPr>
                <w:rFonts w:ascii="Times New Roman" w:hAnsi="Times New Roman" w:cs="Times New Roman"/>
              </w:rPr>
            </w:pPr>
          </w:p>
        </w:tc>
        <w:tc>
          <w:tcPr>
            <w:tcW w:w="1253" w:type="dxa"/>
            <w:gridSpan w:val="2"/>
          </w:tcPr>
          <w:p w14:paraId="53727EBE" w14:textId="77777777" w:rsidR="00252745" w:rsidRPr="001816E0" w:rsidRDefault="00252745" w:rsidP="0007488C">
            <w:pPr>
              <w:spacing w:line="360" w:lineRule="auto"/>
              <w:jc w:val="center"/>
              <w:rPr>
                <w:rFonts w:ascii="Times New Roman" w:hAnsi="Times New Roman" w:cs="Times New Roman"/>
              </w:rPr>
            </w:pPr>
          </w:p>
        </w:tc>
      </w:tr>
      <w:tr w:rsidR="00252745" w:rsidRPr="001816E0" w14:paraId="7E08629A" w14:textId="77777777" w:rsidTr="0007488C">
        <w:tc>
          <w:tcPr>
            <w:tcW w:w="4399" w:type="dxa"/>
            <w:gridSpan w:val="2"/>
            <w:vAlign w:val="center"/>
          </w:tcPr>
          <w:p w14:paraId="2CA3214A" w14:textId="77777777" w:rsidR="00252745" w:rsidRPr="001816E0" w:rsidRDefault="00252745" w:rsidP="0007488C">
            <w:pPr>
              <w:spacing w:line="360" w:lineRule="auto"/>
              <w:rPr>
                <w:rFonts w:ascii="Times New Roman" w:hAnsi="Times New Roman" w:cs="Times New Roman"/>
              </w:rPr>
            </w:pPr>
            <w:r w:rsidRPr="001816E0">
              <w:rPr>
                <w:rFonts w:ascii="Times New Roman" w:hAnsi="Times New Roman" w:cs="Times New Roman"/>
              </w:rPr>
              <w:t>RAA before age 21 years</w:t>
            </w:r>
          </w:p>
        </w:tc>
        <w:tc>
          <w:tcPr>
            <w:tcW w:w="2432" w:type="dxa"/>
          </w:tcPr>
          <w:p w14:paraId="0940E8B5"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0/4</w:t>
            </w:r>
          </w:p>
        </w:tc>
        <w:tc>
          <w:tcPr>
            <w:tcW w:w="1112" w:type="dxa"/>
          </w:tcPr>
          <w:p w14:paraId="1A2C0C8C" w14:textId="77777777" w:rsidR="00252745" w:rsidRDefault="00252745" w:rsidP="0007488C">
            <w:pPr>
              <w:spacing w:line="360" w:lineRule="auto"/>
              <w:jc w:val="center"/>
              <w:rPr>
                <w:rFonts w:ascii="Times New Roman" w:hAnsi="Times New Roman" w:cs="Times New Roman"/>
              </w:rPr>
            </w:pPr>
            <w:r w:rsidRPr="001816E0">
              <w:rPr>
                <w:rFonts w:ascii="Times New Roman" w:hAnsi="Times New Roman" w:cs="Times New Roman"/>
              </w:rPr>
              <w:t>4</w:t>
            </w:r>
          </w:p>
        </w:tc>
        <w:tc>
          <w:tcPr>
            <w:tcW w:w="1032" w:type="dxa"/>
          </w:tcPr>
          <w:p w14:paraId="26EA1175"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992" w:type="dxa"/>
            <w:shd w:val="clear" w:color="auto" w:fill="auto"/>
          </w:tcPr>
          <w:p w14:paraId="7CAC6AA0"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c>
          <w:tcPr>
            <w:tcW w:w="1112" w:type="dxa"/>
          </w:tcPr>
          <w:p w14:paraId="7D837402"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6</w:t>
            </w:r>
          </w:p>
        </w:tc>
        <w:tc>
          <w:tcPr>
            <w:tcW w:w="1125" w:type="dxa"/>
          </w:tcPr>
          <w:p w14:paraId="3706628B" w14:textId="77777777" w:rsidR="00252745" w:rsidRPr="001816E0" w:rsidRDefault="00252745" w:rsidP="0007488C">
            <w:pPr>
              <w:spacing w:line="360" w:lineRule="auto"/>
              <w:jc w:val="center"/>
              <w:rPr>
                <w:rFonts w:ascii="Times New Roman" w:hAnsi="Times New Roman" w:cs="Times New Roman"/>
              </w:rPr>
            </w:pPr>
          </w:p>
        </w:tc>
        <w:tc>
          <w:tcPr>
            <w:tcW w:w="1253" w:type="dxa"/>
            <w:gridSpan w:val="2"/>
          </w:tcPr>
          <w:p w14:paraId="0AFF450B" w14:textId="77777777" w:rsidR="00252745" w:rsidRPr="001816E0" w:rsidRDefault="00252745" w:rsidP="0007488C">
            <w:pPr>
              <w:spacing w:line="360" w:lineRule="auto"/>
              <w:jc w:val="center"/>
              <w:rPr>
                <w:rFonts w:ascii="Times New Roman" w:hAnsi="Times New Roman" w:cs="Times New Roman"/>
              </w:rPr>
            </w:pPr>
            <w:r w:rsidRPr="001816E0">
              <w:rPr>
                <w:rFonts w:ascii="Times New Roman" w:hAnsi="Times New Roman" w:cs="Times New Roman"/>
              </w:rPr>
              <w:t>2</w:t>
            </w:r>
          </w:p>
        </w:tc>
      </w:tr>
      <w:tr w:rsidR="00252745" w:rsidRPr="001816E0" w14:paraId="715FCC90" w14:textId="77777777" w:rsidTr="0007488C">
        <w:tc>
          <w:tcPr>
            <w:tcW w:w="4399" w:type="dxa"/>
            <w:gridSpan w:val="2"/>
            <w:vAlign w:val="center"/>
          </w:tcPr>
          <w:p w14:paraId="22BBA336" w14:textId="77777777" w:rsidR="00252745" w:rsidRPr="001816E0" w:rsidRDefault="00252745" w:rsidP="0007488C">
            <w:pPr>
              <w:spacing w:line="360" w:lineRule="auto"/>
              <w:rPr>
                <w:rFonts w:ascii="Times New Roman" w:hAnsi="Times New Roman" w:cs="Times New Roman"/>
              </w:rPr>
            </w:pPr>
            <w:r w:rsidRPr="001816E0">
              <w:rPr>
                <w:rFonts w:ascii="Times New Roman" w:hAnsi="Times New Roman" w:cs="Times New Roman"/>
              </w:rPr>
              <w:t>No cardiovascular procedure</w:t>
            </w:r>
          </w:p>
        </w:tc>
        <w:tc>
          <w:tcPr>
            <w:tcW w:w="2432" w:type="dxa"/>
          </w:tcPr>
          <w:p w14:paraId="13710C70" w14:textId="77777777" w:rsidR="00252745" w:rsidRPr="00767AFD" w:rsidRDefault="00252745" w:rsidP="0007488C">
            <w:pPr>
              <w:spacing w:line="360" w:lineRule="auto"/>
              <w:jc w:val="center"/>
              <w:rPr>
                <w:rFonts w:ascii="Times New Roman" w:hAnsi="Times New Roman" w:cs="Times New Roman"/>
              </w:rPr>
            </w:pPr>
            <w:r w:rsidRPr="00767AFD">
              <w:rPr>
                <w:rFonts w:ascii="Times New Roman" w:hAnsi="Times New Roman" w:cs="Times New Roman"/>
              </w:rPr>
              <w:t>0/5†</w:t>
            </w:r>
          </w:p>
        </w:tc>
        <w:tc>
          <w:tcPr>
            <w:tcW w:w="1112" w:type="dxa"/>
          </w:tcPr>
          <w:p w14:paraId="72F6D28A" w14:textId="77777777" w:rsidR="00252745" w:rsidRDefault="00252745" w:rsidP="0007488C">
            <w:pPr>
              <w:spacing w:line="360" w:lineRule="auto"/>
              <w:jc w:val="center"/>
              <w:rPr>
                <w:rFonts w:ascii="Times New Roman" w:hAnsi="Times New Roman" w:cs="Times New Roman"/>
              </w:rPr>
            </w:pPr>
            <w:r>
              <w:rPr>
                <w:rFonts w:ascii="Times New Roman" w:hAnsi="Times New Roman" w:cs="Times New Roman"/>
              </w:rPr>
              <w:t>0</w:t>
            </w:r>
          </w:p>
        </w:tc>
        <w:tc>
          <w:tcPr>
            <w:tcW w:w="1032" w:type="dxa"/>
          </w:tcPr>
          <w:p w14:paraId="01F7FEA2" w14:textId="77777777" w:rsidR="00252745" w:rsidRPr="001816E0" w:rsidRDefault="00252745" w:rsidP="0007488C">
            <w:pPr>
              <w:spacing w:line="360" w:lineRule="auto"/>
              <w:jc w:val="center"/>
              <w:rPr>
                <w:rFonts w:ascii="Times New Roman" w:hAnsi="Times New Roman" w:cs="Times New Roman"/>
              </w:rPr>
            </w:pPr>
          </w:p>
        </w:tc>
        <w:tc>
          <w:tcPr>
            <w:tcW w:w="992" w:type="dxa"/>
            <w:shd w:val="clear" w:color="auto" w:fill="auto"/>
          </w:tcPr>
          <w:p w14:paraId="21F04221" w14:textId="77777777" w:rsidR="00252745" w:rsidRPr="001816E0" w:rsidRDefault="00252745" w:rsidP="0007488C">
            <w:pPr>
              <w:spacing w:line="360" w:lineRule="auto"/>
              <w:jc w:val="center"/>
              <w:rPr>
                <w:rFonts w:ascii="Times New Roman" w:hAnsi="Times New Roman" w:cs="Times New Roman"/>
              </w:rPr>
            </w:pPr>
          </w:p>
        </w:tc>
        <w:tc>
          <w:tcPr>
            <w:tcW w:w="1112" w:type="dxa"/>
          </w:tcPr>
          <w:p w14:paraId="1925A517" w14:textId="77777777" w:rsidR="00252745" w:rsidRPr="001816E0" w:rsidRDefault="00252745" w:rsidP="0007488C">
            <w:pPr>
              <w:spacing w:line="360" w:lineRule="auto"/>
              <w:jc w:val="center"/>
              <w:rPr>
                <w:rFonts w:ascii="Times New Roman" w:hAnsi="Times New Roman" w:cs="Times New Roman"/>
              </w:rPr>
            </w:pPr>
          </w:p>
        </w:tc>
        <w:tc>
          <w:tcPr>
            <w:tcW w:w="1125" w:type="dxa"/>
          </w:tcPr>
          <w:p w14:paraId="543B1734" w14:textId="77777777" w:rsidR="00252745" w:rsidRPr="001816E0" w:rsidRDefault="00252745" w:rsidP="0007488C">
            <w:pPr>
              <w:spacing w:line="360" w:lineRule="auto"/>
              <w:jc w:val="center"/>
              <w:rPr>
                <w:rFonts w:ascii="Times New Roman" w:hAnsi="Times New Roman" w:cs="Times New Roman"/>
              </w:rPr>
            </w:pPr>
          </w:p>
        </w:tc>
        <w:tc>
          <w:tcPr>
            <w:tcW w:w="1253" w:type="dxa"/>
            <w:gridSpan w:val="2"/>
          </w:tcPr>
          <w:p w14:paraId="79F61A67" w14:textId="77777777" w:rsidR="00252745" w:rsidRPr="001816E0" w:rsidRDefault="00252745" w:rsidP="0007488C">
            <w:pPr>
              <w:spacing w:line="360" w:lineRule="auto"/>
              <w:jc w:val="center"/>
              <w:rPr>
                <w:rFonts w:ascii="Times New Roman" w:hAnsi="Times New Roman" w:cs="Times New Roman"/>
              </w:rPr>
            </w:pPr>
          </w:p>
        </w:tc>
      </w:tr>
      <w:tr w:rsidR="00252745" w:rsidRPr="001816E0" w14:paraId="090B9A42" w14:textId="77777777" w:rsidTr="0007488C">
        <w:trPr>
          <w:gridAfter w:val="1"/>
          <w:wAfter w:w="6" w:type="dxa"/>
        </w:trPr>
        <w:tc>
          <w:tcPr>
            <w:tcW w:w="13451" w:type="dxa"/>
            <w:gridSpan w:val="9"/>
            <w:tcBorders>
              <w:top w:val="single" w:sz="4" w:space="0" w:color="auto"/>
            </w:tcBorders>
            <w:vAlign w:val="center"/>
          </w:tcPr>
          <w:p w14:paraId="0337A6EE" w14:textId="77777777" w:rsidR="00252745" w:rsidRPr="001816E0" w:rsidRDefault="00252745" w:rsidP="0007488C">
            <w:pPr>
              <w:spacing w:line="360" w:lineRule="auto"/>
              <w:jc w:val="both"/>
              <w:rPr>
                <w:rFonts w:ascii="Times New Roman" w:hAnsi="Times New Roman" w:cs="Times New Roman"/>
              </w:rPr>
            </w:pPr>
            <w:r w:rsidRPr="001816E0">
              <w:rPr>
                <w:rFonts w:ascii="Times New Roman" w:hAnsi="Times New Roman" w:cs="Times New Roman"/>
              </w:rPr>
              <w:t xml:space="preserve">RAA, replacement of the ascending aorta; ATAAD, acute type A aortic dissection; MVR, surgical mitral valve repair; </w:t>
            </w:r>
            <w:r w:rsidRPr="001816E0">
              <w:rPr>
                <w:rFonts w:ascii="Times New Roman" w:hAnsi="Times New Roman" w:cs="Times New Roman"/>
                <w:u w:color="000000"/>
              </w:rPr>
              <w:t xml:space="preserve">n = number of patients; </w:t>
            </w:r>
            <w:r>
              <w:rPr>
                <w:rFonts w:ascii="Times New Roman" w:hAnsi="Times New Roman" w:cs="Times New Roman"/>
                <w:u w:color="000000"/>
              </w:rPr>
              <w:t>OAR, open aortic repair</w:t>
            </w:r>
            <w:r w:rsidRPr="001816E0">
              <w:rPr>
                <w:rFonts w:ascii="Times New Roman" w:hAnsi="Times New Roman" w:cs="Times New Roman"/>
                <w:u w:color="000000"/>
              </w:rPr>
              <w:t xml:space="preserve">; </w:t>
            </w:r>
            <w:r w:rsidRPr="001816E0">
              <w:rPr>
                <w:rFonts w:ascii="Times New Roman" w:hAnsi="Times New Roman" w:cs="Times New Roman"/>
              </w:rPr>
              <w:t>TEVAR, thoracic endovascular aortic repair</w:t>
            </w:r>
          </w:p>
        </w:tc>
      </w:tr>
      <w:tr w:rsidR="00252745" w:rsidRPr="001816E0" w14:paraId="11A343C3" w14:textId="77777777" w:rsidTr="0007488C">
        <w:trPr>
          <w:gridAfter w:val="1"/>
          <w:wAfter w:w="6" w:type="dxa"/>
        </w:trPr>
        <w:tc>
          <w:tcPr>
            <w:tcW w:w="13451" w:type="dxa"/>
            <w:gridSpan w:val="9"/>
            <w:vAlign w:val="center"/>
          </w:tcPr>
          <w:p w14:paraId="1D298663" w14:textId="77777777" w:rsidR="00252745" w:rsidRPr="001816E0" w:rsidRDefault="00252745" w:rsidP="0007488C">
            <w:pPr>
              <w:spacing w:line="360" w:lineRule="auto"/>
              <w:jc w:val="both"/>
              <w:rPr>
                <w:rFonts w:ascii="Times New Roman" w:hAnsi="Times New Roman" w:cs="Times New Roman"/>
              </w:rPr>
            </w:pPr>
            <w:r>
              <w:rPr>
                <w:rFonts w:ascii="Times New Roman" w:hAnsi="Times New Roman" w:cs="Times New Roman"/>
              </w:rPr>
              <w:t>*</w:t>
            </w:r>
            <w:proofErr w:type="spellStart"/>
            <w:r w:rsidRPr="001816E0">
              <w:rPr>
                <w:rFonts w:ascii="Times New Roman" w:hAnsi="Times New Roman" w:cs="Times New Roman"/>
              </w:rPr>
              <w:t>Orthotopic</w:t>
            </w:r>
            <w:proofErr w:type="spellEnd"/>
            <w:r w:rsidRPr="001816E0">
              <w:rPr>
                <w:rFonts w:ascii="Times New Roman" w:hAnsi="Times New Roman" w:cs="Times New Roman"/>
              </w:rPr>
              <w:t xml:space="preserve"> heart transplantation.</w:t>
            </w:r>
          </w:p>
          <w:p w14:paraId="5D15351B" w14:textId="0CCB796C" w:rsidR="00252745" w:rsidRPr="001816E0" w:rsidRDefault="00252745" w:rsidP="0007488C">
            <w:pPr>
              <w:spacing w:line="360" w:lineRule="auto"/>
              <w:rPr>
                <w:rFonts w:ascii="Times New Roman" w:hAnsi="Times New Roman" w:cs="Times New Roman"/>
              </w:rPr>
            </w:pPr>
            <w:r>
              <w:rPr>
                <w:rFonts w:ascii="Times New Roman" w:hAnsi="Times New Roman" w:cs="Times New Roman"/>
              </w:rPr>
              <w:t>†</w:t>
            </w:r>
            <w:r w:rsidRPr="001816E0">
              <w:rPr>
                <w:rFonts w:ascii="Times New Roman" w:hAnsi="Times New Roman" w:cs="Times New Roman"/>
              </w:rPr>
              <w:t>Including one patient with sudden death at 41</w:t>
            </w:r>
            <w:r w:rsidR="00594679">
              <w:rPr>
                <w:rFonts w:ascii="Times New Roman" w:hAnsi="Times New Roman" w:cs="Times New Roman"/>
              </w:rPr>
              <w:t>-45</w:t>
            </w:r>
            <w:r w:rsidRPr="001816E0">
              <w:rPr>
                <w:rFonts w:ascii="Times New Roman" w:hAnsi="Times New Roman" w:cs="Times New Roman"/>
              </w:rPr>
              <w:t xml:space="preserve"> years of age with aortic root diameter of 5.5 cm before RAA.</w:t>
            </w:r>
          </w:p>
        </w:tc>
      </w:tr>
    </w:tbl>
    <w:p w14:paraId="6C12B992" w14:textId="544AF5E3" w:rsidR="00537293" w:rsidRDefault="00537293" w:rsidP="00B938E1">
      <w:pPr>
        <w:spacing w:after="160"/>
        <w:rPr>
          <w:rFonts w:ascii="Times New Roman" w:hAnsi="Times New Roman" w:cs="Times New Roman"/>
          <w:b/>
          <w:bCs/>
          <w:iCs/>
          <w:szCs w:val="28"/>
          <w:lang w:val="en-GB"/>
        </w:rPr>
      </w:pPr>
      <w:r>
        <w:rPr>
          <w:rFonts w:cs="Times New Roman"/>
        </w:rPr>
        <w:br w:type="page"/>
      </w:r>
    </w:p>
    <w:p w14:paraId="4AC2512A" w14:textId="66548D85" w:rsidR="0015144E" w:rsidRDefault="0015144E" w:rsidP="00B938E1">
      <w:pPr>
        <w:spacing w:after="160"/>
        <w:rPr>
          <w:rFonts w:ascii="Times New Roman" w:hAnsi="Times New Roman" w:cs="Times New Roman"/>
        </w:rPr>
        <w:sectPr w:rsidR="0015144E" w:rsidSect="0015144E">
          <w:pgSz w:w="16838" w:h="11906" w:orient="landscape"/>
          <w:pgMar w:top="1418" w:right="1418" w:bottom="1418" w:left="1134" w:header="709" w:footer="709" w:gutter="0"/>
          <w:cols w:space="708"/>
          <w:docGrid w:linePitch="360"/>
        </w:sectPr>
      </w:pPr>
      <w:bookmarkStart w:id="9" w:name="_Table_S2._ATAAD"/>
      <w:bookmarkEnd w:id="9"/>
    </w:p>
    <w:p w14:paraId="2BDE72A6" w14:textId="6CC2AAD3" w:rsidR="00687D5E" w:rsidRDefault="00687D5E" w:rsidP="00D97130">
      <w:pPr>
        <w:pStyle w:val="Heading1"/>
      </w:pPr>
      <w:bookmarkStart w:id="10" w:name="_Toc164151686"/>
      <w:r>
        <w:lastRenderedPageBreak/>
        <w:t>Table S</w:t>
      </w:r>
      <w:r w:rsidR="00252745">
        <w:t>6</w:t>
      </w:r>
      <w:r>
        <w:t xml:space="preserve">. </w:t>
      </w:r>
      <w:r w:rsidR="00F147C8" w:rsidRPr="0071679B">
        <w:t>PRISMA-</w:t>
      </w:r>
      <w:proofErr w:type="spellStart"/>
      <w:r w:rsidR="00F147C8" w:rsidRPr="0071679B">
        <w:t>ScR</w:t>
      </w:r>
      <w:proofErr w:type="spellEnd"/>
      <w:r w:rsidR="00F147C8" w:rsidRPr="0071679B">
        <w:t xml:space="preserve"> </w:t>
      </w:r>
      <w:proofErr w:type="spellStart"/>
      <w:r w:rsidR="00B00A22">
        <w:t>results</w:t>
      </w:r>
      <w:bookmarkEnd w:id="10"/>
      <w:proofErr w:type="spellEnd"/>
    </w:p>
    <w:p w14:paraId="5BE965A1" w14:textId="27EFBF35" w:rsidR="005B6A93" w:rsidRPr="005B6A93" w:rsidRDefault="005B6A93" w:rsidP="00252745">
      <w:pPr>
        <w:spacing w:line="360" w:lineRule="auto"/>
        <w:rPr>
          <w:rFonts w:ascii="Times New Roman" w:hAnsi="Times New Roman" w:cs="Times New Roman"/>
          <w:lang w:eastAsia="en-US"/>
        </w:rPr>
      </w:pPr>
      <w:r w:rsidRPr="005B6A93">
        <w:rPr>
          <w:rFonts w:ascii="Times New Roman" w:hAnsi="Times New Roman" w:cs="Times New Roman"/>
        </w:rPr>
        <w:t>PRISMA-</w:t>
      </w:r>
      <w:proofErr w:type="spellStart"/>
      <w:r w:rsidRPr="005B6A93">
        <w:rPr>
          <w:rFonts w:ascii="Times New Roman" w:hAnsi="Times New Roman" w:cs="Times New Roman"/>
        </w:rPr>
        <w:t>ScR</w:t>
      </w:r>
      <w:proofErr w:type="spellEnd"/>
      <w:r w:rsidRPr="005B6A93">
        <w:rPr>
          <w:rFonts w:ascii="Times New Roman" w:hAnsi="Times New Roman" w:cs="Times New Roman"/>
        </w:rPr>
        <w:t xml:space="preserve"> results of scoping review </w:t>
      </w:r>
      <w:r w:rsidRPr="005B6A93">
        <w:rPr>
          <w:rFonts w:ascii="Times New Roman" w:hAnsi="Times New Roman" w:cs="Times New Roman"/>
        </w:rPr>
        <w:fldChar w:fldCharType="begin">
          <w:fldData xml:space="preserve">PEVuZE5vdGU+PENpdGU+PEF1dGhvcj5UcmljY288L0F1dGhvcj48WWVhcj4yMDE4PC9ZZWFyPjxS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</w:fldData>
        </w:fldChar>
      </w:r>
      <w:r w:rsidR="00FC36BB">
        <w:rPr>
          <w:rFonts w:ascii="Times New Roman" w:hAnsi="Times New Roman" w:cs="Times New Roman"/>
        </w:rPr>
        <w:instrText xml:space="preserve"> ADDIN EN.CITE </w:instrText>
      </w:r>
      <w:r w:rsidR="00FC36BB">
        <w:rPr>
          <w:rFonts w:ascii="Times New Roman" w:hAnsi="Times New Roman" w:cs="Times New Roman"/>
        </w:rPr>
        <w:fldChar w:fldCharType="begin">
          <w:fldData xml:space="preserve">PEVuZE5vdGU+PENpdGU+PEF1dGhvcj5UcmljY288L0F1dGhvcj48WWVhcj4yMDE4PC9ZZWFyPjxS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</w:fldData>
        </w:fldChar>
      </w:r>
      <w:r w:rsidR="00FC36BB">
        <w:rPr>
          <w:rFonts w:ascii="Times New Roman" w:hAnsi="Times New Roman" w:cs="Times New Roman"/>
        </w:rPr>
        <w:instrText xml:space="preserve"> ADDIN EN.CITE.DATA </w:instrText>
      </w:r>
      <w:r w:rsidR="00FC36BB">
        <w:rPr>
          <w:rFonts w:ascii="Times New Roman" w:hAnsi="Times New Roman" w:cs="Times New Roman"/>
        </w:rPr>
      </w:r>
      <w:r w:rsidR="00FC36BB">
        <w:rPr>
          <w:rFonts w:ascii="Times New Roman" w:hAnsi="Times New Roman" w:cs="Times New Roman"/>
        </w:rPr>
        <w:fldChar w:fldCharType="end"/>
      </w:r>
      <w:r w:rsidRPr="005B6A93">
        <w:rPr>
          <w:rFonts w:ascii="Times New Roman" w:hAnsi="Times New Roman" w:cs="Times New Roman"/>
        </w:rPr>
      </w:r>
      <w:r w:rsidRPr="005B6A93">
        <w:rPr>
          <w:rFonts w:ascii="Times New Roman" w:hAnsi="Times New Roman" w:cs="Times New Roman"/>
        </w:rPr>
        <w:fldChar w:fldCharType="separate"/>
      </w:r>
      <w:r w:rsidR="00FC36BB" w:rsidRPr="00FC36BB">
        <w:rPr>
          <w:rFonts w:ascii="Times New Roman" w:hAnsi="Times New Roman" w:cs="Times New Roman"/>
          <w:noProof/>
          <w:vertAlign w:val="superscript"/>
        </w:rPr>
        <w:t>5</w:t>
      </w:r>
      <w:r w:rsidRPr="005B6A93">
        <w:rPr>
          <w:rFonts w:ascii="Times New Roman" w:hAnsi="Times New Roman" w:cs="Times New Roman"/>
        </w:rPr>
        <w:fldChar w:fldCharType="end"/>
      </w:r>
    </w:p>
    <w:tbl>
      <w:tblPr>
        <w:tblStyle w:val="TableGrid"/>
        <w:tblW w:w="8926" w:type="dxa"/>
        <w:tblLayout w:type="fixed"/>
        <w:tblLook w:val="04A0" w:firstRow="1" w:lastRow="0" w:firstColumn="1" w:lastColumn="0" w:noHBand="0" w:noVBand="1"/>
      </w:tblPr>
      <w:tblGrid>
        <w:gridCol w:w="7792"/>
        <w:gridCol w:w="1134"/>
      </w:tblGrid>
      <w:tr w:rsidR="00687D5E" w:rsidRPr="00EC375A" w14:paraId="178BD61C" w14:textId="77777777" w:rsidTr="00687D5E">
        <w:tc>
          <w:tcPr>
            <w:tcW w:w="7792" w:type="dxa"/>
            <w:shd w:val="clear" w:color="auto" w:fill="F2F2F2" w:themeFill="background1" w:themeFillShade="F2"/>
          </w:tcPr>
          <w:p w14:paraId="718A4B5B"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Medli</w:t>
            </w:r>
            <w:r>
              <w:rPr>
                <w:rFonts w:ascii="Times New Roman" w:eastAsiaTheme="minorHAnsi" w:hAnsi="Times New Roman" w:cs="Times New Roman"/>
                <w:sz w:val="22"/>
                <w:szCs w:val="22"/>
                <w:u w:color="000000"/>
                <w:lang w:val="en-US"/>
              </w:rPr>
              <w:t>ne search terms (01.01.1988 – 08</w:t>
            </w:r>
            <w:r w:rsidRPr="00EC375A">
              <w:rPr>
                <w:rFonts w:ascii="Times New Roman" w:eastAsiaTheme="minorHAnsi" w:hAnsi="Times New Roman" w:cs="Times New Roman"/>
                <w:sz w:val="22"/>
                <w:szCs w:val="22"/>
                <w:u w:color="000000"/>
                <w:lang w:val="en-US"/>
              </w:rPr>
              <w:t>.10.22)</w:t>
            </w:r>
          </w:p>
        </w:tc>
        <w:tc>
          <w:tcPr>
            <w:tcW w:w="1134" w:type="dxa"/>
            <w:shd w:val="clear" w:color="auto" w:fill="F2F2F2" w:themeFill="background1" w:themeFillShade="F2"/>
          </w:tcPr>
          <w:p w14:paraId="6179C51D" w14:textId="77777777" w:rsidR="00687D5E" w:rsidRPr="00EC375A" w:rsidRDefault="00687D5E" w:rsidP="00252745">
            <w:pPr>
              <w:pStyle w:val="Default"/>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Number of records</w:t>
            </w:r>
          </w:p>
        </w:tc>
      </w:tr>
      <w:tr w:rsidR="00687D5E" w:rsidRPr="00EC375A" w14:paraId="3D315F2B" w14:textId="77777777" w:rsidTr="00687D5E">
        <w:tc>
          <w:tcPr>
            <w:tcW w:w="7792" w:type="dxa"/>
            <w:shd w:val="clear" w:color="auto" w:fill="F2F2F2" w:themeFill="background1" w:themeFillShade="F2"/>
          </w:tcPr>
          <w:p w14:paraId="6AA1AB37"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All records according to search</w:t>
            </w:r>
          </w:p>
        </w:tc>
        <w:tc>
          <w:tcPr>
            <w:tcW w:w="1134" w:type="dxa"/>
            <w:shd w:val="clear" w:color="auto" w:fill="F2F2F2" w:themeFill="background1" w:themeFillShade="F2"/>
          </w:tcPr>
          <w:p w14:paraId="57323BEA" w14:textId="77777777" w:rsidR="00687D5E" w:rsidRPr="00EC375A" w:rsidRDefault="00687D5E" w:rsidP="00252745">
            <w:pPr>
              <w:pStyle w:val="Default"/>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578</w:t>
            </w:r>
          </w:p>
        </w:tc>
      </w:tr>
      <w:tr w:rsidR="00687D5E" w:rsidRPr="00EC375A" w14:paraId="3A5AC33C" w14:textId="77777777" w:rsidTr="00687D5E">
        <w:tc>
          <w:tcPr>
            <w:tcW w:w="7792" w:type="dxa"/>
          </w:tcPr>
          <w:p w14:paraId="2A1CC253" w14:textId="77777777" w:rsidR="00687D5E" w:rsidRPr="00EC375A"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proofErr w:type="spellStart"/>
            <w:r w:rsidRPr="00EC375A">
              <w:rPr>
                <w:rFonts w:ascii="Times New Roman" w:eastAsiaTheme="minorHAnsi" w:hAnsi="Times New Roman" w:cs="Times New Roman"/>
                <w:sz w:val="22"/>
                <w:szCs w:val="22"/>
                <w:u w:color="000000"/>
                <w:lang w:val="en-US"/>
              </w:rPr>
              <w:t>Marfan</w:t>
            </w:r>
            <w:proofErr w:type="spellEnd"/>
            <w:r w:rsidRPr="00EC375A">
              <w:rPr>
                <w:rFonts w:ascii="Times New Roman" w:eastAsiaTheme="minorHAnsi" w:hAnsi="Times New Roman" w:cs="Times New Roman"/>
                <w:sz w:val="22"/>
                <w:szCs w:val="22"/>
                <w:u w:color="000000"/>
                <w:lang w:val="en-US"/>
              </w:rPr>
              <w:t xml:space="preserve"> syndrome AND diagnostic delay</w:t>
            </w:r>
          </w:p>
        </w:tc>
        <w:tc>
          <w:tcPr>
            <w:tcW w:w="1134" w:type="dxa"/>
          </w:tcPr>
          <w:p w14:paraId="2C57AB7E" w14:textId="77777777" w:rsidR="00687D5E" w:rsidRPr="00EC375A" w:rsidRDefault="00687D5E" w:rsidP="00252745">
            <w:pPr>
              <w:pStyle w:val="Default"/>
              <w:jc w:val="center"/>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88</w:t>
            </w:r>
          </w:p>
        </w:tc>
      </w:tr>
      <w:tr w:rsidR="00687D5E" w:rsidRPr="00EC375A" w14:paraId="7B236966" w14:textId="77777777" w:rsidTr="00687D5E">
        <w:tc>
          <w:tcPr>
            <w:tcW w:w="7792" w:type="dxa"/>
          </w:tcPr>
          <w:p w14:paraId="4700B30E" w14:textId="77777777" w:rsidR="00687D5E" w:rsidRPr="00EC375A"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proofErr w:type="spellStart"/>
            <w:r w:rsidRPr="00EC375A">
              <w:rPr>
                <w:rFonts w:ascii="Times New Roman" w:eastAsiaTheme="minorHAnsi" w:hAnsi="Times New Roman" w:cs="Times New Roman"/>
                <w:sz w:val="22"/>
                <w:szCs w:val="22"/>
                <w:u w:color="000000"/>
                <w:lang w:val="en-US"/>
              </w:rPr>
              <w:t>Marfan</w:t>
            </w:r>
            <w:proofErr w:type="spellEnd"/>
            <w:r w:rsidRPr="00EC375A">
              <w:rPr>
                <w:rFonts w:ascii="Times New Roman" w:eastAsiaTheme="minorHAnsi" w:hAnsi="Times New Roman" w:cs="Times New Roman"/>
                <w:sz w:val="22"/>
                <w:szCs w:val="22"/>
                <w:u w:color="000000"/>
                <w:lang w:val="en-US"/>
              </w:rPr>
              <w:t xml:space="preserve"> syndrome AND late diagnosis</w:t>
            </w:r>
          </w:p>
        </w:tc>
        <w:tc>
          <w:tcPr>
            <w:tcW w:w="1134" w:type="dxa"/>
          </w:tcPr>
          <w:p w14:paraId="00E20D43" w14:textId="77777777" w:rsidR="00687D5E" w:rsidRPr="00EC375A" w:rsidRDefault="00687D5E" w:rsidP="00252745">
            <w:pPr>
              <w:pStyle w:val="Default"/>
              <w:jc w:val="center"/>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123</w:t>
            </w:r>
          </w:p>
        </w:tc>
      </w:tr>
      <w:tr w:rsidR="00687D5E" w:rsidRPr="00EC375A" w14:paraId="60564D57" w14:textId="77777777" w:rsidTr="00687D5E">
        <w:tc>
          <w:tcPr>
            <w:tcW w:w="7792" w:type="dxa"/>
          </w:tcPr>
          <w:p w14:paraId="188F78C0" w14:textId="77777777" w:rsidR="00687D5E" w:rsidRPr="00EC375A"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proofErr w:type="spellStart"/>
            <w:r w:rsidRPr="00EC375A">
              <w:rPr>
                <w:rFonts w:ascii="Times New Roman" w:eastAsiaTheme="minorHAnsi" w:hAnsi="Times New Roman" w:cs="Times New Roman"/>
                <w:sz w:val="22"/>
                <w:szCs w:val="22"/>
                <w:u w:color="000000"/>
                <w:lang w:val="en-US"/>
              </w:rPr>
              <w:t>Marfan</w:t>
            </w:r>
            <w:proofErr w:type="spellEnd"/>
            <w:r w:rsidRPr="00EC375A">
              <w:rPr>
                <w:rFonts w:ascii="Times New Roman" w:eastAsiaTheme="minorHAnsi" w:hAnsi="Times New Roman" w:cs="Times New Roman"/>
                <w:sz w:val="22"/>
                <w:szCs w:val="22"/>
                <w:u w:color="000000"/>
                <w:lang w:val="en-US"/>
              </w:rPr>
              <w:t xml:space="preserve"> syndrome AND early diagnosis</w:t>
            </w:r>
          </w:p>
        </w:tc>
        <w:tc>
          <w:tcPr>
            <w:tcW w:w="1134" w:type="dxa"/>
          </w:tcPr>
          <w:p w14:paraId="53182528" w14:textId="77777777" w:rsidR="00687D5E" w:rsidRPr="00EC375A" w:rsidRDefault="00687D5E" w:rsidP="00252745">
            <w:pPr>
              <w:pStyle w:val="Default"/>
              <w:jc w:val="center"/>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361</w:t>
            </w:r>
          </w:p>
        </w:tc>
      </w:tr>
      <w:tr w:rsidR="00687D5E" w:rsidRPr="00EC375A" w14:paraId="3D487D34" w14:textId="77777777" w:rsidTr="00687D5E">
        <w:tc>
          <w:tcPr>
            <w:tcW w:w="7792" w:type="dxa"/>
          </w:tcPr>
          <w:p w14:paraId="69E1EC54" w14:textId="77777777" w:rsidR="00687D5E" w:rsidRPr="00EC375A"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Additional records identified through other sources</w:t>
            </w:r>
          </w:p>
        </w:tc>
        <w:tc>
          <w:tcPr>
            <w:tcW w:w="1134" w:type="dxa"/>
          </w:tcPr>
          <w:p w14:paraId="1B3437AC" w14:textId="77777777" w:rsidR="00687D5E" w:rsidRPr="00EC375A" w:rsidRDefault="00687D5E" w:rsidP="00252745">
            <w:pPr>
              <w:pStyle w:val="Default"/>
              <w:jc w:val="center"/>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6</w:t>
            </w:r>
          </w:p>
        </w:tc>
      </w:tr>
      <w:tr w:rsidR="00687D5E" w:rsidRPr="00EC375A" w14:paraId="7D842AB5" w14:textId="77777777" w:rsidTr="00687D5E">
        <w:tc>
          <w:tcPr>
            <w:tcW w:w="7792" w:type="dxa"/>
            <w:shd w:val="clear" w:color="auto" w:fill="F2F2F2" w:themeFill="background1" w:themeFillShade="F2"/>
          </w:tcPr>
          <w:p w14:paraId="20F804D1"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Records removed because they were duplicate</w:t>
            </w:r>
          </w:p>
        </w:tc>
        <w:tc>
          <w:tcPr>
            <w:tcW w:w="1134" w:type="dxa"/>
            <w:shd w:val="clear" w:color="auto" w:fill="F2F2F2" w:themeFill="background1" w:themeFillShade="F2"/>
          </w:tcPr>
          <w:p w14:paraId="65DD7FFE" w14:textId="77777777" w:rsidR="00687D5E" w:rsidRPr="00EC375A" w:rsidRDefault="00687D5E" w:rsidP="00252745">
            <w:pPr>
              <w:pStyle w:val="Default"/>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82</w:t>
            </w:r>
          </w:p>
        </w:tc>
      </w:tr>
      <w:tr w:rsidR="00687D5E" w:rsidRPr="00EC375A" w14:paraId="35A9C522" w14:textId="77777777" w:rsidTr="00687D5E">
        <w:tc>
          <w:tcPr>
            <w:tcW w:w="7792" w:type="dxa"/>
            <w:shd w:val="clear" w:color="auto" w:fill="F2F2F2" w:themeFill="background1" w:themeFillShade="F2"/>
          </w:tcPr>
          <w:p w14:paraId="5267501F"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 xml:space="preserve">Records screened </w:t>
            </w:r>
            <w:r>
              <w:rPr>
                <w:rFonts w:ascii="Times New Roman" w:eastAsiaTheme="minorHAnsi" w:hAnsi="Times New Roman" w:cs="Times New Roman"/>
                <w:sz w:val="22"/>
                <w:szCs w:val="22"/>
                <w:u w:color="000000"/>
                <w:lang w:val="en-US"/>
              </w:rPr>
              <w:t xml:space="preserve">by review of the title and abstract of the publication </w:t>
            </w:r>
            <w:r w:rsidRPr="00EC375A">
              <w:rPr>
                <w:rFonts w:ascii="Times New Roman" w:eastAsiaTheme="minorHAnsi" w:hAnsi="Times New Roman" w:cs="Times New Roman"/>
                <w:sz w:val="22"/>
                <w:szCs w:val="22"/>
                <w:u w:color="000000"/>
                <w:lang w:val="en-US"/>
              </w:rPr>
              <w:t>(total)</w:t>
            </w:r>
          </w:p>
        </w:tc>
        <w:tc>
          <w:tcPr>
            <w:tcW w:w="1134" w:type="dxa"/>
            <w:shd w:val="clear" w:color="auto" w:fill="F2F2F2" w:themeFill="background1" w:themeFillShade="F2"/>
          </w:tcPr>
          <w:p w14:paraId="6079A487" w14:textId="77777777" w:rsidR="00687D5E" w:rsidRPr="00EC375A" w:rsidRDefault="00687D5E" w:rsidP="00252745">
            <w:pPr>
              <w:pStyle w:val="Default"/>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496</w:t>
            </w:r>
          </w:p>
        </w:tc>
      </w:tr>
      <w:tr w:rsidR="00687D5E" w:rsidRPr="00EC375A" w14:paraId="14163476" w14:textId="77777777" w:rsidTr="00687D5E">
        <w:tc>
          <w:tcPr>
            <w:tcW w:w="7792" w:type="dxa"/>
            <w:shd w:val="clear" w:color="auto" w:fill="F2F2F2" w:themeFill="background1" w:themeFillShade="F2"/>
          </w:tcPr>
          <w:p w14:paraId="4CFC6704"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Records</w:t>
            </w:r>
            <w:r>
              <w:rPr>
                <w:rFonts w:ascii="Times New Roman" w:eastAsiaTheme="minorHAnsi" w:hAnsi="Times New Roman" w:cs="Times New Roman"/>
                <w:sz w:val="22"/>
                <w:szCs w:val="22"/>
                <w:u w:color="000000"/>
                <w:lang w:val="en-US"/>
              </w:rPr>
              <w:t xml:space="preserve"> excluded because of the following reasons:</w:t>
            </w:r>
          </w:p>
        </w:tc>
        <w:tc>
          <w:tcPr>
            <w:tcW w:w="1134" w:type="dxa"/>
            <w:shd w:val="clear" w:color="auto" w:fill="F2F2F2" w:themeFill="background1" w:themeFillShade="F2"/>
          </w:tcPr>
          <w:p w14:paraId="0A08F11A" w14:textId="77777777" w:rsidR="00687D5E" w:rsidRPr="00EC375A" w:rsidRDefault="00687D5E" w:rsidP="00252745">
            <w:pPr>
              <w:pStyle w:val="Default"/>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377</w:t>
            </w:r>
          </w:p>
        </w:tc>
      </w:tr>
      <w:tr w:rsidR="00687D5E" w:rsidRPr="00EC375A" w14:paraId="5995208C" w14:textId="77777777" w:rsidTr="00687D5E">
        <w:trPr>
          <w:trHeight w:val="183"/>
        </w:trPr>
        <w:tc>
          <w:tcPr>
            <w:tcW w:w="7792" w:type="dxa"/>
          </w:tcPr>
          <w:p w14:paraId="32E74751" w14:textId="77777777" w:rsidR="00687D5E" w:rsidRPr="00EC375A"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 xml:space="preserve">Other diseases such acute aortic dissection, neonatal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 other genetic aortic diseases</w:t>
            </w:r>
          </w:p>
        </w:tc>
        <w:tc>
          <w:tcPr>
            <w:tcW w:w="1134" w:type="dxa"/>
          </w:tcPr>
          <w:p w14:paraId="6DA7CDF5" w14:textId="77777777" w:rsidR="00687D5E" w:rsidRDefault="00687D5E" w:rsidP="00252745">
            <w:pPr>
              <w:pStyle w:val="Default"/>
              <w:jc w:val="center"/>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146</w:t>
            </w:r>
          </w:p>
        </w:tc>
      </w:tr>
      <w:tr w:rsidR="00687D5E" w:rsidRPr="00EC375A" w14:paraId="06AEEE0B" w14:textId="77777777" w:rsidTr="00687D5E">
        <w:tc>
          <w:tcPr>
            <w:tcW w:w="7792" w:type="dxa"/>
          </w:tcPr>
          <w:p w14:paraId="490E6E1B" w14:textId="77777777" w:rsidR="00687D5E"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 xml:space="preserve">Other aspects of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w:t>
            </w:r>
          </w:p>
        </w:tc>
        <w:tc>
          <w:tcPr>
            <w:tcW w:w="1134" w:type="dxa"/>
          </w:tcPr>
          <w:p w14:paraId="49A2D414" w14:textId="77777777" w:rsidR="00687D5E" w:rsidRDefault="00687D5E" w:rsidP="00252745">
            <w:pPr>
              <w:pStyle w:val="Default"/>
              <w:jc w:val="center"/>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226</w:t>
            </w:r>
          </w:p>
        </w:tc>
      </w:tr>
      <w:tr w:rsidR="00687D5E" w:rsidRPr="00EC375A" w14:paraId="7EF47306" w14:textId="77777777" w:rsidTr="00687D5E">
        <w:tc>
          <w:tcPr>
            <w:tcW w:w="7792" w:type="dxa"/>
          </w:tcPr>
          <w:p w14:paraId="7FEEC940" w14:textId="77777777" w:rsidR="00687D5E" w:rsidRDefault="00687D5E" w:rsidP="00252745">
            <w:pPr>
              <w:pStyle w:val="Default"/>
              <w:numPr>
                <w:ilvl w:val="0"/>
                <w:numId w:val="2"/>
              </w:numPr>
              <w:jc w:val="both"/>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Other reasons</w:t>
            </w:r>
          </w:p>
        </w:tc>
        <w:tc>
          <w:tcPr>
            <w:tcW w:w="1134" w:type="dxa"/>
          </w:tcPr>
          <w:p w14:paraId="06AB915E" w14:textId="77777777" w:rsidR="00687D5E" w:rsidRDefault="00687D5E" w:rsidP="00252745">
            <w:pPr>
              <w:pStyle w:val="Default"/>
              <w:jc w:val="center"/>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5</w:t>
            </w:r>
          </w:p>
        </w:tc>
      </w:tr>
      <w:tr w:rsidR="00687D5E" w:rsidRPr="00EC375A" w14:paraId="753742BC" w14:textId="77777777" w:rsidTr="00687D5E">
        <w:tc>
          <w:tcPr>
            <w:tcW w:w="7792" w:type="dxa"/>
            <w:shd w:val="clear" w:color="auto" w:fill="F2F2F2" w:themeFill="background1" w:themeFillShade="F2"/>
          </w:tcPr>
          <w:p w14:paraId="02EDB002" w14:textId="77777777" w:rsidR="00687D5E" w:rsidRPr="00EC375A" w:rsidRDefault="00687D5E" w:rsidP="00252745">
            <w:pPr>
              <w:pStyle w:val="Default"/>
              <w:jc w:val="both"/>
              <w:rPr>
                <w:rFonts w:ascii="Times New Roman" w:eastAsiaTheme="minorHAnsi" w:hAnsi="Times New Roman" w:cs="Times New Roman"/>
                <w:sz w:val="22"/>
                <w:szCs w:val="22"/>
                <w:u w:color="000000"/>
                <w:lang w:val="en-US"/>
              </w:rPr>
            </w:pPr>
            <w:r w:rsidRPr="00EC375A">
              <w:rPr>
                <w:rFonts w:ascii="Times New Roman" w:eastAsiaTheme="minorHAnsi" w:hAnsi="Times New Roman" w:cs="Times New Roman"/>
                <w:sz w:val="22"/>
                <w:szCs w:val="22"/>
                <w:u w:color="000000"/>
                <w:lang w:val="en-US"/>
              </w:rPr>
              <w:t xml:space="preserve">Records with </w:t>
            </w:r>
            <w:r>
              <w:rPr>
                <w:rFonts w:ascii="Times New Roman" w:eastAsiaTheme="minorHAnsi" w:hAnsi="Times New Roman" w:cs="Times New Roman"/>
                <w:sz w:val="22"/>
                <w:szCs w:val="22"/>
                <w:u w:color="000000"/>
                <w:lang w:val="en-US"/>
              </w:rPr>
              <w:t xml:space="preserve">indirect evidence for prognostic role of the time of diagnosis of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 (analysis of title and abstract)</w:t>
            </w:r>
          </w:p>
        </w:tc>
        <w:tc>
          <w:tcPr>
            <w:tcW w:w="1134" w:type="dxa"/>
            <w:shd w:val="clear" w:color="auto" w:fill="F2F2F2" w:themeFill="background1" w:themeFillShade="F2"/>
          </w:tcPr>
          <w:p w14:paraId="7385F5E5" w14:textId="77777777" w:rsidR="00687D5E" w:rsidRDefault="00687D5E" w:rsidP="00252745">
            <w:pPr>
              <w:pStyle w:val="Default"/>
              <w:rPr>
                <w:rFonts w:ascii="Times New Roman" w:eastAsiaTheme="minorHAnsi" w:hAnsi="Times New Roman" w:cs="Times New Roman"/>
                <w:sz w:val="22"/>
                <w:szCs w:val="22"/>
                <w:u w:color="000000"/>
                <w:lang w:val="en-US"/>
              </w:rPr>
            </w:pPr>
            <w:r>
              <w:rPr>
                <w:rFonts w:ascii="Times New Roman" w:eastAsiaTheme="minorHAnsi" w:hAnsi="Times New Roman" w:cs="Times New Roman"/>
                <w:sz w:val="22"/>
                <w:szCs w:val="22"/>
                <w:u w:color="000000"/>
                <w:lang w:val="en-US"/>
              </w:rPr>
              <w:t>119</w:t>
            </w:r>
          </w:p>
        </w:tc>
      </w:tr>
      <w:tr w:rsidR="00687D5E" w:rsidRPr="00EC375A" w14:paraId="794C8B63" w14:textId="77777777" w:rsidTr="00687D5E">
        <w:tc>
          <w:tcPr>
            <w:tcW w:w="7792" w:type="dxa"/>
          </w:tcPr>
          <w:p w14:paraId="64081078" w14:textId="0BC30DEB" w:rsidR="00687D5E" w:rsidRPr="00785F34" w:rsidRDefault="00687D5E" w:rsidP="00FC36BB">
            <w:pPr>
              <w:pStyle w:val="Default"/>
              <w:numPr>
                <w:ilvl w:val="0"/>
                <w:numId w:val="2"/>
              </w:numPr>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 xml:space="preserve">Review articles that emphasize the importance of an early diagnosis for the prognosis of </w:t>
            </w:r>
            <w:proofErr w:type="spellStart"/>
            <w:r>
              <w:rPr>
                <w:rFonts w:ascii="Times New Roman" w:eastAsiaTheme="minorHAnsi" w:hAnsi="Times New Roman" w:cs="Times New Roman"/>
                <w:sz w:val="22"/>
                <w:szCs w:val="22"/>
                <w:u w:color="000000"/>
                <w:lang w:val="en-GB"/>
              </w:rPr>
              <w:t>Marfan</w:t>
            </w:r>
            <w:proofErr w:type="spellEnd"/>
            <w:r>
              <w:rPr>
                <w:rFonts w:ascii="Times New Roman" w:eastAsiaTheme="minorHAnsi" w:hAnsi="Times New Roman" w:cs="Times New Roman"/>
                <w:sz w:val="22"/>
                <w:szCs w:val="22"/>
                <w:u w:color="000000"/>
                <w:lang w:val="en-GB"/>
              </w:rPr>
              <w:t xml:space="preserve"> syndrome </w:t>
            </w:r>
            <w:r w:rsidR="0022216B">
              <w:rPr>
                <w:rFonts w:ascii="Times New Roman" w:eastAsiaTheme="minorHAnsi" w:hAnsi="Times New Roman" w:cs="Times New Roman"/>
                <w:sz w:val="22"/>
                <w:szCs w:val="22"/>
                <w:u w:color="000000"/>
                <w:lang w:val="en-GB"/>
              </w:rPr>
              <w:fldChar w:fldCharType="begin">
                <w:fldData xml:space="preserve">InBmcjJ3NTV2aHJmZHJrZWE5MnR2d3JwOXNkejUwZXJhcGEydiIgdGltZXN0YW1wPSIxNjY1MTYx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PEVuZE5vdGU+PENpdGU+PEF1dGhvcj5NYW51c292PC9BdXRob3I+PFllYXI+MTk5NDwvWWVhcj48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==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FC36BB">
              <w:rPr>
                <w:rFonts w:ascii="Times New Roman" w:eastAsiaTheme="minorHAnsi" w:hAnsi="Times New Roman" w:cs="Times New Roman"/>
                <w:sz w:val="22"/>
                <w:szCs w:val="22"/>
                <w:u w:color="000000"/>
                <w:lang w:val="en-GB"/>
              </w:rPr>
              <w:fldChar w:fldCharType="begin">
                <w:fldData xml:space="preserve">aWtsaW5payBJLCBLbGluaWt1bSBkZXIgTHVkd2lnLU1heGltaWxpYW5zLVVuaXZlcnNpdMOkdCwg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==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FC36BB">
              <w:rPr>
                <w:rFonts w:ascii="Times New Roman" w:eastAsiaTheme="minorHAnsi" w:hAnsi="Times New Roman" w:cs="Times New Roman"/>
                <w:sz w:val="22"/>
                <w:szCs w:val="22"/>
                <w:u w:color="000000"/>
                <w:lang w:val="en-GB"/>
              </w:rPr>
              <w:fldChar w:fldCharType="begin">
                <w:fldData xml:space="preserve">InBmcjJ3NTV2aHJmZHJrZWE5MnR2d3JwOXNkejUwZXJhcGEydiIgdGltZXN0YW1wPSIxNjY1MTYx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22216B">
              <w:rPr>
                <w:rFonts w:ascii="Times New Roman" w:eastAsiaTheme="minorHAnsi" w:hAnsi="Times New Roman" w:cs="Times New Roman"/>
                <w:sz w:val="22"/>
                <w:szCs w:val="22"/>
                <w:u w:color="000000"/>
                <w:lang w:val="en-GB"/>
              </w:rPr>
            </w:r>
            <w:r w:rsidR="0022216B">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6-43</w:t>
            </w:r>
            <w:r w:rsidR="0022216B">
              <w:rPr>
                <w:rFonts w:ascii="Times New Roman" w:eastAsiaTheme="minorHAnsi" w:hAnsi="Times New Roman" w:cs="Times New Roman"/>
                <w:sz w:val="22"/>
                <w:szCs w:val="22"/>
                <w:u w:color="000000"/>
                <w:lang w:val="en-GB"/>
              </w:rPr>
              <w:fldChar w:fldCharType="end"/>
            </w:r>
          </w:p>
        </w:tc>
        <w:tc>
          <w:tcPr>
            <w:tcW w:w="1134" w:type="dxa"/>
          </w:tcPr>
          <w:p w14:paraId="246CB445" w14:textId="77777777" w:rsidR="00687D5E" w:rsidRDefault="00687D5E" w:rsidP="00252745">
            <w:pPr>
              <w:pStyle w:val="Default"/>
              <w:jc w:val="center"/>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38</w:t>
            </w:r>
          </w:p>
        </w:tc>
      </w:tr>
      <w:tr w:rsidR="00687D5E" w:rsidRPr="00EC375A" w14:paraId="01607A41" w14:textId="77777777" w:rsidTr="00687D5E">
        <w:tc>
          <w:tcPr>
            <w:tcW w:w="7792" w:type="dxa"/>
          </w:tcPr>
          <w:p w14:paraId="088C4A62" w14:textId="4EAC4DFB" w:rsidR="00687D5E" w:rsidRPr="00785F34" w:rsidRDefault="00687D5E" w:rsidP="00FC36BB">
            <w:pPr>
              <w:pStyle w:val="Default"/>
              <w:numPr>
                <w:ilvl w:val="0"/>
                <w:numId w:val="2"/>
              </w:numPr>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 xml:space="preserve">Original work that concludes that an early diagnosis of </w:t>
            </w:r>
            <w:proofErr w:type="spellStart"/>
            <w:r>
              <w:rPr>
                <w:rFonts w:ascii="Times New Roman" w:eastAsiaTheme="minorHAnsi" w:hAnsi="Times New Roman" w:cs="Times New Roman"/>
                <w:sz w:val="22"/>
                <w:szCs w:val="22"/>
                <w:u w:color="000000"/>
                <w:lang w:val="en-GB"/>
              </w:rPr>
              <w:t>Marfan</w:t>
            </w:r>
            <w:proofErr w:type="spellEnd"/>
            <w:r>
              <w:rPr>
                <w:rFonts w:ascii="Times New Roman" w:eastAsiaTheme="minorHAnsi" w:hAnsi="Times New Roman" w:cs="Times New Roman"/>
                <w:sz w:val="22"/>
                <w:szCs w:val="22"/>
                <w:u w:color="000000"/>
                <w:lang w:val="en-GB"/>
              </w:rPr>
              <w:t xml:space="preserve"> syndrome is important for the prognosis </w:t>
            </w:r>
            <w:r w:rsidR="0022216B">
              <w:rPr>
                <w:rFonts w:ascii="Times New Roman" w:eastAsiaTheme="minorHAnsi" w:hAnsi="Times New Roman" w:cs="Times New Roman"/>
                <w:sz w:val="22"/>
                <w:szCs w:val="22"/>
                <w:u w:color="000000"/>
                <w:lang w:val="en-GB"/>
              </w:rPr>
              <w:fldChar w:fldCharType="begin">
                <w:fldData xml:space="preserve">aW9uLW51bT48dXJscz48L3VybHM+PGN1c3RvbTI+UE1DODcwMjgyNDwvY3VzdG9tMj48ZWxlY3Ry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=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PEVuZE5vdGU+PENpdGU+PEF1dGhvcj5HZXZhPC9BdXRob3I+PFllYXI+MTk5MDwvWWVhcj48UmVj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==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FC36BB">
              <w:rPr>
                <w:rFonts w:ascii="Times New Roman" w:eastAsiaTheme="minorHAnsi" w:hAnsi="Times New Roman" w:cs="Times New Roman"/>
                <w:sz w:val="22"/>
                <w:szCs w:val="22"/>
                <w:u w:color="000000"/>
                <w:lang w:val="en-GB"/>
              </w:rPr>
              <w:fldChar w:fldCharType="begin">
                <w:fldData xml:space="preserve">ZGRyZXNzPjx0aXRsZXM+PHRpdGxlPlRoZSBLaWQtU2hvcnQgTWFyZmFuIFNjb3JlIChLaWQtU01T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==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FC36BB">
              <w:rPr>
                <w:rFonts w:ascii="Times New Roman" w:eastAsiaTheme="minorHAnsi" w:hAnsi="Times New Roman" w:cs="Times New Roman"/>
                <w:sz w:val="22"/>
                <w:szCs w:val="22"/>
                <w:u w:color="000000"/>
                <w:lang w:val="en-GB"/>
              </w:rPr>
              <w:fldChar w:fldCharType="begin">
                <w:fldData xml:space="preserve">aW9uLW51bT48dXJscz48L3VybHM+PGN1c3RvbTI+UE1DODcwMjgyNDwvY3VzdG9tMj48ZWxlY3Ry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=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22216B">
              <w:rPr>
                <w:rFonts w:ascii="Times New Roman" w:eastAsiaTheme="minorHAnsi" w:hAnsi="Times New Roman" w:cs="Times New Roman"/>
                <w:sz w:val="22"/>
                <w:szCs w:val="22"/>
                <w:u w:color="000000"/>
                <w:lang w:val="en-GB"/>
              </w:rPr>
            </w:r>
            <w:r w:rsidR="0022216B">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44-80</w:t>
            </w:r>
            <w:r w:rsidR="0022216B">
              <w:rPr>
                <w:rFonts w:ascii="Times New Roman" w:eastAsiaTheme="minorHAnsi" w:hAnsi="Times New Roman" w:cs="Times New Roman"/>
                <w:sz w:val="22"/>
                <w:szCs w:val="22"/>
                <w:u w:color="000000"/>
                <w:lang w:val="en-GB"/>
              </w:rPr>
              <w:fldChar w:fldCharType="end"/>
            </w:r>
          </w:p>
        </w:tc>
        <w:tc>
          <w:tcPr>
            <w:tcW w:w="1134" w:type="dxa"/>
          </w:tcPr>
          <w:p w14:paraId="090E36FF" w14:textId="77777777" w:rsidR="00687D5E" w:rsidRDefault="00687D5E" w:rsidP="00252745">
            <w:pPr>
              <w:pStyle w:val="Default"/>
              <w:jc w:val="center"/>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37</w:t>
            </w:r>
          </w:p>
        </w:tc>
      </w:tr>
      <w:tr w:rsidR="00687D5E" w:rsidRPr="00EC375A" w14:paraId="7127A231" w14:textId="77777777" w:rsidTr="00687D5E">
        <w:tc>
          <w:tcPr>
            <w:tcW w:w="7792" w:type="dxa"/>
          </w:tcPr>
          <w:p w14:paraId="6D3ECA21" w14:textId="5AB5B864" w:rsidR="00687D5E" w:rsidRPr="00785F34" w:rsidRDefault="00687D5E" w:rsidP="00FC36BB">
            <w:pPr>
              <w:pStyle w:val="Default"/>
              <w:numPr>
                <w:ilvl w:val="0"/>
                <w:numId w:val="2"/>
              </w:numPr>
              <w:jc w:val="both"/>
              <w:rPr>
                <w:rFonts w:ascii="Times New Roman" w:eastAsiaTheme="minorHAnsi" w:hAnsi="Times New Roman" w:cs="Times New Roman"/>
                <w:sz w:val="22"/>
                <w:szCs w:val="22"/>
                <w:u w:color="000000"/>
                <w:lang w:val="en-GB"/>
              </w:rPr>
            </w:pPr>
            <w:r w:rsidRPr="00785F34">
              <w:rPr>
                <w:rFonts w:ascii="Times New Roman" w:eastAsiaTheme="minorHAnsi" w:hAnsi="Times New Roman" w:cs="Times New Roman"/>
                <w:sz w:val="22"/>
                <w:szCs w:val="22"/>
                <w:u w:color="000000"/>
                <w:lang w:val="en-GB"/>
              </w:rPr>
              <w:t>Case reports</w:t>
            </w:r>
            <w:r>
              <w:rPr>
                <w:rFonts w:ascii="Times New Roman" w:eastAsiaTheme="minorHAnsi" w:hAnsi="Times New Roman" w:cs="Times New Roman"/>
                <w:sz w:val="22"/>
                <w:szCs w:val="22"/>
                <w:u w:color="000000"/>
                <w:lang w:val="en-GB"/>
              </w:rPr>
              <w:t xml:space="preserve"> </w:t>
            </w:r>
            <w:r w:rsidRPr="00785F34">
              <w:rPr>
                <w:rFonts w:ascii="Times New Roman" w:eastAsiaTheme="minorHAnsi" w:hAnsi="Times New Roman" w:cs="Times New Roman"/>
                <w:sz w:val="22"/>
                <w:szCs w:val="22"/>
                <w:u w:color="000000"/>
                <w:lang w:val="en-GB"/>
              </w:rPr>
              <w:t xml:space="preserve"> </w:t>
            </w:r>
            <w:r w:rsidR="0022216B">
              <w:rPr>
                <w:rFonts w:ascii="Times New Roman" w:eastAsiaTheme="minorHAnsi" w:hAnsi="Times New Roman" w:cs="Times New Roman"/>
                <w:sz w:val="22"/>
                <w:szCs w:val="22"/>
                <w:u w:color="000000"/>
                <w:lang w:val="en-GB"/>
              </w:rPr>
              <w:fldChar w:fldCharType="begin">
                <w:fldData xml:space="preserve">ZW50IFByb3RlaW5zL2dlbmV0aWNzPC9rZXl3b3JkPjxrZXl3b3JkPk11dGF0aW9uLCBNaXNzZW5z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PEVuZE5vdGU+PENpdGU+PEF1dGhvcj5EZSBQYWVwZTwvQXV0aG9yPjxZZWFyPjE5ODg8L1llYXI+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==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FC36BB">
              <w:rPr>
                <w:rFonts w:ascii="Times New Roman" w:eastAsiaTheme="minorHAnsi" w:hAnsi="Times New Roman" w:cs="Times New Roman"/>
                <w:sz w:val="22"/>
                <w:szCs w:val="22"/>
                <w:u w:color="000000"/>
                <w:lang w:val="en-GB"/>
              </w:rPr>
              <w:fldChar w:fldCharType="begin">
                <w:fldData xml:space="preserve">ZW50IFByb3RlaW5zL2dlbmV0aWNzPC9rZXl3b3JkPjxrZXl3b3JkPk11dGF0aW9uLCBNaXNzZW5z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22216B">
              <w:rPr>
                <w:rFonts w:ascii="Times New Roman" w:eastAsiaTheme="minorHAnsi" w:hAnsi="Times New Roman" w:cs="Times New Roman"/>
                <w:sz w:val="22"/>
                <w:szCs w:val="22"/>
                <w:u w:color="000000"/>
                <w:lang w:val="en-GB"/>
              </w:rPr>
            </w:r>
            <w:r w:rsidR="0022216B">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81-112</w:t>
            </w:r>
            <w:r w:rsidR="0022216B">
              <w:rPr>
                <w:rFonts w:ascii="Times New Roman" w:eastAsiaTheme="minorHAnsi" w:hAnsi="Times New Roman" w:cs="Times New Roman"/>
                <w:sz w:val="22"/>
                <w:szCs w:val="22"/>
                <w:u w:color="000000"/>
                <w:lang w:val="en-GB"/>
              </w:rPr>
              <w:fldChar w:fldCharType="end"/>
            </w:r>
          </w:p>
        </w:tc>
        <w:tc>
          <w:tcPr>
            <w:tcW w:w="1134" w:type="dxa"/>
          </w:tcPr>
          <w:p w14:paraId="1CDD4EE0" w14:textId="77777777" w:rsidR="00687D5E" w:rsidRDefault="00687D5E" w:rsidP="00252745">
            <w:pPr>
              <w:pStyle w:val="Default"/>
              <w:jc w:val="center"/>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32</w:t>
            </w:r>
          </w:p>
        </w:tc>
      </w:tr>
      <w:tr w:rsidR="00687D5E" w:rsidRPr="00EC375A" w14:paraId="19D245BB" w14:textId="77777777" w:rsidTr="00687D5E">
        <w:tc>
          <w:tcPr>
            <w:tcW w:w="7792" w:type="dxa"/>
          </w:tcPr>
          <w:p w14:paraId="18862232" w14:textId="5EF282DE" w:rsidR="00687D5E" w:rsidRPr="00785F34" w:rsidRDefault="00687D5E" w:rsidP="00FC36BB">
            <w:pPr>
              <w:pStyle w:val="Default"/>
              <w:numPr>
                <w:ilvl w:val="0"/>
                <w:numId w:val="2"/>
              </w:numPr>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 xml:space="preserve">Case series </w:t>
            </w:r>
            <w:r w:rsidR="0022216B">
              <w:rPr>
                <w:rFonts w:ascii="Times New Roman" w:eastAsiaTheme="minorHAnsi" w:hAnsi="Times New Roman" w:cs="Times New Roman"/>
                <w:sz w:val="22"/>
                <w:szCs w:val="22"/>
                <w:u w:color="000000"/>
                <w:lang w:val="en-GB"/>
              </w:rPr>
              <w:fldChar w:fldCharType="begin">
                <w:fldData xml:space="preserve">PEVuZE5vdGU+PENpdGU+PEF1dGhvcj5SaXBwZXJnZXI8L0F1dGhvcj48WWVhcj4yMDA5PC9ZZWFy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PEVuZE5vdGU+PENpdGU+PEF1dGhvcj5SaXBwZXJnZXI8L0F1dGhvcj48WWVhcj4yMDA5PC9ZZWFy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22216B">
              <w:rPr>
                <w:rFonts w:ascii="Times New Roman" w:eastAsiaTheme="minorHAnsi" w:hAnsi="Times New Roman" w:cs="Times New Roman"/>
                <w:sz w:val="22"/>
                <w:szCs w:val="22"/>
                <w:u w:color="000000"/>
                <w:lang w:val="en-GB"/>
              </w:rPr>
            </w:r>
            <w:r w:rsidR="0022216B">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113-118</w:t>
            </w:r>
            <w:r w:rsidR="0022216B">
              <w:rPr>
                <w:rFonts w:ascii="Times New Roman" w:eastAsiaTheme="minorHAnsi" w:hAnsi="Times New Roman" w:cs="Times New Roman"/>
                <w:sz w:val="22"/>
                <w:szCs w:val="22"/>
                <w:u w:color="000000"/>
                <w:lang w:val="en-GB"/>
              </w:rPr>
              <w:fldChar w:fldCharType="end"/>
            </w:r>
          </w:p>
        </w:tc>
        <w:tc>
          <w:tcPr>
            <w:tcW w:w="1134" w:type="dxa"/>
          </w:tcPr>
          <w:p w14:paraId="6CDA9D52" w14:textId="77777777" w:rsidR="00687D5E" w:rsidRDefault="00687D5E" w:rsidP="00252745">
            <w:pPr>
              <w:pStyle w:val="Default"/>
              <w:jc w:val="center"/>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6</w:t>
            </w:r>
          </w:p>
        </w:tc>
      </w:tr>
      <w:tr w:rsidR="00687D5E" w:rsidRPr="00EC375A" w14:paraId="7491FA28" w14:textId="77777777" w:rsidTr="00687D5E">
        <w:trPr>
          <w:trHeight w:val="516"/>
        </w:trPr>
        <w:tc>
          <w:tcPr>
            <w:tcW w:w="7792" w:type="dxa"/>
            <w:shd w:val="clear" w:color="auto" w:fill="F2F2F2" w:themeFill="background1" w:themeFillShade="F2"/>
          </w:tcPr>
          <w:p w14:paraId="32C9E2FD" w14:textId="5B30EE24" w:rsidR="00687D5E" w:rsidRDefault="00687D5E" w:rsidP="00252745">
            <w:pPr>
              <w:pStyle w:val="Default"/>
              <w:jc w:val="both"/>
              <w:rPr>
                <w:rFonts w:ascii="Times New Roman" w:eastAsiaTheme="minorHAnsi" w:hAnsi="Times New Roman" w:cs="Times New Roman"/>
                <w:sz w:val="22"/>
                <w:szCs w:val="22"/>
                <w:u w:color="000000"/>
                <w:lang w:val="en-GB"/>
              </w:rPr>
            </w:pPr>
            <w:r w:rsidRPr="00EC375A">
              <w:rPr>
                <w:rFonts w:ascii="Times New Roman" w:eastAsiaTheme="minorHAnsi" w:hAnsi="Times New Roman" w:cs="Times New Roman"/>
                <w:sz w:val="22"/>
                <w:szCs w:val="22"/>
                <w:u w:color="000000"/>
                <w:lang w:val="en-US"/>
              </w:rPr>
              <w:t xml:space="preserve">Records with </w:t>
            </w:r>
            <w:r>
              <w:rPr>
                <w:rFonts w:ascii="Times New Roman" w:eastAsiaTheme="minorHAnsi" w:hAnsi="Times New Roman" w:cs="Times New Roman"/>
                <w:sz w:val="22"/>
                <w:szCs w:val="22"/>
                <w:u w:color="000000"/>
                <w:lang w:val="en-US"/>
              </w:rPr>
              <w:t xml:space="preserve">direct evidence for prognostic role of the time of diagnosis of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 (analysis of entire article) </w:t>
            </w:r>
            <w:r w:rsidR="0022216B">
              <w:rPr>
                <w:rFonts w:ascii="Times New Roman" w:eastAsiaTheme="minorHAnsi" w:hAnsi="Times New Roman" w:cs="Times New Roman"/>
                <w:sz w:val="22"/>
                <w:szCs w:val="22"/>
                <w:u w:color="000000"/>
                <w:lang w:val="en-US"/>
              </w:rPr>
              <w:fldChar w:fldCharType="begin">
                <w:fldData xml:space="preserve">PEVuZE5vdGU+PENpdGU+PEF1dGhvcj5IaXJ0emxpbjwvQXV0aG9yPjxZZWFyPjIwMDQ8L1llYXI+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</w:fldData>
              </w:fldChar>
            </w:r>
            <w:r w:rsidR="00FC36BB">
              <w:rPr>
                <w:rFonts w:ascii="Times New Roman" w:eastAsiaTheme="minorHAnsi" w:hAnsi="Times New Roman" w:cs="Times New Roman"/>
                <w:sz w:val="22"/>
                <w:szCs w:val="22"/>
                <w:u w:color="000000"/>
                <w:lang w:val="en-US"/>
              </w:rPr>
              <w:instrText xml:space="preserve"> ADDIN EN.CITE </w:instrText>
            </w:r>
            <w:r w:rsidR="00FC36BB">
              <w:rPr>
                <w:rFonts w:ascii="Times New Roman" w:eastAsiaTheme="minorHAnsi" w:hAnsi="Times New Roman" w:cs="Times New Roman"/>
                <w:sz w:val="22"/>
                <w:szCs w:val="22"/>
                <w:u w:color="000000"/>
                <w:lang w:val="en-US"/>
              </w:rPr>
              <w:fldChar w:fldCharType="begin">
                <w:fldData xml:space="preserve">PEVuZE5vdGU+PENpdGU+PEF1dGhvcj5IaXJ0emxpbjwvQXV0aG9yPjxZZWFyPjIwMDQ8L1llYXI+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</w:fldData>
              </w:fldChar>
            </w:r>
            <w:r w:rsidR="00FC36BB">
              <w:rPr>
                <w:rFonts w:ascii="Times New Roman" w:eastAsiaTheme="minorHAnsi" w:hAnsi="Times New Roman" w:cs="Times New Roman"/>
                <w:sz w:val="22"/>
                <w:szCs w:val="22"/>
                <w:u w:color="000000"/>
                <w:lang w:val="en-US"/>
              </w:rPr>
              <w:instrText xml:space="preserve"> ADDIN EN.CITE.DATA </w:instrText>
            </w:r>
            <w:r w:rsidR="00FC36BB">
              <w:rPr>
                <w:rFonts w:ascii="Times New Roman" w:eastAsiaTheme="minorHAnsi" w:hAnsi="Times New Roman" w:cs="Times New Roman"/>
                <w:sz w:val="22"/>
                <w:szCs w:val="22"/>
                <w:u w:color="000000"/>
                <w:lang w:val="en-US"/>
              </w:rPr>
            </w:r>
            <w:r w:rsidR="00FC36BB">
              <w:rPr>
                <w:rFonts w:ascii="Times New Roman" w:eastAsiaTheme="minorHAnsi" w:hAnsi="Times New Roman" w:cs="Times New Roman"/>
                <w:sz w:val="22"/>
                <w:szCs w:val="22"/>
                <w:u w:color="000000"/>
                <w:lang w:val="en-US"/>
              </w:rPr>
              <w:fldChar w:fldCharType="end"/>
            </w:r>
            <w:r w:rsidR="0022216B">
              <w:rPr>
                <w:rFonts w:ascii="Times New Roman" w:eastAsiaTheme="minorHAnsi" w:hAnsi="Times New Roman" w:cs="Times New Roman"/>
                <w:sz w:val="22"/>
                <w:szCs w:val="22"/>
                <w:u w:color="000000"/>
                <w:lang w:val="en-US"/>
              </w:rPr>
            </w:r>
            <w:r w:rsidR="0022216B">
              <w:rPr>
                <w:rFonts w:ascii="Times New Roman" w:eastAsiaTheme="minorHAnsi" w:hAnsi="Times New Roman" w:cs="Times New Roman"/>
                <w:sz w:val="22"/>
                <w:szCs w:val="22"/>
                <w:u w:color="000000"/>
                <w:lang w:val="en-US"/>
              </w:rPr>
              <w:fldChar w:fldCharType="separate"/>
            </w:r>
            <w:r w:rsidR="00FC36BB" w:rsidRPr="00FC36BB">
              <w:rPr>
                <w:rFonts w:ascii="Times New Roman" w:eastAsiaTheme="minorHAnsi" w:hAnsi="Times New Roman" w:cs="Times New Roman"/>
                <w:noProof/>
                <w:sz w:val="22"/>
                <w:szCs w:val="22"/>
                <w:u w:color="000000"/>
                <w:vertAlign w:val="superscript"/>
                <w:lang w:val="en-US"/>
              </w:rPr>
              <w:t>119-124</w:t>
            </w:r>
            <w:r w:rsidR="0022216B">
              <w:rPr>
                <w:rFonts w:ascii="Times New Roman" w:eastAsiaTheme="minorHAnsi" w:hAnsi="Times New Roman" w:cs="Times New Roman"/>
                <w:sz w:val="22"/>
                <w:szCs w:val="22"/>
                <w:u w:color="000000"/>
                <w:lang w:val="en-US"/>
              </w:rPr>
              <w:fldChar w:fldCharType="end"/>
            </w:r>
          </w:p>
          <w:p w14:paraId="0615C567" w14:textId="77777777" w:rsidR="00687D5E" w:rsidRDefault="00687D5E" w:rsidP="00252745">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Execute summary of all seven records:</w:t>
            </w:r>
          </w:p>
        </w:tc>
        <w:tc>
          <w:tcPr>
            <w:tcW w:w="1134" w:type="dxa"/>
            <w:shd w:val="clear" w:color="auto" w:fill="F2F2F2" w:themeFill="background1" w:themeFillShade="F2"/>
          </w:tcPr>
          <w:p w14:paraId="0C42AA75" w14:textId="77777777" w:rsidR="00687D5E" w:rsidRDefault="00687D5E" w:rsidP="00252745">
            <w:pPr>
              <w:pStyle w:val="Default"/>
              <w:jc w:val="center"/>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6</w:t>
            </w:r>
          </w:p>
        </w:tc>
      </w:tr>
      <w:tr w:rsidR="00D66B18" w:rsidRPr="00EC375A" w14:paraId="69D027AF" w14:textId="77777777" w:rsidTr="0022216B">
        <w:tc>
          <w:tcPr>
            <w:tcW w:w="8926" w:type="dxa"/>
            <w:gridSpan w:val="2"/>
            <w:shd w:val="clear" w:color="auto" w:fill="F2F2F2" w:themeFill="background1" w:themeFillShade="F2"/>
          </w:tcPr>
          <w:p w14:paraId="1D232F09" w14:textId="3871C46A" w:rsidR="00D66B18" w:rsidRDefault="00D66B18"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 xml:space="preserve">Record #1 </w:t>
            </w:r>
            <w:r>
              <w:rPr>
                <w:rFonts w:ascii="Times New Roman" w:eastAsiaTheme="minorHAnsi" w:hAnsi="Times New Roman" w:cs="Times New Roman"/>
                <w:sz w:val="22"/>
                <w:szCs w:val="22"/>
                <w:u w:color="000000"/>
                <w:lang w:val="en-GB"/>
              </w:rPr>
              <w:fldChar w:fldCharType="begin"/>
            </w:r>
            <w:r w:rsidR="00FC36BB">
              <w:rPr>
                <w:rFonts w:ascii="Times New Roman" w:eastAsiaTheme="minorHAnsi" w:hAnsi="Times New Roman" w:cs="Times New Roman"/>
                <w:sz w:val="22"/>
                <w:szCs w:val="22"/>
                <w:u w:color="000000"/>
                <w:lang w:val="en-GB"/>
              </w:rPr>
              <w:instrText xml:space="preserve"> ADDIN EN.CITE &lt;EndNote&gt;&lt;Cite&gt;&lt;Author&gt;Hirtzlin&lt;/Author&gt;&lt;Year&gt;2004&lt;/Year&gt;&lt;RecNum&gt;2450&lt;/RecNum&gt;&lt;DisplayText&gt;&lt;style face="superscript"&gt;119&lt;/style&gt;&lt;/DisplayText&gt;&lt;record&gt;&lt;rec-number&gt;2450&lt;/rec-number&gt;&lt;foreign-keys&gt;&lt;key app="EN" db-id="pfr2w55vhrfdrkea92tvwrp9sdz50erapa2v" timestamp="1665150703"&gt;2450&lt;/key&gt;&lt;/foreign-keys&gt;&lt;ref-type name="Journal Article"&gt;17&lt;/ref-type&gt;&lt;contributors&gt;&lt;authors&gt;&lt;author&gt;Hirtzlin, I.&lt;/author&gt;&lt;author&gt;Kiyeila-Loubaki, F.&lt;/author&gt;&lt;author&gt;Jondeau, G.&lt;/author&gt;&lt;/authors&gt;&lt;/contributors&gt;&lt;auth-address&gt;Université de Paris 1 (Panthéon-Sorbonne), Paris. hirtzlin@univ-paris1.fr&lt;/auth-address&gt;&lt;titles&gt;&lt;title&gt;[Medical histories of patients with Marfan&amp;apos;s syndrome]&lt;/title&gt;&lt;secondary-title&gt;Arch Mal Coeur Vaiss&lt;/secondary-title&gt;&lt;/titles&gt;&lt;periodical&gt;&lt;full-title&gt;Arch Mal Coeur Vaiss&lt;/full-title&gt;&lt;/periodical&gt;&lt;pages&gt;855-60&lt;/pages&gt;&lt;volume&gt;97&lt;/volume&gt;&lt;number&gt;9&lt;/number&gt;&lt;edition&gt;2004/11/04&lt;/edition&gt;&lt;keywords&gt;&lt;keyword&gt;Adolescent&lt;/keyword&gt;&lt;keyword&gt;Adult&lt;/keyword&gt;&lt;keyword&gt;Aged&lt;/keyword&gt;&lt;keyword&gt;Child&lt;/keyword&gt;&lt;keyword&gt;Child, Preschool&lt;/keyword&gt;&lt;keyword&gt;Female&lt;/keyword&gt;&lt;keyword&gt;Humans&lt;/keyword&gt;&lt;keyword&gt;Infant&lt;/keyword&gt;&lt;keyword&gt;Infant, Newborn&lt;/keyword&gt;&lt;keyword&gt;Male&lt;/keyword&gt;&lt;keyword&gt;Marfan Syndrome/*diagnosis/epidemiology&lt;/keyword&gt;&lt;keyword&gt;Middle Aged&lt;/keyword&gt;&lt;keyword&gt;Referral and Consultation/statistics &amp;amp; numerical data&lt;/keyword&gt;&lt;keyword&gt;Surveys and Questionnaires&lt;/keyword&gt;&lt;keyword&gt;Time Factors&lt;/keyword&gt;&lt;/keywords&gt;&lt;dates&gt;&lt;year&gt;2004&lt;/year&gt;&lt;pub-dates&gt;&lt;date&gt;Sep&lt;/date&gt;&lt;/pub-dates&gt;&lt;/dates&gt;&lt;orig-pub&gt;Les trajectoires médicales des personnes atteintes par le syndrome de Marfan.&lt;/orig-pub&gt;&lt;isbn&gt;0003-9683 (Print)&amp;#xD;0003-9683&lt;/isbn&gt;&lt;accession-num&gt;15521477&lt;/accession-num&gt;&lt;urls&gt;&lt;/urls&gt;&lt;remote-database-provider&gt;NLM&lt;/remote-database-provider&gt;&lt;language&gt;fre&lt;/language&gt;&lt;/record&gt;&lt;/Cite&gt;&lt;/EndNote&gt;</w:instrText>
            </w:r>
            <w:r>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119</w:t>
            </w:r>
            <w:r>
              <w:rPr>
                <w:rFonts w:ascii="Times New Roman" w:eastAsiaTheme="minorHAnsi" w:hAnsi="Times New Roman" w:cs="Times New Roman"/>
                <w:sz w:val="22"/>
                <w:szCs w:val="22"/>
                <w:u w:color="000000"/>
                <w:lang w:val="en-GB"/>
              </w:rPr>
              <w:fldChar w:fldCharType="end"/>
            </w:r>
            <w:r w:rsidR="007E712F">
              <w:rPr>
                <w:rFonts w:ascii="Times New Roman" w:eastAsiaTheme="minorHAnsi" w:hAnsi="Times New Roman" w:cs="Times New Roman"/>
                <w:sz w:val="22"/>
                <w:szCs w:val="22"/>
                <w:u w:color="000000"/>
                <w:lang w:val="en-GB"/>
              </w:rPr>
              <w:t xml:space="preserve">: </w:t>
            </w:r>
            <w:proofErr w:type="spellStart"/>
            <w:r w:rsidRPr="00A02D6C">
              <w:rPr>
                <w:rFonts w:ascii="Times New Roman" w:eastAsiaTheme="minorHAnsi" w:hAnsi="Times New Roman" w:cs="Times New Roman"/>
                <w:sz w:val="22"/>
                <w:szCs w:val="22"/>
                <w:u w:color="000000"/>
                <w:lang w:val="en-GB"/>
              </w:rPr>
              <w:t>Hirtzlin</w:t>
            </w:r>
            <w:proofErr w:type="spellEnd"/>
            <w:r w:rsidRPr="00A02D6C">
              <w:rPr>
                <w:rFonts w:ascii="Times New Roman" w:eastAsiaTheme="minorHAnsi" w:hAnsi="Times New Roman" w:cs="Times New Roman"/>
                <w:sz w:val="22"/>
                <w:szCs w:val="22"/>
                <w:u w:color="000000"/>
                <w:lang w:val="en-GB"/>
              </w:rPr>
              <w:t xml:space="preserve">, I., et al. (2004). "[Medical histories of patients with </w:t>
            </w:r>
            <w:proofErr w:type="spellStart"/>
            <w:r w:rsidRPr="00A02D6C">
              <w:rPr>
                <w:rFonts w:ascii="Times New Roman" w:eastAsiaTheme="minorHAnsi" w:hAnsi="Times New Roman" w:cs="Times New Roman"/>
                <w:sz w:val="22"/>
                <w:szCs w:val="22"/>
                <w:u w:color="000000"/>
                <w:lang w:val="en-GB"/>
              </w:rPr>
              <w:t>Marfan's</w:t>
            </w:r>
            <w:proofErr w:type="spellEnd"/>
            <w:r w:rsidRPr="00A02D6C">
              <w:rPr>
                <w:rFonts w:ascii="Times New Roman" w:eastAsiaTheme="minorHAnsi" w:hAnsi="Times New Roman" w:cs="Times New Roman"/>
                <w:sz w:val="22"/>
                <w:szCs w:val="22"/>
                <w:u w:color="000000"/>
                <w:lang w:val="en-GB"/>
              </w:rPr>
              <w:t xml:space="preserve"> syndrome]." Arch Mal Coeur </w:t>
            </w:r>
            <w:proofErr w:type="spellStart"/>
            <w:r w:rsidRPr="00A02D6C">
              <w:rPr>
                <w:rFonts w:ascii="Times New Roman" w:eastAsiaTheme="minorHAnsi" w:hAnsi="Times New Roman" w:cs="Times New Roman"/>
                <w:sz w:val="22"/>
                <w:szCs w:val="22"/>
                <w:u w:color="000000"/>
                <w:lang w:val="en-GB"/>
              </w:rPr>
              <w:t>Vaiss</w:t>
            </w:r>
            <w:proofErr w:type="spellEnd"/>
            <w:r w:rsidRPr="00A02D6C">
              <w:rPr>
                <w:rFonts w:ascii="Times New Roman" w:eastAsiaTheme="minorHAnsi" w:hAnsi="Times New Roman" w:cs="Times New Roman"/>
                <w:sz w:val="22"/>
                <w:szCs w:val="22"/>
                <w:u w:color="000000"/>
                <w:lang w:val="en-GB"/>
              </w:rPr>
              <w:t xml:space="preserve"> 97(9): 855-860.</w:t>
            </w:r>
          </w:p>
        </w:tc>
      </w:tr>
      <w:tr w:rsidR="00D66B18" w:rsidRPr="00EC375A" w14:paraId="5A9DB868" w14:textId="77777777" w:rsidTr="00D66B18">
        <w:tc>
          <w:tcPr>
            <w:tcW w:w="8926" w:type="dxa"/>
            <w:gridSpan w:val="2"/>
            <w:shd w:val="clear" w:color="auto" w:fill="auto"/>
          </w:tcPr>
          <w:p w14:paraId="1F2B490A" w14:textId="46D71A59" w:rsidR="00D66B18" w:rsidRDefault="00D66B18" w:rsidP="00252745">
            <w:pPr>
              <w:pStyle w:val="Default"/>
              <w:jc w:val="both"/>
              <w:rPr>
                <w:rFonts w:ascii="Times New Roman" w:eastAsiaTheme="minorHAnsi" w:hAnsi="Times New Roman" w:cs="Times New Roman"/>
                <w:sz w:val="22"/>
                <w:szCs w:val="22"/>
                <w:u w:color="000000"/>
                <w:lang w:val="en-GB"/>
              </w:rPr>
            </w:pPr>
            <w:r w:rsidRPr="005C039C">
              <w:rPr>
                <w:rFonts w:ascii="Times New Roman" w:eastAsiaTheme="minorHAnsi" w:hAnsi="Times New Roman" w:cs="Times New Roman"/>
                <w:sz w:val="22"/>
                <w:szCs w:val="22"/>
                <w:u w:color="000000"/>
                <w:lang w:val="en-US"/>
              </w:rPr>
              <w:t>The life expe</w:t>
            </w:r>
            <w:r>
              <w:rPr>
                <w:rFonts w:ascii="Times New Roman" w:eastAsiaTheme="minorHAnsi" w:hAnsi="Times New Roman" w:cs="Times New Roman"/>
                <w:sz w:val="22"/>
                <w:szCs w:val="22"/>
                <w:u w:color="000000"/>
                <w:lang w:val="en-US"/>
              </w:rPr>
              <w:t xml:space="preserve">ctancy of patients with </w:t>
            </w:r>
            <w:proofErr w:type="spellStart"/>
            <w:r>
              <w:rPr>
                <w:rFonts w:ascii="Times New Roman" w:eastAsiaTheme="minorHAnsi" w:hAnsi="Times New Roman" w:cs="Times New Roman"/>
                <w:sz w:val="22"/>
                <w:szCs w:val="22"/>
                <w:u w:color="000000"/>
                <w:lang w:val="en-US"/>
              </w:rPr>
              <w:t>Marfan</w:t>
            </w:r>
            <w:proofErr w:type="spellEnd"/>
            <w:r w:rsidRPr="005C039C">
              <w:rPr>
                <w:rFonts w:ascii="Times New Roman" w:eastAsiaTheme="minorHAnsi" w:hAnsi="Times New Roman" w:cs="Times New Roman"/>
                <w:sz w:val="22"/>
                <w:szCs w:val="22"/>
                <w:u w:color="000000"/>
                <w:lang w:val="en-US"/>
              </w:rPr>
              <w:t xml:space="preserve"> syndrome has been increased by over 30 years by modern medico-surgical management but the diagnostic problems related to the multiplicity of symptoms and the necessity of collaboration by many </w:t>
            </w:r>
            <w:proofErr w:type="spellStart"/>
            <w:r w:rsidRPr="005C039C">
              <w:rPr>
                <w:rFonts w:ascii="Times New Roman" w:eastAsiaTheme="minorHAnsi" w:hAnsi="Times New Roman" w:cs="Times New Roman"/>
                <w:sz w:val="22"/>
                <w:szCs w:val="22"/>
                <w:u w:color="000000"/>
                <w:lang w:val="en-US"/>
              </w:rPr>
              <w:t>specialities</w:t>
            </w:r>
            <w:proofErr w:type="spellEnd"/>
            <w:r w:rsidRPr="005C039C">
              <w:rPr>
                <w:rFonts w:ascii="Times New Roman" w:eastAsiaTheme="minorHAnsi" w:hAnsi="Times New Roman" w:cs="Times New Roman"/>
                <w:sz w:val="22"/>
                <w:szCs w:val="22"/>
                <w:u w:color="000000"/>
                <w:lang w:val="en-US"/>
              </w:rPr>
              <w:t xml:space="preserve"> complicate the medical history of patients, which is largely unknown. The authors sent a self-administered questionnaire</w:t>
            </w:r>
            <w:r>
              <w:rPr>
                <w:rFonts w:ascii="Times New Roman" w:eastAsiaTheme="minorHAnsi" w:hAnsi="Times New Roman" w:cs="Times New Roman"/>
                <w:sz w:val="22"/>
                <w:szCs w:val="22"/>
                <w:u w:color="000000"/>
                <w:lang w:val="en-US"/>
              </w:rPr>
              <w:t xml:space="preserve"> to 1 353 patients with </w:t>
            </w:r>
            <w:proofErr w:type="spellStart"/>
            <w:r>
              <w:rPr>
                <w:rFonts w:ascii="Times New Roman" w:eastAsiaTheme="minorHAnsi" w:hAnsi="Times New Roman" w:cs="Times New Roman"/>
                <w:sz w:val="22"/>
                <w:szCs w:val="22"/>
                <w:u w:color="000000"/>
                <w:lang w:val="en-US"/>
              </w:rPr>
              <w:t>Marfan</w:t>
            </w:r>
            <w:proofErr w:type="spellEnd"/>
            <w:r w:rsidRPr="005C039C">
              <w:rPr>
                <w:rFonts w:ascii="Times New Roman" w:eastAsiaTheme="minorHAnsi" w:hAnsi="Times New Roman" w:cs="Times New Roman"/>
                <w:sz w:val="22"/>
                <w:szCs w:val="22"/>
                <w:u w:color="000000"/>
                <w:lang w:val="en-US"/>
              </w:rPr>
              <w:t xml:space="preserve"> syndrome to obtain this information. Of the 430 questionnaires returned, as many by men as by women, the diagnosis of the disease was made in less than half the cases by </w:t>
            </w:r>
            <w:r w:rsidRPr="005C039C">
              <w:rPr>
                <w:rFonts w:ascii="Times New Roman" w:eastAsiaTheme="minorHAnsi" w:hAnsi="Times New Roman" w:cs="Times New Roman"/>
                <w:sz w:val="22"/>
                <w:szCs w:val="22"/>
                <w:u w:color="000000"/>
                <w:lang w:val="en-US"/>
              </w:rPr>
              <w:lastRenderedPageBreak/>
              <w:t xml:space="preserve">clinical symptoms (42%): the investigation of an unrelated clinical problem (39%) or a family enquiry (19%) also led to the diagnosis. The delay between the first symptoms of the disease and first medical consultation (usually </w:t>
            </w:r>
            <w:proofErr w:type="spellStart"/>
            <w:r w:rsidRPr="005C039C">
              <w:rPr>
                <w:rFonts w:ascii="Times New Roman" w:eastAsiaTheme="minorHAnsi" w:hAnsi="Times New Roman" w:cs="Times New Roman"/>
                <w:sz w:val="22"/>
                <w:szCs w:val="22"/>
                <w:u w:color="000000"/>
                <w:lang w:val="en-US"/>
              </w:rPr>
              <w:t>cardiological</w:t>
            </w:r>
            <w:proofErr w:type="spellEnd"/>
            <w:r w:rsidRPr="005C039C">
              <w:rPr>
                <w:rFonts w:ascii="Times New Roman" w:eastAsiaTheme="minorHAnsi" w:hAnsi="Times New Roman" w:cs="Times New Roman"/>
                <w:sz w:val="22"/>
                <w:szCs w:val="22"/>
                <w:u w:color="000000"/>
                <w:lang w:val="en-US"/>
              </w:rPr>
              <w:t xml:space="preserve"> or ophthalmic) was long (5.2 years) as was the interval between the first consultation and the diagnosis (2.8 years). However, the population could be divided into two groups. one with rapid access to the physician (&lt; 1 year) and to the diagnosis (&lt; 3 years) and the second group in which the delays are long</w:t>
            </w:r>
            <w:r>
              <w:rPr>
                <w:rFonts w:ascii="Times New Roman" w:eastAsiaTheme="minorHAnsi" w:hAnsi="Times New Roman" w:cs="Times New Roman"/>
                <w:sz w:val="22"/>
                <w:szCs w:val="22"/>
                <w:u w:color="000000"/>
                <w:lang w:val="en-US"/>
              </w:rPr>
              <w:t xml:space="preserve">. When the diagnosis of </w:t>
            </w:r>
            <w:proofErr w:type="spellStart"/>
            <w:r>
              <w:rPr>
                <w:rFonts w:ascii="Times New Roman" w:eastAsiaTheme="minorHAnsi" w:hAnsi="Times New Roman" w:cs="Times New Roman"/>
                <w:sz w:val="22"/>
                <w:szCs w:val="22"/>
                <w:u w:color="000000"/>
                <w:lang w:val="en-US"/>
              </w:rPr>
              <w:t>Marfan</w:t>
            </w:r>
            <w:proofErr w:type="spellEnd"/>
            <w:r w:rsidRPr="005C039C">
              <w:rPr>
                <w:rFonts w:ascii="Times New Roman" w:eastAsiaTheme="minorHAnsi" w:hAnsi="Times New Roman" w:cs="Times New Roman"/>
                <w:sz w:val="22"/>
                <w:szCs w:val="22"/>
                <w:u w:color="000000"/>
                <w:lang w:val="en-US"/>
              </w:rPr>
              <w:t xml:space="preserve"> syndrome is made following consultation for an unrelated condition, it is more often delayed and the patient is usually older. The delay in diagnosis observed could be shortened by systematic familial enquiries and better information to physicians who could then suspect the diagnosis before the advent of clinical symptoms.</w:t>
            </w:r>
          </w:p>
        </w:tc>
      </w:tr>
      <w:tr w:rsidR="00D66B18" w:rsidRPr="00EC375A" w14:paraId="48A1E1D6" w14:textId="77777777" w:rsidTr="0022216B">
        <w:tc>
          <w:tcPr>
            <w:tcW w:w="8926" w:type="dxa"/>
            <w:gridSpan w:val="2"/>
            <w:shd w:val="clear" w:color="auto" w:fill="F2F2F2" w:themeFill="background1" w:themeFillShade="F2"/>
          </w:tcPr>
          <w:p w14:paraId="1D2FAA38" w14:textId="39BECE0C" w:rsidR="00D66B18" w:rsidRDefault="00D66B18"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lastRenderedPageBreak/>
              <w:t xml:space="preserve">Record #2 </w:t>
            </w:r>
            <w:r>
              <w:rPr>
                <w:rFonts w:ascii="Times New Roman" w:eastAsiaTheme="minorHAnsi" w:hAnsi="Times New Roman" w:cs="Times New Roman"/>
                <w:sz w:val="22"/>
                <w:szCs w:val="22"/>
                <w:u w:color="000000"/>
                <w:lang w:val="en-GB"/>
              </w:rPr>
              <w:fldChar w:fldCharType="begin">
                <w:fldData xml:space="preserve">PEVuZE5vdGU+PENpdGU+PEF1dGhvcj5XaWxsaXM8L0F1dGhvcj48WWVhcj4yMDA5PC9ZZWFyPjxS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PEVuZE5vdGU+PENpdGU+PEF1dGhvcj5XaWxsaXM8L0F1dGhvcj48WWVhcj4yMDA5PC9ZZWFyPjxS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Pr>
                <w:rFonts w:ascii="Times New Roman" w:eastAsiaTheme="minorHAnsi" w:hAnsi="Times New Roman" w:cs="Times New Roman"/>
                <w:sz w:val="22"/>
                <w:szCs w:val="22"/>
                <w:u w:color="000000"/>
                <w:lang w:val="en-GB"/>
              </w:rPr>
            </w:r>
            <w:r>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120</w:t>
            </w:r>
            <w:r>
              <w:rPr>
                <w:rFonts w:ascii="Times New Roman" w:eastAsiaTheme="minorHAnsi" w:hAnsi="Times New Roman" w:cs="Times New Roman"/>
                <w:sz w:val="22"/>
                <w:szCs w:val="22"/>
                <w:u w:color="000000"/>
                <w:lang w:val="en-GB"/>
              </w:rPr>
              <w:fldChar w:fldCharType="end"/>
            </w:r>
            <w:r w:rsidR="007E712F">
              <w:rPr>
                <w:rFonts w:ascii="Times New Roman" w:eastAsiaTheme="minorHAnsi" w:hAnsi="Times New Roman" w:cs="Times New Roman"/>
                <w:sz w:val="22"/>
                <w:szCs w:val="22"/>
                <w:u w:color="000000"/>
                <w:lang w:val="en-GB"/>
              </w:rPr>
              <w:t xml:space="preserve">: </w:t>
            </w:r>
            <w:r w:rsidRPr="00D875A5">
              <w:rPr>
                <w:rFonts w:ascii="Times New Roman" w:eastAsiaTheme="minorHAnsi" w:hAnsi="Times New Roman" w:cs="Times New Roman"/>
                <w:sz w:val="22"/>
                <w:szCs w:val="22"/>
                <w:u w:color="000000"/>
                <w:lang w:val="en-GB"/>
              </w:rPr>
              <w:t xml:space="preserve">Willis, L., et al. (2009). "Comparison of clinical characteristics and frequency of adverse outcomes in patients with </w:t>
            </w:r>
            <w:proofErr w:type="spellStart"/>
            <w:r w:rsidRPr="00D875A5">
              <w:rPr>
                <w:rFonts w:ascii="Times New Roman" w:eastAsiaTheme="minorHAnsi" w:hAnsi="Times New Roman" w:cs="Times New Roman"/>
                <w:sz w:val="22"/>
                <w:szCs w:val="22"/>
                <w:u w:color="000000"/>
                <w:lang w:val="en-GB"/>
              </w:rPr>
              <w:t>Marfan</w:t>
            </w:r>
            <w:proofErr w:type="spellEnd"/>
            <w:r w:rsidRPr="00D875A5">
              <w:rPr>
                <w:rFonts w:ascii="Times New Roman" w:eastAsiaTheme="minorHAnsi" w:hAnsi="Times New Roman" w:cs="Times New Roman"/>
                <w:sz w:val="22"/>
                <w:szCs w:val="22"/>
                <w:u w:color="000000"/>
                <w:lang w:val="en-GB"/>
              </w:rPr>
              <w:t xml:space="preserve"> syndrome diagnosed in adulthood versus childhood." </w:t>
            </w:r>
            <w:proofErr w:type="spellStart"/>
            <w:r w:rsidRPr="00D875A5">
              <w:rPr>
                <w:rFonts w:ascii="Times New Roman" w:eastAsiaTheme="minorHAnsi" w:hAnsi="Times New Roman" w:cs="Times New Roman"/>
                <w:sz w:val="22"/>
                <w:szCs w:val="22"/>
                <w:u w:color="000000"/>
                <w:lang w:val="en-GB"/>
              </w:rPr>
              <w:t>Pediatr</w:t>
            </w:r>
            <w:proofErr w:type="spellEnd"/>
            <w:r w:rsidRPr="00D875A5">
              <w:rPr>
                <w:rFonts w:ascii="Times New Roman" w:eastAsiaTheme="minorHAnsi" w:hAnsi="Times New Roman" w:cs="Times New Roman"/>
                <w:sz w:val="22"/>
                <w:szCs w:val="22"/>
                <w:u w:color="000000"/>
                <w:lang w:val="en-GB"/>
              </w:rPr>
              <w:t xml:space="preserve"> </w:t>
            </w:r>
            <w:proofErr w:type="spellStart"/>
            <w:r w:rsidRPr="00D875A5">
              <w:rPr>
                <w:rFonts w:ascii="Times New Roman" w:eastAsiaTheme="minorHAnsi" w:hAnsi="Times New Roman" w:cs="Times New Roman"/>
                <w:sz w:val="22"/>
                <w:szCs w:val="22"/>
                <w:u w:color="000000"/>
                <w:lang w:val="en-GB"/>
              </w:rPr>
              <w:t>Cardiol</w:t>
            </w:r>
            <w:proofErr w:type="spellEnd"/>
            <w:r w:rsidRPr="00D875A5">
              <w:rPr>
                <w:rFonts w:ascii="Times New Roman" w:eastAsiaTheme="minorHAnsi" w:hAnsi="Times New Roman" w:cs="Times New Roman"/>
                <w:sz w:val="22"/>
                <w:szCs w:val="22"/>
                <w:u w:color="000000"/>
                <w:lang w:val="en-GB"/>
              </w:rPr>
              <w:t xml:space="preserve"> 30(3): 289-292.</w:t>
            </w:r>
          </w:p>
        </w:tc>
      </w:tr>
      <w:tr w:rsidR="00D66B18" w:rsidRPr="00EC375A" w14:paraId="111D959E" w14:textId="77777777" w:rsidTr="00D66B18">
        <w:tc>
          <w:tcPr>
            <w:tcW w:w="8926" w:type="dxa"/>
            <w:gridSpan w:val="2"/>
            <w:shd w:val="clear" w:color="auto" w:fill="auto"/>
          </w:tcPr>
          <w:p w14:paraId="6A6A7529" w14:textId="1EA43AA3" w:rsidR="00D66B18" w:rsidRDefault="00D66B18" w:rsidP="00252745">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US"/>
              </w:rPr>
              <w:t>Authors stated that p</w:t>
            </w:r>
            <w:r w:rsidRPr="00D875A5">
              <w:rPr>
                <w:rFonts w:ascii="Times New Roman" w:eastAsiaTheme="minorHAnsi" w:hAnsi="Times New Roman" w:cs="Times New Roman"/>
                <w:sz w:val="22"/>
                <w:szCs w:val="22"/>
                <w:u w:color="000000"/>
                <w:lang w:val="en-US"/>
              </w:rPr>
              <w:t xml:space="preserve">atients with </w:t>
            </w:r>
            <w:proofErr w:type="spellStart"/>
            <w:r w:rsidRPr="00D875A5">
              <w:rPr>
                <w:rFonts w:ascii="Times New Roman" w:eastAsiaTheme="minorHAnsi" w:hAnsi="Times New Roman" w:cs="Times New Roman"/>
                <w:sz w:val="22"/>
                <w:szCs w:val="22"/>
                <w:u w:color="000000"/>
                <w:lang w:val="en-US"/>
              </w:rPr>
              <w:t>Marfan</w:t>
            </w:r>
            <w:proofErr w:type="spellEnd"/>
            <w:r w:rsidRPr="00D875A5">
              <w:rPr>
                <w:rFonts w:ascii="Times New Roman" w:eastAsiaTheme="minorHAnsi" w:hAnsi="Times New Roman" w:cs="Times New Roman"/>
                <w:sz w:val="22"/>
                <w:szCs w:val="22"/>
                <w:u w:color="000000"/>
                <w:lang w:val="en-US"/>
              </w:rPr>
              <w:t xml:space="preserve"> syndrome (MFS) continue to elude diagnosis until well int</w:t>
            </w:r>
            <w:r>
              <w:rPr>
                <w:rFonts w:ascii="Times New Roman" w:eastAsiaTheme="minorHAnsi" w:hAnsi="Times New Roman" w:cs="Times New Roman"/>
                <w:sz w:val="22"/>
                <w:szCs w:val="22"/>
                <w:u w:color="000000"/>
                <w:lang w:val="en-US"/>
              </w:rPr>
              <w:t>o adulthood. The purpose of their</w:t>
            </w:r>
            <w:r w:rsidRPr="00D875A5">
              <w:rPr>
                <w:rFonts w:ascii="Times New Roman" w:eastAsiaTheme="minorHAnsi" w:hAnsi="Times New Roman" w:cs="Times New Roman"/>
                <w:sz w:val="22"/>
                <w:szCs w:val="22"/>
                <w:u w:color="000000"/>
                <w:lang w:val="en-US"/>
              </w:rPr>
              <w:t xml:space="preserve"> study was to compare the clinical characteristics and outcomes of adult survivors with MFS diagnosed during adulthood (age, &gt;or=18 years) with those of adult survivors with MFS diagnosed in childhood (&lt;18 years). </w:t>
            </w:r>
            <w:r>
              <w:rPr>
                <w:rFonts w:ascii="Times New Roman" w:eastAsiaTheme="minorHAnsi" w:hAnsi="Times New Roman" w:cs="Times New Roman"/>
                <w:sz w:val="22"/>
                <w:szCs w:val="22"/>
                <w:u w:color="000000"/>
                <w:lang w:val="en-US"/>
              </w:rPr>
              <w:t>The investigators</w:t>
            </w:r>
            <w:r w:rsidRPr="00D875A5">
              <w:rPr>
                <w:rFonts w:ascii="Times New Roman" w:eastAsiaTheme="minorHAnsi" w:hAnsi="Times New Roman" w:cs="Times New Roman"/>
                <w:sz w:val="22"/>
                <w:szCs w:val="22"/>
                <w:u w:color="000000"/>
                <w:lang w:val="en-US"/>
              </w:rPr>
              <w:t xml:space="preserve"> conducted a retrospective review of 66 </w:t>
            </w:r>
            <w:proofErr w:type="gramStart"/>
            <w:r w:rsidRPr="00D875A5">
              <w:rPr>
                <w:rFonts w:ascii="Times New Roman" w:eastAsiaTheme="minorHAnsi" w:hAnsi="Times New Roman" w:cs="Times New Roman"/>
                <w:sz w:val="22"/>
                <w:szCs w:val="22"/>
                <w:u w:color="000000"/>
                <w:lang w:val="en-US"/>
              </w:rPr>
              <w:t>adult</w:t>
            </w:r>
            <w:proofErr w:type="gramEnd"/>
            <w:r w:rsidRPr="00D875A5">
              <w:rPr>
                <w:rFonts w:ascii="Times New Roman" w:eastAsiaTheme="minorHAnsi" w:hAnsi="Times New Roman" w:cs="Times New Roman"/>
                <w:sz w:val="22"/>
                <w:szCs w:val="22"/>
                <w:u w:color="000000"/>
                <w:lang w:val="en-US"/>
              </w:rPr>
              <w:t xml:space="preserve"> (age, &gt;18 years) MFS patients seen at a combined pediatric and adult multidisciplinary MFS clinic from 2004 to 2006. Demographic, clinical, and cardiac variables were collected and a comparative analysis was performed between the two groups: patients diagnosed with MFS during childhood and patients diagnosed in adulthood. The primary outcome measures were the presence of aortic dissection and the need for urgent cardiovascular surgery. Despite a similar incidence of clinical characteristics, 39 of the 66 MFS patients were not diagnosed until adulthood. The overall incidence of major cardiac involvement was comparable between the two groups, although the patients diagnosed at a younger age were found to have a reduced need for aortic surgery (33% vs. 59%; P &lt; 0.04) and fewer adverse cardiac outcomes (0% vs. 46%; P &lt; 0.001). Moreover, the patients diagnosed with MFS in adulthood were more likely to require repeated surgical intervention for distal aortic disease (13% vs. 0%; P = 0.07). In conclusion, patients with MFS who remain undiagnosed until adulthood have well-established cardiovascular pathology frequently requiring surgical intervention. Due to this delay in diagnosis and management, they often suffer from a suboptimal clinical outcome. Our research demonstrates the importance of educating pediatric clinicians in early MFS diagnosis in hopes of improving the long-term outcome of all MFS patients.</w:t>
            </w:r>
          </w:p>
        </w:tc>
      </w:tr>
      <w:tr w:rsidR="00D66B18" w:rsidRPr="00EC375A" w14:paraId="1F157203" w14:textId="77777777" w:rsidTr="0022216B">
        <w:tc>
          <w:tcPr>
            <w:tcW w:w="8926" w:type="dxa"/>
            <w:gridSpan w:val="2"/>
            <w:shd w:val="clear" w:color="auto" w:fill="F2F2F2" w:themeFill="background1" w:themeFillShade="F2"/>
          </w:tcPr>
          <w:p w14:paraId="55EDCE70" w14:textId="2952FEC0" w:rsidR="00D66B18" w:rsidRDefault="00D66B18"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Record #3</w:t>
            </w:r>
            <w:r w:rsidR="007E712F">
              <w:rPr>
                <w:rFonts w:ascii="Times New Roman" w:eastAsiaTheme="minorHAnsi" w:hAnsi="Times New Roman" w:cs="Times New Roman"/>
                <w:sz w:val="22"/>
                <w:szCs w:val="22"/>
                <w:u w:color="000000"/>
                <w:lang w:val="en-GB"/>
              </w:rPr>
              <w:t xml:space="preserve"> </w:t>
            </w:r>
            <w:r>
              <w:rPr>
                <w:rFonts w:ascii="Times New Roman" w:eastAsiaTheme="minorHAnsi" w:hAnsi="Times New Roman" w:cs="Times New Roman"/>
                <w:sz w:val="22"/>
                <w:szCs w:val="22"/>
                <w:u w:color="000000"/>
                <w:lang w:val="en-GB"/>
              </w:rPr>
              <w:fldChar w:fldCharType="begin">
                <w:fldData xml:space="preserve">PEVuZE5vdGU+PENpdGU+PEF1dGhvcj5Sb2xsPC9BdXRob3I+PFllYXI+MjAxMjwvWWVhcj48UmVj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PEVuZE5vdGU+PENpdGU+PEF1dGhvcj5Sb2xsPC9BdXRob3I+PFllYXI+MjAxMjwvWWVhcj48UmVj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Pr>
                <w:rFonts w:ascii="Times New Roman" w:eastAsiaTheme="minorHAnsi" w:hAnsi="Times New Roman" w:cs="Times New Roman"/>
                <w:sz w:val="22"/>
                <w:szCs w:val="22"/>
                <w:u w:color="000000"/>
                <w:lang w:val="en-GB"/>
              </w:rPr>
            </w:r>
            <w:r>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121</w:t>
            </w:r>
            <w:r>
              <w:rPr>
                <w:rFonts w:ascii="Times New Roman" w:eastAsiaTheme="minorHAnsi" w:hAnsi="Times New Roman" w:cs="Times New Roman"/>
                <w:sz w:val="22"/>
                <w:szCs w:val="22"/>
                <w:u w:color="000000"/>
                <w:lang w:val="en-GB"/>
              </w:rPr>
              <w:fldChar w:fldCharType="end"/>
            </w:r>
            <w:r w:rsidR="007E712F">
              <w:rPr>
                <w:rFonts w:ascii="Times New Roman" w:eastAsiaTheme="minorHAnsi" w:hAnsi="Times New Roman" w:cs="Times New Roman"/>
                <w:sz w:val="22"/>
                <w:szCs w:val="22"/>
                <w:u w:color="000000"/>
                <w:lang w:val="en-GB"/>
              </w:rPr>
              <w:t xml:space="preserve">: </w:t>
            </w:r>
            <w:r w:rsidRPr="00B77DC3">
              <w:rPr>
                <w:rFonts w:ascii="Times New Roman" w:eastAsiaTheme="minorHAnsi" w:hAnsi="Times New Roman" w:cs="Times New Roman"/>
                <w:sz w:val="22"/>
                <w:szCs w:val="22"/>
                <w:u w:color="000000"/>
                <w:lang w:val="en-GB"/>
              </w:rPr>
              <w:t xml:space="preserve">Roll, K. (2012). "The influence of regional health care structures on delay in diagnosis of rare diseases: the case of </w:t>
            </w:r>
            <w:proofErr w:type="spellStart"/>
            <w:r w:rsidRPr="00B77DC3">
              <w:rPr>
                <w:rFonts w:ascii="Times New Roman" w:eastAsiaTheme="minorHAnsi" w:hAnsi="Times New Roman" w:cs="Times New Roman"/>
                <w:sz w:val="22"/>
                <w:szCs w:val="22"/>
                <w:u w:color="000000"/>
                <w:lang w:val="en-GB"/>
              </w:rPr>
              <w:t>Marfan</w:t>
            </w:r>
            <w:proofErr w:type="spellEnd"/>
            <w:r w:rsidRPr="00B77DC3">
              <w:rPr>
                <w:rFonts w:ascii="Times New Roman" w:eastAsiaTheme="minorHAnsi" w:hAnsi="Times New Roman" w:cs="Times New Roman"/>
                <w:sz w:val="22"/>
                <w:szCs w:val="22"/>
                <w:u w:color="000000"/>
                <w:lang w:val="en-GB"/>
              </w:rPr>
              <w:t xml:space="preserve"> Syndrome." Health Policy 105(2-3): 119-127.</w:t>
            </w:r>
          </w:p>
        </w:tc>
      </w:tr>
      <w:tr w:rsidR="00D66B18" w:rsidRPr="00EC375A" w14:paraId="6C521292" w14:textId="77777777" w:rsidTr="00D66B18">
        <w:tc>
          <w:tcPr>
            <w:tcW w:w="8926" w:type="dxa"/>
            <w:gridSpan w:val="2"/>
            <w:shd w:val="clear" w:color="auto" w:fill="auto"/>
          </w:tcPr>
          <w:p w14:paraId="25092EB8" w14:textId="36C3E929" w:rsidR="00D66B18" w:rsidRDefault="00D66B18" w:rsidP="00252745">
            <w:pPr>
              <w:pStyle w:val="Default"/>
              <w:jc w:val="both"/>
              <w:rPr>
                <w:rFonts w:ascii="Times New Roman" w:eastAsiaTheme="minorHAnsi" w:hAnsi="Times New Roman" w:cs="Times New Roman"/>
                <w:sz w:val="22"/>
                <w:szCs w:val="22"/>
                <w:u w:color="000000"/>
                <w:lang w:val="en-GB"/>
              </w:rPr>
            </w:pPr>
            <w:r w:rsidRPr="00D77A9D">
              <w:rPr>
                <w:rFonts w:ascii="Times New Roman" w:eastAsiaTheme="minorHAnsi" w:hAnsi="Times New Roman" w:cs="Times New Roman"/>
                <w:sz w:val="22"/>
                <w:szCs w:val="22"/>
                <w:u w:color="000000"/>
                <w:lang w:val="en-US"/>
              </w:rPr>
              <w:t xml:space="preserve">This study investigates the relative influence of the regional availability of health care resources (measured by physician densities, number of health care centers) on health care quality (measured </w:t>
            </w:r>
            <w:r w:rsidRPr="00D77A9D">
              <w:rPr>
                <w:rFonts w:ascii="Times New Roman" w:eastAsiaTheme="minorHAnsi" w:hAnsi="Times New Roman" w:cs="Times New Roman"/>
                <w:sz w:val="22"/>
                <w:szCs w:val="22"/>
                <w:u w:color="000000"/>
                <w:lang w:val="en-US"/>
              </w:rPr>
              <w:lastRenderedPageBreak/>
              <w:t xml:space="preserve">by delay in diagnosis), based on data for the rare disease </w:t>
            </w:r>
            <w:proofErr w:type="spellStart"/>
            <w:r w:rsidRPr="00D77A9D">
              <w:rPr>
                <w:rFonts w:ascii="Times New Roman" w:eastAsiaTheme="minorHAnsi" w:hAnsi="Times New Roman" w:cs="Times New Roman"/>
                <w:sz w:val="22"/>
                <w:szCs w:val="22"/>
                <w:u w:color="000000"/>
                <w:lang w:val="en-US"/>
              </w:rPr>
              <w:t>Marfan</w:t>
            </w:r>
            <w:proofErr w:type="spellEnd"/>
            <w:r w:rsidRPr="00D77A9D">
              <w:rPr>
                <w:rFonts w:ascii="Times New Roman" w:eastAsiaTheme="minorHAnsi" w:hAnsi="Times New Roman" w:cs="Times New Roman"/>
                <w:sz w:val="22"/>
                <w:szCs w:val="22"/>
                <w:u w:color="000000"/>
                <w:lang w:val="en-US"/>
              </w:rPr>
              <w:t xml:space="preserve"> Syndrome. METHODS: Administrative data from 389 patients with </w:t>
            </w:r>
            <w:proofErr w:type="spellStart"/>
            <w:r w:rsidRPr="00D77A9D">
              <w:rPr>
                <w:rFonts w:ascii="Times New Roman" w:eastAsiaTheme="minorHAnsi" w:hAnsi="Times New Roman" w:cs="Times New Roman"/>
                <w:sz w:val="22"/>
                <w:szCs w:val="22"/>
                <w:u w:color="000000"/>
                <w:lang w:val="en-US"/>
              </w:rPr>
              <w:t>Marfan</w:t>
            </w:r>
            <w:proofErr w:type="spellEnd"/>
            <w:r w:rsidRPr="00D77A9D">
              <w:rPr>
                <w:rFonts w:ascii="Times New Roman" w:eastAsiaTheme="minorHAnsi" w:hAnsi="Times New Roman" w:cs="Times New Roman"/>
                <w:sz w:val="22"/>
                <w:szCs w:val="22"/>
                <w:u w:color="000000"/>
                <w:lang w:val="en-US"/>
              </w:rPr>
              <w:t xml:space="preserve"> Syndrome were analyzed. Logistic regression models were applied for a dichotomous comparison of the dependent variable 'time to diagnosis' with the classifications 'immediate' and 'late' diagnosis. Physician densities of cardiologists/</w:t>
            </w:r>
            <w:proofErr w:type="spellStart"/>
            <w:r w:rsidRPr="00D77A9D">
              <w:rPr>
                <w:rFonts w:ascii="Times New Roman" w:eastAsiaTheme="minorHAnsi" w:hAnsi="Times New Roman" w:cs="Times New Roman"/>
                <w:sz w:val="22"/>
                <w:szCs w:val="22"/>
                <w:u w:color="000000"/>
                <w:lang w:val="en-US"/>
              </w:rPr>
              <w:t>angiologists</w:t>
            </w:r>
            <w:proofErr w:type="spellEnd"/>
            <w:r w:rsidRPr="00D77A9D">
              <w:rPr>
                <w:rFonts w:ascii="Times New Roman" w:eastAsiaTheme="minorHAnsi" w:hAnsi="Times New Roman" w:cs="Times New Roman"/>
                <w:sz w:val="22"/>
                <w:szCs w:val="22"/>
                <w:u w:color="000000"/>
                <w:lang w:val="en-US"/>
              </w:rPr>
              <w:t xml:space="preserve">, ophthalmologists, orthopedists, and GPs, as well as distance to medical health care centers and sociodemographic information were entered into the models. RESULTS: The results showed that the relationship between physician densities and probability of immediate diagnosis of </w:t>
            </w:r>
            <w:proofErr w:type="spellStart"/>
            <w:r w:rsidRPr="00D77A9D">
              <w:rPr>
                <w:rFonts w:ascii="Times New Roman" w:eastAsiaTheme="minorHAnsi" w:hAnsi="Times New Roman" w:cs="Times New Roman"/>
                <w:sz w:val="22"/>
                <w:szCs w:val="22"/>
                <w:u w:color="000000"/>
                <w:lang w:val="en-US"/>
              </w:rPr>
              <w:t>Marfan</w:t>
            </w:r>
            <w:proofErr w:type="spellEnd"/>
            <w:r w:rsidRPr="00D77A9D">
              <w:rPr>
                <w:rFonts w:ascii="Times New Roman" w:eastAsiaTheme="minorHAnsi" w:hAnsi="Times New Roman" w:cs="Times New Roman"/>
                <w:sz w:val="22"/>
                <w:szCs w:val="22"/>
                <w:u w:color="000000"/>
                <w:lang w:val="en-US"/>
              </w:rPr>
              <w:t xml:space="preserve"> Syndrome is negative linear, and quadratic for cardiologists/</w:t>
            </w:r>
            <w:proofErr w:type="spellStart"/>
            <w:r w:rsidRPr="00D77A9D">
              <w:rPr>
                <w:rFonts w:ascii="Times New Roman" w:eastAsiaTheme="minorHAnsi" w:hAnsi="Times New Roman" w:cs="Times New Roman"/>
                <w:sz w:val="22"/>
                <w:szCs w:val="22"/>
                <w:u w:color="000000"/>
                <w:lang w:val="en-US"/>
              </w:rPr>
              <w:t>angiologists</w:t>
            </w:r>
            <w:proofErr w:type="spellEnd"/>
            <w:r w:rsidRPr="00D77A9D">
              <w:rPr>
                <w:rFonts w:ascii="Times New Roman" w:eastAsiaTheme="minorHAnsi" w:hAnsi="Times New Roman" w:cs="Times New Roman"/>
                <w:sz w:val="22"/>
                <w:szCs w:val="22"/>
                <w:u w:color="000000"/>
                <w:lang w:val="en-US"/>
              </w:rPr>
              <w:t>. This effect was significant with respect to density of cardiologists/</w:t>
            </w:r>
            <w:proofErr w:type="spellStart"/>
            <w:r w:rsidRPr="00D77A9D">
              <w:rPr>
                <w:rFonts w:ascii="Times New Roman" w:eastAsiaTheme="minorHAnsi" w:hAnsi="Times New Roman" w:cs="Times New Roman"/>
                <w:sz w:val="22"/>
                <w:szCs w:val="22"/>
                <w:u w:color="000000"/>
                <w:lang w:val="en-US"/>
              </w:rPr>
              <w:t>angiologists</w:t>
            </w:r>
            <w:proofErr w:type="spellEnd"/>
            <w:r w:rsidRPr="00D77A9D">
              <w:rPr>
                <w:rFonts w:ascii="Times New Roman" w:eastAsiaTheme="minorHAnsi" w:hAnsi="Times New Roman" w:cs="Times New Roman"/>
                <w:sz w:val="22"/>
                <w:szCs w:val="22"/>
                <w:u w:color="000000"/>
                <w:lang w:val="en-US"/>
              </w:rPr>
              <w:t xml:space="preserve"> (p=0.0097). Distance to medical health care centers was not a predictor of an immediate diagnosis. CONCLUSION: </w:t>
            </w:r>
            <w:proofErr w:type="spellStart"/>
            <w:r w:rsidRPr="00D77A9D">
              <w:rPr>
                <w:rFonts w:ascii="Times New Roman" w:eastAsiaTheme="minorHAnsi" w:hAnsi="Times New Roman" w:cs="Times New Roman"/>
                <w:sz w:val="22"/>
                <w:szCs w:val="22"/>
                <w:u w:color="000000"/>
                <w:lang w:val="en-US"/>
              </w:rPr>
              <w:t>Marfan</w:t>
            </w:r>
            <w:proofErr w:type="spellEnd"/>
            <w:r w:rsidRPr="00D77A9D">
              <w:rPr>
                <w:rFonts w:ascii="Times New Roman" w:eastAsiaTheme="minorHAnsi" w:hAnsi="Times New Roman" w:cs="Times New Roman"/>
                <w:sz w:val="22"/>
                <w:szCs w:val="22"/>
                <w:u w:color="000000"/>
                <w:lang w:val="en-US"/>
              </w:rPr>
              <w:t xml:space="preserve"> Syndrome faces significant problems of quality of health care, as although the requisite quantity of health care resources is available, this does not affect delay in diagnosis. Information technology might foster valuable networking among physicians treating such cases along with holistic assessment of symptoms as they occur.</w:t>
            </w:r>
          </w:p>
        </w:tc>
      </w:tr>
      <w:tr w:rsidR="00D66B18" w:rsidRPr="00EC375A" w14:paraId="1B61B697" w14:textId="77777777" w:rsidTr="0022216B">
        <w:tc>
          <w:tcPr>
            <w:tcW w:w="8926" w:type="dxa"/>
            <w:gridSpan w:val="2"/>
            <w:shd w:val="clear" w:color="auto" w:fill="F2F2F2" w:themeFill="background1" w:themeFillShade="F2"/>
          </w:tcPr>
          <w:p w14:paraId="6DF6427D" w14:textId="5577A2B5" w:rsidR="00D66B18" w:rsidRDefault="007E712F"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lastRenderedPageBreak/>
              <w:t>Record #4</w:t>
            </w:r>
            <w:r w:rsidR="00D66B18">
              <w:rPr>
                <w:rFonts w:ascii="Times New Roman" w:eastAsiaTheme="minorHAnsi" w:hAnsi="Times New Roman" w:cs="Times New Roman"/>
                <w:sz w:val="22"/>
                <w:szCs w:val="22"/>
                <w:u w:color="000000"/>
                <w:lang w:val="en-GB"/>
              </w:rPr>
              <w:t xml:space="preserve"> </w:t>
            </w:r>
            <w:r w:rsidR="00D66B18">
              <w:rPr>
                <w:rFonts w:ascii="Times New Roman" w:eastAsiaTheme="minorHAnsi" w:hAnsi="Times New Roman" w:cs="Times New Roman"/>
                <w:sz w:val="22"/>
                <w:szCs w:val="22"/>
                <w:u w:color="000000"/>
                <w:lang w:val="en-GB"/>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D66B18">
              <w:rPr>
                <w:rFonts w:ascii="Times New Roman" w:eastAsiaTheme="minorHAnsi" w:hAnsi="Times New Roman" w:cs="Times New Roman"/>
                <w:sz w:val="22"/>
                <w:szCs w:val="22"/>
                <w:u w:color="000000"/>
                <w:lang w:val="en-GB"/>
              </w:rPr>
            </w:r>
            <w:r w:rsidR="00D66B18">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122</w:t>
            </w:r>
            <w:r w:rsidR="00D66B18">
              <w:rPr>
                <w:rFonts w:ascii="Times New Roman" w:eastAsiaTheme="minorHAnsi" w:hAnsi="Times New Roman" w:cs="Times New Roman"/>
                <w:sz w:val="22"/>
                <w:szCs w:val="22"/>
                <w:u w:color="000000"/>
                <w:lang w:val="en-GB"/>
              </w:rPr>
              <w:fldChar w:fldCharType="end"/>
            </w:r>
            <w:r>
              <w:rPr>
                <w:rFonts w:ascii="Times New Roman" w:eastAsiaTheme="minorHAnsi" w:hAnsi="Times New Roman" w:cs="Times New Roman"/>
                <w:sz w:val="22"/>
                <w:szCs w:val="22"/>
                <w:u w:color="000000"/>
                <w:lang w:val="en-GB"/>
              </w:rPr>
              <w:t xml:space="preserve">: </w:t>
            </w:r>
            <w:proofErr w:type="spellStart"/>
            <w:r w:rsidR="00D66B18" w:rsidRPr="008F2DFE">
              <w:rPr>
                <w:rFonts w:ascii="Times New Roman" w:eastAsiaTheme="minorHAnsi" w:hAnsi="Times New Roman" w:cs="Times New Roman"/>
                <w:sz w:val="22"/>
                <w:szCs w:val="22"/>
                <w:u w:color="000000"/>
                <w:lang w:val="en-GB"/>
              </w:rPr>
              <w:t>Groth</w:t>
            </w:r>
            <w:proofErr w:type="spellEnd"/>
            <w:r w:rsidR="00D66B18" w:rsidRPr="008F2DFE">
              <w:rPr>
                <w:rFonts w:ascii="Times New Roman" w:eastAsiaTheme="minorHAnsi" w:hAnsi="Times New Roman" w:cs="Times New Roman"/>
                <w:sz w:val="22"/>
                <w:szCs w:val="22"/>
                <w:u w:color="000000"/>
                <w:lang w:val="en-GB"/>
              </w:rPr>
              <w:t xml:space="preserve">, K. A., et al. (2015). "Prevalence, incidence, and age at diagnosis in </w:t>
            </w:r>
            <w:proofErr w:type="spellStart"/>
            <w:r w:rsidR="00D66B18" w:rsidRPr="008F2DFE">
              <w:rPr>
                <w:rFonts w:ascii="Times New Roman" w:eastAsiaTheme="minorHAnsi" w:hAnsi="Times New Roman" w:cs="Times New Roman"/>
                <w:sz w:val="22"/>
                <w:szCs w:val="22"/>
                <w:u w:color="000000"/>
                <w:lang w:val="en-GB"/>
              </w:rPr>
              <w:t>Marfan</w:t>
            </w:r>
            <w:proofErr w:type="spellEnd"/>
            <w:r w:rsidR="00D66B18" w:rsidRPr="008F2DFE">
              <w:rPr>
                <w:rFonts w:ascii="Times New Roman" w:eastAsiaTheme="minorHAnsi" w:hAnsi="Times New Roman" w:cs="Times New Roman"/>
                <w:sz w:val="22"/>
                <w:szCs w:val="22"/>
                <w:u w:color="000000"/>
                <w:lang w:val="en-GB"/>
              </w:rPr>
              <w:t xml:space="preserve"> Syndrome." </w:t>
            </w:r>
            <w:proofErr w:type="spellStart"/>
            <w:r w:rsidR="00D66B18" w:rsidRPr="008F2DFE">
              <w:rPr>
                <w:rFonts w:ascii="Times New Roman" w:eastAsiaTheme="minorHAnsi" w:hAnsi="Times New Roman" w:cs="Times New Roman"/>
                <w:sz w:val="22"/>
                <w:szCs w:val="22"/>
                <w:u w:color="000000"/>
                <w:lang w:val="en-GB"/>
              </w:rPr>
              <w:t>Orphanet</w:t>
            </w:r>
            <w:proofErr w:type="spellEnd"/>
            <w:r w:rsidR="00D66B18" w:rsidRPr="008F2DFE">
              <w:rPr>
                <w:rFonts w:ascii="Times New Roman" w:eastAsiaTheme="minorHAnsi" w:hAnsi="Times New Roman" w:cs="Times New Roman"/>
                <w:sz w:val="22"/>
                <w:szCs w:val="22"/>
                <w:u w:color="000000"/>
                <w:lang w:val="en-GB"/>
              </w:rPr>
              <w:t xml:space="preserve"> J Rare Dis 10: 153.</w:t>
            </w:r>
          </w:p>
        </w:tc>
      </w:tr>
      <w:tr w:rsidR="00D66B18" w:rsidRPr="00EC375A" w14:paraId="39483890" w14:textId="77777777" w:rsidTr="00D66B18">
        <w:tc>
          <w:tcPr>
            <w:tcW w:w="8926" w:type="dxa"/>
            <w:gridSpan w:val="2"/>
            <w:shd w:val="clear" w:color="auto" w:fill="auto"/>
          </w:tcPr>
          <w:p w14:paraId="32B0876D" w14:textId="3CEBE513" w:rsidR="00D66B18" w:rsidRDefault="00D66B18" w:rsidP="00252745">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US"/>
              </w:rPr>
              <w:t xml:space="preserve">The aim of the authors </w:t>
            </w:r>
            <w:r w:rsidRPr="00F3013F">
              <w:rPr>
                <w:rFonts w:ascii="Times New Roman" w:eastAsiaTheme="minorHAnsi" w:hAnsi="Times New Roman" w:cs="Times New Roman"/>
                <w:sz w:val="22"/>
                <w:szCs w:val="22"/>
                <w:u w:color="000000"/>
                <w:lang w:val="en-US"/>
              </w:rPr>
              <w:t xml:space="preserve">was to study prevalence, incidence, and age at diagnosis in patients with </w:t>
            </w:r>
            <w:proofErr w:type="spellStart"/>
            <w:r w:rsidRPr="00F3013F">
              <w:rPr>
                <w:rFonts w:ascii="Times New Roman" w:eastAsiaTheme="minorHAnsi" w:hAnsi="Times New Roman" w:cs="Times New Roman"/>
                <w:sz w:val="22"/>
                <w:szCs w:val="22"/>
                <w:u w:color="000000"/>
                <w:lang w:val="en-US"/>
              </w:rPr>
              <w:t>Marfan</w:t>
            </w:r>
            <w:proofErr w:type="spellEnd"/>
            <w:r w:rsidRPr="00F3013F">
              <w:rPr>
                <w:rFonts w:ascii="Times New Roman" w:eastAsiaTheme="minorHAnsi" w:hAnsi="Times New Roman" w:cs="Times New Roman"/>
                <w:sz w:val="22"/>
                <w:szCs w:val="22"/>
                <w:u w:color="000000"/>
                <w:lang w:val="en-US"/>
              </w:rPr>
              <w:t xml:space="preserve"> syndrome. METHOD: Using unique Danish patient-registries, we identified all possible </w:t>
            </w:r>
            <w:proofErr w:type="spellStart"/>
            <w:r w:rsidRPr="00F3013F">
              <w:rPr>
                <w:rFonts w:ascii="Times New Roman" w:eastAsiaTheme="minorHAnsi" w:hAnsi="Times New Roman" w:cs="Times New Roman"/>
                <w:sz w:val="22"/>
                <w:szCs w:val="22"/>
                <w:u w:color="000000"/>
                <w:lang w:val="en-US"/>
              </w:rPr>
              <w:t>Marfan</w:t>
            </w:r>
            <w:proofErr w:type="spellEnd"/>
            <w:r w:rsidRPr="00F3013F">
              <w:rPr>
                <w:rFonts w:ascii="Times New Roman" w:eastAsiaTheme="minorHAnsi" w:hAnsi="Times New Roman" w:cs="Times New Roman"/>
                <w:sz w:val="22"/>
                <w:szCs w:val="22"/>
                <w:u w:color="000000"/>
                <w:lang w:val="en-US"/>
              </w:rPr>
              <w:t xml:space="preserve"> syndrome patients recorded by the Danish healthcare system (1977-2014). Following, we confirmed or rejected the diagnosis according to the 2010 revised Ghent nosology. RESULTS: </w:t>
            </w:r>
            <w:r>
              <w:rPr>
                <w:rFonts w:ascii="Times New Roman" w:eastAsiaTheme="minorHAnsi" w:hAnsi="Times New Roman" w:cs="Times New Roman"/>
                <w:sz w:val="22"/>
                <w:szCs w:val="22"/>
                <w:u w:color="000000"/>
                <w:lang w:val="en-US"/>
              </w:rPr>
              <w:t>The study</w:t>
            </w:r>
            <w:r w:rsidRPr="00F3013F">
              <w:rPr>
                <w:rFonts w:ascii="Times New Roman" w:eastAsiaTheme="minorHAnsi" w:hAnsi="Times New Roman" w:cs="Times New Roman"/>
                <w:sz w:val="22"/>
                <w:szCs w:val="22"/>
                <w:u w:color="000000"/>
                <w:lang w:val="en-US"/>
              </w:rPr>
              <w:t xml:space="preserve"> identified a total of 1628 persons w</w:t>
            </w:r>
            <w:r>
              <w:rPr>
                <w:rFonts w:ascii="Times New Roman" w:eastAsiaTheme="minorHAnsi" w:hAnsi="Times New Roman" w:cs="Times New Roman"/>
                <w:sz w:val="22"/>
                <w:szCs w:val="22"/>
                <w:u w:color="000000"/>
                <w:lang w:val="en-US"/>
              </w:rPr>
              <w:t xml:space="preserve">ith possible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 The diagnosis was confirmed</w:t>
            </w:r>
            <w:r w:rsidRPr="00F3013F">
              <w:rPr>
                <w:rFonts w:ascii="Times New Roman" w:eastAsiaTheme="minorHAnsi" w:hAnsi="Times New Roman" w:cs="Times New Roman"/>
                <w:sz w:val="22"/>
                <w:szCs w:val="22"/>
                <w:u w:color="000000"/>
                <w:lang w:val="en-US"/>
              </w:rPr>
              <w:t xml:space="preserve"> in 412, whereof 46 were deceased, yielding a maximum prevalence of 6.5/100,000 at the end of 2014. The annual median incidence was 0.19/100,000 (range: 0.0-0.7) which increased significantly with an incidence rate ratio of 1.03 (95% CI: 1.02-1.04, p &lt; 0.001). </w:t>
            </w:r>
            <w:r>
              <w:rPr>
                <w:rFonts w:ascii="Times New Roman" w:eastAsiaTheme="minorHAnsi" w:hAnsi="Times New Roman" w:cs="Times New Roman"/>
                <w:sz w:val="22"/>
                <w:szCs w:val="22"/>
                <w:u w:color="000000"/>
                <w:lang w:val="en-US"/>
              </w:rPr>
              <w:t>The study identified</w:t>
            </w:r>
            <w:r w:rsidRPr="00F3013F">
              <w:rPr>
                <w:rFonts w:ascii="Times New Roman" w:eastAsiaTheme="minorHAnsi" w:hAnsi="Times New Roman" w:cs="Times New Roman"/>
                <w:sz w:val="22"/>
                <w:szCs w:val="22"/>
                <w:u w:color="000000"/>
                <w:lang w:val="en-US"/>
              </w:rPr>
              <w:t xml:space="preserve"> a median age at diagnose of 19.0 years (range: 0.0-74). The age at diagnosis increased during the study period, uninfluenced by the changes in diagnostic criteria. We found no gender differences. CONCLUSION: The increasing prevalence of </w:t>
            </w:r>
            <w:proofErr w:type="spellStart"/>
            <w:r w:rsidRPr="00F3013F">
              <w:rPr>
                <w:rFonts w:ascii="Times New Roman" w:eastAsiaTheme="minorHAnsi" w:hAnsi="Times New Roman" w:cs="Times New Roman"/>
                <w:sz w:val="22"/>
                <w:szCs w:val="22"/>
                <w:u w:color="000000"/>
                <w:lang w:val="en-US"/>
              </w:rPr>
              <w:t>Marfan</w:t>
            </w:r>
            <w:proofErr w:type="spellEnd"/>
            <w:r w:rsidRPr="00F3013F">
              <w:rPr>
                <w:rFonts w:ascii="Times New Roman" w:eastAsiaTheme="minorHAnsi" w:hAnsi="Times New Roman" w:cs="Times New Roman"/>
                <w:sz w:val="22"/>
                <w:szCs w:val="22"/>
                <w:u w:color="000000"/>
                <w:lang w:val="en-US"/>
              </w:rPr>
              <w:t xml:space="preserve"> syndrome during the study period is possibly due to build-up of a registry. Since early diagnosis is essential in preventing aortic events, diagnosing </w:t>
            </w:r>
            <w:proofErr w:type="spellStart"/>
            <w:r w:rsidRPr="00F3013F">
              <w:rPr>
                <w:rFonts w:ascii="Times New Roman" w:eastAsiaTheme="minorHAnsi" w:hAnsi="Times New Roman" w:cs="Times New Roman"/>
                <w:sz w:val="22"/>
                <w:szCs w:val="22"/>
                <w:u w:color="000000"/>
                <w:lang w:val="en-US"/>
              </w:rPr>
              <w:t>Marfan</w:t>
            </w:r>
            <w:proofErr w:type="spellEnd"/>
            <w:r w:rsidRPr="00F3013F">
              <w:rPr>
                <w:rFonts w:ascii="Times New Roman" w:eastAsiaTheme="minorHAnsi" w:hAnsi="Times New Roman" w:cs="Times New Roman"/>
                <w:sz w:val="22"/>
                <w:szCs w:val="22"/>
                <w:u w:color="000000"/>
                <w:lang w:val="en-US"/>
              </w:rPr>
              <w:t xml:space="preserve"> syndrome remains a task for both pediatricians and physicians caring for adults.</w:t>
            </w:r>
          </w:p>
        </w:tc>
      </w:tr>
      <w:tr w:rsidR="00D66B18" w:rsidRPr="00EC375A" w14:paraId="285DD034" w14:textId="77777777" w:rsidTr="0022216B">
        <w:tc>
          <w:tcPr>
            <w:tcW w:w="8926" w:type="dxa"/>
            <w:gridSpan w:val="2"/>
            <w:shd w:val="clear" w:color="auto" w:fill="F2F2F2" w:themeFill="background1" w:themeFillShade="F2"/>
          </w:tcPr>
          <w:p w14:paraId="73B60153" w14:textId="08F3C894" w:rsidR="00D66B18" w:rsidRDefault="007E712F"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t>Record #5</w:t>
            </w:r>
            <w:r w:rsidR="00D66B18">
              <w:rPr>
                <w:rFonts w:ascii="Times New Roman" w:eastAsiaTheme="minorHAnsi" w:hAnsi="Times New Roman" w:cs="Times New Roman"/>
                <w:sz w:val="22"/>
                <w:szCs w:val="22"/>
                <w:u w:color="000000"/>
                <w:lang w:val="en-GB"/>
              </w:rPr>
              <w:t xml:space="preserve"> </w:t>
            </w:r>
            <w:r w:rsidR="00D66B18">
              <w:rPr>
                <w:rFonts w:ascii="Times New Roman" w:eastAsiaTheme="minorHAnsi" w:hAnsi="Times New Roman" w:cs="Times New Roman"/>
                <w:sz w:val="22"/>
                <w:szCs w:val="22"/>
                <w:u w:color="000000"/>
                <w:lang w:val="en-GB"/>
              </w:rPr>
              <w:fldChar w:fldCharType="begin"/>
            </w:r>
            <w:r w:rsidR="00FC36BB">
              <w:rPr>
                <w:rFonts w:ascii="Times New Roman" w:eastAsiaTheme="minorHAnsi" w:hAnsi="Times New Roman" w:cs="Times New Roman"/>
                <w:sz w:val="22"/>
                <w:szCs w:val="22"/>
                <w:u w:color="000000"/>
                <w:lang w:val="en-GB"/>
              </w:rPr>
              <w:instrText xml:space="preserve"> ADDIN EN.CITE &lt;EndNote&gt;&lt;Cite&gt;&lt;Author&gt;Groth&lt;/Author&gt;&lt;Year&gt;2017&lt;/Year&gt;&lt;RecNum&gt;2230&lt;/RecNum&gt;&lt;DisplayText&gt;&lt;style face="superscript"&gt;123&lt;/style&gt;&lt;/DisplayText&gt;&lt;record&gt;&lt;rec-number&gt;2230&lt;/rec-number&gt;&lt;foreign-keys&gt;&lt;key app="EN" db-id="pfr2w55vhrfdrkea92tvwrp9sdz50erapa2v" timestamp="1657105383"&gt;2230&lt;/key&gt;&lt;/foreign-keys&gt;&lt;ref-type name="Journal Article"&gt;17&lt;/ref-type&gt;&lt;contributors&gt;&lt;authors&gt;&lt;author&gt;Groth, Kristian A.&lt;/author&gt;&lt;author&gt;Stochholm, Kirstine&lt;/author&gt;&lt;author&gt;Hove, Hanne&lt;/author&gt;&lt;author&gt;Kyhl, Kasper&lt;/author&gt;&lt;author&gt;Gregersen, Pernille A.&lt;/author&gt;&lt;author&gt;Vejlstrup, Niels&lt;/author&gt;&lt;author&gt;Østergaard, John R.&lt;/author&gt;&lt;author&gt;Gravholt, Claus H.&lt;/author&gt;&lt;author&gt;Andersen, Niels H.&lt;/author&gt;&lt;/authors&gt;&lt;/contributors&gt;&lt;titles&gt;&lt;title&gt;Aortic events in a nationwide Marfan syndrome cohort&lt;/title&gt;&lt;secondary-title&gt;Clinical Research in Cardiology&lt;/secondary-title&gt;&lt;/titles&gt;&lt;periodical&gt;&lt;full-title&gt;Clinical Research in Cardiology&lt;/full-title&gt;&lt;/periodical&gt;&lt;pages&gt;105-112&lt;/pages&gt;&lt;volume&gt;106&lt;/volume&gt;&lt;number&gt;2&lt;/number&gt;&lt;dates&gt;&lt;year&gt;2017&lt;/year&gt;&lt;pub-dates&gt;&lt;date&gt;2017/02/01&lt;/date&gt;&lt;/pub-dates&gt;&lt;/dates&gt;&lt;isbn&gt;1861-0692&lt;/isbn&gt;&lt;urls&gt;&lt;related-urls&gt;&lt;url&gt;https://doi.org/10.1007/s00392-016-1028-3&lt;/url&gt;&lt;url&gt;https://link.springer.com/content/pdf/10.1007/s00392-016-1028-3.pdf&lt;/url&gt;&lt;/related-urls&gt;&lt;/urls&gt;&lt;electronic-resource-num&gt;10.1007/s00392-016-1028-3&lt;/electronic-resource-num&gt;&lt;/record&gt;&lt;/Cite&gt;&lt;/EndNote&gt;</w:instrText>
            </w:r>
            <w:r w:rsidR="00D66B18">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123</w:t>
            </w:r>
            <w:r w:rsidR="00D66B18">
              <w:rPr>
                <w:rFonts w:ascii="Times New Roman" w:eastAsiaTheme="minorHAnsi" w:hAnsi="Times New Roman" w:cs="Times New Roman"/>
                <w:sz w:val="22"/>
                <w:szCs w:val="22"/>
                <w:u w:color="000000"/>
                <w:lang w:val="en-GB"/>
              </w:rPr>
              <w:fldChar w:fldCharType="end"/>
            </w:r>
            <w:r>
              <w:rPr>
                <w:rFonts w:ascii="Times New Roman" w:eastAsiaTheme="minorHAnsi" w:hAnsi="Times New Roman" w:cs="Times New Roman"/>
                <w:sz w:val="22"/>
                <w:szCs w:val="22"/>
                <w:u w:color="000000"/>
                <w:lang w:val="en-GB"/>
              </w:rPr>
              <w:t xml:space="preserve">: </w:t>
            </w:r>
            <w:proofErr w:type="spellStart"/>
            <w:r w:rsidR="00D66B18" w:rsidRPr="00F3013F">
              <w:rPr>
                <w:rFonts w:ascii="Times New Roman" w:eastAsiaTheme="minorHAnsi" w:hAnsi="Times New Roman" w:cs="Times New Roman"/>
                <w:sz w:val="22"/>
                <w:szCs w:val="22"/>
                <w:u w:color="000000"/>
                <w:lang w:val="en-GB"/>
              </w:rPr>
              <w:t>Groth</w:t>
            </w:r>
            <w:proofErr w:type="spellEnd"/>
            <w:r w:rsidR="00D66B18" w:rsidRPr="00F3013F">
              <w:rPr>
                <w:rFonts w:ascii="Times New Roman" w:eastAsiaTheme="minorHAnsi" w:hAnsi="Times New Roman" w:cs="Times New Roman"/>
                <w:sz w:val="22"/>
                <w:szCs w:val="22"/>
                <w:u w:color="000000"/>
                <w:lang w:val="en-GB"/>
              </w:rPr>
              <w:t xml:space="preserve">, K. A., et al. (2017). "Aortic events in a nationwide </w:t>
            </w:r>
            <w:proofErr w:type="spellStart"/>
            <w:r w:rsidR="00D66B18" w:rsidRPr="00F3013F">
              <w:rPr>
                <w:rFonts w:ascii="Times New Roman" w:eastAsiaTheme="minorHAnsi" w:hAnsi="Times New Roman" w:cs="Times New Roman"/>
                <w:sz w:val="22"/>
                <w:szCs w:val="22"/>
                <w:u w:color="000000"/>
                <w:lang w:val="en-GB"/>
              </w:rPr>
              <w:t>Marfan</w:t>
            </w:r>
            <w:proofErr w:type="spellEnd"/>
            <w:r w:rsidR="00D66B18" w:rsidRPr="00F3013F">
              <w:rPr>
                <w:rFonts w:ascii="Times New Roman" w:eastAsiaTheme="minorHAnsi" w:hAnsi="Times New Roman" w:cs="Times New Roman"/>
                <w:sz w:val="22"/>
                <w:szCs w:val="22"/>
                <w:u w:color="000000"/>
                <w:lang w:val="en-GB"/>
              </w:rPr>
              <w:t xml:space="preserve"> syndrome cohort." Clinical Research in Cardiology 106(2): 105-112.</w:t>
            </w:r>
          </w:p>
        </w:tc>
      </w:tr>
      <w:tr w:rsidR="00D66B18" w:rsidRPr="00EC375A" w14:paraId="3510DFC6" w14:textId="77777777" w:rsidTr="00D66B18">
        <w:tc>
          <w:tcPr>
            <w:tcW w:w="8926" w:type="dxa"/>
            <w:gridSpan w:val="2"/>
            <w:shd w:val="clear" w:color="auto" w:fill="auto"/>
          </w:tcPr>
          <w:p w14:paraId="6E545A16" w14:textId="02C45089" w:rsidR="00D66B18" w:rsidRDefault="00D66B18" w:rsidP="00252745">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US"/>
              </w:rPr>
              <w:t>This study</w:t>
            </w:r>
            <w:r w:rsidRPr="00402A56">
              <w:rPr>
                <w:rFonts w:ascii="Times New Roman" w:eastAsiaTheme="minorHAnsi" w:hAnsi="Times New Roman" w:cs="Times New Roman"/>
                <w:sz w:val="22"/>
                <w:szCs w:val="22"/>
                <w:u w:color="000000"/>
                <w:lang w:val="en-US"/>
              </w:rPr>
              <w:t xml:space="preserve"> present</w:t>
            </w:r>
            <w:r>
              <w:rPr>
                <w:rFonts w:ascii="Times New Roman" w:eastAsiaTheme="minorHAnsi" w:hAnsi="Times New Roman" w:cs="Times New Roman"/>
                <w:sz w:val="22"/>
                <w:szCs w:val="22"/>
                <w:u w:color="000000"/>
                <w:lang w:val="en-US"/>
              </w:rPr>
              <w:t>s</w:t>
            </w:r>
            <w:r w:rsidRPr="00402A56">
              <w:rPr>
                <w:rFonts w:ascii="Times New Roman" w:eastAsiaTheme="minorHAnsi" w:hAnsi="Times New Roman" w:cs="Times New Roman"/>
                <w:sz w:val="22"/>
                <w:szCs w:val="22"/>
                <w:u w:color="000000"/>
                <w:lang w:val="en-US"/>
              </w:rPr>
              <w:t xml:space="preserve"> aortic event data from a nat</w:t>
            </w:r>
            <w:r>
              <w:rPr>
                <w:rFonts w:ascii="Times New Roman" w:eastAsiaTheme="minorHAnsi" w:hAnsi="Times New Roman" w:cs="Times New Roman"/>
                <w:sz w:val="22"/>
                <w:szCs w:val="22"/>
                <w:u w:color="000000"/>
                <w:lang w:val="en-US"/>
              </w:rPr>
              <w:t xml:space="preserve">ionwide </w:t>
            </w:r>
            <w:proofErr w:type="spellStart"/>
            <w:r>
              <w:rPr>
                <w:rFonts w:ascii="Times New Roman" w:eastAsiaTheme="minorHAnsi" w:hAnsi="Times New Roman" w:cs="Times New Roman"/>
                <w:sz w:val="22"/>
                <w:szCs w:val="22"/>
                <w:u w:color="000000"/>
                <w:lang w:val="en-US"/>
              </w:rPr>
              <w:t>Marfan</w:t>
            </w:r>
            <w:proofErr w:type="spellEnd"/>
            <w:r>
              <w:rPr>
                <w:rFonts w:ascii="Times New Roman" w:eastAsiaTheme="minorHAnsi" w:hAnsi="Times New Roman" w:cs="Times New Roman"/>
                <w:sz w:val="22"/>
                <w:szCs w:val="22"/>
                <w:u w:color="000000"/>
                <w:lang w:val="en-US"/>
              </w:rPr>
              <w:t xml:space="preserve"> syndrome cohort. </w:t>
            </w:r>
            <w:r w:rsidRPr="00402A56">
              <w:rPr>
                <w:rFonts w:ascii="Times New Roman" w:eastAsiaTheme="minorHAnsi" w:hAnsi="Times New Roman" w:cs="Times New Roman"/>
                <w:sz w:val="22"/>
                <w:szCs w:val="22"/>
                <w:u w:color="000000"/>
                <w:lang w:val="en-US"/>
              </w:rPr>
              <w:t xml:space="preserve">From the total cohort of 412 patients, 150 (36.4 %) had an aortic event. Fifty percent were event free at age 49.6. Eighty patients (53.3 %) had prophylactic surgery and seventy patients (46.7 %) a dissection. The yearly event rate was 0.02 events/year/patient in the period 1994–2014. Male patients had a significant higher risk of an aortic event at a younger age with a hazard ratio of 1.75 (CI 1.26–2.42, p = 0.001) compared with women. Fifty-three patients (12.9 %) were diagnosed with MFS after </w:t>
            </w:r>
            <w:r w:rsidRPr="00402A56">
              <w:rPr>
                <w:rFonts w:ascii="Times New Roman" w:eastAsiaTheme="minorHAnsi" w:hAnsi="Times New Roman" w:cs="Times New Roman"/>
                <w:sz w:val="22"/>
                <w:szCs w:val="22"/>
                <w:u w:color="000000"/>
                <w:lang w:val="en-US"/>
              </w:rPr>
              <w:lastRenderedPageBreak/>
              <w:t>their first aortic event which primarily was aorti</w:t>
            </w:r>
            <w:r>
              <w:rPr>
                <w:rFonts w:ascii="Times New Roman" w:eastAsiaTheme="minorHAnsi" w:hAnsi="Times New Roman" w:cs="Times New Roman"/>
                <w:sz w:val="22"/>
                <w:szCs w:val="22"/>
                <w:u w:color="000000"/>
                <w:lang w:val="en-US"/>
              </w:rPr>
              <w:t xml:space="preserve">c dissection [n = 44 (83.0 %)]. </w:t>
            </w:r>
            <w:r w:rsidRPr="00402A56">
              <w:rPr>
                <w:rFonts w:ascii="Times New Roman" w:eastAsiaTheme="minorHAnsi" w:hAnsi="Times New Roman" w:cs="Times New Roman"/>
                <w:sz w:val="22"/>
                <w:szCs w:val="22"/>
                <w:u w:color="000000"/>
                <w:lang w:val="en-US"/>
              </w:rPr>
              <w:t>Conclusion</w:t>
            </w:r>
            <w:r>
              <w:rPr>
                <w:rFonts w:ascii="Times New Roman" w:eastAsiaTheme="minorHAnsi" w:hAnsi="Times New Roman" w:cs="Times New Roman"/>
                <w:sz w:val="22"/>
                <w:szCs w:val="22"/>
                <w:u w:color="000000"/>
                <w:lang w:val="en-US"/>
              </w:rPr>
              <w:t xml:space="preserve"> of the authors: </w:t>
            </w:r>
            <w:r w:rsidRPr="00402A56">
              <w:rPr>
                <w:rFonts w:ascii="Times New Roman" w:eastAsiaTheme="minorHAnsi" w:hAnsi="Times New Roman" w:cs="Times New Roman"/>
                <w:sz w:val="22"/>
                <w:szCs w:val="22"/>
                <w:u w:color="000000"/>
                <w:lang w:val="en-US"/>
              </w:rPr>
              <w:t>More than a third of MFS patients experienced an aortic event and male patients had significantly more aortic events than females. More than half of the total number of dissections was in patients undiagnosed with MFS at the time of their event. This emphasizes that diagnosing MFS is lifesaving and improves mortality risk by reducing the risk of aorta dissection.</w:t>
            </w:r>
          </w:p>
        </w:tc>
      </w:tr>
      <w:tr w:rsidR="00D66B18" w:rsidRPr="00EC375A" w14:paraId="1A591E13" w14:textId="77777777" w:rsidTr="0022216B">
        <w:tc>
          <w:tcPr>
            <w:tcW w:w="8926" w:type="dxa"/>
            <w:gridSpan w:val="2"/>
            <w:shd w:val="clear" w:color="auto" w:fill="F2F2F2" w:themeFill="background1" w:themeFillShade="F2"/>
          </w:tcPr>
          <w:p w14:paraId="0164FD61" w14:textId="0E3B0A16" w:rsidR="00D66B18" w:rsidRDefault="007E712F" w:rsidP="00FC36BB">
            <w:pPr>
              <w:pStyle w:val="Default"/>
              <w:jc w:val="both"/>
              <w:rPr>
                <w:rFonts w:ascii="Times New Roman" w:eastAsiaTheme="minorHAnsi" w:hAnsi="Times New Roman" w:cs="Times New Roman"/>
                <w:sz w:val="22"/>
                <w:szCs w:val="22"/>
                <w:u w:color="000000"/>
                <w:lang w:val="en-GB"/>
              </w:rPr>
            </w:pPr>
            <w:r>
              <w:rPr>
                <w:rFonts w:ascii="Times New Roman" w:eastAsiaTheme="minorHAnsi" w:hAnsi="Times New Roman" w:cs="Times New Roman"/>
                <w:sz w:val="22"/>
                <w:szCs w:val="22"/>
                <w:u w:color="000000"/>
                <w:lang w:val="en-GB"/>
              </w:rPr>
              <w:lastRenderedPageBreak/>
              <w:t>Record #6</w:t>
            </w:r>
            <w:r w:rsidR="00D66B18">
              <w:rPr>
                <w:rFonts w:ascii="Times New Roman" w:eastAsiaTheme="minorHAnsi" w:hAnsi="Times New Roman" w:cs="Times New Roman"/>
                <w:sz w:val="22"/>
                <w:szCs w:val="22"/>
                <w:u w:color="000000"/>
                <w:lang w:val="en-GB"/>
              </w:rPr>
              <w:t xml:space="preserve"> </w:t>
            </w:r>
            <w:r w:rsidR="00D66B18">
              <w:rPr>
                <w:rFonts w:ascii="Times New Roman" w:eastAsiaTheme="minorHAnsi" w:hAnsi="Times New Roman" w:cs="Times New Roman"/>
                <w:sz w:val="22"/>
                <w:szCs w:val="22"/>
                <w:u w:color="000000"/>
                <w:lang w:val="en-GB"/>
              </w:rPr>
              <w:fldChar w:fldCharType="begin">
                <w:fldData xml:space="preserve">PEVuZE5vdGU+PENpdGU+PEF1dGhvcj5Hcm90aDwvQXV0aG9yPjxZZWFyPjIwMjE8L1llYXI+PFJl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</w:fldData>
              </w:fldChar>
            </w:r>
            <w:r w:rsidR="00FC36BB">
              <w:rPr>
                <w:rFonts w:ascii="Times New Roman" w:eastAsiaTheme="minorHAnsi" w:hAnsi="Times New Roman" w:cs="Times New Roman"/>
                <w:sz w:val="22"/>
                <w:szCs w:val="22"/>
                <w:u w:color="000000"/>
                <w:lang w:val="en-GB"/>
              </w:rPr>
              <w:instrText xml:space="preserve"> ADDIN EN.CITE </w:instrText>
            </w:r>
            <w:r w:rsidR="00FC36BB">
              <w:rPr>
                <w:rFonts w:ascii="Times New Roman" w:eastAsiaTheme="minorHAnsi" w:hAnsi="Times New Roman" w:cs="Times New Roman"/>
                <w:sz w:val="22"/>
                <w:szCs w:val="22"/>
                <w:u w:color="000000"/>
                <w:lang w:val="en-GB"/>
              </w:rPr>
              <w:fldChar w:fldCharType="begin">
                <w:fldData xml:space="preserve">PEVuZE5vdGU+PENpdGU+PEF1dGhvcj5Hcm90aDwvQXV0aG9yPjxZZWFyPjIwMjE8L1llYXI+PFJl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</w:fldData>
              </w:fldChar>
            </w:r>
            <w:r w:rsidR="00FC36BB">
              <w:rPr>
                <w:rFonts w:ascii="Times New Roman" w:eastAsiaTheme="minorHAnsi" w:hAnsi="Times New Roman" w:cs="Times New Roman"/>
                <w:sz w:val="22"/>
                <w:szCs w:val="22"/>
                <w:u w:color="000000"/>
                <w:lang w:val="en-GB"/>
              </w:rPr>
              <w:instrText xml:space="preserve"> ADDIN EN.CITE.DATA </w:instrText>
            </w:r>
            <w:r w:rsidR="00FC36BB">
              <w:rPr>
                <w:rFonts w:ascii="Times New Roman" w:eastAsiaTheme="minorHAnsi" w:hAnsi="Times New Roman" w:cs="Times New Roman"/>
                <w:sz w:val="22"/>
                <w:szCs w:val="22"/>
                <w:u w:color="000000"/>
                <w:lang w:val="en-GB"/>
              </w:rPr>
            </w:r>
            <w:r w:rsidR="00FC36BB">
              <w:rPr>
                <w:rFonts w:ascii="Times New Roman" w:eastAsiaTheme="minorHAnsi" w:hAnsi="Times New Roman" w:cs="Times New Roman"/>
                <w:sz w:val="22"/>
                <w:szCs w:val="22"/>
                <w:u w:color="000000"/>
                <w:lang w:val="en-GB"/>
              </w:rPr>
              <w:fldChar w:fldCharType="end"/>
            </w:r>
            <w:r w:rsidR="00D66B18">
              <w:rPr>
                <w:rFonts w:ascii="Times New Roman" w:eastAsiaTheme="minorHAnsi" w:hAnsi="Times New Roman" w:cs="Times New Roman"/>
                <w:sz w:val="22"/>
                <w:szCs w:val="22"/>
                <w:u w:color="000000"/>
                <w:lang w:val="en-GB"/>
              </w:rPr>
            </w:r>
            <w:r w:rsidR="00D66B18">
              <w:rPr>
                <w:rFonts w:ascii="Times New Roman" w:eastAsiaTheme="minorHAnsi" w:hAnsi="Times New Roman" w:cs="Times New Roman"/>
                <w:sz w:val="22"/>
                <w:szCs w:val="22"/>
                <w:u w:color="000000"/>
                <w:lang w:val="en-GB"/>
              </w:rPr>
              <w:fldChar w:fldCharType="separate"/>
            </w:r>
            <w:r w:rsidR="00FC36BB" w:rsidRPr="00FC36BB">
              <w:rPr>
                <w:rFonts w:ascii="Times New Roman" w:eastAsiaTheme="minorHAnsi" w:hAnsi="Times New Roman" w:cs="Times New Roman"/>
                <w:noProof/>
                <w:sz w:val="22"/>
                <w:szCs w:val="22"/>
                <w:u w:color="000000"/>
                <w:vertAlign w:val="superscript"/>
                <w:lang w:val="en-GB"/>
              </w:rPr>
              <w:t>124</w:t>
            </w:r>
            <w:r w:rsidR="00D66B18">
              <w:rPr>
                <w:rFonts w:ascii="Times New Roman" w:eastAsiaTheme="minorHAnsi" w:hAnsi="Times New Roman" w:cs="Times New Roman"/>
                <w:sz w:val="22"/>
                <w:szCs w:val="22"/>
                <w:u w:color="000000"/>
                <w:lang w:val="en-GB"/>
              </w:rPr>
              <w:fldChar w:fldCharType="end"/>
            </w:r>
            <w:r>
              <w:rPr>
                <w:rFonts w:ascii="Times New Roman" w:eastAsiaTheme="minorHAnsi" w:hAnsi="Times New Roman" w:cs="Times New Roman"/>
                <w:sz w:val="22"/>
                <w:szCs w:val="22"/>
                <w:u w:color="000000"/>
                <w:lang w:val="en-GB"/>
              </w:rPr>
              <w:t xml:space="preserve">: </w:t>
            </w:r>
            <w:proofErr w:type="spellStart"/>
            <w:r w:rsidR="00D66B18" w:rsidRPr="00F3013F">
              <w:rPr>
                <w:rFonts w:ascii="Times New Roman" w:eastAsiaTheme="minorHAnsi" w:hAnsi="Times New Roman" w:cs="Times New Roman"/>
                <w:sz w:val="22"/>
                <w:szCs w:val="22"/>
                <w:u w:color="000000"/>
                <w:lang w:val="en-GB"/>
              </w:rPr>
              <w:t>Groth</w:t>
            </w:r>
            <w:proofErr w:type="spellEnd"/>
            <w:r w:rsidR="00D66B18" w:rsidRPr="00F3013F">
              <w:rPr>
                <w:rFonts w:ascii="Times New Roman" w:eastAsiaTheme="minorHAnsi" w:hAnsi="Times New Roman" w:cs="Times New Roman"/>
                <w:sz w:val="22"/>
                <w:szCs w:val="22"/>
                <w:u w:color="000000"/>
                <w:lang w:val="en-GB"/>
              </w:rPr>
              <w:t xml:space="preserve">, K. A., et al. (2021). "Maternal health and pregnancy outcome in diagnosed and undiagnosed </w:t>
            </w:r>
            <w:proofErr w:type="spellStart"/>
            <w:r w:rsidR="00D66B18" w:rsidRPr="00F3013F">
              <w:rPr>
                <w:rFonts w:ascii="Times New Roman" w:eastAsiaTheme="minorHAnsi" w:hAnsi="Times New Roman" w:cs="Times New Roman"/>
                <w:sz w:val="22"/>
                <w:szCs w:val="22"/>
                <w:u w:color="000000"/>
                <w:lang w:val="en-GB"/>
              </w:rPr>
              <w:t>Marfan</w:t>
            </w:r>
            <w:proofErr w:type="spellEnd"/>
            <w:r w:rsidR="00D66B18" w:rsidRPr="00F3013F">
              <w:rPr>
                <w:rFonts w:ascii="Times New Roman" w:eastAsiaTheme="minorHAnsi" w:hAnsi="Times New Roman" w:cs="Times New Roman"/>
                <w:sz w:val="22"/>
                <w:szCs w:val="22"/>
                <w:u w:color="000000"/>
                <w:lang w:val="en-GB"/>
              </w:rPr>
              <w:t xml:space="preserve"> syndrome: A registry-based study." Am J Med Genet A 185(5): 1414-1420.</w:t>
            </w:r>
          </w:p>
        </w:tc>
      </w:tr>
      <w:tr w:rsidR="00D66B18" w:rsidRPr="00EC375A" w14:paraId="7C1147E5" w14:textId="77777777" w:rsidTr="0022216B">
        <w:tc>
          <w:tcPr>
            <w:tcW w:w="8926" w:type="dxa"/>
            <w:gridSpan w:val="2"/>
          </w:tcPr>
          <w:p w14:paraId="25565540" w14:textId="1EC56DF5" w:rsidR="00D66B18" w:rsidRDefault="00D66B18" w:rsidP="00252745">
            <w:pPr>
              <w:pStyle w:val="Default"/>
              <w:jc w:val="both"/>
              <w:rPr>
                <w:rFonts w:ascii="Times New Roman" w:eastAsiaTheme="minorHAnsi" w:hAnsi="Times New Roman" w:cs="Times New Roman"/>
                <w:sz w:val="22"/>
                <w:szCs w:val="22"/>
                <w:u w:color="000000"/>
                <w:lang w:val="en-GB"/>
              </w:rPr>
            </w:pPr>
            <w:r w:rsidRPr="00905372">
              <w:rPr>
                <w:rFonts w:ascii="Times New Roman" w:eastAsiaTheme="minorHAnsi" w:hAnsi="Times New Roman" w:cs="Times New Roman"/>
                <w:sz w:val="22"/>
                <w:szCs w:val="22"/>
                <w:u w:color="000000"/>
                <w:lang w:val="en-US"/>
              </w:rPr>
              <w:t xml:space="preserve">The objective </w:t>
            </w:r>
            <w:r>
              <w:rPr>
                <w:rFonts w:ascii="Times New Roman" w:eastAsiaTheme="minorHAnsi" w:hAnsi="Times New Roman" w:cs="Times New Roman"/>
                <w:sz w:val="22"/>
                <w:szCs w:val="22"/>
                <w:u w:color="000000"/>
                <w:lang w:val="en-US"/>
              </w:rPr>
              <w:t xml:space="preserve">of this study </w:t>
            </w:r>
            <w:r w:rsidRPr="00905372">
              <w:rPr>
                <w:rFonts w:ascii="Times New Roman" w:eastAsiaTheme="minorHAnsi" w:hAnsi="Times New Roman" w:cs="Times New Roman"/>
                <w:sz w:val="22"/>
                <w:szCs w:val="22"/>
                <w:u w:color="000000"/>
                <w:lang w:val="en-US"/>
              </w:rPr>
              <w:t>was to demonstrate the consequences on maternal health, in women with diagnosed and undiagnosed MFS at the time of pregnancy and childbirth. By using nat</w:t>
            </w:r>
            <w:r>
              <w:rPr>
                <w:rFonts w:ascii="Times New Roman" w:eastAsiaTheme="minorHAnsi" w:hAnsi="Times New Roman" w:cs="Times New Roman"/>
                <w:sz w:val="22"/>
                <w:szCs w:val="22"/>
                <w:u w:color="000000"/>
                <w:lang w:val="en-US"/>
              </w:rPr>
              <w:t>ional health care registries, the study</w:t>
            </w:r>
            <w:r w:rsidRPr="00905372">
              <w:rPr>
                <w:rFonts w:ascii="Times New Roman" w:eastAsiaTheme="minorHAnsi" w:hAnsi="Times New Roman" w:cs="Times New Roman"/>
                <w:sz w:val="22"/>
                <w:szCs w:val="22"/>
                <w:u w:color="000000"/>
                <w:lang w:val="en-US"/>
              </w:rPr>
              <w:t xml:space="preserve"> identified all pregnancy related outcomes, from women with MFS (n = 183) and an age-matched background population (n = 18,300). </w:t>
            </w:r>
            <w:r>
              <w:rPr>
                <w:rFonts w:ascii="Times New Roman" w:eastAsiaTheme="minorHAnsi" w:hAnsi="Times New Roman" w:cs="Times New Roman"/>
                <w:sz w:val="22"/>
                <w:szCs w:val="22"/>
                <w:u w:color="000000"/>
                <w:lang w:val="en-US"/>
              </w:rPr>
              <w:t>The study</w:t>
            </w:r>
            <w:r w:rsidRPr="00905372">
              <w:rPr>
                <w:rFonts w:ascii="Times New Roman" w:eastAsiaTheme="minorHAnsi" w:hAnsi="Times New Roman" w:cs="Times New Roman"/>
                <w:sz w:val="22"/>
                <w:szCs w:val="22"/>
                <w:u w:color="000000"/>
                <w:lang w:val="en-US"/>
              </w:rPr>
              <w:t xml:space="preserve"> found 91 pregnancies during follow-up. Significantly fewer women with MFS gave birth, compared to the background population. No women with known MFS had a pregnancy related aortic dissection but complications related to the cervix were increased (HR:19.8 [95% CI:2.2-177.5]). Fifty women with MFS were undiagnosed at the time of their first pregnancy and/or childbirth. Among these, there were more birth canal related complications HR:27.2 (95% CI: 2.3-315.0), preeclampsia (HR:2.25 [95% CI: 1.11-4.60]), fetal deaths (HR:12.3 [95% CI: 1.51-99.8]), and all delivery-related dissections came from this subgroup. In conclusion, undiagnosed women with MFS experienced more pregnancy and childbirth related complications including fetal death, birth canal issues, preeclampsia, and aortic disease, which emphasizes the need for an early MFS diagnosis and special care during pregnancy and childbirth.</w:t>
            </w:r>
          </w:p>
        </w:tc>
      </w:tr>
    </w:tbl>
    <w:p w14:paraId="5E01E296" w14:textId="77777777" w:rsidR="00180BAE" w:rsidRDefault="00180BAE" w:rsidP="00252745">
      <w:pPr>
        <w:spacing w:line="360" w:lineRule="auto"/>
        <w:sectPr w:rsidR="00180BAE" w:rsidSect="0015144E">
          <w:footerReference w:type="default" r:id="rId9"/>
          <w:pgSz w:w="11906" w:h="16838"/>
          <w:pgMar w:top="1418" w:right="1418" w:bottom="1134" w:left="1418" w:header="709" w:footer="709" w:gutter="0"/>
          <w:cols w:space="708"/>
          <w:docGrid w:linePitch="360"/>
        </w:sectPr>
      </w:pPr>
    </w:p>
    <w:p w14:paraId="21C1BEB4" w14:textId="57862D81" w:rsidR="00180BAE" w:rsidRPr="00247FFE" w:rsidRDefault="00180BAE" w:rsidP="00D97130">
      <w:pPr>
        <w:pStyle w:val="Heading1"/>
      </w:pPr>
      <w:bookmarkStart w:id="11" w:name="_Toc164151687"/>
      <w:r w:rsidRPr="00247FFE">
        <w:lastRenderedPageBreak/>
        <w:t>Table S</w:t>
      </w:r>
      <w:r w:rsidR="00252745">
        <w:t>7</w:t>
      </w:r>
      <w:r w:rsidRPr="00247FFE">
        <w:t xml:space="preserve">. </w:t>
      </w:r>
      <w:r w:rsidR="00663F6B" w:rsidRPr="00247FFE">
        <w:t xml:space="preserve">GRADE </w:t>
      </w:r>
      <w:proofErr w:type="spellStart"/>
      <w:r w:rsidR="00663F6B" w:rsidRPr="00247FFE">
        <w:t>r</w:t>
      </w:r>
      <w:r w:rsidRPr="00247FFE">
        <w:t>esults</w:t>
      </w:r>
      <w:bookmarkEnd w:id="11"/>
      <w:proofErr w:type="spellEnd"/>
    </w:p>
    <w:p w14:paraId="65500FE7" w14:textId="2BC2F77B" w:rsidR="00247FFE" w:rsidRPr="00247FFE" w:rsidRDefault="00247FFE" w:rsidP="00252745">
      <w:pPr>
        <w:spacing w:line="360" w:lineRule="auto"/>
        <w:rPr>
          <w:rFonts w:ascii="Times New Roman" w:hAnsi="Times New Roman" w:cs="Times New Roman"/>
          <w:lang w:eastAsia="en-US"/>
        </w:rPr>
      </w:pPr>
      <w:r w:rsidRPr="00247FFE">
        <w:rPr>
          <w:rFonts w:ascii="Times New Roman" w:hAnsi="Times New Roman" w:cs="Times New Roman"/>
        </w:rPr>
        <w:t xml:space="preserve">GRADE results of grading the evidence for prognostic studies </w:t>
      </w:r>
      <w:r w:rsidRPr="00247FFE">
        <w:rPr>
          <w:rFonts w:ascii="Times New Roman" w:hAnsi="Times New Roman" w:cs="Times New Roman"/>
        </w:rPr>
        <w:fldChar w:fldCharType="begin"/>
      </w:r>
      <w:r w:rsidR="00FC36BB">
        <w:rPr>
          <w:rFonts w:ascii="Times New Roman" w:hAnsi="Times New Roman" w:cs="Times New Roman"/>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247FFE">
        <w:rPr>
          <w:rFonts w:ascii="Times New Roman" w:hAnsi="Times New Roman" w:cs="Times New Roman"/>
        </w:rPr>
        <w:fldChar w:fldCharType="separate"/>
      </w:r>
      <w:r w:rsidR="00FC36BB" w:rsidRPr="00FC36BB">
        <w:rPr>
          <w:rFonts w:ascii="Times New Roman" w:hAnsi="Times New Roman" w:cs="Times New Roman"/>
          <w:noProof/>
          <w:vertAlign w:val="superscript"/>
        </w:rPr>
        <w:t>125</w:t>
      </w:r>
      <w:r w:rsidRPr="00247FFE">
        <w:rPr>
          <w:rFonts w:ascii="Times New Roman" w:hAnsi="Times New Roman" w:cs="Times New Roman"/>
        </w:rPr>
        <w:fldChar w:fldCharType="end"/>
      </w:r>
    </w:p>
    <w:tbl>
      <w:tblPr>
        <w:tblStyle w:val="TableGrid"/>
        <w:tblW w:w="14625" w:type="dxa"/>
        <w:tblLook w:val="04A0" w:firstRow="1" w:lastRow="0" w:firstColumn="1" w:lastColumn="0" w:noHBand="0" w:noVBand="1"/>
      </w:tblPr>
      <w:tblGrid>
        <w:gridCol w:w="4572"/>
        <w:gridCol w:w="3351"/>
        <w:gridCol w:w="3351"/>
        <w:gridCol w:w="3351"/>
      </w:tblGrid>
      <w:tr w:rsidR="00180BAE" w:rsidRPr="00247FFE" w14:paraId="1313204A" w14:textId="77777777" w:rsidTr="005554E9">
        <w:tc>
          <w:tcPr>
            <w:tcW w:w="4572" w:type="dxa"/>
            <w:shd w:val="clear" w:color="auto" w:fill="F2F2F2" w:themeFill="background1" w:themeFillShade="F2"/>
          </w:tcPr>
          <w:p w14:paraId="35F2470B" w14:textId="77777777" w:rsidR="00180BAE" w:rsidRPr="00247FFE" w:rsidRDefault="00180BAE" w:rsidP="00252745">
            <w:pPr>
              <w:pStyle w:val="Default"/>
              <w:rPr>
                <w:rFonts w:ascii="Times New Roman" w:eastAsiaTheme="minorHAnsi" w:hAnsi="Times New Roman" w:cs="Times New Roman"/>
                <w:u w:color="000000"/>
                <w:lang w:val="en-US"/>
              </w:rPr>
            </w:pPr>
          </w:p>
        </w:tc>
        <w:tc>
          <w:tcPr>
            <w:tcW w:w="3351" w:type="dxa"/>
            <w:shd w:val="clear" w:color="auto" w:fill="F2F2F2" w:themeFill="background1" w:themeFillShade="F2"/>
          </w:tcPr>
          <w:p w14:paraId="2A9C3FBF" w14:textId="77777777" w:rsidR="00180BAE" w:rsidRPr="00247FFE" w:rsidRDefault="00180BAE" w:rsidP="00252745">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Composite endpoint</w:t>
            </w:r>
          </w:p>
          <w:p w14:paraId="4746588E" w14:textId="46366A73" w:rsidR="00180BAE" w:rsidRPr="00247FFE" w:rsidRDefault="00180BAE" w:rsidP="00252745">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w:t>
            </w:r>
            <w:r w:rsidR="00B32560" w:rsidRPr="00247FFE">
              <w:rPr>
                <w:rFonts w:ascii="Times New Roman" w:eastAsiaTheme="minorHAnsi" w:hAnsi="Times New Roman" w:cs="Times New Roman"/>
                <w:u w:color="000000"/>
                <w:lang w:val="en-US"/>
              </w:rPr>
              <w:t>RAA</w:t>
            </w:r>
            <w:r w:rsidRPr="00247FFE">
              <w:rPr>
                <w:rFonts w:ascii="Times New Roman" w:eastAsiaTheme="minorHAnsi" w:hAnsi="Times New Roman" w:cs="Times New Roman"/>
                <w:u w:color="000000"/>
                <w:lang w:val="en-US"/>
              </w:rPr>
              <w:t xml:space="preserve"> </w:t>
            </w:r>
            <w:r w:rsidR="00856104" w:rsidRPr="00247FFE">
              <w:rPr>
                <w:rFonts w:ascii="Times New Roman" w:eastAsiaTheme="minorHAnsi" w:hAnsi="Times New Roman" w:cs="Times New Roman"/>
                <w:u w:color="000000"/>
                <w:lang w:val="en-US"/>
              </w:rPr>
              <w:t>&gt;</w:t>
            </w:r>
            <w:r w:rsidRPr="00247FFE">
              <w:rPr>
                <w:rFonts w:ascii="Times New Roman" w:eastAsiaTheme="minorHAnsi" w:hAnsi="Times New Roman" w:cs="Times New Roman"/>
                <w:u w:color="000000"/>
                <w:lang w:val="en-US"/>
              </w:rPr>
              <w:t xml:space="preserve"> 5</w:t>
            </w:r>
            <w:r w:rsidR="00856104" w:rsidRPr="00247FFE">
              <w:rPr>
                <w:rFonts w:ascii="Times New Roman" w:eastAsiaTheme="minorHAnsi" w:hAnsi="Times New Roman" w:cs="Times New Roman"/>
                <w:u w:color="000000"/>
                <w:lang w:val="en-US"/>
              </w:rPr>
              <w:t>.0</w:t>
            </w:r>
            <w:r w:rsidRPr="00247FFE">
              <w:rPr>
                <w:rFonts w:ascii="Times New Roman" w:eastAsiaTheme="minorHAnsi" w:hAnsi="Times New Roman" w:cs="Times New Roman"/>
                <w:u w:color="000000"/>
                <w:lang w:val="en-US"/>
              </w:rPr>
              <w:t xml:space="preserve"> </w:t>
            </w:r>
            <w:r w:rsidR="00856104" w:rsidRPr="00247FFE">
              <w:rPr>
                <w:rFonts w:ascii="Times New Roman" w:eastAsiaTheme="minorHAnsi" w:hAnsi="Times New Roman" w:cs="Times New Roman"/>
                <w:u w:color="000000"/>
                <w:lang w:val="en-US"/>
              </w:rPr>
              <w:t>c</w:t>
            </w:r>
            <w:r w:rsidRPr="00247FFE">
              <w:rPr>
                <w:rFonts w:ascii="Times New Roman" w:eastAsiaTheme="minorHAnsi" w:hAnsi="Times New Roman" w:cs="Times New Roman"/>
                <w:u w:color="000000"/>
                <w:lang w:val="en-US"/>
              </w:rPr>
              <w:t>m or ATAAD)</w:t>
            </w:r>
          </w:p>
        </w:tc>
        <w:tc>
          <w:tcPr>
            <w:tcW w:w="3351" w:type="dxa"/>
            <w:shd w:val="clear" w:color="auto" w:fill="F2F2F2" w:themeFill="background1" w:themeFillShade="F2"/>
          </w:tcPr>
          <w:p w14:paraId="70C01514" w14:textId="77777777" w:rsidR="00180BAE" w:rsidRPr="00247FFE" w:rsidRDefault="00180BAE" w:rsidP="00252745">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Secondary endpoint</w:t>
            </w:r>
          </w:p>
          <w:p w14:paraId="13F583C6" w14:textId="77777777" w:rsidR="00180BAE" w:rsidRPr="00247FFE" w:rsidRDefault="00180BAE" w:rsidP="00252745">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(death of any cause)</w:t>
            </w:r>
          </w:p>
        </w:tc>
        <w:tc>
          <w:tcPr>
            <w:tcW w:w="3351" w:type="dxa"/>
            <w:shd w:val="clear" w:color="auto" w:fill="F2F2F2" w:themeFill="background1" w:themeFillShade="F2"/>
          </w:tcPr>
          <w:p w14:paraId="4CCCFECC" w14:textId="77777777" w:rsidR="00180BAE" w:rsidRPr="00247FFE" w:rsidRDefault="00180BAE" w:rsidP="00252745">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GRADE-tool ratings</w:t>
            </w:r>
          </w:p>
          <w:p w14:paraId="6F57B6F7" w14:textId="3C4AD59E" w:rsidR="00180BAE" w:rsidRPr="00247FFE" w:rsidRDefault="00180BAE" w:rsidP="00FC36BB">
            <w:pPr>
              <w:pStyle w:val="Default"/>
              <w:rPr>
                <w:rFonts w:ascii="Times New Roman" w:eastAsiaTheme="minorHAnsi" w:hAnsi="Times New Roman" w:cs="Times New Roman"/>
                <w:u w:color="000000"/>
                <w:lang w:val="en-US"/>
              </w:rPr>
            </w:pPr>
            <w:r w:rsidRPr="00247FFE">
              <w:rPr>
                <w:rFonts w:ascii="Times New Roman" w:eastAsiaTheme="minorHAnsi" w:hAnsi="Times New Roman" w:cs="Times New Roman"/>
                <w:u w:color="000000"/>
                <w:lang w:val="en-US"/>
              </w:rPr>
              <w:t xml:space="preserve">(for both study endpoints </w:t>
            </w:r>
            <w:r w:rsidRPr="00247FFE">
              <w:rPr>
                <w:rFonts w:ascii="Times New Roman" w:eastAsiaTheme="minorHAnsi" w:hAnsi="Times New Roman" w:cs="Times New Roman"/>
                <w:u w:color="000000"/>
                <w:lang w:val="en-US"/>
              </w:rPr>
              <w:fldChar w:fldCharType="begin"/>
            </w:r>
            <w:r w:rsidR="00FC36BB">
              <w:rPr>
                <w:rFonts w:ascii="Times New Roman" w:eastAsiaTheme="minorHAnsi" w:hAnsi="Times New Roman" w:cs="Times New Roman"/>
                <w:u w:color="000000"/>
                <w:lang w:val="en-US"/>
              </w:rPr>
              <w:instrText xml:space="preserve"> ADDIN EN.CITE &lt;EndNote&gt;&lt;Cite&gt;&lt;Author&gt;Balshem&lt;/Author&gt;&lt;Year&gt;2011&lt;/Year&gt;&lt;RecNum&gt;2421&lt;/RecNum&gt;&lt;DisplayText&gt;&lt;style face="superscript"&gt;126&lt;/style&gt;&lt;/DisplayText&gt;&lt;record&gt;&lt;rec-number&gt;2421&lt;/rec-number&gt;&lt;foreign-keys&gt;&lt;key app="EN" db-id="pfr2w55vhrfdrkea92tvwrp9sdz50erapa2v" timestamp="1664958205"&gt;2421&lt;/key&gt;&lt;/foreign-keys&gt;&lt;ref-type name="Journal Article"&gt;17&lt;/ref-type&gt;&lt;contributors&gt;&lt;authors&gt;&lt;author&gt;Balshem, H.&lt;/author&gt;&lt;author&gt;Helfand, M.&lt;/author&gt;&lt;author&gt;Schünemann,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 Clin Epidemiol&lt;/secondary-title&gt;&lt;/titles&gt;&lt;periodical&gt;&lt;full-title&gt;J Clin Epidemiol&lt;/full-title&gt;&lt;/periodical&gt;&lt;pages&gt;401-6&lt;/pages&gt;&lt;volume&gt;64&lt;/volume&gt;&lt;number&gt;4&lt;/number&gt;&lt;edition&gt;2011/01/07&lt;/edition&gt;&lt;keywords&gt;&lt;keyword&gt;Evidence-Based Medicine/*standards&lt;/keyword&gt;&lt;keyword&gt;Female&lt;/keyword&gt;&lt;keyword&gt;Guideline Adherence&lt;/keyword&gt;&lt;keyword&gt;Humans&lt;/keyword&gt;&lt;keyword&gt;Male&lt;/keyword&gt;&lt;keyword&gt;Practice Guidelines as Topic/*standards&lt;/keyword&gt;&lt;keyword&gt;*Publication Bias&lt;/keyword&gt;&lt;keyword&gt;Quality Assurance, Health Care/*standards&lt;/keyword&gt;&lt;/keywords&gt;&lt;dates&gt;&lt;year&gt;2011&lt;/year&gt;&lt;pub-dates&gt;&lt;date&gt;Apr&lt;/date&gt;&lt;/pub-dates&gt;&lt;/dates&gt;&lt;isbn&gt;0895-4356&lt;/isbn&gt;&lt;accession-num&gt;21208779&lt;/accession-num&gt;&lt;urls&gt;&lt;related-urls&gt;&lt;url&gt;https://www.jclinepi.com/article/S0895-4356(10)00332-X/pdf&lt;/url&gt;&lt;/related-urls&gt;&lt;/urls&gt;&lt;electronic-resource-num&gt;10.1016/j.jclinepi.2010.07.015&lt;/electronic-resource-num&gt;&lt;remote-database-provider&gt;NLM&lt;/remote-database-provider&gt;&lt;language&gt;eng&lt;/language&gt;&lt;/record&gt;&lt;/Cite&gt;&lt;/EndNote&gt;</w:instrText>
            </w:r>
            <w:r w:rsidRPr="00247FFE">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126</w:t>
            </w:r>
            <w:r w:rsidRPr="00247FFE">
              <w:rPr>
                <w:rFonts w:ascii="Times New Roman" w:eastAsiaTheme="minorHAnsi" w:hAnsi="Times New Roman" w:cs="Times New Roman"/>
                <w:u w:color="000000"/>
                <w:lang w:val="en-US"/>
              </w:rPr>
              <w:fldChar w:fldCharType="end"/>
            </w:r>
            <w:r w:rsidRPr="00247FFE">
              <w:rPr>
                <w:rFonts w:ascii="Times New Roman" w:eastAsiaTheme="minorHAnsi" w:hAnsi="Times New Roman" w:cs="Times New Roman"/>
                <w:u w:color="000000"/>
                <w:lang w:val="en-US"/>
              </w:rPr>
              <w:t>)</w:t>
            </w:r>
          </w:p>
        </w:tc>
      </w:tr>
      <w:tr w:rsidR="00180BAE" w:rsidRPr="00FF4FDC" w14:paraId="4C5591EE" w14:textId="77777777" w:rsidTr="005554E9">
        <w:tc>
          <w:tcPr>
            <w:tcW w:w="4572" w:type="dxa"/>
          </w:tcPr>
          <w:p w14:paraId="5FCA626A" w14:textId="7F7329B5"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(1) Phase of investigation </w:t>
            </w:r>
            <w:r w:rsidRPr="00FF4FDC">
              <w:rPr>
                <w:rFonts w:ascii="Times New Roman" w:eastAsiaTheme="minorHAnsi" w:hAnsi="Times New Roman" w:cs="Times New Roman"/>
                <w:u w:color="000000"/>
                <w:lang w:val="en-US"/>
              </w:rPr>
              <w:fldChar w:fldCharType="begin"/>
            </w:r>
            <w:r w:rsidR="00FC36BB">
              <w:rPr>
                <w:rFonts w:ascii="Times New Roman" w:eastAsiaTheme="minorHAnsi" w:hAnsi="Times New Roman" w:cs="Times New Roman"/>
                <w:u w:color="000000"/>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125</w:t>
            </w:r>
            <w:r w:rsidRPr="00FF4FDC">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t xml:space="preserve"> </w:t>
            </w:r>
          </w:p>
          <w:p w14:paraId="722E6ACD"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(instead of study design)</w:t>
            </w:r>
          </w:p>
        </w:tc>
        <w:tc>
          <w:tcPr>
            <w:tcW w:w="3351" w:type="dxa"/>
          </w:tcPr>
          <w:p w14:paraId="79C422B2"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High quality: phase 2 study that provides evidence for the independent association of late diagnosis as prognostic factor with composite study endpoint. </w:t>
            </w:r>
          </w:p>
        </w:tc>
        <w:tc>
          <w:tcPr>
            <w:tcW w:w="3351" w:type="dxa"/>
          </w:tcPr>
          <w:p w14:paraId="7473F9FA"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High quality: phase 2 study that provides evidence for the independent association of late diagnosis as prognostic factor with death of all causes.</w:t>
            </w:r>
          </w:p>
        </w:tc>
        <w:tc>
          <w:tcPr>
            <w:tcW w:w="3351" w:type="dxa"/>
          </w:tcPr>
          <w:p w14:paraId="2049DAA4"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High quality of evidence counted as four points</w:t>
            </w:r>
          </w:p>
        </w:tc>
      </w:tr>
      <w:tr w:rsidR="00180BAE" w:rsidRPr="00FF4FDC" w14:paraId="078613E8" w14:textId="77777777" w:rsidTr="005554E9">
        <w:tc>
          <w:tcPr>
            <w:tcW w:w="4572" w:type="dxa"/>
            <w:shd w:val="clear" w:color="auto" w:fill="F2F2F2" w:themeFill="background1" w:themeFillShade="F2"/>
          </w:tcPr>
          <w:p w14:paraId="09CC34D3" w14:textId="281D744E" w:rsidR="00180BAE" w:rsidRPr="00FF4FDC" w:rsidRDefault="00180BAE" w:rsidP="00FC36BB">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 xml:space="preserve">Factors that can reduce the quality of the evidence </w:t>
            </w:r>
            <w:r w:rsidRPr="00FF4FDC">
              <w:rPr>
                <w:rFonts w:ascii="Times New Roman" w:hAnsi="Times New Roman" w:cs="Times New Roman"/>
                <w:lang w:val="en-US"/>
              </w:rPr>
              <w:fldChar w:fldCharType="begin"/>
            </w:r>
            <w:r w:rsidR="00FC36BB">
              <w:rPr>
                <w:rFonts w:ascii="Times New Roman" w:hAnsi="Times New Roman" w:cs="Times New Roman"/>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hAnsi="Times New Roman" w:cs="Times New Roman"/>
                <w:lang w:val="en-US"/>
              </w:rPr>
              <w:fldChar w:fldCharType="separate"/>
            </w:r>
            <w:r w:rsidR="00FC36BB" w:rsidRPr="00FC36BB">
              <w:rPr>
                <w:rFonts w:ascii="Times New Roman" w:hAnsi="Times New Roman" w:cs="Times New Roman"/>
                <w:noProof/>
                <w:vertAlign w:val="superscript"/>
                <w:lang w:val="en-US"/>
              </w:rPr>
              <w:t>125</w:t>
            </w:r>
            <w:r w:rsidRPr="00FF4FDC">
              <w:rPr>
                <w:rFonts w:ascii="Times New Roman" w:hAnsi="Times New Roman" w:cs="Times New Roman"/>
                <w:lang w:val="en-US"/>
              </w:rPr>
              <w:fldChar w:fldCharType="end"/>
            </w:r>
          </w:p>
        </w:tc>
        <w:tc>
          <w:tcPr>
            <w:tcW w:w="3351" w:type="dxa"/>
            <w:shd w:val="clear" w:color="auto" w:fill="F2F2F2" w:themeFill="background1" w:themeFillShade="F2"/>
          </w:tcPr>
          <w:p w14:paraId="7A134290" w14:textId="77777777" w:rsidR="00180BAE" w:rsidRPr="00FF4FDC" w:rsidRDefault="00180BAE" w:rsidP="00252745">
            <w:pPr>
              <w:pStyle w:val="Default"/>
              <w:rPr>
                <w:rFonts w:ascii="Times New Roman" w:eastAsiaTheme="minorHAnsi" w:hAnsi="Times New Roman" w:cs="Times New Roman"/>
                <w:u w:color="000000"/>
                <w:lang w:val="en-US"/>
              </w:rPr>
            </w:pPr>
          </w:p>
        </w:tc>
        <w:tc>
          <w:tcPr>
            <w:tcW w:w="3351" w:type="dxa"/>
            <w:shd w:val="clear" w:color="auto" w:fill="F2F2F2" w:themeFill="background1" w:themeFillShade="F2"/>
          </w:tcPr>
          <w:p w14:paraId="4FED8C31" w14:textId="77777777" w:rsidR="00180BAE" w:rsidRPr="00FF4FDC" w:rsidRDefault="00180BAE" w:rsidP="00252745">
            <w:pPr>
              <w:pStyle w:val="Default"/>
              <w:rPr>
                <w:rFonts w:ascii="Times New Roman" w:eastAsiaTheme="minorHAnsi" w:hAnsi="Times New Roman" w:cs="Times New Roman"/>
                <w:u w:color="000000"/>
                <w:lang w:val="en-US"/>
              </w:rPr>
            </w:pPr>
          </w:p>
        </w:tc>
        <w:tc>
          <w:tcPr>
            <w:tcW w:w="3351" w:type="dxa"/>
            <w:shd w:val="clear" w:color="auto" w:fill="F2F2F2" w:themeFill="background1" w:themeFillShade="F2"/>
          </w:tcPr>
          <w:p w14:paraId="672813A2" w14:textId="77777777" w:rsidR="00180BAE" w:rsidRPr="00FF4FDC" w:rsidRDefault="00180BAE" w:rsidP="00252745">
            <w:pPr>
              <w:pStyle w:val="Default"/>
              <w:rPr>
                <w:rFonts w:ascii="Times New Roman" w:eastAsiaTheme="minorHAnsi" w:hAnsi="Times New Roman" w:cs="Times New Roman"/>
                <w:u w:color="000000"/>
                <w:lang w:val="en-US"/>
              </w:rPr>
            </w:pPr>
          </w:p>
        </w:tc>
      </w:tr>
      <w:tr w:rsidR="00180BAE" w:rsidRPr="00FF4FDC" w14:paraId="50E1EE59" w14:textId="77777777" w:rsidTr="005554E9">
        <w:tc>
          <w:tcPr>
            <w:tcW w:w="4572" w:type="dxa"/>
          </w:tcPr>
          <w:p w14:paraId="3DB66DE5" w14:textId="25E917F7" w:rsidR="00180BAE" w:rsidRPr="00FF4FDC" w:rsidRDefault="00180BAE" w:rsidP="00FC36BB">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 xml:space="preserve">(2) Limitations in study design or execution (risk of bias according to QIPS tool </w:t>
            </w:r>
            <w:r w:rsidRPr="00FF4FDC">
              <w:rPr>
                <w:rFonts w:ascii="Times New Roman" w:hAnsi="Times New Roman" w:cs="Times New Roman"/>
                <w:lang w:val="en-US"/>
              </w:rPr>
              <w:fldChar w:fldCharType="begin"/>
            </w:r>
            <w:r w:rsidR="00FC36BB">
              <w:rPr>
                <w:rFonts w:ascii="Times New Roman" w:hAnsi="Times New Roman" w:cs="Times New Roman"/>
                <w:lang w:val="en-US"/>
              </w:rPr>
              <w:instrText xml:space="preserve"> ADDIN EN.CITE &lt;EndNote&gt;&lt;Cite&gt;&lt;Author&gt;Hayden&lt;/Author&gt;&lt;Year&gt;2013&lt;/Year&gt;&lt;RecNum&gt;2428&lt;/RecNum&gt;&lt;DisplayText&gt;&lt;style face="superscript"&gt;127&lt;/style&gt;&lt;/DisplayText&gt;&lt;record&gt;&lt;rec-number&gt;2428&lt;/rec-number&gt;&lt;foreign-keys&gt;&lt;key app="EN" db-id="pfr2w55vhrfdrkea92tvwrp9sdz50erapa2v" timestamp="1664983555"&gt;2428&lt;/key&gt;&lt;/foreign-keys&gt;&lt;ref-type name="Journal Article"&gt;17&lt;/ref-type&gt;&lt;contributors&gt;&lt;authors&gt;&lt;author&gt;Hayden, J. A.&lt;/author&gt;&lt;author&gt;van der Windt, D. A.&lt;/author&gt;&lt;author&gt;Cartwright, J. L.&lt;/author&gt;&lt;author&gt;Côté,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 Intern Med&lt;/secondary-title&gt;&lt;/titles&gt;&lt;periodical&gt;&lt;full-title&gt;Ann Intern Med&lt;/full-title&gt;&lt;abbr-1&gt;Annals of internal medicine&lt;/abbr-1&gt;&lt;/periodical&gt;&lt;pages&gt;280-6&lt;/pages&gt;&lt;volume&gt;158&lt;/volume&gt;&lt;number&gt;4&lt;/number&gt;&lt;edition&gt;2013/02/20&lt;/edition&gt;&lt;keywords&gt;&lt;keyword&gt;*Bias&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0003-4819&lt;/isbn&gt;&lt;accession-num&gt;23420236&lt;/accession-num&gt;&lt;urls&gt;&lt;/urls&gt;&lt;electronic-resource-num&gt;10.7326/0003-4819-158-4-201302190-00009&lt;/electronic-resource-num&gt;&lt;remote-database-provider&gt;NLM&lt;/remote-database-provider&gt;&lt;language&gt;eng&lt;/language&gt;&lt;/record&gt;&lt;/Cite&gt;&lt;/EndNote&gt;</w:instrText>
            </w:r>
            <w:r w:rsidRPr="00FF4FDC">
              <w:rPr>
                <w:rFonts w:ascii="Times New Roman" w:hAnsi="Times New Roman" w:cs="Times New Roman"/>
                <w:lang w:val="en-US"/>
              </w:rPr>
              <w:fldChar w:fldCharType="separate"/>
            </w:r>
            <w:r w:rsidR="00FC36BB" w:rsidRPr="00FC36BB">
              <w:rPr>
                <w:rFonts w:ascii="Times New Roman" w:hAnsi="Times New Roman" w:cs="Times New Roman"/>
                <w:noProof/>
                <w:vertAlign w:val="superscript"/>
                <w:lang w:val="en-US"/>
              </w:rPr>
              <w:t>127</w:t>
            </w:r>
            <w:r w:rsidRPr="00FF4FDC">
              <w:rPr>
                <w:rFonts w:ascii="Times New Roman" w:hAnsi="Times New Roman" w:cs="Times New Roman"/>
                <w:lang w:val="en-US"/>
              </w:rPr>
              <w:fldChar w:fldCharType="end"/>
            </w:r>
            <w:r w:rsidRPr="00FF4FDC">
              <w:rPr>
                <w:rFonts w:ascii="Times New Roman" w:hAnsi="Times New Roman" w:cs="Times New Roman"/>
                <w:lang w:val="en-US"/>
              </w:rPr>
              <w:t>):</w:t>
            </w:r>
          </w:p>
        </w:tc>
        <w:tc>
          <w:tcPr>
            <w:tcW w:w="6702" w:type="dxa"/>
            <w:gridSpan w:val="2"/>
          </w:tcPr>
          <w:p w14:paraId="1AA2B007"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No serious limitations: Most evidence from this study has a low risk of bias in all bias domains </w:t>
            </w:r>
          </w:p>
        </w:tc>
        <w:tc>
          <w:tcPr>
            <w:tcW w:w="3351" w:type="dxa"/>
          </w:tcPr>
          <w:p w14:paraId="6E47BB1B" w14:textId="539C45AF"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No downgrade of the quality of evidence</w:t>
            </w:r>
            <w:r w:rsidR="00FF4FDC" w:rsidRPr="00FF4FDC">
              <w:rPr>
                <w:rFonts w:ascii="Times New Roman" w:eastAsiaTheme="minorHAnsi" w:hAnsi="Times New Roman" w:cs="Times New Roman"/>
                <w:u w:color="000000"/>
                <w:lang w:val="en-US"/>
              </w:rPr>
              <w:t xml:space="preserve"> (see Table S7 in this Supplementary Appendix)</w:t>
            </w:r>
          </w:p>
        </w:tc>
      </w:tr>
      <w:tr w:rsidR="00180BAE" w:rsidRPr="00FF4FDC" w14:paraId="6A11006C" w14:textId="77777777" w:rsidTr="005554E9">
        <w:tc>
          <w:tcPr>
            <w:tcW w:w="4572" w:type="dxa"/>
          </w:tcPr>
          <w:p w14:paraId="09C23300"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(3) Inconsistency of results across studies</w:t>
            </w:r>
          </w:p>
        </w:tc>
        <w:tc>
          <w:tcPr>
            <w:tcW w:w="3351" w:type="dxa"/>
          </w:tcPr>
          <w:p w14:paraId="7A2B2EDC" w14:textId="518BBE5B" w:rsidR="00180BAE" w:rsidRPr="00FF4FDC" w:rsidRDefault="00A57D8B"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Inconsistency of study results with</w:t>
            </w:r>
            <w:r w:rsidRPr="00FF4FDC">
              <w:rPr>
                <w:rFonts w:ascii="Times New Roman" w:eastAsiaTheme="minorHAnsi" w:hAnsi="Times New Roman" w:cs="Times New Roman"/>
                <w:u w:color="000000"/>
                <w:lang w:val="en-US"/>
              </w:rPr>
              <w:t xml:space="preserve"> the existing body of literature was low, as documented by the scoping review of the literature (see </w:t>
            </w:r>
            <w:r w:rsidRPr="00FF4FDC">
              <w:rPr>
                <w:rFonts w:ascii="Times New Roman" w:eastAsiaTheme="minorHAnsi" w:hAnsi="Times New Roman" w:cs="Times New Roman"/>
                <w:u w:color="000000"/>
                <w:lang w:val="en-US"/>
              </w:rPr>
              <w:lastRenderedPageBreak/>
              <w:t>Table S5 in this supplementary appendix).</w:t>
            </w:r>
          </w:p>
        </w:tc>
        <w:tc>
          <w:tcPr>
            <w:tcW w:w="3351" w:type="dxa"/>
          </w:tcPr>
          <w:p w14:paraId="65B1A009" w14:textId="78BDFB5C" w:rsidR="00180BAE" w:rsidRPr="00FF4FDC" w:rsidRDefault="00180BAE" w:rsidP="00FC36BB">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lastRenderedPageBreak/>
              <w:t xml:space="preserve">Not applicable because within the existing body of literature only the present study has estimated the effect of a late diagnosis of MFS as prognostic factor of death. However, it is </w:t>
            </w:r>
            <w:r w:rsidRPr="00FF4FDC">
              <w:rPr>
                <w:rFonts w:ascii="Times New Roman" w:eastAsiaTheme="minorHAnsi" w:hAnsi="Times New Roman" w:cs="Times New Roman"/>
                <w:u w:color="000000"/>
                <w:lang w:val="en-US"/>
              </w:rPr>
              <w:lastRenderedPageBreak/>
              <w:t xml:space="preserve">recommend to downgrade the quality of evidence since this is an indicator that the literature is not well established in the area </w:t>
            </w:r>
            <w:r w:rsidRPr="00FF4FDC">
              <w:rPr>
                <w:rFonts w:ascii="Times New Roman" w:eastAsiaTheme="minorHAnsi" w:hAnsi="Times New Roman" w:cs="Times New Roman"/>
                <w:u w:color="000000"/>
                <w:lang w:val="en-US"/>
              </w:rPr>
              <w:fldChar w:fldCharType="begin"/>
            </w:r>
            <w:r w:rsidR="00FC36BB">
              <w:rPr>
                <w:rFonts w:ascii="Times New Roman" w:eastAsiaTheme="minorHAnsi" w:hAnsi="Times New Roman" w:cs="Times New Roman"/>
                <w:u w:color="000000"/>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125</w:t>
            </w:r>
            <w:r w:rsidRPr="00FF4FDC">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t>.</w:t>
            </w:r>
          </w:p>
        </w:tc>
        <w:tc>
          <w:tcPr>
            <w:tcW w:w="3351" w:type="dxa"/>
          </w:tcPr>
          <w:p w14:paraId="6A556BAF" w14:textId="477332E9"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lastRenderedPageBreak/>
              <w:t xml:space="preserve">Downgrade of the quality of evidence by </w:t>
            </w:r>
            <w:r w:rsidR="005554E9">
              <w:rPr>
                <w:rFonts w:ascii="Times New Roman" w:eastAsiaTheme="minorHAnsi" w:hAnsi="Times New Roman" w:cs="Times New Roman"/>
                <w:u w:color="000000"/>
                <w:lang w:val="en-US"/>
              </w:rPr>
              <w:t>one point</w:t>
            </w:r>
          </w:p>
        </w:tc>
      </w:tr>
      <w:tr w:rsidR="00180BAE" w:rsidRPr="00FF4FDC" w14:paraId="11D118A5" w14:textId="77777777" w:rsidTr="005554E9">
        <w:tc>
          <w:tcPr>
            <w:tcW w:w="4572" w:type="dxa"/>
            <w:tcBorders>
              <w:bottom w:val="nil"/>
            </w:tcBorders>
          </w:tcPr>
          <w:p w14:paraId="294A25FF"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(4) Indirectness of evidence</w:t>
            </w:r>
          </w:p>
        </w:tc>
        <w:tc>
          <w:tcPr>
            <w:tcW w:w="3351" w:type="dxa"/>
            <w:tcBorders>
              <w:bottom w:val="nil"/>
            </w:tcBorders>
          </w:tcPr>
          <w:p w14:paraId="1CA07DA8"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We consider the level of indirectness of evidence as low in all three dimensions of (1) population, (2) prognostic factor, and (3) outcomes:</w:t>
            </w:r>
          </w:p>
        </w:tc>
        <w:tc>
          <w:tcPr>
            <w:tcW w:w="3351" w:type="dxa"/>
            <w:tcBorders>
              <w:bottom w:val="nil"/>
            </w:tcBorders>
          </w:tcPr>
          <w:p w14:paraId="54015D96"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We consider the level of indirectness of evidence as low in all three dimensions of (1) population, (2) prognostic factor, and (3) outcomes:</w:t>
            </w:r>
          </w:p>
        </w:tc>
        <w:tc>
          <w:tcPr>
            <w:tcW w:w="3351" w:type="dxa"/>
            <w:tcBorders>
              <w:bottom w:val="nil"/>
            </w:tcBorders>
          </w:tcPr>
          <w:p w14:paraId="53702F3D" w14:textId="77777777"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No downgrade of the quality of evidence</w:t>
            </w:r>
          </w:p>
        </w:tc>
      </w:tr>
      <w:tr w:rsidR="00180BAE" w:rsidRPr="00FF4FDC" w14:paraId="4B235A76" w14:textId="77777777" w:rsidTr="005554E9">
        <w:tc>
          <w:tcPr>
            <w:tcW w:w="4572" w:type="dxa"/>
            <w:tcBorders>
              <w:top w:val="nil"/>
              <w:bottom w:val="nil"/>
            </w:tcBorders>
          </w:tcPr>
          <w:p w14:paraId="1DAB317C" w14:textId="77777777" w:rsidR="00180BAE" w:rsidRPr="00FF4FDC" w:rsidRDefault="00180BAE" w:rsidP="00252745">
            <w:pPr>
              <w:pStyle w:val="Default"/>
              <w:rPr>
                <w:rFonts w:ascii="Times New Roman" w:hAnsi="Times New Roman" w:cs="Times New Roman"/>
                <w:lang w:val="en-US"/>
              </w:rPr>
            </w:pPr>
          </w:p>
        </w:tc>
        <w:tc>
          <w:tcPr>
            <w:tcW w:w="3351" w:type="dxa"/>
            <w:tcBorders>
              <w:top w:val="nil"/>
              <w:bottom w:val="nil"/>
            </w:tcBorders>
          </w:tcPr>
          <w:p w14:paraId="4B9616B9" w14:textId="4D39C708"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(1) Low indirectness of population: The number of patients with MFS was very close to the number of patients expected in the general population. </w:t>
            </w:r>
          </w:p>
        </w:tc>
        <w:tc>
          <w:tcPr>
            <w:tcW w:w="3351" w:type="dxa"/>
            <w:tcBorders>
              <w:top w:val="nil"/>
              <w:bottom w:val="nil"/>
            </w:tcBorders>
          </w:tcPr>
          <w:p w14:paraId="57F28548" w14:textId="1507DAEF" w:rsidR="00180BAE" w:rsidRPr="00FF4FDC" w:rsidRDefault="00180BAE"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(1) Low indirectness of population: The number of patients with MFS was very close to the number of patients exp</w:t>
            </w:r>
            <w:r w:rsidR="005554E9">
              <w:rPr>
                <w:rFonts w:ascii="Times New Roman" w:eastAsiaTheme="minorHAnsi" w:hAnsi="Times New Roman" w:cs="Times New Roman"/>
                <w:u w:color="000000"/>
                <w:lang w:val="en-US"/>
              </w:rPr>
              <w:t>ected in the general population.</w:t>
            </w:r>
          </w:p>
        </w:tc>
        <w:tc>
          <w:tcPr>
            <w:tcW w:w="3351" w:type="dxa"/>
            <w:tcBorders>
              <w:top w:val="nil"/>
              <w:bottom w:val="nil"/>
            </w:tcBorders>
          </w:tcPr>
          <w:p w14:paraId="0DEFFF57" w14:textId="2294B8F3" w:rsidR="00180BAE" w:rsidRPr="00FF4FDC" w:rsidRDefault="005554E9" w:rsidP="00252745">
            <w:pPr>
              <w:pStyle w:val="Default"/>
              <w:rPr>
                <w:rFonts w:ascii="Times New Roman" w:eastAsiaTheme="minorHAnsi" w:hAnsi="Times New Roman" w:cs="Times New Roman"/>
                <w:u w:color="000000"/>
                <w:lang w:val="en-US"/>
              </w:rPr>
            </w:pPr>
            <w:r>
              <w:rPr>
                <w:rFonts w:ascii="Times New Roman" w:eastAsiaTheme="minorHAnsi" w:hAnsi="Times New Roman" w:cs="Times New Roman"/>
                <w:u w:color="000000"/>
                <w:lang w:val="en-US"/>
              </w:rPr>
              <w:t>Results, certainty of evidence</w:t>
            </w:r>
          </w:p>
        </w:tc>
      </w:tr>
      <w:tr w:rsidR="005554E9" w:rsidRPr="00FF4FDC" w14:paraId="54FBBA76" w14:textId="77777777" w:rsidTr="005554E9">
        <w:tc>
          <w:tcPr>
            <w:tcW w:w="4572" w:type="dxa"/>
            <w:tcBorders>
              <w:top w:val="nil"/>
              <w:bottom w:val="nil"/>
            </w:tcBorders>
          </w:tcPr>
          <w:p w14:paraId="26524101" w14:textId="77777777" w:rsidR="005554E9" w:rsidRPr="00FF4FDC" w:rsidRDefault="005554E9" w:rsidP="00252745">
            <w:pPr>
              <w:pStyle w:val="Default"/>
              <w:rPr>
                <w:rFonts w:ascii="Times New Roman" w:hAnsi="Times New Roman" w:cs="Times New Roman"/>
                <w:lang w:val="en-US"/>
              </w:rPr>
            </w:pPr>
          </w:p>
        </w:tc>
        <w:tc>
          <w:tcPr>
            <w:tcW w:w="3351" w:type="dxa"/>
            <w:tcBorders>
              <w:top w:val="nil"/>
              <w:bottom w:val="nil"/>
            </w:tcBorders>
          </w:tcPr>
          <w:p w14:paraId="3C947890" w14:textId="19EECCBA" w:rsidR="005554E9" w:rsidRPr="00FF4FDC" w:rsidRDefault="005554E9" w:rsidP="00FC36BB">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(2) No indirectness in prognostic factor “late diagnosis of MFS”: We applied our definition of “late diagnosis” at diagnosis of MFS ≥ 21 years of </w:t>
            </w:r>
            <w:r w:rsidRPr="00FF4FDC">
              <w:rPr>
                <w:rFonts w:ascii="Times New Roman" w:eastAsiaTheme="minorHAnsi" w:hAnsi="Times New Roman" w:cs="Times New Roman"/>
                <w:u w:color="000000"/>
                <w:lang w:val="en-US"/>
              </w:rPr>
              <w:lastRenderedPageBreak/>
              <w:t xml:space="preserve">age. Of course, other age thresholds could be used, but we report age at diagnosis in all study patients. Age at diagnosis was confirmed in a population-based study in the literature </w:t>
            </w:r>
            <w:r w:rsidRPr="00FF4FDC">
              <w:rPr>
                <w:rFonts w:ascii="Times New Roman" w:eastAsiaTheme="minorHAnsi" w:hAnsi="Times New Roman" w:cs="Times New Roman"/>
                <w:u w:color="000000"/>
                <w:lang w:val="en-US"/>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u w:color="000000"/>
                <w:lang w:val="en-US"/>
              </w:rPr>
              <w:instrText xml:space="preserve"> ADDIN EN.CITE </w:instrText>
            </w:r>
            <w:r w:rsidR="00FC36BB">
              <w:rPr>
                <w:rFonts w:ascii="Times New Roman" w:eastAsiaTheme="minorHAnsi" w:hAnsi="Times New Roman" w:cs="Times New Roman"/>
                <w:u w:color="000000"/>
                <w:lang w:val="en-US"/>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u w:color="000000"/>
                <w:lang w:val="en-US"/>
              </w:rPr>
              <w:instrText xml:space="preserve"> ADDIN EN.CITE.DATA </w:instrText>
            </w:r>
            <w:r w:rsidR="00FC36BB">
              <w:rPr>
                <w:rFonts w:ascii="Times New Roman" w:eastAsiaTheme="minorHAnsi" w:hAnsi="Times New Roman" w:cs="Times New Roman"/>
                <w:u w:color="000000"/>
                <w:lang w:val="en-US"/>
              </w:rPr>
            </w:r>
            <w:r w:rsidR="00FC36BB">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122</w:t>
            </w:r>
            <w:r w:rsidRPr="00FF4FDC">
              <w:rPr>
                <w:rFonts w:ascii="Times New Roman" w:eastAsiaTheme="minorHAnsi" w:hAnsi="Times New Roman" w:cs="Times New Roman"/>
                <w:u w:color="000000"/>
                <w:lang w:val="en-US"/>
              </w:rPr>
              <w:fldChar w:fldCharType="end"/>
            </w:r>
          </w:p>
        </w:tc>
        <w:tc>
          <w:tcPr>
            <w:tcW w:w="3351" w:type="dxa"/>
            <w:tcBorders>
              <w:top w:val="nil"/>
              <w:bottom w:val="nil"/>
            </w:tcBorders>
          </w:tcPr>
          <w:p w14:paraId="26E204CE" w14:textId="5C18CCC2" w:rsidR="005554E9" w:rsidRPr="00FF4FDC" w:rsidRDefault="005554E9" w:rsidP="00FC36BB">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lastRenderedPageBreak/>
              <w:t xml:space="preserve">(2) No indirectness in prognostic factor “late diagnosis of MFS”: We applied our definition of “late diagnosis” at diagnosis of MFS ≥ 21 years of </w:t>
            </w:r>
            <w:r w:rsidRPr="00FF4FDC">
              <w:rPr>
                <w:rFonts w:ascii="Times New Roman" w:eastAsiaTheme="minorHAnsi" w:hAnsi="Times New Roman" w:cs="Times New Roman"/>
                <w:u w:color="000000"/>
                <w:lang w:val="en-US"/>
              </w:rPr>
              <w:lastRenderedPageBreak/>
              <w:t xml:space="preserve">age. Of course, other age thresholds could be used, but we report age at diagnosis in all study patients. Age at diagnosis was confirmed in a population-based study in the literature </w:t>
            </w:r>
            <w:r w:rsidRPr="00FF4FDC">
              <w:rPr>
                <w:rFonts w:ascii="Times New Roman" w:eastAsiaTheme="minorHAnsi" w:hAnsi="Times New Roman" w:cs="Times New Roman"/>
                <w:u w:color="000000"/>
                <w:lang w:val="en-US"/>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u w:color="000000"/>
                <w:lang w:val="en-US"/>
              </w:rPr>
              <w:instrText xml:space="preserve"> ADDIN EN.CITE </w:instrText>
            </w:r>
            <w:r w:rsidR="00FC36BB">
              <w:rPr>
                <w:rFonts w:ascii="Times New Roman" w:eastAsiaTheme="minorHAnsi" w:hAnsi="Times New Roman" w:cs="Times New Roman"/>
                <w:u w:color="000000"/>
                <w:lang w:val="en-US"/>
              </w:rPr>
              <w:fldChar w:fldCharType="begin">
                <w:fldData xml:space="preserve">PEVuZE5vdGU+PENpdGU+PEF1dGhvcj5Hcm90aDwvQXV0aG9yPjxZZWFyPjIwMTU8L1llYXI+PFJl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=
</w:fldData>
              </w:fldChar>
            </w:r>
            <w:r w:rsidR="00FC36BB">
              <w:rPr>
                <w:rFonts w:ascii="Times New Roman" w:eastAsiaTheme="minorHAnsi" w:hAnsi="Times New Roman" w:cs="Times New Roman"/>
                <w:u w:color="000000"/>
                <w:lang w:val="en-US"/>
              </w:rPr>
              <w:instrText xml:space="preserve"> ADDIN EN.CITE.DATA </w:instrText>
            </w:r>
            <w:r w:rsidR="00FC36BB">
              <w:rPr>
                <w:rFonts w:ascii="Times New Roman" w:eastAsiaTheme="minorHAnsi" w:hAnsi="Times New Roman" w:cs="Times New Roman"/>
                <w:u w:color="000000"/>
                <w:lang w:val="en-US"/>
              </w:rPr>
            </w:r>
            <w:r w:rsidR="00FC36BB">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122</w:t>
            </w:r>
            <w:r w:rsidRPr="00FF4FDC">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t xml:space="preserve"> </w:t>
            </w:r>
          </w:p>
        </w:tc>
        <w:tc>
          <w:tcPr>
            <w:tcW w:w="3351" w:type="dxa"/>
            <w:tcBorders>
              <w:top w:val="nil"/>
              <w:bottom w:val="nil"/>
            </w:tcBorders>
          </w:tcPr>
          <w:p w14:paraId="47DF1A2B" w14:textId="14720635" w:rsidR="005554E9" w:rsidRPr="00FF4FDC" w:rsidRDefault="005554E9" w:rsidP="00252745">
            <w:pPr>
              <w:pStyle w:val="Default"/>
              <w:rPr>
                <w:rFonts w:ascii="Times New Roman" w:eastAsiaTheme="minorHAnsi" w:hAnsi="Times New Roman" w:cs="Times New Roman"/>
                <w:u w:color="000000"/>
                <w:lang w:val="en-US"/>
              </w:rPr>
            </w:pPr>
            <w:r>
              <w:rPr>
                <w:rFonts w:ascii="Times New Roman" w:eastAsiaTheme="minorHAnsi" w:hAnsi="Times New Roman" w:cs="Times New Roman"/>
                <w:u w:color="000000"/>
                <w:lang w:val="en-US"/>
              </w:rPr>
              <w:lastRenderedPageBreak/>
              <w:t>Results, certainty of evidence</w:t>
            </w:r>
          </w:p>
        </w:tc>
      </w:tr>
      <w:tr w:rsidR="005554E9" w:rsidRPr="00FF4FDC" w14:paraId="55C68EFD" w14:textId="77777777" w:rsidTr="005554E9">
        <w:tc>
          <w:tcPr>
            <w:tcW w:w="4572" w:type="dxa"/>
            <w:tcBorders>
              <w:top w:val="nil"/>
            </w:tcBorders>
          </w:tcPr>
          <w:p w14:paraId="582D2EB6" w14:textId="77777777" w:rsidR="005554E9" w:rsidRPr="00FF4FDC" w:rsidRDefault="005554E9" w:rsidP="00252745">
            <w:pPr>
              <w:pStyle w:val="Default"/>
              <w:rPr>
                <w:rFonts w:ascii="Times New Roman" w:hAnsi="Times New Roman" w:cs="Times New Roman"/>
                <w:lang w:val="en-US"/>
              </w:rPr>
            </w:pPr>
          </w:p>
        </w:tc>
        <w:tc>
          <w:tcPr>
            <w:tcW w:w="3351" w:type="dxa"/>
            <w:tcBorders>
              <w:top w:val="nil"/>
            </w:tcBorders>
          </w:tcPr>
          <w:p w14:paraId="5865E0E5" w14:textId="0576512D"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(3) No indirectness of the outcome “composite study endpoint”: We were interested in exploring the prognostic effect of late diagnosis on potentially lethal aortic events of the composite endpoint of surgical delay of </w:t>
            </w:r>
            <w:r w:rsidR="00B32560">
              <w:rPr>
                <w:rFonts w:ascii="Times New Roman" w:eastAsiaTheme="minorHAnsi" w:hAnsi="Times New Roman" w:cs="Times New Roman"/>
                <w:u w:color="000000"/>
                <w:lang w:val="en-US"/>
              </w:rPr>
              <w:t>RAA</w:t>
            </w:r>
            <w:r w:rsidRPr="00FF4FDC">
              <w:rPr>
                <w:rFonts w:ascii="Times New Roman" w:eastAsiaTheme="minorHAnsi" w:hAnsi="Times New Roman" w:cs="Times New Roman"/>
                <w:u w:color="000000"/>
                <w:lang w:val="en-US"/>
              </w:rPr>
              <w:t xml:space="preserve"> to aortic diameters </w:t>
            </w:r>
            <w:r w:rsidR="00856104">
              <w:rPr>
                <w:rFonts w:ascii="Times New Roman" w:eastAsiaTheme="minorHAnsi" w:hAnsi="Times New Roman" w:cs="Times New Roman"/>
                <w:u w:color="000000"/>
                <w:lang w:val="en-US"/>
              </w:rPr>
              <w:t>&gt;</w:t>
            </w:r>
            <w:r w:rsidRPr="00FF4FDC">
              <w:rPr>
                <w:rFonts w:ascii="Times New Roman" w:eastAsiaTheme="minorHAnsi" w:hAnsi="Times New Roman" w:cs="Times New Roman"/>
                <w:u w:color="000000"/>
                <w:lang w:val="en-US"/>
              </w:rPr>
              <w:t xml:space="preserve"> 5</w:t>
            </w:r>
            <w:r w:rsidR="00856104">
              <w:rPr>
                <w:rFonts w:ascii="Times New Roman" w:eastAsiaTheme="minorHAnsi" w:hAnsi="Times New Roman" w:cs="Times New Roman"/>
                <w:u w:color="000000"/>
                <w:lang w:val="en-US"/>
              </w:rPr>
              <w:t>.0 c</w:t>
            </w:r>
            <w:r w:rsidRPr="00FF4FDC">
              <w:rPr>
                <w:rFonts w:ascii="Times New Roman" w:eastAsiaTheme="minorHAnsi" w:hAnsi="Times New Roman" w:cs="Times New Roman"/>
                <w:u w:color="000000"/>
                <w:lang w:val="en-US"/>
              </w:rPr>
              <w:t xml:space="preserve">m or ATAAD. </w:t>
            </w:r>
          </w:p>
        </w:tc>
        <w:tc>
          <w:tcPr>
            <w:tcW w:w="3351" w:type="dxa"/>
            <w:tcBorders>
              <w:top w:val="nil"/>
            </w:tcBorders>
          </w:tcPr>
          <w:p w14:paraId="577196CB"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(3) No indirectness of the outcome “death of all causes”: Death is and remains the most definitive and the most unequivocal endpoint of prognostic studies in diseases with potentially lethal complications such as MFS.</w:t>
            </w:r>
          </w:p>
        </w:tc>
        <w:tc>
          <w:tcPr>
            <w:tcW w:w="3351" w:type="dxa"/>
            <w:tcBorders>
              <w:top w:val="nil"/>
            </w:tcBorders>
          </w:tcPr>
          <w:p w14:paraId="3BB2CF46" w14:textId="506DFEE3" w:rsidR="005554E9" w:rsidRPr="00FF4FDC" w:rsidRDefault="005554E9" w:rsidP="00252745">
            <w:pPr>
              <w:pStyle w:val="Default"/>
              <w:rPr>
                <w:rFonts w:ascii="Times New Roman" w:eastAsiaTheme="minorHAnsi" w:hAnsi="Times New Roman" w:cs="Times New Roman"/>
                <w:u w:color="000000"/>
                <w:lang w:val="en-US"/>
              </w:rPr>
            </w:pPr>
            <w:r>
              <w:rPr>
                <w:rFonts w:ascii="Times New Roman" w:eastAsiaTheme="minorHAnsi" w:hAnsi="Times New Roman" w:cs="Times New Roman"/>
                <w:u w:color="000000"/>
                <w:lang w:val="en-US"/>
              </w:rPr>
              <w:t>Results, certainty of evidence</w:t>
            </w:r>
          </w:p>
        </w:tc>
      </w:tr>
      <w:tr w:rsidR="005554E9" w:rsidRPr="00FF4FDC" w14:paraId="64C519FD" w14:textId="77777777" w:rsidTr="005554E9">
        <w:tc>
          <w:tcPr>
            <w:tcW w:w="4572" w:type="dxa"/>
            <w:tcBorders>
              <w:bottom w:val="nil"/>
            </w:tcBorders>
          </w:tcPr>
          <w:p w14:paraId="3D686297"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(5) Imprecision</w:t>
            </w:r>
          </w:p>
        </w:tc>
        <w:tc>
          <w:tcPr>
            <w:tcW w:w="3351" w:type="dxa"/>
            <w:tcBorders>
              <w:bottom w:val="nil"/>
            </w:tcBorders>
          </w:tcPr>
          <w:p w14:paraId="689B1D29"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(1) Sufficient sample size: Sample size was accurately determined (see methods, data analysis) and the desired study power was reached (see results, participants).</w:t>
            </w:r>
          </w:p>
        </w:tc>
        <w:tc>
          <w:tcPr>
            <w:tcW w:w="3351" w:type="dxa"/>
            <w:tcBorders>
              <w:bottom w:val="nil"/>
            </w:tcBorders>
          </w:tcPr>
          <w:p w14:paraId="21BA93B9"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(1) Sufficient sample size: Sample size was accurately determined (see methods, data analysis) and the desired study power was reached (see results, participants).</w:t>
            </w:r>
          </w:p>
        </w:tc>
        <w:tc>
          <w:tcPr>
            <w:tcW w:w="3351" w:type="dxa"/>
            <w:tcBorders>
              <w:bottom w:val="nil"/>
            </w:tcBorders>
          </w:tcPr>
          <w:p w14:paraId="0DC1F448"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No downgrade of the quality of evidence</w:t>
            </w:r>
          </w:p>
        </w:tc>
      </w:tr>
      <w:tr w:rsidR="005554E9" w:rsidRPr="00FF4FDC" w14:paraId="0032D16B" w14:textId="77777777" w:rsidTr="005554E9">
        <w:tc>
          <w:tcPr>
            <w:tcW w:w="4572" w:type="dxa"/>
            <w:tcBorders>
              <w:top w:val="nil"/>
            </w:tcBorders>
          </w:tcPr>
          <w:p w14:paraId="7882E2B6" w14:textId="77777777" w:rsidR="005554E9" w:rsidRPr="00FF4FDC" w:rsidRDefault="005554E9" w:rsidP="00252745">
            <w:pPr>
              <w:pStyle w:val="Default"/>
              <w:rPr>
                <w:rFonts w:ascii="Times New Roman" w:hAnsi="Times New Roman" w:cs="Times New Roman"/>
                <w:lang w:val="en-US"/>
              </w:rPr>
            </w:pPr>
          </w:p>
        </w:tc>
        <w:tc>
          <w:tcPr>
            <w:tcW w:w="3351" w:type="dxa"/>
            <w:tcBorders>
              <w:top w:val="nil"/>
            </w:tcBorders>
          </w:tcPr>
          <w:p w14:paraId="50405E39" w14:textId="72051913"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(2) Moderate precision of study: The adjusted 95% confidence interval was 2.</w:t>
            </w:r>
            <w:r w:rsidR="00856104">
              <w:rPr>
                <w:rFonts w:ascii="Times New Roman" w:eastAsiaTheme="minorHAnsi" w:hAnsi="Times New Roman" w:cs="Times New Roman"/>
                <w:u w:color="000000"/>
                <w:lang w:val="en-US"/>
              </w:rPr>
              <w:t>52</w:t>
            </w:r>
            <w:r w:rsidRPr="00FF4FDC">
              <w:rPr>
                <w:rFonts w:ascii="Times New Roman" w:eastAsiaTheme="minorHAnsi" w:hAnsi="Times New Roman" w:cs="Times New Roman"/>
                <w:u w:color="000000"/>
                <w:lang w:val="en-US"/>
              </w:rPr>
              <w:t xml:space="preserve"> – 2</w:t>
            </w:r>
            <w:r w:rsidR="00856104">
              <w:rPr>
                <w:rFonts w:ascii="Times New Roman" w:eastAsiaTheme="minorHAnsi" w:hAnsi="Times New Roman" w:cs="Times New Roman"/>
                <w:u w:color="000000"/>
                <w:lang w:val="en-US"/>
              </w:rPr>
              <w:t>5</w:t>
            </w:r>
            <w:r w:rsidRPr="00FF4FDC">
              <w:rPr>
                <w:rFonts w:ascii="Times New Roman" w:eastAsiaTheme="minorHAnsi" w:hAnsi="Times New Roman" w:cs="Times New Roman"/>
                <w:u w:color="000000"/>
                <w:lang w:val="en-US"/>
              </w:rPr>
              <w:t>.4</w:t>
            </w:r>
            <w:r w:rsidR="004D0FAC">
              <w:rPr>
                <w:rFonts w:ascii="Times New Roman" w:eastAsiaTheme="minorHAnsi" w:hAnsi="Times New Roman" w:cs="Times New Roman"/>
                <w:u w:color="000000"/>
                <w:lang w:val="en-US"/>
              </w:rPr>
              <w:t>5</w:t>
            </w:r>
            <w:r w:rsidRPr="00FF4FDC">
              <w:rPr>
                <w:rFonts w:ascii="Times New Roman" w:eastAsiaTheme="minorHAnsi" w:hAnsi="Times New Roman" w:cs="Times New Roman"/>
                <w:u w:color="000000"/>
                <w:lang w:val="en-US"/>
              </w:rPr>
              <w:t xml:space="preserve"> for the risk of late diagnosis for composite endpoint.</w:t>
            </w:r>
          </w:p>
        </w:tc>
        <w:tc>
          <w:tcPr>
            <w:tcW w:w="3351" w:type="dxa"/>
            <w:tcBorders>
              <w:top w:val="nil"/>
            </w:tcBorders>
          </w:tcPr>
          <w:p w14:paraId="506B7F28" w14:textId="77AD6444"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(2) Moderate precision of study: The adjusted 95% confidence interval was 1.</w:t>
            </w:r>
            <w:r w:rsidR="004D0FAC">
              <w:rPr>
                <w:rFonts w:ascii="Times New Roman" w:eastAsiaTheme="minorHAnsi" w:hAnsi="Times New Roman" w:cs="Times New Roman"/>
                <w:u w:color="000000"/>
                <w:lang w:val="en-US"/>
              </w:rPr>
              <w:t>17</w:t>
            </w:r>
            <w:r w:rsidRPr="00FF4FDC">
              <w:rPr>
                <w:rFonts w:ascii="Times New Roman" w:eastAsiaTheme="minorHAnsi" w:hAnsi="Times New Roman" w:cs="Times New Roman"/>
                <w:u w:color="000000"/>
                <w:lang w:val="en-US"/>
              </w:rPr>
              <w:t xml:space="preserve"> – </w:t>
            </w:r>
            <w:r w:rsidR="004D0FAC">
              <w:rPr>
                <w:rFonts w:ascii="Times New Roman" w:eastAsiaTheme="minorHAnsi" w:hAnsi="Times New Roman" w:cs="Times New Roman"/>
                <w:u w:color="000000"/>
                <w:lang w:val="en-US"/>
              </w:rPr>
              <w:t>18</w:t>
            </w:r>
            <w:r w:rsidRPr="00FF4FDC">
              <w:rPr>
                <w:rFonts w:ascii="Times New Roman" w:eastAsiaTheme="minorHAnsi" w:hAnsi="Times New Roman" w:cs="Times New Roman"/>
                <w:u w:color="000000"/>
                <w:lang w:val="en-US"/>
              </w:rPr>
              <w:t>.</w:t>
            </w:r>
            <w:r w:rsidR="004D0FAC">
              <w:rPr>
                <w:rFonts w:ascii="Times New Roman" w:eastAsiaTheme="minorHAnsi" w:hAnsi="Times New Roman" w:cs="Times New Roman"/>
                <w:u w:color="000000"/>
                <w:lang w:val="en-US"/>
              </w:rPr>
              <w:t>80</w:t>
            </w:r>
            <w:r w:rsidRPr="00FF4FDC">
              <w:rPr>
                <w:rFonts w:ascii="Times New Roman" w:eastAsiaTheme="minorHAnsi" w:hAnsi="Times New Roman" w:cs="Times New Roman"/>
                <w:u w:color="000000"/>
                <w:lang w:val="en-US"/>
              </w:rPr>
              <w:t xml:space="preserve"> for the risk of late diagnosis for composite endpoint.</w:t>
            </w:r>
          </w:p>
        </w:tc>
        <w:tc>
          <w:tcPr>
            <w:tcW w:w="3351" w:type="dxa"/>
            <w:tcBorders>
              <w:top w:val="nil"/>
            </w:tcBorders>
          </w:tcPr>
          <w:p w14:paraId="46FA0230" w14:textId="77777777" w:rsidR="005554E9" w:rsidRPr="00FF4FDC" w:rsidRDefault="005554E9" w:rsidP="00252745">
            <w:pPr>
              <w:pStyle w:val="Default"/>
              <w:rPr>
                <w:rFonts w:ascii="Times New Roman" w:eastAsiaTheme="minorHAnsi" w:hAnsi="Times New Roman" w:cs="Times New Roman"/>
                <w:u w:color="000000"/>
                <w:lang w:val="en-US"/>
              </w:rPr>
            </w:pPr>
          </w:p>
        </w:tc>
      </w:tr>
      <w:tr w:rsidR="005554E9" w:rsidRPr="00FF4FDC" w14:paraId="78047D95" w14:textId="77777777" w:rsidTr="005554E9">
        <w:tc>
          <w:tcPr>
            <w:tcW w:w="4572" w:type="dxa"/>
          </w:tcPr>
          <w:p w14:paraId="3898B184"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(6) Publication bias</w:t>
            </w:r>
          </w:p>
        </w:tc>
        <w:tc>
          <w:tcPr>
            <w:tcW w:w="3351" w:type="dxa"/>
          </w:tcPr>
          <w:p w14:paraId="54DEDEE8" w14:textId="06CA409E" w:rsidR="005554E9" w:rsidRPr="00FF4FDC" w:rsidRDefault="005554E9" w:rsidP="00252745">
            <w:pPr>
              <w:pStyle w:val="Default"/>
              <w:rPr>
                <w:rFonts w:ascii="Times New Roman" w:eastAsiaTheme="minorHAnsi" w:hAnsi="Times New Roman" w:cs="Times New Roman"/>
                <w:u w:color="000000"/>
                <w:lang w:val="en-US"/>
              </w:rPr>
            </w:pPr>
            <w:r>
              <w:rPr>
                <w:rFonts w:ascii="Times New Roman" w:eastAsiaTheme="minorHAnsi" w:hAnsi="Times New Roman" w:cs="Times New Roman"/>
                <w:u w:color="000000"/>
                <w:lang w:val="en-US"/>
              </w:rPr>
              <w:t xml:space="preserve">The scoping review of the literature documents that there are six studies to support the impact of the time of diagnosis on outcomes in </w:t>
            </w:r>
            <w:proofErr w:type="spellStart"/>
            <w:r>
              <w:rPr>
                <w:rFonts w:ascii="Times New Roman" w:eastAsiaTheme="minorHAnsi" w:hAnsi="Times New Roman" w:cs="Times New Roman"/>
                <w:u w:color="000000"/>
                <w:lang w:val="en-US"/>
              </w:rPr>
              <w:t>Marfan</w:t>
            </w:r>
            <w:proofErr w:type="spellEnd"/>
            <w:r>
              <w:rPr>
                <w:rFonts w:ascii="Times New Roman" w:eastAsiaTheme="minorHAnsi" w:hAnsi="Times New Roman" w:cs="Times New Roman"/>
                <w:u w:color="000000"/>
                <w:lang w:val="en-US"/>
              </w:rPr>
              <w:t xml:space="preserve"> syndrome</w:t>
            </w:r>
          </w:p>
        </w:tc>
        <w:tc>
          <w:tcPr>
            <w:tcW w:w="3351" w:type="dxa"/>
          </w:tcPr>
          <w:p w14:paraId="051A5D3A" w14:textId="2041FF28" w:rsidR="005554E9" w:rsidRPr="00FF4FDC" w:rsidRDefault="005554E9" w:rsidP="00252745">
            <w:pPr>
              <w:pStyle w:val="Default"/>
              <w:rPr>
                <w:rFonts w:ascii="Times New Roman" w:eastAsiaTheme="minorHAnsi" w:hAnsi="Times New Roman" w:cs="Times New Roman"/>
                <w:u w:color="000000"/>
                <w:lang w:val="en-US"/>
              </w:rPr>
            </w:pPr>
            <w:r>
              <w:rPr>
                <w:rFonts w:ascii="Times New Roman" w:eastAsiaTheme="minorHAnsi" w:hAnsi="Times New Roman" w:cs="Times New Roman"/>
                <w:u w:color="000000"/>
                <w:lang w:val="en-US"/>
              </w:rPr>
              <w:t xml:space="preserve">The scoping review of the literature documents that there are six studies to support the impact of the time of diagnosis on outcomes in </w:t>
            </w:r>
            <w:proofErr w:type="spellStart"/>
            <w:r>
              <w:rPr>
                <w:rFonts w:ascii="Times New Roman" w:eastAsiaTheme="minorHAnsi" w:hAnsi="Times New Roman" w:cs="Times New Roman"/>
                <w:u w:color="000000"/>
                <w:lang w:val="en-US"/>
              </w:rPr>
              <w:t>Marfan</w:t>
            </w:r>
            <w:proofErr w:type="spellEnd"/>
            <w:r>
              <w:rPr>
                <w:rFonts w:ascii="Times New Roman" w:eastAsiaTheme="minorHAnsi" w:hAnsi="Times New Roman" w:cs="Times New Roman"/>
                <w:u w:color="000000"/>
                <w:lang w:val="en-US"/>
              </w:rPr>
              <w:t xml:space="preserve"> syndrome</w:t>
            </w:r>
          </w:p>
        </w:tc>
        <w:tc>
          <w:tcPr>
            <w:tcW w:w="3351" w:type="dxa"/>
          </w:tcPr>
          <w:p w14:paraId="5F771F9C" w14:textId="669DBCBD"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No downgrade of the quality of evidence</w:t>
            </w:r>
          </w:p>
        </w:tc>
      </w:tr>
      <w:tr w:rsidR="005554E9" w:rsidRPr="00FF4FDC" w14:paraId="236CEE65" w14:textId="77777777" w:rsidTr="005554E9">
        <w:tc>
          <w:tcPr>
            <w:tcW w:w="4572" w:type="dxa"/>
            <w:shd w:val="clear" w:color="auto" w:fill="F2F2F2" w:themeFill="background1" w:themeFillShade="F2"/>
          </w:tcPr>
          <w:p w14:paraId="5F52BC21"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lang w:val="en-US"/>
              </w:rPr>
              <w:t>Factors that can increase the quality of the evidence</w:t>
            </w:r>
          </w:p>
        </w:tc>
        <w:tc>
          <w:tcPr>
            <w:tcW w:w="3351" w:type="dxa"/>
            <w:shd w:val="clear" w:color="auto" w:fill="F2F2F2" w:themeFill="background1" w:themeFillShade="F2"/>
          </w:tcPr>
          <w:p w14:paraId="040839B3" w14:textId="77777777" w:rsidR="005554E9" w:rsidRPr="00FF4FDC" w:rsidRDefault="005554E9" w:rsidP="00252745">
            <w:pPr>
              <w:pStyle w:val="Default"/>
              <w:rPr>
                <w:rFonts w:ascii="Times New Roman" w:eastAsiaTheme="minorHAnsi" w:hAnsi="Times New Roman" w:cs="Times New Roman"/>
                <w:u w:color="000000"/>
                <w:lang w:val="en-US"/>
              </w:rPr>
            </w:pPr>
          </w:p>
        </w:tc>
        <w:tc>
          <w:tcPr>
            <w:tcW w:w="3351" w:type="dxa"/>
            <w:shd w:val="clear" w:color="auto" w:fill="F2F2F2" w:themeFill="background1" w:themeFillShade="F2"/>
          </w:tcPr>
          <w:p w14:paraId="4A9A373B" w14:textId="77777777" w:rsidR="005554E9" w:rsidRPr="00FF4FDC" w:rsidRDefault="005554E9" w:rsidP="00252745">
            <w:pPr>
              <w:pStyle w:val="Default"/>
              <w:rPr>
                <w:rFonts w:ascii="Times New Roman" w:eastAsiaTheme="minorHAnsi" w:hAnsi="Times New Roman" w:cs="Times New Roman"/>
                <w:u w:color="000000"/>
                <w:lang w:val="en-US"/>
              </w:rPr>
            </w:pPr>
          </w:p>
        </w:tc>
        <w:tc>
          <w:tcPr>
            <w:tcW w:w="3351" w:type="dxa"/>
            <w:shd w:val="clear" w:color="auto" w:fill="F2F2F2" w:themeFill="background1" w:themeFillShade="F2"/>
          </w:tcPr>
          <w:p w14:paraId="1945BCE9" w14:textId="77777777" w:rsidR="005554E9" w:rsidRPr="00FF4FDC" w:rsidRDefault="005554E9" w:rsidP="00252745">
            <w:pPr>
              <w:pStyle w:val="Default"/>
              <w:rPr>
                <w:rFonts w:ascii="Times New Roman" w:eastAsiaTheme="minorHAnsi" w:hAnsi="Times New Roman" w:cs="Times New Roman"/>
                <w:u w:color="000000"/>
                <w:lang w:val="en-US"/>
              </w:rPr>
            </w:pPr>
          </w:p>
        </w:tc>
      </w:tr>
      <w:tr w:rsidR="005554E9" w:rsidRPr="00FF4FDC" w14:paraId="43F65D5F" w14:textId="77777777" w:rsidTr="005554E9">
        <w:tc>
          <w:tcPr>
            <w:tcW w:w="4572" w:type="dxa"/>
          </w:tcPr>
          <w:p w14:paraId="25025190" w14:textId="77777777" w:rsidR="005554E9" w:rsidRPr="00FF4FDC" w:rsidRDefault="005554E9" w:rsidP="00252745">
            <w:pPr>
              <w:pStyle w:val="Default"/>
              <w:rPr>
                <w:rFonts w:ascii="Times New Roman" w:hAnsi="Times New Roman" w:cs="Times New Roman"/>
                <w:lang w:val="en-US"/>
              </w:rPr>
            </w:pPr>
            <w:r w:rsidRPr="00FF4FDC">
              <w:rPr>
                <w:rFonts w:ascii="Times New Roman" w:hAnsi="Times New Roman" w:cs="Times New Roman"/>
                <w:lang w:val="en-US"/>
              </w:rPr>
              <w:t>(1) Large magnitude of effect</w:t>
            </w:r>
          </w:p>
        </w:tc>
        <w:tc>
          <w:tcPr>
            <w:tcW w:w="3351" w:type="dxa"/>
          </w:tcPr>
          <w:p w14:paraId="64FFD5FB" w14:textId="038E2149" w:rsidR="005554E9" w:rsidRPr="00FF4FDC" w:rsidRDefault="005554E9" w:rsidP="00FC36BB">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 xml:space="preserve">The magnitude of the effect of a late diagnosis on composite endpoint was large, defined as hazard ratio &gt; 4.25 </w:t>
            </w:r>
            <w:r w:rsidRPr="00FF4FDC">
              <w:rPr>
                <w:rFonts w:ascii="Times New Roman" w:eastAsiaTheme="minorHAnsi" w:hAnsi="Times New Roman" w:cs="Times New Roman"/>
                <w:u w:color="000000"/>
                <w:lang w:val="en-US"/>
              </w:rPr>
              <w:fldChar w:fldCharType="begin"/>
            </w:r>
            <w:r w:rsidR="00FC36BB">
              <w:rPr>
                <w:rFonts w:ascii="Times New Roman" w:eastAsiaTheme="minorHAnsi" w:hAnsi="Times New Roman" w:cs="Times New Roman"/>
                <w:u w:color="000000"/>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125</w:t>
            </w:r>
            <w:r w:rsidRPr="00FF4FDC">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t xml:space="preserve">: Adjusted hazard ratio of effect size = </w:t>
            </w:r>
            <w:r w:rsidR="004D0FAC">
              <w:rPr>
                <w:rFonts w:ascii="Times New Roman" w:eastAsiaTheme="minorHAnsi" w:hAnsi="Times New Roman" w:cs="Times New Roman"/>
                <w:u w:color="000000"/>
                <w:lang w:val="en-US"/>
              </w:rPr>
              <w:t>8.01</w:t>
            </w:r>
            <w:r w:rsidRPr="00FF4FDC">
              <w:rPr>
                <w:rFonts w:ascii="Times New Roman" w:eastAsiaTheme="minorHAnsi" w:hAnsi="Times New Roman" w:cs="Times New Roman"/>
                <w:u w:color="000000"/>
                <w:lang w:val="en-US"/>
              </w:rPr>
              <w:t xml:space="preserve">. With 95% confidence interval lying entirely above the null value marked by hazard </w:t>
            </w:r>
            <w:r w:rsidRPr="00FF4FDC">
              <w:rPr>
                <w:rFonts w:ascii="Times New Roman" w:eastAsiaTheme="minorHAnsi" w:hAnsi="Times New Roman" w:cs="Times New Roman"/>
                <w:u w:color="000000"/>
                <w:lang w:val="en-US"/>
              </w:rPr>
              <w:lastRenderedPageBreak/>
              <w:t>ratio = 1, this effect also was significant.</w:t>
            </w:r>
          </w:p>
        </w:tc>
        <w:tc>
          <w:tcPr>
            <w:tcW w:w="3351" w:type="dxa"/>
          </w:tcPr>
          <w:p w14:paraId="45C0E1C3" w14:textId="053DCA6F" w:rsidR="005554E9" w:rsidRPr="00FF4FDC" w:rsidRDefault="005554E9" w:rsidP="00FC36BB">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lastRenderedPageBreak/>
              <w:t xml:space="preserve">The magnitude of the effect of a late diagnosis on death was large, defined as hazard ratio &gt; 4.25 </w:t>
            </w:r>
            <w:r w:rsidRPr="00FF4FDC">
              <w:rPr>
                <w:rFonts w:ascii="Times New Roman" w:eastAsiaTheme="minorHAnsi" w:hAnsi="Times New Roman" w:cs="Times New Roman"/>
                <w:u w:color="000000"/>
                <w:lang w:val="en-US"/>
              </w:rPr>
              <w:fldChar w:fldCharType="begin"/>
            </w:r>
            <w:r w:rsidR="00FC36BB">
              <w:rPr>
                <w:rFonts w:ascii="Times New Roman" w:eastAsiaTheme="minorHAnsi" w:hAnsi="Times New Roman" w:cs="Times New Roman"/>
                <w:u w:color="000000"/>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eastAsiaTheme="minorHAnsi" w:hAnsi="Times New Roman" w:cs="Times New Roman"/>
                <w:u w:color="000000"/>
                <w:lang w:val="en-US"/>
              </w:rPr>
              <w:fldChar w:fldCharType="separate"/>
            </w:r>
            <w:r w:rsidR="00FC36BB" w:rsidRPr="00FC36BB">
              <w:rPr>
                <w:rFonts w:ascii="Times New Roman" w:eastAsiaTheme="minorHAnsi" w:hAnsi="Times New Roman" w:cs="Times New Roman"/>
                <w:noProof/>
                <w:u w:color="000000"/>
                <w:vertAlign w:val="superscript"/>
                <w:lang w:val="en-US"/>
              </w:rPr>
              <w:t>125</w:t>
            </w:r>
            <w:r w:rsidRPr="00FF4FDC">
              <w:rPr>
                <w:rFonts w:ascii="Times New Roman" w:eastAsiaTheme="minorHAnsi" w:hAnsi="Times New Roman" w:cs="Times New Roman"/>
                <w:u w:color="000000"/>
                <w:lang w:val="en-US"/>
              </w:rPr>
              <w:fldChar w:fldCharType="end"/>
            </w:r>
            <w:r w:rsidRPr="00FF4FDC">
              <w:rPr>
                <w:rFonts w:ascii="Times New Roman" w:eastAsiaTheme="minorHAnsi" w:hAnsi="Times New Roman" w:cs="Times New Roman"/>
                <w:u w:color="000000"/>
                <w:lang w:val="en-US"/>
              </w:rPr>
              <w:t xml:space="preserve">: Adjusted hazard ratio of effect size = </w:t>
            </w:r>
            <w:r w:rsidR="004D0FAC">
              <w:rPr>
                <w:rFonts w:ascii="Times New Roman" w:eastAsiaTheme="minorHAnsi" w:hAnsi="Times New Roman" w:cs="Times New Roman"/>
                <w:u w:color="000000"/>
                <w:lang w:val="en-US"/>
              </w:rPr>
              <w:t>4</w:t>
            </w:r>
            <w:r w:rsidRPr="00FF4FDC">
              <w:rPr>
                <w:rFonts w:ascii="Times New Roman" w:eastAsiaTheme="minorHAnsi" w:hAnsi="Times New Roman" w:cs="Times New Roman"/>
                <w:u w:color="000000"/>
                <w:lang w:val="en-US"/>
              </w:rPr>
              <w:t>.</w:t>
            </w:r>
            <w:r w:rsidR="004D0FAC">
              <w:rPr>
                <w:rFonts w:ascii="Times New Roman" w:eastAsiaTheme="minorHAnsi" w:hAnsi="Times New Roman" w:cs="Times New Roman"/>
                <w:u w:color="000000"/>
                <w:lang w:val="en-US"/>
              </w:rPr>
              <w:t>6</w:t>
            </w:r>
            <w:r w:rsidRPr="00FF4FDC">
              <w:rPr>
                <w:rFonts w:ascii="Times New Roman" w:eastAsiaTheme="minorHAnsi" w:hAnsi="Times New Roman" w:cs="Times New Roman"/>
                <w:u w:color="000000"/>
                <w:lang w:val="en-US"/>
              </w:rPr>
              <w:t>8. With 95% confidence interval lyin</w:t>
            </w:r>
            <w:r>
              <w:rPr>
                <w:rFonts w:ascii="Times New Roman" w:eastAsiaTheme="minorHAnsi" w:hAnsi="Times New Roman" w:cs="Times New Roman"/>
                <w:u w:color="000000"/>
                <w:lang w:val="en-US"/>
              </w:rPr>
              <w:t xml:space="preserve">g entirely above the null value </w:t>
            </w:r>
            <w:r w:rsidRPr="00FF4FDC">
              <w:rPr>
                <w:rFonts w:ascii="Times New Roman" w:eastAsiaTheme="minorHAnsi" w:hAnsi="Times New Roman" w:cs="Times New Roman"/>
                <w:u w:color="000000"/>
                <w:lang w:val="en-US"/>
              </w:rPr>
              <w:lastRenderedPageBreak/>
              <w:t>marked by hazard ratio = 1, this effect also was significant.</w:t>
            </w:r>
          </w:p>
        </w:tc>
        <w:tc>
          <w:tcPr>
            <w:tcW w:w="3351" w:type="dxa"/>
          </w:tcPr>
          <w:p w14:paraId="13A1DF0B"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lastRenderedPageBreak/>
              <w:t>Upgrade of the quality of evidence by one point</w:t>
            </w:r>
          </w:p>
        </w:tc>
      </w:tr>
      <w:tr w:rsidR="005554E9" w:rsidRPr="00FF4FDC" w14:paraId="2C618FE7" w14:textId="77777777" w:rsidTr="005554E9">
        <w:tc>
          <w:tcPr>
            <w:tcW w:w="4572" w:type="dxa"/>
          </w:tcPr>
          <w:p w14:paraId="5D68DE13" w14:textId="77777777" w:rsidR="005554E9" w:rsidRPr="00FF4FDC" w:rsidRDefault="005554E9" w:rsidP="00252745">
            <w:pPr>
              <w:pStyle w:val="Default"/>
              <w:rPr>
                <w:rFonts w:ascii="Times New Roman" w:hAnsi="Times New Roman" w:cs="Times New Roman"/>
              </w:rPr>
            </w:pPr>
            <w:r w:rsidRPr="00FF4FDC">
              <w:rPr>
                <w:rFonts w:ascii="Times New Roman" w:hAnsi="Times New Roman" w:cs="Times New Roman"/>
              </w:rPr>
              <w:t xml:space="preserve">(2) </w:t>
            </w:r>
            <w:proofErr w:type="spellStart"/>
            <w:r w:rsidRPr="00FF4FDC">
              <w:rPr>
                <w:rFonts w:ascii="Times New Roman" w:hAnsi="Times New Roman" w:cs="Times New Roman"/>
              </w:rPr>
              <w:t>Exposure</w:t>
            </w:r>
            <w:proofErr w:type="spellEnd"/>
            <w:r w:rsidRPr="00FF4FDC">
              <w:rPr>
                <w:rFonts w:ascii="Times New Roman" w:hAnsi="Times New Roman" w:cs="Times New Roman"/>
              </w:rPr>
              <w:t xml:space="preserve">-response </w:t>
            </w:r>
            <w:proofErr w:type="spellStart"/>
            <w:r w:rsidRPr="00FF4FDC">
              <w:rPr>
                <w:rFonts w:ascii="Times New Roman" w:hAnsi="Times New Roman" w:cs="Times New Roman"/>
              </w:rPr>
              <w:t>gradient</w:t>
            </w:r>
            <w:proofErr w:type="spellEnd"/>
          </w:p>
        </w:tc>
        <w:tc>
          <w:tcPr>
            <w:tcW w:w="3351" w:type="dxa"/>
          </w:tcPr>
          <w:p w14:paraId="1B1C7391"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Still to be calculated: more years delay of diagnosis since 21 years of age, more risk for composite endpoint?</w:t>
            </w:r>
          </w:p>
        </w:tc>
        <w:tc>
          <w:tcPr>
            <w:tcW w:w="3351" w:type="dxa"/>
          </w:tcPr>
          <w:p w14:paraId="2D8A5466" w14:textId="77777777"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eastAsiaTheme="minorHAnsi" w:hAnsi="Times New Roman" w:cs="Times New Roman"/>
                <w:u w:color="000000"/>
                <w:lang w:val="en-US"/>
              </w:rPr>
              <w:t>Still to be calculated: more years delay of diagnosis since 21 years of age, more risk for death?</w:t>
            </w:r>
          </w:p>
        </w:tc>
        <w:tc>
          <w:tcPr>
            <w:tcW w:w="3351" w:type="dxa"/>
          </w:tcPr>
          <w:p w14:paraId="2ED494EA" w14:textId="77777777" w:rsidR="005554E9" w:rsidRPr="00FF4FDC" w:rsidRDefault="005554E9" w:rsidP="00252745">
            <w:pPr>
              <w:pStyle w:val="Default"/>
              <w:rPr>
                <w:rFonts w:ascii="Times New Roman" w:eastAsiaTheme="minorHAnsi" w:hAnsi="Times New Roman" w:cs="Times New Roman"/>
                <w:u w:color="000000"/>
                <w:lang w:val="en-US"/>
              </w:rPr>
            </w:pPr>
          </w:p>
        </w:tc>
      </w:tr>
      <w:tr w:rsidR="005554E9" w:rsidRPr="00FF4FDC" w14:paraId="37A7239B" w14:textId="77777777" w:rsidTr="005554E9">
        <w:tc>
          <w:tcPr>
            <w:tcW w:w="14625" w:type="dxa"/>
            <w:gridSpan w:val="4"/>
          </w:tcPr>
          <w:p w14:paraId="5921390C" w14:textId="4F59FE97" w:rsidR="005554E9" w:rsidRPr="00FF4FDC" w:rsidRDefault="005554E9" w:rsidP="00252745">
            <w:pPr>
              <w:pStyle w:val="Default"/>
              <w:rPr>
                <w:rFonts w:ascii="Times New Roman" w:hAnsi="Times New Roman" w:cs="Times New Roman"/>
                <w:color w:val="2E2E2E"/>
                <w:lang w:val="en-US"/>
              </w:rPr>
            </w:pPr>
            <w:r w:rsidRPr="00FF4FDC">
              <w:rPr>
                <w:rFonts w:ascii="Times New Roman" w:hAnsi="Times New Roman" w:cs="Times New Roman"/>
                <w:color w:val="2E2E2E"/>
                <w:lang w:val="en-US"/>
              </w:rPr>
              <w:t xml:space="preserve">Phase-2 studies measure the strength of the prognostic relationship between a factor and the outcome while controlling for alternative explanations </w:t>
            </w:r>
            <w:r w:rsidRPr="00FF4FDC">
              <w:rPr>
                <w:rFonts w:ascii="Times New Roman" w:hAnsi="Times New Roman" w:cs="Times New Roman"/>
                <w:color w:val="2E2E2E"/>
                <w:lang w:val="en-US"/>
              </w:rPr>
              <w:fldChar w:fldCharType="begin"/>
            </w:r>
            <w:r w:rsidR="00FC36BB">
              <w:rPr>
                <w:rFonts w:ascii="Times New Roman" w:hAnsi="Times New Roman" w:cs="Times New Roman"/>
                <w:color w:val="2E2E2E"/>
                <w:lang w:val="en-US"/>
              </w:rPr>
              <w:instrText xml:space="preserve"> ADDIN EN.CITE &lt;EndNote&gt;&lt;Cite&gt;&lt;Author&gt;Huguet&lt;/Author&gt;&lt;Year&gt;2013&lt;/Year&gt;&lt;RecNum&gt;2425&lt;/RecNum&gt;&lt;DisplayText&gt;&lt;style face="superscript"&gt;125&lt;/style&gt;&lt;/DisplayText&gt;&lt;record&gt;&lt;rec-number&gt;2425&lt;/rec-number&gt;&lt;foreign-keys&gt;&lt;key app="EN" db-id="pfr2w55vhrfdrkea92tvwrp9sdz50erapa2v" timestamp="1664967336"&gt;2425&lt;/key&gt;&lt;/foreign-keys&gt;&lt;ref-type name="Journal Article"&gt;17&lt;/ref-type&gt;&lt;contributors&gt;&lt;authors&gt;&lt;author&gt;Huguet, Anna&lt;/author&gt;&lt;author&gt;Hayden, Jill A.&lt;/author&gt;&lt;author&gt;Stinson, Jennifer&lt;/author&gt;&lt;author&gt;McGrath, Patrick J.&lt;/author&gt;&lt;author&gt;Chambers, Christine T.&lt;/author&gt;&lt;author&gt;Tougas, Michelle E.&lt;/author&gt;&lt;author&gt;Wozney, Lori&lt;/author&gt;&lt;/authors&gt;&lt;/contributors&gt;&lt;titles&gt;&lt;title&gt;Judging the quality of evidence in reviews of prognostic factor research: adapting the GRADE framework&lt;/title&gt;&lt;secondary-title&gt;Systematic Reviews&lt;/secondary-title&gt;&lt;/titles&gt;&lt;periodical&gt;&lt;full-title&gt;Systematic Reviews&lt;/full-title&gt;&lt;/periodical&gt;&lt;pages&gt;71&lt;/pages&gt;&lt;volume&gt;2&lt;/volume&gt;&lt;number&gt;1&lt;/number&gt;&lt;dates&gt;&lt;year&gt;2013&lt;/year&gt;&lt;pub-dates&gt;&lt;date&gt;2013/09/05&lt;/date&gt;&lt;/pub-dates&gt;&lt;/dates&gt;&lt;isbn&gt;2046-4053&lt;/isbn&gt;&lt;urls&gt;&lt;related-urls&gt;&lt;url&gt;https://doi.org/10.1186/2046-4053-2-71&lt;/url&gt;&lt;url&gt;https://systematicreviewsjournal.biomedcentral.com/counter/pdf/10.1186/2046-4053-2-71.pdf&lt;/url&gt;&lt;/related-urls&gt;&lt;/urls&gt;&lt;electronic-resource-num&gt;10.1186/2046-4053-2-71&lt;/electronic-resource-num&gt;&lt;/record&gt;&lt;/Cite&gt;&lt;/EndNote&gt;</w:instrText>
            </w:r>
            <w:r w:rsidRPr="00FF4FDC">
              <w:rPr>
                <w:rFonts w:ascii="Times New Roman" w:hAnsi="Times New Roman" w:cs="Times New Roman"/>
                <w:color w:val="2E2E2E"/>
                <w:lang w:val="en-US"/>
              </w:rPr>
              <w:fldChar w:fldCharType="separate"/>
            </w:r>
            <w:r w:rsidR="00FC36BB" w:rsidRPr="00FC36BB">
              <w:rPr>
                <w:rFonts w:ascii="Times New Roman" w:hAnsi="Times New Roman" w:cs="Times New Roman"/>
                <w:noProof/>
                <w:color w:val="2E2E2E"/>
                <w:vertAlign w:val="superscript"/>
                <w:lang w:val="en-US"/>
              </w:rPr>
              <w:t>125</w:t>
            </w:r>
            <w:r w:rsidRPr="00FF4FDC">
              <w:rPr>
                <w:rFonts w:ascii="Times New Roman" w:hAnsi="Times New Roman" w:cs="Times New Roman"/>
                <w:color w:val="2E2E2E"/>
                <w:lang w:val="en-US"/>
              </w:rPr>
              <w:fldChar w:fldCharType="end"/>
            </w:r>
          </w:p>
          <w:p w14:paraId="6A9662B0" w14:textId="7D60C706" w:rsidR="005554E9" w:rsidRPr="00FF4FDC" w:rsidRDefault="00B32560" w:rsidP="00252745">
            <w:pPr>
              <w:pStyle w:val="Default"/>
              <w:rPr>
                <w:rFonts w:ascii="Times New Roman" w:hAnsi="Times New Roman" w:cs="Times New Roman"/>
                <w:color w:val="2E2E2E"/>
                <w:lang w:val="en-US"/>
              </w:rPr>
            </w:pPr>
            <w:r>
              <w:rPr>
                <w:rFonts w:ascii="Times New Roman" w:hAnsi="Times New Roman" w:cs="Times New Roman"/>
                <w:color w:val="2E2E2E"/>
                <w:lang w:val="en-US"/>
              </w:rPr>
              <w:t>RAA</w:t>
            </w:r>
            <w:r w:rsidR="005554E9" w:rsidRPr="00FF4FDC">
              <w:rPr>
                <w:rFonts w:ascii="Times New Roman" w:hAnsi="Times New Roman" w:cs="Times New Roman"/>
                <w:color w:val="2E2E2E"/>
                <w:lang w:val="en-US"/>
              </w:rPr>
              <w:t xml:space="preserve"> = replacement</w:t>
            </w:r>
            <w:r>
              <w:rPr>
                <w:rFonts w:ascii="Times New Roman" w:hAnsi="Times New Roman" w:cs="Times New Roman"/>
                <w:color w:val="2E2E2E"/>
                <w:lang w:val="en-US"/>
              </w:rPr>
              <w:t xml:space="preserve"> of the ascending aorta</w:t>
            </w:r>
          </w:p>
          <w:p w14:paraId="2654F845" w14:textId="77777777" w:rsidR="005554E9" w:rsidRPr="00FF4FDC" w:rsidRDefault="005554E9" w:rsidP="00252745">
            <w:pPr>
              <w:pStyle w:val="Default"/>
              <w:rPr>
                <w:rFonts w:ascii="Times New Roman" w:hAnsi="Times New Roman" w:cs="Times New Roman"/>
                <w:color w:val="2E2E2E"/>
                <w:lang w:val="en-US"/>
              </w:rPr>
            </w:pPr>
            <w:r w:rsidRPr="00FF4FDC">
              <w:rPr>
                <w:rFonts w:ascii="Times New Roman" w:hAnsi="Times New Roman" w:cs="Times New Roman"/>
                <w:color w:val="2E2E2E"/>
                <w:lang w:val="en-US"/>
              </w:rPr>
              <w:t>ATAAD = acute type A aortic dissection</w:t>
            </w:r>
          </w:p>
          <w:p w14:paraId="0A77F964" w14:textId="24C52BFC" w:rsidR="005554E9" w:rsidRPr="00FF4FDC" w:rsidRDefault="005554E9" w:rsidP="00252745">
            <w:pPr>
              <w:pStyle w:val="Default"/>
              <w:rPr>
                <w:rFonts w:ascii="Times New Roman" w:eastAsiaTheme="minorHAnsi" w:hAnsi="Times New Roman" w:cs="Times New Roman"/>
                <w:u w:color="000000"/>
                <w:lang w:val="en-US"/>
              </w:rPr>
            </w:pPr>
            <w:r w:rsidRPr="00FF4FDC">
              <w:rPr>
                <w:rFonts w:ascii="Times New Roman" w:hAnsi="Times New Roman" w:cs="Times New Roman"/>
                <w:color w:val="2E2E2E"/>
                <w:lang w:val="en-US"/>
              </w:rPr>
              <w:t xml:space="preserve">MFS = </w:t>
            </w:r>
            <w:proofErr w:type="spellStart"/>
            <w:r w:rsidRPr="00FF4FDC">
              <w:rPr>
                <w:rFonts w:ascii="Times New Roman" w:hAnsi="Times New Roman" w:cs="Times New Roman"/>
                <w:color w:val="2E2E2E"/>
                <w:lang w:val="en-US"/>
              </w:rPr>
              <w:t>Marfan</w:t>
            </w:r>
            <w:proofErr w:type="spellEnd"/>
            <w:r w:rsidRPr="00FF4FDC">
              <w:rPr>
                <w:rFonts w:ascii="Times New Roman" w:hAnsi="Times New Roman" w:cs="Times New Roman"/>
                <w:color w:val="2E2E2E"/>
                <w:lang w:val="en-US"/>
              </w:rPr>
              <w:t xml:space="preserve"> syndrome</w:t>
            </w:r>
          </w:p>
        </w:tc>
      </w:tr>
      <w:tr w:rsidR="00B32560" w:rsidRPr="00FF4FDC" w14:paraId="7CA70B5F" w14:textId="77777777" w:rsidTr="005554E9">
        <w:tc>
          <w:tcPr>
            <w:tcW w:w="14625" w:type="dxa"/>
            <w:gridSpan w:val="4"/>
          </w:tcPr>
          <w:p w14:paraId="0A5F14A1" w14:textId="2BBCC79A" w:rsidR="00B32560" w:rsidRPr="00B32560" w:rsidRDefault="00B32560" w:rsidP="00FC36BB">
            <w:pPr>
              <w:pStyle w:val="Default"/>
              <w:rPr>
                <w:rFonts w:ascii="Times New Roman" w:hAnsi="Times New Roman" w:cs="Times New Roman"/>
                <w:color w:val="2E2E2E"/>
                <w:lang w:val="en-US"/>
              </w:rPr>
            </w:pPr>
            <w:r>
              <w:rPr>
                <w:rFonts w:ascii="Times New Roman" w:hAnsi="Times New Roman" w:cs="Times New Roman"/>
                <w:u w:color="000000"/>
                <w:lang w:val="en-GB"/>
              </w:rPr>
              <w:t xml:space="preserve">Comment: </w:t>
            </w:r>
            <w:r w:rsidRPr="00AC4C1F">
              <w:rPr>
                <w:rFonts w:ascii="Times New Roman" w:hAnsi="Times New Roman" w:cs="Times New Roman"/>
                <w:u w:color="000000"/>
                <w:lang w:val="en-GB"/>
              </w:rPr>
              <w:t xml:space="preserve">We followed </w:t>
            </w:r>
            <w:r>
              <w:rPr>
                <w:rFonts w:ascii="Times New Roman" w:hAnsi="Times New Roman" w:cs="Times New Roman"/>
                <w:u w:color="000000"/>
                <w:lang w:val="en-GB"/>
              </w:rPr>
              <w:t xml:space="preserve">all </w:t>
            </w:r>
            <w:r w:rsidRPr="00AC4C1F">
              <w:rPr>
                <w:rFonts w:ascii="Times New Roman" w:hAnsi="Times New Roman" w:cs="Times New Roman"/>
                <w:u w:color="000000"/>
                <w:lang w:val="en-GB"/>
              </w:rPr>
              <w:t xml:space="preserve">steps </w:t>
            </w:r>
            <w:r>
              <w:rPr>
                <w:rFonts w:ascii="Times New Roman" w:hAnsi="Times New Roman" w:cs="Times New Roman"/>
                <w:u w:color="000000"/>
                <w:lang w:val="en-GB"/>
              </w:rPr>
              <w:t>(1-8)</w:t>
            </w:r>
            <w:r w:rsidRPr="00AC4C1F">
              <w:rPr>
                <w:rFonts w:ascii="Times New Roman" w:hAnsi="Times New Roman" w:cs="Times New Roman"/>
                <w:u w:color="000000"/>
                <w:lang w:val="en-GB"/>
              </w:rPr>
              <w:t xml:space="preserve"> </w:t>
            </w:r>
            <w:r>
              <w:rPr>
                <w:rFonts w:ascii="Times New Roman" w:hAnsi="Times New Roman" w:cs="Times New Roman"/>
                <w:u w:color="000000"/>
                <w:lang w:val="en-GB"/>
              </w:rPr>
              <w:t xml:space="preserve">of </w:t>
            </w:r>
            <w:r w:rsidRPr="00AC4C1F">
              <w:rPr>
                <w:rFonts w:ascii="Times New Roman" w:hAnsi="Times New Roman" w:cs="Times New Roman"/>
                <w:u w:color="000000"/>
                <w:lang w:val="en-GB"/>
              </w:rPr>
              <w:t xml:space="preserve">the GRADE protocol </w:t>
            </w:r>
            <w:r>
              <w:rPr>
                <w:rFonts w:ascii="Times New Roman" w:hAnsi="Times New Roman" w:cs="Times New Roman"/>
                <w:u w:color="000000"/>
                <w:lang w:val="en-GB"/>
              </w:rPr>
              <w:t>to</w:t>
            </w:r>
            <w:r w:rsidRPr="00AC4C1F">
              <w:rPr>
                <w:rFonts w:ascii="Times New Roman" w:hAnsi="Times New Roman" w:cs="Times New Roman"/>
                <w:u w:color="000000"/>
                <w:lang w:val="en-GB"/>
              </w:rPr>
              <w:t xml:space="preserve"> </w:t>
            </w:r>
            <w:r>
              <w:rPr>
                <w:rFonts w:ascii="Times New Roman" w:hAnsi="Times New Roman" w:cs="Times New Roman"/>
                <w:u w:color="000000"/>
                <w:lang w:val="en-GB"/>
              </w:rPr>
              <w:t>estimate</w:t>
            </w:r>
            <w:r w:rsidRPr="00AC4C1F">
              <w:rPr>
                <w:rFonts w:ascii="Times New Roman" w:hAnsi="Times New Roman" w:cs="Times New Roman"/>
                <w:u w:color="000000"/>
                <w:lang w:val="en-GB"/>
              </w:rPr>
              <w:t xml:space="preserve"> the certainty of evidence</w:t>
            </w:r>
            <w:r>
              <w:rPr>
                <w:rFonts w:ascii="Times New Roman" w:hAnsi="Times New Roman" w:cs="Times New Roman"/>
                <w:u w:color="000000"/>
                <w:lang w:val="en-GB"/>
              </w:rPr>
              <w:t xml:space="preserve"> for the relation of late MFS diagnosis and outcomes</w:t>
            </w:r>
            <w:r>
              <w:rPr>
                <w:rFonts w:ascii="Times New Roman" w:hAnsi="Times New Roman" w:cs="Times New Roman"/>
                <w:lang w:val="en-IN"/>
              </w:rPr>
              <w:t xml:space="preserve">. </w:t>
            </w:r>
            <w:r w:rsidRPr="00CF2242">
              <w:rPr>
                <w:rFonts w:ascii="Times New Roman" w:hAnsi="Times New Roman" w:cs="Times New Roman"/>
                <w:lang w:val="en-IN"/>
              </w:rPr>
              <w:t xml:space="preserve">As a first step, this study received 4 points for a high level of evidence because it was a phase 2 explanatory study that established an independent association between late diagnosis and outcomes </w:t>
            </w:r>
            <w:r>
              <w:rPr>
                <w:rFonts w:ascii="Times New Roman" w:hAnsi="Times New Roman" w:cs="Times New Roman"/>
                <w:lang w:val="en-IN"/>
              </w:rPr>
              <w:t xml:space="preserve">(1). </w:t>
            </w:r>
            <w:r w:rsidRPr="00B32560">
              <w:rPr>
                <w:rFonts w:ascii="Times New Roman" w:eastAsiaTheme="minorHAnsi" w:hAnsi="Times New Roman" w:cs="Times New Roman"/>
                <w:u w:color="000000"/>
                <w:lang w:val="en-US"/>
              </w:rPr>
              <w:t xml:space="preserve">In a second step, evidence could be downgraded for bias (2), inconsistency (3), indirectness (4), imprecision (5), and publication bias (6). The QUIPS tool excluded study bias, and calculation of population-based prevalence of MFS in our cohort, screening of autopsies for MFS, literature-confirmed incidence of aortic events </w:t>
            </w:r>
            <w:r>
              <w:rPr>
                <w:rFonts w:ascii="Times New Roman" w:eastAsiaTheme="minorHAnsi" w:hAnsi="Times New Roman" w:cs="Times New Roman"/>
                <w:u w:color="000000"/>
              </w:rPr>
              <w:fldChar w:fldCharType="begin"/>
            </w:r>
            <w:r w:rsidR="00FC36BB" w:rsidRPr="00FC36BB">
              <w:rPr>
                <w:rFonts w:ascii="Times New Roman" w:eastAsiaTheme="minorHAnsi" w:hAnsi="Times New Roman" w:cs="Times New Roman"/>
                <w:u w:color="000000"/>
                <w:lang w:val="en-US"/>
              </w:rPr>
              <w:instrText xml:space="preserve"> ADDIN EN.CITE &lt;EndNote&gt;&lt;Cite&gt;&lt;Author&gt;Groth&lt;/Author&gt;&lt;Year&gt;2017&lt;/Year&gt;&lt;RecNum&gt;2230&lt;/RecNum&gt;&lt;DisplayText&gt;&lt;style face="superscript"&gt;123&lt;/style&gt;&lt;/DisplayText&gt;&lt;record&gt;&lt;rec-number&gt;2230&lt;/rec-number&gt;&lt;foreign-keys&gt;&lt;key app="EN" db-id="pfr2w55vhrfdrkea92tvwrp9sdz50erapa2v" timestamp="1657105383"&gt;2230&lt;/key&gt;&lt;/foreign-keys&gt;&lt;ref-type name="Journal Article"&gt;17&lt;/ref-type&gt;&lt;contributors&gt;&lt;authors&gt;&lt;author&gt;Groth, Kristian A.&lt;/author&gt;&lt;author&gt;Stochholm, Kirstine&lt;/author&gt;&lt;author&gt;Hove, Hanne&lt;/author&gt;&lt;author&gt;Kyhl, Kasper&lt;/author&gt;&lt;author&gt;Gregersen, Pernille A.&lt;/author&gt;&lt;author&gt;Vejlstrup, Niels&lt;/author&gt;&lt;author&gt;Østergaard, John R.&lt;/author&gt;&lt;author&gt;Gravholt, Claus H.&lt;/author&gt;&lt;author&gt;Andersen, Niels H.&lt;/author&gt;&lt;/authors&gt;&lt;/contributors&gt;&lt;titles&gt;&lt;title&gt;Aortic events in a nationwide Marfan syndrome cohort&lt;/title&gt;&lt;secondary-title&gt;Clinical Research in Cardiology&lt;/secondary-title&gt;&lt;/titles&gt;&lt;periodical&gt;&lt;full-title&gt;Clinical Research in Cardiology&lt;/full-title&gt;&lt;/periodical&gt;&lt;pages&gt;105-112&lt;/pages&gt;&lt;volume&gt;106&lt;/volume&gt;&lt;number&gt;2&lt;/number&gt;&lt;dates&gt;&lt;year&gt;2017&lt;/year&gt;&lt;pub-dates&gt;&lt;date&gt;2017/02/01&lt;/date&gt;&lt;/pub-dates&gt;&lt;/dates&gt;&lt;isbn&gt;1861-0692&lt;/isbn&gt;&lt;urls&gt;&lt;related-urls&gt;&lt;url&gt;https://doi.org/10.1007/s00392-016-1028-3&lt;/url&gt;&lt;url&gt;https://link.springer.com/content/pdf/10.1007/s00392-016-1028-3.pdf&lt;/url&gt;&lt;/related-urls&gt;&lt;/urls&gt;&lt;electronic-resource-num&gt;10.1007/s00392-016-1028-3&lt;/electronic-resource-num&gt;&lt;/record&gt;&lt;/Cite&gt;&lt;/EndNote&gt;</w:instrText>
            </w:r>
            <w:r>
              <w:rPr>
                <w:rFonts w:ascii="Times New Roman" w:eastAsiaTheme="minorHAnsi" w:hAnsi="Times New Roman" w:cs="Times New Roman"/>
                <w:u w:color="000000"/>
              </w:rPr>
              <w:fldChar w:fldCharType="separate"/>
            </w:r>
            <w:r w:rsidR="00FC36BB" w:rsidRPr="00FC36BB">
              <w:rPr>
                <w:rFonts w:ascii="Times New Roman" w:eastAsiaTheme="minorHAnsi" w:hAnsi="Times New Roman" w:cs="Times New Roman"/>
                <w:noProof/>
                <w:u w:color="000000"/>
                <w:vertAlign w:val="superscript"/>
                <w:lang w:val="en-US"/>
              </w:rPr>
              <w:t>123</w:t>
            </w:r>
            <w:r>
              <w:rPr>
                <w:rFonts w:ascii="Times New Roman" w:eastAsiaTheme="minorHAnsi" w:hAnsi="Times New Roman" w:cs="Times New Roman"/>
                <w:u w:color="000000"/>
              </w:rPr>
              <w:fldChar w:fldCharType="end"/>
            </w:r>
            <w:r w:rsidRPr="00B32560">
              <w:rPr>
                <w:rFonts w:ascii="Times New Roman" w:eastAsiaTheme="minorHAnsi" w:hAnsi="Times New Roman" w:cs="Times New Roman"/>
                <w:u w:color="000000"/>
                <w:lang w:val="en-US"/>
              </w:rPr>
              <w:t>, and validation of study mortality with external insurance data all excluded indirect evidence, and the scoping review supported the prognostic significance of timing of diagnosis of MFS</w:t>
            </w:r>
            <w:r>
              <w:rPr>
                <w:rFonts w:ascii="Times New Roman" w:eastAsiaTheme="minorHAnsi" w:hAnsi="Times New Roman" w:cs="Times New Roman"/>
                <w:u w:color="000000"/>
                <w:lang w:val="en-US"/>
              </w:rPr>
              <w:t xml:space="preserve"> (</w:t>
            </w:r>
            <w:r w:rsidRPr="00A3758D">
              <w:rPr>
                <w:rFonts w:ascii="Times New Roman" w:hAnsi="Times New Roman" w:cs="Times New Roman"/>
                <w:lang w:val="en-IN"/>
              </w:rPr>
              <w:t>Table S7</w:t>
            </w:r>
            <w:r w:rsidRPr="00AC4C1F">
              <w:rPr>
                <w:rFonts w:ascii="Times New Roman" w:hAnsi="Times New Roman" w:cs="Times New Roman"/>
                <w:lang w:val="en-IN"/>
              </w:rPr>
              <w:t>)</w:t>
            </w:r>
            <w:r w:rsidRPr="00B32560">
              <w:rPr>
                <w:rFonts w:ascii="Times New Roman" w:eastAsiaTheme="minorHAnsi" w:hAnsi="Times New Roman" w:cs="Times New Roman"/>
                <w:u w:color="000000"/>
                <w:lang w:val="en-US"/>
              </w:rPr>
              <w:t xml:space="preserve">. </w:t>
            </w:r>
            <w:r w:rsidRPr="00B32560">
              <w:rPr>
                <w:rFonts w:ascii="Times New Roman" w:hAnsi="Times New Roman" w:cs="Times New Roman"/>
                <w:lang w:val="en-US"/>
              </w:rPr>
              <w:t>Downgrading by one point for death as a study endpoint was necessary because the scoping review did not identify other studies on this topic. In a final step, the evidence was upgraded by 2 points for large hazard ratios &gt;4.25 (7) and exposure-response gradients (8) for each study endpoint. Overall, GRADE scores were ≥4 points with high confidence of evidence for late diagnosis of MFS predicting end points</w:t>
            </w:r>
            <w:r w:rsidRPr="00B32560">
              <w:rPr>
                <w:rFonts w:ascii="Times New Roman" w:eastAsiaTheme="minorHAnsi" w:hAnsi="Times New Roman" w:cs="Times New Roman"/>
                <w:u w:color="000000"/>
                <w:lang w:val="en-US"/>
              </w:rPr>
              <w:t>.</w:t>
            </w:r>
          </w:p>
        </w:tc>
      </w:tr>
    </w:tbl>
    <w:p w14:paraId="230E7288" w14:textId="287E7863" w:rsidR="00E65632" w:rsidRDefault="00E65632" w:rsidP="00B938E1">
      <w:pPr>
        <w:rPr>
          <w:lang w:val="en-GB"/>
        </w:rPr>
      </w:pPr>
    </w:p>
    <w:p w14:paraId="5436912D" w14:textId="20E00C3E" w:rsidR="005204F3" w:rsidRDefault="005204F3" w:rsidP="00B938E1">
      <w:pPr>
        <w:spacing w:after="160"/>
        <w:rPr>
          <w:lang w:val="en-GB"/>
        </w:rPr>
      </w:pPr>
      <w:r>
        <w:rPr>
          <w:lang w:val="en-GB"/>
        </w:rPr>
        <w:br w:type="page"/>
      </w:r>
    </w:p>
    <w:p w14:paraId="3DC76755" w14:textId="6CB0CAB7" w:rsidR="00270DD1" w:rsidRPr="00270DD1" w:rsidRDefault="005204F3" w:rsidP="00D97130">
      <w:pPr>
        <w:pStyle w:val="Heading1"/>
      </w:pPr>
      <w:bookmarkStart w:id="12" w:name="_Toc164151688"/>
      <w:r w:rsidRPr="00270DD1">
        <w:lastRenderedPageBreak/>
        <w:t>Table S</w:t>
      </w:r>
      <w:r w:rsidR="00252745">
        <w:t>8</w:t>
      </w:r>
      <w:r w:rsidRPr="00270DD1">
        <w:t xml:space="preserve">. QIPS </w:t>
      </w:r>
      <w:proofErr w:type="spellStart"/>
      <w:r w:rsidRPr="00270DD1">
        <w:t>tool</w:t>
      </w:r>
      <w:proofErr w:type="spellEnd"/>
      <w:r w:rsidRPr="00270DD1">
        <w:t xml:space="preserve"> </w:t>
      </w:r>
      <w:proofErr w:type="spellStart"/>
      <w:r w:rsidR="00F147C8" w:rsidRPr="00270DD1">
        <w:t>results</w:t>
      </w:r>
      <w:bookmarkEnd w:id="12"/>
      <w:proofErr w:type="spellEnd"/>
      <w:r w:rsidR="00F147C8" w:rsidRPr="00270DD1">
        <w:t xml:space="preserve"> </w:t>
      </w:r>
    </w:p>
    <w:p w14:paraId="7FCECDBD" w14:textId="1F83DA96" w:rsidR="005204F3" w:rsidRPr="00631A46" w:rsidRDefault="00270DD1" w:rsidP="00252745">
      <w:pPr>
        <w:pStyle w:val="Default"/>
        <w:rPr>
          <w:rFonts w:ascii="Times New Roman" w:hAnsi="Times New Roman" w:cs="Times New Roman"/>
          <w:lang w:val="en-US"/>
        </w:rPr>
      </w:pPr>
      <w:r w:rsidRPr="00631A46">
        <w:rPr>
          <w:rFonts w:ascii="Times New Roman" w:hAnsi="Times New Roman" w:cs="Times New Roman"/>
          <w:lang w:val="en-US"/>
        </w:rPr>
        <w:t xml:space="preserve">QIPS tool results on bias in studies of prognostic factors </w:t>
      </w:r>
      <w:r w:rsidRPr="00270DD1">
        <w:rPr>
          <w:rFonts w:ascii="Times New Roman" w:hAnsi="Times New Roman" w:cs="Times New Roman"/>
        </w:rPr>
        <w:fldChar w:fldCharType="begin"/>
      </w:r>
      <w:r w:rsidR="00FC36BB" w:rsidRPr="00FC36BB">
        <w:rPr>
          <w:rFonts w:ascii="Times New Roman" w:hAnsi="Times New Roman" w:cs="Times New Roman"/>
          <w:lang w:val="en-US"/>
        </w:rPr>
        <w:instrText xml:space="preserve"> ADDIN EN.CITE &lt;EndNote&gt;&lt;Cite&gt;&lt;Author&gt;Hayden&lt;/Author&gt;&lt;Year&gt;2013&lt;/Year&gt;&lt;RecNum&gt;2428&lt;/RecNum&gt;&lt;DisplayText&gt;&lt;style face="superscript"&gt;127&lt;/style&gt;&lt;/DisplayText&gt;&lt;record&gt;&lt;rec-number&gt;2428&lt;/rec-number&gt;&lt;foreign-keys&gt;&lt;key app="EN" db-id="pfr2w55vhrfdrkea92tvwrp9sdz50erapa2v" timestamp="1664983555"&gt;2428&lt;/key&gt;&lt;/foreign-keys&gt;&lt;ref-type name="Journal Article"&gt;17&lt;/ref-type&gt;&lt;contributors&gt;&lt;authors&gt;&lt;author&gt;Hayden, J. A.&lt;/author&gt;&lt;author&gt;van der Windt, D. A.&lt;/author&gt;&lt;author&gt;Cartwright, J. L.&lt;/author&gt;&lt;author&gt;Côté,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 Intern Med&lt;/secondary-title&gt;&lt;/titles&gt;&lt;periodical&gt;&lt;full-title&gt;Ann Intern Med&lt;/full-title&gt;&lt;abbr-1&gt;Annals of internal medicine&lt;/abbr-1&gt;&lt;/periodical&gt;&lt;pages&gt;280-6&lt;/pages&gt;&lt;volume&gt;158&lt;/volume&gt;&lt;number&gt;4&lt;/number&gt;&lt;edition&gt;2013/02/20&lt;/edition&gt;&lt;keywords&gt;&lt;keyword&gt;*Bias&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0003-4819&lt;/isbn&gt;&lt;accession-num&gt;23420236&lt;/accession-num&gt;&lt;urls&gt;&lt;/urls&gt;&lt;electronic-resource-num&gt;10.7326/0003-4819-158-4-201302190-00009&lt;/electronic-resource-num&gt;&lt;remote-database-provider&gt;NLM&lt;/remote-database-provider&gt;&lt;language&gt;eng&lt;/language&gt;&lt;/record&gt;&lt;/Cite&gt;&lt;/EndNote&gt;</w:instrText>
      </w:r>
      <w:r w:rsidRPr="00270DD1">
        <w:rPr>
          <w:rFonts w:ascii="Times New Roman" w:hAnsi="Times New Roman" w:cs="Times New Roman"/>
        </w:rPr>
        <w:fldChar w:fldCharType="separate"/>
      </w:r>
      <w:r w:rsidR="00FC36BB" w:rsidRPr="00FC36BB">
        <w:rPr>
          <w:rFonts w:ascii="Times New Roman" w:hAnsi="Times New Roman" w:cs="Times New Roman"/>
          <w:noProof/>
          <w:vertAlign w:val="superscript"/>
          <w:lang w:val="en-US"/>
        </w:rPr>
        <w:t>127</w:t>
      </w:r>
      <w:r w:rsidRPr="00270DD1">
        <w:rPr>
          <w:rFonts w:ascii="Times New Roman" w:hAnsi="Times New Roman" w:cs="Times New Roman"/>
        </w:rPr>
        <w:fldChar w:fldCharType="end"/>
      </w:r>
      <w:r w:rsidR="005204F3" w:rsidRPr="00631A46">
        <w:rPr>
          <w:rFonts w:ascii="Times New Roman" w:hAnsi="Times New Roman" w:cs="Times New Roman"/>
          <w:lang w:val="en-US"/>
        </w:rPr>
        <w:t xml:space="preserve"> </w:t>
      </w:r>
    </w:p>
    <w:tbl>
      <w:tblPr>
        <w:tblStyle w:val="TableGrid"/>
        <w:tblW w:w="14029" w:type="dxa"/>
        <w:tblLook w:val="04A0" w:firstRow="1" w:lastRow="0" w:firstColumn="1" w:lastColumn="0" w:noHBand="0" w:noVBand="1"/>
      </w:tblPr>
      <w:tblGrid>
        <w:gridCol w:w="4531"/>
        <w:gridCol w:w="5954"/>
        <w:gridCol w:w="3544"/>
      </w:tblGrid>
      <w:tr w:rsidR="00B425BB" w:rsidRPr="00270DD1" w14:paraId="7B01F3C8" w14:textId="531CB9A1" w:rsidTr="00B425BB">
        <w:tc>
          <w:tcPr>
            <w:tcW w:w="4531" w:type="dxa"/>
            <w:shd w:val="clear" w:color="auto" w:fill="F2F2F2" w:themeFill="background1" w:themeFillShade="F2"/>
          </w:tcPr>
          <w:p w14:paraId="3BB7C98A" w14:textId="77777777" w:rsidR="00B425BB" w:rsidRPr="00270DD1" w:rsidRDefault="00B425BB" w:rsidP="00252745">
            <w:pPr>
              <w:pStyle w:val="Default"/>
              <w:rPr>
                <w:rFonts w:ascii="Times New Roman" w:eastAsiaTheme="minorHAnsi" w:hAnsi="Times New Roman" w:cs="Times New Roman"/>
                <w:u w:color="000000"/>
                <w:lang w:val="en-US"/>
              </w:rPr>
            </w:pPr>
            <w:r w:rsidRPr="00270DD1">
              <w:rPr>
                <w:rFonts w:ascii="Times New Roman" w:hAnsi="Times New Roman" w:cs="Times New Roman"/>
                <w:lang w:val="en-US"/>
              </w:rPr>
              <w:t>Criteria</w:t>
            </w:r>
          </w:p>
        </w:tc>
        <w:tc>
          <w:tcPr>
            <w:tcW w:w="5954" w:type="dxa"/>
            <w:shd w:val="clear" w:color="auto" w:fill="F2F2F2" w:themeFill="background1" w:themeFillShade="F2"/>
          </w:tcPr>
          <w:p w14:paraId="14BB92F8" w14:textId="77777777" w:rsidR="00B425BB" w:rsidRPr="00270DD1" w:rsidRDefault="00B425BB" w:rsidP="00252745">
            <w:pPr>
              <w:pStyle w:val="Default"/>
              <w:rPr>
                <w:rFonts w:ascii="Times New Roman" w:eastAsiaTheme="minorHAnsi" w:hAnsi="Times New Roman" w:cs="Times New Roman"/>
                <w:u w:color="000000"/>
                <w:lang w:val="en-US"/>
              </w:rPr>
            </w:pPr>
            <w:r w:rsidRPr="00270DD1">
              <w:rPr>
                <w:rFonts w:ascii="Times New Roman" w:eastAsiaTheme="minorHAnsi" w:hAnsi="Times New Roman" w:cs="Times New Roman"/>
                <w:u w:color="000000"/>
                <w:lang w:val="en-US"/>
              </w:rPr>
              <w:t>Ratings</w:t>
            </w:r>
          </w:p>
        </w:tc>
        <w:tc>
          <w:tcPr>
            <w:tcW w:w="3544" w:type="dxa"/>
            <w:shd w:val="clear" w:color="auto" w:fill="F2F2F2" w:themeFill="background1" w:themeFillShade="F2"/>
          </w:tcPr>
          <w:p w14:paraId="100A3194" w14:textId="32FF7395" w:rsidR="00B425BB" w:rsidRPr="00270DD1" w:rsidRDefault="00B425BB" w:rsidP="00252745">
            <w:pPr>
              <w:pStyle w:val="Default"/>
              <w:rPr>
                <w:rFonts w:ascii="Times New Roman" w:eastAsiaTheme="minorHAnsi" w:hAnsi="Times New Roman" w:cs="Times New Roman"/>
                <w:u w:color="000000"/>
                <w:lang w:val="en-US"/>
              </w:rPr>
            </w:pPr>
            <w:r w:rsidRPr="00270DD1">
              <w:rPr>
                <w:rFonts w:ascii="Times New Roman" w:eastAsiaTheme="minorHAnsi" w:hAnsi="Times New Roman" w:cs="Times New Roman"/>
                <w:u w:color="000000"/>
                <w:lang w:val="en-US"/>
              </w:rPr>
              <w:t>Section in the manuscript</w:t>
            </w:r>
          </w:p>
        </w:tc>
      </w:tr>
      <w:tr w:rsidR="00B425BB" w:rsidRPr="00270DD1" w14:paraId="0910C261" w14:textId="721CB74E" w:rsidTr="00B425BB">
        <w:tc>
          <w:tcPr>
            <w:tcW w:w="4531" w:type="dxa"/>
            <w:shd w:val="clear" w:color="auto" w:fill="F2F2F2" w:themeFill="background1" w:themeFillShade="F2"/>
          </w:tcPr>
          <w:p w14:paraId="14F228A2" w14:textId="078EADEA" w:rsidR="00B425BB" w:rsidRPr="00270DD1" w:rsidRDefault="000B1CFC" w:rsidP="00252745">
            <w:pPr>
              <w:pStyle w:val="Default"/>
              <w:rPr>
                <w:rFonts w:ascii="Times New Roman" w:hAnsi="Times New Roman" w:cs="Times New Roman"/>
                <w:lang w:val="en-US"/>
              </w:rPr>
            </w:pPr>
            <w:r w:rsidRPr="00270DD1">
              <w:rPr>
                <w:rFonts w:ascii="Times New Roman" w:hAnsi="Times New Roman" w:cs="Times New Roman"/>
                <w:lang w:val="en-US"/>
              </w:rPr>
              <w:t>A. Study p</w:t>
            </w:r>
            <w:r w:rsidR="00B425BB" w:rsidRPr="00270DD1">
              <w:rPr>
                <w:rFonts w:ascii="Times New Roman" w:hAnsi="Times New Roman" w:cs="Times New Roman"/>
                <w:lang w:val="en-US"/>
              </w:rPr>
              <w:t>articipation</w:t>
            </w:r>
          </w:p>
        </w:tc>
        <w:tc>
          <w:tcPr>
            <w:tcW w:w="5954" w:type="dxa"/>
            <w:shd w:val="clear" w:color="auto" w:fill="F2F2F2" w:themeFill="background1" w:themeFillShade="F2"/>
          </w:tcPr>
          <w:p w14:paraId="290D94C3" w14:textId="77777777" w:rsidR="00B425BB" w:rsidRPr="00270DD1" w:rsidRDefault="00B425BB" w:rsidP="00252745">
            <w:pPr>
              <w:pStyle w:val="Default"/>
              <w:rPr>
                <w:rFonts w:ascii="Times New Roman" w:eastAsiaTheme="minorHAnsi" w:hAnsi="Times New Roman" w:cs="Times New Roman"/>
                <w:u w:color="000000"/>
                <w:lang w:val="en-US"/>
              </w:rPr>
            </w:pPr>
          </w:p>
        </w:tc>
        <w:tc>
          <w:tcPr>
            <w:tcW w:w="3544" w:type="dxa"/>
            <w:shd w:val="clear" w:color="auto" w:fill="F2F2F2" w:themeFill="background1" w:themeFillShade="F2"/>
          </w:tcPr>
          <w:p w14:paraId="52B1228C" w14:textId="77777777" w:rsidR="00B425BB" w:rsidRPr="00270DD1" w:rsidRDefault="00B425BB" w:rsidP="00252745">
            <w:pPr>
              <w:pStyle w:val="Default"/>
              <w:rPr>
                <w:rFonts w:ascii="Times New Roman" w:eastAsiaTheme="minorHAnsi" w:hAnsi="Times New Roman" w:cs="Times New Roman"/>
                <w:u w:color="000000"/>
                <w:lang w:val="en-US"/>
              </w:rPr>
            </w:pPr>
          </w:p>
        </w:tc>
      </w:tr>
      <w:tr w:rsidR="00B425BB" w:rsidRPr="005204F3" w14:paraId="46DA760C" w14:textId="70872E65" w:rsidTr="00B425BB">
        <w:tc>
          <w:tcPr>
            <w:tcW w:w="4531" w:type="dxa"/>
          </w:tcPr>
          <w:p w14:paraId="62FDA5EE" w14:textId="10996B3C" w:rsidR="00B425BB" w:rsidRPr="005204F3" w:rsidRDefault="00B425BB" w:rsidP="00252745">
            <w:pPr>
              <w:pStyle w:val="Default"/>
              <w:numPr>
                <w:ilvl w:val="0"/>
                <w:numId w:val="9"/>
              </w:numPr>
              <w:rPr>
                <w:rFonts w:ascii="Times New Roman" w:hAnsi="Times New Roman" w:cs="Times New Roman"/>
                <w:lang w:val="en-US"/>
              </w:rPr>
            </w:pPr>
            <w:r w:rsidRPr="005204F3">
              <w:rPr>
                <w:rFonts w:ascii="Times New Roman" w:hAnsi="Times New Roman" w:cs="Times New Roman"/>
                <w:lang w:val="en-US"/>
              </w:rPr>
              <w:t>Source of population of interest</w:t>
            </w:r>
          </w:p>
        </w:tc>
        <w:tc>
          <w:tcPr>
            <w:tcW w:w="5954" w:type="dxa"/>
          </w:tcPr>
          <w:p w14:paraId="37D3791F" w14:textId="0F45C95B" w:rsidR="00B425BB" w:rsidRPr="00B425BB" w:rsidRDefault="00B425BB" w:rsidP="00252745">
            <w:pPr>
              <w:pStyle w:val="Default"/>
              <w:rPr>
                <w:rFonts w:ascii="Times New Roman" w:hAnsi="Times New Roman" w:cs="Times New Roman"/>
                <w:lang w:val="en-US"/>
              </w:rPr>
            </w:pPr>
            <w:r w:rsidRPr="005204F3">
              <w:rPr>
                <w:rFonts w:ascii="Times New Roman" w:hAnsi="Times New Roman" w:cs="Times New Roman"/>
                <w:lang w:val="en-US"/>
              </w:rPr>
              <w:t xml:space="preserve">The population of interest is adequately described for </w:t>
            </w:r>
            <w:r>
              <w:rPr>
                <w:rFonts w:ascii="Times New Roman" w:hAnsi="Times New Roman" w:cs="Times New Roman"/>
                <w:lang w:val="en-US"/>
              </w:rPr>
              <w:t>all study variables without missing data in any of these variables.</w:t>
            </w:r>
            <w:r w:rsidR="00A42082">
              <w:rPr>
                <w:rFonts w:ascii="Times New Roman" w:hAnsi="Times New Roman" w:cs="Times New Roman"/>
                <w:lang w:val="en-US"/>
              </w:rPr>
              <w:t xml:space="preserve"> Patients excluded for not reaching age ≥ 21 years were analyzed in a distinct sub</w:t>
            </w:r>
            <w:r w:rsidR="00687757">
              <w:rPr>
                <w:rFonts w:ascii="Times New Roman" w:hAnsi="Times New Roman" w:cs="Times New Roman"/>
                <w:lang w:val="en-US"/>
              </w:rPr>
              <w:t>-</w:t>
            </w:r>
            <w:r w:rsidR="00A42082">
              <w:rPr>
                <w:rFonts w:ascii="Times New Roman" w:hAnsi="Times New Roman" w:cs="Times New Roman"/>
                <w:lang w:val="en-US"/>
              </w:rPr>
              <w:t>analysis.</w:t>
            </w:r>
          </w:p>
        </w:tc>
        <w:tc>
          <w:tcPr>
            <w:tcW w:w="3544" w:type="dxa"/>
          </w:tcPr>
          <w:p w14:paraId="53AF8A15" w14:textId="752B9B3F" w:rsidR="00B425BB"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B425BB" w:rsidRPr="005204F3">
              <w:rPr>
                <w:rFonts w:ascii="Times New Roman" w:hAnsi="Times New Roman" w:cs="Times New Roman"/>
                <w:lang w:val="en-US"/>
              </w:rPr>
              <w:t xml:space="preserve"> section participants, </w:t>
            </w:r>
            <w:r w:rsidR="00B425BB">
              <w:rPr>
                <w:rFonts w:ascii="Times New Roman" w:hAnsi="Times New Roman" w:cs="Times New Roman"/>
                <w:lang w:val="en-US"/>
              </w:rPr>
              <w:t>Table 1</w:t>
            </w:r>
            <w:r w:rsidR="00A42082">
              <w:rPr>
                <w:rFonts w:ascii="Times New Roman" w:hAnsi="Times New Roman" w:cs="Times New Roman"/>
                <w:lang w:val="en-US"/>
              </w:rPr>
              <w:t>;</w:t>
            </w:r>
            <w:r w:rsidR="00597CBA">
              <w:rPr>
                <w:rFonts w:ascii="Times New Roman" w:hAnsi="Times New Roman" w:cs="Times New Roman"/>
                <w:lang w:val="en-US"/>
              </w:rPr>
              <w:t xml:space="preserve"> Table S3</w:t>
            </w:r>
          </w:p>
          <w:p w14:paraId="0D0BDB38" w14:textId="68D6C97B" w:rsidR="00A42082" w:rsidRPr="005204F3" w:rsidRDefault="00A42082" w:rsidP="00252745">
            <w:pPr>
              <w:pStyle w:val="Default"/>
              <w:rPr>
                <w:rFonts w:ascii="Times New Roman" w:hAnsi="Times New Roman" w:cs="Times New Roman"/>
                <w:lang w:val="en-US"/>
              </w:rPr>
            </w:pPr>
          </w:p>
        </w:tc>
      </w:tr>
      <w:tr w:rsidR="00B425BB" w:rsidRPr="005204F3" w14:paraId="2253F562" w14:textId="1AE5B702" w:rsidTr="00B425BB">
        <w:tc>
          <w:tcPr>
            <w:tcW w:w="4531" w:type="dxa"/>
          </w:tcPr>
          <w:p w14:paraId="45EF97C1" w14:textId="059C8625" w:rsidR="00B425BB" w:rsidRPr="005204F3" w:rsidRDefault="00B425BB" w:rsidP="00252745">
            <w:pPr>
              <w:pStyle w:val="Default"/>
              <w:numPr>
                <w:ilvl w:val="0"/>
                <w:numId w:val="9"/>
              </w:numPr>
              <w:rPr>
                <w:rFonts w:ascii="Times New Roman" w:hAnsi="Times New Roman" w:cs="Times New Roman"/>
                <w:lang w:val="en-US"/>
              </w:rPr>
            </w:pPr>
            <w:r w:rsidRPr="005204F3">
              <w:rPr>
                <w:rFonts w:ascii="Times New Roman" w:hAnsi="Times New Roman" w:cs="Times New Roman"/>
                <w:lang w:val="en-US"/>
              </w:rPr>
              <w:t>Method used to identify population</w:t>
            </w:r>
          </w:p>
        </w:tc>
        <w:tc>
          <w:tcPr>
            <w:tcW w:w="5954" w:type="dxa"/>
          </w:tcPr>
          <w:p w14:paraId="139DA873" w14:textId="4FA7D7C3" w:rsidR="00B425BB" w:rsidRPr="00B425BB" w:rsidRDefault="00B425BB" w:rsidP="00252745">
            <w:pPr>
              <w:pStyle w:val="Default"/>
              <w:rPr>
                <w:rFonts w:ascii="Times New Roman" w:hAnsi="Times New Roman" w:cs="Times New Roman"/>
                <w:lang w:val="en-US"/>
              </w:rPr>
            </w:pPr>
            <w:r w:rsidRPr="005204F3">
              <w:rPr>
                <w:rFonts w:ascii="Times New Roman" w:hAnsi="Times New Roman" w:cs="Times New Roman"/>
                <w:lang w:val="en-US"/>
              </w:rPr>
              <w:t>The sampling frame and recruitment are adequately described, including methods to identify the sample sufficient to limit pote</w:t>
            </w:r>
            <w:r>
              <w:rPr>
                <w:rFonts w:ascii="Times New Roman" w:hAnsi="Times New Roman" w:cs="Times New Roman"/>
                <w:lang w:val="en-US"/>
              </w:rPr>
              <w:t xml:space="preserve">ntial bias, such as </w:t>
            </w:r>
            <w:r w:rsidRPr="005204F3">
              <w:rPr>
                <w:rFonts w:ascii="Times New Roman" w:hAnsi="Times New Roman" w:cs="Times New Roman"/>
                <w:lang w:val="en-US"/>
              </w:rPr>
              <w:t>r</w:t>
            </w:r>
            <w:r>
              <w:rPr>
                <w:rFonts w:ascii="Times New Roman" w:hAnsi="Times New Roman" w:cs="Times New Roman"/>
                <w:lang w:val="en-US"/>
              </w:rPr>
              <w:t>eferral patterns.</w:t>
            </w:r>
          </w:p>
        </w:tc>
        <w:tc>
          <w:tcPr>
            <w:tcW w:w="3544" w:type="dxa"/>
          </w:tcPr>
          <w:p w14:paraId="79AA7C06" w14:textId="5AF119C9" w:rsidR="00B425BB" w:rsidRPr="004D0FAC"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B425BB">
              <w:rPr>
                <w:rFonts w:ascii="Times New Roman" w:hAnsi="Times New Roman" w:cs="Times New Roman"/>
                <w:lang w:val="en-US"/>
              </w:rPr>
              <w:t xml:space="preserve"> </w:t>
            </w:r>
            <w:r w:rsidR="004D0FAC">
              <w:rPr>
                <w:rFonts w:ascii="Times New Roman" w:hAnsi="Times New Roman" w:cs="Times New Roman"/>
                <w:lang w:val="en-US"/>
              </w:rPr>
              <w:t>p</w:t>
            </w:r>
            <w:r w:rsidR="004D0FAC" w:rsidRPr="004D0FAC">
              <w:rPr>
                <w:rFonts w:ascii="Times New Roman" w:hAnsi="Times New Roman" w:cs="Times New Roman"/>
                <w:lang w:val="en-US"/>
              </w:rPr>
              <w:t xml:space="preserve">atients, diagnostic assessment, and follow-up </w:t>
            </w:r>
          </w:p>
        </w:tc>
      </w:tr>
      <w:tr w:rsidR="00B425BB" w:rsidRPr="005204F3" w14:paraId="1F1B02CE" w14:textId="1C64EA24" w:rsidTr="00B425BB">
        <w:tc>
          <w:tcPr>
            <w:tcW w:w="4531" w:type="dxa"/>
          </w:tcPr>
          <w:p w14:paraId="09F96D86" w14:textId="140365A3" w:rsidR="00B425BB" w:rsidRPr="005204F3" w:rsidRDefault="00B425BB" w:rsidP="00252745">
            <w:pPr>
              <w:pStyle w:val="Default"/>
              <w:numPr>
                <w:ilvl w:val="0"/>
                <w:numId w:val="9"/>
              </w:numPr>
              <w:rPr>
                <w:rFonts w:ascii="Times New Roman" w:hAnsi="Times New Roman" w:cs="Times New Roman"/>
                <w:lang w:val="en-US"/>
              </w:rPr>
            </w:pPr>
            <w:proofErr w:type="spellStart"/>
            <w:r w:rsidRPr="005204F3">
              <w:rPr>
                <w:rFonts w:ascii="Times New Roman" w:hAnsi="Times New Roman" w:cs="Times New Roman"/>
              </w:rPr>
              <w:t>Recruitment</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period</w:t>
            </w:r>
            <w:proofErr w:type="spellEnd"/>
          </w:p>
        </w:tc>
        <w:tc>
          <w:tcPr>
            <w:tcW w:w="5954" w:type="dxa"/>
          </w:tcPr>
          <w:p w14:paraId="40EB54A5" w14:textId="0DF65E39" w:rsidR="00B425BB" w:rsidRPr="005204F3" w:rsidRDefault="00B425BB" w:rsidP="00252745">
            <w:pPr>
              <w:pStyle w:val="Default"/>
              <w:rPr>
                <w:rFonts w:ascii="Times New Roman" w:eastAsiaTheme="minorHAnsi" w:hAnsi="Times New Roman" w:cs="Times New Roman"/>
                <w:u w:color="000000"/>
                <w:lang w:val="en-US"/>
              </w:rPr>
            </w:pPr>
            <w:r w:rsidRPr="005204F3">
              <w:rPr>
                <w:rFonts w:ascii="Times New Roman" w:hAnsi="Times New Roman" w:cs="Times New Roman"/>
                <w:lang w:val="en-US"/>
              </w:rPr>
              <w:t>Period of recru</w:t>
            </w:r>
            <w:r>
              <w:rPr>
                <w:rFonts w:ascii="Times New Roman" w:hAnsi="Times New Roman" w:cs="Times New Roman"/>
                <w:lang w:val="en-US"/>
              </w:rPr>
              <w:t>itment is adequately described</w:t>
            </w:r>
          </w:p>
        </w:tc>
        <w:tc>
          <w:tcPr>
            <w:tcW w:w="3544" w:type="dxa"/>
          </w:tcPr>
          <w:p w14:paraId="66773992" w14:textId="0DF43947" w:rsidR="00B425BB"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B425BB">
              <w:rPr>
                <w:rFonts w:ascii="Times New Roman" w:hAnsi="Times New Roman" w:cs="Times New Roman"/>
                <w:lang w:val="en-US"/>
              </w:rPr>
              <w:t xml:space="preserve"> </w:t>
            </w:r>
            <w:r w:rsidR="004D0FAC">
              <w:rPr>
                <w:rFonts w:ascii="Times New Roman" w:hAnsi="Times New Roman" w:cs="Times New Roman"/>
                <w:lang w:val="en-US"/>
              </w:rPr>
              <w:t>p</w:t>
            </w:r>
            <w:r w:rsidR="004D0FAC" w:rsidRPr="004D0FAC">
              <w:rPr>
                <w:rFonts w:ascii="Times New Roman" w:hAnsi="Times New Roman" w:cs="Times New Roman"/>
                <w:lang w:val="en-US"/>
              </w:rPr>
              <w:t>atients, diagnostic assessment, and follow-up</w:t>
            </w:r>
          </w:p>
        </w:tc>
      </w:tr>
      <w:tr w:rsidR="00B425BB" w:rsidRPr="005204F3" w14:paraId="7AA939BB" w14:textId="06E895B8" w:rsidTr="00B425BB">
        <w:tc>
          <w:tcPr>
            <w:tcW w:w="4531" w:type="dxa"/>
          </w:tcPr>
          <w:p w14:paraId="6A474989" w14:textId="0DF58119" w:rsidR="00B425BB" w:rsidRPr="005204F3" w:rsidRDefault="00B425BB" w:rsidP="00252745">
            <w:pPr>
              <w:pStyle w:val="Default"/>
              <w:numPr>
                <w:ilvl w:val="0"/>
                <w:numId w:val="9"/>
              </w:numPr>
              <w:rPr>
                <w:rFonts w:ascii="Times New Roman" w:hAnsi="Times New Roman" w:cs="Times New Roman"/>
                <w:lang w:val="en-US"/>
              </w:rPr>
            </w:pPr>
            <w:r w:rsidRPr="005204F3">
              <w:rPr>
                <w:rFonts w:ascii="Times New Roman" w:hAnsi="Times New Roman" w:cs="Times New Roman"/>
              </w:rPr>
              <w:t xml:space="preserve">Place </w:t>
            </w:r>
            <w:proofErr w:type="spellStart"/>
            <w:r w:rsidRPr="005204F3">
              <w:rPr>
                <w:rFonts w:ascii="Times New Roman" w:hAnsi="Times New Roman" w:cs="Times New Roman"/>
              </w:rPr>
              <w:t>of</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recruitment</w:t>
            </w:r>
            <w:proofErr w:type="spellEnd"/>
          </w:p>
        </w:tc>
        <w:tc>
          <w:tcPr>
            <w:tcW w:w="5954" w:type="dxa"/>
          </w:tcPr>
          <w:p w14:paraId="4BDD0F85" w14:textId="40EA82BA" w:rsidR="00B425BB" w:rsidRPr="005204F3" w:rsidRDefault="00B425BB" w:rsidP="00252745">
            <w:pPr>
              <w:pStyle w:val="Default"/>
              <w:rPr>
                <w:rFonts w:ascii="Times New Roman" w:eastAsiaTheme="minorHAnsi" w:hAnsi="Times New Roman" w:cs="Times New Roman"/>
                <w:u w:color="000000"/>
                <w:lang w:val="en-US"/>
              </w:rPr>
            </w:pPr>
            <w:r w:rsidRPr="00B425BB">
              <w:rPr>
                <w:rFonts w:ascii="Times New Roman" w:hAnsi="Times New Roman" w:cs="Times New Roman"/>
                <w:lang w:val="en-US"/>
              </w:rPr>
              <w:t>Place of recruitment (setting and geographic location)  are adequately described</w:t>
            </w:r>
          </w:p>
        </w:tc>
        <w:tc>
          <w:tcPr>
            <w:tcW w:w="3544" w:type="dxa"/>
          </w:tcPr>
          <w:p w14:paraId="23C47B1A" w14:textId="10F24573" w:rsidR="00B425BB" w:rsidRPr="00B425BB"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B425BB">
              <w:rPr>
                <w:rFonts w:ascii="Times New Roman" w:hAnsi="Times New Roman" w:cs="Times New Roman"/>
                <w:lang w:val="en-US"/>
              </w:rPr>
              <w:t xml:space="preserve"> </w:t>
            </w:r>
            <w:r w:rsidR="004D0FAC">
              <w:rPr>
                <w:rFonts w:ascii="Times New Roman" w:hAnsi="Times New Roman" w:cs="Times New Roman"/>
                <w:lang w:val="en-US"/>
              </w:rPr>
              <w:t>p</w:t>
            </w:r>
            <w:r w:rsidR="004D0FAC" w:rsidRPr="004D0FAC">
              <w:rPr>
                <w:rFonts w:ascii="Times New Roman" w:hAnsi="Times New Roman" w:cs="Times New Roman"/>
                <w:lang w:val="en-US"/>
              </w:rPr>
              <w:t>atients, diagnostic assessment, and follow-up</w:t>
            </w:r>
          </w:p>
        </w:tc>
      </w:tr>
      <w:tr w:rsidR="00B425BB" w:rsidRPr="005204F3" w14:paraId="55038F66" w14:textId="43B36452" w:rsidTr="00B425BB">
        <w:tc>
          <w:tcPr>
            <w:tcW w:w="4531" w:type="dxa"/>
          </w:tcPr>
          <w:p w14:paraId="4918A1A9" w14:textId="54AE0224" w:rsidR="00B425BB" w:rsidRPr="005204F3" w:rsidRDefault="00B425BB" w:rsidP="00252745">
            <w:pPr>
              <w:pStyle w:val="Default"/>
              <w:numPr>
                <w:ilvl w:val="0"/>
                <w:numId w:val="9"/>
              </w:numPr>
              <w:rPr>
                <w:rFonts w:ascii="Times New Roman" w:hAnsi="Times New Roman" w:cs="Times New Roman"/>
                <w:lang w:val="en-US"/>
              </w:rPr>
            </w:pPr>
            <w:proofErr w:type="spellStart"/>
            <w:r w:rsidRPr="005204F3">
              <w:rPr>
                <w:rFonts w:ascii="Times New Roman" w:hAnsi="Times New Roman" w:cs="Times New Roman"/>
              </w:rPr>
              <w:t>Inclusion</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and</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exclusion</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criteria</w:t>
            </w:r>
            <w:proofErr w:type="spellEnd"/>
          </w:p>
        </w:tc>
        <w:tc>
          <w:tcPr>
            <w:tcW w:w="5954" w:type="dxa"/>
          </w:tcPr>
          <w:p w14:paraId="50FEAB6F" w14:textId="40F02B22" w:rsidR="00B425BB" w:rsidRPr="005204F3" w:rsidRDefault="00B425BB" w:rsidP="00252745">
            <w:pPr>
              <w:pStyle w:val="Default"/>
              <w:rPr>
                <w:rFonts w:ascii="Times New Roman" w:eastAsiaTheme="minorHAnsi" w:hAnsi="Times New Roman" w:cs="Times New Roman"/>
                <w:u w:color="000000"/>
                <w:lang w:val="en-US"/>
              </w:rPr>
            </w:pPr>
            <w:r w:rsidRPr="00B425BB">
              <w:rPr>
                <w:rFonts w:ascii="Times New Roman" w:eastAsiaTheme="minorHAnsi" w:hAnsi="Times New Roman" w:cs="Times New Roman"/>
                <w:u w:color="000000"/>
                <w:lang w:val="en-US"/>
              </w:rPr>
              <w:t xml:space="preserve">Inclusion and exclusion criteria are adequately described (e.g., including </w:t>
            </w:r>
            <w:r>
              <w:rPr>
                <w:rFonts w:ascii="Times New Roman" w:eastAsiaTheme="minorHAnsi" w:hAnsi="Times New Roman" w:cs="Times New Roman"/>
                <w:u w:color="000000"/>
                <w:lang w:val="en-US"/>
              </w:rPr>
              <w:t xml:space="preserve">explicit diagnostic criteria or </w:t>
            </w:r>
            <w:r w:rsidRPr="00B425BB">
              <w:rPr>
                <w:rFonts w:ascii="Times New Roman" w:eastAsiaTheme="minorHAnsi" w:hAnsi="Times New Roman" w:cs="Times New Roman"/>
                <w:u w:color="000000"/>
                <w:lang w:val="en-US"/>
              </w:rPr>
              <w:t>“zero time” description).</w:t>
            </w:r>
          </w:p>
        </w:tc>
        <w:tc>
          <w:tcPr>
            <w:tcW w:w="3544" w:type="dxa"/>
          </w:tcPr>
          <w:p w14:paraId="541C6964" w14:textId="13D571F0" w:rsidR="00B425BB" w:rsidRPr="00B425BB" w:rsidRDefault="004E7F63" w:rsidP="00252745">
            <w:pPr>
              <w:pStyle w:val="Default"/>
              <w:rPr>
                <w:rFonts w:ascii="Times New Roman" w:eastAsiaTheme="minorHAnsi" w:hAnsi="Times New Roman" w:cs="Times New Roman"/>
                <w:u w:color="000000"/>
                <w:lang w:val="en-US"/>
              </w:rPr>
            </w:pPr>
            <w:r>
              <w:rPr>
                <w:rFonts w:ascii="Times New Roman" w:hAnsi="Times New Roman" w:cs="Times New Roman"/>
                <w:lang w:val="en-US"/>
              </w:rPr>
              <w:t>Methods:</w:t>
            </w:r>
            <w:r w:rsidR="00B425BB">
              <w:rPr>
                <w:rFonts w:ascii="Times New Roman" w:hAnsi="Times New Roman" w:cs="Times New Roman"/>
                <w:lang w:val="en-US"/>
              </w:rPr>
              <w:t xml:space="preserve"> </w:t>
            </w:r>
            <w:r w:rsidR="004D0FAC">
              <w:rPr>
                <w:rFonts w:ascii="Times New Roman" w:hAnsi="Times New Roman" w:cs="Times New Roman"/>
                <w:lang w:val="en-US"/>
              </w:rPr>
              <w:t>p</w:t>
            </w:r>
            <w:r w:rsidR="004D0FAC" w:rsidRPr="004D0FAC">
              <w:rPr>
                <w:rFonts w:ascii="Times New Roman" w:hAnsi="Times New Roman" w:cs="Times New Roman"/>
                <w:lang w:val="en-US"/>
              </w:rPr>
              <w:t>atients, diagnostic assessment, and follow-up</w:t>
            </w:r>
            <w:r w:rsidR="00B425BB">
              <w:rPr>
                <w:rFonts w:ascii="Times New Roman" w:hAnsi="Times New Roman" w:cs="Times New Roman"/>
                <w:lang w:val="en-US"/>
              </w:rPr>
              <w:t>, Figure 1</w:t>
            </w:r>
          </w:p>
        </w:tc>
      </w:tr>
      <w:tr w:rsidR="00B425BB" w:rsidRPr="005204F3" w14:paraId="2648E397" w14:textId="610405BB" w:rsidTr="00B425BB">
        <w:tc>
          <w:tcPr>
            <w:tcW w:w="4531" w:type="dxa"/>
          </w:tcPr>
          <w:p w14:paraId="04A1203D" w14:textId="176BE910" w:rsidR="00B425BB" w:rsidRPr="005204F3" w:rsidRDefault="00B425BB" w:rsidP="00252745">
            <w:pPr>
              <w:pStyle w:val="Default"/>
              <w:numPr>
                <w:ilvl w:val="0"/>
                <w:numId w:val="9"/>
              </w:numPr>
              <w:rPr>
                <w:rFonts w:ascii="Times New Roman" w:hAnsi="Times New Roman" w:cs="Times New Roman"/>
                <w:lang w:val="en-US"/>
              </w:rPr>
            </w:pPr>
            <w:proofErr w:type="spellStart"/>
            <w:r w:rsidRPr="005204F3">
              <w:rPr>
                <w:rFonts w:ascii="Times New Roman" w:hAnsi="Times New Roman" w:cs="Times New Roman"/>
              </w:rPr>
              <w:t>Adequate</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study</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participation</w:t>
            </w:r>
            <w:proofErr w:type="spellEnd"/>
          </w:p>
        </w:tc>
        <w:tc>
          <w:tcPr>
            <w:tcW w:w="5954" w:type="dxa"/>
          </w:tcPr>
          <w:p w14:paraId="345E7204" w14:textId="693CF347" w:rsidR="00B425BB" w:rsidRPr="005204F3" w:rsidRDefault="00B425BB" w:rsidP="00252745">
            <w:pPr>
              <w:pStyle w:val="Default"/>
              <w:rPr>
                <w:rFonts w:ascii="Times New Roman" w:eastAsiaTheme="minorHAnsi" w:hAnsi="Times New Roman" w:cs="Times New Roman"/>
                <w:u w:color="000000"/>
                <w:lang w:val="en-US"/>
              </w:rPr>
            </w:pPr>
            <w:r w:rsidRPr="00B425BB">
              <w:rPr>
                <w:rFonts w:ascii="Times New Roman" w:eastAsiaTheme="minorHAnsi" w:hAnsi="Times New Roman" w:cs="Times New Roman"/>
                <w:u w:color="000000"/>
                <w:lang w:val="en-US"/>
              </w:rPr>
              <w:t>There is adequate participation in the study by eligible individuals</w:t>
            </w:r>
            <w:r>
              <w:rPr>
                <w:rFonts w:ascii="Times New Roman" w:eastAsiaTheme="minorHAnsi" w:hAnsi="Times New Roman" w:cs="Times New Roman"/>
                <w:u w:color="000000"/>
                <w:lang w:val="en-US"/>
              </w:rPr>
              <w:t xml:space="preserve"> (study power)</w:t>
            </w:r>
          </w:p>
        </w:tc>
        <w:tc>
          <w:tcPr>
            <w:tcW w:w="3544" w:type="dxa"/>
          </w:tcPr>
          <w:p w14:paraId="725CC00E" w14:textId="18988012" w:rsidR="00B425BB" w:rsidRPr="00B425BB" w:rsidRDefault="004E7F63" w:rsidP="00252745">
            <w:pPr>
              <w:pStyle w:val="Default"/>
              <w:rPr>
                <w:rFonts w:ascii="Times New Roman" w:eastAsiaTheme="minorHAnsi" w:hAnsi="Times New Roman" w:cs="Times New Roman"/>
                <w:u w:color="000000"/>
                <w:lang w:val="en-US"/>
              </w:rPr>
            </w:pPr>
            <w:r>
              <w:rPr>
                <w:rFonts w:ascii="Times New Roman" w:hAnsi="Times New Roman" w:cs="Times New Roman"/>
                <w:lang w:val="en-US"/>
              </w:rPr>
              <w:t>Methods:</w:t>
            </w:r>
            <w:r w:rsidR="00B425BB">
              <w:rPr>
                <w:rFonts w:ascii="Times New Roman" w:hAnsi="Times New Roman" w:cs="Times New Roman"/>
                <w:lang w:val="en-US"/>
              </w:rPr>
              <w:t xml:space="preserve"> </w:t>
            </w:r>
            <w:r w:rsidR="004D0FAC">
              <w:rPr>
                <w:rFonts w:ascii="Times New Roman" w:hAnsi="Times New Roman" w:cs="Times New Roman"/>
                <w:lang w:val="en-US"/>
              </w:rPr>
              <w:t>statistical</w:t>
            </w:r>
            <w:r w:rsidR="00B425BB">
              <w:rPr>
                <w:rFonts w:ascii="Times New Roman" w:hAnsi="Times New Roman" w:cs="Times New Roman"/>
                <w:lang w:val="en-US"/>
              </w:rPr>
              <w:t xml:space="preserve"> analysis and </w:t>
            </w:r>
            <w:r>
              <w:rPr>
                <w:rFonts w:ascii="Times New Roman" w:hAnsi="Times New Roman" w:cs="Times New Roman"/>
                <w:lang w:val="en-US"/>
              </w:rPr>
              <w:t>Results:</w:t>
            </w:r>
            <w:r w:rsidR="00B425BB">
              <w:rPr>
                <w:rFonts w:ascii="Times New Roman" w:hAnsi="Times New Roman" w:cs="Times New Roman"/>
                <w:lang w:val="en-US"/>
              </w:rPr>
              <w:t xml:space="preserve"> </w:t>
            </w:r>
            <w:r w:rsidR="004D0FAC">
              <w:rPr>
                <w:rFonts w:ascii="Times New Roman" w:hAnsi="Times New Roman" w:cs="Times New Roman"/>
                <w:lang w:val="en-US"/>
              </w:rPr>
              <w:t>population</w:t>
            </w:r>
          </w:p>
        </w:tc>
      </w:tr>
      <w:tr w:rsidR="00B425BB" w:rsidRPr="005204F3" w14:paraId="191E61A6" w14:textId="6B40D337" w:rsidTr="00B425BB">
        <w:tc>
          <w:tcPr>
            <w:tcW w:w="4531" w:type="dxa"/>
          </w:tcPr>
          <w:p w14:paraId="77A8E590" w14:textId="21D8D72B" w:rsidR="00B425BB" w:rsidRPr="005204F3" w:rsidRDefault="00B425BB" w:rsidP="00252745">
            <w:pPr>
              <w:pStyle w:val="Default"/>
              <w:numPr>
                <w:ilvl w:val="0"/>
                <w:numId w:val="9"/>
              </w:numPr>
              <w:rPr>
                <w:rFonts w:ascii="Times New Roman" w:hAnsi="Times New Roman" w:cs="Times New Roman"/>
                <w:lang w:val="en-US"/>
              </w:rPr>
            </w:pPr>
            <w:r w:rsidRPr="005204F3">
              <w:rPr>
                <w:rFonts w:ascii="Times New Roman" w:hAnsi="Times New Roman" w:cs="Times New Roman"/>
              </w:rPr>
              <w:lastRenderedPageBreak/>
              <w:t xml:space="preserve">Baseline </w:t>
            </w:r>
            <w:proofErr w:type="spellStart"/>
            <w:r w:rsidRPr="005204F3">
              <w:rPr>
                <w:rFonts w:ascii="Times New Roman" w:hAnsi="Times New Roman" w:cs="Times New Roman"/>
              </w:rPr>
              <w:t>characteristics</w:t>
            </w:r>
            <w:proofErr w:type="spellEnd"/>
          </w:p>
        </w:tc>
        <w:tc>
          <w:tcPr>
            <w:tcW w:w="5954" w:type="dxa"/>
          </w:tcPr>
          <w:p w14:paraId="257BCAC3" w14:textId="1FE526A1" w:rsidR="00B425BB" w:rsidRPr="005204F3" w:rsidRDefault="00B425BB" w:rsidP="00252745">
            <w:pPr>
              <w:pStyle w:val="Default"/>
              <w:rPr>
                <w:rFonts w:ascii="Times New Roman" w:hAnsi="Times New Roman" w:cs="Times New Roman"/>
                <w:lang w:val="en-US"/>
              </w:rPr>
            </w:pPr>
            <w:r w:rsidRPr="00B425BB">
              <w:rPr>
                <w:rFonts w:ascii="Times New Roman" w:hAnsi="Times New Roman" w:cs="Times New Roman"/>
                <w:lang w:val="en-US"/>
              </w:rPr>
              <w:t xml:space="preserve">The baseline study sample (i.e., individuals entering the study) is adequately described for key characteristics </w:t>
            </w:r>
          </w:p>
        </w:tc>
        <w:tc>
          <w:tcPr>
            <w:tcW w:w="3544" w:type="dxa"/>
          </w:tcPr>
          <w:p w14:paraId="30F3E82E" w14:textId="15FFDFBA" w:rsidR="00B425BB" w:rsidRPr="00B425BB"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B425BB" w:rsidRPr="005204F3">
              <w:rPr>
                <w:rFonts w:ascii="Times New Roman" w:hAnsi="Times New Roman" w:cs="Times New Roman"/>
                <w:lang w:val="en-US"/>
              </w:rPr>
              <w:t xml:space="preserve"> </w:t>
            </w:r>
            <w:r w:rsidR="004D0FAC">
              <w:rPr>
                <w:rFonts w:ascii="Times New Roman" w:hAnsi="Times New Roman" w:cs="Times New Roman"/>
                <w:lang w:val="en-US"/>
              </w:rPr>
              <w:t>population</w:t>
            </w:r>
            <w:r w:rsidR="00B425BB" w:rsidRPr="005204F3">
              <w:rPr>
                <w:rFonts w:ascii="Times New Roman" w:hAnsi="Times New Roman" w:cs="Times New Roman"/>
                <w:lang w:val="en-US"/>
              </w:rPr>
              <w:t xml:space="preserve">, </w:t>
            </w:r>
            <w:r w:rsidR="00B425BB">
              <w:rPr>
                <w:rFonts w:ascii="Times New Roman" w:hAnsi="Times New Roman" w:cs="Times New Roman"/>
                <w:lang w:val="en-US"/>
              </w:rPr>
              <w:t>Table 1</w:t>
            </w:r>
          </w:p>
        </w:tc>
      </w:tr>
      <w:tr w:rsidR="007957E6" w:rsidRPr="005204F3" w14:paraId="24A92320" w14:textId="181F08A7" w:rsidTr="00F701A2">
        <w:tc>
          <w:tcPr>
            <w:tcW w:w="4531" w:type="dxa"/>
          </w:tcPr>
          <w:p w14:paraId="38458CAA" w14:textId="09285F8E" w:rsidR="007957E6" w:rsidRPr="005204F3" w:rsidRDefault="007957E6" w:rsidP="00252745">
            <w:pPr>
              <w:pStyle w:val="Default"/>
              <w:rPr>
                <w:rFonts w:ascii="Times New Roman" w:hAnsi="Times New Roman" w:cs="Times New Roman"/>
                <w:lang w:val="en-US"/>
              </w:rPr>
            </w:pPr>
            <w:r w:rsidRPr="005204F3">
              <w:rPr>
                <w:rFonts w:ascii="Times New Roman" w:hAnsi="Times New Roman" w:cs="Times New Roman"/>
              </w:rPr>
              <w:t xml:space="preserve">Summary </w:t>
            </w:r>
            <w:proofErr w:type="spellStart"/>
            <w:r>
              <w:rPr>
                <w:rFonts w:ascii="Times New Roman" w:hAnsi="Times New Roman" w:cs="Times New Roman"/>
              </w:rPr>
              <w:t>s</w:t>
            </w:r>
            <w:r w:rsidRPr="005204F3">
              <w:rPr>
                <w:rFonts w:ascii="Times New Roman" w:hAnsi="Times New Roman" w:cs="Times New Roman"/>
              </w:rPr>
              <w:t>tudy</w:t>
            </w:r>
            <w:proofErr w:type="spellEnd"/>
            <w:r w:rsidRPr="005204F3">
              <w:rPr>
                <w:rFonts w:ascii="Times New Roman" w:hAnsi="Times New Roman" w:cs="Times New Roman"/>
              </w:rPr>
              <w:t xml:space="preserve"> </w:t>
            </w:r>
            <w:proofErr w:type="spellStart"/>
            <w:r w:rsidRPr="005204F3">
              <w:rPr>
                <w:rFonts w:ascii="Times New Roman" w:hAnsi="Times New Roman" w:cs="Times New Roman"/>
              </w:rPr>
              <w:t>participation</w:t>
            </w:r>
            <w:proofErr w:type="spellEnd"/>
          </w:p>
        </w:tc>
        <w:tc>
          <w:tcPr>
            <w:tcW w:w="9498" w:type="dxa"/>
            <w:gridSpan w:val="2"/>
          </w:tcPr>
          <w:p w14:paraId="799B9D45" w14:textId="2BA3D4B8" w:rsidR="007957E6" w:rsidRPr="00B425BB" w:rsidRDefault="007957E6" w:rsidP="00252745">
            <w:pPr>
              <w:pStyle w:val="Default"/>
              <w:rPr>
                <w:rFonts w:ascii="Times New Roman" w:hAnsi="Times New Roman" w:cs="Times New Roman"/>
                <w:lang w:val="en-US"/>
              </w:rPr>
            </w:pPr>
            <w:r w:rsidRPr="00B425BB">
              <w:rPr>
                <w:rFonts w:ascii="Times New Roman" w:hAnsi="Times New Roman" w:cs="Times New Roman"/>
                <w:lang w:val="en-US"/>
              </w:rPr>
              <w:t xml:space="preserve">The study sample represents the population of interest on key characteristics, sufficient to limit potential bias of the observed relationship between </w:t>
            </w:r>
            <w:r>
              <w:rPr>
                <w:rFonts w:ascii="Times New Roman" w:hAnsi="Times New Roman" w:cs="Times New Roman"/>
                <w:lang w:val="en-US"/>
              </w:rPr>
              <w:t>prognostic factor</w:t>
            </w:r>
            <w:r w:rsidRPr="00B425BB">
              <w:rPr>
                <w:rFonts w:ascii="Times New Roman" w:hAnsi="Times New Roman" w:cs="Times New Roman"/>
                <w:lang w:val="en-US"/>
              </w:rPr>
              <w:t xml:space="preserve"> and outcome.</w:t>
            </w:r>
          </w:p>
        </w:tc>
      </w:tr>
      <w:tr w:rsidR="00B425BB" w:rsidRPr="005204F3" w14:paraId="0057771A" w14:textId="61ED5F85" w:rsidTr="00B425BB">
        <w:tc>
          <w:tcPr>
            <w:tcW w:w="4531" w:type="dxa"/>
            <w:shd w:val="clear" w:color="auto" w:fill="F2F2F2" w:themeFill="background1" w:themeFillShade="F2"/>
          </w:tcPr>
          <w:p w14:paraId="554FCD0E" w14:textId="77777777" w:rsidR="00B425BB" w:rsidRPr="005204F3" w:rsidRDefault="00B425BB" w:rsidP="00252745">
            <w:pPr>
              <w:pStyle w:val="Default"/>
              <w:rPr>
                <w:rFonts w:ascii="Times New Roman" w:hAnsi="Times New Roman" w:cs="Times New Roman"/>
                <w:lang w:val="en-US"/>
              </w:rPr>
            </w:pPr>
            <w:r w:rsidRPr="005204F3">
              <w:rPr>
                <w:rFonts w:ascii="Times New Roman" w:hAnsi="Times New Roman" w:cs="Times New Roman"/>
                <w:lang w:val="en-US"/>
              </w:rPr>
              <w:t>B. Study Attrition</w:t>
            </w:r>
          </w:p>
        </w:tc>
        <w:tc>
          <w:tcPr>
            <w:tcW w:w="5954" w:type="dxa"/>
            <w:shd w:val="clear" w:color="auto" w:fill="F2F2F2" w:themeFill="background1" w:themeFillShade="F2"/>
          </w:tcPr>
          <w:p w14:paraId="717A6A93" w14:textId="77777777" w:rsidR="00B425BB" w:rsidRPr="005204F3" w:rsidRDefault="00B425BB" w:rsidP="00252745">
            <w:pPr>
              <w:pStyle w:val="Default"/>
              <w:rPr>
                <w:rFonts w:ascii="Times New Roman" w:hAnsi="Times New Roman" w:cs="Times New Roman"/>
                <w:lang w:val="en-US"/>
              </w:rPr>
            </w:pPr>
          </w:p>
        </w:tc>
        <w:tc>
          <w:tcPr>
            <w:tcW w:w="3544" w:type="dxa"/>
            <w:shd w:val="clear" w:color="auto" w:fill="F2F2F2" w:themeFill="background1" w:themeFillShade="F2"/>
          </w:tcPr>
          <w:p w14:paraId="6A764A1B" w14:textId="77777777" w:rsidR="00B425BB" w:rsidRPr="005204F3" w:rsidRDefault="00B425BB" w:rsidP="00252745">
            <w:pPr>
              <w:pStyle w:val="Default"/>
              <w:rPr>
                <w:rFonts w:ascii="Times New Roman" w:hAnsi="Times New Roman" w:cs="Times New Roman"/>
                <w:lang w:val="en-US"/>
              </w:rPr>
            </w:pPr>
          </w:p>
        </w:tc>
      </w:tr>
      <w:tr w:rsidR="00B425BB" w:rsidRPr="005204F3" w14:paraId="3B83AFEE" w14:textId="5705D103" w:rsidTr="00B425BB">
        <w:tc>
          <w:tcPr>
            <w:tcW w:w="4531" w:type="dxa"/>
          </w:tcPr>
          <w:p w14:paraId="3680D0ED" w14:textId="64D3E948" w:rsidR="00B425BB" w:rsidRPr="00B425BB" w:rsidRDefault="00B425BB" w:rsidP="00252745">
            <w:pPr>
              <w:pStyle w:val="Default"/>
              <w:numPr>
                <w:ilvl w:val="0"/>
                <w:numId w:val="10"/>
              </w:numPr>
              <w:rPr>
                <w:rFonts w:ascii="Times New Roman" w:hAnsi="Times New Roman" w:cs="Times New Roman"/>
                <w:lang w:val="en-US"/>
              </w:rPr>
            </w:pPr>
            <w:r w:rsidRPr="00B425BB">
              <w:rPr>
                <w:rFonts w:ascii="Times New Roman" w:hAnsi="Times New Roman" w:cs="Times New Roman"/>
                <w:lang w:val="en-US"/>
              </w:rPr>
              <w:t>Proportion of baseline sample available for analysis</w:t>
            </w:r>
          </w:p>
        </w:tc>
        <w:tc>
          <w:tcPr>
            <w:tcW w:w="5954" w:type="dxa"/>
          </w:tcPr>
          <w:p w14:paraId="06DBDB96" w14:textId="296BC0C6" w:rsidR="00B425BB" w:rsidRPr="00B425BB" w:rsidRDefault="00B425BB" w:rsidP="00252745">
            <w:pPr>
              <w:pStyle w:val="Default"/>
              <w:rPr>
                <w:rFonts w:ascii="Times New Roman" w:hAnsi="Times New Roman" w:cs="Times New Roman"/>
                <w:lang w:val="en-US"/>
              </w:rPr>
            </w:pPr>
            <w:r w:rsidRPr="00B425BB">
              <w:rPr>
                <w:rFonts w:ascii="Times New Roman" w:hAnsi="Times New Roman" w:cs="Times New Roman"/>
                <w:lang w:val="en-US"/>
              </w:rPr>
              <w:t xml:space="preserve">Response rate </w:t>
            </w:r>
            <w:r w:rsidR="00064B21">
              <w:rPr>
                <w:rFonts w:ascii="Times New Roman" w:hAnsi="Times New Roman" w:cs="Times New Roman"/>
                <w:lang w:val="en-US"/>
              </w:rPr>
              <w:t>as the</w:t>
            </w:r>
            <w:r w:rsidRPr="00B425BB">
              <w:rPr>
                <w:rFonts w:ascii="Times New Roman" w:hAnsi="Times New Roman" w:cs="Times New Roman"/>
                <w:lang w:val="en-US"/>
              </w:rPr>
              <w:t xml:space="preserve"> proportion of study sample completing the s</w:t>
            </w:r>
            <w:r w:rsidR="00064B21">
              <w:rPr>
                <w:rFonts w:ascii="Times New Roman" w:hAnsi="Times New Roman" w:cs="Times New Roman"/>
                <w:lang w:val="en-US"/>
              </w:rPr>
              <w:t>tudy and providing outcome data</w:t>
            </w:r>
            <w:r w:rsidRPr="00B425BB">
              <w:rPr>
                <w:rFonts w:ascii="Times New Roman" w:hAnsi="Times New Roman" w:cs="Times New Roman"/>
                <w:lang w:val="en-US"/>
              </w:rPr>
              <w:t xml:space="preserve"> is adequate.</w:t>
            </w:r>
          </w:p>
        </w:tc>
        <w:tc>
          <w:tcPr>
            <w:tcW w:w="3544" w:type="dxa"/>
          </w:tcPr>
          <w:p w14:paraId="15304CD0" w14:textId="1CDAC847" w:rsidR="00B425BB" w:rsidRPr="00B425BB"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2E5D77">
              <w:rPr>
                <w:rFonts w:ascii="Times New Roman" w:hAnsi="Times New Roman" w:cs="Times New Roman"/>
                <w:lang w:val="en-US"/>
              </w:rPr>
              <w:t xml:space="preserve"> section participants;</w:t>
            </w:r>
            <w:r w:rsidR="002E5D77" w:rsidRPr="005204F3">
              <w:rPr>
                <w:rFonts w:ascii="Times New Roman" w:hAnsi="Times New Roman" w:cs="Times New Roman"/>
                <w:lang w:val="en-US"/>
              </w:rPr>
              <w:t xml:space="preserve"> </w:t>
            </w:r>
            <w:r w:rsidR="002E5D77">
              <w:rPr>
                <w:rFonts w:ascii="Times New Roman" w:hAnsi="Times New Roman" w:cs="Times New Roman"/>
                <w:lang w:val="en-US"/>
              </w:rPr>
              <w:t xml:space="preserve">Table 1, </w:t>
            </w:r>
            <w:r w:rsidR="00BF56A4">
              <w:rPr>
                <w:rFonts w:ascii="Times New Roman" w:hAnsi="Times New Roman" w:cs="Times New Roman"/>
                <w:lang w:val="en-US"/>
              </w:rPr>
              <w:t xml:space="preserve">Figure 1, </w:t>
            </w:r>
            <w:r w:rsidR="002E5D77">
              <w:rPr>
                <w:rFonts w:ascii="Times New Roman" w:hAnsi="Times New Roman" w:cs="Times New Roman"/>
                <w:lang w:val="en-US"/>
              </w:rPr>
              <w:t>failure to attend regular appointments</w:t>
            </w:r>
          </w:p>
        </w:tc>
      </w:tr>
      <w:tr w:rsidR="00B425BB" w:rsidRPr="005204F3" w14:paraId="0DEB292A" w14:textId="78FF908A" w:rsidTr="00B425BB">
        <w:tc>
          <w:tcPr>
            <w:tcW w:w="4531" w:type="dxa"/>
          </w:tcPr>
          <w:p w14:paraId="46011E45" w14:textId="2D3916D9" w:rsidR="00B425BB" w:rsidRPr="00B425BB" w:rsidRDefault="00B425BB" w:rsidP="00252745">
            <w:pPr>
              <w:pStyle w:val="Default"/>
              <w:numPr>
                <w:ilvl w:val="0"/>
                <w:numId w:val="10"/>
              </w:numPr>
              <w:rPr>
                <w:rFonts w:ascii="Times New Roman" w:hAnsi="Times New Roman" w:cs="Times New Roman"/>
                <w:lang w:val="en-US"/>
              </w:rPr>
            </w:pPr>
            <w:r w:rsidRPr="00B425BB">
              <w:rPr>
                <w:rFonts w:ascii="Times New Roman" w:hAnsi="Times New Roman" w:cs="Times New Roman"/>
                <w:lang w:val="en-US"/>
              </w:rPr>
              <w:t>Attempts to collect information on participants who dropped out</w:t>
            </w:r>
          </w:p>
        </w:tc>
        <w:tc>
          <w:tcPr>
            <w:tcW w:w="5954" w:type="dxa"/>
          </w:tcPr>
          <w:p w14:paraId="33F30A9E" w14:textId="022E5362" w:rsidR="00B425BB" w:rsidRPr="00B425BB" w:rsidRDefault="00B425BB" w:rsidP="00252745">
            <w:pPr>
              <w:pStyle w:val="Default"/>
              <w:rPr>
                <w:rFonts w:ascii="Times New Roman" w:hAnsi="Times New Roman" w:cs="Times New Roman"/>
                <w:lang w:val="en-US"/>
              </w:rPr>
            </w:pPr>
            <w:r w:rsidRPr="00B425BB">
              <w:rPr>
                <w:rFonts w:ascii="Times New Roman" w:hAnsi="Times New Roman" w:cs="Times New Roman"/>
                <w:lang w:val="en-US"/>
              </w:rPr>
              <w:t>Attempts to collect information on participants who dropped out of the study are described.</w:t>
            </w:r>
          </w:p>
        </w:tc>
        <w:tc>
          <w:tcPr>
            <w:tcW w:w="3544" w:type="dxa"/>
          </w:tcPr>
          <w:p w14:paraId="5E19B613" w14:textId="0B262712" w:rsidR="002E5D77" w:rsidRPr="00B425BB"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2E5D77">
              <w:rPr>
                <w:rFonts w:ascii="Times New Roman" w:hAnsi="Times New Roman" w:cs="Times New Roman"/>
                <w:lang w:val="en-US"/>
              </w:rPr>
              <w:t xml:space="preserve"> outcomes</w:t>
            </w:r>
            <w:r w:rsidR="00597CBA">
              <w:rPr>
                <w:rFonts w:ascii="Times New Roman" w:hAnsi="Times New Roman" w:cs="Times New Roman"/>
                <w:lang w:val="en-US"/>
              </w:rPr>
              <w:t>, Table S4 in this Supplementary Appendix</w:t>
            </w:r>
          </w:p>
          <w:p w14:paraId="7F58FB2F" w14:textId="12A1116A" w:rsidR="002E5D77" w:rsidRPr="00B425BB" w:rsidRDefault="002E5D77" w:rsidP="00252745">
            <w:pPr>
              <w:pStyle w:val="Default"/>
              <w:rPr>
                <w:rFonts w:ascii="Times New Roman" w:hAnsi="Times New Roman" w:cs="Times New Roman"/>
                <w:lang w:val="en-US"/>
              </w:rPr>
            </w:pPr>
          </w:p>
        </w:tc>
      </w:tr>
      <w:tr w:rsidR="00B425BB" w:rsidRPr="005204F3" w14:paraId="29F76197" w14:textId="13A9406C" w:rsidTr="00B425BB">
        <w:tc>
          <w:tcPr>
            <w:tcW w:w="4531" w:type="dxa"/>
          </w:tcPr>
          <w:p w14:paraId="1196FAF7" w14:textId="46419431" w:rsidR="00B425BB" w:rsidRPr="00B425BB" w:rsidRDefault="00B425BB" w:rsidP="00252745">
            <w:pPr>
              <w:pStyle w:val="Default"/>
              <w:numPr>
                <w:ilvl w:val="0"/>
                <w:numId w:val="10"/>
              </w:numPr>
              <w:rPr>
                <w:rFonts w:ascii="Times New Roman" w:hAnsi="Times New Roman" w:cs="Times New Roman"/>
                <w:lang w:val="en-US"/>
              </w:rPr>
            </w:pPr>
            <w:r w:rsidRPr="00B425BB">
              <w:rPr>
                <w:rFonts w:ascii="Times New Roman" w:hAnsi="Times New Roman" w:cs="Times New Roman"/>
                <w:lang w:val="en-US"/>
              </w:rPr>
              <w:t>Reasons and potential impact of subjects lost to follow-up</w:t>
            </w:r>
          </w:p>
        </w:tc>
        <w:tc>
          <w:tcPr>
            <w:tcW w:w="5954" w:type="dxa"/>
          </w:tcPr>
          <w:p w14:paraId="68268CE0" w14:textId="5CDF017B" w:rsidR="00B425BB" w:rsidRPr="00B425BB" w:rsidRDefault="00B425BB" w:rsidP="00252745">
            <w:pPr>
              <w:pStyle w:val="Default"/>
              <w:rPr>
                <w:rFonts w:ascii="Times New Roman" w:hAnsi="Times New Roman" w:cs="Times New Roman"/>
                <w:lang w:val="en-US"/>
              </w:rPr>
            </w:pPr>
            <w:r w:rsidRPr="00B425BB">
              <w:rPr>
                <w:rFonts w:ascii="Times New Roman" w:hAnsi="Times New Roman" w:cs="Times New Roman"/>
                <w:lang w:val="en-US"/>
              </w:rPr>
              <w:t>Reasons for loss to follow-up are provided.</w:t>
            </w:r>
          </w:p>
        </w:tc>
        <w:tc>
          <w:tcPr>
            <w:tcW w:w="3544" w:type="dxa"/>
          </w:tcPr>
          <w:p w14:paraId="20891143" w14:textId="5E19DEF0" w:rsidR="002E5D77"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2E5D77">
              <w:rPr>
                <w:rFonts w:ascii="Times New Roman" w:hAnsi="Times New Roman" w:cs="Times New Roman"/>
                <w:lang w:val="en-US"/>
              </w:rPr>
              <w:t xml:space="preserve"> outcomes;</w:t>
            </w:r>
          </w:p>
          <w:p w14:paraId="5F193CEF" w14:textId="13AF1669" w:rsidR="00B425BB" w:rsidRPr="00B425BB" w:rsidRDefault="00597CBA" w:rsidP="00252745">
            <w:pPr>
              <w:pStyle w:val="Default"/>
              <w:rPr>
                <w:rFonts w:ascii="Times New Roman" w:hAnsi="Times New Roman" w:cs="Times New Roman"/>
                <w:lang w:val="en-US"/>
              </w:rPr>
            </w:pPr>
            <w:r>
              <w:rPr>
                <w:rFonts w:ascii="Times New Roman" w:hAnsi="Times New Roman" w:cs="Times New Roman"/>
                <w:lang w:val="en-US"/>
              </w:rPr>
              <w:t>Table S4</w:t>
            </w:r>
            <w:r w:rsidR="002E5D77">
              <w:rPr>
                <w:rFonts w:ascii="Times New Roman" w:hAnsi="Times New Roman" w:cs="Times New Roman"/>
                <w:lang w:val="en-US"/>
              </w:rPr>
              <w:t xml:space="preserve"> in this Supplementary Appendix</w:t>
            </w:r>
          </w:p>
        </w:tc>
      </w:tr>
      <w:tr w:rsidR="00B425BB" w:rsidRPr="005204F3" w14:paraId="26E7DF0D" w14:textId="66438486" w:rsidTr="00B425BB">
        <w:tc>
          <w:tcPr>
            <w:tcW w:w="4531" w:type="dxa"/>
          </w:tcPr>
          <w:p w14:paraId="1267AD22" w14:textId="7248A8D1" w:rsidR="00B425BB" w:rsidRPr="00B425BB" w:rsidRDefault="00B425BB" w:rsidP="00252745">
            <w:pPr>
              <w:pStyle w:val="Default"/>
              <w:numPr>
                <w:ilvl w:val="0"/>
                <w:numId w:val="10"/>
              </w:numPr>
              <w:rPr>
                <w:rFonts w:ascii="Times New Roman" w:hAnsi="Times New Roman" w:cs="Times New Roman"/>
                <w:lang w:val="en-US"/>
              </w:rPr>
            </w:pPr>
            <w:r w:rsidRPr="00B425BB">
              <w:rPr>
                <w:rFonts w:ascii="Times New Roman" w:hAnsi="Times New Roman" w:cs="Times New Roman"/>
                <w:lang w:val="en-US"/>
              </w:rPr>
              <w:t>Outcome and prognostic factor information on those lost to follow-up</w:t>
            </w:r>
          </w:p>
        </w:tc>
        <w:tc>
          <w:tcPr>
            <w:tcW w:w="5954" w:type="dxa"/>
          </w:tcPr>
          <w:p w14:paraId="2E69AB92" w14:textId="5893DE3C" w:rsidR="00B425BB" w:rsidRPr="00B425BB" w:rsidRDefault="00B425BB" w:rsidP="00252745">
            <w:pPr>
              <w:pStyle w:val="Default"/>
              <w:rPr>
                <w:rFonts w:ascii="Times New Roman" w:hAnsi="Times New Roman" w:cs="Times New Roman"/>
                <w:lang w:val="en-US"/>
              </w:rPr>
            </w:pPr>
            <w:r w:rsidRPr="00B425BB">
              <w:rPr>
                <w:rFonts w:ascii="Times New Roman" w:hAnsi="Times New Roman" w:cs="Times New Roman"/>
                <w:lang w:val="en-US"/>
              </w:rPr>
              <w:t>Participants lost to follow-up are adequately describe</w:t>
            </w:r>
            <w:r w:rsidR="002E5D77">
              <w:rPr>
                <w:rFonts w:ascii="Times New Roman" w:hAnsi="Times New Roman" w:cs="Times New Roman"/>
                <w:lang w:val="en-US"/>
              </w:rPr>
              <w:t>d for key characteristics</w:t>
            </w:r>
            <w:r w:rsidRPr="00B425BB">
              <w:rPr>
                <w:rFonts w:ascii="Times New Roman" w:hAnsi="Times New Roman" w:cs="Times New Roman"/>
                <w:lang w:val="en-US"/>
              </w:rPr>
              <w:t>.</w:t>
            </w:r>
            <w:r w:rsidR="00064B21" w:rsidRPr="00B425BB">
              <w:rPr>
                <w:rFonts w:ascii="Times New Roman" w:hAnsi="Times New Roman" w:cs="Times New Roman"/>
                <w:lang w:val="en-US"/>
              </w:rPr>
              <w:t xml:space="preserve"> There are no important differences between key characteristics and outcomes in participants who completed the study and those who did not.</w:t>
            </w:r>
          </w:p>
        </w:tc>
        <w:tc>
          <w:tcPr>
            <w:tcW w:w="3544" w:type="dxa"/>
          </w:tcPr>
          <w:p w14:paraId="5C5571C9" w14:textId="177CDCDD" w:rsidR="002E5D77"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2E5D77">
              <w:rPr>
                <w:rFonts w:ascii="Times New Roman" w:hAnsi="Times New Roman" w:cs="Times New Roman"/>
                <w:lang w:val="en-US"/>
              </w:rPr>
              <w:t xml:space="preserve"> outcomes;</w:t>
            </w:r>
          </w:p>
          <w:p w14:paraId="473FF181" w14:textId="5C4D72C3" w:rsidR="00B425BB" w:rsidRPr="00B425BB" w:rsidRDefault="00597CBA" w:rsidP="00252745">
            <w:pPr>
              <w:pStyle w:val="Default"/>
              <w:rPr>
                <w:rFonts w:ascii="Times New Roman" w:hAnsi="Times New Roman" w:cs="Times New Roman"/>
                <w:lang w:val="en-US"/>
              </w:rPr>
            </w:pPr>
            <w:r>
              <w:rPr>
                <w:rFonts w:ascii="Times New Roman" w:hAnsi="Times New Roman" w:cs="Times New Roman"/>
                <w:lang w:val="en-US"/>
              </w:rPr>
              <w:t>Table S4</w:t>
            </w:r>
            <w:r w:rsidR="002E5D77">
              <w:rPr>
                <w:rFonts w:ascii="Times New Roman" w:hAnsi="Times New Roman" w:cs="Times New Roman"/>
                <w:lang w:val="en-US"/>
              </w:rPr>
              <w:t xml:space="preserve"> in this Supplementary Appendix</w:t>
            </w:r>
          </w:p>
        </w:tc>
      </w:tr>
      <w:tr w:rsidR="007957E6" w:rsidRPr="005204F3" w14:paraId="3EF0E2FC" w14:textId="7B20C01F" w:rsidTr="00F701A2">
        <w:tc>
          <w:tcPr>
            <w:tcW w:w="4531" w:type="dxa"/>
          </w:tcPr>
          <w:p w14:paraId="2864B57D" w14:textId="10D99E37" w:rsidR="007957E6" w:rsidRPr="00B425BB" w:rsidRDefault="007957E6" w:rsidP="00252745">
            <w:pPr>
              <w:pStyle w:val="Default"/>
              <w:rPr>
                <w:rFonts w:ascii="Times New Roman" w:hAnsi="Times New Roman" w:cs="Times New Roman"/>
                <w:lang w:val="en-US"/>
              </w:rPr>
            </w:pPr>
            <w:r>
              <w:rPr>
                <w:rFonts w:ascii="Times New Roman" w:hAnsi="Times New Roman" w:cs="Times New Roman"/>
                <w:lang w:val="en-US"/>
              </w:rPr>
              <w:t>Study attrition summary</w:t>
            </w:r>
          </w:p>
        </w:tc>
        <w:tc>
          <w:tcPr>
            <w:tcW w:w="9498" w:type="dxa"/>
            <w:gridSpan w:val="2"/>
          </w:tcPr>
          <w:p w14:paraId="3277526F" w14:textId="799FCD54" w:rsidR="007957E6" w:rsidRPr="00B425BB" w:rsidRDefault="007957E6" w:rsidP="00252745">
            <w:pPr>
              <w:pStyle w:val="Default"/>
              <w:rPr>
                <w:rFonts w:ascii="Times New Roman" w:hAnsi="Times New Roman" w:cs="Times New Roman"/>
                <w:lang w:val="en-US"/>
              </w:rPr>
            </w:pPr>
            <w:r w:rsidRPr="00FA2B0F">
              <w:rPr>
                <w:rFonts w:ascii="Times New Roman" w:hAnsi="Times New Roman" w:cs="Times New Roman"/>
                <w:lang w:val="en-US"/>
              </w:rPr>
              <w:t xml:space="preserve">Loss to follow-up is not associated with key characteristics </w:t>
            </w:r>
            <w:r w:rsidR="0052582E">
              <w:rPr>
                <w:rFonts w:ascii="Times New Roman" w:hAnsi="Times New Roman" w:cs="Times New Roman"/>
                <w:lang w:val="en-US"/>
              </w:rPr>
              <w:t>to sufficiently limit</w:t>
            </w:r>
            <w:r w:rsidRPr="00FA2B0F">
              <w:rPr>
                <w:rFonts w:ascii="Times New Roman" w:hAnsi="Times New Roman" w:cs="Times New Roman"/>
                <w:lang w:val="en-US"/>
              </w:rPr>
              <w:t xml:space="preserve"> potential bias in the observed relationship between prognostic factor and outcome.</w:t>
            </w:r>
          </w:p>
        </w:tc>
      </w:tr>
      <w:tr w:rsidR="00FA2B0F" w:rsidRPr="005204F3" w14:paraId="03FAE9E1" w14:textId="26A238D4" w:rsidTr="00B425BB">
        <w:tc>
          <w:tcPr>
            <w:tcW w:w="4531" w:type="dxa"/>
            <w:shd w:val="clear" w:color="auto" w:fill="F2F2F2" w:themeFill="background1" w:themeFillShade="F2"/>
          </w:tcPr>
          <w:p w14:paraId="3A40C2DA" w14:textId="505DE10F" w:rsidR="00FA2B0F" w:rsidRPr="005204F3" w:rsidRDefault="000B1CFC" w:rsidP="00252745">
            <w:pPr>
              <w:pStyle w:val="Default"/>
              <w:rPr>
                <w:rFonts w:ascii="Times New Roman" w:hAnsi="Times New Roman" w:cs="Times New Roman"/>
                <w:lang w:val="en-US"/>
              </w:rPr>
            </w:pPr>
            <w:r w:rsidRPr="005204F3">
              <w:rPr>
                <w:rFonts w:ascii="Times New Roman" w:hAnsi="Times New Roman" w:cs="Times New Roman"/>
                <w:lang w:val="en-US"/>
              </w:rPr>
              <w:t>C. Prognostic factor measurement</w:t>
            </w:r>
          </w:p>
        </w:tc>
        <w:tc>
          <w:tcPr>
            <w:tcW w:w="5954" w:type="dxa"/>
            <w:shd w:val="clear" w:color="auto" w:fill="F2F2F2" w:themeFill="background1" w:themeFillShade="F2"/>
          </w:tcPr>
          <w:p w14:paraId="617FEED9" w14:textId="77777777" w:rsidR="00FA2B0F" w:rsidRPr="005204F3" w:rsidRDefault="00FA2B0F" w:rsidP="00252745">
            <w:pPr>
              <w:pStyle w:val="Default"/>
              <w:rPr>
                <w:rFonts w:ascii="Times New Roman" w:hAnsi="Times New Roman" w:cs="Times New Roman"/>
                <w:lang w:val="en-US"/>
              </w:rPr>
            </w:pPr>
          </w:p>
        </w:tc>
        <w:tc>
          <w:tcPr>
            <w:tcW w:w="3544" w:type="dxa"/>
            <w:shd w:val="clear" w:color="auto" w:fill="F2F2F2" w:themeFill="background1" w:themeFillShade="F2"/>
          </w:tcPr>
          <w:p w14:paraId="386AE1F3" w14:textId="77777777" w:rsidR="00FA2B0F" w:rsidRPr="005204F3" w:rsidRDefault="00FA2B0F" w:rsidP="00252745">
            <w:pPr>
              <w:pStyle w:val="Default"/>
              <w:rPr>
                <w:rFonts w:ascii="Times New Roman" w:hAnsi="Times New Roman" w:cs="Times New Roman"/>
                <w:lang w:val="en-US"/>
              </w:rPr>
            </w:pPr>
          </w:p>
        </w:tc>
      </w:tr>
      <w:tr w:rsidR="00710717" w:rsidRPr="005204F3" w14:paraId="5F5A6C57" w14:textId="776B054F" w:rsidTr="00B425BB">
        <w:tc>
          <w:tcPr>
            <w:tcW w:w="4531" w:type="dxa"/>
          </w:tcPr>
          <w:p w14:paraId="4BEB178E" w14:textId="1C120DCB" w:rsidR="00710717" w:rsidRPr="00710717" w:rsidRDefault="00710717" w:rsidP="00252745">
            <w:pPr>
              <w:pStyle w:val="Default"/>
              <w:numPr>
                <w:ilvl w:val="0"/>
                <w:numId w:val="11"/>
              </w:numPr>
              <w:rPr>
                <w:rFonts w:ascii="Times New Roman" w:hAnsi="Times New Roman" w:cs="Times New Roman"/>
                <w:lang w:val="en-US"/>
              </w:rPr>
            </w:pPr>
            <w:r w:rsidRPr="00710717">
              <w:rPr>
                <w:rFonts w:ascii="Times New Roman" w:hAnsi="Times New Roman" w:cs="Times New Roman"/>
                <w:lang w:val="en-US"/>
              </w:rPr>
              <w:lastRenderedPageBreak/>
              <w:t>Definition of the prognostic factor</w:t>
            </w:r>
          </w:p>
        </w:tc>
        <w:tc>
          <w:tcPr>
            <w:tcW w:w="5954" w:type="dxa"/>
          </w:tcPr>
          <w:p w14:paraId="14F392FB" w14:textId="04B86C06" w:rsidR="00710717" w:rsidRPr="00710717" w:rsidRDefault="00710717" w:rsidP="00252745">
            <w:pPr>
              <w:pStyle w:val="Default"/>
              <w:rPr>
                <w:rFonts w:ascii="Times New Roman" w:hAnsi="Times New Roman" w:cs="Times New Roman"/>
                <w:lang w:val="en-US"/>
              </w:rPr>
            </w:pPr>
            <w:r w:rsidRPr="00710717">
              <w:rPr>
                <w:rFonts w:ascii="Times New Roman" w:hAnsi="Times New Roman" w:cs="Times New Roman"/>
                <w:lang w:val="en-US"/>
              </w:rPr>
              <w:t>A clear definition or description of '</w:t>
            </w:r>
            <w:r>
              <w:rPr>
                <w:rFonts w:ascii="Times New Roman" w:hAnsi="Times New Roman" w:cs="Times New Roman"/>
                <w:lang w:val="en-US"/>
              </w:rPr>
              <w:t>prognostic factor</w:t>
            </w:r>
            <w:r w:rsidRPr="00710717">
              <w:rPr>
                <w:rFonts w:ascii="Times New Roman" w:hAnsi="Times New Roman" w:cs="Times New Roman"/>
                <w:lang w:val="en-US"/>
              </w:rPr>
              <w:t>' is provided</w:t>
            </w:r>
            <w:r>
              <w:rPr>
                <w:rFonts w:ascii="Times New Roman" w:hAnsi="Times New Roman" w:cs="Times New Roman"/>
                <w:lang w:val="en-US"/>
              </w:rPr>
              <w:t xml:space="preserve"> by the definition of exposure and non-exposure group of the study</w:t>
            </w:r>
          </w:p>
        </w:tc>
        <w:tc>
          <w:tcPr>
            <w:tcW w:w="3544" w:type="dxa"/>
          </w:tcPr>
          <w:p w14:paraId="5FB7A654" w14:textId="3CA2A72E" w:rsidR="00710717" w:rsidRPr="00710717"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710717">
              <w:rPr>
                <w:rFonts w:ascii="Times New Roman" w:hAnsi="Times New Roman" w:cs="Times New Roman"/>
                <w:lang w:val="en-US"/>
              </w:rPr>
              <w:t xml:space="preserve"> </w:t>
            </w:r>
            <w:r w:rsidR="00BF56A4">
              <w:rPr>
                <w:rFonts w:ascii="Times New Roman" w:hAnsi="Times New Roman" w:cs="Times New Roman"/>
                <w:lang w:val="en-US"/>
              </w:rPr>
              <w:t>statistical analysis</w:t>
            </w:r>
          </w:p>
        </w:tc>
      </w:tr>
      <w:tr w:rsidR="00710717" w:rsidRPr="005204F3" w14:paraId="7969F8C0" w14:textId="2374BD75" w:rsidTr="00B425BB">
        <w:tc>
          <w:tcPr>
            <w:tcW w:w="4531" w:type="dxa"/>
            <w:vMerge w:val="restart"/>
          </w:tcPr>
          <w:p w14:paraId="5BF694B5" w14:textId="629B0226" w:rsidR="00710717" w:rsidRPr="007358BA" w:rsidRDefault="000B1CFC" w:rsidP="00252745">
            <w:pPr>
              <w:pStyle w:val="ListParagraph"/>
              <w:numPr>
                <w:ilvl w:val="0"/>
                <w:numId w:val="11"/>
              </w:numPr>
              <w:spacing w:line="360" w:lineRule="auto"/>
              <w:rPr>
                <w:rFonts w:ascii="Times New Roman" w:hAnsi="Times New Roman" w:cs="Times New Roman"/>
                <w:color w:val="000000"/>
                <w:lang w:eastAsia="en-US"/>
              </w:rPr>
            </w:pPr>
            <w:r>
              <w:rPr>
                <w:rFonts w:ascii="Times New Roman" w:hAnsi="Times New Roman" w:cs="Times New Roman"/>
                <w:color w:val="000000"/>
                <w:lang w:eastAsia="en-US"/>
              </w:rPr>
              <w:t>Valid and r</w:t>
            </w:r>
            <w:r w:rsidR="00710717" w:rsidRPr="007358BA">
              <w:rPr>
                <w:rFonts w:ascii="Times New Roman" w:hAnsi="Times New Roman" w:cs="Times New Roman"/>
                <w:color w:val="000000"/>
                <w:lang w:eastAsia="en-US"/>
              </w:rPr>
              <w:t xml:space="preserve">eliable </w:t>
            </w:r>
            <w:r>
              <w:rPr>
                <w:rFonts w:ascii="Times New Roman" w:hAnsi="Times New Roman" w:cs="Times New Roman"/>
                <w:color w:val="000000"/>
                <w:lang w:eastAsia="en-US"/>
              </w:rPr>
              <w:t>m</w:t>
            </w:r>
            <w:r w:rsidR="00710717" w:rsidRPr="007358BA">
              <w:rPr>
                <w:rFonts w:ascii="Times New Roman" w:hAnsi="Times New Roman" w:cs="Times New Roman"/>
                <w:color w:val="000000"/>
                <w:lang w:eastAsia="en-US"/>
              </w:rPr>
              <w:t>easurement of prognostic factor</w:t>
            </w:r>
          </w:p>
          <w:p w14:paraId="2AFB388C" w14:textId="3B5157D3" w:rsidR="00710717" w:rsidRPr="00710717" w:rsidRDefault="00710717" w:rsidP="00252745">
            <w:pPr>
              <w:pStyle w:val="Default"/>
              <w:rPr>
                <w:rFonts w:ascii="Times New Roman" w:hAnsi="Times New Roman" w:cs="Times New Roman"/>
                <w:lang w:val="en-US"/>
              </w:rPr>
            </w:pPr>
          </w:p>
        </w:tc>
        <w:tc>
          <w:tcPr>
            <w:tcW w:w="5954" w:type="dxa"/>
          </w:tcPr>
          <w:p w14:paraId="02B51EC4" w14:textId="1846F8DF" w:rsidR="00710717" w:rsidRPr="00710717" w:rsidRDefault="00710717" w:rsidP="00252745">
            <w:pPr>
              <w:pStyle w:val="Default"/>
              <w:rPr>
                <w:rFonts w:ascii="Times New Roman" w:hAnsi="Times New Roman" w:cs="Times New Roman"/>
                <w:lang w:val="en-US"/>
              </w:rPr>
            </w:pPr>
            <w:r w:rsidRPr="00710717">
              <w:rPr>
                <w:rFonts w:ascii="Times New Roman" w:hAnsi="Times New Roman" w:cs="Times New Roman"/>
                <w:lang w:val="en-US"/>
              </w:rPr>
              <w:t xml:space="preserve">Method of </w:t>
            </w:r>
            <w:r>
              <w:rPr>
                <w:rFonts w:ascii="Times New Roman" w:hAnsi="Times New Roman" w:cs="Times New Roman"/>
                <w:lang w:val="en-US"/>
              </w:rPr>
              <w:t>prognostic factor</w:t>
            </w:r>
            <w:r w:rsidRPr="00710717">
              <w:rPr>
                <w:rFonts w:ascii="Times New Roman" w:hAnsi="Times New Roman" w:cs="Times New Roman"/>
                <w:lang w:val="en-US"/>
              </w:rPr>
              <w:t xml:space="preserve"> measurement </w:t>
            </w:r>
            <w:r>
              <w:rPr>
                <w:rFonts w:ascii="Times New Roman" w:hAnsi="Times New Roman" w:cs="Times New Roman"/>
                <w:lang w:val="en-US"/>
              </w:rPr>
              <w:t xml:space="preserve">(age at diagnosis) </w:t>
            </w:r>
            <w:r w:rsidRPr="00710717">
              <w:rPr>
                <w:rFonts w:ascii="Times New Roman" w:hAnsi="Times New Roman" w:cs="Times New Roman"/>
                <w:lang w:val="en-US"/>
              </w:rPr>
              <w:t xml:space="preserve">is adequately valid and reliable </w:t>
            </w:r>
            <w:r>
              <w:rPr>
                <w:rFonts w:ascii="Times New Roman" w:hAnsi="Times New Roman" w:cs="Times New Roman"/>
                <w:lang w:val="en-US"/>
              </w:rPr>
              <w:t>to limit misclassification bias.</w:t>
            </w:r>
          </w:p>
        </w:tc>
        <w:tc>
          <w:tcPr>
            <w:tcW w:w="3544" w:type="dxa"/>
          </w:tcPr>
          <w:p w14:paraId="5094FC48" w14:textId="3489E05A" w:rsidR="00710717" w:rsidRPr="00710717"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710717">
              <w:rPr>
                <w:rFonts w:ascii="Times New Roman" w:hAnsi="Times New Roman" w:cs="Times New Roman"/>
                <w:lang w:val="en-US"/>
              </w:rPr>
              <w:t xml:space="preserve"> </w:t>
            </w:r>
            <w:r w:rsidR="00BF56A4">
              <w:rPr>
                <w:rFonts w:ascii="Times New Roman" w:hAnsi="Times New Roman" w:cs="Times New Roman"/>
                <w:lang w:val="en-US"/>
              </w:rPr>
              <w:t>statistical analysis</w:t>
            </w:r>
          </w:p>
        </w:tc>
      </w:tr>
      <w:tr w:rsidR="00710717" w:rsidRPr="005204F3" w14:paraId="57F73CA5" w14:textId="77777777" w:rsidTr="00B425BB">
        <w:tc>
          <w:tcPr>
            <w:tcW w:w="4531" w:type="dxa"/>
            <w:vMerge/>
          </w:tcPr>
          <w:p w14:paraId="25126018" w14:textId="77777777" w:rsidR="00710717" w:rsidRPr="007358BA" w:rsidRDefault="00710717" w:rsidP="00252745">
            <w:pPr>
              <w:pStyle w:val="ListParagraph"/>
              <w:numPr>
                <w:ilvl w:val="0"/>
                <w:numId w:val="11"/>
              </w:numPr>
              <w:spacing w:line="360" w:lineRule="auto"/>
              <w:rPr>
                <w:rFonts w:ascii="Times New Roman" w:hAnsi="Times New Roman" w:cs="Times New Roman"/>
                <w:color w:val="000000"/>
                <w:lang w:eastAsia="en-US"/>
              </w:rPr>
            </w:pPr>
          </w:p>
        </w:tc>
        <w:tc>
          <w:tcPr>
            <w:tcW w:w="5954" w:type="dxa"/>
          </w:tcPr>
          <w:p w14:paraId="4CFD4B5D" w14:textId="15FF8248" w:rsidR="00710717" w:rsidRPr="00710717" w:rsidRDefault="00710717" w:rsidP="00252745">
            <w:pPr>
              <w:pStyle w:val="Default"/>
              <w:rPr>
                <w:rFonts w:ascii="Times New Roman" w:hAnsi="Times New Roman" w:cs="Times New Roman"/>
                <w:lang w:val="en-US"/>
              </w:rPr>
            </w:pPr>
            <w:r w:rsidRPr="00710717">
              <w:rPr>
                <w:rFonts w:ascii="Times New Roman" w:hAnsi="Times New Roman" w:cs="Times New Roman"/>
                <w:lang w:val="en-US"/>
              </w:rPr>
              <w:t xml:space="preserve">Continuous variables </w:t>
            </w:r>
            <w:r>
              <w:rPr>
                <w:rFonts w:ascii="Times New Roman" w:hAnsi="Times New Roman" w:cs="Times New Roman"/>
                <w:lang w:val="en-US"/>
              </w:rPr>
              <w:t xml:space="preserve">(age) are reported, and </w:t>
            </w:r>
            <w:r w:rsidRPr="00710717">
              <w:rPr>
                <w:rFonts w:ascii="Times New Roman" w:hAnsi="Times New Roman" w:cs="Times New Roman"/>
                <w:lang w:val="en-US"/>
              </w:rPr>
              <w:t xml:space="preserve">appropriate cut-points </w:t>
            </w:r>
            <w:r>
              <w:rPr>
                <w:rFonts w:ascii="Times New Roman" w:hAnsi="Times New Roman" w:cs="Times New Roman"/>
                <w:lang w:val="en-US"/>
              </w:rPr>
              <w:t>for late versus early diagnosis of MFS</w:t>
            </w:r>
            <w:r w:rsidRPr="00710717">
              <w:rPr>
                <w:rFonts w:ascii="Times New Roman" w:hAnsi="Times New Roman" w:cs="Times New Roman"/>
                <w:lang w:val="en-US"/>
              </w:rPr>
              <w:t xml:space="preserve"> are used</w:t>
            </w:r>
            <w:r w:rsidR="0052582E">
              <w:rPr>
                <w:rFonts w:ascii="Times New Roman" w:hAnsi="Times New Roman" w:cs="Times New Roman"/>
                <w:lang w:val="en-US"/>
              </w:rPr>
              <w:t xml:space="preserve"> (≥ 21 years of age)</w:t>
            </w:r>
            <w:r w:rsidRPr="00710717">
              <w:rPr>
                <w:rFonts w:ascii="Times New Roman" w:hAnsi="Times New Roman" w:cs="Times New Roman"/>
                <w:lang w:val="en-US"/>
              </w:rPr>
              <w:t>.</w:t>
            </w:r>
          </w:p>
        </w:tc>
        <w:tc>
          <w:tcPr>
            <w:tcW w:w="3544" w:type="dxa"/>
          </w:tcPr>
          <w:p w14:paraId="5A781AE3" w14:textId="104725CE" w:rsidR="00710717"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710717">
              <w:rPr>
                <w:rFonts w:ascii="Times New Roman" w:hAnsi="Times New Roman" w:cs="Times New Roman"/>
                <w:lang w:val="en-US"/>
              </w:rPr>
              <w:t xml:space="preserve"> </w:t>
            </w:r>
            <w:r w:rsidR="00BF56A4">
              <w:rPr>
                <w:rFonts w:ascii="Times New Roman" w:hAnsi="Times New Roman" w:cs="Times New Roman"/>
                <w:lang w:val="en-US"/>
              </w:rPr>
              <w:t>statistical analysis</w:t>
            </w:r>
            <w:r w:rsidR="0052582E">
              <w:rPr>
                <w:rFonts w:ascii="Times New Roman" w:hAnsi="Times New Roman" w:cs="Times New Roman"/>
                <w:lang w:val="en-US"/>
              </w:rPr>
              <w:t>;</w:t>
            </w:r>
          </w:p>
          <w:p w14:paraId="2C41160A" w14:textId="30859C55" w:rsidR="0052582E" w:rsidRDefault="0052582E" w:rsidP="00252745">
            <w:pPr>
              <w:pStyle w:val="Default"/>
              <w:rPr>
                <w:rFonts w:ascii="Times New Roman" w:hAnsi="Times New Roman" w:cs="Times New Roman"/>
                <w:lang w:val="en-US"/>
              </w:rPr>
            </w:pPr>
            <w:r>
              <w:rPr>
                <w:rFonts w:ascii="Times New Roman" w:hAnsi="Times New Roman" w:cs="Times New Roman"/>
                <w:lang w:val="en-US"/>
              </w:rPr>
              <w:t>Rationale for age cutoff: see Introduction</w:t>
            </w:r>
          </w:p>
        </w:tc>
      </w:tr>
      <w:tr w:rsidR="00710717" w:rsidRPr="005204F3" w14:paraId="25AFCF93" w14:textId="7E9F3AA2" w:rsidTr="00B425BB">
        <w:tc>
          <w:tcPr>
            <w:tcW w:w="4531" w:type="dxa"/>
          </w:tcPr>
          <w:p w14:paraId="7178DCC1" w14:textId="0D5C4D3D" w:rsidR="00710717" w:rsidRPr="00710717" w:rsidRDefault="00710717" w:rsidP="00252745">
            <w:pPr>
              <w:pStyle w:val="Default"/>
              <w:numPr>
                <w:ilvl w:val="0"/>
                <w:numId w:val="11"/>
              </w:numPr>
              <w:rPr>
                <w:rFonts w:ascii="Times New Roman" w:hAnsi="Times New Roman" w:cs="Times New Roman"/>
                <w:lang w:val="en-US"/>
              </w:rPr>
            </w:pPr>
            <w:r w:rsidRPr="00710717">
              <w:rPr>
                <w:rFonts w:ascii="Times New Roman" w:hAnsi="Times New Roman" w:cs="Times New Roman"/>
                <w:lang w:val="en-US"/>
              </w:rPr>
              <w:t xml:space="preserve">Method and </w:t>
            </w:r>
            <w:r w:rsidR="000B1CFC">
              <w:rPr>
                <w:rFonts w:ascii="Times New Roman" w:hAnsi="Times New Roman" w:cs="Times New Roman"/>
                <w:lang w:val="en-US"/>
              </w:rPr>
              <w:t>s</w:t>
            </w:r>
            <w:r w:rsidRPr="00710717">
              <w:rPr>
                <w:rFonts w:ascii="Times New Roman" w:hAnsi="Times New Roman" w:cs="Times New Roman"/>
                <w:lang w:val="en-US"/>
              </w:rPr>
              <w:t xml:space="preserve">etting of </w:t>
            </w:r>
            <w:r>
              <w:rPr>
                <w:rFonts w:ascii="Times New Roman" w:hAnsi="Times New Roman" w:cs="Times New Roman"/>
                <w:lang w:val="en-US"/>
              </w:rPr>
              <w:t>prognostic factor</w:t>
            </w:r>
            <w:r w:rsidRPr="00710717">
              <w:rPr>
                <w:rFonts w:ascii="Times New Roman" w:hAnsi="Times New Roman" w:cs="Times New Roman"/>
                <w:lang w:val="en-US"/>
              </w:rPr>
              <w:t xml:space="preserve"> </w:t>
            </w:r>
            <w:r w:rsidR="000B1CFC">
              <w:rPr>
                <w:rFonts w:ascii="Times New Roman" w:hAnsi="Times New Roman" w:cs="Times New Roman"/>
                <w:lang w:val="en-US"/>
              </w:rPr>
              <w:t>m</w:t>
            </w:r>
            <w:r w:rsidRPr="00710717">
              <w:rPr>
                <w:rFonts w:ascii="Times New Roman" w:hAnsi="Times New Roman" w:cs="Times New Roman"/>
                <w:lang w:val="en-US"/>
              </w:rPr>
              <w:t>easurement</w:t>
            </w:r>
          </w:p>
        </w:tc>
        <w:tc>
          <w:tcPr>
            <w:tcW w:w="5954" w:type="dxa"/>
          </w:tcPr>
          <w:p w14:paraId="44B9C462" w14:textId="3D77E08B" w:rsidR="00710717" w:rsidRPr="00710717" w:rsidRDefault="00710717" w:rsidP="00252745">
            <w:pPr>
              <w:pStyle w:val="Default"/>
              <w:rPr>
                <w:rFonts w:ascii="Times New Roman" w:hAnsi="Times New Roman" w:cs="Times New Roman"/>
                <w:lang w:val="en-US"/>
              </w:rPr>
            </w:pPr>
            <w:r w:rsidRPr="00710717">
              <w:rPr>
                <w:rFonts w:ascii="Times New Roman" w:hAnsi="Times New Roman" w:cs="Times New Roman"/>
                <w:lang w:val="en-US"/>
              </w:rPr>
              <w:t xml:space="preserve">The method and setting of measurement of </w:t>
            </w:r>
            <w:r>
              <w:rPr>
                <w:rFonts w:ascii="Times New Roman" w:hAnsi="Times New Roman" w:cs="Times New Roman"/>
                <w:lang w:val="en-US"/>
              </w:rPr>
              <w:t>prognostic factor</w:t>
            </w:r>
            <w:r w:rsidRPr="00710717">
              <w:rPr>
                <w:rFonts w:ascii="Times New Roman" w:hAnsi="Times New Roman" w:cs="Times New Roman"/>
                <w:lang w:val="en-US"/>
              </w:rPr>
              <w:t xml:space="preserve"> is the same for all study participants.</w:t>
            </w:r>
          </w:p>
        </w:tc>
        <w:tc>
          <w:tcPr>
            <w:tcW w:w="3544" w:type="dxa"/>
          </w:tcPr>
          <w:p w14:paraId="3D9948F2" w14:textId="465C4934" w:rsidR="00710717" w:rsidRPr="00AA5254"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52582E">
              <w:rPr>
                <w:rFonts w:ascii="Times New Roman" w:hAnsi="Times New Roman" w:cs="Times New Roman"/>
                <w:lang w:val="en-US"/>
              </w:rPr>
              <w:t xml:space="preserve"> </w:t>
            </w:r>
            <w:r w:rsidR="00AA5254" w:rsidRPr="00AA5254">
              <w:rPr>
                <w:rFonts w:ascii="Times New Roman" w:hAnsi="Times New Roman" w:cs="Times New Roman"/>
                <w:lang w:val="en-US"/>
              </w:rPr>
              <w:t>Patients, diagnostic assessment, and follow-up</w:t>
            </w:r>
          </w:p>
        </w:tc>
      </w:tr>
      <w:tr w:rsidR="00710717" w:rsidRPr="005204F3" w14:paraId="6CE307E0" w14:textId="3C903B90" w:rsidTr="00B425BB">
        <w:tc>
          <w:tcPr>
            <w:tcW w:w="4531" w:type="dxa"/>
          </w:tcPr>
          <w:p w14:paraId="64BB0A6D" w14:textId="5B6EF67B" w:rsidR="00710717" w:rsidRPr="00710717" w:rsidRDefault="00710717" w:rsidP="00252745">
            <w:pPr>
              <w:pStyle w:val="Default"/>
              <w:numPr>
                <w:ilvl w:val="0"/>
                <w:numId w:val="11"/>
              </w:numPr>
              <w:rPr>
                <w:rFonts w:ascii="Times New Roman" w:hAnsi="Times New Roman" w:cs="Times New Roman"/>
                <w:lang w:val="en-US"/>
              </w:rPr>
            </w:pPr>
            <w:r w:rsidRPr="00710717">
              <w:rPr>
                <w:rFonts w:ascii="Times New Roman" w:hAnsi="Times New Roman" w:cs="Times New Roman"/>
                <w:lang w:val="en-US"/>
              </w:rPr>
              <w:t xml:space="preserve">Proportion of data on </w:t>
            </w:r>
            <w:r>
              <w:rPr>
                <w:rFonts w:ascii="Times New Roman" w:hAnsi="Times New Roman" w:cs="Times New Roman"/>
                <w:lang w:val="en-US"/>
              </w:rPr>
              <w:t>prognostic factor</w:t>
            </w:r>
            <w:r w:rsidRPr="00710717">
              <w:rPr>
                <w:rFonts w:ascii="Times New Roman" w:hAnsi="Times New Roman" w:cs="Times New Roman"/>
                <w:lang w:val="en-US"/>
              </w:rPr>
              <w:t xml:space="preserve"> available for analysis</w:t>
            </w:r>
          </w:p>
        </w:tc>
        <w:tc>
          <w:tcPr>
            <w:tcW w:w="5954" w:type="dxa"/>
          </w:tcPr>
          <w:p w14:paraId="768BD122" w14:textId="5B906EA0" w:rsidR="00710717" w:rsidRPr="00710717" w:rsidRDefault="00710717" w:rsidP="00252745">
            <w:pPr>
              <w:pStyle w:val="Default"/>
              <w:rPr>
                <w:rFonts w:ascii="Times New Roman" w:hAnsi="Times New Roman" w:cs="Times New Roman"/>
                <w:lang w:val="en-US"/>
              </w:rPr>
            </w:pPr>
            <w:r w:rsidRPr="00710717">
              <w:rPr>
                <w:rFonts w:ascii="Times New Roman" w:hAnsi="Times New Roman" w:cs="Times New Roman"/>
                <w:lang w:val="en-US"/>
              </w:rPr>
              <w:t xml:space="preserve">Adequate proportion of the study sample has complete data for </w:t>
            </w:r>
            <w:r>
              <w:rPr>
                <w:rFonts w:ascii="Times New Roman" w:hAnsi="Times New Roman" w:cs="Times New Roman"/>
                <w:lang w:val="en-US"/>
              </w:rPr>
              <w:t>prognostic factor</w:t>
            </w:r>
            <w:r w:rsidRPr="00710717">
              <w:rPr>
                <w:rFonts w:ascii="Times New Roman" w:hAnsi="Times New Roman" w:cs="Times New Roman"/>
                <w:lang w:val="en-US"/>
              </w:rPr>
              <w:t xml:space="preserve"> variable</w:t>
            </w:r>
            <w:r w:rsidR="0052582E">
              <w:rPr>
                <w:rFonts w:ascii="Times New Roman" w:hAnsi="Times New Roman" w:cs="Times New Roman"/>
                <w:lang w:val="en-US"/>
              </w:rPr>
              <w:t xml:space="preserve"> (no missing data on prognostic variable)</w:t>
            </w:r>
            <w:r w:rsidRPr="00710717">
              <w:rPr>
                <w:rFonts w:ascii="Times New Roman" w:hAnsi="Times New Roman" w:cs="Times New Roman"/>
                <w:lang w:val="en-US"/>
              </w:rPr>
              <w:t>.</w:t>
            </w:r>
          </w:p>
        </w:tc>
        <w:tc>
          <w:tcPr>
            <w:tcW w:w="3544" w:type="dxa"/>
          </w:tcPr>
          <w:p w14:paraId="353DB0B8" w14:textId="09618C01" w:rsidR="00710717"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52582E">
              <w:rPr>
                <w:rFonts w:ascii="Times New Roman" w:hAnsi="Times New Roman" w:cs="Times New Roman"/>
                <w:lang w:val="en-US"/>
              </w:rPr>
              <w:t xml:space="preserve"> study group;</w:t>
            </w:r>
          </w:p>
          <w:p w14:paraId="0449E061" w14:textId="2D7A381B" w:rsidR="0052582E" w:rsidRPr="00710717" w:rsidRDefault="0052582E" w:rsidP="00252745">
            <w:pPr>
              <w:pStyle w:val="Default"/>
              <w:rPr>
                <w:rFonts w:ascii="Times New Roman" w:hAnsi="Times New Roman" w:cs="Times New Roman"/>
                <w:lang w:val="en-US"/>
              </w:rPr>
            </w:pPr>
            <w:r>
              <w:rPr>
                <w:rFonts w:ascii="Times New Roman" w:hAnsi="Times New Roman" w:cs="Times New Roman"/>
                <w:lang w:val="en-US"/>
              </w:rPr>
              <w:t>Table 1</w:t>
            </w:r>
          </w:p>
        </w:tc>
      </w:tr>
      <w:tr w:rsidR="0052582E" w:rsidRPr="005204F3" w14:paraId="51CAB150" w14:textId="21318D48" w:rsidTr="00B425BB">
        <w:tc>
          <w:tcPr>
            <w:tcW w:w="4531" w:type="dxa"/>
          </w:tcPr>
          <w:p w14:paraId="5CB20666" w14:textId="5654DA5B" w:rsidR="0052582E" w:rsidRPr="00710717" w:rsidRDefault="0052582E" w:rsidP="00252745">
            <w:pPr>
              <w:pStyle w:val="Default"/>
              <w:numPr>
                <w:ilvl w:val="0"/>
                <w:numId w:val="11"/>
              </w:numPr>
              <w:rPr>
                <w:rFonts w:ascii="Times New Roman" w:hAnsi="Times New Roman" w:cs="Times New Roman"/>
                <w:lang w:val="en-US"/>
              </w:rPr>
            </w:pPr>
            <w:r w:rsidRPr="00710717">
              <w:rPr>
                <w:rFonts w:ascii="Times New Roman" w:hAnsi="Times New Roman" w:cs="Times New Roman"/>
                <w:lang w:val="en-US"/>
              </w:rPr>
              <w:t>Method used for missing data</w:t>
            </w:r>
          </w:p>
        </w:tc>
        <w:tc>
          <w:tcPr>
            <w:tcW w:w="5954" w:type="dxa"/>
          </w:tcPr>
          <w:p w14:paraId="34AC51CB" w14:textId="77A77629" w:rsidR="0052582E" w:rsidRPr="00710717" w:rsidRDefault="0052582E" w:rsidP="00252745">
            <w:pPr>
              <w:pStyle w:val="Default"/>
              <w:rPr>
                <w:rFonts w:ascii="Times New Roman" w:hAnsi="Times New Roman" w:cs="Times New Roman"/>
                <w:lang w:val="en-US"/>
              </w:rPr>
            </w:pPr>
            <w:r w:rsidRPr="00710717">
              <w:rPr>
                <w:rFonts w:ascii="Times New Roman" w:hAnsi="Times New Roman" w:cs="Times New Roman"/>
                <w:lang w:val="en-US"/>
              </w:rPr>
              <w:t>Appropriate methods of imputation are used for missing '</w:t>
            </w:r>
            <w:r>
              <w:rPr>
                <w:rFonts w:ascii="Times New Roman" w:hAnsi="Times New Roman" w:cs="Times New Roman"/>
                <w:lang w:val="en-US"/>
              </w:rPr>
              <w:t>prognostic factor' data: No missing data on prognostic factor measurements</w:t>
            </w:r>
          </w:p>
        </w:tc>
        <w:tc>
          <w:tcPr>
            <w:tcW w:w="3544" w:type="dxa"/>
          </w:tcPr>
          <w:p w14:paraId="046149A4" w14:textId="30ABAAAF" w:rsidR="0052582E"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52582E">
              <w:rPr>
                <w:rFonts w:ascii="Times New Roman" w:hAnsi="Times New Roman" w:cs="Times New Roman"/>
                <w:lang w:val="en-US"/>
              </w:rPr>
              <w:t xml:space="preserve"> study group;</w:t>
            </w:r>
          </w:p>
          <w:p w14:paraId="0505C4CC" w14:textId="2352CDB4" w:rsidR="0052582E" w:rsidRPr="00710717" w:rsidRDefault="0052582E" w:rsidP="00252745">
            <w:pPr>
              <w:pStyle w:val="Default"/>
              <w:rPr>
                <w:rFonts w:ascii="Times New Roman" w:hAnsi="Times New Roman" w:cs="Times New Roman"/>
                <w:lang w:val="en-US"/>
              </w:rPr>
            </w:pPr>
            <w:r>
              <w:rPr>
                <w:rFonts w:ascii="Times New Roman" w:hAnsi="Times New Roman" w:cs="Times New Roman"/>
                <w:lang w:val="en-US"/>
              </w:rPr>
              <w:t>Table 1</w:t>
            </w:r>
          </w:p>
        </w:tc>
      </w:tr>
      <w:tr w:rsidR="0052582E" w:rsidRPr="005204F3" w14:paraId="4C389515" w14:textId="495B7E15" w:rsidTr="00F701A2">
        <w:tc>
          <w:tcPr>
            <w:tcW w:w="4531" w:type="dxa"/>
          </w:tcPr>
          <w:p w14:paraId="6801185C" w14:textId="0028E20D" w:rsidR="0052582E" w:rsidRPr="00710717" w:rsidRDefault="0052582E" w:rsidP="00252745">
            <w:pPr>
              <w:pStyle w:val="Default"/>
              <w:rPr>
                <w:rFonts w:ascii="Times New Roman" w:hAnsi="Times New Roman" w:cs="Times New Roman"/>
                <w:lang w:val="en-US"/>
              </w:rPr>
            </w:pPr>
            <w:proofErr w:type="spellStart"/>
            <w:r>
              <w:rPr>
                <w:rFonts w:ascii="Times New Roman" w:hAnsi="Times New Roman" w:cs="Times New Roman"/>
              </w:rPr>
              <w:t>Prognostic</w:t>
            </w:r>
            <w:proofErr w:type="spellEnd"/>
            <w:r>
              <w:rPr>
                <w:rFonts w:ascii="Times New Roman" w:hAnsi="Times New Roman" w:cs="Times New Roman"/>
              </w:rPr>
              <w:t xml:space="preserve"> </w:t>
            </w:r>
            <w:proofErr w:type="spellStart"/>
            <w:r>
              <w:rPr>
                <w:rFonts w:ascii="Times New Roman" w:hAnsi="Times New Roman" w:cs="Times New Roman"/>
              </w:rPr>
              <w:t>factor</w:t>
            </w:r>
            <w:proofErr w:type="spellEnd"/>
            <w:r>
              <w:rPr>
                <w:rFonts w:ascii="Times New Roman" w:hAnsi="Times New Roman" w:cs="Times New Roman"/>
              </w:rPr>
              <w:t xml:space="preserve"> </w:t>
            </w:r>
            <w:proofErr w:type="spellStart"/>
            <w:r>
              <w:rPr>
                <w:rFonts w:ascii="Times New Roman" w:hAnsi="Times New Roman" w:cs="Times New Roman"/>
              </w:rPr>
              <w:t>measurement</w:t>
            </w:r>
            <w:proofErr w:type="spellEnd"/>
            <w:r>
              <w:rPr>
                <w:rFonts w:ascii="Times New Roman" w:hAnsi="Times New Roman" w:cs="Times New Roman"/>
              </w:rPr>
              <w:t xml:space="preserve"> </w:t>
            </w:r>
            <w:proofErr w:type="spellStart"/>
            <w:r>
              <w:rPr>
                <w:rFonts w:ascii="Times New Roman" w:hAnsi="Times New Roman" w:cs="Times New Roman"/>
              </w:rPr>
              <w:t>s</w:t>
            </w:r>
            <w:r w:rsidRPr="00710717">
              <w:rPr>
                <w:rFonts w:ascii="Times New Roman" w:hAnsi="Times New Roman" w:cs="Times New Roman"/>
              </w:rPr>
              <w:t>ummary</w:t>
            </w:r>
            <w:proofErr w:type="spellEnd"/>
            <w:r w:rsidRPr="00710717">
              <w:rPr>
                <w:rFonts w:ascii="Times New Roman" w:hAnsi="Times New Roman" w:cs="Times New Roman"/>
              </w:rPr>
              <w:t xml:space="preserve"> </w:t>
            </w:r>
          </w:p>
        </w:tc>
        <w:tc>
          <w:tcPr>
            <w:tcW w:w="9498" w:type="dxa"/>
            <w:gridSpan w:val="2"/>
          </w:tcPr>
          <w:p w14:paraId="5600B967" w14:textId="6C7D10F3" w:rsidR="0052582E" w:rsidRPr="00710717" w:rsidRDefault="0052582E" w:rsidP="00252745">
            <w:pPr>
              <w:pStyle w:val="Default"/>
              <w:rPr>
                <w:rFonts w:ascii="Times New Roman" w:hAnsi="Times New Roman" w:cs="Times New Roman"/>
                <w:lang w:val="en-US"/>
              </w:rPr>
            </w:pPr>
            <w:r>
              <w:rPr>
                <w:rFonts w:ascii="Times New Roman" w:hAnsi="Times New Roman" w:cs="Times New Roman"/>
                <w:lang w:val="en-US"/>
              </w:rPr>
              <w:t>Prognostic factor</w:t>
            </w:r>
            <w:r w:rsidRPr="00710717">
              <w:rPr>
                <w:rFonts w:ascii="Times New Roman" w:hAnsi="Times New Roman" w:cs="Times New Roman"/>
                <w:lang w:val="en-US"/>
              </w:rPr>
              <w:t xml:space="preserve"> is adequately measured in study participants to su</w:t>
            </w:r>
            <w:r>
              <w:rPr>
                <w:rFonts w:ascii="Times New Roman" w:hAnsi="Times New Roman" w:cs="Times New Roman"/>
                <w:lang w:val="en-US"/>
              </w:rPr>
              <w:t>fficiently limit potential bias</w:t>
            </w:r>
          </w:p>
        </w:tc>
      </w:tr>
      <w:tr w:rsidR="0052582E" w:rsidRPr="005204F3" w14:paraId="7D459644" w14:textId="74D59316" w:rsidTr="00B425BB">
        <w:tc>
          <w:tcPr>
            <w:tcW w:w="4531" w:type="dxa"/>
            <w:shd w:val="clear" w:color="auto" w:fill="F2F2F2" w:themeFill="background1" w:themeFillShade="F2"/>
          </w:tcPr>
          <w:p w14:paraId="31BC27E3" w14:textId="6D437E2E" w:rsidR="0052582E" w:rsidRPr="000B1CFC" w:rsidRDefault="000B1CFC" w:rsidP="00252745">
            <w:pPr>
              <w:pStyle w:val="Default"/>
              <w:rPr>
                <w:rFonts w:ascii="Times New Roman" w:hAnsi="Times New Roman" w:cs="Times New Roman"/>
                <w:lang w:val="en-US"/>
              </w:rPr>
            </w:pPr>
            <w:r w:rsidRPr="000B1CFC">
              <w:rPr>
                <w:rFonts w:ascii="Times New Roman" w:hAnsi="Times New Roman" w:cs="Times New Roman"/>
                <w:lang w:val="en-US"/>
              </w:rPr>
              <w:t>D. Outcome measurement</w:t>
            </w:r>
          </w:p>
        </w:tc>
        <w:tc>
          <w:tcPr>
            <w:tcW w:w="5954" w:type="dxa"/>
            <w:shd w:val="clear" w:color="auto" w:fill="F2F2F2" w:themeFill="background1" w:themeFillShade="F2"/>
          </w:tcPr>
          <w:p w14:paraId="1A530077" w14:textId="77777777" w:rsidR="0052582E" w:rsidRPr="000B1CFC" w:rsidRDefault="0052582E" w:rsidP="00252745">
            <w:pPr>
              <w:pStyle w:val="Default"/>
              <w:rPr>
                <w:rFonts w:ascii="Times New Roman" w:hAnsi="Times New Roman" w:cs="Times New Roman"/>
                <w:lang w:val="en-US"/>
              </w:rPr>
            </w:pPr>
          </w:p>
        </w:tc>
        <w:tc>
          <w:tcPr>
            <w:tcW w:w="3544" w:type="dxa"/>
            <w:shd w:val="clear" w:color="auto" w:fill="F2F2F2" w:themeFill="background1" w:themeFillShade="F2"/>
          </w:tcPr>
          <w:p w14:paraId="407897B2" w14:textId="77777777" w:rsidR="0052582E" w:rsidRPr="005204F3" w:rsidRDefault="0052582E" w:rsidP="00252745">
            <w:pPr>
              <w:pStyle w:val="Default"/>
              <w:rPr>
                <w:rFonts w:ascii="Times New Roman" w:hAnsi="Times New Roman" w:cs="Times New Roman"/>
                <w:lang w:val="en-US"/>
              </w:rPr>
            </w:pPr>
          </w:p>
        </w:tc>
      </w:tr>
      <w:tr w:rsidR="000B1CFC" w:rsidRPr="005204F3" w14:paraId="197CE3C9" w14:textId="6D60664C" w:rsidTr="00B425BB">
        <w:tc>
          <w:tcPr>
            <w:tcW w:w="4531" w:type="dxa"/>
          </w:tcPr>
          <w:p w14:paraId="71A2A204" w14:textId="1B70C338" w:rsidR="000B1CFC" w:rsidRPr="000B1CFC" w:rsidRDefault="000B1CFC" w:rsidP="00252745">
            <w:pPr>
              <w:pStyle w:val="Default"/>
              <w:numPr>
                <w:ilvl w:val="0"/>
                <w:numId w:val="12"/>
              </w:numPr>
              <w:rPr>
                <w:rFonts w:ascii="Times New Roman" w:hAnsi="Times New Roman" w:cs="Times New Roman"/>
                <w:lang w:val="en-US"/>
              </w:rPr>
            </w:pPr>
            <w:r w:rsidRPr="000B1CFC">
              <w:rPr>
                <w:rFonts w:ascii="Times New Roman" w:hAnsi="Times New Roman" w:cs="Times New Roman"/>
              </w:rPr>
              <w:lastRenderedPageBreak/>
              <w:t xml:space="preserve">Definition </w:t>
            </w:r>
            <w:proofErr w:type="spellStart"/>
            <w:r w:rsidRPr="000B1CFC">
              <w:rPr>
                <w:rFonts w:ascii="Times New Roman" w:hAnsi="Times New Roman" w:cs="Times New Roman"/>
              </w:rPr>
              <w:t>of</w:t>
            </w:r>
            <w:proofErr w:type="spellEnd"/>
            <w:r w:rsidRPr="000B1CFC">
              <w:rPr>
                <w:rFonts w:ascii="Times New Roman" w:hAnsi="Times New Roman" w:cs="Times New Roman"/>
              </w:rPr>
              <w:t xml:space="preserve"> </w:t>
            </w:r>
            <w:proofErr w:type="spellStart"/>
            <w:r w:rsidRPr="000B1CFC">
              <w:rPr>
                <w:rFonts w:ascii="Times New Roman" w:hAnsi="Times New Roman" w:cs="Times New Roman"/>
              </w:rPr>
              <w:t>the</w:t>
            </w:r>
            <w:proofErr w:type="spellEnd"/>
            <w:r w:rsidRPr="000B1CFC">
              <w:rPr>
                <w:rFonts w:ascii="Times New Roman" w:hAnsi="Times New Roman" w:cs="Times New Roman"/>
              </w:rPr>
              <w:t xml:space="preserve"> </w:t>
            </w:r>
            <w:proofErr w:type="spellStart"/>
            <w:r>
              <w:rPr>
                <w:rFonts w:ascii="Times New Roman" w:hAnsi="Times New Roman" w:cs="Times New Roman"/>
              </w:rPr>
              <w:t>o</w:t>
            </w:r>
            <w:r w:rsidRPr="000B1CFC">
              <w:rPr>
                <w:rFonts w:ascii="Times New Roman" w:hAnsi="Times New Roman" w:cs="Times New Roman"/>
              </w:rPr>
              <w:t>utcome</w:t>
            </w:r>
            <w:proofErr w:type="spellEnd"/>
          </w:p>
        </w:tc>
        <w:tc>
          <w:tcPr>
            <w:tcW w:w="5954" w:type="dxa"/>
          </w:tcPr>
          <w:p w14:paraId="072E6247" w14:textId="22C4120C" w:rsidR="000B1CFC" w:rsidRPr="000B1CFC" w:rsidRDefault="000B1CFC" w:rsidP="00252745">
            <w:pPr>
              <w:pStyle w:val="Default"/>
              <w:rPr>
                <w:rFonts w:ascii="Times New Roman" w:hAnsi="Times New Roman" w:cs="Times New Roman"/>
                <w:lang w:val="en-US"/>
              </w:rPr>
            </w:pPr>
            <w:r w:rsidRPr="000B1CFC">
              <w:rPr>
                <w:rFonts w:ascii="Times New Roman" w:hAnsi="Times New Roman" w:cs="Times New Roman"/>
                <w:lang w:val="en-US"/>
              </w:rPr>
              <w:t xml:space="preserve">A clear definition of </w:t>
            </w:r>
            <w:r w:rsidR="00857D34">
              <w:rPr>
                <w:rFonts w:ascii="Times New Roman" w:hAnsi="Times New Roman" w:cs="Times New Roman"/>
                <w:lang w:val="en-US"/>
              </w:rPr>
              <w:t>composite endpoint and all-cause mortality</w:t>
            </w:r>
            <w:r w:rsidR="00857D34" w:rsidRPr="000B1CFC">
              <w:rPr>
                <w:rFonts w:ascii="Times New Roman" w:hAnsi="Times New Roman" w:cs="Times New Roman"/>
                <w:lang w:val="en-US"/>
              </w:rPr>
              <w:t xml:space="preserve"> </w:t>
            </w:r>
            <w:r w:rsidR="00857D34">
              <w:rPr>
                <w:rFonts w:ascii="Times New Roman" w:hAnsi="Times New Roman" w:cs="Times New Roman"/>
                <w:lang w:val="en-US"/>
              </w:rPr>
              <w:t xml:space="preserve">as </w:t>
            </w:r>
            <w:r w:rsidRPr="000B1CFC">
              <w:rPr>
                <w:rFonts w:ascii="Times New Roman" w:hAnsi="Times New Roman" w:cs="Times New Roman"/>
                <w:lang w:val="en-US"/>
              </w:rPr>
              <w:t>outcome is provided, including duration of follow-up and level and extent of the outcome construct.</w:t>
            </w:r>
          </w:p>
        </w:tc>
        <w:tc>
          <w:tcPr>
            <w:tcW w:w="3544" w:type="dxa"/>
          </w:tcPr>
          <w:p w14:paraId="26415B43" w14:textId="3F70E2CB" w:rsidR="000B1CFC"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857D34">
              <w:rPr>
                <w:rFonts w:ascii="Times New Roman" w:hAnsi="Times New Roman" w:cs="Times New Roman"/>
                <w:lang w:val="en-US"/>
              </w:rPr>
              <w:t xml:space="preserve"> outcomes</w:t>
            </w:r>
            <w:r w:rsidR="00F43DC4">
              <w:rPr>
                <w:rFonts w:ascii="Times New Roman" w:hAnsi="Times New Roman" w:cs="Times New Roman"/>
                <w:lang w:val="en-US"/>
              </w:rPr>
              <w:t xml:space="preserve">; </w:t>
            </w:r>
            <w:r w:rsidR="00BB4A6C">
              <w:rPr>
                <w:rFonts w:ascii="Times New Roman" w:hAnsi="Times New Roman" w:cs="Times New Roman"/>
                <w:lang w:val="en-US"/>
              </w:rPr>
              <w:t xml:space="preserve">Results: </w:t>
            </w:r>
            <w:r w:rsidR="00F43DC4">
              <w:rPr>
                <w:rFonts w:ascii="Times New Roman" w:hAnsi="Times New Roman" w:cs="Times New Roman"/>
                <w:lang w:val="en-US"/>
              </w:rPr>
              <w:t>Table 2</w:t>
            </w:r>
          </w:p>
        </w:tc>
      </w:tr>
      <w:tr w:rsidR="000B1CFC" w:rsidRPr="005204F3" w14:paraId="38527573" w14:textId="3456D150" w:rsidTr="00B425BB">
        <w:tc>
          <w:tcPr>
            <w:tcW w:w="4531" w:type="dxa"/>
          </w:tcPr>
          <w:p w14:paraId="673B4D04" w14:textId="6BB58E98" w:rsidR="000B1CFC" w:rsidRPr="000B1CFC" w:rsidRDefault="000B1CFC" w:rsidP="00252745">
            <w:pPr>
              <w:pStyle w:val="Default"/>
              <w:numPr>
                <w:ilvl w:val="0"/>
                <w:numId w:val="12"/>
              </w:numPr>
              <w:rPr>
                <w:rFonts w:ascii="Times New Roman" w:hAnsi="Times New Roman" w:cs="Times New Roman"/>
                <w:lang w:val="en-US"/>
              </w:rPr>
            </w:pPr>
            <w:r w:rsidRPr="000B1CFC">
              <w:rPr>
                <w:rFonts w:ascii="Times New Roman" w:hAnsi="Times New Roman" w:cs="Times New Roman"/>
                <w:lang w:val="en-US"/>
              </w:rPr>
              <w:t xml:space="preserve">Valid and </w:t>
            </w:r>
            <w:r>
              <w:rPr>
                <w:rFonts w:ascii="Times New Roman" w:hAnsi="Times New Roman" w:cs="Times New Roman"/>
                <w:lang w:val="en-US"/>
              </w:rPr>
              <w:t>r</w:t>
            </w:r>
            <w:r w:rsidRPr="000B1CFC">
              <w:rPr>
                <w:rFonts w:ascii="Times New Roman" w:hAnsi="Times New Roman" w:cs="Times New Roman"/>
                <w:lang w:val="en-US"/>
              </w:rPr>
              <w:t xml:space="preserve">eliable </w:t>
            </w:r>
            <w:r>
              <w:rPr>
                <w:rFonts w:ascii="Times New Roman" w:hAnsi="Times New Roman" w:cs="Times New Roman"/>
                <w:lang w:val="en-US"/>
              </w:rPr>
              <w:t>m</w:t>
            </w:r>
            <w:r w:rsidRPr="000B1CFC">
              <w:rPr>
                <w:rFonts w:ascii="Times New Roman" w:hAnsi="Times New Roman" w:cs="Times New Roman"/>
                <w:lang w:val="en-US"/>
              </w:rPr>
              <w:t xml:space="preserve">easurement of </w:t>
            </w:r>
            <w:r>
              <w:rPr>
                <w:rFonts w:ascii="Times New Roman" w:hAnsi="Times New Roman" w:cs="Times New Roman"/>
                <w:lang w:val="en-US"/>
              </w:rPr>
              <w:t>o</w:t>
            </w:r>
            <w:r w:rsidRPr="000B1CFC">
              <w:rPr>
                <w:rFonts w:ascii="Times New Roman" w:hAnsi="Times New Roman" w:cs="Times New Roman"/>
                <w:lang w:val="en-US"/>
              </w:rPr>
              <w:t>utcome</w:t>
            </w:r>
          </w:p>
        </w:tc>
        <w:tc>
          <w:tcPr>
            <w:tcW w:w="5954" w:type="dxa"/>
          </w:tcPr>
          <w:p w14:paraId="690678BA" w14:textId="5DF6323A" w:rsidR="000B1CFC" w:rsidRPr="000B1CFC" w:rsidRDefault="000B1CFC" w:rsidP="00252745">
            <w:pPr>
              <w:pStyle w:val="Default"/>
              <w:rPr>
                <w:rFonts w:ascii="Times New Roman" w:hAnsi="Times New Roman" w:cs="Times New Roman"/>
                <w:lang w:val="en-US"/>
              </w:rPr>
            </w:pPr>
            <w:r w:rsidRPr="000B1CFC">
              <w:rPr>
                <w:rFonts w:ascii="Times New Roman" w:hAnsi="Times New Roman" w:cs="Times New Roman"/>
                <w:lang w:val="en-US"/>
              </w:rPr>
              <w:t xml:space="preserve">The method of outcome measurement </w:t>
            </w:r>
            <w:r w:rsidR="00857D34">
              <w:rPr>
                <w:rFonts w:ascii="Times New Roman" w:hAnsi="Times New Roman" w:cs="Times New Roman"/>
                <w:lang w:val="en-US"/>
              </w:rPr>
              <w:t>for composite endpoint and all-cause mortality</w:t>
            </w:r>
            <w:r w:rsidRPr="000B1CFC">
              <w:rPr>
                <w:rFonts w:ascii="Times New Roman" w:hAnsi="Times New Roman" w:cs="Times New Roman"/>
                <w:lang w:val="en-US"/>
              </w:rPr>
              <w:t xml:space="preserve"> is adequately valid and reliable </w:t>
            </w:r>
            <w:r w:rsidR="00DB7BA5">
              <w:rPr>
                <w:rFonts w:ascii="Times New Roman" w:hAnsi="Times New Roman" w:cs="Times New Roman"/>
                <w:lang w:val="en-US"/>
              </w:rPr>
              <w:t>to limit misclassification bias.</w:t>
            </w:r>
          </w:p>
        </w:tc>
        <w:tc>
          <w:tcPr>
            <w:tcW w:w="3544" w:type="dxa"/>
          </w:tcPr>
          <w:p w14:paraId="01A8B7D8" w14:textId="25051CE6" w:rsidR="000B1CFC" w:rsidRPr="000B1CFC"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DB7BA5">
              <w:rPr>
                <w:rFonts w:ascii="Times New Roman" w:hAnsi="Times New Roman" w:cs="Times New Roman"/>
                <w:lang w:val="en-US"/>
              </w:rPr>
              <w:t xml:space="preserve"> outcomes</w:t>
            </w:r>
          </w:p>
        </w:tc>
      </w:tr>
      <w:tr w:rsidR="000B1CFC" w:rsidRPr="005204F3" w14:paraId="77508C2E" w14:textId="40A17B69" w:rsidTr="00B425BB">
        <w:tc>
          <w:tcPr>
            <w:tcW w:w="4531" w:type="dxa"/>
          </w:tcPr>
          <w:p w14:paraId="4E709C9C" w14:textId="723ECCA8" w:rsidR="000B1CFC" w:rsidRPr="000B1CFC" w:rsidRDefault="000B1CFC" w:rsidP="00252745">
            <w:pPr>
              <w:pStyle w:val="Default"/>
              <w:numPr>
                <w:ilvl w:val="0"/>
                <w:numId w:val="12"/>
              </w:numPr>
              <w:rPr>
                <w:rFonts w:ascii="Times New Roman" w:hAnsi="Times New Roman" w:cs="Times New Roman"/>
                <w:lang w:val="en-US"/>
              </w:rPr>
            </w:pPr>
            <w:r w:rsidRPr="000B1CFC">
              <w:rPr>
                <w:rFonts w:ascii="Times New Roman" w:hAnsi="Times New Roman" w:cs="Times New Roman"/>
                <w:lang w:val="en-US"/>
              </w:rPr>
              <w:t xml:space="preserve">Method and </w:t>
            </w:r>
            <w:r>
              <w:rPr>
                <w:rFonts w:ascii="Times New Roman" w:hAnsi="Times New Roman" w:cs="Times New Roman"/>
                <w:lang w:val="en-US"/>
              </w:rPr>
              <w:t>s</w:t>
            </w:r>
            <w:r w:rsidRPr="000B1CFC">
              <w:rPr>
                <w:rFonts w:ascii="Times New Roman" w:hAnsi="Times New Roman" w:cs="Times New Roman"/>
                <w:lang w:val="en-US"/>
              </w:rPr>
              <w:t xml:space="preserve">etting of </w:t>
            </w:r>
            <w:r>
              <w:rPr>
                <w:rFonts w:ascii="Times New Roman" w:hAnsi="Times New Roman" w:cs="Times New Roman"/>
                <w:lang w:val="en-US"/>
              </w:rPr>
              <w:t>o</w:t>
            </w:r>
            <w:r w:rsidRPr="000B1CFC">
              <w:rPr>
                <w:rFonts w:ascii="Times New Roman" w:hAnsi="Times New Roman" w:cs="Times New Roman"/>
                <w:lang w:val="en-US"/>
              </w:rPr>
              <w:t xml:space="preserve">utcome </w:t>
            </w:r>
            <w:r>
              <w:rPr>
                <w:rFonts w:ascii="Times New Roman" w:hAnsi="Times New Roman" w:cs="Times New Roman"/>
                <w:lang w:val="en-US"/>
              </w:rPr>
              <w:t>m</w:t>
            </w:r>
            <w:r w:rsidRPr="000B1CFC">
              <w:rPr>
                <w:rFonts w:ascii="Times New Roman" w:hAnsi="Times New Roman" w:cs="Times New Roman"/>
                <w:lang w:val="en-US"/>
              </w:rPr>
              <w:t>easurement</w:t>
            </w:r>
          </w:p>
        </w:tc>
        <w:tc>
          <w:tcPr>
            <w:tcW w:w="5954" w:type="dxa"/>
          </w:tcPr>
          <w:p w14:paraId="5134F2B9" w14:textId="5520D865" w:rsidR="000B1CFC" w:rsidRPr="000B1CFC" w:rsidRDefault="000B1CFC" w:rsidP="00252745">
            <w:pPr>
              <w:pStyle w:val="Default"/>
              <w:rPr>
                <w:rFonts w:ascii="Times New Roman" w:hAnsi="Times New Roman" w:cs="Times New Roman"/>
                <w:lang w:val="en-US"/>
              </w:rPr>
            </w:pPr>
            <w:r w:rsidRPr="000B1CFC">
              <w:rPr>
                <w:rFonts w:ascii="Times New Roman" w:hAnsi="Times New Roman" w:cs="Times New Roman"/>
                <w:lang w:val="en-US"/>
              </w:rPr>
              <w:t>The method and setting of outcome measurement is the same for all study participants.</w:t>
            </w:r>
          </w:p>
        </w:tc>
        <w:tc>
          <w:tcPr>
            <w:tcW w:w="3544" w:type="dxa"/>
          </w:tcPr>
          <w:p w14:paraId="0E084FDA" w14:textId="50426C75" w:rsidR="000B1CFC" w:rsidRPr="00BB4A6C"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DB7BA5">
              <w:rPr>
                <w:rFonts w:ascii="Times New Roman" w:hAnsi="Times New Roman" w:cs="Times New Roman"/>
                <w:lang w:val="en-US"/>
              </w:rPr>
              <w:t xml:space="preserve"> </w:t>
            </w:r>
            <w:r w:rsidR="00BB4A6C" w:rsidRPr="00BB4A6C">
              <w:rPr>
                <w:rFonts w:ascii="Times New Roman" w:hAnsi="Times New Roman" w:cs="Times New Roman"/>
                <w:lang w:val="en-US"/>
              </w:rPr>
              <w:t>Patients, diagnostic assessment, and follow-up</w:t>
            </w:r>
          </w:p>
        </w:tc>
      </w:tr>
      <w:tr w:rsidR="00DB7BA5" w:rsidRPr="005204F3" w14:paraId="6726E157" w14:textId="77777777" w:rsidTr="00F701A2">
        <w:tc>
          <w:tcPr>
            <w:tcW w:w="4531" w:type="dxa"/>
          </w:tcPr>
          <w:p w14:paraId="3EB8AE02" w14:textId="0417D26A" w:rsidR="00DB7BA5" w:rsidRPr="000B1CFC" w:rsidRDefault="00DB7BA5" w:rsidP="00252745">
            <w:pPr>
              <w:pStyle w:val="Default"/>
              <w:rPr>
                <w:rFonts w:ascii="Times New Roman" w:hAnsi="Times New Roman" w:cs="Times New Roman"/>
                <w:lang w:val="en-US"/>
              </w:rPr>
            </w:pPr>
            <w:r w:rsidRPr="000B1CFC">
              <w:rPr>
                <w:rFonts w:ascii="Times New Roman" w:hAnsi="Times New Roman" w:cs="Times New Roman"/>
              </w:rPr>
              <w:t xml:space="preserve">Outcome </w:t>
            </w:r>
            <w:proofErr w:type="spellStart"/>
            <w:r w:rsidRPr="000B1CFC">
              <w:rPr>
                <w:rFonts w:ascii="Times New Roman" w:hAnsi="Times New Roman" w:cs="Times New Roman"/>
              </w:rPr>
              <w:t>measurement</w:t>
            </w:r>
            <w:proofErr w:type="spellEnd"/>
            <w:r w:rsidRPr="000B1CFC">
              <w:rPr>
                <w:rFonts w:ascii="Times New Roman" w:hAnsi="Times New Roman" w:cs="Times New Roman"/>
              </w:rPr>
              <w:t xml:space="preserve"> </w:t>
            </w:r>
            <w:proofErr w:type="spellStart"/>
            <w:r w:rsidRPr="000B1CFC">
              <w:rPr>
                <w:rFonts w:ascii="Times New Roman" w:hAnsi="Times New Roman" w:cs="Times New Roman"/>
              </w:rPr>
              <w:t>summary</w:t>
            </w:r>
            <w:proofErr w:type="spellEnd"/>
          </w:p>
        </w:tc>
        <w:tc>
          <w:tcPr>
            <w:tcW w:w="9498" w:type="dxa"/>
            <w:gridSpan w:val="2"/>
          </w:tcPr>
          <w:p w14:paraId="4B0703BA" w14:textId="247FA5E1" w:rsidR="00DB7BA5" w:rsidRPr="000B1CFC" w:rsidRDefault="00DB7BA5" w:rsidP="00252745">
            <w:pPr>
              <w:pStyle w:val="Default"/>
              <w:rPr>
                <w:rFonts w:ascii="Times New Roman" w:hAnsi="Times New Roman" w:cs="Times New Roman"/>
                <w:lang w:val="en-US"/>
              </w:rPr>
            </w:pPr>
            <w:r w:rsidRPr="000B1CFC">
              <w:rPr>
                <w:rFonts w:ascii="Times New Roman" w:hAnsi="Times New Roman" w:cs="Times New Roman"/>
                <w:lang w:val="en-US"/>
              </w:rPr>
              <w:t xml:space="preserve">Outcome of interest </w:t>
            </w:r>
            <w:r>
              <w:rPr>
                <w:rFonts w:ascii="Times New Roman" w:hAnsi="Times New Roman" w:cs="Times New Roman"/>
                <w:lang w:val="en-US"/>
              </w:rPr>
              <w:t xml:space="preserve">(composite endpoint and all-cause mortality) </w:t>
            </w:r>
            <w:r w:rsidRPr="000B1CFC">
              <w:rPr>
                <w:rFonts w:ascii="Times New Roman" w:hAnsi="Times New Roman" w:cs="Times New Roman"/>
                <w:lang w:val="en-US"/>
              </w:rPr>
              <w:t>is adequately measured in study participants to sufficiently limit potential bias.</w:t>
            </w:r>
          </w:p>
        </w:tc>
      </w:tr>
      <w:tr w:rsidR="0052582E" w:rsidRPr="005204F3" w14:paraId="478C55CB" w14:textId="6FEC21EE" w:rsidTr="00B425BB">
        <w:tc>
          <w:tcPr>
            <w:tcW w:w="4531" w:type="dxa"/>
            <w:shd w:val="clear" w:color="auto" w:fill="F2F2F2" w:themeFill="background1" w:themeFillShade="F2"/>
          </w:tcPr>
          <w:p w14:paraId="681EACE8" w14:textId="2B5150AA" w:rsidR="0052582E" w:rsidRPr="005204F3" w:rsidRDefault="000B1CFC" w:rsidP="00252745">
            <w:pPr>
              <w:pStyle w:val="Default"/>
              <w:rPr>
                <w:rFonts w:ascii="Times New Roman" w:hAnsi="Times New Roman" w:cs="Times New Roman"/>
                <w:lang w:val="en-US"/>
              </w:rPr>
            </w:pPr>
            <w:r w:rsidRPr="005204F3">
              <w:rPr>
                <w:rFonts w:ascii="Times New Roman" w:hAnsi="Times New Roman" w:cs="Times New Roman"/>
                <w:lang w:val="en-US"/>
              </w:rPr>
              <w:t>E. Study confounding</w:t>
            </w:r>
          </w:p>
        </w:tc>
        <w:tc>
          <w:tcPr>
            <w:tcW w:w="5954" w:type="dxa"/>
            <w:shd w:val="clear" w:color="auto" w:fill="F2F2F2" w:themeFill="background1" w:themeFillShade="F2"/>
          </w:tcPr>
          <w:p w14:paraId="7BDC2535" w14:textId="77777777" w:rsidR="0052582E" w:rsidRPr="005204F3" w:rsidRDefault="0052582E" w:rsidP="00252745">
            <w:pPr>
              <w:pStyle w:val="Default"/>
              <w:rPr>
                <w:rFonts w:ascii="Times New Roman" w:hAnsi="Times New Roman" w:cs="Times New Roman"/>
                <w:lang w:val="en-US"/>
              </w:rPr>
            </w:pPr>
          </w:p>
        </w:tc>
        <w:tc>
          <w:tcPr>
            <w:tcW w:w="3544" w:type="dxa"/>
            <w:shd w:val="clear" w:color="auto" w:fill="F2F2F2" w:themeFill="background1" w:themeFillShade="F2"/>
          </w:tcPr>
          <w:p w14:paraId="50DE8918" w14:textId="77777777" w:rsidR="0052582E" w:rsidRPr="005204F3" w:rsidRDefault="0052582E" w:rsidP="00252745">
            <w:pPr>
              <w:pStyle w:val="Default"/>
              <w:rPr>
                <w:rFonts w:ascii="Times New Roman" w:hAnsi="Times New Roman" w:cs="Times New Roman"/>
                <w:lang w:val="en-US"/>
              </w:rPr>
            </w:pPr>
          </w:p>
        </w:tc>
      </w:tr>
      <w:tr w:rsidR="005D3CA4" w:rsidRPr="005204F3" w14:paraId="3A71718D" w14:textId="043E2B46" w:rsidTr="00B425BB">
        <w:tc>
          <w:tcPr>
            <w:tcW w:w="4531" w:type="dxa"/>
          </w:tcPr>
          <w:p w14:paraId="6DC42A2E" w14:textId="68B1DC6B" w:rsidR="005D3CA4" w:rsidRPr="005D3CA4" w:rsidRDefault="005D3CA4" w:rsidP="00252745">
            <w:pPr>
              <w:pStyle w:val="Default"/>
              <w:numPr>
                <w:ilvl w:val="0"/>
                <w:numId w:val="13"/>
              </w:numPr>
              <w:rPr>
                <w:rFonts w:ascii="Times New Roman" w:hAnsi="Times New Roman" w:cs="Times New Roman"/>
                <w:lang w:val="en-US"/>
              </w:rPr>
            </w:pPr>
            <w:proofErr w:type="spellStart"/>
            <w:r w:rsidRPr="005D3CA4">
              <w:rPr>
                <w:rFonts w:ascii="Times New Roman" w:hAnsi="Times New Roman" w:cs="Times New Roman"/>
              </w:rPr>
              <w:t>Important</w:t>
            </w:r>
            <w:proofErr w:type="spellEnd"/>
            <w:r w:rsidRPr="005D3CA4">
              <w:rPr>
                <w:rFonts w:ascii="Times New Roman" w:hAnsi="Times New Roman" w:cs="Times New Roman"/>
              </w:rPr>
              <w:t xml:space="preserve"> </w:t>
            </w:r>
            <w:proofErr w:type="spellStart"/>
            <w:r w:rsidRPr="005D3CA4">
              <w:rPr>
                <w:rFonts w:ascii="Times New Roman" w:hAnsi="Times New Roman" w:cs="Times New Roman"/>
              </w:rPr>
              <w:t>confounders</w:t>
            </w:r>
            <w:proofErr w:type="spellEnd"/>
            <w:r w:rsidRPr="005D3CA4">
              <w:rPr>
                <w:rFonts w:ascii="Times New Roman" w:hAnsi="Times New Roman" w:cs="Times New Roman"/>
              </w:rPr>
              <w:t xml:space="preserve"> </w:t>
            </w:r>
            <w:proofErr w:type="spellStart"/>
            <w:r w:rsidRPr="005D3CA4">
              <w:rPr>
                <w:rFonts w:ascii="Times New Roman" w:hAnsi="Times New Roman" w:cs="Times New Roman"/>
              </w:rPr>
              <w:t>measured</w:t>
            </w:r>
            <w:proofErr w:type="spellEnd"/>
          </w:p>
        </w:tc>
        <w:tc>
          <w:tcPr>
            <w:tcW w:w="5954" w:type="dxa"/>
          </w:tcPr>
          <w:p w14:paraId="199313F6" w14:textId="1C73186D" w:rsidR="005D3CA4" w:rsidRPr="005D3CA4" w:rsidRDefault="00820F9F" w:rsidP="00252745">
            <w:pPr>
              <w:pStyle w:val="Default"/>
              <w:rPr>
                <w:rFonts w:ascii="Times New Roman" w:hAnsi="Times New Roman" w:cs="Times New Roman"/>
                <w:lang w:val="en-US"/>
              </w:rPr>
            </w:pPr>
            <w:r>
              <w:rPr>
                <w:rFonts w:ascii="Times New Roman" w:hAnsi="Times New Roman" w:cs="Times New Roman"/>
                <w:lang w:val="en-US"/>
              </w:rPr>
              <w:t>I</w:t>
            </w:r>
            <w:r w:rsidR="005D3CA4" w:rsidRPr="005D3CA4">
              <w:rPr>
                <w:rFonts w:ascii="Times New Roman" w:hAnsi="Times New Roman" w:cs="Times New Roman"/>
                <w:lang w:val="en-US"/>
              </w:rPr>
              <w:t>mportant confounders</w:t>
            </w:r>
            <w:r w:rsidR="005D3CA4">
              <w:rPr>
                <w:rFonts w:ascii="Times New Roman" w:hAnsi="Times New Roman" w:cs="Times New Roman"/>
                <w:lang w:val="en-US"/>
              </w:rPr>
              <w:t xml:space="preserve"> (study variables as co-variables) and</w:t>
            </w:r>
            <w:r w:rsidR="005D3CA4" w:rsidRPr="005D3CA4">
              <w:rPr>
                <w:rFonts w:ascii="Times New Roman" w:hAnsi="Times New Roman" w:cs="Times New Roman"/>
                <w:lang w:val="en-US"/>
              </w:rPr>
              <w:t xml:space="preserve"> </w:t>
            </w:r>
            <w:r w:rsidR="005D3CA4">
              <w:rPr>
                <w:rFonts w:ascii="Times New Roman" w:hAnsi="Times New Roman" w:cs="Times New Roman"/>
                <w:lang w:val="en-US"/>
              </w:rPr>
              <w:t>surgical procedures</w:t>
            </w:r>
            <w:r w:rsidR="005D3CA4" w:rsidRPr="005D3CA4">
              <w:rPr>
                <w:rFonts w:ascii="Times New Roman" w:hAnsi="Times New Roman" w:cs="Times New Roman"/>
                <w:lang w:val="en-US"/>
              </w:rPr>
              <w:t xml:space="preserve"> (</w:t>
            </w:r>
            <w:r w:rsidR="005D3CA4">
              <w:rPr>
                <w:rFonts w:ascii="Times New Roman" w:hAnsi="Times New Roman" w:cs="Times New Roman"/>
                <w:lang w:val="en-US"/>
              </w:rPr>
              <w:t xml:space="preserve">Table 3) </w:t>
            </w:r>
            <w:r w:rsidR="005D3CA4" w:rsidRPr="005D3CA4">
              <w:rPr>
                <w:rFonts w:ascii="Times New Roman" w:hAnsi="Times New Roman" w:cs="Times New Roman"/>
                <w:lang w:val="en-US"/>
              </w:rPr>
              <w:t xml:space="preserve">are </w:t>
            </w:r>
            <w:r w:rsidR="005D3CA4">
              <w:rPr>
                <w:rFonts w:ascii="Times New Roman" w:hAnsi="Times New Roman" w:cs="Times New Roman"/>
                <w:lang w:val="en-US"/>
              </w:rPr>
              <w:t>assessed</w:t>
            </w:r>
            <w:r w:rsidR="00632713">
              <w:rPr>
                <w:rFonts w:ascii="Times New Roman" w:hAnsi="Times New Roman" w:cs="Times New Roman"/>
                <w:lang w:val="en-US"/>
              </w:rPr>
              <w:t>.</w:t>
            </w:r>
          </w:p>
        </w:tc>
        <w:tc>
          <w:tcPr>
            <w:tcW w:w="3544" w:type="dxa"/>
          </w:tcPr>
          <w:p w14:paraId="4257DCAF" w14:textId="169A70FA" w:rsidR="005D3CA4"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820F9F">
              <w:rPr>
                <w:rFonts w:ascii="Times New Roman" w:hAnsi="Times New Roman" w:cs="Times New Roman"/>
                <w:lang w:val="en-US"/>
              </w:rPr>
              <w:t xml:space="preserve"> composite endpoints, including Figure 4;</w:t>
            </w:r>
          </w:p>
          <w:p w14:paraId="600ECFD4" w14:textId="5C1A6A23" w:rsidR="00820F9F"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820F9F">
              <w:rPr>
                <w:rFonts w:ascii="Times New Roman" w:hAnsi="Times New Roman" w:cs="Times New Roman"/>
                <w:lang w:val="en-US"/>
              </w:rPr>
              <w:t xml:space="preserve"> </w:t>
            </w:r>
            <w:r w:rsidR="00BB2001">
              <w:rPr>
                <w:rFonts w:ascii="Times New Roman" w:hAnsi="Times New Roman" w:cs="Times New Roman"/>
                <w:lang w:val="en-US"/>
              </w:rPr>
              <w:t>secondary endpoint</w:t>
            </w:r>
            <w:r w:rsidR="00820F9F">
              <w:rPr>
                <w:rFonts w:ascii="Times New Roman" w:hAnsi="Times New Roman" w:cs="Times New Roman"/>
                <w:lang w:val="en-US"/>
              </w:rPr>
              <w:t>, including Figure 6</w:t>
            </w:r>
          </w:p>
        </w:tc>
      </w:tr>
      <w:tr w:rsidR="005D3CA4" w:rsidRPr="005204F3" w14:paraId="720301C9" w14:textId="3347E915" w:rsidTr="00B425BB">
        <w:tc>
          <w:tcPr>
            <w:tcW w:w="4531" w:type="dxa"/>
          </w:tcPr>
          <w:p w14:paraId="2D1DF601" w14:textId="16D3A891" w:rsidR="005D3CA4" w:rsidRPr="005D3CA4" w:rsidRDefault="005D3CA4" w:rsidP="00252745">
            <w:pPr>
              <w:pStyle w:val="Default"/>
              <w:numPr>
                <w:ilvl w:val="0"/>
                <w:numId w:val="13"/>
              </w:numPr>
              <w:rPr>
                <w:rFonts w:ascii="Times New Roman" w:hAnsi="Times New Roman" w:cs="Times New Roman"/>
                <w:lang w:val="en-US"/>
              </w:rPr>
            </w:pPr>
            <w:r w:rsidRPr="005D3CA4">
              <w:rPr>
                <w:rFonts w:ascii="Times New Roman" w:hAnsi="Times New Roman" w:cs="Times New Roman"/>
                <w:lang w:val="en-US"/>
              </w:rPr>
              <w:t>Definition of the confounding factor</w:t>
            </w:r>
          </w:p>
        </w:tc>
        <w:tc>
          <w:tcPr>
            <w:tcW w:w="5954" w:type="dxa"/>
          </w:tcPr>
          <w:p w14:paraId="71735EA6" w14:textId="2E9119F1" w:rsidR="005D3CA4" w:rsidRPr="005D3CA4" w:rsidRDefault="005D3CA4" w:rsidP="00252745">
            <w:pPr>
              <w:pStyle w:val="Default"/>
              <w:rPr>
                <w:rFonts w:ascii="Times New Roman" w:hAnsi="Times New Roman" w:cs="Times New Roman"/>
                <w:lang w:val="en-US"/>
              </w:rPr>
            </w:pPr>
            <w:r w:rsidRPr="005D3CA4">
              <w:rPr>
                <w:rFonts w:ascii="Times New Roman" w:hAnsi="Times New Roman" w:cs="Times New Roman"/>
                <w:lang w:val="en-US"/>
              </w:rPr>
              <w:t>Clear definitions of the important confounders measured are provided.</w:t>
            </w:r>
          </w:p>
        </w:tc>
        <w:tc>
          <w:tcPr>
            <w:tcW w:w="3544" w:type="dxa"/>
          </w:tcPr>
          <w:p w14:paraId="68C5A823" w14:textId="00AAAEFC" w:rsidR="005D3CA4"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820F9F">
              <w:rPr>
                <w:rFonts w:ascii="Times New Roman" w:hAnsi="Times New Roman" w:cs="Times New Roman"/>
                <w:lang w:val="en-US"/>
              </w:rPr>
              <w:t xml:space="preserve"> </w:t>
            </w:r>
            <w:r w:rsidR="00BB2001" w:rsidRPr="00BB2001">
              <w:rPr>
                <w:rFonts w:ascii="Times New Roman" w:hAnsi="Times New Roman" w:cs="Times New Roman"/>
                <w:lang w:val="en-US"/>
              </w:rPr>
              <w:t>Statistical analysis</w:t>
            </w:r>
          </w:p>
        </w:tc>
      </w:tr>
      <w:tr w:rsidR="00CF732B" w:rsidRPr="005204F3" w14:paraId="12B30F50" w14:textId="01D03AEF" w:rsidTr="00B425BB">
        <w:tc>
          <w:tcPr>
            <w:tcW w:w="4531" w:type="dxa"/>
          </w:tcPr>
          <w:p w14:paraId="7868630B" w14:textId="4360EF7C" w:rsidR="00CF732B" w:rsidRPr="005D3CA4" w:rsidRDefault="00CF732B" w:rsidP="00252745">
            <w:pPr>
              <w:pStyle w:val="Default"/>
              <w:numPr>
                <w:ilvl w:val="0"/>
                <w:numId w:val="13"/>
              </w:numPr>
              <w:rPr>
                <w:rFonts w:ascii="Times New Roman" w:hAnsi="Times New Roman" w:cs="Times New Roman"/>
                <w:lang w:val="en-US"/>
              </w:rPr>
            </w:pPr>
            <w:r w:rsidRPr="005D3CA4">
              <w:rPr>
                <w:rFonts w:ascii="Times New Roman" w:hAnsi="Times New Roman" w:cs="Times New Roman"/>
                <w:lang w:val="en-US"/>
              </w:rPr>
              <w:t xml:space="preserve">Valid and </w:t>
            </w:r>
            <w:r>
              <w:rPr>
                <w:rFonts w:ascii="Times New Roman" w:hAnsi="Times New Roman" w:cs="Times New Roman"/>
                <w:lang w:val="en-US"/>
              </w:rPr>
              <w:t>r</w:t>
            </w:r>
            <w:r w:rsidRPr="005D3CA4">
              <w:rPr>
                <w:rFonts w:ascii="Times New Roman" w:hAnsi="Times New Roman" w:cs="Times New Roman"/>
                <w:lang w:val="en-US"/>
              </w:rPr>
              <w:t xml:space="preserve">eliable </w:t>
            </w:r>
            <w:r>
              <w:rPr>
                <w:rFonts w:ascii="Times New Roman" w:hAnsi="Times New Roman" w:cs="Times New Roman"/>
                <w:lang w:val="en-US"/>
              </w:rPr>
              <w:t>m</w:t>
            </w:r>
            <w:r w:rsidRPr="005D3CA4">
              <w:rPr>
                <w:rFonts w:ascii="Times New Roman" w:hAnsi="Times New Roman" w:cs="Times New Roman"/>
                <w:lang w:val="en-US"/>
              </w:rPr>
              <w:t xml:space="preserve">easurement of </w:t>
            </w:r>
            <w:r>
              <w:rPr>
                <w:rFonts w:ascii="Times New Roman" w:hAnsi="Times New Roman" w:cs="Times New Roman"/>
                <w:lang w:val="en-US"/>
              </w:rPr>
              <w:t>c</w:t>
            </w:r>
            <w:r w:rsidRPr="005D3CA4">
              <w:rPr>
                <w:rFonts w:ascii="Times New Roman" w:hAnsi="Times New Roman" w:cs="Times New Roman"/>
                <w:lang w:val="en-US"/>
              </w:rPr>
              <w:t>onfounders</w:t>
            </w:r>
          </w:p>
        </w:tc>
        <w:tc>
          <w:tcPr>
            <w:tcW w:w="5954" w:type="dxa"/>
          </w:tcPr>
          <w:p w14:paraId="57AC93E8" w14:textId="7C1A43C1" w:rsidR="00CF732B" w:rsidRPr="005D3CA4" w:rsidRDefault="00CF732B" w:rsidP="00252745">
            <w:pPr>
              <w:pStyle w:val="Default"/>
              <w:rPr>
                <w:rFonts w:ascii="Times New Roman" w:hAnsi="Times New Roman" w:cs="Times New Roman"/>
                <w:lang w:val="en-US"/>
              </w:rPr>
            </w:pPr>
            <w:r w:rsidRPr="005D3CA4">
              <w:rPr>
                <w:rFonts w:ascii="Times New Roman" w:hAnsi="Times New Roman" w:cs="Times New Roman"/>
                <w:lang w:val="en-US"/>
              </w:rPr>
              <w:t xml:space="preserve">Measurement of all important confounders </w:t>
            </w:r>
            <w:r>
              <w:rPr>
                <w:rFonts w:ascii="Times New Roman" w:hAnsi="Times New Roman" w:cs="Times New Roman"/>
                <w:lang w:val="en-US"/>
              </w:rPr>
              <w:t xml:space="preserve">including </w:t>
            </w:r>
            <w:r w:rsidRPr="00CF732B">
              <w:rPr>
                <w:rFonts w:ascii="Times New Roman" w:hAnsi="Times New Roman" w:cs="Times New Roman"/>
                <w:lang w:val="en-US"/>
              </w:rPr>
              <w:t xml:space="preserve">age, sex, systemic score points, date and technique of surgery, sporadic occurrence of MFS, genetic testing, and </w:t>
            </w:r>
            <w:r>
              <w:rPr>
                <w:rFonts w:ascii="Times New Roman" w:hAnsi="Times New Roman" w:cs="Times New Roman"/>
                <w:lang w:val="en-US"/>
              </w:rPr>
              <w:t xml:space="preserve">place of </w:t>
            </w:r>
            <w:r w:rsidRPr="00CF732B">
              <w:rPr>
                <w:rFonts w:ascii="Times New Roman" w:hAnsi="Times New Roman" w:cs="Times New Roman"/>
                <w:lang w:val="en-US"/>
              </w:rPr>
              <w:t xml:space="preserve">residence </w:t>
            </w:r>
            <w:r>
              <w:rPr>
                <w:rFonts w:ascii="Times New Roman" w:hAnsi="Times New Roman" w:cs="Times New Roman"/>
                <w:lang w:val="en-US"/>
              </w:rPr>
              <w:t>were all measurable in a</w:t>
            </w:r>
            <w:r w:rsidRPr="005D3CA4">
              <w:rPr>
                <w:rFonts w:ascii="Times New Roman" w:hAnsi="Times New Roman" w:cs="Times New Roman"/>
                <w:lang w:val="en-US"/>
              </w:rPr>
              <w:t xml:space="preserve"> valid and </w:t>
            </w:r>
            <w:r w:rsidR="001E4A0E">
              <w:rPr>
                <w:rFonts w:ascii="Times New Roman" w:hAnsi="Times New Roman" w:cs="Times New Roman"/>
                <w:lang w:val="en-US"/>
              </w:rPr>
              <w:t xml:space="preserve">reliable </w:t>
            </w:r>
            <w:r>
              <w:rPr>
                <w:rFonts w:ascii="Times New Roman" w:hAnsi="Times New Roman" w:cs="Times New Roman"/>
                <w:lang w:val="en-US"/>
              </w:rPr>
              <w:t>way.</w:t>
            </w:r>
          </w:p>
        </w:tc>
        <w:tc>
          <w:tcPr>
            <w:tcW w:w="3544" w:type="dxa"/>
          </w:tcPr>
          <w:p w14:paraId="2C718BBD" w14:textId="55E000A5" w:rsidR="00CF732B"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CF732B">
              <w:rPr>
                <w:rFonts w:ascii="Times New Roman" w:hAnsi="Times New Roman" w:cs="Times New Roman"/>
                <w:lang w:val="en-US"/>
              </w:rPr>
              <w:t xml:space="preserve"> </w:t>
            </w:r>
            <w:r w:rsidR="00BB2001" w:rsidRPr="00BB2001">
              <w:rPr>
                <w:rFonts w:ascii="Times New Roman" w:hAnsi="Times New Roman" w:cs="Times New Roman"/>
                <w:lang w:val="en-US"/>
              </w:rPr>
              <w:t>Statistical analysis</w:t>
            </w:r>
          </w:p>
        </w:tc>
      </w:tr>
      <w:tr w:rsidR="00CF732B" w:rsidRPr="005204F3" w14:paraId="7CC428DA" w14:textId="1B0A8BE2" w:rsidTr="00B425BB">
        <w:tc>
          <w:tcPr>
            <w:tcW w:w="4531" w:type="dxa"/>
          </w:tcPr>
          <w:p w14:paraId="7A5F3658" w14:textId="396AEFF6" w:rsidR="00CF732B" w:rsidRPr="005D3CA4" w:rsidRDefault="00CF732B" w:rsidP="00252745">
            <w:pPr>
              <w:pStyle w:val="Default"/>
              <w:numPr>
                <w:ilvl w:val="0"/>
                <w:numId w:val="13"/>
              </w:numPr>
              <w:rPr>
                <w:rFonts w:ascii="Times New Roman" w:hAnsi="Times New Roman" w:cs="Times New Roman"/>
                <w:lang w:val="en-US"/>
              </w:rPr>
            </w:pPr>
            <w:r w:rsidRPr="005D3CA4">
              <w:rPr>
                <w:rFonts w:ascii="Times New Roman" w:hAnsi="Times New Roman" w:cs="Times New Roman"/>
                <w:lang w:val="en-US"/>
              </w:rPr>
              <w:lastRenderedPageBreak/>
              <w:t xml:space="preserve">Method and </w:t>
            </w:r>
            <w:r>
              <w:rPr>
                <w:rFonts w:ascii="Times New Roman" w:hAnsi="Times New Roman" w:cs="Times New Roman"/>
                <w:lang w:val="en-US"/>
              </w:rPr>
              <w:t>s</w:t>
            </w:r>
            <w:r w:rsidRPr="005D3CA4">
              <w:rPr>
                <w:rFonts w:ascii="Times New Roman" w:hAnsi="Times New Roman" w:cs="Times New Roman"/>
                <w:lang w:val="en-US"/>
              </w:rPr>
              <w:t xml:space="preserve">etting of </w:t>
            </w:r>
            <w:r>
              <w:rPr>
                <w:rFonts w:ascii="Times New Roman" w:hAnsi="Times New Roman" w:cs="Times New Roman"/>
                <w:lang w:val="en-US"/>
              </w:rPr>
              <w:t>c</w:t>
            </w:r>
            <w:r w:rsidRPr="005D3CA4">
              <w:rPr>
                <w:rFonts w:ascii="Times New Roman" w:hAnsi="Times New Roman" w:cs="Times New Roman"/>
                <w:lang w:val="en-US"/>
              </w:rPr>
              <w:t xml:space="preserve">onfounding </w:t>
            </w:r>
            <w:r>
              <w:rPr>
                <w:rFonts w:ascii="Times New Roman" w:hAnsi="Times New Roman" w:cs="Times New Roman"/>
                <w:lang w:val="en-US"/>
              </w:rPr>
              <w:t>m</w:t>
            </w:r>
            <w:r w:rsidRPr="005D3CA4">
              <w:rPr>
                <w:rFonts w:ascii="Times New Roman" w:hAnsi="Times New Roman" w:cs="Times New Roman"/>
                <w:lang w:val="en-US"/>
              </w:rPr>
              <w:t>easurement</w:t>
            </w:r>
          </w:p>
        </w:tc>
        <w:tc>
          <w:tcPr>
            <w:tcW w:w="5954" w:type="dxa"/>
          </w:tcPr>
          <w:p w14:paraId="31B4B658" w14:textId="7E8C936E" w:rsidR="00CF732B" w:rsidRPr="005D3CA4" w:rsidRDefault="00CF732B" w:rsidP="00252745">
            <w:pPr>
              <w:pStyle w:val="Default"/>
              <w:rPr>
                <w:rFonts w:ascii="Times New Roman" w:hAnsi="Times New Roman" w:cs="Times New Roman"/>
                <w:lang w:val="en-US"/>
              </w:rPr>
            </w:pPr>
            <w:r w:rsidRPr="005D3CA4">
              <w:rPr>
                <w:rFonts w:ascii="Times New Roman" w:hAnsi="Times New Roman" w:cs="Times New Roman"/>
                <w:lang w:val="en-US"/>
              </w:rPr>
              <w:t>The method and setting of confounding measurement are the same for all study participants.</w:t>
            </w:r>
          </w:p>
        </w:tc>
        <w:tc>
          <w:tcPr>
            <w:tcW w:w="3544" w:type="dxa"/>
          </w:tcPr>
          <w:p w14:paraId="7EA52CBF" w14:textId="153A21E2" w:rsidR="00CF732B" w:rsidRPr="00277AF2"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75610E">
              <w:rPr>
                <w:rFonts w:ascii="Times New Roman" w:hAnsi="Times New Roman" w:cs="Times New Roman"/>
                <w:lang w:val="en-US"/>
              </w:rPr>
              <w:t xml:space="preserve"> </w:t>
            </w:r>
            <w:r w:rsidR="00277AF2" w:rsidRPr="00277AF2">
              <w:rPr>
                <w:rFonts w:ascii="Times New Roman" w:hAnsi="Times New Roman" w:cs="Times New Roman"/>
                <w:lang w:val="en-US"/>
              </w:rPr>
              <w:t xml:space="preserve">Capture and completeness </w:t>
            </w:r>
            <w:r w:rsidR="00277AF2">
              <w:rPr>
                <w:rFonts w:ascii="Times New Roman" w:hAnsi="Times New Roman" w:cs="Times New Roman"/>
                <w:lang w:val="en-US"/>
              </w:rPr>
              <w:t>of events, certainty of evidence</w:t>
            </w:r>
          </w:p>
        </w:tc>
      </w:tr>
      <w:tr w:rsidR="00CF732B" w:rsidRPr="005204F3" w14:paraId="36E51D7C" w14:textId="21B29ED0" w:rsidTr="00B425BB">
        <w:tc>
          <w:tcPr>
            <w:tcW w:w="4531" w:type="dxa"/>
          </w:tcPr>
          <w:p w14:paraId="0C604010" w14:textId="7200F18C" w:rsidR="00CF732B" w:rsidRPr="005D3CA4" w:rsidRDefault="00CF732B" w:rsidP="00252745">
            <w:pPr>
              <w:pStyle w:val="Default"/>
              <w:numPr>
                <w:ilvl w:val="0"/>
                <w:numId w:val="13"/>
              </w:numPr>
              <w:rPr>
                <w:rFonts w:ascii="Times New Roman" w:hAnsi="Times New Roman" w:cs="Times New Roman"/>
                <w:lang w:val="en-US"/>
              </w:rPr>
            </w:pPr>
            <w:r w:rsidRPr="005D3CA4">
              <w:rPr>
                <w:rFonts w:ascii="Times New Roman" w:hAnsi="Times New Roman" w:cs="Times New Roman"/>
                <w:lang w:val="en-US"/>
              </w:rPr>
              <w:t>Method used for missing data</w:t>
            </w:r>
          </w:p>
        </w:tc>
        <w:tc>
          <w:tcPr>
            <w:tcW w:w="5954" w:type="dxa"/>
          </w:tcPr>
          <w:p w14:paraId="63866BDE" w14:textId="7952CB6F" w:rsidR="00CF732B" w:rsidRPr="005D3CA4" w:rsidRDefault="00CF732B" w:rsidP="00252745">
            <w:pPr>
              <w:pStyle w:val="Default"/>
              <w:rPr>
                <w:rFonts w:ascii="Times New Roman" w:hAnsi="Times New Roman" w:cs="Times New Roman"/>
                <w:lang w:val="en-US"/>
              </w:rPr>
            </w:pPr>
            <w:r w:rsidRPr="005D3CA4">
              <w:rPr>
                <w:rFonts w:ascii="Times New Roman" w:hAnsi="Times New Roman" w:cs="Times New Roman"/>
                <w:lang w:val="en-US"/>
              </w:rPr>
              <w:t>Appropriate methods are used if imputation is u</w:t>
            </w:r>
            <w:r w:rsidR="007B4C2D">
              <w:rPr>
                <w:rFonts w:ascii="Times New Roman" w:hAnsi="Times New Roman" w:cs="Times New Roman"/>
                <w:lang w:val="en-US"/>
              </w:rPr>
              <w:t>sed for missing confounder data, simply because there were no missing data.</w:t>
            </w:r>
          </w:p>
        </w:tc>
        <w:tc>
          <w:tcPr>
            <w:tcW w:w="3544" w:type="dxa"/>
          </w:tcPr>
          <w:p w14:paraId="5C835C1D" w14:textId="66A125C9" w:rsidR="00CF732B"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277AF2">
              <w:rPr>
                <w:rFonts w:ascii="Times New Roman" w:hAnsi="Times New Roman" w:cs="Times New Roman"/>
                <w:lang w:val="en-US"/>
              </w:rPr>
              <w:t xml:space="preserve"> statistical</w:t>
            </w:r>
            <w:r w:rsidR="007B4C2D">
              <w:rPr>
                <w:rFonts w:ascii="Times New Roman" w:hAnsi="Times New Roman" w:cs="Times New Roman"/>
                <w:lang w:val="en-US"/>
              </w:rPr>
              <w:t xml:space="preserve"> analysis</w:t>
            </w:r>
          </w:p>
        </w:tc>
      </w:tr>
      <w:tr w:rsidR="00CF732B" w:rsidRPr="005204F3" w14:paraId="19009DA0" w14:textId="3671BA79" w:rsidTr="00B425BB">
        <w:tc>
          <w:tcPr>
            <w:tcW w:w="4531" w:type="dxa"/>
          </w:tcPr>
          <w:p w14:paraId="5A9A2EEA" w14:textId="0CEB1602" w:rsidR="00CF732B" w:rsidRPr="00820F9F" w:rsidRDefault="00CF732B" w:rsidP="00252745">
            <w:pPr>
              <w:pStyle w:val="ListParagraph"/>
              <w:numPr>
                <w:ilvl w:val="0"/>
                <w:numId w:val="13"/>
              </w:numPr>
              <w:spacing w:line="360" w:lineRule="auto"/>
              <w:rPr>
                <w:rFonts w:ascii="Times New Roman" w:hAnsi="Times New Roman" w:cs="Times New Roman"/>
                <w:color w:val="000000"/>
                <w:lang w:eastAsia="en-US"/>
              </w:rPr>
            </w:pPr>
            <w:r w:rsidRPr="00820F9F">
              <w:rPr>
                <w:rFonts w:ascii="Times New Roman" w:hAnsi="Times New Roman" w:cs="Times New Roman"/>
                <w:color w:val="000000"/>
                <w:lang w:eastAsia="en-US"/>
              </w:rPr>
              <w:t>Appropriate accounting for confounding</w:t>
            </w:r>
          </w:p>
          <w:p w14:paraId="0EA8DEDD" w14:textId="1244D8F6" w:rsidR="00CF732B" w:rsidRPr="005D3CA4" w:rsidRDefault="00CF732B" w:rsidP="00252745">
            <w:pPr>
              <w:pStyle w:val="Default"/>
              <w:rPr>
                <w:rFonts w:ascii="Times New Roman" w:hAnsi="Times New Roman" w:cs="Times New Roman"/>
                <w:lang w:val="en-US"/>
              </w:rPr>
            </w:pPr>
          </w:p>
        </w:tc>
        <w:tc>
          <w:tcPr>
            <w:tcW w:w="5954" w:type="dxa"/>
          </w:tcPr>
          <w:p w14:paraId="295FA7AC" w14:textId="77777777" w:rsidR="00CF732B" w:rsidRPr="005D3CA4" w:rsidRDefault="00CF732B" w:rsidP="00252745">
            <w:pPr>
              <w:pStyle w:val="Default"/>
              <w:rPr>
                <w:rFonts w:ascii="Times New Roman" w:hAnsi="Times New Roman" w:cs="Times New Roman"/>
                <w:lang w:val="en-US"/>
              </w:rPr>
            </w:pPr>
            <w:r w:rsidRPr="005D3CA4">
              <w:rPr>
                <w:rFonts w:ascii="Times New Roman" w:hAnsi="Times New Roman" w:cs="Times New Roman"/>
                <w:lang w:val="en-US"/>
              </w:rPr>
              <w:t>Important potential confounders are accounted for in the study design (e.g., matching for key variables, stratification, or initial assembly of comparable groups).</w:t>
            </w:r>
          </w:p>
          <w:p w14:paraId="7F7A7C54" w14:textId="696FD397" w:rsidR="00CF732B" w:rsidRPr="005D3CA4" w:rsidRDefault="00CF732B" w:rsidP="00252745">
            <w:pPr>
              <w:pStyle w:val="Default"/>
              <w:rPr>
                <w:rFonts w:ascii="Times New Roman" w:hAnsi="Times New Roman" w:cs="Times New Roman"/>
                <w:lang w:val="en-US"/>
              </w:rPr>
            </w:pPr>
            <w:r w:rsidRPr="005D3CA4">
              <w:rPr>
                <w:rFonts w:ascii="Times New Roman" w:hAnsi="Times New Roman" w:cs="Times New Roman"/>
                <w:lang w:val="en-US"/>
              </w:rPr>
              <w:t>Important potential confounders are accounted for in the analysis (i.e., appropriate adjustment).</w:t>
            </w:r>
          </w:p>
        </w:tc>
        <w:tc>
          <w:tcPr>
            <w:tcW w:w="3544" w:type="dxa"/>
          </w:tcPr>
          <w:p w14:paraId="77C8B3B2" w14:textId="34F85773" w:rsidR="00CF732B" w:rsidRDefault="004E7F63" w:rsidP="00252745">
            <w:pPr>
              <w:pStyle w:val="Default"/>
              <w:rPr>
                <w:rFonts w:ascii="Times New Roman" w:hAnsi="Times New Roman" w:cs="Times New Roman"/>
                <w:lang w:val="en-US"/>
              </w:rPr>
            </w:pPr>
            <w:r>
              <w:rPr>
                <w:rFonts w:ascii="Times New Roman" w:hAnsi="Times New Roman" w:cs="Times New Roman"/>
                <w:lang w:val="en-US"/>
              </w:rPr>
              <w:t>Methods:</w:t>
            </w:r>
            <w:r w:rsidR="007B4C2D">
              <w:rPr>
                <w:rFonts w:ascii="Times New Roman" w:hAnsi="Times New Roman" w:cs="Times New Roman"/>
                <w:lang w:val="en-US"/>
              </w:rPr>
              <w:t xml:space="preserve"> </w:t>
            </w:r>
            <w:r w:rsidR="00277AF2" w:rsidRPr="00277AF2">
              <w:rPr>
                <w:rFonts w:ascii="Times New Roman" w:hAnsi="Times New Roman" w:cs="Times New Roman"/>
                <w:lang w:val="en-US"/>
              </w:rPr>
              <w:t>Capture and completeness of events, certainty of evidence</w:t>
            </w:r>
            <w:r w:rsidR="007B4C2D">
              <w:rPr>
                <w:rFonts w:ascii="Times New Roman" w:hAnsi="Times New Roman" w:cs="Times New Roman"/>
                <w:lang w:val="en-US"/>
              </w:rPr>
              <w:t>;</w:t>
            </w:r>
          </w:p>
          <w:p w14:paraId="4F2F6C00" w14:textId="18086F50" w:rsidR="007B4C2D"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7B4C2D">
              <w:rPr>
                <w:rFonts w:ascii="Times New Roman" w:hAnsi="Times New Roman" w:cs="Times New Roman"/>
                <w:lang w:val="en-US"/>
              </w:rPr>
              <w:t xml:space="preserve"> composite endpoints, including Figure 4;</w:t>
            </w:r>
          </w:p>
          <w:p w14:paraId="440B8A0D" w14:textId="2DEDE270" w:rsidR="007B4C2D"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7B4C2D">
              <w:rPr>
                <w:rFonts w:ascii="Times New Roman" w:hAnsi="Times New Roman" w:cs="Times New Roman"/>
                <w:lang w:val="en-US"/>
              </w:rPr>
              <w:t xml:space="preserve"> overall survival, including Figure 6</w:t>
            </w:r>
          </w:p>
        </w:tc>
      </w:tr>
      <w:tr w:rsidR="007B4C2D" w:rsidRPr="005204F3" w14:paraId="44FB8D1B" w14:textId="77777777" w:rsidTr="00F701A2">
        <w:tc>
          <w:tcPr>
            <w:tcW w:w="4531" w:type="dxa"/>
          </w:tcPr>
          <w:p w14:paraId="025B3AF1" w14:textId="75A28573" w:rsidR="007B4C2D" w:rsidRPr="005D3CA4" w:rsidRDefault="007B4C2D" w:rsidP="00252745">
            <w:pPr>
              <w:pStyle w:val="Default"/>
              <w:rPr>
                <w:rFonts w:ascii="Times New Roman" w:hAnsi="Times New Roman" w:cs="Times New Roman"/>
                <w:lang w:val="en-US"/>
              </w:rPr>
            </w:pPr>
            <w:r w:rsidRPr="005D3CA4">
              <w:rPr>
                <w:rFonts w:ascii="Times New Roman" w:hAnsi="Times New Roman" w:cs="Times New Roman"/>
                <w:lang w:val="en-US"/>
              </w:rPr>
              <w:t>Study confounding summary</w:t>
            </w:r>
          </w:p>
        </w:tc>
        <w:tc>
          <w:tcPr>
            <w:tcW w:w="9498" w:type="dxa"/>
            <w:gridSpan w:val="2"/>
          </w:tcPr>
          <w:p w14:paraId="31347865" w14:textId="1CC43BF9" w:rsidR="007B4C2D" w:rsidRPr="005204F3" w:rsidRDefault="007B4C2D" w:rsidP="00252745">
            <w:pPr>
              <w:pStyle w:val="Default"/>
              <w:rPr>
                <w:rFonts w:ascii="Times New Roman" w:hAnsi="Times New Roman" w:cs="Times New Roman"/>
                <w:lang w:val="en-US"/>
              </w:rPr>
            </w:pPr>
            <w:r w:rsidRPr="005D3CA4">
              <w:rPr>
                <w:rFonts w:ascii="Times New Roman" w:hAnsi="Times New Roman" w:cs="Times New Roman"/>
                <w:lang w:val="en-US"/>
              </w:rPr>
              <w:t>Important potential confounders are appropriately accounted for, limiting potential bias with respect to the relationship betwe</w:t>
            </w:r>
            <w:r>
              <w:rPr>
                <w:rFonts w:ascii="Times New Roman" w:hAnsi="Times New Roman" w:cs="Times New Roman"/>
                <w:lang w:val="en-US"/>
              </w:rPr>
              <w:t>en prognostic factor</w:t>
            </w:r>
            <w:r w:rsidRPr="005D3CA4">
              <w:rPr>
                <w:rFonts w:ascii="Times New Roman" w:hAnsi="Times New Roman" w:cs="Times New Roman"/>
                <w:lang w:val="en-US"/>
              </w:rPr>
              <w:t xml:space="preserve"> and outcome.</w:t>
            </w:r>
          </w:p>
        </w:tc>
      </w:tr>
      <w:tr w:rsidR="00CF732B" w:rsidRPr="005204F3" w14:paraId="1DF9454D" w14:textId="09BBE340" w:rsidTr="00B425BB">
        <w:tc>
          <w:tcPr>
            <w:tcW w:w="4531" w:type="dxa"/>
            <w:shd w:val="clear" w:color="auto" w:fill="F2F2F2" w:themeFill="background1" w:themeFillShade="F2"/>
          </w:tcPr>
          <w:p w14:paraId="47ABC762" w14:textId="77777777" w:rsidR="00CF732B" w:rsidRPr="005204F3" w:rsidRDefault="00CF732B" w:rsidP="00252745">
            <w:pPr>
              <w:pStyle w:val="Default"/>
              <w:rPr>
                <w:rFonts w:ascii="Times New Roman" w:hAnsi="Times New Roman" w:cs="Times New Roman"/>
                <w:lang w:val="en-US"/>
              </w:rPr>
            </w:pPr>
            <w:r w:rsidRPr="005204F3">
              <w:rPr>
                <w:rFonts w:ascii="Times New Roman" w:hAnsi="Times New Roman" w:cs="Times New Roman"/>
                <w:lang w:val="en-US"/>
              </w:rPr>
              <w:t>F. Statistical Analysis and Reporting</w:t>
            </w:r>
          </w:p>
        </w:tc>
        <w:tc>
          <w:tcPr>
            <w:tcW w:w="5954" w:type="dxa"/>
            <w:shd w:val="clear" w:color="auto" w:fill="F2F2F2" w:themeFill="background1" w:themeFillShade="F2"/>
          </w:tcPr>
          <w:p w14:paraId="240CE6A6" w14:textId="77777777" w:rsidR="00CF732B" w:rsidRPr="005204F3" w:rsidRDefault="00CF732B" w:rsidP="00252745">
            <w:pPr>
              <w:pStyle w:val="Default"/>
              <w:rPr>
                <w:rFonts w:ascii="Times New Roman" w:hAnsi="Times New Roman" w:cs="Times New Roman"/>
                <w:lang w:val="en-US"/>
              </w:rPr>
            </w:pPr>
          </w:p>
        </w:tc>
        <w:tc>
          <w:tcPr>
            <w:tcW w:w="3544" w:type="dxa"/>
            <w:shd w:val="clear" w:color="auto" w:fill="F2F2F2" w:themeFill="background1" w:themeFillShade="F2"/>
          </w:tcPr>
          <w:p w14:paraId="0809CF84" w14:textId="77777777" w:rsidR="00CF732B" w:rsidRPr="005204F3" w:rsidRDefault="00CF732B" w:rsidP="00252745">
            <w:pPr>
              <w:pStyle w:val="Default"/>
              <w:rPr>
                <w:rFonts w:ascii="Times New Roman" w:hAnsi="Times New Roman" w:cs="Times New Roman"/>
                <w:lang w:val="en-US"/>
              </w:rPr>
            </w:pPr>
          </w:p>
        </w:tc>
      </w:tr>
      <w:tr w:rsidR="00D261B8" w:rsidRPr="005204F3" w14:paraId="6193A4B1" w14:textId="7B6AB671" w:rsidTr="00B425BB">
        <w:tc>
          <w:tcPr>
            <w:tcW w:w="4531" w:type="dxa"/>
          </w:tcPr>
          <w:p w14:paraId="7EE44A06" w14:textId="3315ED7A" w:rsidR="00D261B8" w:rsidRPr="00BA2B43" w:rsidRDefault="00D261B8" w:rsidP="00252745">
            <w:pPr>
              <w:pStyle w:val="Default"/>
              <w:numPr>
                <w:ilvl w:val="0"/>
                <w:numId w:val="14"/>
              </w:numPr>
              <w:rPr>
                <w:rFonts w:ascii="Times New Roman" w:hAnsi="Times New Roman" w:cs="Times New Roman"/>
                <w:lang w:val="en-US"/>
              </w:rPr>
            </w:pPr>
            <w:proofErr w:type="spellStart"/>
            <w:r w:rsidRPr="00BA2B43">
              <w:rPr>
                <w:rFonts w:ascii="Times New Roman" w:hAnsi="Times New Roman" w:cs="Times New Roman"/>
              </w:rPr>
              <w:t>Presentation</w:t>
            </w:r>
            <w:proofErr w:type="spellEnd"/>
            <w:r w:rsidRPr="00BA2B43">
              <w:rPr>
                <w:rFonts w:ascii="Times New Roman" w:hAnsi="Times New Roman" w:cs="Times New Roman"/>
              </w:rPr>
              <w:t xml:space="preserve"> </w:t>
            </w:r>
            <w:proofErr w:type="spellStart"/>
            <w:r w:rsidRPr="00BA2B43">
              <w:rPr>
                <w:rFonts w:ascii="Times New Roman" w:hAnsi="Times New Roman" w:cs="Times New Roman"/>
              </w:rPr>
              <w:t>of</w:t>
            </w:r>
            <w:proofErr w:type="spellEnd"/>
            <w:r w:rsidRPr="00BA2B43">
              <w:rPr>
                <w:rFonts w:ascii="Times New Roman" w:hAnsi="Times New Roman" w:cs="Times New Roman"/>
              </w:rPr>
              <w:t xml:space="preserve"> </w:t>
            </w:r>
            <w:proofErr w:type="spellStart"/>
            <w:r w:rsidRPr="00BA2B43">
              <w:rPr>
                <w:rFonts w:ascii="Times New Roman" w:hAnsi="Times New Roman" w:cs="Times New Roman"/>
              </w:rPr>
              <w:t>analytical</w:t>
            </w:r>
            <w:proofErr w:type="spellEnd"/>
            <w:r w:rsidRPr="00BA2B43">
              <w:rPr>
                <w:rFonts w:ascii="Times New Roman" w:hAnsi="Times New Roman" w:cs="Times New Roman"/>
              </w:rPr>
              <w:t xml:space="preserve"> </w:t>
            </w:r>
            <w:proofErr w:type="spellStart"/>
            <w:r w:rsidRPr="00BA2B43">
              <w:rPr>
                <w:rFonts w:ascii="Times New Roman" w:hAnsi="Times New Roman" w:cs="Times New Roman"/>
              </w:rPr>
              <w:t>strategy</w:t>
            </w:r>
            <w:proofErr w:type="spellEnd"/>
          </w:p>
        </w:tc>
        <w:tc>
          <w:tcPr>
            <w:tcW w:w="5954" w:type="dxa"/>
          </w:tcPr>
          <w:p w14:paraId="16F8CB15" w14:textId="61E9B717" w:rsidR="00D261B8" w:rsidRPr="00BA2B43" w:rsidRDefault="00D261B8" w:rsidP="00252745">
            <w:pPr>
              <w:pStyle w:val="Default"/>
              <w:rPr>
                <w:rFonts w:ascii="Times New Roman" w:hAnsi="Times New Roman" w:cs="Times New Roman"/>
                <w:lang w:val="en-US"/>
              </w:rPr>
            </w:pPr>
            <w:r w:rsidRPr="00BA2B43">
              <w:rPr>
                <w:rFonts w:ascii="Times New Roman" w:hAnsi="Times New Roman" w:cs="Times New Roman"/>
                <w:lang w:val="en-US"/>
              </w:rPr>
              <w:t>There is sufficient presentation of data to assess the adequacy of the analysis.</w:t>
            </w:r>
          </w:p>
        </w:tc>
        <w:tc>
          <w:tcPr>
            <w:tcW w:w="3544" w:type="dxa"/>
          </w:tcPr>
          <w:p w14:paraId="47E615CB" w14:textId="72B72402" w:rsidR="00D261B8" w:rsidRPr="005204F3" w:rsidRDefault="004E7F63" w:rsidP="00252745">
            <w:pPr>
              <w:pStyle w:val="Default"/>
              <w:rPr>
                <w:rFonts w:ascii="Times New Roman" w:hAnsi="Times New Roman" w:cs="Times New Roman"/>
                <w:lang w:val="en-US"/>
              </w:rPr>
            </w:pPr>
            <w:r>
              <w:rPr>
                <w:rFonts w:ascii="Times New Roman" w:hAnsi="Times New Roman" w:cs="Times New Roman"/>
                <w:lang w:val="en-US"/>
              </w:rPr>
              <w:t>Results</w:t>
            </w:r>
            <w:r w:rsidR="00F11273">
              <w:rPr>
                <w:rFonts w:ascii="Times New Roman" w:hAnsi="Times New Roman" w:cs="Times New Roman"/>
                <w:lang w:val="en-US"/>
              </w:rPr>
              <w:t>;</w:t>
            </w:r>
            <w:r w:rsidR="006504E3">
              <w:rPr>
                <w:rFonts w:ascii="Times New Roman" w:hAnsi="Times New Roman" w:cs="Times New Roman"/>
                <w:lang w:val="en-US"/>
              </w:rPr>
              <w:t xml:space="preserve"> including</w:t>
            </w:r>
            <w:r w:rsidR="00F11273">
              <w:rPr>
                <w:rFonts w:ascii="Times New Roman" w:hAnsi="Times New Roman" w:cs="Times New Roman"/>
                <w:lang w:val="en-US"/>
              </w:rPr>
              <w:t xml:space="preserve"> Tables 1-3.</w:t>
            </w:r>
          </w:p>
        </w:tc>
      </w:tr>
      <w:tr w:rsidR="00D261B8" w:rsidRPr="005204F3" w14:paraId="5939EE44" w14:textId="60DEF99D" w:rsidTr="00B425BB">
        <w:tc>
          <w:tcPr>
            <w:tcW w:w="4531" w:type="dxa"/>
          </w:tcPr>
          <w:p w14:paraId="7821FFC0" w14:textId="6B442833" w:rsidR="00D261B8" w:rsidRPr="00BA2B43" w:rsidRDefault="00D261B8" w:rsidP="00252745">
            <w:pPr>
              <w:pStyle w:val="Default"/>
              <w:numPr>
                <w:ilvl w:val="0"/>
                <w:numId w:val="14"/>
              </w:numPr>
              <w:rPr>
                <w:rFonts w:ascii="Times New Roman" w:hAnsi="Times New Roman" w:cs="Times New Roman"/>
                <w:lang w:val="en-US"/>
              </w:rPr>
            </w:pPr>
            <w:r w:rsidRPr="00BA2B43">
              <w:rPr>
                <w:rFonts w:ascii="Times New Roman" w:hAnsi="Times New Roman" w:cs="Times New Roman"/>
              </w:rPr>
              <w:t xml:space="preserve">Model </w:t>
            </w:r>
            <w:proofErr w:type="spellStart"/>
            <w:r w:rsidRPr="00BA2B43">
              <w:rPr>
                <w:rFonts w:ascii="Times New Roman" w:hAnsi="Times New Roman" w:cs="Times New Roman"/>
              </w:rPr>
              <w:t>development</w:t>
            </w:r>
            <w:proofErr w:type="spellEnd"/>
            <w:r w:rsidRPr="00BA2B43">
              <w:rPr>
                <w:rFonts w:ascii="Times New Roman" w:hAnsi="Times New Roman" w:cs="Times New Roman"/>
              </w:rPr>
              <w:t xml:space="preserve"> </w:t>
            </w:r>
            <w:proofErr w:type="spellStart"/>
            <w:r w:rsidRPr="00BA2B43">
              <w:rPr>
                <w:rFonts w:ascii="Times New Roman" w:hAnsi="Times New Roman" w:cs="Times New Roman"/>
              </w:rPr>
              <w:t>strategy</w:t>
            </w:r>
            <w:proofErr w:type="spellEnd"/>
          </w:p>
        </w:tc>
        <w:tc>
          <w:tcPr>
            <w:tcW w:w="5954" w:type="dxa"/>
          </w:tcPr>
          <w:p w14:paraId="4B5D66B4" w14:textId="300FB4D0" w:rsidR="00D261B8" w:rsidRPr="00BA2B43" w:rsidRDefault="00D261B8" w:rsidP="00252745">
            <w:pPr>
              <w:pStyle w:val="Default"/>
              <w:rPr>
                <w:rFonts w:ascii="Times New Roman" w:hAnsi="Times New Roman" w:cs="Times New Roman"/>
                <w:lang w:val="en-US"/>
              </w:rPr>
            </w:pPr>
            <w:r w:rsidRPr="00BA2B43">
              <w:rPr>
                <w:rFonts w:ascii="Times New Roman" w:hAnsi="Times New Roman" w:cs="Times New Roman"/>
                <w:lang w:val="en-US"/>
              </w:rPr>
              <w:t xml:space="preserve">The strategy for model building (i.e., inclusion of variables in the statistical model) is appropriate and is based on a </w:t>
            </w:r>
            <w:r w:rsidRPr="00BA2B43">
              <w:rPr>
                <w:rFonts w:ascii="Times New Roman" w:hAnsi="Times New Roman" w:cs="Times New Roman"/>
                <w:lang w:val="en-US"/>
              </w:rPr>
              <w:lastRenderedPageBreak/>
              <w:t>conceptual framework or model.</w:t>
            </w:r>
            <w:r w:rsidR="006504E3">
              <w:rPr>
                <w:rFonts w:ascii="Times New Roman" w:hAnsi="Times New Roman" w:cs="Times New Roman"/>
                <w:lang w:val="en-US"/>
              </w:rPr>
              <w:t xml:space="preserve"> </w:t>
            </w:r>
            <w:r w:rsidRPr="00BA2B43">
              <w:rPr>
                <w:rFonts w:ascii="Times New Roman" w:hAnsi="Times New Roman" w:cs="Times New Roman"/>
                <w:lang w:val="en-US"/>
              </w:rPr>
              <w:t>The selected statistical model is adequate for the design of the study.</w:t>
            </w:r>
          </w:p>
        </w:tc>
        <w:tc>
          <w:tcPr>
            <w:tcW w:w="3544" w:type="dxa"/>
          </w:tcPr>
          <w:p w14:paraId="651AF950" w14:textId="673831A3" w:rsidR="00D261B8" w:rsidRPr="005204F3" w:rsidRDefault="00F11273" w:rsidP="00252745">
            <w:pPr>
              <w:pStyle w:val="Default"/>
              <w:rPr>
                <w:rFonts w:ascii="Times New Roman" w:hAnsi="Times New Roman" w:cs="Times New Roman"/>
                <w:lang w:val="en-US"/>
              </w:rPr>
            </w:pPr>
            <w:r>
              <w:rPr>
                <w:rFonts w:ascii="Times New Roman" w:hAnsi="Times New Roman" w:cs="Times New Roman"/>
                <w:lang w:val="en-US"/>
              </w:rPr>
              <w:lastRenderedPageBreak/>
              <w:t xml:space="preserve">Methods: </w:t>
            </w:r>
            <w:r w:rsidR="00277AF2">
              <w:rPr>
                <w:rFonts w:ascii="Times New Roman" w:hAnsi="Times New Roman" w:cs="Times New Roman"/>
                <w:lang w:val="en-US"/>
              </w:rPr>
              <w:t>statistical</w:t>
            </w:r>
            <w:r>
              <w:rPr>
                <w:rFonts w:ascii="Times New Roman" w:hAnsi="Times New Roman" w:cs="Times New Roman"/>
                <w:lang w:val="en-US"/>
              </w:rPr>
              <w:t xml:space="preserve"> analysis</w:t>
            </w:r>
          </w:p>
        </w:tc>
      </w:tr>
      <w:tr w:rsidR="00D261B8" w:rsidRPr="005204F3" w14:paraId="0F8A90A8" w14:textId="77777777" w:rsidTr="00B425BB">
        <w:tc>
          <w:tcPr>
            <w:tcW w:w="4531" w:type="dxa"/>
          </w:tcPr>
          <w:p w14:paraId="447E152F" w14:textId="30C72649" w:rsidR="00D261B8" w:rsidRPr="00BA2B43" w:rsidRDefault="00D261B8" w:rsidP="00252745">
            <w:pPr>
              <w:pStyle w:val="Default"/>
              <w:numPr>
                <w:ilvl w:val="0"/>
                <w:numId w:val="14"/>
              </w:numPr>
              <w:rPr>
                <w:rFonts w:ascii="Times New Roman" w:hAnsi="Times New Roman" w:cs="Times New Roman"/>
                <w:lang w:val="en-US"/>
              </w:rPr>
            </w:pPr>
            <w:r w:rsidRPr="006504E3">
              <w:rPr>
                <w:rFonts w:ascii="Times New Roman" w:hAnsi="Times New Roman" w:cs="Times New Roman"/>
                <w:lang w:val="en-US"/>
              </w:rPr>
              <w:t>Reporting of results</w:t>
            </w:r>
          </w:p>
        </w:tc>
        <w:tc>
          <w:tcPr>
            <w:tcW w:w="5954" w:type="dxa"/>
          </w:tcPr>
          <w:p w14:paraId="33FF9187" w14:textId="04BC1FFE" w:rsidR="00D261B8" w:rsidRPr="00BA2B43" w:rsidRDefault="00D261B8" w:rsidP="00252745">
            <w:pPr>
              <w:pStyle w:val="Default"/>
              <w:rPr>
                <w:rFonts w:ascii="Times New Roman" w:hAnsi="Times New Roman" w:cs="Times New Roman"/>
                <w:lang w:val="en-US"/>
              </w:rPr>
            </w:pPr>
            <w:r w:rsidRPr="00BA2B43">
              <w:rPr>
                <w:rFonts w:ascii="Times New Roman" w:hAnsi="Times New Roman" w:cs="Times New Roman"/>
                <w:lang w:val="en-US"/>
              </w:rPr>
              <w:t>There is no selective reporting of results.</w:t>
            </w:r>
          </w:p>
        </w:tc>
        <w:tc>
          <w:tcPr>
            <w:tcW w:w="3544" w:type="dxa"/>
          </w:tcPr>
          <w:p w14:paraId="6E7EBFA2" w14:textId="3BD1BBD2" w:rsidR="00D261B8" w:rsidRPr="005204F3" w:rsidRDefault="00F11273" w:rsidP="00252745">
            <w:pPr>
              <w:pStyle w:val="Default"/>
              <w:rPr>
                <w:rFonts w:ascii="Times New Roman" w:hAnsi="Times New Roman" w:cs="Times New Roman"/>
                <w:lang w:val="en-US"/>
              </w:rPr>
            </w:pPr>
            <w:r>
              <w:rPr>
                <w:rFonts w:ascii="Times New Roman" w:hAnsi="Times New Roman" w:cs="Times New Roman"/>
                <w:lang w:val="en-US"/>
              </w:rPr>
              <w:t xml:space="preserve">Methods: </w:t>
            </w:r>
            <w:r w:rsidR="00277AF2">
              <w:rPr>
                <w:rFonts w:ascii="Times New Roman" w:hAnsi="Times New Roman" w:cs="Times New Roman"/>
                <w:lang w:val="en-US"/>
              </w:rPr>
              <w:t>statistical</w:t>
            </w:r>
            <w:r>
              <w:rPr>
                <w:rFonts w:ascii="Times New Roman" w:hAnsi="Times New Roman" w:cs="Times New Roman"/>
                <w:lang w:val="en-US"/>
              </w:rPr>
              <w:t xml:space="preserve"> analysis</w:t>
            </w:r>
          </w:p>
        </w:tc>
      </w:tr>
      <w:tr w:rsidR="006504E3" w:rsidRPr="005204F3" w14:paraId="65DE6111" w14:textId="77777777" w:rsidTr="00F701A2">
        <w:tc>
          <w:tcPr>
            <w:tcW w:w="4531" w:type="dxa"/>
          </w:tcPr>
          <w:p w14:paraId="35F6CE5C" w14:textId="464FA60A" w:rsidR="006504E3" w:rsidRPr="00BA2B43" w:rsidRDefault="006504E3" w:rsidP="00252745">
            <w:pPr>
              <w:pStyle w:val="Default"/>
              <w:rPr>
                <w:rFonts w:ascii="Times New Roman" w:hAnsi="Times New Roman" w:cs="Times New Roman"/>
                <w:lang w:val="en-US"/>
              </w:rPr>
            </w:pPr>
            <w:r w:rsidRPr="00BA2B43">
              <w:rPr>
                <w:rFonts w:ascii="Times New Roman" w:hAnsi="Times New Roman" w:cs="Times New Roman"/>
                <w:lang w:val="en-US"/>
              </w:rPr>
              <w:t xml:space="preserve">Statistical </w:t>
            </w:r>
            <w:r>
              <w:rPr>
                <w:rFonts w:ascii="Times New Roman" w:hAnsi="Times New Roman" w:cs="Times New Roman"/>
                <w:lang w:val="en-US"/>
              </w:rPr>
              <w:t>a</w:t>
            </w:r>
            <w:r w:rsidRPr="00BA2B43">
              <w:rPr>
                <w:rFonts w:ascii="Times New Roman" w:hAnsi="Times New Roman" w:cs="Times New Roman"/>
                <w:lang w:val="en-US"/>
              </w:rPr>
              <w:t xml:space="preserve">nalysis and </w:t>
            </w:r>
            <w:r>
              <w:rPr>
                <w:rFonts w:ascii="Times New Roman" w:hAnsi="Times New Roman" w:cs="Times New Roman"/>
                <w:lang w:val="en-US"/>
              </w:rPr>
              <w:t>presentation s</w:t>
            </w:r>
            <w:r w:rsidRPr="00BA2B43">
              <w:rPr>
                <w:rFonts w:ascii="Times New Roman" w:hAnsi="Times New Roman" w:cs="Times New Roman"/>
                <w:lang w:val="en-US"/>
              </w:rPr>
              <w:t>ummary</w:t>
            </w:r>
          </w:p>
        </w:tc>
        <w:tc>
          <w:tcPr>
            <w:tcW w:w="9498" w:type="dxa"/>
            <w:gridSpan w:val="2"/>
          </w:tcPr>
          <w:p w14:paraId="2DA31EB9" w14:textId="564F9109" w:rsidR="006504E3" w:rsidRPr="005204F3" w:rsidRDefault="006504E3" w:rsidP="00252745">
            <w:pPr>
              <w:pStyle w:val="Default"/>
              <w:rPr>
                <w:rFonts w:ascii="Times New Roman" w:hAnsi="Times New Roman" w:cs="Times New Roman"/>
                <w:lang w:val="en-US"/>
              </w:rPr>
            </w:pPr>
            <w:r w:rsidRPr="00BA2B43">
              <w:rPr>
                <w:rFonts w:ascii="Times New Roman" w:hAnsi="Times New Roman" w:cs="Times New Roman"/>
                <w:lang w:val="en-US"/>
              </w:rPr>
              <w:t>The statistical analysis is appropriate for the design of the study, limiting potential for presentation of invalid or spurious results.</w:t>
            </w:r>
          </w:p>
        </w:tc>
      </w:tr>
    </w:tbl>
    <w:p w14:paraId="48630F93" w14:textId="77777777" w:rsidR="004E7F63" w:rsidRDefault="004E7F63" w:rsidP="00B938E1">
      <w:pPr>
        <w:spacing w:after="160"/>
      </w:pPr>
      <w:r>
        <w:br w:type="page"/>
      </w:r>
    </w:p>
    <w:p w14:paraId="6105EF9E" w14:textId="77777777" w:rsidR="00E65632" w:rsidRPr="00E65632" w:rsidRDefault="00E65632" w:rsidP="00B938E1">
      <w:pPr>
        <w:spacing w:after="160"/>
        <w:sectPr w:rsidR="00E65632" w:rsidRPr="00E65632" w:rsidSect="00180BAE">
          <w:pgSz w:w="16838" w:h="11906" w:orient="landscape"/>
          <w:pgMar w:top="1418" w:right="1418" w:bottom="1418" w:left="1134" w:header="709" w:footer="709" w:gutter="0"/>
          <w:cols w:space="708"/>
          <w:docGrid w:linePitch="360"/>
        </w:sectPr>
      </w:pPr>
    </w:p>
    <w:p w14:paraId="628447F2" w14:textId="58BF7A93" w:rsidR="006809FE" w:rsidRPr="00670464" w:rsidRDefault="006809FE" w:rsidP="00D97130">
      <w:pPr>
        <w:pStyle w:val="Heading1"/>
      </w:pPr>
      <w:bookmarkStart w:id="13" w:name="_Toc164151689"/>
      <w:proofErr w:type="spellStart"/>
      <w:r w:rsidRPr="00670464">
        <w:lastRenderedPageBreak/>
        <w:t>Figure</w:t>
      </w:r>
      <w:proofErr w:type="spellEnd"/>
      <w:r w:rsidRPr="00670464">
        <w:t xml:space="preserve"> </w:t>
      </w:r>
      <w:r>
        <w:t>S</w:t>
      </w:r>
      <w:r w:rsidRPr="00670464">
        <w:t>1.</w:t>
      </w:r>
      <w:r>
        <w:t xml:space="preserve"> Study </w:t>
      </w:r>
      <w:proofErr w:type="spellStart"/>
      <w:r>
        <w:t>p</w:t>
      </w:r>
      <w:r w:rsidRPr="002A47CF">
        <w:t>articipants</w:t>
      </w:r>
      <w:bookmarkEnd w:id="13"/>
      <w:proofErr w:type="spellEnd"/>
    </w:p>
    <w:p w14:paraId="07C903A8" w14:textId="3D840C98" w:rsidR="006809FE" w:rsidRDefault="006809FE" w:rsidP="00F177CC">
      <w:pPr>
        <w:spacing w:line="480" w:lineRule="auto"/>
        <w:contextualSpacing/>
        <w:jc w:val="both"/>
        <w:rPr>
          <w:rFonts w:ascii="Times New Roman" w:hAnsi="Times New Roman" w:cs="Times New Roman"/>
        </w:rPr>
      </w:pPr>
      <w:proofErr w:type="spellStart"/>
      <w:r w:rsidRPr="00670464">
        <w:rPr>
          <w:rFonts w:ascii="Times New Roman" w:hAnsi="Times New Roman" w:cs="Times New Roman"/>
        </w:rPr>
        <w:t>STrengthening</w:t>
      </w:r>
      <w:proofErr w:type="spellEnd"/>
      <w:r w:rsidRPr="00670464">
        <w:rPr>
          <w:rFonts w:ascii="Times New Roman" w:hAnsi="Times New Roman" w:cs="Times New Roman"/>
        </w:rPr>
        <w:t xml:space="preserve"> the Reporting of </w:t>
      </w:r>
      <w:proofErr w:type="spellStart"/>
      <w:r w:rsidRPr="00670464">
        <w:rPr>
          <w:rFonts w:ascii="Times New Roman" w:hAnsi="Times New Roman" w:cs="Times New Roman"/>
        </w:rPr>
        <w:t>OBservational</w:t>
      </w:r>
      <w:proofErr w:type="spellEnd"/>
      <w:r w:rsidRPr="00670464">
        <w:rPr>
          <w:rFonts w:ascii="Times New Roman" w:hAnsi="Times New Roman" w:cs="Times New Roman"/>
        </w:rPr>
        <w:t xml:space="preserve"> studies in Epidemiology (STROBE) flow diagram</w:t>
      </w:r>
      <w:r>
        <w:rPr>
          <w:rFonts w:ascii="Times New Roman" w:hAnsi="Times New Roman" w:cs="Times New Roman"/>
        </w:rPr>
        <w:t xml:space="preserve"> of the study cohort</w:t>
      </w:r>
      <w:r w:rsidRPr="00670464">
        <w:rPr>
          <w:rFonts w:ascii="Times New Roman" w:hAnsi="Times New Roman" w:cs="Times New Roman"/>
        </w:rPr>
        <w:t xml:space="preserve"> </w:t>
      </w:r>
      <w:r w:rsidRPr="00670464">
        <w:rPr>
          <w:rFonts w:ascii="Times New Roman" w:hAnsi="Times New Roman" w:cs="Times New Roman"/>
        </w:rPr>
        <w:fldChar w:fldCharType="begin"/>
      </w:r>
      <w:r w:rsidR="00FC36BB">
        <w:rPr>
          <w:rFonts w:ascii="Times New Roman" w:hAnsi="Times New Roman" w:cs="Times New Roman"/>
        </w:rPr>
        <w:instrText xml:space="preserve"> ADDIN EN.CITE &lt;EndNote&gt;&lt;Cite&gt;&lt;Author&gt;von Elm&lt;/Author&gt;&lt;Year&gt;2007&lt;/Year&gt;&lt;RecNum&gt;1725&lt;/RecNum&gt;&lt;DisplayText&gt;&lt;style face="superscript"&gt;1&lt;/style&gt;&lt;/DisplayText&gt;&lt;record&gt;&lt;rec-number&gt;1725&lt;/rec-number&gt;&lt;foreign-keys&gt;&lt;key app="EN" db-id="pfr2w55vhrfdrkea92tvwrp9sdz50erapa2v" timestamp="1640612266"&gt;1725&lt;/key&gt;&lt;/foreign-keys&gt;&lt;ref-type name="Journal Article"&gt;17&lt;/ref-type&gt;&lt;contributors&gt;&lt;authors&gt;&lt;author&gt;von Elm, Erik&lt;/author&gt;&lt;author&gt;Altman, Douglas G.&lt;/author&gt;&lt;author&gt;Egger, Matthias&lt;/author&gt;&lt;author&gt;Pocock, Stuart J.&lt;/author&gt;&lt;author&gt;Gøtzsche, Peter C.&lt;/author&gt;&lt;author&gt;Vandenbroucke, Jan P.&lt;/author&gt;&lt;author&gt;for the, Strobe Initiative&lt;/author&gt;&lt;/authors&gt;&lt;/contributors&gt;&lt;titles&gt;&lt;title&gt;The Strengthening the Reporting of Observational Studies in Epidemiology (STROBE) Statement: Guidelines for Reporting Observational Studies&lt;/title&gt;&lt;secondary-title&gt;PLoS Med&lt;/secondary-title&gt;&lt;/titles&gt;&lt;periodical&gt;&lt;full-title&gt;PLoS Med&lt;/full-title&gt;&lt;/periodical&gt;&lt;pages&gt;e296&lt;/pages&gt;&lt;volume&gt;4&lt;/volume&gt;&lt;number&gt;10&lt;/number&gt;&lt;dates&gt;&lt;year&gt;2007&lt;/year&gt;&lt;/dates&gt;&lt;publisher&gt;Public Library of Science&lt;/publisher&gt;&lt;urls&gt;&lt;related-urls&gt;&lt;url&gt;http://dx.doi.org/10.1371%2Fjournal.pmed.0040296&lt;/url&gt;&lt;url&gt;http://www.plosmedicine.org/article/fetchObject.action?uri=info%3Adoi%2F10.1371%2Fjournal.pmed.0040296&amp;amp;representation=PDF&lt;/url&gt;&lt;/related-urls&gt;&lt;/urls&gt;&lt;electronic-resource-num&gt;10.1371/journal.pmed.0040296&lt;/electronic-resource-num&gt;&lt;/record&gt;&lt;/Cite&gt;&lt;/EndNote&gt;</w:instrText>
      </w:r>
      <w:r w:rsidRPr="00670464">
        <w:rPr>
          <w:rFonts w:ascii="Times New Roman" w:hAnsi="Times New Roman" w:cs="Times New Roman"/>
        </w:rPr>
        <w:fldChar w:fldCharType="separate"/>
      </w:r>
      <w:r w:rsidR="00FC36BB" w:rsidRPr="00FC36BB">
        <w:rPr>
          <w:rFonts w:ascii="Times New Roman" w:hAnsi="Times New Roman" w:cs="Times New Roman"/>
          <w:noProof/>
          <w:vertAlign w:val="superscript"/>
        </w:rPr>
        <w:t>1</w:t>
      </w:r>
      <w:r w:rsidRPr="00670464">
        <w:rPr>
          <w:rFonts w:ascii="Times New Roman" w:hAnsi="Times New Roman" w:cs="Times New Roman"/>
        </w:rPr>
        <w:fldChar w:fldCharType="end"/>
      </w:r>
      <w:r w:rsidRPr="00670464">
        <w:rPr>
          <w:rFonts w:ascii="Times New Roman" w:hAnsi="Times New Roman" w:cs="Times New Roman"/>
        </w:rPr>
        <w:t xml:space="preserve">. </w:t>
      </w:r>
    </w:p>
    <w:p w14:paraId="636406ED" w14:textId="77777777" w:rsidR="006809FE" w:rsidRPr="00670464" w:rsidRDefault="006809FE" w:rsidP="006809FE">
      <w:pPr>
        <w:spacing w:line="480" w:lineRule="auto"/>
        <w:contextualSpacing/>
        <w:jc w:val="both"/>
        <w:rPr>
          <w:rFonts w:ascii="Times New Roman" w:hAnsi="Times New Roman" w:cs="Times New Roman"/>
        </w:rPr>
      </w:pPr>
    </w:p>
    <w:p w14:paraId="7621338D" w14:textId="4D99D18A" w:rsidR="006809FE" w:rsidRDefault="006809FE">
      <w:pPr>
        <w:spacing w:after="160" w:line="259" w:lineRule="auto"/>
        <w:rPr>
          <w:rFonts w:ascii="Times New Roman" w:eastAsiaTheme="minorHAnsi" w:hAnsi="Times New Roman" w:cs="Times New Roman"/>
          <w:b/>
          <w:bCs/>
          <w:color w:val="002060"/>
          <w:kern w:val="32"/>
          <w:sz w:val="28"/>
          <w:szCs w:val="32"/>
          <w:lang w:eastAsia="en-US"/>
        </w:rPr>
      </w:pPr>
      <w:r>
        <w:rPr>
          <w:rFonts w:cs="Times New Roman"/>
          <w:noProof/>
          <w:lang w:eastAsia="en-US"/>
        </w:rPr>
        <w:drawing>
          <wp:inline distT="0" distB="0" distL="0" distR="0" wp14:anchorId="21086A56" wp14:editId="6D215227">
            <wp:extent cx="5759450" cy="5170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tif"/>
                    <pic:cNvPicPr/>
                  </pic:nvPicPr>
                  <pic:blipFill>
                    <a:blip r:embed="rId10">
                      <a:extLst>
                        <a:ext uri="{28A0092B-C50C-407E-A947-70E740481C1C}">
                          <a14:useLocalDpi xmlns:a14="http://schemas.microsoft.com/office/drawing/2010/main" val="0"/>
                        </a:ext>
                      </a:extLst>
                    </a:blip>
                    <a:stretch>
                      <a:fillRect/>
                    </a:stretch>
                  </pic:blipFill>
                  <pic:spPr>
                    <a:xfrm>
                      <a:off x="0" y="0"/>
                      <a:ext cx="5759450" cy="5170170"/>
                    </a:xfrm>
                    <a:prstGeom prst="rect">
                      <a:avLst/>
                    </a:prstGeom>
                  </pic:spPr>
                </pic:pic>
              </a:graphicData>
            </a:graphic>
          </wp:inline>
        </w:drawing>
      </w:r>
      <w:r>
        <w:rPr>
          <w:rFonts w:cs="Times New Roman"/>
        </w:rPr>
        <w:br w:type="page"/>
      </w:r>
    </w:p>
    <w:p w14:paraId="79307000" w14:textId="7B9C2B35" w:rsidR="006F5267" w:rsidRPr="00594679" w:rsidRDefault="006F5267" w:rsidP="00D97130">
      <w:pPr>
        <w:pStyle w:val="Heading1"/>
        <w:rPr>
          <w:lang w:val="en-US"/>
        </w:rPr>
      </w:pPr>
      <w:bookmarkStart w:id="14" w:name="_Toc164151690"/>
      <w:r w:rsidRPr="00594679">
        <w:rPr>
          <w:lang w:val="en-US"/>
        </w:rPr>
        <w:lastRenderedPageBreak/>
        <w:t>Figure S</w:t>
      </w:r>
      <w:r w:rsidR="00F177CC" w:rsidRPr="00594679">
        <w:rPr>
          <w:lang w:val="en-US"/>
        </w:rPr>
        <w:t>2</w:t>
      </w:r>
      <w:r w:rsidRPr="00594679">
        <w:rPr>
          <w:lang w:val="en-US"/>
        </w:rPr>
        <w:t xml:space="preserve">. Kaplan-Meier estimates of death </w:t>
      </w:r>
      <w:r w:rsidR="00277AF2" w:rsidRPr="00594679">
        <w:rPr>
          <w:lang w:val="en-US"/>
        </w:rPr>
        <w:t>according to RAA</w:t>
      </w:r>
      <w:r w:rsidR="00BF4B16" w:rsidRPr="00594679">
        <w:rPr>
          <w:lang w:val="en-US"/>
        </w:rPr>
        <w:t xml:space="preserve"> </w:t>
      </w:r>
      <w:r w:rsidR="00EB13EE" w:rsidRPr="00594679">
        <w:rPr>
          <w:lang w:val="en-US"/>
        </w:rPr>
        <w:t>before</w:t>
      </w:r>
      <w:r w:rsidR="00021F63" w:rsidRPr="00594679">
        <w:rPr>
          <w:lang w:val="en-US"/>
        </w:rPr>
        <w:t xml:space="preserve"> age </w:t>
      </w:r>
      <w:r w:rsidR="00E06ED5" w:rsidRPr="00594679">
        <w:rPr>
          <w:lang w:val="en-US"/>
        </w:rPr>
        <w:t>21</w:t>
      </w:r>
      <w:r w:rsidR="00021F63" w:rsidRPr="00594679">
        <w:rPr>
          <w:lang w:val="en-US"/>
        </w:rPr>
        <w:t xml:space="preserve"> </w:t>
      </w:r>
      <w:r w:rsidR="00E06ED5" w:rsidRPr="00594679">
        <w:rPr>
          <w:lang w:val="en-US"/>
        </w:rPr>
        <w:t>y</w:t>
      </w:r>
      <w:r w:rsidR="00021F63" w:rsidRPr="00594679">
        <w:rPr>
          <w:lang w:val="en-US"/>
        </w:rPr>
        <w:t>ears</w:t>
      </w:r>
      <w:bookmarkEnd w:id="14"/>
      <w:r w:rsidR="00E06ED5" w:rsidRPr="00594679">
        <w:rPr>
          <w:lang w:val="en-US"/>
        </w:rPr>
        <w:t xml:space="preserve"> </w:t>
      </w:r>
    </w:p>
    <w:p w14:paraId="18ADA92C" w14:textId="76D2C9E2" w:rsidR="00021F63" w:rsidRDefault="00021F63" w:rsidP="00F177CC">
      <w:pPr>
        <w:spacing w:line="480" w:lineRule="auto"/>
        <w:jc w:val="both"/>
        <w:rPr>
          <w:rFonts w:ascii="Times New Roman" w:hAnsi="Times New Roman" w:cs="Times New Roman"/>
          <w:lang w:val="en-IN"/>
        </w:rPr>
      </w:pPr>
      <w:r>
        <w:rPr>
          <w:rFonts w:ascii="Times New Roman" w:hAnsi="Times New Roman" w:cs="Times New Roman"/>
          <w:lang w:val="en-IN"/>
        </w:rPr>
        <w:t xml:space="preserve">The time-to event analysis from landmark age 21 years </w:t>
      </w:r>
      <w:r w:rsidRPr="009A71EB">
        <w:rPr>
          <w:rFonts w:ascii="Times New Roman" w:hAnsi="Times New Roman" w:cs="Times New Roman"/>
          <w:lang w:val="en-IN"/>
        </w:rPr>
        <w:t>to</w:t>
      </w:r>
      <w:r>
        <w:rPr>
          <w:rFonts w:ascii="Times New Roman" w:hAnsi="Times New Roman" w:cs="Times New Roman"/>
          <w:lang w:val="en-IN"/>
        </w:rPr>
        <w:t xml:space="preserve"> secondary</w:t>
      </w:r>
      <w:r w:rsidRPr="009A71EB">
        <w:rPr>
          <w:rFonts w:ascii="Times New Roman" w:hAnsi="Times New Roman" w:cs="Times New Roman"/>
          <w:lang w:val="en-IN"/>
        </w:rPr>
        <w:t xml:space="preserve"> </w:t>
      </w:r>
      <w:r>
        <w:rPr>
          <w:rFonts w:ascii="Times New Roman" w:hAnsi="Times New Roman" w:cs="Times New Roman"/>
          <w:lang w:val="en-IN"/>
        </w:rPr>
        <w:t>outcome, defined all-cause mortality</w:t>
      </w:r>
      <w:r w:rsidR="006F5267" w:rsidRPr="009A71EB">
        <w:rPr>
          <w:rFonts w:ascii="Times New Roman" w:hAnsi="Times New Roman" w:cs="Times New Roman"/>
          <w:lang w:val="en-IN"/>
        </w:rPr>
        <w:t>.</w:t>
      </w:r>
      <w:r>
        <w:rPr>
          <w:rFonts w:ascii="Times New Roman" w:hAnsi="Times New Roman" w:cs="Times New Roman"/>
          <w:lang w:val="en-IN"/>
        </w:rPr>
        <w:t xml:space="preserve"> Comparisons were made for presence</w:t>
      </w:r>
      <w:r w:rsidR="00EB13EE">
        <w:rPr>
          <w:rFonts w:ascii="Times New Roman" w:hAnsi="Times New Roman" w:cs="Times New Roman"/>
        </w:rPr>
        <w:t xml:space="preserve"> versus absence of RAA before the age</w:t>
      </w:r>
      <w:r>
        <w:rPr>
          <w:rFonts w:ascii="Times New Roman" w:hAnsi="Times New Roman" w:cs="Times New Roman"/>
        </w:rPr>
        <w:t xml:space="preserve"> 21years</w:t>
      </w:r>
      <w:r w:rsidRPr="00166A7D">
        <w:rPr>
          <w:rFonts w:ascii="Times New Roman" w:hAnsi="Times New Roman" w:cs="Times New Roman"/>
          <w:lang w:val="en-IN"/>
        </w:rPr>
        <w:t>.</w:t>
      </w:r>
    </w:p>
    <w:p w14:paraId="66F87DE6" w14:textId="77777777" w:rsidR="00E06ED5" w:rsidRDefault="00E06ED5" w:rsidP="00F177CC">
      <w:pPr>
        <w:spacing w:after="160" w:line="480" w:lineRule="auto"/>
        <w:rPr>
          <w:rFonts w:ascii="Times New Roman" w:hAnsi="Times New Roman" w:cs="Times New Roman"/>
        </w:rPr>
      </w:pPr>
    </w:p>
    <w:p w14:paraId="521A41C7" w14:textId="77777777" w:rsidR="00E06ED5" w:rsidRDefault="00E06ED5" w:rsidP="00B938E1">
      <w:pPr>
        <w:spacing w:after="160"/>
        <w:rPr>
          <w:rFonts w:ascii="Times New Roman" w:hAnsi="Times New Roman" w:cs="Times New Roman"/>
        </w:rPr>
      </w:pPr>
    </w:p>
    <w:p w14:paraId="56D60904" w14:textId="2BF382E6" w:rsidR="006F5267" w:rsidRDefault="00372A99" w:rsidP="00B938E1">
      <w:pPr>
        <w:spacing w:after="160"/>
        <w:rPr>
          <w:rFonts w:ascii="Times New Roman" w:hAnsi="Times New Roman" w:cs="Times New Roman"/>
        </w:rPr>
      </w:pPr>
      <w:r>
        <w:rPr>
          <w:rFonts w:ascii="Times New Roman" w:hAnsi="Times New Roman" w:cs="Times New Roman"/>
          <w:noProof/>
          <w:lang w:eastAsia="en-US"/>
        </w:rPr>
        <w:drawing>
          <wp:inline distT="0" distB="0" distL="0" distR="0" wp14:anchorId="37F1730B" wp14:editId="09CCC2EA">
            <wp:extent cx="5759450" cy="4114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r w:rsidR="006F5267">
        <w:rPr>
          <w:rFonts w:ascii="Times New Roman" w:hAnsi="Times New Roman" w:cs="Times New Roman"/>
        </w:rPr>
        <w:br w:type="page"/>
      </w:r>
    </w:p>
    <w:p w14:paraId="2297B0EC" w14:textId="033279BE" w:rsidR="000802BE" w:rsidRPr="00594679" w:rsidRDefault="000802BE" w:rsidP="00D97130">
      <w:pPr>
        <w:pStyle w:val="Heading1"/>
        <w:rPr>
          <w:lang w:val="en-US"/>
        </w:rPr>
      </w:pPr>
      <w:bookmarkStart w:id="15" w:name="_Toc164151691"/>
      <w:r w:rsidRPr="00594679">
        <w:rPr>
          <w:lang w:val="en-US"/>
        </w:rPr>
        <w:lastRenderedPageBreak/>
        <w:t>Figure S</w:t>
      </w:r>
      <w:r w:rsidR="00F177CC" w:rsidRPr="00594679">
        <w:rPr>
          <w:lang w:val="en-US"/>
        </w:rPr>
        <w:t>3</w:t>
      </w:r>
      <w:r w:rsidRPr="00594679">
        <w:rPr>
          <w:lang w:val="en-US"/>
        </w:rPr>
        <w:t xml:space="preserve">. Kaplan-Meier estimates of </w:t>
      </w:r>
      <w:r w:rsidR="00A915E9" w:rsidRPr="00594679">
        <w:rPr>
          <w:lang w:val="en-US"/>
        </w:rPr>
        <w:t xml:space="preserve">delayed </w:t>
      </w:r>
      <w:r w:rsidR="004770E8" w:rsidRPr="00594679">
        <w:rPr>
          <w:lang w:val="en-US"/>
        </w:rPr>
        <w:t>RAA for aneurysm</w:t>
      </w:r>
      <w:r w:rsidR="00AD13DF" w:rsidRPr="00594679">
        <w:rPr>
          <w:lang w:val="en-US"/>
        </w:rPr>
        <w:t xml:space="preserve"> &gt; 5.0 cm</w:t>
      </w:r>
      <w:bookmarkEnd w:id="15"/>
    </w:p>
    <w:p w14:paraId="1774251C" w14:textId="6A9B7B98" w:rsidR="009A71EB" w:rsidRDefault="006D6278" w:rsidP="00F177CC">
      <w:pPr>
        <w:spacing w:line="480" w:lineRule="auto"/>
        <w:jc w:val="both"/>
        <w:rPr>
          <w:rFonts w:ascii="Times New Roman" w:hAnsi="Times New Roman" w:cs="Times New Roman"/>
          <w:lang w:val="en-IN"/>
        </w:rPr>
      </w:pPr>
      <w:r w:rsidRPr="009A71EB">
        <w:rPr>
          <w:rFonts w:ascii="Times New Roman" w:hAnsi="Times New Roman" w:cs="Times New Roman"/>
          <w:lang w:val="en-IN"/>
        </w:rPr>
        <w:t>The time</w:t>
      </w:r>
      <w:r>
        <w:rPr>
          <w:rFonts w:ascii="Times New Roman" w:hAnsi="Times New Roman" w:cs="Times New Roman"/>
          <w:lang w:val="en-IN"/>
        </w:rPr>
        <w:t>-to event analysis</w:t>
      </w:r>
      <w:r w:rsidRPr="009A71EB">
        <w:rPr>
          <w:rFonts w:ascii="Times New Roman" w:hAnsi="Times New Roman" w:cs="Times New Roman"/>
          <w:lang w:val="en-IN"/>
        </w:rPr>
        <w:t xml:space="preserve"> </w:t>
      </w:r>
      <w:r>
        <w:rPr>
          <w:rFonts w:ascii="Times New Roman" w:hAnsi="Times New Roman" w:cs="Times New Roman"/>
          <w:lang w:val="en-IN"/>
        </w:rPr>
        <w:t xml:space="preserve">from landmark age 21 years </w:t>
      </w:r>
      <w:r w:rsidR="00AB5C8F" w:rsidRPr="009A71EB">
        <w:rPr>
          <w:rFonts w:ascii="Times New Roman" w:hAnsi="Times New Roman" w:cs="Times New Roman"/>
          <w:lang w:val="en-IN"/>
        </w:rPr>
        <w:t xml:space="preserve">to </w:t>
      </w:r>
      <w:r w:rsidR="00967820">
        <w:rPr>
          <w:rFonts w:ascii="Times New Roman" w:hAnsi="Times New Roman" w:cs="Times New Roman"/>
          <w:lang w:val="en-IN"/>
        </w:rPr>
        <w:t xml:space="preserve">delayed </w:t>
      </w:r>
      <w:r w:rsidR="009A71EB" w:rsidRPr="009A71EB">
        <w:rPr>
          <w:rFonts w:ascii="Times New Roman" w:hAnsi="Times New Roman" w:cs="Times New Roman"/>
          <w:lang w:val="en-IN"/>
        </w:rPr>
        <w:t xml:space="preserve">aortic root replacement </w:t>
      </w:r>
      <w:r w:rsidR="00AD13DF">
        <w:rPr>
          <w:rFonts w:ascii="Times New Roman" w:hAnsi="Times New Roman" w:cs="Times New Roman"/>
          <w:lang w:val="en-IN"/>
        </w:rPr>
        <w:t xml:space="preserve">(RAA) </w:t>
      </w:r>
      <w:r w:rsidR="00967820">
        <w:rPr>
          <w:rFonts w:ascii="Times New Roman" w:hAnsi="Times New Roman" w:cs="Times New Roman"/>
          <w:lang w:val="en-IN"/>
        </w:rPr>
        <w:t>aneurysm &gt;</w:t>
      </w:r>
      <w:r w:rsidR="00597384">
        <w:rPr>
          <w:rFonts w:ascii="Times New Roman" w:hAnsi="Times New Roman" w:cs="Times New Roman"/>
          <w:lang w:val="en-IN"/>
        </w:rPr>
        <w:t xml:space="preserve"> </w:t>
      </w:r>
      <w:r w:rsidR="00AD13DF">
        <w:rPr>
          <w:rFonts w:ascii="Times New Roman" w:hAnsi="Times New Roman" w:cs="Times New Roman"/>
          <w:lang w:val="en-IN"/>
        </w:rPr>
        <w:t>5.0 c</w:t>
      </w:r>
      <w:r w:rsidR="00597384">
        <w:rPr>
          <w:rFonts w:ascii="Times New Roman" w:hAnsi="Times New Roman" w:cs="Times New Roman"/>
          <w:lang w:val="en-IN"/>
        </w:rPr>
        <w:t>m</w:t>
      </w:r>
      <w:r w:rsidR="004767B0">
        <w:rPr>
          <w:rFonts w:ascii="Times New Roman" w:hAnsi="Times New Roman" w:cs="Times New Roman"/>
          <w:lang w:val="en-IN"/>
        </w:rPr>
        <w:t xml:space="preserve">. Comparisons were made for early </w:t>
      </w:r>
      <w:r w:rsidR="004767B0">
        <w:rPr>
          <w:rFonts w:ascii="Times New Roman" w:hAnsi="Times New Roman" w:cs="Times New Roman"/>
        </w:rPr>
        <w:t xml:space="preserve">(age &lt;21 years) versus late diagnosis of </w:t>
      </w:r>
      <w:proofErr w:type="spellStart"/>
      <w:r w:rsidR="004767B0">
        <w:rPr>
          <w:rFonts w:ascii="Times New Roman" w:hAnsi="Times New Roman" w:cs="Times New Roman"/>
        </w:rPr>
        <w:t>Marfan</w:t>
      </w:r>
      <w:proofErr w:type="spellEnd"/>
      <w:r w:rsidR="004767B0">
        <w:rPr>
          <w:rFonts w:ascii="Times New Roman" w:hAnsi="Times New Roman" w:cs="Times New Roman"/>
        </w:rPr>
        <w:t xml:space="preserve"> syndrome (age ≥21 years)</w:t>
      </w:r>
      <w:r w:rsidR="009A71EB" w:rsidRPr="009A71EB">
        <w:rPr>
          <w:rFonts w:ascii="Times New Roman" w:hAnsi="Times New Roman" w:cs="Times New Roman"/>
          <w:lang w:val="en-IN"/>
        </w:rPr>
        <w:t>.</w:t>
      </w:r>
    </w:p>
    <w:p w14:paraId="7F4EAD6C" w14:textId="3A5B0E1C" w:rsidR="00B6639F" w:rsidRDefault="00B6639F" w:rsidP="00B938E1">
      <w:pPr>
        <w:jc w:val="both"/>
        <w:rPr>
          <w:rFonts w:ascii="Times New Roman" w:hAnsi="Times New Roman" w:cs="Times New Roman"/>
          <w:lang w:val="en-IN"/>
        </w:rPr>
      </w:pPr>
    </w:p>
    <w:p w14:paraId="523915DF" w14:textId="1956B59D" w:rsidR="00B6639F" w:rsidRPr="009A71EB" w:rsidRDefault="00372A99" w:rsidP="00B938E1">
      <w:pPr>
        <w:jc w:val="both"/>
        <w:rPr>
          <w:rFonts w:ascii="Times New Roman" w:hAnsi="Times New Roman" w:cs="Times New Roman"/>
          <w:lang w:val="en-IN"/>
        </w:rPr>
      </w:pPr>
      <w:r>
        <w:rPr>
          <w:rFonts w:ascii="Times New Roman" w:hAnsi="Times New Roman" w:cs="Times New Roman"/>
          <w:noProof/>
          <w:lang w:eastAsia="en-US"/>
        </w:rPr>
        <w:drawing>
          <wp:inline distT="0" distB="0" distL="0" distR="0" wp14:anchorId="2E8213CA" wp14:editId="28313A16">
            <wp:extent cx="5759450" cy="4114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14:paraId="5DC067F4" w14:textId="77777777" w:rsidR="009A71EB" w:rsidRPr="009A71EB" w:rsidRDefault="009A71EB" w:rsidP="00B938E1">
      <w:pPr>
        <w:jc w:val="both"/>
        <w:rPr>
          <w:rFonts w:ascii="Times New Roman" w:hAnsi="Times New Roman" w:cs="Times New Roman"/>
          <w:lang w:val="en-IN"/>
        </w:rPr>
      </w:pPr>
    </w:p>
    <w:p w14:paraId="3960F21A" w14:textId="0A6A6F38" w:rsidR="00597384" w:rsidRDefault="00597384" w:rsidP="00B938E1">
      <w:pPr>
        <w:jc w:val="both"/>
        <w:rPr>
          <w:rFonts w:ascii="Times New Roman" w:hAnsi="Times New Roman" w:cs="Times New Roman"/>
          <w:lang w:val="en-IN"/>
        </w:rPr>
      </w:pPr>
    </w:p>
    <w:p w14:paraId="6030DACB" w14:textId="77777777" w:rsidR="00597384" w:rsidRDefault="00597384" w:rsidP="00B938E1">
      <w:pPr>
        <w:spacing w:after="160"/>
        <w:rPr>
          <w:rFonts w:ascii="Times New Roman" w:hAnsi="Times New Roman" w:cs="Times New Roman"/>
          <w:lang w:val="en-IN"/>
        </w:rPr>
      </w:pPr>
      <w:r>
        <w:rPr>
          <w:rFonts w:ascii="Times New Roman" w:hAnsi="Times New Roman" w:cs="Times New Roman"/>
          <w:lang w:val="en-IN"/>
        </w:rPr>
        <w:br w:type="page"/>
      </w:r>
    </w:p>
    <w:p w14:paraId="6E7CE249" w14:textId="400C0CF1" w:rsidR="002E5DA5" w:rsidRPr="00594679" w:rsidRDefault="002E5DA5" w:rsidP="00D97130">
      <w:pPr>
        <w:pStyle w:val="Heading1"/>
        <w:rPr>
          <w:lang w:val="en-US"/>
        </w:rPr>
      </w:pPr>
      <w:bookmarkStart w:id="16" w:name="_Figure_S2._Forest"/>
      <w:bookmarkStart w:id="17" w:name="_Toc164151692"/>
      <w:bookmarkEnd w:id="16"/>
      <w:r w:rsidRPr="00594679">
        <w:rPr>
          <w:lang w:val="en-US"/>
        </w:rPr>
        <w:lastRenderedPageBreak/>
        <w:t>Figure S</w:t>
      </w:r>
      <w:r w:rsidR="00F177CC" w:rsidRPr="00594679">
        <w:rPr>
          <w:lang w:val="en-US"/>
        </w:rPr>
        <w:t>4</w:t>
      </w:r>
      <w:r w:rsidRPr="00594679">
        <w:rPr>
          <w:lang w:val="en-US"/>
        </w:rPr>
        <w:t xml:space="preserve">. Kaplan-Meier estimates of </w:t>
      </w:r>
      <w:r w:rsidR="00967820" w:rsidRPr="00594679">
        <w:rPr>
          <w:lang w:val="en-US"/>
        </w:rPr>
        <w:t xml:space="preserve">delayed RAA for </w:t>
      </w:r>
      <w:r w:rsidRPr="00594679">
        <w:rPr>
          <w:lang w:val="en-US"/>
        </w:rPr>
        <w:t>ATAAD</w:t>
      </w:r>
      <w:bookmarkEnd w:id="17"/>
      <w:r w:rsidRPr="00594679">
        <w:rPr>
          <w:lang w:val="en-US"/>
        </w:rPr>
        <w:t xml:space="preserve"> </w:t>
      </w:r>
    </w:p>
    <w:p w14:paraId="4801F6B7" w14:textId="0826DE9D" w:rsidR="002E5DA5" w:rsidRDefault="00BB274E" w:rsidP="00F177CC">
      <w:pPr>
        <w:spacing w:line="480" w:lineRule="auto"/>
        <w:jc w:val="both"/>
        <w:rPr>
          <w:rFonts w:ascii="Times New Roman" w:hAnsi="Times New Roman" w:cs="Times New Roman"/>
          <w:lang w:val="en-IN"/>
        </w:rPr>
      </w:pPr>
      <w:r w:rsidRPr="009A71EB">
        <w:rPr>
          <w:rFonts w:ascii="Times New Roman" w:hAnsi="Times New Roman" w:cs="Times New Roman"/>
          <w:lang w:val="en-IN"/>
        </w:rPr>
        <w:t>The time</w:t>
      </w:r>
      <w:r>
        <w:rPr>
          <w:rFonts w:ascii="Times New Roman" w:hAnsi="Times New Roman" w:cs="Times New Roman"/>
          <w:lang w:val="en-IN"/>
        </w:rPr>
        <w:t>-to event analysis</w:t>
      </w:r>
      <w:r w:rsidRPr="009A71EB">
        <w:rPr>
          <w:rFonts w:ascii="Times New Roman" w:hAnsi="Times New Roman" w:cs="Times New Roman"/>
          <w:lang w:val="en-IN"/>
        </w:rPr>
        <w:t xml:space="preserve"> </w:t>
      </w:r>
      <w:r>
        <w:rPr>
          <w:rFonts w:ascii="Times New Roman" w:hAnsi="Times New Roman" w:cs="Times New Roman"/>
          <w:lang w:val="en-IN"/>
        </w:rPr>
        <w:t xml:space="preserve">from landmark age 21 years </w:t>
      </w:r>
      <w:r w:rsidRPr="009A71EB">
        <w:rPr>
          <w:rFonts w:ascii="Times New Roman" w:hAnsi="Times New Roman" w:cs="Times New Roman"/>
          <w:lang w:val="en-IN"/>
        </w:rPr>
        <w:t xml:space="preserve">to </w:t>
      </w:r>
      <w:r>
        <w:rPr>
          <w:rFonts w:ascii="Times New Roman" w:hAnsi="Times New Roman" w:cs="Times New Roman"/>
          <w:lang w:val="en-IN"/>
        </w:rPr>
        <w:t xml:space="preserve">delayed RAA for acute </w:t>
      </w:r>
      <w:r w:rsidR="002E5DA5">
        <w:rPr>
          <w:rFonts w:ascii="Times New Roman" w:hAnsi="Times New Roman" w:cs="Times New Roman"/>
          <w:lang w:val="en-IN"/>
        </w:rPr>
        <w:t xml:space="preserve">type A aortic </w:t>
      </w:r>
      <w:r>
        <w:rPr>
          <w:rFonts w:ascii="Times New Roman" w:hAnsi="Times New Roman" w:cs="Times New Roman"/>
          <w:lang w:val="en-IN"/>
        </w:rPr>
        <w:t>dissection (ATAAD)</w:t>
      </w:r>
      <w:r w:rsidR="002E5DA5" w:rsidRPr="009A71EB">
        <w:rPr>
          <w:rFonts w:ascii="Times New Roman" w:hAnsi="Times New Roman" w:cs="Times New Roman"/>
          <w:lang w:val="en-IN"/>
        </w:rPr>
        <w:t>.</w:t>
      </w:r>
      <w:r w:rsidR="00962097" w:rsidRPr="00962097">
        <w:rPr>
          <w:rFonts w:ascii="Times New Roman" w:hAnsi="Times New Roman" w:cs="Times New Roman"/>
          <w:lang w:val="en-IN"/>
        </w:rPr>
        <w:t xml:space="preserve"> </w:t>
      </w:r>
      <w:r w:rsidR="00962097">
        <w:rPr>
          <w:rFonts w:ascii="Times New Roman" w:hAnsi="Times New Roman" w:cs="Times New Roman"/>
          <w:lang w:val="en-IN"/>
        </w:rPr>
        <w:t xml:space="preserve">Comparisons were made for early </w:t>
      </w:r>
      <w:r w:rsidR="00962097">
        <w:rPr>
          <w:rFonts w:ascii="Times New Roman" w:hAnsi="Times New Roman" w:cs="Times New Roman"/>
        </w:rPr>
        <w:t xml:space="preserve">(age &lt;21 years) versus late diagnosis of </w:t>
      </w:r>
      <w:proofErr w:type="spellStart"/>
      <w:r w:rsidR="00962097">
        <w:rPr>
          <w:rFonts w:ascii="Times New Roman" w:hAnsi="Times New Roman" w:cs="Times New Roman"/>
        </w:rPr>
        <w:t>Marfan</w:t>
      </w:r>
      <w:proofErr w:type="spellEnd"/>
      <w:r w:rsidR="00962097">
        <w:rPr>
          <w:rFonts w:ascii="Times New Roman" w:hAnsi="Times New Roman" w:cs="Times New Roman"/>
        </w:rPr>
        <w:t xml:space="preserve"> syndrome (age ≥21 years)</w:t>
      </w:r>
      <w:r w:rsidR="002E5DA5" w:rsidRPr="009A71EB">
        <w:rPr>
          <w:rFonts w:ascii="Times New Roman" w:hAnsi="Times New Roman" w:cs="Times New Roman"/>
          <w:lang w:val="en-IN"/>
        </w:rPr>
        <w:t>.</w:t>
      </w:r>
    </w:p>
    <w:p w14:paraId="0E62AF6A" w14:textId="77777777" w:rsidR="002E5DA5" w:rsidRPr="009A71EB" w:rsidRDefault="002E5DA5" w:rsidP="00F177CC">
      <w:pPr>
        <w:spacing w:line="480" w:lineRule="auto"/>
        <w:jc w:val="both"/>
        <w:rPr>
          <w:rFonts w:ascii="Times New Roman" w:hAnsi="Times New Roman" w:cs="Times New Roman"/>
          <w:lang w:val="en-IN"/>
        </w:rPr>
      </w:pPr>
    </w:p>
    <w:p w14:paraId="7AF01C51" w14:textId="77777777" w:rsidR="002E5DA5" w:rsidRPr="009A71EB" w:rsidRDefault="002E5DA5" w:rsidP="00B938E1">
      <w:pPr>
        <w:jc w:val="both"/>
        <w:rPr>
          <w:rFonts w:ascii="Times New Roman" w:hAnsi="Times New Roman" w:cs="Times New Roman"/>
          <w:lang w:val="en-IN"/>
        </w:rPr>
      </w:pPr>
    </w:p>
    <w:p w14:paraId="687B5313" w14:textId="27C33784" w:rsidR="002E5DA5" w:rsidRPr="009A71EB" w:rsidRDefault="00B85431" w:rsidP="00B938E1">
      <w:pPr>
        <w:jc w:val="both"/>
        <w:rPr>
          <w:rFonts w:ascii="Times New Roman" w:hAnsi="Times New Roman" w:cs="Times New Roman"/>
          <w:lang w:val="en-IN"/>
        </w:rPr>
      </w:pPr>
      <w:r>
        <w:rPr>
          <w:rFonts w:ascii="Times New Roman" w:hAnsi="Times New Roman" w:cs="Times New Roman"/>
          <w:noProof/>
          <w:lang w:eastAsia="en-US"/>
        </w:rPr>
        <w:drawing>
          <wp:inline distT="0" distB="0" distL="0" distR="0" wp14:anchorId="073597ED" wp14:editId="68A67E1A">
            <wp:extent cx="5759450" cy="41141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114165"/>
                    </a:xfrm>
                    <a:prstGeom prst="rect">
                      <a:avLst/>
                    </a:prstGeom>
                  </pic:spPr>
                </pic:pic>
              </a:graphicData>
            </a:graphic>
          </wp:inline>
        </w:drawing>
      </w:r>
    </w:p>
    <w:p w14:paraId="5E2EDF49" w14:textId="77777777" w:rsidR="002E5DA5" w:rsidRPr="009A71EB" w:rsidRDefault="002E5DA5" w:rsidP="00B938E1">
      <w:pPr>
        <w:jc w:val="both"/>
        <w:rPr>
          <w:rFonts w:ascii="Times New Roman" w:hAnsi="Times New Roman" w:cs="Times New Roman"/>
          <w:lang w:val="en-IN"/>
        </w:rPr>
      </w:pPr>
    </w:p>
    <w:p w14:paraId="4738D620" w14:textId="77777777" w:rsidR="002E5DA5" w:rsidRPr="009A71EB" w:rsidRDefault="002E5DA5" w:rsidP="00B938E1">
      <w:pPr>
        <w:rPr>
          <w:rFonts w:ascii="Times New Roman" w:hAnsi="Times New Roman" w:cs="Times New Roman"/>
          <w:lang w:val="en-IN"/>
        </w:rPr>
      </w:pPr>
    </w:p>
    <w:p w14:paraId="6A7B64F6" w14:textId="77777777" w:rsidR="002E5DA5" w:rsidRDefault="002E5DA5" w:rsidP="00B938E1">
      <w:pPr>
        <w:spacing w:after="160"/>
        <w:rPr>
          <w:rFonts w:ascii="Times New Roman" w:hAnsi="Times New Roman" w:cs="Times New Roman"/>
        </w:rPr>
      </w:pPr>
      <w:r>
        <w:rPr>
          <w:rFonts w:ascii="Times New Roman" w:hAnsi="Times New Roman" w:cs="Times New Roman"/>
        </w:rPr>
        <w:br w:type="page"/>
      </w:r>
    </w:p>
    <w:p w14:paraId="3FE45AE3" w14:textId="5D94E68D" w:rsidR="00DE4B98" w:rsidRPr="00594679" w:rsidRDefault="00DE4B98" w:rsidP="00D97130">
      <w:pPr>
        <w:pStyle w:val="Heading1"/>
        <w:rPr>
          <w:lang w:val="en-US"/>
        </w:rPr>
      </w:pPr>
      <w:bookmarkStart w:id="18" w:name="_Toc164151693"/>
      <w:r w:rsidRPr="00594679">
        <w:rPr>
          <w:lang w:val="en-US"/>
        </w:rPr>
        <w:lastRenderedPageBreak/>
        <w:t>Figure S</w:t>
      </w:r>
      <w:r w:rsidR="00F177CC" w:rsidRPr="00594679">
        <w:rPr>
          <w:lang w:val="en-US"/>
        </w:rPr>
        <w:t>5</w:t>
      </w:r>
      <w:r w:rsidRPr="00594679">
        <w:rPr>
          <w:lang w:val="en-US"/>
        </w:rPr>
        <w:t xml:space="preserve">. Forest plot of multivariate Cox regression analysis of </w:t>
      </w:r>
      <w:r w:rsidR="00B85431" w:rsidRPr="00594679">
        <w:rPr>
          <w:lang w:val="en-US"/>
        </w:rPr>
        <w:t>RAA</w:t>
      </w:r>
      <w:r w:rsidRPr="00594679">
        <w:rPr>
          <w:lang w:val="en-US"/>
        </w:rPr>
        <w:t xml:space="preserve"> delayed </w:t>
      </w:r>
      <w:r w:rsidR="00B85431" w:rsidRPr="00594679">
        <w:rPr>
          <w:lang w:val="en-US"/>
        </w:rPr>
        <w:t>&gt;</w:t>
      </w:r>
      <w:r w:rsidRPr="00594679">
        <w:rPr>
          <w:lang w:val="en-US"/>
        </w:rPr>
        <w:t xml:space="preserve"> 5</w:t>
      </w:r>
      <w:r w:rsidR="00B85431" w:rsidRPr="00594679">
        <w:rPr>
          <w:lang w:val="en-US"/>
        </w:rPr>
        <w:t>.0</w:t>
      </w:r>
      <w:r w:rsidRPr="00594679">
        <w:rPr>
          <w:lang w:val="en-US"/>
        </w:rPr>
        <w:t xml:space="preserve"> </w:t>
      </w:r>
      <w:r w:rsidR="00B85431" w:rsidRPr="00594679">
        <w:rPr>
          <w:lang w:val="en-US"/>
        </w:rPr>
        <w:t>c</w:t>
      </w:r>
      <w:r w:rsidRPr="00594679">
        <w:rPr>
          <w:lang w:val="en-US"/>
        </w:rPr>
        <w:t>m</w:t>
      </w:r>
      <w:bookmarkEnd w:id="18"/>
    </w:p>
    <w:p w14:paraId="1B4EFBAF" w14:textId="70CBF468" w:rsidR="009A71EB" w:rsidRDefault="00597384" w:rsidP="00F177CC">
      <w:pPr>
        <w:spacing w:line="480" w:lineRule="auto"/>
        <w:jc w:val="both"/>
        <w:rPr>
          <w:rFonts w:ascii="Times New Roman" w:hAnsi="Times New Roman" w:cs="Times New Roman"/>
          <w:lang w:val="en-IN"/>
        </w:rPr>
      </w:pPr>
      <w:r w:rsidRPr="009A71EB">
        <w:rPr>
          <w:rFonts w:ascii="Times New Roman" w:hAnsi="Times New Roman" w:cs="Times New Roman"/>
          <w:lang w:val="en-IN"/>
        </w:rPr>
        <w:t>The endpoint was delay of aortic root repl</w:t>
      </w:r>
      <w:r>
        <w:rPr>
          <w:rFonts w:ascii="Times New Roman" w:hAnsi="Times New Roman" w:cs="Times New Roman"/>
          <w:lang w:val="en-IN"/>
        </w:rPr>
        <w:t>acement</w:t>
      </w:r>
      <w:r w:rsidR="000404A1">
        <w:rPr>
          <w:rFonts w:ascii="Times New Roman" w:hAnsi="Times New Roman" w:cs="Times New Roman"/>
          <w:lang w:val="en-IN"/>
        </w:rPr>
        <w:t xml:space="preserve"> (RAA)</w:t>
      </w:r>
      <w:r>
        <w:rPr>
          <w:rFonts w:ascii="Times New Roman" w:hAnsi="Times New Roman" w:cs="Times New Roman"/>
          <w:lang w:val="en-IN"/>
        </w:rPr>
        <w:t xml:space="preserve"> to </w:t>
      </w:r>
      <w:r w:rsidR="000404A1">
        <w:rPr>
          <w:rFonts w:ascii="Times New Roman" w:hAnsi="Times New Roman" w:cs="Times New Roman"/>
          <w:lang w:val="en-IN"/>
        </w:rPr>
        <w:t>aneurysm &gt;</w:t>
      </w:r>
      <w:r w:rsidR="00B85431">
        <w:rPr>
          <w:rFonts w:ascii="Times New Roman" w:hAnsi="Times New Roman" w:cs="Times New Roman"/>
          <w:lang w:val="en-IN"/>
        </w:rPr>
        <w:t xml:space="preserve"> </w:t>
      </w:r>
      <w:r>
        <w:rPr>
          <w:rFonts w:ascii="Times New Roman" w:hAnsi="Times New Roman" w:cs="Times New Roman"/>
          <w:lang w:val="en-IN"/>
        </w:rPr>
        <w:t>5</w:t>
      </w:r>
      <w:r w:rsidR="00B85431">
        <w:rPr>
          <w:rFonts w:ascii="Times New Roman" w:hAnsi="Times New Roman" w:cs="Times New Roman"/>
          <w:lang w:val="en-IN"/>
        </w:rPr>
        <w:t>.0</w:t>
      </w:r>
      <w:r>
        <w:rPr>
          <w:rFonts w:ascii="Times New Roman" w:hAnsi="Times New Roman" w:cs="Times New Roman"/>
          <w:lang w:val="en-IN"/>
        </w:rPr>
        <w:t xml:space="preserve"> </w:t>
      </w:r>
      <w:r w:rsidR="00B85431">
        <w:rPr>
          <w:rFonts w:ascii="Times New Roman" w:hAnsi="Times New Roman" w:cs="Times New Roman"/>
          <w:lang w:val="en-IN"/>
        </w:rPr>
        <w:t>cm</w:t>
      </w:r>
      <w:r>
        <w:rPr>
          <w:rFonts w:ascii="Times New Roman" w:hAnsi="Times New Roman" w:cs="Times New Roman"/>
          <w:lang w:val="en-IN"/>
        </w:rPr>
        <w:t>.</w:t>
      </w:r>
      <w:r w:rsidRPr="009A71EB">
        <w:rPr>
          <w:rFonts w:ascii="Times New Roman" w:hAnsi="Times New Roman" w:cs="Times New Roman"/>
          <w:lang w:val="en-IN"/>
        </w:rPr>
        <w:t xml:space="preserve"> Multivariate Cox regression analysis examined the independent association of late diagnosis of </w:t>
      </w:r>
      <w:proofErr w:type="spellStart"/>
      <w:r w:rsidRPr="009A71EB">
        <w:rPr>
          <w:rFonts w:ascii="Times New Roman" w:hAnsi="Times New Roman" w:cs="Times New Roman"/>
          <w:lang w:val="en-IN"/>
        </w:rPr>
        <w:t>Marfan</w:t>
      </w:r>
      <w:proofErr w:type="spellEnd"/>
      <w:r w:rsidRPr="009A71EB">
        <w:rPr>
          <w:rFonts w:ascii="Times New Roman" w:hAnsi="Times New Roman" w:cs="Times New Roman"/>
          <w:lang w:val="en-IN"/>
        </w:rPr>
        <w:t xml:space="preserve"> syndrome, defined </w:t>
      </w:r>
      <w:r>
        <w:rPr>
          <w:rFonts w:ascii="Times New Roman" w:hAnsi="Times New Roman" w:cs="Times New Roman"/>
          <w:lang w:val="en-IN"/>
        </w:rPr>
        <w:t>diagnosis at an age ≥</w:t>
      </w:r>
      <w:r w:rsidR="00D42959">
        <w:rPr>
          <w:rFonts w:ascii="Times New Roman" w:hAnsi="Times New Roman" w:cs="Times New Roman"/>
          <w:lang w:val="en-IN"/>
        </w:rPr>
        <w:t xml:space="preserve"> </w:t>
      </w:r>
      <w:r w:rsidRPr="009A71EB">
        <w:rPr>
          <w:rFonts w:ascii="Times New Roman" w:hAnsi="Times New Roman" w:cs="Times New Roman"/>
          <w:lang w:val="en-IN"/>
        </w:rPr>
        <w:t xml:space="preserve">21 years, with </w:t>
      </w:r>
      <w:r w:rsidR="000404A1">
        <w:rPr>
          <w:rFonts w:ascii="Times New Roman" w:hAnsi="Times New Roman" w:cs="Times New Roman"/>
          <w:lang w:val="en-IN"/>
        </w:rPr>
        <w:t>delayed RAA for aneurysm &gt; 5.0 cm after adjustment for 6</w:t>
      </w:r>
      <w:r w:rsidRPr="009A71EB">
        <w:rPr>
          <w:rFonts w:ascii="Times New Roman" w:hAnsi="Times New Roman" w:cs="Times New Roman"/>
          <w:lang w:val="en-IN"/>
        </w:rPr>
        <w:t xml:space="preserve"> other study variables with known risk of aortic events. The </w:t>
      </w:r>
      <w:r w:rsidR="00092B8A">
        <w:rPr>
          <w:rFonts w:ascii="Times New Roman" w:hAnsi="Times New Roman" w:cs="Times New Roman"/>
          <w:lang w:val="en-IN"/>
        </w:rPr>
        <w:t>grey</w:t>
      </w:r>
      <w:r w:rsidRPr="009A71EB">
        <w:rPr>
          <w:rFonts w:ascii="Times New Roman" w:hAnsi="Times New Roman" w:cs="Times New Roman"/>
          <w:lang w:val="en-IN"/>
        </w:rPr>
        <w:t xml:space="preserve"> vertical line represents the hazard ratio for the overall study popu</w:t>
      </w:r>
      <w:r w:rsidR="00092B8A">
        <w:rPr>
          <w:rFonts w:ascii="Times New Roman" w:hAnsi="Times New Roman" w:cs="Times New Roman"/>
          <w:lang w:val="en-IN"/>
        </w:rPr>
        <w:t>lation</w:t>
      </w:r>
      <w:r w:rsidR="009A71EB" w:rsidRPr="009A71EB">
        <w:rPr>
          <w:rFonts w:ascii="Times New Roman" w:hAnsi="Times New Roman" w:cs="Times New Roman"/>
          <w:lang w:val="en-IN"/>
        </w:rPr>
        <w:t>.</w:t>
      </w:r>
    </w:p>
    <w:p w14:paraId="2A607DE5" w14:textId="77777777" w:rsidR="00092B8A" w:rsidRDefault="00092B8A" w:rsidP="00F177CC">
      <w:pPr>
        <w:spacing w:line="480" w:lineRule="auto"/>
        <w:jc w:val="both"/>
        <w:rPr>
          <w:rFonts w:ascii="Times New Roman" w:hAnsi="Times New Roman" w:cs="Times New Roman"/>
          <w:lang w:val="en-IN"/>
        </w:rPr>
      </w:pPr>
    </w:p>
    <w:p w14:paraId="521E5C68" w14:textId="14333630" w:rsidR="00092B8A" w:rsidRDefault="00092B8A" w:rsidP="00B938E1">
      <w:pPr>
        <w:jc w:val="both"/>
        <w:rPr>
          <w:rFonts w:ascii="Times New Roman" w:hAnsi="Times New Roman" w:cs="Times New Roman"/>
          <w:lang w:val="en-IN"/>
        </w:rPr>
      </w:pPr>
    </w:p>
    <w:p w14:paraId="0BB28850" w14:textId="77777777" w:rsidR="00016797" w:rsidRPr="009A71EB" w:rsidRDefault="00016797" w:rsidP="00B938E1">
      <w:pPr>
        <w:jc w:val="both"/>
        <w:rPr>
          <w:rFonts w:ascii="Times New Roman" w:hAnsi="Times New Roman" w:cs="Times New Roman"/>
          <w:lang w:val="en-IN"/>
        </w:rPr>
      </w:pPr>
    </w:p>
    <w:p w14:paraId="38C7FAEA" w14:textId="77777777" w:rsidR="00F177CC" w:rsidRDefault="00927706" w:rsidP="00B938E1">
      <w:pPr>
        <w:jc w:val="both"/>
        <w:rPr>
          <w:rFonts w:ascii="Times New Roman" w:hAnsi="Times New Roman" w:cs="Times New Roman"/>
          <w:lang w:val="en-IN"/>
        </w:rPr>
      </w:pPr>
      <w:r>
        <w:rPr>
          <w:rFonts w:ascii="Times New Roman" w:hAnsi="Times New Roman" w:cs="Times New Roman"/>
          <w:noProof/>
          <w:lang w:eastAsia="en-US"/>
        </w:rPr>
        <w:drawing>
          <wp:inline distT="0" distB="0" distL="0" distR="0" wp14:anchorId="7FEF4CB7" wp14:editId="062BD7D5">
            <wp:extent cx="5759450" cy="2322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322195"/>
                    </a:xfrm>
                    <a:prstGeom prst="rect">
                      <a:avLst/>
                    </a:prstGeom>
                  </pic:spPr>
                </pic:pic>
              </a:graphicData>
            </a:graphic>
          </wp:inline>
        </w:drawing>
      </w:r>
    </w:p>
    <w:p w14:paraId="56204B6D" w14:textId="77777777" w:rsidR="00F177CC" w:rsidRDefault="00F177CC">
      <w:pPr>
        <w:spacing w:after="160" w:line="259" w:lineRule="auto"/>
        <w:rPr>
          <w:rFonts w:ascii="Times New Roman" w:hAnsi="Times New Roman" w:cs="Times New Roman"/>
          <w:lang w:val="en-IN"/>
        </w:rPr>
      </w:pPr>
      <w:r>
        <w:rPr>
          <w:rFonts w:ascii="Times New Roman" w:hAnsi="Times New Roman" w:cs="Times New Roman"/>
          <w:lang w:val="en-IN"/>
        </w:rPr>
        <w:br w:type="page"/>
      </w:r>
    </w:p>
    <w:p w14:paraId="2887AD62" w14:textId="77777777" w:rsidR="00F177CC" w:rsidRPr="00594679" w:rsidRDefault="00F177CC" w:rsidP="00D97130">
      <w:pPr>
        <w:pStyle w:val="Heading1"/>
        <w:rPr>
          <w:lang w:val="en-US"/>
        </w:rPr>
      </w:pPr>
      <w:bookmarkStart w:id="19" w:name="_Toc164151694"/>
      <w:r w:rsidRPr="00594679">
        <w:rPr>
          <w:lang w:val="en-US"/>
        </w:rPr>
        <w:lastRenderedPageBreak/>
        <w:t>Figure S6. MFS diagnosis by the time before or after surgery or death</w:t>
      </w:r>
      <w:bookmarkEnd w:id="19"/>
      <w:r w:rsidRPr="00594679">
        <w:rPr>
          <w:lang w:val="en-US"/>
        </w:rPr>
        <w:t xml:space="preserve"> </w:t>
      </w:r>
    </w:p>
    <w:p w14:paraId="78135C98" w14:textId="05CCA03D" w:rsidR="00F177CC" w:rsidRDefault="00F177CC" w:rsidP="00F177CC">
      <w:pPr>
        <w:spacing w:after="160" w:line="480" w:lineRule="auto"/>
        <w:jc w:val="both"/>
        <w:rPr>
          <w:rFonts w:ascii="Times New Roman" w:hAnsi="Times New Roman" w:cs="Times New Roman"/>
          <w:lang w:val="en-IN"/>
        </w:rPr>
      </w:pPr>
      <w:r>
        <w:rPr>
          <w:rFonts w:ascii="Times New Roman" w:hAnsi="Times New Roman" w:cs="Times New Roman"/>
          <w:lang w:val="en-IN"/>
        </w:rPr>
        <w:t xml:space="preserve">The box and whiskers plots of the time of diagnosis of </w:t>
      </w:r>
      <w:proofErr w:type="spellStart"/>
      <w:r>
        <w:rPr>
          <w:rFonts w:ascii="Times New Roman" w:hAnsi="Times New Roman" w:cs="Times New Roman"/>
          <w:lang w:val="en-IN"/>
        </w:rPr>
        <w:t>Marfan</w:t>
      </w:r>
      <w:proofErr w:type="spellEnd"/>
      <w:r>
        <w:rPr>
          <w:rFonts w:ascii="Times New Roman" w:hAnsi="Times New Roman" w:cs="Times New Roman"/>
          <w:lang w:val="en-IN"/>
        </w:rPr>
        <w:t xml:space="preserve"> syndrome (MFS) before (negative time values) or after replacement of the ascending aorta (positive time values; RAA) in years, according to early versus late diagnosis of </w:t>
      </w:r>
      <w:proofErr w:type="spellStart"/>
      <w:r>
        <w:rPr>
          <w:rFonts w:ascii="Times New Roman" w:hAnsi="Times New Roman" w:cs="Times New Roman"/>
          <w:lang w:val="en-IN"/>
        </w:rPr>
        <w:t>Marfan</w:t>
      </w:r>
      <w:proofErr w:type="spellEnd"/>
      <w:r>
        <w:rPr>
          <w:rFonts w:ascii="Times New Roman" w:hAnsi="Times New Roman" w:cs="Times New Roman"/>
          <w:lang w:val="en-IN"/>
        </w:rPr>
        <w:t xml:space="preserve"> syndrome and the type of surgical procedure (upper panel). RAA ≤5.0cm and &gt;5.0cm denotes aortic root replacement at respective preoperative aortic diameters, and ATAAD acute type A aortic dissection. The same analysis is shown for time of MFS diagnosis in years (negative values) before death (lower panel).</w:t>
      </w:r>
    </w:p>
    <w:p w14:paraId="162BE79B" w14:textId="77777777" w:rsidR="00D42959" w:rsidRDefault="00D42959" w:rsidP="00F177CC">
      <w:pPr>
        <w:spacing w:after="160" w:line="480" w:lineRule="auto"/>
        <w:jc w:val="both"/>
        <w:rPr>
          <w:rFonts w:ascii="Times New Roman" w:hAnsi="Times New Roman" w:cs="Times New Roman"/>
          <w:u w:color="000000"/>
        </w:rPr>
      </w:pPr>
    </w:p>
    <w:p w14:paraId="33559733" w14:textId="77777777" w:rsidR="009144C3" w:rsidRDefault="00D42959" w:rsidP="00D42959">
      <w:pPr>
        <w:jc w:val="center"/>
        <w:rPr>
          <w:rFonts w:ascii="Times New Roman" w:hAnsi="Times New Roman" w:cs="Times New Roman"/>
          <w:lang w:val="en-IN"/>
        </w:rPr>
      </w:pPr>
      <w:r>
        <w:rPr>
          <w:rFonts w:ascii="Times New Roman" w:hAnsi="Times New Roman" w:cs="Times New Roman"/>
          <w:noProof/>
          <w:lang w:eastAsia="en-US"/>
        </w:rPr>
        <w:drawing>
          <wp:inline distT="0" distB="0" distL="0" distR="0" wp14:anchorId="647E48B6" wp14:editId="3FFD3B68">
            <wp:extent cx="3848100" cy="5387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8100" cy="5387340"/>
                    </a:xfrm>
                    <a:prstGeom prst="rect">
                      <a:avLst/>
                    </a:prstGeom>
                  </pic:spPr>
                </pic:pic>
              </a:graphicData>
            </a:graphic>
          </wp:inline>
        </w:drawing>
      </w:r>
    </w:p>
    <w:p w14:paraId="62CEED74" w14:textId="77777777" w:rsidR="009144C3" w:rsidRDefault="009144C3">
      <w:pPr>
        <w:spacing w:after="160" w:line="259" w:lineRule="auto"/>
        <w:rPr>
          <w:rFonts w:ascii="Times New Roman" w:hAnsi="Times New Roman" w:cs="Times New Roman"/>
          <w:lang w:val="en-IN"/>
        </w:rPr>
      </w:pPr>
      <w:r>
        <w:rPr>
          <w:rFonts w:ascii="Times New Roman" w:hAnsi="Times New Roman" w:cs="Times New Roman"/>
          <w:lang w:val="en-IN"/>
        </w:rPr>
        <w:br w:type="page"/>
      </w:r>
    </w:p>
    <w:p w14:paraId="446439FF" w14:textId="77777777" w:rsidR="009144C3" w:rsidRPr="00B81366" w:rsidRDefault="009144C3" w:rsidP="00D97130">
      <w:pPr>
        <w:pStyle w:val="Heading1"/>
        <w:rPr>
          <w:lang w:val="en-US"/>
        </w:rPr>
      </w:pPr>
      <w:bookmarkStart w:id="20" w:name="_Toc164151695"/>
      <w:proofErr w:type="spellStart"/>
      <w:r w:rsidRPr="00670464">
        <w:lastRenderedPageBreak/>
        <w:t>Figure</w:t>
      </w:r>
      <w:proofErr w:type="spellEnd"/>
      <w:r w:rsidRPr="00670464">
        <w:t xml:space="preserve"> </w:t>
      </w:r>
      <w:r>
        <w:t>S7</w:t>
      </w:r>
      <w:r w:rsidRPr="00670464">
        <w:t>.</w:t>
      </w:r>
      <w:r>
        <w:t xml:space="preserve"> </w:t>
      </w:r>
      <w:r w:rsidRPr="002A47CF">
        <w:t xml:space="preserve">Validation </w:t>
      </w:r>
      <w:proofErr w:type="spellStart"/>
      <w:r w:rsidRPr="002A47CF">
        <w:t>of</w:t>
      </w:r>
      <w:proofErr w:type="spellEnd"/>
      <w:r w:rsidRPr="002A47CF">
        <w:t xml:space="preserve"> </w:t>
      </w:r>
      <w:proofErr w:type="spellStart"/>
      <w:r w:rsidRPr="002A47CF">
        <w:t>outcomes</w:t>
      </w:r>
      <w:bookmarkEnd w:id="20"/>
      <w:proofErr w:type="spellEnd"/>
      <w:r>
        <w:t xml:space="preserve"> </w:t>
      </w:r>
    </w:p>
    <w:p w14:paraId="5411D1EA" w14:textId="226D98DA" w:rsidR="009144C3" w:rsidRDefault="009144C3" w:rsidP="009144C3">
      <w:pPr>
        <w:spacing w:line="480" w:lineRule="auto"/>
        <w:jc w:val="both"/>
        <w:rPr>
          <w:rStyle w:val="Heading1Char"/>
          <w:b w:val="0"/>
          <w:bCs w:val="0"/>
          <w:sz w:val="24"/>
        </w:rPr>
      </w:pPr>
      <w:r w:rsidRPr="009144C3">
        <w:rPr>
          <w:rFonts w:ascii="Times New Roman" w:hAnsi="Times New Roman" w:cs="Times New Roman"/>
          <w:lang w:val="en-IN"/>
        </w:rPr>
        <w:t xml:space="preserve">The outcome of time to event analysis was death of any cause. </w:t>
      </w:r>
      <w:r w:rsidRPr="009144C3">
        <w:rPr>
          <w:rStyle w:val="Heading1Char"/>
          <w:b w:val="0"/>
          <w:bCs w:val="0"/>
          <w:sz w:val="24"/>
          <w:lang w:val="en-IN"/>
        </w:rPr>
        <w:t xml:space="preserve">Patients with </w:t>
      </w:r>
      <w:proofErr w:type="spellStart"/>
      <w:r w:rsidRPr="009144C3">
        <w:rPr>
          <w:rStyle w:val="Heading1Char"/>
          <w:b w:val="0"/>
          <w:bCs w:val="0"/>
          <w:sz w:val="24"/>
          <w:lang w:val="en-IN"/>
        </w:rPr>
        <w:t>Marfan</w:t>
      </w:r>
      <w:proofErr w:type="spellEnd"/>
      <w:r w:rsidRPr="009144C3">
        <w:rPr>
          <w:rStyle w:val="Heading1Char"/>
          <w:b w:val="0"/>
          <w:bCs w:val="0"/>
          <w:sz w:val="24"/>
          <w:lang w:val="en-IN"/>
        </w:rPr>
        <w:t xml:space="preserve"> syndrome</w:t>
      </w:r>
      <w:r w:rsidRPr="009144C3">
        <w:rPr>
          <w:rStyle w:val="Heading1Char"/>
          <w:b w:val="0"/>
          <w:bCs w:val="0"/>
          <w:sz w:val="24"/>
        </w:rPr>
        <w:t xml:space="preserve"> from the current study cohort were in group C, patients from the </w:t>
      </w:r>
      <w:r w:rsidRPr="009144C3">
        <w:rPr>
          <w:rFonts w:ascii="Times New Roman" w:hAnsi="Times New Roman" w:cs="Times New Roman"/>
          <w:u w:color="000000"/>
        </w:rPr>
        <w:t xml:space="preserve">DAK-Gesundheit health insurance with ICD </w:t>
      </w:r>
      <w:r w:rsidRPr="009144C3">
        <w:rPr>
          <w:rFonts w:ascii="Times New Roman" w:hAnsi="Times New Roman" w:cs="Times New Roman"/>
        </w:rPr>
        <w:t xml:space="preserve">Q87.4 coding for MFS were in group B, and </w:t>
      </w:r>
      <w:r w:rsidRPr="009144C3">
        <w:rPr>
          <w:rStyle w:val="Heading1Char"/>
          <w:b w:val="0"/>
          <w:bCs w:val="0"/>
          <w:sz w:val="24"/>
        </w:rPr>
        <w:t xml:space="preserve">patients from the </w:t>
      </w:r>
      <w:r w:rsidRPr="009144C3">
        <w:rPr>
          <w:rFonts w:ascii="Times New Roman" w:hAnsi="Times New Roman" w:cs="Times New Roman"/>
          <w:u w:color="000000"/>
        </w:rPr>
        <w:t xml:space="preserve">DAK-Gesundheit health insurance with ICD </w:t>
      </w:r>
      <w:r w:rsidRPr="009144C3">
        <w:rPr>
          <w:rFonts w:ascii="Times New Roman" w:hAnsi="Times New Roman" w:cs="Times New Roman"/>
        </w:rPr>
        <w:t>I70.0, I71, I74.0, or I74.1 coding for degenerative aortic disease were in group A</w:t>
      </w:r>
      <w:r w:rsidRPr="009144C3">
        <w:rPr>
          <w:rFonts w:ascii="Times New Roman" w:hAnsi="Times New Roman" w:cs="Times New Roman"/>
          <w:lang w:val="en-IN"/>
        </w:rPr>
        <w:t>.</w:t>
      </w:r>
      <w:r w:rsidRPr="009144C3">
        <w:rPr>
          <w:rStyle w:val="Heading1Char"/>
          <w:b w:val="0"/>
          <w:bCs w:val="0"/>
          <w:sz w:val="24"/>
        </w:rPr>
        <w:t xml:space="preserve"> </w:t>
      </w:r>
    </w:p>
    <w:p w14:paraId="618DA4D5" w14:textId="77777777" w:rsidR="009144C3" w:rsidRPr="009144C3" w:rsidRDefault="009144C3" w:rsidP="009144C3">
      <w:pPr>
        <w:spacing w:line="480" w:lineRule="auto"/>
        <w:jc w:val="both"/>
        <w:rPr>
          <w:rStyle w:val="Heading1Char"/>
          <w:b w:val="0"/>
          <w:bCs w:val="0"/>
          <w:sz w:val="24"/>
        </w:rPr>
      </w:pPr>
    </w:p>
    <w:p w14:paraId="401A2C76" w14:textId="52C18F84" w:rsidR="009A71EB" w:rsidRPr="009A71EB" w:rsidRDefault="009144C3" w:rsidP="009144C3">
      <w:pPr>
        <w:rPr>
          <w:rFonts w:ascii="Times New Roman" w:hAnsi="Times New Roman" w:cs="Times New Roman"/>
          <w:lang w:val="en-IN"/>
        </w:rPr>
      </w:pPr>
      <w:r>
        <w:rPr>
          <w:rFonts w:ascii="Times New Roman" w:hAnsi="Times New Roman" w:cs="Times New Roman"/>
          <w:noProof/>
          <w:lang w:eastAsia="en-US"/>
        </w:rPr>
        <w:drawing>
          <wp:inline distT="0" distB="0" distL="0" distR="0" wp14:anchorId="66ABA8CC" wp14:editId="4757152E">
            <wp:extent cx="5759450" cy="370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702685"/>
                    </a:xfrm>
                    <a:prstGeom prst="rect">
                      <a:avLst/>
                    </a:prstGeom>
                  </pic:spPr>
                </pic:pic>
              </a:graphicData>
            </a:graphic>
          </wp:inline>
        </w:drawing>
      </w:r>
      <w:r w:rsidR="009A71EB" w:rsidRPr="009A71EB">
        <w:rPr>
          <w:rFonts w:ascii="Times New Roman" w:hAnsi="Times New Roman" w:cs="Times New Roman"/>
          <w:lang w:val="en-IN"/>
        </w:rPr>
        <w:br w:type="page"/>
      </w:r>
    </w:p>
    <w:p w14:paraId="4922ADA6" w14:textId="031DB237" w:rsidR="005768F9" w:rsidRPr="00594679" w:rsidRDefault="005768F9" w:rsidP="00D97130">
      <w:pPr>
        <w:pStyle w:val="Heading1"/>
        <w:rPr>
          <w:lang w:val="en-US"/>
        </w:rPr>
      </w:pPr>
      <w:bookmarkStart w:id="21" w:name="_Figure_S3._Kaplan-Meier"/>
      <w:bookmarkStart w:id="22" w:name="_Toc164151696"/>
      <w:bookmarkStart w:id="23" w:name="_GoBack"/>
      <w:bookmarkEnd w:id="21"/>
      <w:bookmarkEnd w:id="23"/>
      <w:r w:rsidRPr="00594679">
        <w:rPr>
          <w:lang w:val="en-US"/>
        </w:rPr>
        <w:lastRenderedPageBreak/>
        <w:t>Figure S</w:t>
      </w:r>
      <w:r w:rsidR="00D42959" w:rsidRPr="00594679">
        <w:rPr>
          <w:lang w:val="en-US"/>
        </w:rPr>
        <w:t>8</w:t>
      </w:r>
      <w:r w:rsidRPr="00594679">
        <w:rPr>
          <w:lang w:val="en-US"/>
        </w:rPr>
        <w:t>. PRISMA-</w:t>
      </w:r>
      <w:proofErr w:type="spellStart"/>
      <w:r w:rsidRPr="00594679">
        <w:rPr>
          <w:lang w:val="en-US"/>
        </w:rPr>
        <w:t>ScR</w:t>
      </w:r>
      <w:proofErr w:type="spellEnd"/>
      <w:r w:rsidRPr="00594679">
        <w:rPr>
          <w:lang w:val="en-US"/>
        </w:rPr>
        <w:t xml:space="preserve"> 2018 flow diagram</w:t>
      </w:r>
      <w:bookmarkEnd w:id="22"/>
      <w:r w:rsidRPr="00594679">
        <w:rPr>
          <w:lang w:val="en-US"/>
        </w:rPr>
        <w:t xml:space="preserve"> </w:t>
      </w:r>
    </w:p>
    <w:p w14:paraId="526CA4D3" w14:textId="48CCD20C" w:rsidR="005768F9" w:rsidRPr="009A71EB" w:rsidRDefault="009C0BEE" w:rsidP="009144C3">
      <w:pPr>
        <w:spacing w:line="480" w:lineRule="auto"/>
        <w:jc w:val="both"/>
        <w:rPr>
          <w:rFonts w:ascii="Times New Roman" w:hAnsi="Times New Roman" w:cs="Times New Roman"/>
          <w:lang w:val="en-IN"/>
        </w:rPr>
      </w:pPr>
      <w:r>
        <w:rPr>
          <w:rFonts w:ascii="Times New Roman" w:hAnsi="Times New Roman" w:cs="Times New Roman"/>
        </w:rPr>
        <w:t>T</w:t>
      </w:r>
      <w:r w:rsidRPr="00BA5A65">
        <w:rPr>
          <w:rFonts w:ascii="Times New Roman" w:hAnsi="Times New Roman" w:cs="Times New Roman"/>
          <w:lang w:val="en-GB"/>
        </w:rPr>
        <w:t>he PRIS</w:t>
      </w:r>
      <w:r>
        <w:rPr>
          <w:rFonts w:ascii="Times New Roman" w:hAnsi="Times New Roman" w:cs="Times New Roman"/>
          <w:lang w:val="en-GB"/>
        </w:rPr>
        <w:t>MA extension for scoping review flow diagram for</w:t>
      </w:r>
      <w:r w:rsidRPr="00BA5A65">
        <w:rPr>
          <w:rFonts w:ascii="Times New Roman" w:hAnsi="Times New Roman" w:cs="Times New Roman"/>
          <w:lang w:val="en-GB"/>
        </w:rPr>
        <w:t xml:space="preserve"> a brief scoping review to qualify the nature of the evidence in the literature on the prognostic impact of time of diagnosis of MFS </w:t>
      </w:r>
      <w:r>
        <w:rPr>
          <w:rFonts w:ascii="Times New Roman" w:hAnsi="Times New Roman" w:cs="Times New Roman"/>
          <w:lang w:val="en-GB"/>
        </w:rPr>
        <w:t>on aortic events and mortality</w:t>
      </w:r>
      <w:r w:rsidRPr="00BA5A65">
        <w:rPr>
          <w:rFonts w:ascii="Times New Roman" w:hAnsi="Times New Roman" w:cs="Times New Roman"/>
          <w:lang w:val="en-GB"/>
        </w:rPr>
        <w:t xml:space="preserve"> </w:t>
      </w:r>
      <w:r>
        <w:rPr>
          <w:rFonts w:ascii="Times New Roman" w:hAnsi="Times New Roman" w:cs="Times New Roman"/>
          <w:lang w:val="en-GB"/>
        </w:rPr>
        <w:t>(PRISMA-</w:t>
      </w:r>
      <w:proofErr w:type="spellStart"/>
      <w:r>
        <w:rPr>
          <w:rFonts w:ascii="Times New Roman" w:hAnsi="Times New Roman" w:cs="Times New Roman"/>
          <w:lang w:val="en-GB"/>
        </w:rPr>
        <w:t>ScR</w:t>
      </w:r>
      <w:proofErr w:type="spellEnd"/>
      <w:r w:rsidRPr="009A71EB">
        <w:rPr>
          <w:rFonts w:ascii="Times New Roman" w:hAnsi="Times New Roman" w:cs="Times New Roman"/>
        </w:rPr>
        <w:t>)</w:t>
      </w:r>
      <w:r>
        <w:rPr>
          <w:rFonts w:ascii="Times New Roman" w:hAnsi="Times New Roman" w:cs="Times New Roman"/>
          <w:lang w:val="en-GB"/>
        </w:rPr>
        <w:t xml:space="preserve"> </w:t>
      </w:r>
      <w:r>
        <w:rPr>
          <w:rFonts w:ascii="Times New Roman" w:hAnsi="Times New Roman" w:cs="Times New Roman"/>
          <w:lang w:val="en-IN"/>
        </w:rPr>
        <w:fldChar w:fldCharType="begin">
          <w:fldData xml:space="preserve">PEVuZE5vdGU+PENpdGU+PEF1dGhvcj5UcmljY288L0F1dGhvcj48WWVhcj4yMDE4PC9ZZWFyPjxS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</w:fldData>
        </w:fldChar>
      </w:r>
      <w:r w:rsidR="00FC36BB">
        <w:rPr>
          <w:rFonts w:ascii="Times New Roman" w:hAnsi="Times New Roman" w:cs="Times New Roman"/>
          <w:lang w:val="en-IN"/>
        </w:rPr>
        <w:instrText xml:space="preserve"> ADDIN EN.CITE </w:instrText>
      </w:r>
      <w:r w:rsidR="00FC36BB">
        <w:rPr>
          <w:rFonts w:ascii="Times New Roman" w:hAnsi="Times New Roman" w:cs="Times New Roman"/>
          <w:lang w:val="en-IN"/>
        </w:rPr>
        <w:fldChar w:fldCharType="begin">
          <w:fldData xml:space="preserve">PEVuZE5vdGU+PENpdGU+PEF1dGhvcj5UcmljY288L0F1dGhvcj48WWVhcj4yMDE4PC9ZZWFyPjxS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</w:fldData>
        </w:fldChar>
      </w:r>
      <w:r w:rsidR="00FC36BB">
        <w:rPr>
          <w:rFonts w:ascii="Times New Roman" w:hAnsi="Times New Roman" w:cs="Times New Roman"/>
          <w:lang w:val="en-IN"/>
        </w:rPr>
        <w:instrText xml:space="preserve"> ADDIN EN.CITE.DATA </w:instrText>
      </w:r>
      <w:r w:rsidR="00FC36BB">
        <w:rPr>
          <w:rFonts w:ascii="Times New Roman" w:hAnsi="Times New Roman" w:cs="Times New Roman"/>
          <w:lang w:val="en-IN"/>
        </w:rPr>
      </w:r>
      <w:r w:rsidR="00FC36BB">
        <w:rPr>
          <w:rFonts w:ascii="Times New Roman" w:hAnsi="Times New Roman" w:cs="Times New Roman"/>
          <w:lang w:val="en-IN"/>
        </w:rPr>
        <w:fldChar w:fldCharType="end"/>
      </w:r>
      <w:r>
        <w:rPr>
          <w:rFonts w:ascii="Times New Roman" w:hAnsi="Times New Roman" w:cs="Times New Roman"/>
          <w:lang w:val="en-IN"/>
        </w:rPr>
      </w:r>
      <w:r>
        <w:rPr>
          <w:rFonts w:ascii="Times New Roman" w:hAnsi="Times New Roman" w:cs="Times New Roman"/>
          <w:lang w:val="en-IN"/>
        </w:rPr>
        <w:fldChar w:fldCharType="separate"/>
      </w:r>
      <w:r w:rsidR="00FC36BB" w:rsidRPr="00FC36BB">
        <w:rPr>
          <w:rFonts w:ascii="Times New Roman" w:hAnsi="Times New Roman" w:cs="Times New Roman"/>
          <w:noProof/>
          <w:vertAlign w:val="superscript"/>
          <w:lang w:val="en-IN"/>
        </w:rPr>
        <w:t>5</w:t>
      </w:r>
      <w:r>
        <w:rPr>
          <w:rFonts w:ascii="Times New Roman" w:hAnsi="Times New Roman" w:cs="Times New Roman"/>
          <w:lang w:val="en-IN"/>
        </w:rPr>
        <w:fldChar w:fldCharType="end"/>
      </w:r>
      <w:r w:rsidR="005768F9" w:rsidRPr="009A71EB">
        <w:rPr>
          <w:rFonts w:ascii="Times New Roman" w:hAnsi="Times New Roman" w:cs="Times New Roman"/>
          <w:lang w:val="en-IN"/>
        </w:rPr>
        <w:t>.</w:t>
      </w:r>
    </w:p>
    <w:p w14:paraId="0D8BDC6A" w14:textId="77777777" w:rsidR="00FC4D54" w:rsidRDefault="00FC4D54" w:rsidP="00B938E1">
      <w:pPr>
        <w:spacing w:after="160"/>
        <w:rPr>
          <w:rFonts w:ascii="Times New Roman" w:hAnsi="Times New Roman" w:cs="Times New Roman"/>
        </w:rPr>
      </w:pPr>
    </w:p>
    <w:p w14:paraId="1214E54C" w14:textId="2720E9E3" w:rsidR="005768F9" w:rsidRDefault="0007698B" w:rsidP="00B938E1">
      <w:pPr>
        <w:spacing w:after="160"/>
        <w:rPr>
          <w:rFonts w:ascii="Times New Roman" w:hAnsi="Times New Roman" w:cs="Times New Roman"/>
        </w:rPr>
      </w:pPr>
      <w:r>
        <w:rPr>
          <w:rFonts w:ascii="Times New Roman" w:hAnsi="Times New Roman" w:cs="Times New Roman"/>
          <w:noProof/>
          <w:lang w:eastAsia="en-US"/>
        </w:rPr>
        <w:drawing>
          <wp:inline distT="0" distB="0" distL="0" distR="0" wp14:anchorId="34B97F2F" wp14:editId="68FA3C20">
            <wp:extent cx="5759450" cy="6526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4.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6526530"/>
                    </a:xfrm>
                    <a:prstGeom prst="rect">
                      <a:avLst/>
                    </a:prstGeom>
                  </pic:spPr>
                </pic:pic>
              </a:graphicData>
            </a:graphic>
          </wp:inline>
        </w:drawing>
      </w:r>
      <w:r w:rsidR="005768F9">
        <w:rPr>
          <w:rFonts w:ascii="Times New Roman" w:hAnsi="Times New Roman" w:cs="Times New Roman"/>
        </w:rPr>
        <w:br w:type="page"/>
      </w:r>
    </w:p>
    <w:p w14:paraId="0577AC17" w14:textId="72F091C3" w:rsidR="00402DD6" w:rsidRPr="00594679" w:rsidRDefault="00054A77" w:rsidP="00D97130">
      <w:pPr>
        <w:pStyle w:val="Heading1"/>
        <w:rPr>
          <w:lang w:val="en-US"/>
        </w:rPr>
      </w:pPr>
      <w:bookmarkStart w:id="24" w:name="_Toc164151697"/>
      <w:r w:rsidRPr="00594679">
        <w:rPr>
          <w:lang w:val="en-US"/>
        </w:rPr>
        <w:lastRenderedPageBreak/>
        <w:t>References</w:t>
      </w:r>
      <w:bookmarkEnd w:id="24"/>
    </w:p>
    <w:p w14:paraId="100513AE" w14:textId="77777777" w:rsidR="00FC36BB" w:rsidRPr="00594679" w:rsidRDefault="00402DD6" w:rsidP="00D97130">
      <w:pPr>
        <w:pStyle w:val="EndNoteBibliography"/>
        <w:spacing w:line="480" w:lineRule="auto"/>
        <w:jc w:val="both"/>
        <w:rPr>
          <w:rFonts w:ascii="Times New Roman" w:hAnsi="Times New Roman" w:cs="Times New Roman"/>
          <w:lang w:val="en-US"/>
        </w:rPr>
      </w:pPr>
      <w:r w:rsidRPr="00D97130">
        <w:rPr>
          <w:rFonts w:ascii="Times New Roman" w:hAnsi="Times New Roman" w:cs="Times New Roman"/>
        </w:rPr>
        <w:fldChar w:fldCharType="begin"/>
      </w:r>
      <w:r w:rsidRPr="00594679">
        <w:rPr>
          <w:rFonts w:ascii="Times New Roman" w:hAnsi="Times New Roman" w:cs="Times New Roman"/>
          <w:lang w:val="en-US"/>
        </w:rPr>
        <w:instrText xml:space="preserve"> ADDIN EN.REFLIST </w:instrText>
      </w:r>
      <w:r w:rsidRPr="00D97130">
        <w:rPr>
          <w:rFonts w:ascii="Times New Roman" w:hAnsi="Times New Roman" w:cs="Times New Roman"/>
        </w:rPr>
        <w:fldChar w:fldCharType="separate"/>
      </w:r>
      <w:r w:rsidR="00FC36BB" w:rsidRPr="00594679">
        <w:rPr>
          <w:rFonts w:ascii="Times New Roman" w:hAnsi="Times New Roman" w:cs="Times New Roman"/>
          <w:lang w:val="en-US"/>
        </w:rPr>
        <w:t>1.</w:t>
      </w:r>
      <w:r w:rsidR="00FC36BB" w:rsidRPr="00594679">
        <w:rPr>
          <w:rFonts w:ascii="Times New Roman" w:hAnsi="Times New Roman" w:cs="Times New Roman"/>
          <w:lang w:val="en-US"/>
        </w:rPr>
        <w:tab/>
        <w:t xml:space="preserve">von Elm E, Altman DG, Egger M, Pocock SJ, Gøtzsche PC, Vandenbroucke JP and for the SI. The Strengthening the Reporting of Observational Studies in Epidemiology (STROBE) Statement: Guidelines for Reporting Observational Studies. </w:t>
      </w:r>
      <w:r w:rsidR="00FC36BB" w:rsidRPr="00594679">
        <w:rPr>
          <w:rFonts w:ascii="Times New Roman" w:hAnsi="Times New Roman" w:cs="Times New Roman"/>
          <w:i/>
          <w:lang w:val="en-US"/>
        </w:rPr>
        <w:t>PLoS Med</w:t>
      </w:r>
      <w:r w:rsidR="00FC36BB" w:rsidRPr="00594679">
        <w:rPr>
          <w:rFonts w:ascii="Times New Roman" w:hAnsi="Times New Roman" w:cs="Times New Roman"/>
          <w:lang w:val="en-US"/>
        </w:rPr>
        <w:t>. 2007;4:e296.</w:t>
      </w:r>
    </w:p>
    <w:p w14:paraId="0AD0269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w:t>
      </w:r>
      <w:r w:rsidRPr="00594679">
        <w:rPr>
          <w:rFonts w:ascii="Times New Roman" w:hAnsi="Times New Roman" w:cs="Times New Roman"/>
          <w:lang w:val="en-US"/>
        </w:rPr>
        <w:tab/>
        <w:t xml:space="preserve">Beighton P, De Paepe A, Danks D, Finidori G, Gedde-Dahl T, Goodman R, Hall JG, Hillister DW, Horton W, McKusick VA, Opitz JM, Pope FM, Pyeritz RE, Rimoin l. D, Sillence D, Spranger JW, Thompson E, Tsipouras P, Viljoen D and Winship I. International nosology of heritable disorders of connective tissue, Berlin, 1986. </w:t>
      </w:r>
      <w:r w:rsidRPr="00594679">
        <w:rPr>
          <w:rFonts w:ascii="Times New Roman" w:hAnsi="Times New Roman" w:cs="Times New Roman"/>
          <w:i/>
          <w:lang w:val="en-US"/>
        </w:rPr>
        <w:t>American Journal of Medical Genetics</w:t>
      </w:r>
      <w:r w:rsidRPr="00594679">
        <w:rPr>
          <w:rFonts w:ascii="Times New Roman" w:hAnsi="Times New Roman" w:cs="Times New Roman"/>
          <w:lang w:val="en-US"/>
        </w:rPr>
        <w:t>. 1988;29:581-94.</w:t>
      </w:r>
    </w:p>
    <w:p w14:paraId="1E60EA0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w:t>
      </w:r>
      <w:r w:rsidRPr="00594679">
        <w:rPr>
          <w:rFonts w:ascii="Times New Roman" w:hAnsi="Times New Roman" w:cs="Times New Roman"/>
          <w:lang w:val="en-US"/>
        </w:rPr>
        <w:tab/>
        <w:t xml:space="preserve">De Paepe A, Devereux RB, Dietz HC, Hennekam RC and Pyeritz RE. Revised diagnostic criteria for the Marfan syndrome. </w:t>
      </w:r>
      <w:r w:rsidRPr="00594679">
        <w:rPr>
          <w:rFonts w:ascii="Times New Roman" w:hAnsi="Times New Roman" w:cs="Times New Roman"/>
          <w:i/>
          <w:lang w:val="en-US"/>
        </w:rPr>
        <w:t>Am J Med Genet</w:t>
      </w:r>
      <w:r w:rsidRPr="00594679">
        <w:rPr>
          <w:rFonts w:ascii="Times New Roman" w:hAnsi="Times New Roman" w:cs="Times New Roman"/>
          <w:lang w:val="en-US"/>
        </w:rPr>
        <w:t>. 1996;62:417-26.</w:t>
      </w:r>
    </w:p>
    <w:p w14:paraId="637AA3B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w:t>
      </w:r>
      <w:r w:rsidRPr="00594679">
        <w:rPr>
          <w:rFonts w:ascii="Times New Roman" w:hAnsi="Times New Roman" w:cs="Times New Roman"/>
          <w:lang w:val="en-US"/>
        </w:rPr>
        <w:tab/>
        <w:t xml:space="preserve">Loeys BL, Dietz HC, Braverman AC, Callewaert BL, De Backer J, Devereux RB, Hilhorst-Hofstee Y, Jondeau G, Faivre L, Milewicz DM, Pyeritz RE, Sponseller PD, Wordsworth P and De Paepe AM. The revised Ghent nosology for the Marfan syndrome. </w:t>
      </w:r>
      <w:r w:rsidRPr="00594679">
        <w:rPr>
          <w:rFonts w:ascii="Times New Roman" w:hAnsi="Times New Roman" w:cs="Times New Roman"/>
          <w:i/>
          <w:lang w:val="en-US"/>
        </w:rPr>
        <w:t>J Med Genet</w:t>
      </w:r>
      <w:r w:rsidRPr="00594679">
        <w:rPr>
          <w:rFonts w:ascii="Times New Roman" w:hAnsi="Times New Roman" w:cs="Times New Roman"/>
          <w:lang w:val="en-US"/>
        </w:rPr>
        <w:t>. 2010;47:476-85.</w:t>
      </w:r>
    </w:p>
    <w:p w14:paraId="1D0B3FA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w:t>
      </w:r>
      <w:r w:rsidRPr="00594679">
        <w:rPr>
          <w:rFonts w:ascii="Times New Roman" w:hAnsi="Times New Roman" w:cs="Times New Roman"/>
          <w:lang w:val="en-US"/>
        </w:rPr>
        <w:tab/>
        <w:t xml:space="preserve">Tricco AC, Lillie E, Zarin W, O'Brien KK, Colquhoun H, Levac D, Moher D, Peters MDJ, Horsley T, Weeks L, Hempel S, Akl EA, Chang C, McGowan J, Stewart L, Hartling L, Aldcroft A, Wilson MG, Garritty C, Lewin S, Godfrey CM, Macdonald MT, Langlois EV, Soares-Weiser K, Moriarty J, Clifford T, Tunçalp Ö and Straus SE. PRISMA Extension for Scoping Reviews (PRISMA-ScR): Checklist and Explanation. </w:t>
      </w:r>
      <w:r w:rsidRPr="00594679">
        <w:rPr>
          <w:rFonts w:ascii="Times New Roman" w:hAnsi="Times New Roman" w:cs="Times New Roman"/>
          <w:i/>
          <w:lang w:val="en-US"/>
        </w:rPr>
        <w:t>Annals of internal medicine</w:t>
      </w:r>
      <w:r w:rsidRPr="00594679">
        <w:rPr>
          <w:rFonts w:ascii="Times New Roman" w:hAnsi="Times New Roman" w:cs="Times New Roman"/>
          <w:lang w:val="en-US"/>
        </w:rPr>
        <w:t>. 2018;169:467-473.</w:t>
      </w:r>
    </w:p>
    <w:p w14:paraId="4EA6F26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w:t>
      </w:r>
      <w:r w:rsidRPr="00594679">
        <w:rPr>
          <w:rFonts w:ascii="Times New Roman" w:hAnsi="Times New Roman" w:cs="Times New Roman"/>
          <w:lang w:val="en-US"/>
        </w:rPr>
        <w:tab/>
        <w:t xml:space="preserve">Manusov EG and Martucci E. The Marfan syndrome. An underdiagnosed killer. </w:t>
      </w:r>
      <w:r w:rsidRPr="00594679">
        <w:rPr>
          <w:rFonts w:ascii="Times New Roman" w:hAnsi="Times New Roman" w:cs="Times New Roman"/>
          <w:i/>
          <w:lang w:val="en-US"/>
        </w:rPr>
        <w:t>Arch Fam Med</w:t>
      </w:r>
      <w:r w:rsidRPr="00594679">
        <w:rPr>
          <w:rFonts w:ascii="Times New Roman" w:hAnsi="Times New Roman" w:cs="Times New Roman"/>
          <w:lang w:val="en-US"/>
        </w:rPr>
        <w:t>. 1994;3:822-6.</w:t>
      </w:r>
    </w:p>
    <w:p w14:paraId="37CBB2D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w:t>
      </w:r>
      <w:r w:rsidRPr="00594679">
        <w:rPr>
          <w:rFonts w:ascii="Times New Roman" w:hAnsi="Times New Roman" w:cs="Times New Roman"/>
          <w:lang w:val="en-US"/>
        </w:rPr>
        <w:tab/>
        <w:t xml:space="preserve">Gott VL. Antoine Marfan and his syndrome: one hundred years later. </w:t>
      </w:r>
      <w:r w:rsidRPr="00594679">
        <w:rPr>
          <w:rFonts w:ascii="Times New Roman" w:hAnsi="Times New Roman" w:cs="Times New Roman"/>
          <w:i/>
          <w:lang w:val="en-US"/>
        </w:rPr>
        <w:t>Md Med J</w:t>
      </w:r>
      <w:r w:rsidRPr="00594679">
        <w:rPr>
          <w:rFonts w:ascii="Times New Roman" w:hAnsi="Times New Roman" w:cs="Times New Roman"/>
          <w:lang w:val="en-US"/>
        </w:rPr>
        <w:t>. 1998;47:247-52.</w:t>
      </w:r>
    </w:p>
    <w:p w14:paraId="0CB35B0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8.</w:t>
      </w:r>
      <w:r w:rsidRPr="00594679">
        <w:rPr>
          <w:rFonts w:ascii="Times New Roman" w:hAnsi="Times New Roman" w:cs="Times New Roman"/>
          <w:lang w:val="en-US"/>
        </w:rPr>
        <w:tab/>
        <w:t xml:space="preserve">Sarwark JF and Kramer A. Pediatric spinal deformity. </w:t>
      </w:r>
      <w:r w:rsidRPr="00594679">
        <w:rPr>
          <w:rFonts w:ascii="Times New Roman" w:hAnsi="Times New Roman" w:cs="Times New Roman"/>
          <w:i/>
          <w:lang w:val="en-US"/>
        </w:rPr>
        <w:t>Curr Opin Pediatr</w:t>
      </w:r>
      <w:r w:rsidRPr="00594679">
        <w:rPr>
          <w:rFonts w:ascii="Times New Roman" w:hAnsi="Times New Roman" w:cs="Times New Roman"/>
          <w:lang w:val="en-US"/>
        </w:rPr>
        <w:t>. 1998;10:82-6.</w:t>
      </w:r>
    </w:p>
    <w:p w14:paraId="0430642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w:t>
      </w:r>
      <w:r w:rsidRPr="00594679">
        <w:rPr>
          <w:rFonts w:ascii="Times New Roman" w:hAnsi="Times New Roman" w:cs="Times New Roman"/>
          <w:lang w:val="en-US"/>
        </w:rPr>
        <w:tab/>
        <w:t xml:space="preserve">Le Parc JM, Molcard S, Tubach F, Boileau C, Jondeau G, Muti C, Chevallier B and Pisella PJ. Marfan syndrome and fibrillin disorders. </w:t>
      </w:r>
      <w:r w:rsidRPr="00594679">
        <w:rPr>
          <w:rFonts w:ascii="Times New Roman" w:hAnsi="Times New Roman" w:cs="Times New Roman"/>
          <w:i/>
          <w:lang w:val="en-US"/>
        </w:rPr>
        <w:t>Joint Bone Spine</w:t>
      </w:r>
      <w:r w:rsidRPr="00594679">
        <w:rPr>
          <w:rFonts w:ascii="Times New Roman" w:hAnsi="Times New Roman" w:cs="Times New Roman"/>
          <w:lang w:val="en-US"/>
        </w:rPr>
        <w:t>. 2000;67:401-7.</w:t>
      </w:r>
    </w:p>
    <w:p w14:paraId="255299E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w:t>
      </w:r>
      <w:r w:rsidRPr="00594679">
        <w:rPr>
          <w:rFonts w:ascii="Times New Roman" w:hAnsi="Times New Roman" w:cs="Times New Roman"/>
          <w:lang w:val="en-US"/>
        </w:rPr>
        <w:tab/>
        <w:t xml:space="preserve">Salim MA and Alpert BS. Sports and marfan syndrome: awareness and early diagnosis can prevent sudden death. </w:t>
      </w:r>
      <w:r w:rsidRPr="00594679">
        <w:rPr>
          <w:rFonts w:ascii="Times New Roman" w:hAnsi="Times New Roman" w:cs="Times New Roman"/>
          <w:i/>
          <w:lang w:val="en-US"/>
        </w:rPr>
        <w:t>Phys Sportsmed</w:t>
      </w:r>
      <w:r w:rsidRPr="00594679">
        <w:rPr>
          <w:rFonts w:ascii="Times New Roman" w:hAnsi="Times New Roman" w:cs="Times New Roman"/>
          <w:lang w:val="en-US"/>
        </w:rPr>
        <w:t>. 2001;29:80-93.</w:t>
      </w:r>
    </w:p>
    <w:p w14:paraId="55A4BEF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w:t>
      </w:r>
      <w:r w:rsidRPr="00594679">
        <w:rPr>
          <w:rFonts w:ascii="Times New Roman" w:hAnsi="Times New Roman" w:cs="Times New Roman"/>
          <w:lang w:val="en-US"/>
        </w:rPr>
        <w:tab/>
        <w:t xml:space="preserve">Amado JA and Thomas DJ. Early recognition of Marfan's syndrome. </w:t>
      </w:r>
      <w:r w:rsidRPr="00594679">
        <w:rPr>
          <w:rFonts w:ascii="Times New Roman" w:hAnsi="Times New Roman" w:cs="Times New Roman"/>
          <w:i/>
          <w:lang w:val="en-US"/>
        </w:rPr>
        <w:t>J Am Acad Nurse Pract</w:t>
      </w:r>
      <w:r w:rsidRPr="00594679">
        <w:rPr>
          <w:rFonts w:ascii="Times New Roman" w:hAnsi="Times New Roman" w:cs="Times New Roman"/>
          <w:lang w:val="en-US"/>
        </w:rPr>
        <w:t>. 2002;14:201-4; quiz 205-6.</w:t>
      </w:r>
    </w:p>
    <w:p w14:paraId="612A66A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w:t>
      </w:r>
      <w:r w:rsidRPr="00594679">
        <w:rPr>
          <w:rFonts w:ascii="Times New Roman" w:hAnsi="Times New Roman" w:cs="Times New Roman"/>
          <w:lang w:val="en-US"/>
        </w:rPr>
        <w:tab/>
        <w:t xml:space="preserve">Glorioso J, Jr. and Reeves M. Marfan syndrome: screening for sudden death in athletes. </w:t>
      </w:r>
      <w:r w:rsidRPr="00594679">
        <w:rPr>
          <w:rFonts w:ascii="Times New Roman" w:hAnsi="Times New Roman" w:cs="Times New Roman"/>
          <w:i/>
          <w:lang w:val="en-US"/>
        </w:rPr>
        <w:t>Curr Sports Med Rep</w:t>
      </w:r>
      <w:r w:rsidRPr="00594679">
        <w:rPr>
          <w:rFonts w:ascii="Times New Roman" w:hAnsi="Times New Roman" w:cs="Times New Roman"/>
          <w:lang w:val="en-US"/>
        </w:rPr>
        <w:t>. 2002;1:67-74.</w:t>
      </w:r>
    </w:p>
    <w:p w14:paraId="22A79AA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13.</w:t>
      </w:r>
      <w:r w:rsidRPr="00594679">
        <w:rPr>
          <w:rFonts w:ascii="Times New Roman" w:hAnsi="Times New Roman" w:cs="Times New Roman"/>
          <w:lang w:val="en-US"/>
        </w:rPr>
        <w:tab/>
        <w:t xml:space="preserve">Dieckmann C, Von Kodolitsch Y, Rybczynski M and Adam G. [Marfan syndrome: pathogenesis, phenotypes and diagnostic value, of various imaging techniques]. </w:t>
      </w:r>
      <w:r w:rsidRPr="00D97130">
        <w:rPr>
          <w:rFonts w:ascii="Times New Roman" w:hAnsi="Times New Roman" w:cs="Times New Roman"/>
          <w:i/>
        </w:rPr>
        <w:t>RoFo : Fortschritte auf dem Gebiete der Rontgenstrahlen und der Nuklearmedizin</w:t>
      </w:r>
      <w:r w:rsidRPr="00D97130">
        <w:rPr>
          <w:rFonts w:ascii="Times New Roman" w:hAnsi="Times New Roman" w:cs="Times New Roman"/>
        </w:rPr>
        <w:t xml:space="preserve">. </w:t>
      </w:r>
      <w:r w:rsidRPr="00594679">
        <w:rPr>
          <w:rFonts w:ascii="Times New Roman" w:hAnsi="Times New Roman" w:cs="Times New Roman"/>
          <w:lang w:val="en-US"/>
        </w:rPr>
        <w:t>2003;175:1482-9.</w:t>
      </w:r>
    </w:p>
    <w:p w14:paraId="59ACB16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14.</w:t>
      </w:r>
      <w:r w:rsidRPr="00594679">
        <w:rPr>
          <w:rFonts w:ascii="Times New Roman" w:hAnsi="Times New Roman" w:cs="Times New Roman"/>
          <w:lang w:val="en-US"/>
        </w:rPr>
        <w:tab/>
        <w:t xml:space="preserve">Nicholson C. Cardiovascular care of patients with Marfan syndrome. </w:t>
      </w:r>
      <w:r w:rsidRPr="00594679">
        <w:rPr>
          <w:rFonts w:ascii="Times New Roman" w:hAnsi="Times New Roman" w:cs="Times New Roman"/>
          <w:i/>
          <w:lang w:val="en-US"/>
        </w:rPr>
        <w:t>Nurs Stand</w:t>
      </w:r>
      <w:r w:rsidRPr="00594679">
        <w:rPr>
          <w:rFonts w:ascii="Times New Roman" w:hAnsi="Times New Roman" w:cs="Times New Roman"/>
          <w:lang w:val="en-US"/>
        </w:rPr>
        <w:t>. 2005;19:38-44.</w:t>
      </w:r>
    </w:p>
    <w:p w14:paraId="3818E71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15.</w:t>
      </w:r>
      <w:r w:rsidRPr="00594679">
        <w:rPr>
          <w:rFonts w:ascii="Times New Roman" w:hAnsi="Times New Roman" w:cs="Times New Roman"/>
          <w:lang w:val="en-US"/>
        </w:rPr>
        <w:tab/>
        <w:t xml:space="preserve">Oliva NP, Moreno AR, Toledo GM, Montecinos OA and Molina PJ. [Marfan syndrome]. </w:t>
      </w:r>
      <w:r w:rsidRPr="00594679">
        <w:rPr>
          <w:rFonts w:ascii="Times New Roman" w:hAnsi="Times New Roman" w:cs="Times New Roman"/>
          <w:i/>
          <w:lang w:val="en-US"/>
        </w:rPr>
        <w:t>Rev Med Chil</w:t>
      </w:r>
      <w:r w:rsidRPr="00594679">
        <w:rPr>
          <w:rFonts w:ascii="Times New Roman" w:hAnsi="Times New Roman" w:cs="Times New Roman"/>
          <w:lang w:val="en-US"/>
        </w:rPr>
        <w:t>. 2006;134:1455-64.</w:t>
      </w:r>
    </w:p>
    <w:p w14:paraId="1CBD4BC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16.</w:t>
      </w:r>
      <w:r w:rsidRPr="00594679">
        <w:rPr>
          <w:rFonts w:ascii="Times New Roman" w:hAnsi="Times New Roman" w:cs="Times New Roman"/>
          <w:lang w:val="en-US"/>
        </w:rPr>
        <w:tab/>
        <w:t xml:space="preserve">Saeed IM and Braverman AC. Approach to the athlete with thoracic aortic disease. </w:t>
      </w:r>
      <w:r w:rsidRPr="00594679">
        <w:rPr>
          <w:rFonts w:ascii="Times New Roman" w:hAnsi="Times New Roman" w:cs="Times New Roman"/>
          <w:i/>
          <w:lang w:val="en-US"/>
        </w:rPr>
        <w:t>Curr Sports Med Rep</w:t>
      </w:r>
      <w:r w:rsidRPr="00594679">
        <w:rPr>
          <w:rFonts w:ascii="Times New Roman" w:hAnsi="Times New Roman" w:cs="Times New Roman"/>
          <w:lang w:val="en-US"/>
        </w:rPr>
        <w:t>. 2007;6:101-7.</w:t>
      </w:r>
    </w:p>
    <w:p w14:paraId="77DC19C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17.</w:t>
      </w:r>
      <w:r w:rsidRPr="00594679">
        <w:rPr>
          <w:rFonts w:ascii="Times New Roman" w:hAnsi="Times New Roman" w:cs="Times New Roman"/>
          <w:lang w:val="en-US"/>
        </w:rPr>
        <w:tab/>
        <w:t xml:space="preserve">Stuart AG and Williams A. Marfan's syndrome and the heart. </w:t>
      </w:r>
      <w:r w:rsidRPr="00594679">
        <w:rPr>
          <w:rFonts w:ascii="Times New Roman" w:hAnsi="Times New Roman" w:cs="Times New Roman"/>
          <w:i/>
          <w:lang w:val="en-US"/>
        </w:rPr>
        <w:t>Arch Dis Child</w:t>
      </w:r>
      <w:r w:rsidRPr="00594679">
        <w:rPr>
          <w:rFonts w:ascii="Times New Roman" w:hAnsi="Times New Roman" w:cs="Times New Roman"/>
          <w:lang w:val="en-US"/>
        </w:rPr>
        <w:t>. 2007;92:351-6.</w:t>
      </w:r>
    </w:p>
    <w:p w14:paraId="6AF31E7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18.</w:t>
      </w:r>
      <w:r w:rsidRPr="00594679">
        <w:rPr>
          <w:rFonts w:ascii="Times New Roman" w:hAnsi="Times New Roman" w:cs="Times New Roman"/>
          <w:lang w:val="en-US"/>
        </w:rPr>
        <w:tab/>
        <w:t xml:space="preserve">Ammash NM, Sundt TM and Connolly HM. Marfan syndrome-diagnosis and management. </w:t>
      </w:r>
      <w:r w:rsidRPr="00594679">
        <w:rPr>
          <w:rFonts w:ascii="Times New Roman" w:hAnsi="Times New Roman" w:cs="Times New Roman"/>
          <w:i/>
          <w:lang w:val="en-US"/>
        </w:rPr>
        <w:t>Curr Probl Cardiol</w:t>
      </w:r>
      <w:r w:rsidRPr="00594679">
        <w:rPr>
          <w:rFonts w:ascii="Times New Roman" w:hAnsi="Times New Roman" w:cs="Times New Roman"/>
          <w:lang w:val="en-US"/>
        </w:rPr>
        <w:t>. 2008;33:7-39.</w:t>
      </w:r>
    </w:p>
    <w:p w14:paraId="56695CA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19.</w:t>
      </w:r>
      <w:r w:rsidRPr="00594679">
        <w:rPr>
          <w:rFonts w:ascii="Times New Roman" w:hAnsi="Times New Roman" w:cs="Times New Roman"/>
          <w:lang w:val="en-US"/>
        </w:rPr>
        <w:tab/>
        <w:t xml:space="preserve">De Backer J. Cardiovascular characteristics in Marfan syndrome and their relation to the genotype. </w:t>
      </w:r>
      <w:r w:rsidRPr="00594679">
        <w:rPr>
          <w:rFonts w:ascii="Times New Roman" w:hAnsi="Times New Roman" w:cs="Times New Roman"/>
          <w:i/>
          <w:lang w:val="en-US"/>
        </w:rPr>
        <w:t>Verh K Acad Geneeskd Belg</w:t>
      </w:r>
      <w:r w:rsidRPr="00594679">
        <w:rPr>
          <w:rFonts w:ascii="Times New Roman" w:hAnsi="Times New Roman" w:cs="Times New Roman"/>
          <w:lang w:val="en-US"/>
        </w:rPr>
        <w:t>. 2009;71:335-71.</w:t>
      </w:r>
    </w:p>
    <w:p w14:paraId="17907EA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20.</w:t>
      </w:r>
      <w:r w:rsidRPr="00594679">
        <w:rPr>
          <w:rFonts w:ascii="Times New Roman" w:hAnsi="Times New Roman" w:cs="Times New Roman"/>
          <w:lang w:val="en-US"/>
        </w:rPr>
        <w:tab/>
        <w:t xml:space="preserve">Gonzales EA. Marfan syndrome. </w:t>
      </w:r>
      <w:r w:rsidRPr="00594679">
        <w:rPr>
          <w:rFonts w:ascii="Times New Roman" w:hAnsi="Times New Roman" w:cs="Times New Roman"/>
          <w:i/>
          <w:lang w:val="en-US"/>
        </w:rPr>
        <w:t>J Am Acad Nurse Pract</w:t>
      </w:r>
      <w:r w:rsidRPr="00594679">
        <w:rPr>
          <w:rFonts w:ascii="Times New Roman" w:hAnsi="Times New Roman" w:cs="Times New Roman"/>
          <w:lang w:val="en-US"/>
        </w:rPr>
        <w:t>. 2009;21:663-70.</w:t>
      </w:r>
    </w:p>
    <w:p w14:paraId="5A5337CD"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21.</w:t>
      </w:r>
      <w:r w:rsidRPr="00594679">
        <w:rPr>
          <w:rFonts w:ascii="Times New Roman" w:hAnsi="Times New Roman" w:cs="Times New Roman"/>
          <w:lang w:val="en-US"/>
        </w:rPr>
        <w:tab/>
        <w:t xml:space="preserve">Stout M. The Marfan syndrome: implications for athletes and their echocardiographic assessment. </w:t>
      </w:r>
      <w:r w:rsidRPr="00594679">
        <w:rPr>
          <w:rFonts w:ascii="Times New Roman" w:hAnsi="Times New Roman" w:cs="Times New Roman"/>
          <w:i/>
          <w:lang w:val="en-US"/>
        </w:rPr>
        <w:t>Echocardiography</w:t>
      </w:r>
      <w:r w:rsidRPr="00594679">
        <w:rPr>
          <w:rFonts w:ascii="Times New Roman" w:hAnsi="Times New Roman" w:cs="Times New Roman"/>
          <w:lang w:val="en-US"/>
        </w:rPr>
        <w:t>. 2009;26:1075-81.</w:t>
      </w:r>
    </w:p>
    <w:p w14:paraId="1166D8CA"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22.</w:t>
      </w:r>
      <w:r w:rsidRPr="00594679">
        <w:rPr>
          <w:rFonts w:ascii="Times New Roman" w:hAnsi="Times New Roman" w:cs="Times New Roman"/>
          <w:lang w:val="en-US"/>
        </w:rPr>
        <w:tab/>
        <w:t xml:space="preserve">Iams HD. Diagnosis and management of Marfan syndrome. </w:t>
      </w:r>
      <w:r w:rsidRPr="00594679">
        <w:rPr>
          <w:rFonts w:ascii="Times New Roman" w:hAnsi="Times New Roman" w:cs="Times New Roman"/>
          <w:i/>
          <w:lang w:val="en-US"/>
        </w:rPr>
        <w:t>Curr Sports Med Rep</w:t>
      </w:r>
      <w:r w:rsidRPr="00594679">
        <w:rPr>
          <w:rFonts w:ascii="Times New Roman" w:hAnsi="Times New Roman" w:cs="Times New Roman"/>
          <w:lang w:val="en-US"/>
        </w:rPr>
        <w:t>. 2010;9:93-8.</w:t>
      </w:r>
    </w:p>
    <w:p w14:paraId="1C8BFA2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23.</w:t>
      </w:r>
      <w:r w:rsidRPr="00594679">
        <w:rPr>
          <w:rFonts w:ascii="Times New Roman" w:hAnsi="Times New Roman" w:cs="Times New Roman"/>
          <w:lang w:val="en-US"/>
        </w:rPr>
        <w:tab/>
        <w:t xml:space="preserve">Gao LG, Yao XP, Zhang L, Hui RT and Zhou XL. Molecular analysis for diagnosis of Marfan syndrome and Marfan-associated disorders. </w:t>
      </w:r>
      <w:r w:rsidRPr="00594679">
        <w:rPr>
          <w:rFonts w:ascii="Times New Roman" w:hAnsi="Times New Roman" w:cs="Times New Roman"/>
          <w:i/>
          <w:lang w:val="en-US"/>
        </w:rPr>
        <w:t>Chin Med J (Engl)</w:t>
      </w:r>
      <w:r w:rsidRPr="00594679">
        <w:rPr>
          <w:rFonts w:ascii="Times New Roman" w:hAnsi="Times New Roman" w:cs="Times New Roman"/>
          <w:lang w:val="en-US"/>
        </w:rPr>
        <w:t>. 2011;124:930-4.</w:t>
      </w:r>
    </w:p>
    <w:p w14:paraId="7F8C64F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24.</w:t>
      </w:r>
      <w:r w:rsidRPr="00594679">
        <w:rPr>
          <w:rFonts w:ascii="Times New Roman" w:hAnsi="Times New Roman" w:cs="Times New Roman"/>
          <w:lang w:val="en-US"/>
        </w:rPr>
        <w:tab/>
        <w:t xml:space="preserve">Sievers HH and Schmidtke C. [Diagnostic pathways and pitfalls in acute thoracic aortic dissection: practical recommendations and an awareness campaign]. </w:t>
      </w:r>
      <w:r w:rsidRPr="00594679">
        <w:rPr>
          <w:rFonts w:ascii="Times New Roman" w:hAnsi="Times New Roman" w:cs="Times New Roman"/>
          <w:i/>
          <w:lang w:val="en-US"/>
        </w:rPr>
        <w:t>Herz</w:t>
      </w:r>
      <w:r w:rsidRPr="00594679">
        <w:rPr>
          <w:rFonts w:ascii="Times New Roman" w:hAnsi="Times New Roman" w:cs="Times New Roman"/>
          <w:lang w:val="en-US"/>
        </w:rPr>
        <w:t>. 2011;36:474-9.</w:t>
      </w:r>
    </w:p>
    <w:p w14:paraId="111457A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25.</w:t>
      </w:r>
      <w:r w:rsidRPr="00594679">
        <w:rPr>
          <w:rFonts w:ascii="Times New Roman" w:hAnsi="Times New Roman" w:cs="Times New Roman"/>
          <w:lang w:val="en-US"/>
        </w:rPr>
        <w:tab/>
        <w:t xml:space="preserve">Thiene G, Corrado D, Rigato I and Basso C. Why and how to support screening strategies to prevent sudden death in athletes. </w:t>
      </w:r>
      <w:r w:rsidRPr="00594679">
        <w:rPr>
          <w:rFonts w:ascii="Times New Roman" w:hAnsi="Times New Roman" w:cs="Times New Roman"/>
          <w:i/>
          <w:lang w:val="en-US"/>
        </w:rPr>
        <w:t>Cell Tissue Res</w:t>
      </w:r>
      <w:r w:rsidRPr="00594679">
        <w:rPr>
          <w:rFonts w:ascii="Times New Roman" w:hAnsi="Times New Roman" w:cs="Times New Roman"/>
          <w:lang w:val="en-US"/>
        </w:rPr>
        <w:t>. 2012;348:315-8.</w:t>
      </w:r>
    </w:p>
    <w:p w14:paraId="577677D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26.</w:t>
      </w:r>
      <w:r w:rsidRPr="00594679">
        <w:rPr>
          <w:rFonts w:ascii="Times New Roman" w:hAnsi="Times New Roman" w:cs="Times New Roman"/>
          <w:lang w:val="en-US"/>
        </w:rPr>
        <w:tab/>
        <w:t xml:space="preserve">Gross L, Massberg S and Sibbing D. [Cardiological diseases]. </w:t>
      </w:r>
      <w:r w:rsidRPr="00594679">
        <w:rPr>
          <w:rFonts w:ascii="Times New Roman" w:hAnsi="Times New Roman" w:cs="Times New Roman"/>
          <w:i/>
          <w:lang w:val="en-US"/>
        </w:rPr>
        <w:t>Internist (Berl)</w:t>
      </w:r>
      <w:r w:rsidRPr="00594679">
        <w:rPr>
          <w:rFonts w:ascii="Times New Roman" w:hAnsi="Times New Roman" w:cs="Times New Roman"/>
          <w:lang w:val="en-US"/>
        </w:rPr>
        <w:t>. 2013;54:1171-84.</w:t>
      </w:r>
    </w:p>
    <w:p w14:paraId="7AA69F0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27.</w:t>
      </w:r>
      <w:r w:rsidRPr="00594679">
        <w:rPr>
          <w:rFonts w:ascii="Times New Roman" w:hAnsi="Times New Roman" w:cs="Times New Roman"/>
          <w:lang w:val="en-US"/>
        </w:rPr>
        <w:tab/>
        <w:t xml:space="preserve">Quinn Griffin MT, Klein D and Winkelman C. Cardiovascular genomics: implications for acute and critical care nurses. </w:t>
      </w:r>
      <w:r w:rsidRPr="00594679">
        <w:rPr>
          <w:rFonts w:ascii="Times New Roman" w:hAnsi="Times New Roman" w:cs="Times New Roman"/>
          <w:i/>
          <w:lang w:val="en-US"/>
        </w:rPr>
        <w:t>Dimens Crit Care Nurs</w:t>
      </w:r>
      <w:r w:rsidRPr="00594679">
        <w:rPr>
          <w:rFonts w:ascii="Times New Roman" w:hAnsi="Times New Roman" w:cs="Times New Roman"/>
          <w:lang w:val="en-US"/>
        </w:rPr>
        <w:t>. 2013;32:213-21.</w:t>
      </w:r>
    </w:p>
    <w:p w14:paraId="70179971"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28.</w:t>
      </w:r>
      <w:r w:rsidRPr="00594679">
        <w:rPr>
          <w:rFonts w:ascii="Times New Roman" w:hAnsi="Times New Roman" w:cs="Times New Roman"/>
          <w:lang w:val="en-US"/>
        </w:rPr>
        <w:tab/>
        <w:t xml:space="preserve">Santavy P. Multidisciplinary approach to a Marfan syndrome patient with emphasis on cardiovascular complications. </w:t>
      </w:r>
      <w:r w:rsidRPr="00594679">
        <w:rPr>
          <w:rFonts w:ascii="Times New Roman" w:hAnsi="Times New Roman" w:cs="Times New Roman"/>
          <w:i/>
          <w:lang w:val="en-US"/>
        </w:rPr>
        <w:t>Biomed Pap Med Fac Univ Palacky Olomouc Czech Repub</w:t>
      </w:r>
      <w:r w:rsidRPr="00594679">
        <w:rPr>
          <w:rFonts w:ascii="Times New Roman" w:hAnsi="Times New Roman" w:cs="Times New Roman"/>
          <w:lang w:val="en-US"/>
        </w:rPr>
        <w:t>. 2013;157:1-4.</w:t>
      </w:r>
    </w:p>
    <w:p w14:paraId="7AA10BF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29.</w:t>
      </w:r>
      <w:r w:rsidRPr="00594679">
        <w:rPr>
          <w:rFonts w:ascii="Times New Roman" w:hAnsi="Times New Roman" w:cs="Times New Roman"/>
          <w:lang w:val="en-US"/>
        </w:rPr>
        <w:tab/>
        <w:t xml:space="preserve">Yim ES. Aortic root disease in athletes: aortic root dilation, anomalous coronary artery, bicuspid aortic valve, and Marfan's syndrome. </w:t>
      </w:r>
      <w:r w:rsidRPr="00594679">
        <w:rPr>
          <w:rFonts w:ascii="Times New Roman" w:hAnsi="Times New Roman" w:cs="Times New Roman"/>
          <w:i/>
          <w:lang w:val="en-US"/>
        </w:rPr>
        <w:t>Sports Med</w:t>
      </w:r>
      <w:r w:rsidRPr="00594679">
        <w:rPr>
          <w:rFonts w:ascii="Times New Roman" w:hAnsi="Times New Roman" w:cs="Times New Roman"/>
          <w:lang w:val="en-US"/>
        </w:rPr>
        <w:t>. 2013;43:721-32.</w:t>
      </w:r>
    </w:p>
    <w:p w14:paraId="61BC5AF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30.</w:t>
      </w:r>
      <w:r w:rsidRPr="00594679">
        <w:rPr>
          <w:rFonts w:ascii="Times New Roman" w:hAnsi="Times New Roman" w:cs="Times New Roman"/>
          <w:lang w:val="en-US"/>
        </w:rPr>
        <w:tab/>
        <w:t xml:space="preserve">Kumar A and Agarwal S. Marfan syndrome: An eyesight of syndrome. </w:t>
      </w:r>
      <w:r w:rsidRPr="00594679">
        <w:rPr>
          <w:rFonts w:ascii="Times New Roman" w:hAnsi="Times New Roman" w:cs="Times New Roman"/>
          <w:i/>
          <w:lang w:val="en-US"/>
        </w:rPr>
        <w:t>Meta Gene</w:t>
      </w:r>
      <w:r w:rsidRPr="00594679">
        <w:rPr>
          <w:rFonts w:ascii="Times New Roman" w:hAnsi="Times New Roman" w:cs="Times New Roman"/>
          <w:lang w:val="en-US"/>
        </w:rPr>
        <w:t>. 2014;2:96-105.</w:t>
      </w:r>
    </w:p>
    <w:p w14:paraId="2D22041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31.</w:t>
      </w:r>
      <w:r w:rsidRPr="00594679">
        <w:rPr>
          <w:rFonts w:ascii="Times New Roman" w:hAnsi="Times New Roman" w:cs="Times New Roman"/>
          <w:lang w:val="en-US"/>
        </w:rPr>
        <w:tab/>
        <w:t xml:space="preserve">Neuville M, Jondeau G, Crestani B and Taillé C. [Respiratory manifestations of Marfan's syndrome]. </w:t>
      </w:r>
      <w:r w:rsidRPr="00594679">
        <w:rPr>
          <w:rFonts w:ascii="Times New Roman" w:hAnsi="Times New Roman" w:cs="Times New Roman"/>
          <w:i/>
          <w:lang w:val="en-US"/>
        </w:rPr>
        <w:t>Rev Mal Respir</w:t>
      </w:r>
      <w:r w:rsidRPr="00594679">
        <w:rPr>
          <w:rFonts w:ascii="Times New Roman" w:hAnsi="Times New Roman" w:cs="Times New Roman"/>
          <w:lang w:val="en-US"/>
        </w:rPr>
        <w:t>. 2015;32:173-81.</w:t>
      </w:r>
    </w:p>
    <w:p w14:paraId="398AF82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32.</w:t>
      </w:r>
      <w:r w:rsidRPr="00594679">
        <w:rPr>
          <w:rFonts w:ascii="Times New Roman" w:hAnsi="Times New Roman" w:cs="Times New Roman"/>
          <w:lang w:val="en-US"/>
        </w:rPr>
        <w:tab/>
        <w:t xml:space="preserve">Elkayam U, Goland S, Pieper PG and Silversides CK. High-Risk Cardiac Disease in Pregnancy: Part II. </w:t>
      </w:r>
      <w:r w:rsidRPr="00594679">
        <w:rPr>
          <w:rFonts w:ascii="Times New Roman" w:hAnsi="Times New Roman" w:cs="Times New Roman"/>
          <w:i/>
          <w:lang w:val="en-US"/>
        </w:rPr>
        <w:t>J Am Coll Cardiol</w:t>
      </w:r>
      <w:r w:rsidRPr="00594679">
        <w:rPr>
          <w:rFonts w:ascii="Times New Roman" w:hAnsi="Times New Roman" w:cs="Times New Roman"/>
          <w:lang w:val="en-US"/>
        </w:rPr>
        <w:t>. 2016;68:502-516.</w:t>
      </w:r>
    </w:p>
    <w:p w14:paraId="1A9ABC9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33.</w:t>
      </w:r>
      <w:r w:rsidRPr="00594679">
        <w:rPr>
          <w:rFonts w:ascii="Times New Roman" w:hAnsi="Times New Roman" w:cs="Times New Roman"/>
          <w:lang w:val="en-US"/>
        </w:rPr>
        <w:tab/>
        <w:t xml:space="preserve">Roman MJ, Pugh NL, Hendershot TP, Devereux RB, Dietz H, Holmes K, Eagle KA, LeMaire SA, Milewicz DM, Morris SA, Pyeritz RE, Ravekes WJ, Shohet RV and Silberbach M. Aortic Complications Associated With Pregnancy in Marfan Syndrome: The NHLBI National Registry of Genetically Triggered Thoracic Aortic Aneurysms and Cardiovascular Conditions (GenTAC). </w:t>
      </w:r>
      <w:r w:rsidRPr="00594679">
        <w:rPr>
          <w:rFonts w:ascii="Times New Roman" w:hAnsi="Times New Roman" w:cs="Times New Roman"/>
          <w:i/>
          <w:lang w:val="en-US"/>
        </w:rPr>
        <w:t>J Am Heart Assoc</w:t>
      </w:r>
      <w:r w:rsidRPr="00594679">
        <w:rPr>
          <w:rFonts w:ascii="Times New Roman" w:hAnsi="Times New Roman" w:cs="Times New Roman"/>
          <w:lang w:val="en-US"/>
        </w:rPr>
        <w:t>. 2016;5.</w:t>
      </w:r>
    </w:p>
    <w:p w14:paraId="4CB54F4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34.</w:t>
      </w:r>
      <w:r w:rsidRPr="00594679">
        <w:rPr>
          <w:rFonts w:ascii="Times New Roman" w:hAnsi="Times New Roman" w:cs="Times New Roman"/>
          <w:lang w:val="en-US"/>
        </w:rPr>
        <w:tab/>
        <w:t xml:space="preserve">DelloStritto R, Branham S, Chemmachel C, Patel J, Skolkin D, Gilani S and Uleanya K. Importance of Early Detection and Cardiovascular Surgical Intervention in Marfan Syndrome. </w:t>
      </w:r>
      <w:r w:rsidRPr="00594679">
        <w:rPr>
          <w:rFonts w:ascii="Times New Roman" w:hAnsi="Times New Roman" w:cs="Times New Roman"/>
          <w:i/>
          <w:lang w:val="en-US"/>
        </w:rPr>
        <w:t>Adv Emerg Nurs J</w:t>
      </w:r>
      <w:r w:rsidRPr="00594679">
        <w:rPr>
          <w:rFonts w:ascii="Times New Roman" w:hAnsi="Times New Roman" w:cs="Times New Roman"/>
          <w:lang w:val="en-US"/>
        </w:rPr>
        <w:t>. 2017;39:217-223.</w:t>
      </w:r>
    </w:p>
    <w:p w14:paraId="68EBBE2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35.</w:t>
      </w:r>
      <w:r w:rsidRPr="00594679">
        <w:rPr>
          <w:rFonts w:ascii="Times New Roman" w:hAnsi="Times New Roman" w:cs="Times New Roman"/>
          <w:lang w:val="en-US"/>
        </w:rPr>
        <w:tab/>
        <w:t xml:space="preserve">Goyal A, Keramati AR, Czarny MJ, Resar JR and Mani A. The Genetics of Aortopathies in Clinical Cardiology. </w:t>
      </w:r>
      <w:r w:rsidRPr="00594679">
        <w:rPr>
          <w:rFonts w:ascii="Times New Roman" w:hAnsi="Times New Roman" w:cs="Times New Roman"/>
          <w:i/>
          <w:lang w:val="en-US"/>
        </w:rPr>
        <w:t>Clin Med Insights Cardiol</w:t>
      </w:r>
      <w:r w:rsidRPr="00594679">
        <w:rPr>
          <w:rFonts w:ascii="Times New Roman" w:hAnsi="Times New Roman" w:cs="Times New Roman"/>
          <w:lang w:val="en-US"/>
        </w:rPr>
        <w:t>. 2017;11:1179546817709787.</w:t>
      </w:r>
    </w:p>
    <w:p w14:paraId="4E3ED30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36.</w:t>
      </w:r>
      <w:r w:rsidRPr="00594679">
        <w:rPr>
          <w:rFonts w:ascii="Times New Roman" w:hAnsi="Times New Roman" w:cs="Times New Roman"/>
          <w:lang w:val="en-US"/>
        </w:rPr>
        <w:tab/>
        <w:t xml:space="preserve">Pyeritz RE. Etiology and pathogenesis of the Marfan syndrome: current understanding. </w:t>
      </w:r>
      <w:r w:rsidRPr="00594679">
        <w:rPr>
          <w:rFonts w:ascii="Times New Roman" w:hAnsi="Times New Roman" w:cs="Times New Roman"/>
          <w:i/>
          <w:lang w:val="en-US"/>
        </w:rPr>
        <w:t>Ann Cardiothorac Surg</w:t>
      </w:r>
      <w:r w:rsidRPr="00594679">
        <w:rPr>
          <w:rFonts w:ascii="Times New Roman" w:hAnsi="Times New Roman" w:cs="Times New Roman"/>
          <w:lang w:val="en-US"/>
        </w:rPr>
        <w:t>. 2017;6:595-598.</w:t>
      </w:r>
    </w:p>
    <w:p w14:paraId="3DD3F55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37.</w:t>
      </w:r>
      <w:r w:rsidRPr="00594679">
        <w:rPr>
          <w:rFonts w:ascii="Times New Roman" w:hAnsi="Times New Roman" w:cs="Times New Roman"/>
          <w:lang w:val="en-US"/>
        </w:rPr>
        <w:tab/>
        <w:t xml:space="preserve">Sivasankari T, Mathew P, Austin RD and Devi S. Marfan Syndrome. </w:t>
      </w:r>
      <w:r w:rsidRPr="00594679">
        <w:rPr>
          <w:rFonts w:ascii="Times New Roman" w:hAnsi="Times New Roman" w:cs="Times New Roman"/>
          <w:i/>
          <w:lang w:val="en-US"/>
        </w:rPr>
        <w:t>J Pharm Bioallied Sci</w:t>
      </w:r>
      <w:r w:rsidRPr="00594679">
        <w:rPr>
          <w:rFonts w:ascii="Times New Roman" w:hAnsi="Times New Roman" w:cs="Times New Roman"/>
          <w:lang w:val="en-US"/>
        </w:rPr>
        <w:t>. 2017;9:73-77.</w:t>
      </w:r>
    </w:p>
    <w:p w14:paraId="749C21B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38.</w:t>
      </w:r>
      <w:r w:rsidRPr="00594679">
        <w:rPr>
          <w:rFonts w:ascii="Times New Roman" w:hAnsi="Times New Roman" w:cs="Times New Roman"/>
          <w:lang w:val="en-US"/>
        </w:rPr>
        <w:tab/>
        <w:t xml:space="preserve">Charoenngam N, Cevik MB and Holick MF. Diagnosis and management of pediatric metabolic bone diseases associated with skeletal fragility. </w:t>
      </w:r>
      <w:r w:rsidRPr="00594679">
        <w:rPr>
          <w:rFonts w:ascii="Times New Roman" w:hAnsi="Times New Roman" w:cs="Times New Roman"/>
          <w:i/>
          <w:lang w:val="en-US"/>
        </w:rPr>
        <w:t>Curr Opin Pediatr</w:t>
      </w:r>
      <w:r w:rsidRPr="00594679">
        <w:rPr>
          <w:rFonts w:ascii="Times New Roman" w:hAnsi="Times New Roman" w:cs="Times New Roman"/>
          <w:lang w:val="en-US"/>
        </w:rPr>
        <w:t>. 2020;32:560-573.</w:t>
      </w:r>
    </w:p>
    <w:p w14:paraId="77A0FCA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39.</w:t>
      </w:r>
      <w:r w:rsidRPr="00594679">
        <w:rPr>
          <w:rFonts w:ascii="Times New Roman" w:hAnsi="Times New Roman" w:cs="Times New Roman"/>
          <w:lang w:val="en-US"/>
        </w:rPr>
        <w:tab/>
        <w:t xml:space="preserve">Coelho SG and Almeida AG. Marfan syndrome revisited: From genetics to the clinic. </w:t>
      </w:r>
      <w:r w:rsidRPr="00594679">
        <w:rPr>
          <w:rFonts w:ascii="Times New Roman" w:hAnsi="Times New Roman" w:cs="Times New Roman"/>
          <w:i/>
          <w:lang w:val="en-US"/>
        </w:rPr>
        <w:t>Rev Port Cardiol (Engl Ed)</w:t>
      </w:r>
      <w:r w:rsidRPr="00594679">
        <w:rPr>
          <w:rFonts w:ascii="Times New Roman" w:hAnsi="Times New Roman" w:cs="Times New Roman"/>
          <w:lang w:val="en-US"/>
        </w:rPr>
        <w:t>. 2020;39:215-226.</w:t>
      </w:r>
    </w:p>
    <w:p w14:paraId="12FC7B8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40.</w:t>
      </w:r>
      <w:r w:rsidRPr="00594679">
        <w:rPr>
          <w:rFonts w:ascii="Times New Roman" w:hAnsi="Times New Roman" w:cs="Times New Roman"/>
          <w:lang w:val="en-US"/>
        </w:rPr>
        <w:tab/>
        <w:t xml:space="preserve">Du Q, Zhang D, Zhuang Y, Xia Q, Wen T and Jia H. The Molecular Genetics of Marfan Syndrome. </w:t>
      </w:r>
      <w:r w:rsidRPr="00594679">
        <w:rPr>
          <w:rFonts w:ascii="Times New Roman" w:hAnsi="Times New Roman" w:cs="Times New Roman"/>
          <w:i/>
          <w:lang w:val="en-US"/>
        </w:rPr>
        <w:t>Int J Med Sci</w:t>
      </w:r>
      <w:r w:rsidRPr="00594679">
        <w:rPr>
          <w:rFonts w:ascii="Times New Roman" w:hAnsi="Times New Roman" w:cs="Times New Roman"/>
          <w:lang w:val="en-US"/>
        </w:rPr>
        <w:t>. 2021;18:2752-2766.</w:t>
      </w:r>
    </w:p>
    <w:p w14:paraId="6EF237EA"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41.</w:t>
      </w:r>
      <w:r w:rsidRPr="00594679">
        <w:rPr>
          <w:rFonts w:ascii="Times New Roman" w:hAnsi="Times New Roman" w:cs="Times New Roman"/>
          <w:lang w:val="en-US"/>
        </w:rPr>
        <w:tab/>
        <w:t xml:space="preserve">Curtis SL and Swan L. Aortopathy in pregnancy. </w:t>
      </w:r>
      <w:r w:rsidRPr="00594679">
        <w:rPr>
          <w:rFonts w:ascii="Times New Roman" w:hAnsi="Times New Roman" w:cs="Times New Roman"/>
          <w:i/>
          <w:lang w:val="en-US"/>
        </w:rPr>
        <w:t>Heart</w:t>
      </w:r>
      <w:r w:rsidRPr="00594679">
        <w:rPr>
          <w:rFonts w:ascii="Times New Roman" w:hAnsi="Times New Roman" w:cs="Times New Roman"/>
          <w:lang w:val="en-US"/>
        </w:rPr>
        <w:t>. 2022.</w:t>
      </w:r>
    </w:p>
    <w:p w14:paraId="3C99FF1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42.</w:t>
      </w:r>
      <w:r w:rsidRPr="00594679">
        <w:rPr>
          <w:rFonts w:ascii="Times New Roman" w:hAnsi="Times New Roman" w:cs="Times New Roman"/>
          <w:lang w:val="en-US"/>
        </w:rPr>
        <w:tab/>
        <w:t xml:space="preserve">De Cario R, Giannini M, Cassioli G, Kura A, Gori AM, Marcucci R, Nistri S, Pepe G, Giusti B and Sticchi E. Tracking an Elusive Killer: State of the Art of Molecular-Genetic Knowledge and Laboratory Role in Diagnosis and Risk Stratification of Thoracic Aortic Aneurysm and Dissection. </w:t>
      </w:r>
      <w:r w:rsidRPr="00594679">
        <w:rPr>
          <w:rFonts w:ascii="Times New Roman" w:hAnsi="Times New Roman" w:cs="Times New Roman"/>
          <w:i/>
          <w:lang w:val="en-US"/>
        </w:rPr>
        <w:t>Diagnostics (Basel)</w:t>
      </w:r>
      <w:r w:rsidRPr="00594679">
        <w:rPr>
          <w:rFonts w:ascii="Times New Roman" w:hAnsi="Times New Roman" w:cs="Times New Roman"/>
          <w:lang w:val="en-US"/>
        </w:rPr>
        <w:t>. 2022;12.</w:t>
      </w:r>
    </w:p>
    <w:p w14:paraId="53D58B3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43.</w:t>
      </w:r>
      <w:r w:rsidRPr="00594679">
        <w:rPr>
          <w:rFonts w:ascii="Times New Roman" w:hAnsi="Times New Roman" w:cs="Times New Roman"/>
          <w:lang w:val="en-US"/>
        </w:rPr>
        <w:tab/>
        <w:t xml:space="preserve">Salik I and Rawla P. Marfan Syndrome </w:t>
      </w:r>
      <w:r w:rsidRPr="00594679">
        <w:rPr>
          <w:rFonts w:ascii="Times New Roman" w:hAnsi="Times New Roman" w:cs="Times New Roman"/>
          <w:i/>
          <w:lang w:val="en-US"/>
        </w:rPr>
        <w:t>StatPearls</w:t>
      </w:r>
      <w:r w:rsidRPr="00594679">
        <w:rPr>
          <w:rFonts w:ascii="Times New Roman" w:hAnsi="Times New Roman" w:cs="Times New Roman"/>
          <w:lang w:val="en-US"/>
        </w:rPr>
        <w:t xml:space="preserve"> Treasure Island (FL): StatPearls Publishing, Copyright © 2022, StatPearls Publishing LLC.; 2022.</w:t>
      </w:r>
    </w:p>
    <w:p w14:paraId="64585A1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44.</w:t>
      </w:r>
      <w:r w:rsidRPr="00594679">
        <w:rPr>
          <w:rFonts w:ascii="Times New Roman" w:hAnsi="Times New Roman" w:cs="Times New Roman"/>
          <w:lang w:val="en-US"/>
        </w:rPr>
        <w:tab/>
        <w:t xml:space="preserve">Geva T, Sanders SP, Diogenes MS, Rockenmacher S and Van Praagh R. Two-dimensional and Doppler echocardiographic and pathologic characteristics of the infantile Marfan syndrome. </w:t>
      </w:r>
      <w:r w:rsidRPr="00594679">
        <w:rPr>
          <w:rFonts w:ascii="Times New Roman" w:hAnsi="Times New Roman" w:cs="Times New Roman"/>
          <w:i/>
          <w:lang w:val="en-US"/>
        </w:rPr>
        <w:t>Am J Cardiol</w:t>
      </w:r>
      <w:r w:rsidRPr="00594679">
        <w:rPr>
          <w:rFonts w:ascii="Times New Roman" w:hAnsi="Times New Roman" w:cs="Times New Roman"/>
          <w:lang w:val="en-US"/>
        </w:rPr>
        <w:t>. 1990;65:1230-7.</w:t>
      </w:r>
    </w:p>
    <w:p w14:paraId="7F16BB0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45.</w:t>
      </w:r>
      <w:r w:rsidRPr="00594679">
        <w:rPr>
          <w:rFonts w:ascii="Times New Roman" w:hAnsi="Times New Roman" w:cs="Times New Roman"/>
          <w:lang w:val="en-US"/>
        </w:rPr>
        <w:tab/>
        <w:t xml:space="preserve">Lipscomb KJ, Clayton-Smith J and Harris R. Evolving phenotype of Marfan's syndrome. </w:t>
      </w:r>
      <w:r w:rsidRPr="00594679">
        <w:rPr>
          <w:rFonts w:ascii="Times New Roman" w:hAnsi="Times New Roman" w:cs="Times New Roman"/>
          <w:i/>
          <w:lang w:val="en-US"/>
        </w:rPr>
        <w:t>Arch Dis Child</w:t>
      </w:r>
      <w:r w:rsidRPr="00594679">
        <w:rPr>
          <w:rFonts w:ascii="Times New Roman" w:hAnsi="Times New Roman" w:cs="Times New Roman"/>
          <w:lang w:val="en-US"/>
        </w:rPr>
        <w:t>. 1997;76:41-6.</w:t>
      </w:r>
    </w:p>
    <w:p w14:paraId="30519CD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46.</w:t>
      </w:r>
      <w:r w:rsidRPr="00594679">
        <w:rPr>
          <w:rFonts w:ascii="Times New Roman" w:hAnsi="Times New Roman" w:cs="Times New Roman"/>
          <w:lang w:val="en-US"/>
        </w:rPr>
        <w:tab/>
        <w:t xml:space="preserve">Chevallier B, Albert M, Boileau C, Chagnon S, Goldschild M, Jondeau G and Le Parc JM. [Value of multidisciplinary consultation in diagnosis and survival of Marfan syndrome]. </w:t>
      </w:r>
      <w:r w:rsidRPr="00594679">
        <w:rPr>
          <w:rFonts w:ascii="Times New Roman" w:hAnsi="Times New Roman" w:cs="Times New Roman"/>
          <w:i/>
          <w:lang w:val="en-US"/>
        </w:rPr>
        <w:t>Presse Med</w:t>
      </w:r>
      <w:r w:rsidRPr="00594679">
        <w:rPr>
          <w:rFonts w:ascii="Times New Roman" w:hAnsi="Times New Roman" w:cs="Times New Roman"/>
          <w:lang w:val="en-US"/>
        </w:rPr>
        <w:t>. 1998;27:1424-6.</w:t>
      </w:r>
    </w:p>
    <w:p w14:paraId="55C9C26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47.</w:t>
      </w:r>
      <w:r w:rsidRPr="00594679">
        <w:rPr>
          <w:rFonts w:ascii="Times New Roman" w:hAnsi="Times New Roman" w:cs="Times New Roman"/>
          <w:lang w:val="en-US"/>
        </w:rPr>
        <w:tab/>
        <w:t xml:space="preserve">Groenink M, Rozendaal L, Naeff MS, Hennekam RC, Hart AA, van der Wall EE and Mulder BJ. Marfan syndrome in children and adolescents: predictive and prognostic value of aortic root growth for screening for aortic complications. </w:t>
      </w:r>
      <w:r w:rsidRPr="00594679">
        <w:rPr>
          <w:rFonts w:ascii="Times New Roman" w:hAnsi="Times New Roman" w:cs="Times New Roman"/>
          <w:i/>
          <w:lang w:val="en-US"/>
        </w:rPr>
        <w:t>Heart</w:t>
      </w:r>
      <w:r w:rsidRPr="00594679">
        <w:rPr>
          <w:rFonts w:ascii="Times New Roman" w:hAnsi="Times New Roman" w:cs="Times New Roman"/>
          <w:lang w:val="en-US"/>
        </w:rPr>
        <w:t>. 1998;80:163-9.</w:t>
      </w:r>
    </w:p>
    <w:p w14:paraId="31F95AE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48.</w:t>
      </w:r>
      <w:r w:rsidRPr="00594679">
        <w:rPr>
          <w:rFonts w:ascii="Times New Roman" w:hAnsi="Times New Roman" w:cs="Times New Roman"/>
          <w:lang w:val="en-US"/>
        </w:rPr>
        <w:tab/>
        <w:t xml:space="preserve">Baumgartner WA, Cameron DE, Redmond JM, Greene PS and Gott VL. Operative management of Marfan syndrome: The Johns Hopkins experience. </w:t>
      </w:r>
      <w:r w:rsidRPr="00594679">
        <w:rPr>
          <w:rFonts w:ascii="Times New Roman" w:hAnsi="Times New Roman" w:cs="Times New Roman"/>
          <w:i/>
          <w:lang w:val="en-US"/>
        </w:rPr>
        <w:t>Ann Thorac Surg</w:t>
      </w:r>
      <w:r w:rsidRPr="00594679">
        <w:rPr>
          <w:rFonts w:ascii="Times New Roman" w:hAnsi="Times New Roman" w:cs="Times New Roman"/>
          <w:lang w:val="en-US"/>
        </w:rPr>
        <w:t>. 1999;67:1859-60; discussion 1868-70.</w:t>
      </w:r>
    </w:p>
    <w:p w14:paraId="725B45A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49.</w:t>
      </w:r>
      <w:r w:rsidRPr="00594679">
        <w:rPr>
          <w:rFonts w:ascii="Times New Roman" w:hAnsi="Times New Roman" w:cs="Times New Roman"/>
          <w:lang w:val="en-US"/>
        </w:rPr>
        <w:tab/>
        <w:t xml:space="preserve">Fattori R, Nienaber CA, Descovich B, Ambrosetto P, Reggiani LB, Pepe G, Kaufmann U, Negrini E, von Kodolitsch Y and Gensini GF. Importance of dural ectasia in phenotypic assessment of Marfan's syndrome. </w:t>
      </w:r>
      <w:r w:rsidRPr="00594679">
        <w:rPr>
          <w:rFonts w:ascii="Times New Roman" w:hAnsi="Times New Roman" w:cs="Times New Roman"/>
          <w:i/>
          <w:lang w:val="en-US"/>
        </w:rPr>
        <w:t>Lancet</w:t>
      </w:r>
      <w:r w:rsidRPr="00594679">
        <w:rPr>
          <w:rFonts w:ascii="Times New Roman" w:hAnsi="Times New Roman" w:cs="Times New Roman"/>
          <w:lang w:val="en-US"/>
        </w:rPr>
        <w:t>. 1999;354:910-3.</w:t>
      </w:r>
    </w:p>
    <w:p w14:paraId="30FE4CA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50.</w:t>
      </w:r>
      <w:r w:rsidRPr="00594679">
        <w:rPr>
          <w:rFonts w:ascii="Times New Roman" w:hAnsi="Times New Roman" w:cs="Times New Roman"/>
          <w:lang w:val="en-US"/>
        </w:rPr>
        <w:tab/>
        <w:t xml:space="preserve">Marr JE, Halliwell-Ewen J, Fisher B, Soler L and Ainsworth JR. Associations of high myopia in childhood. </w:t>
      </w:r>
      <w:r w:rsidRPr="00594679">
        <w:rPr>
          <w:rFonts w:ascii="Times New Roman" w:hAnsi="Times New Roman" w:cs="Times New Roman"/>
          <w:i/>
          <w:lang w:val="en-US"/>
        </w:rPr>
        <w:t>Eye (Lond)</w:t>
      </w:r>
      <w:r w:rsidRPr="00594679">
        <w:rPr>
          <w:rFonts w:ascii="Times New Roman" w:hAnsi="Times New Roman" w:cs="Times New Roman"/>
          <w:lang w:val="en-US"/>
        </w:rPr>
        <w:t>. 2001;15:70-4.</w:t>
      </w:r>
    </w:p>
    <w:p w14:paraId="70E4EC0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51.</w:t>
      </w:r>
      <w:r w:rsidRPr="00594679">
        <w:rPr>
          <w:rFonts w:ascii="Times New Roman" w:hAnsi="Times New Roman" w:cs="Times New Roman"/>
          <w:lang w:val="en-US"/>
        </w:rPr>
        <w:tab/>
        <w:t xml:space="preserve">De Coster PJ, Martens LC and De Paepe A. Oral manifestations of patients with Marfan syndrome: a case-control study. </w:t>
      </w:r>
      <w:r w:rsidRPr="00594679">
        <w:rPr>
          <w:rFonts w:ascii="Times New Roman" w:hAnsi="Times New Roman" w:cs="Times New Roman"/>
          <w:i/>
          <w:lang w:val="en-US"/>
        </w:rPr>
        <w:t>Oral Surg Oral Med Oral Pathol Oral Radiol Endod</w:t>
      </w:r>
      <w:r w:rsidRPr="00594679">
        <w:rPr>
          <w:rFonts w:ascii="Times New Roman" w:hAnsi="Times New Roman" w:cs="Times New Roman"/>
          <w:lang w:val="en-US"/>
        </w:rPr>
        <w:t>. 2002;93:564-72.</w:t>
      </w:r>
    </w:p>
    <w:p w14:paraId="6A6CEC8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52.</w:t>
      </w:r>
      <w:r w:rsidRPr="00594679">
        <w:rPr>
          <w:rFonts w:ascii="Times New Roman" w:hAnsi="Times New Roman" w:cs="Times New Roman"/>
          <w:lang w:val="en-US"/>
        </w:rPr>
        <w:tab/>
        <w:t xml:space="preserve">Arbustini E, Grasso M, Ansaldi S, Malattia C, Pilotto A, Porcu E, Disabella E, Marziliano N, Pisani A, Lanzarini L, Mannarino S, Larizza D, Mosconi M, Antoniazzi E, Zoia </w:t>
      </w:r>
      <w:r w:rsidRPr="00594679">
        <w:rPr>
          <w:rFonts w:ascii="Times New Roman" w:hAnsi="Times New Roman" w:cs="Times New Roman"/>
          <w:lang w:val="en-US"/>
        </w:rPr>
        <w:lastRenderedPageBreak/>
        <w:t xml:space="preserve">MC, Meloni G, Magrassi L, Brega A, Bedeschi MF, Torrente I, Mari F and Tavazzi L. Identification of sixty-two novel and twelve known FBN1 mutations in eighty-one unrelated probands with Marfan syndrome and other fibrillinopathies. </w:t>
      </w:r>
      <w:r w:rsidRPr="00594679">
        <w:rPr>
          <w:rFonts w:ascii="Times New Roman" w:hAnsi="Times New Roman" w:cs="Times New Roman"/>
          <w:i/>
          <w:lang w:val="en-US"/>
        </w:rPr>
        <w:t>Hum Mutat</w:t>
      </w:r>
      <w:r w:rsidRPr="00594679">
        <w:rPr>
          <w:rFonts w:ascii="Times New Roman" w:hAnsi="Times New Roman" w:cs="Times New Roman"/>
          <w:lang w:val="en-US"/>
        </w:rPr>
        <w:t>. 2005;26:494.</w:t>
      </w:r>
    </w:p>
    <w:p w14:paraId="2642A6D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53.</w:t>
      </w:r>
      <w:r w:rsidRPr="00594679">
        <w:rPr>
          <w:rFonts w:ascii="Times New Roman" w:hAnsi="Times New Roman" w:cs="Times New Roman"/>
          <w:lang w:val="en-US"/>
        </w:rPr>
        <w:tab/>
        <w:t xml:space="preserve">Comeglio P, Johnson P, Arno G, Brice G, Evans A, Aragon-Martin J, da Silva FP, Kiotsekoglou A and Child A. The importance of mutation detection in Marfan syndrome and Marfan-related disorders: report of 193 FBN1 mutations. </w:t>
      </w:r>
      <w:r w:rsidRPr="00594679">
        <w:rPr>
          <w:rFonts w:ascii="Times New Roman" w:hAnsi="Times New Roman" w:cs="Times New Roman"/>
          <w:i/>
          <w:lang w:val="en-US"/>
        </w:rPr>
        <w:t>Hum Mutat</w:t>
      </w:r>
      <w:r w:rsidRPr="00594679">
        <w:rPr>
          <w:rFonts w:ascii="Times New Roman" w:hAnsi="Times New Roman" w:cs="Times New Roman"/>
          <w:lang w:val="en-US"/>
        </w:rPr>
        <w:t>. 2007;28:928.</w:t>
      </w:r>
    </w:p>
    <w:p w14:paraId="3D7DE90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54.</w:t>
      </w:r>
      <w:r w:rsidRPr="00594679">
        <w:rPr>
          <w:rFonts w:ascii="Times New Roman" w:hAnsi="Times New Roman" w:cs="Times New Roman"/>
          <w:lang w:val="en-US"/>
        </w:rPr>
        <w:tab/>
        <w:t xml:space="preserve">Ladouceur M, Fermanian C, Lupoglazoff JM, Edouard T, Dulac Y, Acar P, Magnier S and Jondeau G. Effect of beta-blockade on ascending aortic dilatation in children with the Marfan syndrome. </w:t>
      </w:r>
      <w:r w:rsidRPr="00594679">
        <w:rPr>
          <w:rFonts w:ascii="Times New Roman" w:hAnsi="Times New Roman" w:cs="Times New Roman"/>
          <w:i/>
          <w:lang w:val="en-US"/>
        </w:rPr>
        <w:t>Am J Cardiol</w:t>
      </w:r>
      <w:r w:rsidRPr="00594679">
        <w:rPr>
          <w:rFonts w:ascii="Times New Roman" w:hAnsi="Times New Roman" w:cs="Times New Roman"/>
          <w:lang w:val="en-US"/>
        </w:rPr>
        <w:t>. 2007;99:406-9.</w:t>
      </w:r>
    </w:p>
    <w:p w14:paraId="3D95F7C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55.</w:t>
      </w:r>
      <w:r w:rsidRPr="00594679">
        <w:rPr>
          <w:rFonts w:ascii="Times New Roman" w:hAnsi="Times New Roman" w:cs="Times New Roman"/>
          <w:lang w:val="en-US"/>
        </w:rPr>
        <w:tab/>
        <w:t xml:space="preserve">Kim EK, Choi ER, Ko SM, Jang SY, Choi SH, Ki CS, Choe YH, Kim WS, Sung K, Oh JK and Kim DK. Comparison of aortic dissection in korean patients with versus without the marfan syndrome. </w:t>
      </w:r>
      <w:r w:rsidRPr="00594679">
        <w:rPr>
          <w:rFonts w:ascii="Times New Roman" w:hAnsi="Times New Roman" w:cs="Times New Roman"/>
          <w:i/>
          <w:lang w:val="en-US"/>
        </w:rPr>
        <w:t>Am J Cardiol</w:t>
      </w:r>
      <w:r w:rsidRPr="00594679">
        <w:rPr>
          <w:rFonts w:ascii="Times New Roman" w:hAnsi="Times New Roman" w:cs="Times New Roman"/>
          <w:lang w:val="en-US"/>
        </w:rPr>
        <w:t>. 2012;109:423-7.</w:t>
      </w:r>
    </w:p>
    <w:p w14:paraId="0955106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56.</w:t>
      </w:r>
      <w:r w:rsidRPr="00594679">
        <w:rPr>
          <w:rFonts w:ascii="Times New Roman" w:hAnsi="Times New Roman" w:cs="Times New Roman"/>
          <w:lang w:val="en-US"/>
        </w:rPr>
        <w:tab/>
        <w:t xml:space="preserve">Docimo R, Maturo P, D'Auria F, Grego S, Costacurta M, Perugia C and Chiariello L. Association between Oro-Facial Defects and Systemic Alterations in Children Affected by Marfan Syndrome. </w:t>
      </w:r>
      <w:r w:rsidRPr="00594679">
        <w:rPr>
          <w:rFonts w:ascii="Times New Roman" w:hAnsi="Times New Roman" w:cs="Times New Roman"/>
          <w:i/>
          <w:lang w:val="en-US"/>
        </w:rPr>
        <w:t>J Clin Diagn Res</w:t>
      </w:r>
      <w:r w:rsidRPr="00594679">
        <w:rPr>
          <w:rFonts w:ascii="Times New Roman" w:hAnsi="Times New Roman" w:cs="Times New Roman"/>
          <w:lang w:val="en-US"/>
        </w:rPr>
        <w:t>. 2013;7:700-3.</w:t>
      </w:r>
    </w:p>
    <w:p w14:paraId="1B3A2502" w14:textId="77777777" w:rsidR="00FC36BB" w:rsidRPr="00D97130" w:rsidRDefault="00FC36BB" w:rsidP="00D97130">
      <w:pPr>
        <w:pStyle w:val="EndNoteBibliography"/>
        <w:spacing w:line="480" w:lineRule="auto"/>
        <w:jc w:val="both"/>
        <w:rPr>
          <w:rFonts w:ascii="Times New Roman" w:hAnsi="Times New Roman" w:cs="Times New Roman"/>
        </w:rPr>
      </w:pPr>
      <w:r w:rsidRPr="00594679">
        <w:rPr>
          <w:rFonts w:ascii="Times New Roman" w:hAnsi="Times New Roman" w:cs="Times New Roman"/>
          <w:lang w:val="en-US"/>
        </w:rPr>
        <w:t>57.</w:t>
      </w:r>
      <w:r w:rsidRPr="00594679">
        <w:rPr>
          <w:rFonts w:ascii="Times New Roman" w:hAnsi="Times New Roman" w:cs="Times New Roman"/>
          <w:lang w:val="en-US"/>
        </w:rPr>
        <w:tab/>
        <w:t xml:space="preserve">Laffargue F, Lienhardt-Roussie A, Lacombe D and Delrue MA. [Clinical signs of Marfan syndrome in children under 10 years of age]. </w:t>
      </w:r>
      <w:r w:rsidRPr="00D97130">
        <w:rPr>
          <w:rFonts w:ascii="Times New Roman" w:hAnsi="Times New Roman" w:cs="Times New Roman"/>
          <w:i/>
        </w:rPr>
        <w:t>Arch Pediatr</w:t>
      </w:r>
      <w:r w:rsidRPr="00D97130">
        <w:rPr>
          <w:rFonts w:ascii="Times New Roman" w:hAnsi="Times New Roman" w:cs="Times New Roman"/>
        </w:rPr>
        <w:t>. 2013;20:1193-1200.</w:t>
      </w:r>
    </w:p>
    <w:p w14:paraId="3AB7AC3B" w14:textId="77777777" w:rsidR="00FC36BB" w:rsidRPr="00D97130" w:rsidRDefault="00FC36BB" w:rsidP="00D97130">
      <w:pPr>
        <w:pStyle w:val="EndNoteBibliography"/>
        <w:spacing w:line="480" w:lineRule="auto"/>
        <w:jc w:val="both"/>
        <w:rPr>
          <w:rFonts w:ascii="Times New Roman" w:hAnsi="Times New Roman" w:cs="Times New Roman"/>
        </w:rPr>
      </w:pPr>
      <w:r w:rsidRPr="00D97130">
        <w:rPr>
          <w:rFonts w:ascii="Times New Roman" w:hAnsi="Times New Roman" w:cs="Times New Roman"/>
        </w:rPr>
        <w:t>58.</w:t>
      </w:r>
      <w:r w:rsidRPr="00D97130">
        <w:rPr>
          <w:rFonts w:ascii="Times New Roman" w:hAnsi="Times New Roman" w:cs="Times New Roman"/>
        </w:rPr>
        <w:tab/>
        <w:t xml:space="preserve">Mueller GC, Stark V, Steiner K, von Kodolitsch Y, Rybczynski M, Weil J and Mir TS. </w:t>
      </w:r>
      <w:r w:rsidRPr="00594679">
        <w:rPr>
          <w:rFonts w:ascii="Times New Roman" w:hAnsi="Times New Roman" w:cs="Times New Roman"/>
          <w:lang w:val="en-US"/>
        </w:rPr>
        <w:t xml:space="preserve">Impact of age and gender on cardiac pathology in children and adolescents with Marfan syndrome. </w:t>
      </w:r>
      <w:r w:rsidRPr="00D97130">
        <w:rPr>
          <w:rFonts w:ascii="Times New Roman" w:hAnsi="Times New Roman" w:cs="Times New Roman"/>
          <w:i/>
        </w:rPr>
        <w:t>Pediatr Cardiol</w:t>
      </w:r>
      <w:r w:rsidRPr="00D97130">
        <w:rPr>
          <w:rFonts w:ascii="Times New Roman" w:hAnsi="Times New Roman" w:cs="Times New Roman"/>
        </w:rPr>
        <w:t>. 2013;34:991-8.</w:t>
      </w:r>
    </w:p>
    <w:p w14:paraId="6A44915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D97130">
        <w:rPr>
          <w:rFonts w:ascii="Times New Roman" w:hAnsi="Times New Roman" w:cs="Times New Roman"/>
        </w:rPr>
        <w:t>59.</w:t>
      </w:r>
      <w:r w:rsidRPr="00D97130">
        <w:rPr>
          <w:rFonts w:ascii="Times New Roman" w:hAnsi="Times New Roman" w:cs="Times New Roman"/>
        </w:rPr>
        <w:tab/>
        <w:t xml:space="preserve">Mueller GC, Stark V, Steiner K, Weil J, von Kodolitsch Y and Mir TS. </w:t>
      </w:r>
      <w:r w:rsidRPr="00594679">
        <w:rPr>
          <w:rFonts w:ascii="Times New Roman" w:hAnsi="Times New Roman" w:cs="Times New Roman"/>
          <w:lang w:val="en-US"/>
        </w:rPr>
        <w:t xml:space="preserve">The Kid-Short Marfan Score (Kid-SMS) - an easy executable risk score for suspected paediatric patients with Marfan syndrome. </w:t>
      </w:r>
      <w:r w:rsidRPr="00594679">
        <w:rPr>
          <w:rFonts w:ascii="Times New Roman" w:hAnsi="Times New Roman" w:cs="Times New Roman"/>
          <w:i/>
          <w:lang w:val="en-US"/>
        </w:rPr>
        <w:t>Acta Paediatr</w:t>
      </w:r>
      <w:r w:rsidRPr="00594679">
        <w:rPr>
          <w:rFonts w:ascii="Times New Roman" w:hAnsi="Times New Roman" w:cs="Times New Roman"/>
          <w:lang w:val="en-US"/>
        </w:rPr>
        <w:t>. 2013;102:e84-9.</w:t>
      </w:r>
    </w:p>
    <w:p w14:paraId="339A701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60.</w:t>
      </w:r>
      <w:r w:rsidRPr="00594679">
        <w:rPr>
          <w:rFonts w:ascii="Times New Roman" w:hAnsi="Times New Roman" w:cs="Times New Roman"/>
          <w:lang w:val="en-US"/>
        </w:rPr>
        <w:tab/>
        <w:t xml:space="preserve">Achelrod D, Blankart CR, Linder R, von Kodolitsch Y and Stargardt T. The economic impact of Marfan syndrome: a non-experimental, retrospective, population-based matched cohort study. </w:t>
      </w:r>
      <w:r w:rsidRPr="00594679">
        <w:rPr>
          <w:rFonts w:ascii="Times New Roman" w:hAnsi="Times New Roman" w:cs="Times New Roman"/>
          <w:i/>
          <w:lang w:val="en-US"/>
        </w:rPr>
        <w:t>Orphanet journal of rare diseases</w:t>
      </w:r>
      <w:r w:rsidRPr="00594679">
        <w:rPr>
          <w:rFonts w:ascii="Times New Roman" w:hAnsi="Times New Roman" w:cs="Times New Roman"/>
          <w:lang w:val="en-US"/>
        </w:rPr>
        <w:t>. 2014;9:90.</w:t>
      </w:r>
    </w:p>
    <w:p w14:paraId="697257FD"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61.</w:t>
      </w:r>
      <w:r w:rsidRPr="00594679">
        <w:rPr>
          <w:rFonts w:ascii="Times New Roman" w:hAnsi="Times New Roman" w:cs="Times New Roman"/>
          <w:lang w:val="en-US"/>
        </w:rPr>
        <w:tab/>
        <w:t xml:space="preserve">Chiu HH, Wu MH, Chen HC, Kao FY and Huang SK. Epidemiological profile of Marfan syndrome in a general population: a national database study. </w:t>
      </w:r>
      <w:r w:rsidRPr="00594679">
        <w:rPr>
          <w:rFonts w:ascii="Times New Roman" w:hAnsi="Times New Roman" w:cs="Times New Roman"/>
          <w:i/>
          <w:lang w:val="en-US"/>
        </w:rPr>
        <w:t>Mayo Clin Proc</w:t>
      </w:r>
      <w:r w:rsidRPr="00594679">
        <w:rPr>
          <w:rFonts w:ascii="Times New Roman" w:hAnsi="Times New Roman" w:cs="Times New Roman"/>
          <w:lang w:val="en-US"/>
        </w:rPr>
        <w:t>. 2014;89:34-42.</w:t>
      </w:r>
    </w:p>
    <w:p w14:paraId="0B9CAF4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62.</w:t>
      </w:r>
      <w:r w:rsidRPr="00594679">
        <w:rPr>
          <w:rFonts w:ascii="Times New Roman" w:hAnsi="Times New Roman" w:cs="Times New Roman"/>
          <w:lang w:val="en-US"/>
        </w:rPr>
        <w:tab/>
        <w:t xml:space="preserve">Yang G, Peng W, Zhao Q, Peng J, Xiang X and Chai X. Aortic dissection in women during the course of pregnancy or puerperium: a report of 11 cases in central south China. </w:t>
      </w:r>
      <w:r w:rsidRPr="00594679">
        <w:rPr>
          <w:rFonts w:ascii="Times New Roman" w:hAnsi="Times New Roman" w:cs="Times New Roman"/>
          <w:i/>
          <w:lang w:val="en-US"/>
        </w:rPr>
        <w:t>Int J Clin Exp Med</w:t>
      </w:r>
      <w:r w:rsidRPr="00594679">
        <w:rPr>
          <w:rFonts w:ascii="Times New Roman" w:hAnsi="Times New Roman" w:cs="Times New Roman"/>
          <w:lang w:val="en-US"/>
        </w:rPr>
        <w:t>. 2015;8:11607-12.</w:t>
      </w:r>
    </w:p>
    <w:p w14:paraId="6CA1D55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63.</w:t>
      </w:r>
      <w:r w:rsidRPr="00594679">
        <w:rPr>
          <w:rFonts w:ascii="Times New Roman" w:hAnsi="Times New Roman" w:cs="Times New Roman"/>
          <w:lang w:val="en-US"/>
        </w:rPr>
        <w:tab/>
        <w:t xml:space="preserve">Yang P, Zhang J, Li Y, Wang H and Zheng J. [Maternal and fetal outcomes with aortic dissection in pregnant patients with Marfan syndrome]. </w:t>
      </w:r>
      <w:r w:rsidRPr="00594679">
        <w:rPr>
          <w:rFonts w:ascii="Times New Roman" w:hAnsi="Times New Roman" w:cs="Times New Roman"/>
          <w:i/>
          <w:lang w:val="en-US"/>
        </w:rPr>
        <w:t>Zhonghua Fu Chan Ke Za Zhi</w:t>
      </w:r>
      <w:r w:rsidRPr="00594679">
        <w:rPr>
          <w:rFonts w:ascii="Times New Roman" w:hAnsi="Times New Roman" w:cs="Times New Roman"/>
          <w:lang w:val="en-US"/>
        </w:rPr>
        <w:t>. 2015;50:334-40.</w:t>
      </w:r>
    </w:p>
    <w:p w14:paraId="0E6D4B5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64.</w:t>
      </w:r>
      <w:r w:rsidRPr="00594679">
        <w:rPr>
          <w:rFonts w:ascii="Times New Roman" w:hAnsi="Times New Roman" w:cs="Times New Roman"/>
          <w:lang w:val="en-US"/>
        </w:rPr>
        <w:tab/>
        <w:t xml:space="preserve">De Maio F, Fichera A, De Luna V, Mancini F and Caterini R. Orthopaedic Aspects of Marfan Syndrome: The Experience of a Referral Center for Diagnosis of Rare Diseases. </w:t>
      </w:r>
      <w:r w:rsidRPr="00594679">
        <w:rPr>
          <w:rFonts w:ascii="Times New Roman" w:hAnsi="Times New Roman" w:cs="Times New Roman"/>
          <w:i/>
          <w:lang w:val="en-US"/>
        </w:rPr>
        <w:t>Adv Orthop</w:t>
      </w:r>
      <w:r w:rsidRPr="00594679">
        <w:rPr>
          <w:rFonts w:ascii="Times New Roman" w:hAnsi="Times New Roman" w:cs="Times New Roman"/>
          <w:lang w:val="en-US"/>
        </w:rPr>
        <w:t>. 2016;2016:8275391.</w:t>
      </w:r>
    </w:p>
    <w:p w14:paraId="26F688E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65.</w:t>
      </w:r>
      <w:r w:rsidRPr="00594679">
        <w:rPr>
          <w:rFonts w:ascii="Times New Roman" w:hAnsi="Times New Roman" w:cs="Times New Roman"/>
          <w:lang w:val="en-US"/>
        </w:rPr>
        <w:tab/>
        <w:t xml:space="preserve">Gehle P, Robinson PN, Heinzel F, Edelmann F, Yigitbasi M, Berger F, Falk V, Pieske B and Wellnhofer E. NT-proBNP and diastolic left ventricular function in patients with Marfan syndrome. </w:t>
      </w:r>
      <w:r w:rsidRPr="00594679">
        <w:rPr>
          <w:rFonts w:ascii="Times New Roman" w:hAnsi="Times New Roman" w:cs="Times New Roman"/>
          <w:i/>
          <w:lang w:val="en-US"/>
        </w:rPr>
        <w:t>Int J Cardiol Heart Vasc</w:t>
      </w:r>
      <w:r w:rsidRPr="00594679">
        <w:rPr>
          <w:rFonts w:ascii="Times New Roman" w:hAnsi="Times New Roman" w:cs="Times New Roman"/>
          <w:lang w:val="en-US"/>
        </w:rPr>
        <w:t>. 2016;12:15-20.</w:t>
      </w:r>
    </w:p>
    <w:p w14:paraId="1AEE11F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66.</w:t>
      </w:r>
      <w:r w:rsidRPr="00594679">
        <w:rPr>
          <w:rFonts w:ascii="Times New Roman" w:hAnsi="Times New Roman" w:cs="Times New Roman"/>
          <w:lang w:val="en-US"/>
        </w:rPr>
        <w:tab/>
        <w:t xml:space="preserve">Stiru O, Gorduza EV, Dorobantu FL, Parasca CA, Chioncel O, Bubenek Turconi SI, Filipescu DC and Iliescu VA. Surgical Management of Type A Acute Aortic Dissection in Patients With Marfan Syndrome: A Single Center Experience. </w:t>
      </w:r>
      <w:r w:rsidRPr="00594679">
        <w:rPr>
          <w:rFonts w:ascii="Times New Roman" w:hAnsi="Times New Roman" w:cs="Times New Roman"/>
          <w:i/>
          <w:lang w:val="en-US"/>
        </w:rPr>
        <w:t>Rev Med Chir Soc Med Nat Iasi</w:t>
      </w:r>
      <w:r w:rsidRPr="00594679">
        <w:rPr>
          <w:rFonts w:ascii="Times New Roman" w:hAnsi="Times New Roman" w:cs="Times New Roman"/>
          <w:lang w:val="en-US"/>
        </w:rPr>
        <w:t>. 2016;120:611-18.</w:t>
      </w:r>
    </w:p>
    <w:p w14:paraId="4C180A0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67.</w:t>
      </w:r>
      <w:r w:rsidRPr="00594679">
        <w:rPr>
          <w:rFonts w:ascii="Times New Roman" w:hAnsi="Times New Roman" w:cs="Times New Roman"/>
          <w:lang w:val="en-US"/>
        </w:rPr>
        <w:tab/>
        <w:t xml:space="preserve">Yang H, Luo M, Chen Q, Fu Y, Zhang J, Qian X, Sun X, Fan Y, Zhou Z and Chang Q. Genetic testing of the FBN1 gene in Chinese patients with Marfan/Marfan-like syndrome. </w:t>
      </w:r>
      <w:r w:rsidRPr="00594679">
        <w:rPr>
          <w:rFonts w:ascii="Times New Roman" w:hAnsi="Times New Roman" w:cs="Times New Roman"/>
          <w:i/>
          <w:lang w:val="en-US"/>
        </w:rPr>
        <w:t>Clin Chim Acta</w:t>
      </w:r>
      <w:r w:rsidRPr="00594679">
        <w:rPr>
          <w:rFonts w:ascii="Times New Roman" w:hAnsi="Times New Roman" w:cs="Times New Roman"/>
          <w:lang w:val="en-US"/>
        </w:rPr>
        <w:t>. 2016;459:30-35.</w:t>
      </w:r>
    </w:p>
    <w:p w14:paraId="10F356B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68.</w:t>
      </w:r>
      <w:r w:rsidRPr="00594679">
        <w:rPr>
          <w:rFonts w:ascii="Times New Roman" w:hAnsi="Times New Roman" w:cs="Times New Roman"/>
          <w:lang w:val="en-US"/>
        </w:rPr>
        <w:tab/>
        <w:t xml:space="preserve">Lim JCE, Cauldwell M, Patel RR, Uebing A, Curry RA, Johnson MR, Gatzoulis MA and Swan L. Management of Marfan Syndrome during pregnancy: A real world experience from a Joint Cardiac Obstetric Service. </w:t>
      </w:r>
      <w:r w:rsidRPr="00594679">
        <w:rPr>
          <w:rFonts w:ascii="Times New Roman" w:hAnsi="Times New Roman" w:cs="Times New Roman"/>
          <w:i/>
          <w:lang w:val="en-US"/>
        </w:rPr>
        <w:t>Int J Cardiol</w:t>
      </w:r>
      <w:r w:rsidRPr="00594679">
        <w:rPr>
          <w:rFonts w:ascii="Times New Roman" w:hAnsi="Times New Roman" w:cs="Times New Roman"/>
          <w:lang w:val="en-US"/>
        </w:rPr>
        <w:t>. 2017;243:180-184.</w:t>
      </w:r>
    </w:p>
    <w:p w14:paraId="2A1290BD"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69.</w:t>
      </w:r>
      <w:r w:rsidRPr="00594679">
        <w:rPr>
          <w:rFonts w:ascii="Times New Roman" w:hAnsi="Times New Roman" w:cs="Times New Roman"/>
          <w:lang w:val="en-US"/>
        </w:rPr>
        <w:tab/>
        <w:t xml:space="preserve">Dolci C, Pucciarelli V, Gibelli DM, Codari M, Marelli S, Trifirò G, Pini A and Sforza C. The face in marfan syndrome: A 3D quantitative approach for a better definition of dysmorphic features. </w:t>
      </w:r>
      <w:r w:rsidRPr="00594679">
        <w:rPr>
          <w:rFonts w:ascii="Times New Roman" w:hAnsi="Times New Roman" w:cs="Times New Roman"/>
          <w:i/>
          <w:lang w:val="en-US"/>
        </w:rPr>
        <w:t>Clin Anat</w:t>
      </w:r>
      <w:r w:rsidRPr="00594679">
        <w:rPr>
          <w:rFonts w:ascii="Times New Roman" w:hAnsi="Times New Roman" w:cs="Times New Roman"/>
          <w:lang w:val="en-US"/>
        </w:rPr>
        <w:t>. 2018;31:380-386.</w:t>
      </w:r>
    </w:p>
    <w:p w14:paraId="694F6E0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70.</w:t>
      </w:r>
      <w:r w:rsidRPr="00594679">
        <w:rPr>
          <w:rFonts w:ascii="Times New Roman" w:hAnsi="Times New Roman" w:cs="Times New Roman"/>
          <w:lang w:val="en-US"/>
        </w:rPr>
        <w:tab/>
        <w:t xml:space="preserve">Scheibenberger D, Frings A, Steinberg J, Schüler H, Druchkiv V, Katz T, von Kodolitsch Y and Linke S. Ocular manifestation in Marfan syndrome: corneal biomechanical properties relate to increased systemic score points. </w:t>
      </w:r>
      <w:r w:rsidRPr="00594679">
        <w:rPr>
          <w:rFonts w:ascii="Times New Roman" w:hAnsi="Times New Roman" w:cs="Times New Roman"/>
          <w:i/>
          <w:lang w:val="en-US"/>
        </w:rPr>
        <w:t>Graefes Arch Clin Exp Ophthalmol</w:t>
      </w:r>
      <w:r w:rsidRPr="00594679">
        <w:rPr>
          <w:rFonts w:ascii="Times New Roman" w:hAnsi="Times New Roman" w:cs="Times New Roman"/>
          <w:lang w:val="en-US"/>
        </w:rPr>
        <w:t>. 2018;256:1159-1163.</w:t>
      </w:r>
    </w:p>
    <w:p w14:paraId="664FBE0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71.</w:t>
      </w:r>
      <w:r w:rsidRPr="00594679">
        <w:rPr>
          <w:rFonts w:ascii="Times New Roman" w:hAnsi="Times New Roman" w:cs="Times New Roman"/>
          <w:lang w:val="en-US"/>
        </w:rPr>
        <w:tab/>
        <w:t xml:space="preserve">Stark VC, Doering K, von Kodolitsch Y, Kozlik-Feldmann R, Mueller GC, Olfe J, Rybczynski M, Schueler H and Mir TS. The transition of pediatric Marfan patients to adult care: a challenge and its risks. </w:t>
      </w:r>
      <w:r w:rsidRPr="00594679">
        <w:rPr>
          <w:rFonts w:ascii="Times New Roman" w:hAnsi="Times New Roman" w:cs="Times New Roman"/>
          <w:i/>
          <w:lang w:val="en-US"/>
        </w:rPr>
        <w:t>Cardiovascular diagnosis and therapy</w:t>
      </w:r>
      <w:r w:rsidRPr="00594679">
        <w:rPr>
          <w:rFonts w:ascii="Times New Roman" w:hAnsi="Times New Roman" w:cs="Times New Roman"/>
          <w:lang w:val="en-US"/>
        </w:rPr>
        <w:t>. 2018;8:698-704.</w:t>
      </w:r>
    </w:p>
    <w:p w14:paraId="0A78E1E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72.</w:t>
      </w:r>
      <w:r w:rsidRPr="00594679">
        <w:rPr>
          <w:rFonts w:ascii="Times New Roman" w:hAnsi="Times New Roman" w:cs="Times New Roman"/>
          <w:lang w:val="en-US"/>
        </w:rPr>
        <w:tab/>
        <w:t xml:space="preserve">Wozniak-Mielczarek L, Sabiniewicz R, Drezek-Nojowicz M, Nowak R, Gilis-Malinowska N, Mielczarek M, Łabuc A, Waldoch A and Wierzba J. Differences in Cardiovascular Manifestation of Marfan Syndrome Between Children and Adults. </w:t>
      </w:r>
      <w:r w:rsidRPr="00594679">
        <w:rPr>
          <w:rFonts w:ascii="Times New Roman" w:hAnsi="Times New Roman" w:cs="Times New Roman"/>
          <w:i/>
          <w:lang w:val="en-US"/>
        </w:rPr>
        <w:t>Pediatr Cardiol</w:t>
      </w:r>
      <w:r w:rsidRPr="00594679">
        <w:rPr>
          <w:rFonts w:ascii="Times New Roman" w:hAnsi="Times New Roman" w:cs="Times New Roman"/>
          <w:lang w:val="en-US"/>
        </w:rPr>
        <w:t>. 2019;40:393-403.</w:t>
      </w:r>
    </w:p>
    <w:p w14:paraId="1029EF7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73.</w:t>
      </w:r>
      <w:r w:rsidRPr="00594679">
        <w:rPr>
          <w:rFonts w:ascii="Times New Roman" w:hAnsi="Times New Roman" w:cs="Times New Roman"/>
          <w:lang w:val="en-US"/>
        </w:rPr>
        <w:tab/>
        <w:t xml:space="preserve">Chen S, Fei H, Zhang J, Chen Y, Huang H, Lu D and Xu C. Classification and Interpretation for 11 FBN1 Variants Responsible for Marfan Syndrome and Pre-implantation Genetic Testing (PGT) for Two Families Successfully Blocked Transmission of the Pathogenic Mutations. </w:t>
      </w:r>
      <w:r w:rsidRPr="00594679">
        <w:rPr>
          <w:rFonts w:ascii="Times New Roman" w:hAnsi="Times New Roman" w:cs="Times New Roman"/>
          <w:i/>
          <w:lang w:val="en-US"/>
        </w:rPr>
        <w:t>Front Mol Biosci</w:t>
      </w:r>
      <w:r w:rsidRPr="00594679">
        <w:rPr>
          <w:rFonts w:ascii="Times New Roman" w:hAnsi="Times New Roman" w:cs="Times New Roman"/>
          <w:lang w:val="en-US"/>
        </w:rPr>
        <w:t>. 2021;8:749842.</w:t>
      </w:r>
    </w:p>
    <w:p w14:paraId="7B63D56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74.</w:t>
      </w:r>
      <w:r w:rsidRPr="00594679">
        <w:rPr>
          <w:rFonts w:ascii="Times New Roman" w:hAnsi="Times New Roman" w:cs="Times New Roman"/>
          <w:lang w:val="en-US"/>
        </w:rPr>
        <w:tab/>
        <w:t xml:space="preserve">Chen T, Chen J, Jin G, Zhang M, Chen Z, Zheng D and Jiang Y. Clinical Ocular Diagnostic Model of Marfan Syndrome in Patients With Congenital Ectopia Lentis by Pentacam AXL System. </w:t>
      </w:r>
      <w:r w:rsidRPr="00594679">
        <w:rPr>
          <w:rFonts w:ascii="Times New Roman" w:hAnsi="Times New Roman" w:cs="Times New Roman"/>
          <w:i/>
          <w:lang w:val="en-US"/>
        </w:rPr>
        <w:t>Transl Vis Sci Technol</w:t>
      </w:r>
      <w:r w:rsidRPr="00594679">
        <w:rPr>
          <w:rFonts w:ascii="Times New Roman" w:hAnsi="Times New Roman" w:cs="Times New Roman"/>
          <w:lang w:val="en-US"/>
        </w:rPr>
        <w:t>. 2021;10:3.</w:t>
      </w:r>
    </w:p>
    <w:p w14:paraId="057A837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75.</w:t>
      </w:r>
      <w:r w:rsidRPr="00594679">
        <w:rPr>
          <w:rFonts w:ascii="Times New Roman" w:hAnsi="Times New Roman" w:cs="Times New Roman"/>
          <w:lang w:val="en-US"/>
        </w:rPr>
        <w:tab/>
        <w:t xml:space="preserve">De Maio F, Pisano C, Caterini A, Bertoldo F, Ruvolo G and Farsetti P. Marfan syndrome in children: correlation between musculoskeletal features and cardiac Z-score. </w:t>
      </w:r>
      <w:r w:rsidRPr="00594679">
        <w:rPr>
          <w:rFonts w:ascii="Times New Roman" w:hAnsi="Times New Roman" w:cs="Times New Roman"/>
          <w:i/>
          <w:lang w:val="en-US"/>
        </w:rPr>
        <w:t>J Pediatr Orthop B</w:t>
      </w:r>
      <w:r w:rsidRPr="00594679">
        <w:rPr>
          <w:rFonts w:ascii="Times New Roman" w:hAnsi="Times New Roman" w:cs="Times New Roman"/>
          <w:lang w:val="en-US"/>
        </w:rPr>
        <w:t>. 2021;30:301-305.</w:t>
      </w:r>
    </w:p>
    <w:p w14:paraId="37BBD7A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76.</w:t>
      </w:r>
      <w:r w:rsidRPr="00594679">
        <w:rPr>
          <w:rFonts w:ascii="Times New Roman" w:hAnsi="Times New Roman" w:cs="Times New Roman"/>
          <w:lang w:val="en-US"/>
        </w:rPr>
        <w:tab/>
        <w:t xml:space="preserve">Duan Y, Li P, Ding T, Wang Y, Liao Y, Du Z, Ling J, Liu S, Li W and Liu Z. Combining clinical examination with exome sequencing for the diagnosis and treatment of Marfan syndrome: a case series of 6 families from China. </w:t>
      </w:r>
      <w:r w:rsidRPr="00594679">
        <w:rPr>
          <w:rFonts w:ascii="Times New Roman" w:hAnsi="Times New Roman" w:cs="Times New Roman"/>
          <w:i/>
          <w:lang w:val="en-US"/>
        </w:rPr>
        <w:t>Ann Palliat Med</w:t>
      </w:r>
      <w:r w:rsidRPr="00594679">
        <w:rPr>
          <w:rFonts w:ascii="Times New Roman" w:hAnsi="Times New Roman" w:cs="Times New Roman"/>
          <w:lang w:val="en-US"/>
        </w:rPr>
        <w:t>. 2021;10:9953-9962.</w:t>
      </w:r>
    </w:p>
    <w:p w14:paraId="27144A4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77.</w:t>
      </w:r>
      <w:r w:rsidRPr="00594679">
        <w:rPr>
          <w:rFonts w:ascii="Times New Roman" w:hAnsi="Times New Roman" w:cs="Times New Roman"/>
          <w:lang w:val="en-US"/>
        </w:rPr>
        <w:tab/>
        <w:t xml:space="preserve">Andreescu N, Sharma A, Mihailescu A, Zimbru CG, David VL, Horhat R, Kundnani NR, Puiu M and Farcas S. Chest wall deformities and their possible associations with different genetic syndromes. </w:t>
      </w:r>
      <w:r w:rsidRPr="00594679">
        <w:rPr>
          <w:rFonts w:ascii="Times New Roman" w:hAnsi="Times New Roman" w:cs="Times New Roman"/>
          <w:i/>
          <w:lang w:val="en-US"/>
        </w:rPr>
        <w:t>Eur Rev Med Pharmacol Sci</w:t>
      </w:r>
      <w:r w:rsidRPr="00594679">
        <w:rPr>
          <w:rFonts w:ascii="Times New Roman" w:hAnsi="Times New Roman" w:cs="Times New Roman"/>
          <w:lang w:val="en-US"/>
        </w:rPr>
        <w:t>. 2022;26:5107-5114.</w:t>
      </w:r>
    </w:p>
    <w:p w14:paraId="1D42157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78.</w:t>
      </w:r>
      <w:r w:rsidRPr="00594679">
        <w:rPr>
          <w:rFonts w:ascii="Times New Roman" w:hAnsi="Times New Roman" w:cs="Times New Roman"/>
          <w:lang w:val="en-US"/>
        </w:rPr>
        <w:tab/>
        <w:t xml:space="preserve">Chen H, Ng KY, Li S, Jin G, Cao Q, Lian Z, Luo X, Ding X and Zheng D. CHARACTERISTICS OF THE FOVEAL MICROVASCULATURE IN CHILDREN WITH MARFAN SYNDROME: An Optical Coherence Tomography Angiography Study. </w:t>
      </w:r>
      <w:r w:rsidRPr="00594679">
        <w:rPr>
          <w:rFonts w:ascii="Times New Roman" w:hAnsi="Times New Roman" w:cs="Times New Roman"/>
          <w:i/>
          <w:lang w:val="en-US"/>
        </w:rPr>
        <w:t>Retina</w:t>
      </w:r>
      <w:r w:rsidRPr="00594679">
        <w:rPr>
          <w:rFonts w:ascii="Times New Roman" w:hAnsi="Times New Roman" w:cs="Times New Roman"/>
          <w:lang w:val="en-US"/>
        </w:rPr>
        <w:t>. 2022;42:138-151.</w:t>
      </w:r>
    </w:p>
    <w:p w14:paraId="71ED2A1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79.</w:t>
      </w:r>
      <w:r w:rsidRPr="00594679">
        <w:rPr>
          <w:rFonts w:ascii="Times New Roman" w:hAnsi="Times New Roman" w:cs="Times New Roman"/>
          <w:lang w:val="en-US"/>
        </w:rPr>
        <w:tab/>
        <w:t xml:space="preserve">Martín CE, Evangelista A, Teixidó G, Villar S, Serrano-Fiz S, Ospina V, Mingo S, Moñivas V, Martínez D, Villarreal J and Forteza A. Aortic events in pregnant patients with Marfan syndrome. Lessons from a multicenter study. </w:t>
      </w:r>
      <w:r w:rsidRPr="00594679">
        <w:rPr>
          <w:rFonts w:ascii="Times New Roman" w:hAnsi="Times New Roman" w:cs="Times New Roman"/>
          <w:i/>
          <w:lang w:val="en-US"/>
        </w:rPr>
        <w:t>Rev Esp Cardiol (Engl Ed)</w:t>
      </w:r>
      <w:r w:rsidRPr="00594679">
        <w:rPr>
          <w:rFonts w:ascii="Times New Roman" w:hAnsi="Times New Roman" w:cs="Times New Roman"/>
          <w:lang w:val="en-US"/>
        </w:rPr>
        <w:t>. 2022;75:552-558.</w:t>
      </w:r>
    </w:p>
    <w:p w14:paraId="7A759FB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D97130">
        <w:rPr>
          <w:rFonts w:ascii="Times New Roman" w:hAnsi="Times New Roman" w:cs="Times New Roman"/>
        </w:rPr>
        <w:t>80.</w:t>
      </w:r>
      <w:r w:rsidRPr="00D97130">
        <w:rPr>
          <w:rFonts w:ascii="Times New Roman" w:hAnsi="Times New Roman" w:cs="Times New Roman"/>
        </w:rPr>
        <w:tab/>
        <w:t xml:space="preserve">Stark VC, Olfe J, Pesch J, Tahir E, Weinrich JM, Wiegand P, Kozlik-Feldmann R, von Kodolitsch Y and Mir TS. </w:t>
      </w:r>
      <w:r w:rsidRPr="00594679">
        <w:rPr>
          <w:rFonts w:ascii="Times New Roman" w:hAnsi="Times New Roman" w:cs="Times New Roman"/>
          <w:lang w:val="en-US"/>
        </w:rPr>
        <w:t xml:space="preserve">Tricuspid valve prolapse as an early predictor for severe phenotype in children with Marfan syndrome. </w:t>
      </w:r>
      <w:r w:rsidRPr="00594679">
        <w:rPr>
          <w:rFonts w:ascii="Times New Roman" w:hAnsi="Times New Roman" w:cs="Times New Roman"/>
          <w:i/>
          <w:lang w:val="en-US"/>
        </w:rPr>
        <w:t>Acta Paediatr</w:t>
      </w:r>
      <w:r w:rsidRPr="00594679">
        <w:rPr>
          <w:rFonts w:ascii="Times New Roman" w:hAnsi="Times New Roman" w:cs="Times New Roman"/>
          <w:lang w:val="en-US"/>
        </w:rPr>
        <w:t>. 2022;111:1261-1266.</w:t>
      </w:r>
    </w:p>
    <w:p w14:paraId="7C276EA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81.</w:t>
      </w:r>
      <w:r w:rsidRPr="00594679">
        <w:rPr>
          <w:rFonts w:ascii="Times New Roman" w:hAnsi="Times New Roman" w:cs="Times New Roman"/>
          <w:lang w:val="en-US"/>
        </w:rPr>
        <w:tab/>
        <w:t xml:space="preserve">De Paepe A, Van den Bossche H, Mortier G and Matton M. [The Ehlers-Danlos and Marfan syndromes in young children]. </w:t>
      </w:r>
      <w:r w:rsidRPr="00594679">
        <w:rPr>
          <w:rFonts w:ascii="Times New Roman" w:hAnsi="Times New Roman" w:cs="Times New Roman"/>
          <w:i/>
          <w:lang w:val="en-US"/>
        </w:rPr>
        <w:t>J Genet Hum</w:t>
      </w:r>
      <w:r w:rsidRPr="00594679">
        <w:rPr>
          <w:rFonts w:ascii="Times New Roman" w:hAnsi="Times New Roman" w:cs="Times New Roman"/>
          <w:lang w:val="en-US"/>
        </w:rPr>
        <w:t>. 1988;36:247-53.</w:t>
      </w:r>
    </w:p>
    <w:p w14:paraId="3E9BC56A"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82.</w:t>
      </w:r>
      <w:r w:rsidRPr="00594679">
        <w:rPr>
          <w:rFonts w:ascii="Times New Roman" w:hAnsi="Times New Roman" w:cs="Times New Roman"/>
          <w:lang w:val="en-US"/>
        </w:rPr>
        <w:tab/>
        <w:t xml:space="preserve">Iannello S, Spina M, Prestipino M, Strano AM, Bellassai M, Politi G and Belfiore F. [Familial Marfan's syndrome. A critical review and presentation of a clinical case]. </w:t>
      </w:r>
      <w:r w:rsidRPr="00594679">
        <w:rPr>
          <w:rFonts w:ascii="Times New Roman" w:hAnsi="Times New Roman" w:cs="Times New Roman"/>
          <w:i/>
          <w:lang w:val="en-US"/>
        </w:rPr>
        <w:t>Minerva Med</w:t>
      </w:r>
      <w:r w:rsidRPr="00594679">
        <w:rPr>
          <w:rFonts w:ascii="Times New Roman" w:hAnsi="Times New Roman" w:cs="Times New Roman"/>
          <w:lang w:val="en-US"/>
        </w:rPr>
        <w:t>. 1996;87:217-35.</w:t>
      </w:r>
    </w:p>
    <w:p w14:paraId="5D61D34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83.</w:t>
      </w:r>
      <w:r w:rsidRPr="00594679">
        <w:rPr>
          <w:rFonts w:ascii="Times New Roman" w:hAnsi="Times New Roman" w:cs="Times New Roman"/>
          <w:lang w:val="en-US"/>
        </w:rPr>
        <w:tab/>
        <w:t xml:space="preserve">Carrel T. [Cardiovascular surgery in Marfan syndrome. A review with case examples]. </w:t>
      </w:r>
      <w:r w:rsidRPr="00594679">
        <w:rPr>
          <w:rFonts w:ascii="Times New Roman" w:hAnsi="Times New Roman" w:cs="Times New Roman"/>
          <w:i/>
          <w:lang w:val="en-US"/>
        </w:rPr>
        <w:t>Schweiz Med Wochenschr</w:t>
      </w:r>
      <w:r w:rsidRPr="00594679">
        <w:rPr>
          <w:rFonts w:ascii="Times New Roman" w:hAnsi="Times New Roman" w:cs="Times New Roman"/>
          <w:lang w:val="en-US"/>
        </w:rPr>
        <w:t>. 1997;127:992-1006.</w:t>
      </w:r>
    </w:p>
    <w:p w14:paraId="61AC707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84.</w:t>
      </w:r>
      <w:r w:rsidRPr="00594679">
        <w:rPr>
          <w:rFonts w:ascii="Times New Roman" w:hAnsi="Times New Roman" w:cs="Times New Roman"/>
          <w:lang w:val="en-US"/>
        </w:rPr>
        <w:tab/>
        <w:t xml:space="preserve">Rakov AL, Kulyga VN, Kulyga VN, Denisov SG and Karpalov VT. [The early diagnosis of the Marfan syndrome in servicemen]. </w:t>
      </w:r>
      <w:r w:rsidRPr="00594679">
        <w:rPr>
          <w:rFonts w:ascii="Times New Roman" w:hAnsi="Times New Roman" w:cs="Times New Roman"/>
          <w:i/>
          <w:lang w:val="en-US"/>
        </w:rPr>
        <w:t>Voen Med Zh</w:t>
      </w:r>
      <w:r w:rsidRPr="00594679">
        <w:rPr>
          <w:rFonts w:ascii="Times New Roman" w:hAnsi="Times New Roman" w:cs="Times New Roman"/>
          <w:lang w:val="en-US"/>
        </w:rPr>
        <w:t>. 1999;320:37-40.</w:t>
      </w:r>
    </w:p>
    <w:p w14:paraId="1C1081C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85.</w:t>
      </w:r>
      <w:r w:rsidRPr="00594679">
        <w:rPr>
          <w:rFonts w:ascii="Times New Roman" w:hAnsi="Times New Roman" w:cs="Times New Roman"/>
          <w:lang w:val="en-US"/>
        </w:rPr>
        <w:tab/>
        <w:t xml:space="preserve">Lopez R and Berg-McGraw J. Marfan syndrome in a female collegiate basketball player: a case report. </w:t>
      </w:r>
      <w:r w:rsidRPr="00594679">
        <w:rPr>
          <w:rFonts w:ascii="Times New Roman" w:hAnsi="Times New Roman" w:cs="Times New Roman"/>
          <w:i/>
          <w:lang w:val="en-US"/>
        </w:rPr>
        <w:t>J Athl Train</w:t>
      </w:r>
      <w:r w:rsidRPr="00594679">
        <w:rPr>
          <w:rFonts w:ascii="Times New Roman" w:hAnsi="Times New Roman" w:cs="Times New Roman"/>
          <w:lang w:val="en-US"/>
        </w:rPr>
        <w:t>. 2000;35:91-5.</w:t>
      </w:r>
    </w:p>
    <w:p w14:paraId="7A0F8A8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86.</w:t>
      </w:r>
      <w:r w:rsidRPr="00594679">
        <w:rPr>
          <w:rFonts w:ascii="Times New Roman" w:hAnsi="Times New Roman" w:cs="Times New Roman"/>
          <w:lang w:val="en-US"/>
        </w:rPr>
        <w:tab/>
        <w:t xml:space="preserve">Kouerinis IA, Hountis PA, Loutsidis AK and Bellenis IP. Spontaneous pneumothorax: are we missing something? </w:t>
      </w:r>
      <w:r w:rsidRPr="00594679">
        <w:rPr>
          <w:rFonts w:ascii="Times New Roman" w:hAnsi="Times New Roman" w:cs="Times New Roman"/>
          <w:i/>
          <w:lang w:val="en-US"/>
        </w:rPr>
        <w:t>Interact Cardiovasc Thorac Surg</w:t>
      </w:r>
      <w:r w:rsidRPr="00594679">
        <w:rPr>
          <w:rFonts w:ascii="Times New Roman" w:hAnsi="Times New Roman" w:cs="Times New Roman"/>
          <w:lang w:val="en-US"/>
        </w:rPr>
        <w:t>. 2004;3:272-3.</w:t>
      </w:r>
    </w:p>
    <w:p w14:paraId="4501348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87.</w:t>
      </w:r>
      <w:r w:rsidRPr="00594679">
        <w:rPr>
          <w:rFonts w:ascii="Times New Roman" w:hAnsi="Times New Roman" w:cs="Times New Roman"/>
          <w:lang w:val="en-US"/>
        </w:rPr>
        <w:tab/>
        <w:t xml:space="preserve">Lay CS, Yu CJ and Tyan YS. Abdominal aortic dissection with acute mesenteric ischemia in a patient with Marfan syndrome. </w:t>
      </w:r>
      <w:r w:rsidRPr="00594679">
        <w:rPr>
          <w:rFonts w:ascii="Times New Roman" w:hAnsi="Times New Roman" w:cs="Times New Roman"/>
          <w:i/>
          <w:lang w:val="en-US"/>
        </w:rPr>
        <w:t>J Chin Med Assoc</w:t>
      </w:r>
      <w:r w:rsidRPr="00594679">
        <w:rPr>
          <w:rFonts w:ascii="Times New Roman" w:hAnsi="Times New Roman" w:cs="Times New Roman"/>
          <w:lang w:val="en-US"/>
        </w:rPr>
        <w:t>. 2006;69:326-9.</w:t>
      </w:r>
    </w:p>
    <w:p w14:paraId="0F6E129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88.</w:t>
      </w:r>
      <w:r w:rsidRPr="00594679">
        <w:rPr>
          <w:rFonts w:ascii="Times New Roman" w:hAnsi="Times New Roman" w:cs="Times New Roman"/>
          <w:lang w:val="en-US"/>
        </w:rPr>
        <w:tab/>
        <w:t xml:space="preserve">Rocha S, Pereira L and Barreto C. [Spontaneous pneumothorax - a clue to another diagnosis]. </w:t>
      </w:r>
      <w:r w:rsidRPr="00594679">
        <w:rPr>
          <w:rFonts w:ascii="Times New Roman" w:hAnsi="Times New Roman" w:cs="Times New Roman"/>
          <w:i/>
          <w:lang w:val="en-US"/>
        </w:rPr>
        <w:t>Rev Port Pneumol</w:t>
      </w:r>
      <w:r w:rsidRPr="00594679">
        <w:rPr>
          <w:rFonts w:ascii="Times New Roman" w:hAnsi="Times New Roman" w:cs="Times New Roman"/>
          <w:lang w:val="en-US"/>
        </w:rPr>
        <w:t>. 2008;14:699-704.</w:t>
      </w:r>
    </w:p>
    <w:p w14:paraId="0FEBCCA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89.</w:t>
      </w:r>
      <w:r w:rsidRPr="00594679">
        <w:rPr>
          <w:rFonts w:ascii="Times New Roman" w:hAnsi="Times New Roman" w:cs="Times New Roman"/>
          <w:lang w:val="en-US"/>
        </w:rPr>
        <w:tab/>
        <w:t xml:space="preserve">Sorokin VA, Kofidis T, Woitek F, Martinez EC, Lee CN and Klima U. Consequences of incomplete repair of acute type A aortic dissection. </w:t>
      </w:r>
      <w:r w:rsidRPr="00594679">
        <w:rPr>
          <w:rFonts w:ascii="Times New Roman" w:hAnsi="Times New Roman" w:cs="Times New Roman"/>
          <w:i/>
          <w:lang w:val="en-US"/>
        </w:rPr>
        <w:t>Interact Cardiovasc Thorac Surg</w:t>
      </w:r>
      <w:r w:rsidRPr="00594679">
        <w:rPr>
          <w:rFonts w:ascii="Times New Roman" w:hAnsi="Times New Roman" w:cs="Times New Roman"/>
          <w:lang w:val="en-US"/>
        </w:rPr>
        <w:t>. 2008;7:1121-3.</w:t>
      </w:r>
    </w:p>
    <w:p w14:paraId="4AC037CD"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90.</w:t>
      </w:r>
      <w:r w:rsidRPr="00594679">
        <w:rPr>
          <w:rFonts w:ascii="Times New Roman" w:hAnsi="Times New Roman" w:cs="Times New Roman"/>
          <w:lang w:val="en-US"/>
        </w:rPr>
        <w:tab/>
        <w:t xml:space="preserve">Bakalli A, Bekteshi T, Basha M, Gashi A, Bakalli A and Ademaj P. Late diagnosis of Marfan syndrome with fatal outcome in a young male patient: a case report. </w:t>
      </w:r>
      <w:r w:rsidRPr="00594679">
        <w:rPr>
          <w:rFonts w:ascii="Times New Roman" w:hAnsi="Times New Roman" w:cs="Times New Roman"/>
          <w:i/>
          <w:lang w:val="en-US"/>
        </w:rPr>
        <w:t>Cases J</w:t>
      </w:r>
      <w:r w:rsidRPr="00594679">
        <w:rPr>
          <w:rFonts w:ascii="Times New Roman" w:hAnsi="Times New Roman" w:cs="Times New Roman"/>
          <w:lang w:val="en-US"/>
        </w:rPr>
        <w:t>. 2009;2:8827.</w:t>
      </w:r>
    </w:p>
    <w:p w14:paraId="0F96968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91.</w:t>
      </w:r>
      <w:r w:rsidRPr="00594679">
        <w:rPr>
          <w:rFonts w:ascii="Times New Roman" w:hAnsi="Times New Roman" w:cs="Times New Roman"/>
          <w:lang w:val="en-US"/>
        </w:rPr>
        <w:tab/>
        <w:t xml:space="preserve">Klintschar M, Bilkenroth U, Arslan-Kirchner M, Schmidtke J and Stiller D. Marfan syndrome: clinical consequences resulting from a medicolegal autopsy of a case of sudden death due to aortic rupture. </w:t>
      </w:r>
      <w:r w:rsidRPr="00594679">
        <w:rPr>
          <w:rFonts w:ascii="Times New Roman" w:hAnsi="Times New Roman" w:cs="Times New Roman"/>
          <w:i/>
          <w:lang w:val="en-US"/>
        </w:rPr>
        <w:t>International journal of legal medicine</w:t>
      </w:r>
      <w:r w:rsidRPr="00594679">
        <w:rPr>
          <w:rFonts w:ascii="Times New Roman" w:hAnsi="Times New Roman" w:cs="Times New Roman"/>
          <w:lang w:val="en-US"/>
        </w:rPr>
        <w:t>. 2009;123:55-8.</w:t>
      </w:r>
    </w:p>
    <w:p w14:paraId="510EA2A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92.</w:t>
      </w:r>
      <w:r w:rsidRPr="00594679">
        <w:rPr>
          <w:rFonts w:ascii="Times New Roman" w:hAnsi="Times New Roman" w:cs="Times New Roman"/>
          <w:lang w:val="en-US"/>
        </w:rPr>
        <w:tab/>
        <w:t xml:space="preserve">Lebreiro A, Martins E, Almeida J, Pimenta S, Bernardes JM, Machado JC and Abreu-Lima C. Value of molecular diagnosis in a family with Marfan syndrome and an atypical vascular phenotype. </w:t>
      </w:r>
      <w:r w:rsidRPr="00594679">
        <w:rPr>
          <w:rFonts w:ascii="Times New Roman" w:hAnsi="Times New Roman" w:cs="Times New Roman"/>
          <w:i/>
          <w:lang w:val="en-US"/>
        </w:rPr>
        <w:t>Rev Esp Cardiol</w:t>
      </w:r>
      <w:r w:rsidRPr="00594679">
        <w:rPr>
          <w:rFonts w:ascii="Times New Roman" w:hAnsi="Times New Roman" w:cs="Times New Roman"/>
          <w:lang w:val="en-US"/>
        </w:rPr>
        <w:t>. 2011;64:151-4.</w:t>
      </w:r>
    </w:p>
    <w:p w14:paraId="4699FB0D"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93.</w:t>
      </w:r>
      <w:r w:rsidRPr="00594679">
        <w:rPr>
          <w:rFonts w:ascii="Times New Roman" w:hAnsi="Times New Roman" w:cs="Times New Roman"/>
          <w:lang w:val="en-US"/>
        </w:rPr>
        <w:tab/>
        <w:t xml:space="preserve">Souirti Z, Boujraf S, Charai N, Chtaou N, Belahsen F, Messouak O and Messouak M. Infectious endocarditis complicated by an ischemic stroke and revealing Marfan syndrome. </w:t>
      </w:r>
      <w:r w:rsidRPr="00594679">
        <w:rPr>
          <w:rFonts w:ascii="Times New Roman" w:hAnsi="Times New Roman" w:cs="Times New Roman"/>
          <w:i/>
          <w:lang w:val="en-US"/>
        </w:rPr>
        <w:t>J Cardiovasc Dis Res</w:t>
      </w:r>
      <w:r w:rsidRPr="00594679">
        <w:rPr>
          <w:rFonts w:ascii="Times New Roman" w:hAnsi="Times New Roman" w:cs="Times New Roman"/>
          <w:lang w:val="en-US"/>
        </w:rPr>
        <w:t>. 2011;2:127-9.</w:t>
      </w:r>
    </w:p>
    <w:p w14:paraId="6144E0E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94.</w:t>
      </w:r>
      <w:r w:rsidRPr="00594679">
        <w:rPr>
          <w:rFonts w:ascii="Times New Roman" w:hAnsi="Times New Roman" w:cs="Times New Roman"/>
          <w:lang w:val="en-US"/>
        </w:rPr>
        <w:tab/>
        <w:t xml:space="preserve">Master M and Day G. Acute aortic dissection in pregnancy in a woman with undiagnosed marfan syndrome. </w:t>
      </w:r>
      <w:r w:rsidRPr="00594679">
        <w:rPr>
          <w:rFonts w:ascii="Times New Roman" w:hAnsi="Times New Roman" w:cs="Times New Roman"/>
          <w:i/>
          <w:lang w:val="en-US"/>
        </w:rPr>
        <w:t>Case reports in obstetrics and gynecology</w:t>
      </w:r>
      <w:r w:rsidRPr="00594679">
        <w:rPr>
          <w:rFonts w:ascii="Times New Roman" w:hAnsi="Times New Roman" w:cs="Times New Roman"/>
          <w:lang w:val="en-US"/>
        </w:rPr>
        <w:t>. 2012;2012:490169.</w:t>
      </w:r>
    </w:p>
    <w:p w14:paraId="69B529D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95.</w:t>
      </w:r>
      <w:r w:rsidRPr="00594679">
        <w:rPr>
          <w:rFonts w:ascii="Times New Roman" w:hAnsi="Times New Roman" w:cs="Times New Roman"/>
          <w:lang w:val="en-US"/>
        </w:rPr>
        <w:tab/>
        <w:t xml:space="preserve">Samir N, Al-Fannah W, Theodorson T and Al-Mahrezi A. Marfan Syndrome: Correct diagnosis can save lives. </w:t>
      </w:r>
      <w:r w:rsidRPr="00594679">
        <w:rPr>
          <w:rFonts w:ascii="Times New Roman" w:hAnsi="Times New Roman" w:cs="Times New Roman"/>
          <w:i/>
          <w:lang w:val="en-US"/>
        </w:rPr>
        <w:t>Sultan Qaboos Univ Med J</w:t>
      </w:r>
      <w:r w:rsidRPr="00594679">
        <w:rPr>
          <w:rFonts w:ascii="Times New Roman" w:hAnsi="Times New Roman" w:cs="Times New Roman"/>
          <w:lang w:val="en-US"/>
        </w:rPr>
        <w:t>. 2012;12:526-30.</w:t>
      </w:r>
    </w:p>
    <w:p w14:paraId="51A28DC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96.</w:t>
      </w:r>
      <w:r w:rsidRPr="00594679">
        <w:rPr>
          <w:rFonts w:ascii="Times New Roman" w:hAnsi="Times New Roman" w:cs="Times New Roman"/>
          <w:lang w:val="en-US"/>
        </w:rPr>
        <w:tab/>
        <w:t xml:space="preserve">Dziekiewicz M, Witkowski A, Maciąg R, Rowiński O, Bogusławska-Walecka R and Maruszyński M. [The case of an acute thoracic aorta dissection in the patient with Marphan syndrome]. </w:t>
      </w:r>
      <w:r w:rsidRPr="00594679">
        <w:rPr>
          <w:rFonts w:ascii="Times New Roman" w:hAnsi="Times New Roman" w:cs="Times New Roman"/>
          <w:i/>
          <w:lang w:val="en-US"/>
        </w:rPr>
        <w:t>Kardiol Pol</w:t>
      </w:r>
      <w:r w:rsidRPr="00594679">
        <w:rPr>
          <w:rFonts w:ascii="Times New Roman" w:hAnsi="Times New Roman" w:cs="Times New Roman"/>
          <w:lang w:val="en-US"/>
        </w:rPr>
        <w:t>. 2013;71:738-40.</w:t>
      </w:r>
    </w:p>
    <w:p w14:paraId="02D8864A"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97.</w:t>
      </w:r>
      <w:r w:rsidRPr="00594679">
        <w:rPr>
          <w:rFonts w:ascii="Times New Roman" w:hAnsi="Times New Roman" w:cs="Times New Roman"/>
          <w:lang w:val="en-US"/>
        </w:rPr>
        <w:tab/>
        <w:t xml:space="preserve">Jain E and Pandey RK. Marfan syndrome. </w:t>
      </w:r>
      <w:r w:rsidRPr="00594679">
        <w:rPr>
          <w:rFonts w:ascii="Times New Roman" w:hAnsi="Times New Roman" w:cs="Times New Roman"/>
          <w:i/>
          <w:lang w:val="en-US"/>
        </w:rPr>
        <w:t>BMJ case reports</w:t>
      </w:r>
      <w:r w:rsidRPr="00594679">
        <w:rPr>
          <w:rFonts w:ascii="Times New Roman" w:hAnsi="Times New Roman" w:cs="Times New Roman"/>
          <w:lang w:val="en-US"/>
        </w:rPr>
        <w:t>. 2013;2013.</w:t>
      </w:r>
    </w:p>
    <w:p w14:paraId="0926501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98.</w:t>
      </w:r>
      <w:r w:rsidRPr="00594679">
        <w:rPr>
          <w:rFonts w:ascii="Times New Roman" w:hAnsi="Times New Roman" w:cs="Times New Roman"/>
          <w:lang w:val="en-US"/>
        </w:rPr>
        <w:tab/>
        <w:t xml:space="preserve">O'Brien D, White S, Wilson D, Haworth K and Williams A. Thoracic aortopathies in the military patient. </w:t>
      </w:r>
      <w:r w:rsidRPr="00594679">
        <w:rPr>
          <w:rFonts w:ascii="Times New Roman" w:hAnsi="Times New Roman" w:cs="Times New Roman"/>
          <w:i/>
          <w:lang w:val="en-US"/>
        </w:rPr>
        <w:t>J R Army Med Corps</w:t>
      </w:r>
      <w:r w:rsidRPr="00594679">
        <w:rPr>
          <w:rFonts w:ascii="Times New Roman" w:hAnsi="Times New Roman" w:cs="Times New Roman"/>
          <w:lang w:val="en-US"/>
        </w:rPr>
        <w:t>. 2015;161:230-6.</w:t>
      </w:r>
    </w:p>
    <w:p w14:paraId="153C1F9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99.</w:t>
      </w:r>
      <w:r w:rsidRPr="00594679">
        <w:rPr>
          <w:rFonts w:ascii="Times New Roman" w:hAnsi="Times New Roman" w:cs="Times New Roman"/>
          <w:lang w:val="en-US"/>
        </w:rPr>
        <w:tab/>
        <w:t xml:space="preserve">Rodríguez-González M, Matamala-Morillo M, Segado-Arenas A, Marín-Iglesias Mdel R and Lechuga-Sancho AM. Chest Pain in Children With Suspected Type I Fibrillinopathy: A Case Report. </w:t>
      </w:r>
      <w:r w:rsidRPr="00594679">
        <w:rPr>
          <w:rFonts w:ascii="Times New Roman" w:hAnsi="Times New Roman" w:cs="Times New Roman"/>
          <w:i/>
          <w:lang w:val="en-US"/>
        </w:rPr>
        <w:t>Pediatrics</w:t>
      </w:r>
      <w:r w:rsidRPr="00594679">
        <w:rPr>
          <w:rFonts w:ascii="Times New Roman" w:hAnsi="Times New Roman" w:cs="Times New Roman"/>
          <w:lang w:val="en-US"/>
        </w:rPr>
        <w:t>. 2015;136:e1035-8.</w:t>
      </w:r>
    </w:p>
    <w:p w14:paraId="0A7D5E7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100.</w:t>
      </w:r>
      <w:r w:rsidRPr="00594679">
        <w:rPr>
          <w:rFonts w:ascii="Times New Roman" w:hAnsi="Times New Roman" w:cs="Times New Roman"/>
          <w:lang w:val="en-US"/>
        </w:rPr>
        <w:tab/>
        <w:t xml:space="preserve">Wang Y, Chen S, Wang R, Huang S, Yang M, Liu L and Liu Q. Postmortem diagnosis of Marfan syndrome in a case of sudden death due to aortic rupture: Detection of a novel FBN1 frameshift mutation. </w:t>
      </w:r>
      <w:r w:rsidRPr="00594679">
        <w:rPr>
          <w:rFonts w:ascii="Times New Roman" w:hAnsi="Times New Roman" w:cs="Times New Roman"/>
          <w:i/>
          <w:lang w:val="en-US"/>
        </w:rPr>
        <w:t>Forensic Sci Int</w:t>
      </w:r>
      <w:r w:rsidRPr="00594679">
        <w:rPr>
          <w:rFonts w:ascii="Times New Roman" w:hAnsi="Times New Roman" w:cs="Times New Roman"/>
          <w:lang w:val="en-US"/>
        </w:rPr>
        <w:t>. 2016;261:e1-4.</w:t>
      </w:r>
    </w:p>
    <w:p w14:paraId="0271AF2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101.</w:t>
      </w:r>
      <w:r w:rsidRPr="00594679">
        <w:rPr>
          <w:rFonts w:ascii="Times New Roman" w:hAnsi="Times New Roman" w:cs="Times New Roman"/>
          <w:lang w:val="en-US"/>
        </w:rPr>
        <w:tab/>
        <w:t xml:space="preserve">AlShehri OA, Almarzouki H, Alharbi BA, Alqahtani M and Allam K. Bilateral posterior crystalline lens dislocations in an otherwise healthy child. </w:t>
      </w:r>
      <w:r w:rsidRPr="00594679">
        <w:rPr>
          <w:rFonts w:ascii="Times New Roman" w:hAnsi="Times New Roman" w:cs="Times New Roman"/>
          <w:i/>
          <w:lang w:val="en-US"/>
        </w:rPr>
        <w:t>GMS Ophthalmol Cases</w:t>
      </w:r>
      <w:r w:rsidRPr="00594679">
        <w:rPr>
          <w:rFonts w:ascii="Times New Roman" w:hAnsi="Times New Roman" w:cs="Times New Roman"/>
          <w:lang w:val="en-US"/>
        </w:rPr>
        <w:t>. 2017;7:Doc26.</w:t>
      </w:r>
    </w:p>
    <w:p w14:paraId="174B6925"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102.</w:t>
      </w:r>
      <w:r w:rsidRPr="00594679">
        <w:rPr>
          <w:rFonts w:ascii="Times New Roman" w:hAnsi="Times New Roman" w:cs="Times New Roman"/>
          <w:lang w:val="en-US"/>
        </w:rPr>
        <w:tab/>
        <w:t xml:space="preserve">Callea M, Eric Willoughby C, Camarata-Scalisi F, Giovannoni I, Vinciguerra A, Yavuz I, Di Stazio M, Di Iorio E, Clarich G, Benettoni A, Galeotti A and Bellacchio E. A c.3037G&gt;A mutation in FBN1 gene causing Marfan syndrome with an atypically severe phenotype. </w:t>
      </w:r>
      <w:r w:rsidRPr="00594679">
        <w:rPr>
          <w:rFonts w:ascii="Times New Roman" w:hAnsi="Times New Roman" w:cs="Times New Roman"/>
          <w:i/>
          <w:lang w:val="en-US"/>
        </w:rPr>
        <w:t>Invest Clin</w:t>
      </w:r>
      <w:r w:rsidRPr="00594679">
        <w:rPr>
          <w:rFonts w:ascii="Times New Roman" w:hAnsi="Times New Roman" w:cs="Times New Roman"/>
          <w:lang w:val="en-US"/>
        </w:rPr>
        <w:t>. 2017;58:70-8.</w:t>
      </w:r>
    </w:p>
    <w:p w14:paraId="73ECFDF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103.</w:t>
      </w:r>
      <w:r w:rsidRPr="00594679">
        <w:rPr>
          <w:rFonts w:ascii="Times New Roman" w:hAnsi="Times New Roman" w:cs="Times New Roman"/>
          <w:lang w:val="en-US"/>
        </w:rPr>
        <w:tab/>
        <w:t xml:space="preserve">Han Q, Zhang W, Liu C, Zhou M, Ran F, Yi L, Sun X and Liu Z. Whole exome sequencing identifies FBN1 mutations in two patients with early‑onset type B aortic dissection. </w:t>
      </w:r>
      <w:r w:rsidRPr="00594679">
        <w:rPr>
          <w:rFonts w:ascii="Times New Roman" w:hAnsi="Times New Roman" w:cs="Times New Roman"/>
          <w:i/>
          <w:lang w:val="en-US"/>
        </w:rPr>
        <w:t>Mol Med Rep</w:t>
      </w:r>
      <w:r w:rsidRPr="00594679">
        <w:rPr>
          <w:rFonts w:ascii="Times New Roman" w:hAnsi="Times New Roman" w:cs="Times New Roman"/>
          <w:lang w:val="en-US"/>
        </w:rPr>
        <w:t>. 2017;16:6620-6625.</w:t>
      </w:r>
    </w:p>
    <w:p w14:paraId="2666C45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104.</w:t>
      </w:r>
      <w:r w:rsidRPr="00594679">
        <w:rPr>
          <w:rFonts w:ascii="Times New Roman" w:hAnsi="Times New Roman" w:cs="Times New Roman"/>
          <w:lang w:val="en-US"/>
        </w:rPr>
        <w:tab/>
        <w:t xml:space="preserve">Temples HS, Rogers CR, Willoughby D and Holaday B. Marfan Syndrome (MFS): Visual Diagnosis and Early Identification. </w:t>
      </w:r>
      <w:r w:rsidRPr="00594679">
        <w:rPr>
          <w:rFonts w:ascii="Times New Roman" w:hAnsi="Times New Roman" w:cs="Times New Roman"/>
          <w:i/>
          <w:lang w:val="en-US"/>
        </w:rPr>
        <w:t>J Pediatr Health Care</w:t>
      </w:r>
      <w:r w:rsidRPr="00594679">
        <w:rPr>
          <w:rFonts w:ascii="Times New Roman" w:hAnsi="Times New Roman" w:cs="Times New Roman"/>
          <w:lang w:val="en-US"/>
        </w:rPr>
        <w:t>. 2017;31:609-617.</w:t>
      </w:r>
    </w:p>
    <w:p w14:paraId="4BFA8AD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105.</w:t>
      </w:r>
      <w:r w:rsidRPr="00594679">
        <w:rPr>
          <w:rFonts w:ascii="Times New Roman" w:hAnsi="Times New Roman" w:cs="Times New Roman"/>
          <w:lang w:val="en-US"/>
        </w:rPr>
        <w:tab/>
        <w:t xml:space="preserve">Zhou Y, Du X, Chen C, Shi B and Chen K. Marfan syndrome with type 2 diabetes mellitus: A case report from China. </w:t>
      </w:r>
      <w:r w:rsidRPr="00594679">
        <w:rPr>
          <w:rFonts w:ascii="Times New Roman" w:hAnsi="Times New Roman" w:cs="Times New Roman"/>
          <w:i/>
          <w:lang w:val="en-US"/>
        </w:rPr>
        <w:t>Medicine (Baltimore)</w:t>
      </w:r>
      <w:r w:rsidRPr="00594679">
        <w:rPr>
          <w:rFonts w:ascii="Times New Roman" w:hAnsi="Times New Roman" w:cs="Times New Roman"/>
          <w:lang w:val="en-US"/>
        </w:rPr>
        <w:t>. 2019;98:e14176.</w:t>
      </w:r>
    </w:p>
    <w:p w14:paraId="26290E0E"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106.</w:t>
      </w:r>
      <w:r w:rsidRPr="00594679">
        <w:rPr>
          <w:rFonts w:ascii="Times New Roman" w:hAnsi="Times New Roman" w:cs="Times New Roman"/>
          <w:lang w:val="en-US"/>
        </w:rPr>
        <w:tab/>
        <w:t xml:space="preserve">El Ouali Z, Id El Haj N, Boubia S and Ridai M. [Recurrent spontaneous pneumothorax revealing Marfan's syndrome]. </w:t>
      </w:r>
      <w:r w:rsidRPr="00594679">
        <w:rPr>
          <w:rFonts w:ascii="Times New Roman" w:hAnsi="Times New Roman" w:cs="Times New Roman"/>
          <w:i/>
          <w:lang w:val="en-US"/>
        </w:rPr>
        <w:t>Rev Mal Respir</w:t>
      </w:r>
      <w:r w:rsidRPr="00594679">
        <w:rPr>
          <w:rFonts w:ascii="Times New Roman" w:hAnsi="Times New Roman" w:cs="Times New Roman"/>
          <w:lang w:val="en-US"/>
        </w:rPr>
        <w:t>. 2020;37:86-90.</w:t>
      </w:r>
    </w:p>
    <w:p w14:paraId="51DEF7B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107.</w:t>
      </w:r>
      <w:r w:rsidRPr="00594679">
        <w:rPr>
          <w:rFonts w:ascii="Times New Roman" w:hAnsi="Times New Roman" w:cs="Times New Roman"/>
          <w:lang w:val="en-US"/>
        </w:rPr>
        <w:tab/>
        <w:t xml:space="preserve">Rudagi BM, Rishabh J, Arif M, Namrata C, Shahbaaz N and Gaurav B. Management of unilateral temporomandibular joint ankylosis &amp; orthomorphic correction in a patient with Marfan syndrome: A rare case report. </w:t>
      </w:r>
      <w:r w:rsidRPr="00594679">
        <w:rPr>
          <w:rFonts w:ascii="Times New Roman" w:hAnsi="Times New Roman" w:cs="Times New Roman"/>
          <w:i/>
          <w:lang w:val="en-US"/>
        </w:rPr>
        <w:t>Int J Surg Case Rep</w:t>
      </w:r>
      <w:r w:rsidRPr="00594679">
        <w:rPr>
          <w:rFonts w:ascii="Times New Roman" w:hAnsi="Times New Roman" w:cs="Times New Roman"/>
          <w:lang w:val="en-US"/>
        </w:rPr>
        <w:t>. 2020;75:157-161.</w:t>
      </w:r>
    </w:p>
    <w:p w14:paraId="508BA1F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108.</w:t>
      </w:r>
      <w:r w:rsidRPr="00594679">
        <w:rPr>
          <w:rFonts w:ascii="Times New Roman" w:hAnsi="Times New Roman" w:cs="Times New Roman"/>
          <w:lang w:val="en-US"/>
        </w:rPr>
        <w:tab/>
        <w:t xml:space="preserve">Miyazaki Y, Orisaka M, Kato M, Kawamura H, Kurokawa T and Yoshida Y. Acute type B aortic dissection in a pregnant woman with undiagnosed Marfan syndrome: A case report and review of the literature. </w:t>
      </w:r>
      <w:r w:rsidRPr="00594679">
        <w:rPr>
          <w:rFonts w:ascii="Times New Roman" w:hAnsi="Times New Roman" w:cs="Times New Roman"/>
          <w:i/>
          <w:lang w:val="en-US"/>
        </w:rPr>
        <w:t>Case Rep Womens Health</w:t>
      </w:r>
      <w:r w:rsidRPr="00594679">
        <w:rPr>
          <w:rFonts w:ascii="Times New Roman" w:hAnsi="Times New Roman" w:cs="Times New Roman"/>
          <w:lang w:val="en-US"/>
        </w:rPr>
        <w:t>. 2021;32:e00342.</w:t>
      </w:r>
    </w:p>
    <w:p w14:paraId="223566C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109.</w:t>
      </w:r>
      <w:r w:rsidRPr="00594679">
        <w:rPr>
          <w:rFonts w:ascii="Times New Roman" w:hAnsi="Times New Roman" w:cs="Times New Roman"/>
          <w:lang w:val="en-US"/>
        </w:rPr>
        <w:tab/>
        <w:t xml:space="preserve">Moy A, Song EY, Wallace SJ, Teixeira RM, Low YC and Weiss LE. Isolated Scaphoid Dislocation From Low-Energy Wrist Trauma. </w:t>
      </w:r>
      <w:r w:rsidRPr="00594679">
        <w:rPr>
          <w:rFonts w:ascii="Times New Roman" w:hAnsi="Times New Roman" w:cs="Times New Roman"/>
          <w:i/>
          <w:lang w:val="en-US"/>
        </w:rPr>
        <w:t>J Hand Surg Glob Online</w:t>
      </w:r>
      <w:r w:rsidRPr="00594679">
        <w:rPr>
          <w:rFonts w:ascii="Times New Roman" w:hAnsi="Times New Roman" w:cs="Times New Roman"/>
          <w:lang w:val="en-US"/>
        </w:rPr>
        <w:t>. 2021;3:99-102.</w:t>
      </w:r>
    </w:p>
    <w:p w14:paraId="59B4E739"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110.</w:t>
      </w:r>
      <w:r w:rsidRPr="00594679">
        <w:rPr>
          <w:rFonts w:ascii="Times New Roman" w:hAnsi="Times New Roman" w:cs="Times New Roman"/>
          <w:lang w:val="en-US"/>
        </w:rPr>
        <w:tab/>
        <w:t xml:space="preserve">You Y, Ma X and Chen L. Marfan Syndrome With Recurrent Lower Left Posterior Toothache as the First Symptom: A Report on a Rare Case. </w:t>
      </w:r>
      <w:r w:rsidRPr="00594679">
        <w:rPr>
          <w:rFonts w:ascii="Times New Roman" w:hAnsi="Times New Roman" w:cs="Times New Roman"/>
          <w:i/>
          <w:lang w:val="en-US"/>
        </w:rPr>
        <w:t>J Endod</w:t>
      </w:r>
      <w:r w:rsidRPr="00594679">
        <w:rPr>
          <w:rFonts w:ascii="Times New Roman" w:hAnsi="Times New Roman" w:cs="Times New Roman"/>
          <w:lang w:val="en-US"/>
        </w:rPr>
        <w:t>. 2021;47:1328-1331.</w:t>
      </w:r>
    </w:p>
    <w:p w14:paraId="74BB266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111.</w:t>
      </w:r>
      <w:r w:rsidRPr="00594679">
        <w:rPr>
          <w:rFonts w:ascii="Times New Roman" w:hAnsi="Times New Roman" w:cs="Times New Roman"/>
          <w:lang w:val="en-US"/>
        </w:rPr>
        <w:tab/>
        <w:t xml:space="preserve">Prajapati BB and Monti J. Myopia in the Diagnosis of Marfan Syndrome: An Important Early Sign of a Systemic Condition. </w:t>
      </w:r>
      <w:r w:rsidRPr="00594679">
        <w:rPr>
          <w:rFonts w:ascii="Times New Roman" w:hAnsi="Times New Roman" w:cs="Times New Roman"/>
          <w:i/>
          <w:lang w:val="en-US"/>
        </w:rPr>
        <w:t>Cureus</w:t>
      </w:r>
      <w:r w:rsidRPr="00594679">
        <w:rPr>
          <w:rFonts w:ascii="Times New Roman" w:hAnsi="Times New Roman" w:cs="Times New Roman"/>
          <w:lang w:val="en-US"/>
        </w:rPr>
        <w:t>. 2022;14:e23651.</w:t>
      </w:r>
    </w:p>
    <w:p w14:paraId="5890FD7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112.</w:t>
      </w:r>
      <w:r w:rsidRPr="00594679">
        <w:rPr>
          <w:rFonts w:ascii="Times New Roman" w:hAnsi="Times New Roman" w:cs="Times New Roman"/>
          <w:lang w:val="en-US"/>
        </w:rPr>
        <w:tab/>
        <w:t xml:space="preserve">Stankovic-Babic G, Cekic S and Trenkic M. The role of ophthalmologists in diagnosing marfan syndrome. </w:t>
      </w:r>
      <w:r w:rsidRPr="00594679">
        <w:rPr>
          <w:rFonts w:ascii="Times New Roman" w:hAnsi="Times New Roman" w:cs="Times New Roman"/>
          <w:i/>
          <w:lang w:val="en-US"/>
        </w:rPr>
        <w:t>Niger J Clin Pract</w:t>
      </w:r>
      <w:r w:rsidRPr="00594679">
        <w:rPr>
          <w:rFonts w:ascii="Times New Roman" w:hAnsi="Times New Roman" w:cs="Times New Roman"/>
          <w:lang w:val="en-US"/>
        </w:rPr>
        <w:t>. 2022;25:725-727.</w:t>
      </w:r>
    </w:p>
    <w:p w14:paraId="332BC4B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113.</w:t>
      </w:r>
      <w:r w:rsidRPr="00594679">
        <w:rPr>
          <w:rFonts w:ascii="Times New Roman" w:hAnsi="Times New Roman" w:cs="Times New Roman"/>
          <w:lang w:val="en-US"/>
        </w:rPr>
        <w:tab/>
        <w:t xml:space="preserve">Ripperger T, Tröger HD and Schmidtke J. The genetic message of a sudden, unexpected death due to thoracic aortic dissection. </w:t>
      </w:r>
      <w:r w:rsidRPr="00594679">
        <w:rPr>
          <w:rFonts w:ascii="Times New Roman" w:hAnsi="Times New Roman" w:cs="Times New Roman"/>
          <w:i/>
          <w:lang w:val="en-US"/>
        </w:rPr>
        <w:t>Forensic Sci Int</w:t>
      </w:r>
      <w:r w:rsidRPr="00594679">
        <w:rPr>
          <w:rFonts w:ascii="Times New Roman" w:hAnsi="Times New Roman" w:cs="Times New Roman"/>
          <w:lang w:val="en-US"/>
        </w:rPr>
        <w:t>. 2009;187:1-5.</w:t>
      </w:r>
    </w:p>
    <w:p w14:paraId="403DF6D7"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114.</w:t>
      </w:r>
      <w:r w:rsidRPr="00594679">
        <w:rPr>
          <w:rFonts w:ascii="Times New Roman" w:hAnsi="Times New Roman" w:cs="Times New Roman"/>
          <w:lang w:val="en-US"/>
        </w:rPr>
        <w:tab/>
        <w:t xml:space="preserve">Ugurbas SC. Visual outcome of three generations in a Turkish family with Marfan syndrome. </w:t>
      </w:r>
      <w:r w:rsidRPr="00594679">
        <w:rPr>
          <w:rFonts w:ascii="Times New Roman" w:hAnsi="Times New Roman" w:cs="Times New Roman"/>
          <w:i/>
          <w:lang w:val="en-US"/>
        </w:rPr>
        <w:t>J Pediatr Ophthalmol Strabismus</w:t>
      </w:r>
      <w:r w:rsidRPr="00594679">
        <w:rPr>
          <w:rFonts w:ascii="Times New Roman" w:hAnsi="Times New Roman" w:cs="Times New Roman"/>
          <w:lang w:val="en-US"/>
        </w:rPr>
        <w:t>. 2010;47:373-8.</w:t>
      </w:r>
    </w:p>
    <w:p w14:paraId="6DFBC25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115.</w:t>
      </w:r>
      <w:r w:rsidRPr="00594679">
        <w:rPr>
          <w:rFonts w:ascii="Times New Roman" w:hAnsi="Times New Roman" w:cs="Times New Roman"/>
          <w:lang w:val="en-US"/>
        </w:rPr>
        <w:tab/>
        <w:t xml:space="preserve">Zadeh N, Bernstein JA, Niemi AK, Dugan S, Kwan A, Liang D, Hyland JC, Hoyme HE, Hudgins L and Manning MA. Ectopia lentis as the presenting and primary feature in Marfan syndrome. </w:t>
      </w:r>
      <w:r w:rsidRPr="00594679">
        <w:rPr>
          <w:rFonts w:ascii="Times New Roman" w:hAnsi="Times New Roman" w:cs="Times New Roman"/>
          <w:i/>
          <w:lang w:val="en-US"/>
        </w:rPr>
        <w:t>Am J Med Genet A</w:t>
      </w:r>
      <w:r w:rsidRPr="00594679">
        <w:rPr>
          <w:rFonts w:ascii="Times New Roman" w:hAnsi="Times New Roman" w:cs="Times New Roman"/>
          <w:lang w:val="en-US"/>
        </w:rPr>
        <w:t>. 2011;155a:2661-8.</w:t>
      </w:r>
    </w:p>
    <w:p w14:paraId="301FBF58"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116.</w:t>
      </w:r>
      <w:r w:rsidRPr="00594679">
        <w:rPr>
          <w:rFonts w:ascii="Times New Roman" w:hAnsi="Times New Roman" w:cs="Times New Roman"/>
          <w:lang w:val="en-US"/>
        </w:rPr>
        <w:tab/>
        <w:t xml:space="preserve">Ukponmwan CU. Ocular features and management challenges of Marfan's Syndrome in Benin City, Nigeria. </w:t>
      </w:r>
      <w:r w:rsidRPr="00594679">
        <w:rPr>
          <w:rFonts w:ascii="Times New Roman" w:hAnsi="Times New Roman" w:cs="Times New Roman"/>
          <w:i/>
          <w:lang w:val="en-US"/>
        </w:rPr>
        <w:t>Niger Postgrad Med J</w:t>
      </w:r>
      <w:r w:rsidRPr="00594679">
        <w:rPr>
          <w:rFonts w:ascii="Times New Roman" w:hAnsi="Times New Roman" w:cs="Times New Roman"/>
          <w:lang w:val="en-US"/>
        </w:rPr>
        <w:t>. 2013;20:24-8.</w:t>
      </w:r>
    </w:p>
    <w:p w14:paraId="09D373BC"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117.</w:t>
      </w:r>
      <w:r w:rsidRPr="00594679">
        <w:rPr>
          <w:rFonts w:ascii="Times New Roman" w:hAnsi="Times New Roman" w:cs="Times New Roman"/>
          <w:lang w:val="en-US"/>
        </w:rPr>
        <w:tab/>
        <w:t xml:space="preserve">Yuan SM. Postpartum aortic dissection. </w:t>
      </w:r>
      <w:r w:rsidRPr="00594679">
        <w:rPr>
          <w:rFonts w:ascii="Times New Roman" w:hAnsi="Times New Roman" w:cs="Times New Roman"/>
          <w:i/>
          <w:lang w:val="en-US"/>
        </w:rPr>
        <w:t>Taiwan J Obstet Gynecol</w:t>
      </w:r>
      <w:r w:rsidRPr="00594679">
        <w:rPr>
          <w:rFonts w:ascii="Times New Roman" w:hAnsi="Times New Roman" w:cs="Times New Roman"/>
          <w:lang w:val="en-US"/>
        </w:rPr>
        <w:t>. 2013;52:318-22.</w:t>
      </w:r>
    </w:p>
    <w:p w14:paraId="1FA7EA0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118.</w:t>
      </w:r>
      <w:r w:rsidRPr="00594679">
        <w:rPr>
          <w:rFonts w:ascii="Times New Roman" w:hAnsi="Times New Roman" w:cs="Times New Roman"/>
          <w:lang w:val="en-US"/>
        </w:rPr>
        <w:tab/>
        <w:t xml:space="preserve">Cheulot P, Saucedo M, Bouvier-Colle MH, Deneux Tharaux C and Kayem G. [Maternal mortality among women with Marfan syndrome or vascular Ehlers-Danlos syndrome in France, 2001-2012]. </w:t>
      </w:r>
      <w:r w:rsidRPr="00594679">
        <w:rPr>
          <w:rFonts w:ascii="Times New Roman" w:hAnsi="Times New Roman" w:cs="Times New Roman"/>
          <w:i/>
          <w:lang w:val="en-US"/>
        </w:rPr>
        <w:t>Gynecol Obstet Fertil Senol</w:t>
      </w:r>
      <w:r w:rsidRPr="00594679">
        <w:rPr>
          <w:rFonts w:ascii="Times New Roman" w:hAnsi="Times New Roman" w:cs="Times New Roman"/>
          <w:lang w:val="en-US"/>
        </w:rPr>
        <w:t>. 2019;47:30-35.</w:t>
      </w:r>
    </w:p>
    <w:p w14:paraId="4993A674"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119.</w:t>
      </w:r>
      <w:r w:rsidRPr="00594679">
        <w:rPr>
          <w:rFonts w:ascii="Times New Roman" w:hAnsi="Times New Roman" w:cs="Times New Roman"/>
          <w:lang w:val="en-US"/>
        </w:rPr>
        <w:tab/>
        <w:t xml:space="preserve">Hirtzlin I, Kiyeila-Loubaki F and Jondeau G. [Medical histories of patients with Marfan's syndrome]. </w:t>
      </w:r>
      <w:r w:rsidRPr="00594679">
        <w:rPr>
          <w:rFonts w:ascii="Times New Roman" w:hAnsi="Times New Roman" w:cs="Times New Roman"/>
          <w:i/>
          <w:lang w:val="en-US"/>
        </w:rPr>
        <w:t>Arch Mal Coeur Vaiss</w:t>
      </w:r>
      <w:r w:rsidRPr="00594679">
        <w:rPr>
          <w:rFonts w:ascii="Times New Roman" w:hAnsi="Times New Roman" w:cs="Times New Roman"/>
          <w:lang w:val="en-US"/>
        </w:rPr>
        <w:t>. 2004;97:855-60.</w:t>
      </w:r>
    </w:p>
    <w:p w14:paraId="3D8AFC6B"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120.</w:t>
      </w:r>
      <w:r w:rsidRPr="00594679">
        <w:rPr>
          <w:rFonts w:ascii="Times New Roman" w:hAnsi="Times New Roman" w:cs="Times New Roman"/>
          <w:lang w:val="en-US"/>
        </w:rPr>
        <w:tab/>
        <w:t xml:space="preserve">Willis L, Roosevelt GE and Yetman AT. Comparison of clinical characteristics and frequency of adverse outcomes in patients with Marfan syndrome diagnosed in adulthood versus childhood. </w:t>
      </w:r>
      <w:r w:rsidRPr="00594679">
        <w:rPr>
          <w:rFonts w:ascii="Times New Roman" w:hAnsi="Times New Roman" w:cs="Times New Roman"/>
          <w:i/>
          <w:lang w:val="en-US"/>
        </w:rPr>
        <w:t>Pediatr Cardiol</w:t>
      </w:r>
      <w:r w:rsidRPr="00594679">
        <w:rPr>
          <w:rFonts w:ascii="Times New Roman" w:hAnsi="Times New Roman" w:cs="Times New Roman"/>
          <w:lang w:val="en-US"/>
        </w:rPr>
        <w:t>. 2009;30:289-92.</w:t>
      </w:r>
    </w:p>
    <w:p w14:paraId="05E2AF12"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121.</w:t>
      </w:r>
      <w:r w:rsidRPr="00594679">
        <w:rPr>
          <w:rFonts w:ascii="Times New Roman" w:hAnsi="Times New Roman" w:cs="Times New Roman"/>
          <w:lang w:val="en-US"/>
        </w:rPr>
        <w:tab/>
        <w:t xml:space="preserve">Roll K. The influence of regional health care structures on delay in diagnosis of rare diseases: the case of Marfan Syndrome. </w:t>
      </w:r>
      <w:r w:rsidRPr="00594679">
        <w:rPr>
          <w:rFonts w:ascii="Times New Roman" w:hAnsi="Times New Roman" w:cs="Times New Roman"/>
          <w:i/>
          <w:lang w:val="en-US"/>
        </w:rPr>
        <w:t>Health Policy</w:t>
      </w:r>
      <w:r w:rsidRPr="00594679">
        <w:rPr>
          <w:rFonts w:ascii="Times New Roman" w:hAnsi="Times New Roman" w:cs="Times New Roman"/>
          <w:lang w:val="en-US"/>
        </w:rPr>
        <w:t>. 2012;105:119-27.</w:t>
      </w:r>
    </w:p>
    <w:p w14:paraId="4CA9E473"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122.</w:t>
      </w:r>
      <w:r w:rsidRPr="00594679">
        <w:rPr>
          <w:rFonts w:ascii="Times New Roman" w:hAnsi="Times New Roman" w:cs="Times New Roman"/>
          <w:lang w:val="en-US"/>
        </w:rPr>
        <w:tab/>
        <w:t xml:space="preserve">Groth KA, Hove H, Kyhl K, Folkestad L, Gaustadnes M, Vejlstrup N, Stochholm K, Ostergaard JR, Andersen NH and Gravholt CH. Prevalence, incidence, and age at diagnosis in Marfan Syndrome. </w:t>
      </w:r>
      <w:r w:rsidRPr="00594679">
        <w:rPr>
          <w:rFonts w:ascii="Times New Roman" w:hAnsi="Times New Roman" w:cs="Times New Roman"/>
          <w:i/>
          <w:lang w:val="en-US"/>
        </w:rPr>
        <w:t>Orphanet journal of rare diseases</w:t>
      </w:r>
      <w:r w:rsidRPr="00594679">
        <w:rPr>
          <w:rFonts w:ascii="Times New Roman" w:hAnsi="Times New Roman" w:cs="Times New Roman"/>
          <w:lang w:val="en-US"/>
        </w:rPr>
        <w:t>. 2015;10:153.</w:t>
      </w:r>
    </w:p>
    <w:p w14:paraId="271901E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123.</w:t>
      </w:r>
      <w:r w:rsidRPr="00594679">
        <w:rPr>
          <w:rFonts w:ascii="Times New Roman" w:hAnsi="Times New Roman" w:cs="Times New Roman"/>
          <w:lang w:val="en-US"/>
        </w:rPr>
        <w:tab/>
        <w:t xml:space="preserve">Groth KA, Stochholm K, Hove H, Kyhl K, Gregersen PA, Vejlstrup N, Østergaard JR, Gravholt CH and Andersen NH. Aortic events in a nationwide Marfan syndrome cohort. </w:t>
      </w:r>
      <w:r w:rsidRPr="00594679">
        <w:rPr>
          <w:rFonts w:ascii="Times New Roman" w:hAnsi="Times New Roman" w:cs="Times New Roman"/>
          <w:i/>
          <w:lang w:val="en-US"/>
        </w:rPr>
        <w:t>Clinical Research in Cardiology</w:t>
      </w:r>
      <w:r w:rsidRPr="00594679">
        <w:rPr>
          <w:rFonts w:ascii="Times New Roman" w:hAnsi="Times New Roman" w:cs="Times New Roman"/>
          <w:lang w:val="en-US"/>
        </w:rPr>
        <w:t>. 2017;106:105-112.</w:t>
      </w:r>
    </w:p>
    <w:p w14:paraId="56BCE7F6"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124.</w:t>
      </w:r>
      <w:r w:rsidRPr="00594679">
        <w:rPr>
          <w:rFonts w:ascii="Times New Roman" w:hAnsi="Times New Roman" w:cs="Times New Roman"/>
          <w:lang w:val="en-US"/>
        </w:rPr>
        <w:tab/>
        <w:t xml:space="preserve">Groth KA, Nielsen BB, Sheyanth IN, Gravholt CH, Andersen NH and Stochholm K. Maternal health and pregnancy outcome in diagnosed and undiagnosed Marfan syndrome: A registry-based study. </w:t>
      </w:r>
      <w:r w:rsidRPr="00594679">
        <w:rPr>
          <w:rFonts w:ascii="Times New Roman" w:hAnsi="Times New Roman" w:cs="Times New Roman"/>
          <w:i/>
          <w:lang w:val="en-US"/>
        </w:rPr>
        <w:t>Am J Med Genet A</w:t>
      </w:r>
      <w:r w:rsidRPr="00594679">
        <w:rPr>
          <w:rFonts w:ascii="Times New Roman" w:hAnsi="Times New Roman" w:cs="Times New Roman"/>
          <w:lang w:val="en-US"/>
        </w:rPr>
        <w:t>. 2021;185:1414-1420.</w:t>
      </w:r>
    </w:p>
    <w:p w14:paraId="4856950F"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t>125.</w:t>
      </w:r>
      <w:r w:rsidRPr="00594679">
        <w:rPr>
          <w:rFonts w:ascii="Times New Roman" w:hAnsi="Times New Roman" w:cs="Times New Roman"/>
          <w:lang w:val="en-US"/>
        </w:rPr>
        <w:tab/>
        <w:t xml:space="preserve">Huguet A, Hayden JA, Stinson J, McGrath PJ, Chambers CT, Tougas ME and Wozney L. Judging the quality of evidence in reviews of prognostic factor research: adapting the GRADE framework. </w:t>
      </w:r>
      <w:r w:rsidRPr="00594679">
        <w:rPr>
          <w:rFonts w:ascii="Times New Roman" w:hAnsi="Times New Roman" w:cs="Times New Roman"/>
          <w:i/>
          <w:lang w:val="en-US"/>
        </w:rPr>
        <w:t>Systematic Reviews</w:t>
      </w:r>
      <w:r w:rsidRPr="00594679">
        <w:rPr>
          <w:rFonts w:ascii="Times New Roman" w:hAnsi="Times New Roman" w:cs="Times New Roman"/>
          <w:lang w:val="en-US"/>
        </w:rPr>
        <w:t>. 2013;2:71.</w:t>
      </w:r>
    </w:p>
    <w:p w14:paraId="06F1FFC0" w14:textId="77777777" w:rsidR="00FC36BB" w:rsidRPr="00594679" w:rsidRDefault="00FC36BB" w:rsidP="00D97130">
      <w:pPr>
        <w:pStyle w:val="EndNoteBibliography"/>
        <w:spacing w:line="480" w:lineRule="auto"/>
        <w:jc w:val="both"/>
        <w:rPr>
          <w:rFonts w:ascii="Times New Roman" w:hAnsi="Times New Roman" w:cs="Times New Roman"/>
          <w:lang w:val="en-US"/>
        </w:rPr>
      </w:pPr>
      <w:r w:rsidRPr="00594679">
        <w:rPr>
          <w:rFonts w:ascii="Times New Roman" w:hAnsi="Times New Roman" w:cs="Times New Roman"/>
          <w:lang w:val="en-US"/>
        </w:rPr>
        <w:lastRenderedPageBreak/>
        <w:t>126.</w:t>
      </w:r>
      <w:r w:rsidRPr="00594679">
        <w:rPr>
          <w:rFonts w:ascii="Times New Roman" w:hAnsi="Times New Roman" w:cs="Times New Roman"/>
          <w:lang w:val="en-US"/>
        </w:rPr>
        <w:tab/>
        <w:t xml:space="preserve">Balshem H, Helfand M, Schünemann HJ, Oxman AD, Kunz R, Brozek J, Vist GE, Falck-Ytter Y, Meerpohl J, Norris S and Guyatt GH. GRADE guidelines: 3. Rating the quality of evidence. </w:t>
      </w:r>
      <w:r w:rsidRPr="00594679">
        <w:rPr>
          <w:rFonts w:ascii="Times New Roman" w:hAnsi="Times New Roman" w:cs="Times New Roman"/>
          <w:i/>
          <w:lang w:val="en-US"/>
        </w:rPr>
        <w:t>J Clin Epidemiol</w:t>
      </w:r>
      <w:r w:rsidRPr="00594679">
        <w:rPr>
          <w:rFonts w:ascii="Times New Roman" w:hAnsi="Times New Roman" w:cs="Times New Roman"/>
          <w:lang w:val="en-US"/>
        </w:rPr>
        <w:t>. 2011;64:401-6.</w:t>
      </w:r>
    </w:p>
    <w:p w14:paraId="060EE332" w14:textId="77777777" w:rsidR="00FC36BB" w:rsidRPr="00D97130" w:rsidRDefault="00FC36BB" w:rsidP="00D97130">
      <w:pPr>
        <w:pStyle w:val="EndNoteBibliography"/>
        <w:spacing w:line="480" w:lineRule="auto"/>
        <w:jc w:val="both"/>
        <w:rPr>
          <w:rFonts w:ascii="Times New Roman" w:hAnsi="Times New Roman" w:cs="Times New Roman"/>
        </w:rPr>
      </w:pPr>
      <w:r w:rsidRPr="00594679">
        <w:rPr>
          <w:rFonts w:ascii="Times New Roman" w:hAnsi="Times New Roman" w:cs="Times New Roman"/>
          <w:lang w:val="en-US"/>
        </w:rPr>
        <w:t>127.</w:t>
      </w:r>
      <w:r w:rsidRPr="00594679">
        <w:rPr>
          <w:rFonts w:ascii="Times New Roman" w:hAnsi="Times New Roman" w:cs="Times New Roman"/>
          <w:lang w:val="en-US"/>
        </w:rPr>
        <w:tab/>
        <w:t xml:space="preserve">Hayden JA, van der Windt DA, Cartwright JL, Côté P and Bombardier C. Assessing bias in studies of prognostic factors. </w:t>
      </w:r>
      <w:r w:rsidRPr="00D97130">
        <w:rPr>
          <w:rFonts w:ascii="Times New Roman" w:hAnsi="Times New Roman" w:cs="Times New Roman"/>
          <w:i/>
        </w:rPr>
        <w:t>Annals of internal medicine</w:t>
      </w:r>
      <w:r w:rsidRPr="00D97130">
        <w:rPr>
          <w:rFonts w:ascii="Times New Roman" w:hAnsi="Times New Roman" w:cs="Times New Roman"/>
        </w:rPr>
        <w:t>. 2013;158:280-6.</w:t>
      </w:r>
    </w:p>
    <w:p w14:paraId="01CF3B49" w14:textId="7EAE76C2" w:rsidR="00054A77" w:rsidRPr="00D97130" w:rsidRDefault="00402DD6" w:rsidP="00D97130">
      <w:pPr>
        <w:spacing w:line="480" w:lineRule="auto"/>
        <w:jc w:val="both"/>
        <w:rPr>
          <w:rFonts w:ascii="Times New Roman" w:hAnsi="Times New Roman" w:cs="Times New Roman"/>
        </w:rPr>
      </w:pPr>
      <w:r w:rsidRPr="00D97130">
        <w:rPr>
          <w:rFonts w:ascii="Times New Roman" w:hAnsi="Times New Roman" w:cs="Times New Roman"/>
        </w:rPr>
        <w:fldChar w:fldCharType="end"/>
      </w:r>
    </w:p>
    <w:p w14:paraId="46764361" w14:textId="521FD7E1" w:rsidR="00731F9F" w:rsidRPr="00D97130" w:rsidRDefault="00731F9F" w:rsidP="00D97130">
      <w:pPr>
        <w:spacing w:line="480" w:lineRule="auto"/>
        <w:jc w:val="both"/>
        <w:rPr>
          <w:rFonts w:ascii="Times New Roman" w:hAnsi="Times New Roman" w:cs="Times New Roman"/>
        </w:rPr>
      </w:pPr>
    </w:p>
    <w:p w14:paraId="3B3A6DBD" w14:textId="7F25DB0E" w:rsidR="00731F9F" w:rsidRPr="00D97130" w:rsidRDefault="00731F9F" w:rsidP="00D97130">
      <w:pPr>
        <w:spacing w:line="480" w:lineRule="auto"/>
        <w:jc w:val="both"/>
        <w:rPr>
          <w:rFonts w:ascii="Times New Roman" w:hAnsi="Times New Roman" w:cs="Times New Roman"/>
        </w:rPr>
      </w:pPr>
    </w:p>
    <w:sectPr w:rsidR="00731F9F" w:rsidRPr="00D97130" w:rsidSect="0073285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AE13F" w14:textId="77777777" w:rsidR="00D31E18" w:rsidRDefault="00D31E18" w:rsidP="00DD6972">
      <w:r>
        <w:separator/>
      </w:r>
    </w:p>
  </w:endnote>
  <w:endnote w:type="continuationSeparator" w:id="0">
    <w:p w14:paraId="5837AA23" w14:textId="77777777" w:rsidR="00D31E18" w:rsidRDefault="00D31E18" w:rsidP="00DD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036911"/>
      <w:docPartObj>
        <w:docPartGallery w:val="Page Numbers (Bottom of Page)"/>
        <w:docPartUnique/>
      </w:docPartObj>
    </w:sdtPr>
    <w:sdtEndPr>
      <w:rPr>
        <w:noProof/>
      </w:rPr>
    </w:sdtEndPr>
    <w:sdtContent>
      <w:p w14:paraId="461E489E" w14:textId="471B507D" w:rsidR="00F177CC" w:rsidRDefault="00F177CC">
        <w:pPr>
          <w:pStyle w:val="Footer"/>
          <w:jc w:val="right"/>
        </w:pPr>
        <w:r>
          <w:fldChar w:fldCharType="begin"/>
        </w:r>
        <w:r>
          <w:instrText xml:space="preserve"> PAGE   \* MERGEFORMAT </w:instrText>
        </w:r>
        <w:r>
          <w:fldChar w:fldCharType="separate"/>
        </w:r>
        <w:r w:rsidR="00594679">
          <w:rPr>
            <w:noProof/>
          </w:rPr>
          <w:t>16</w:t>
        </w:r>
        <w:r>
          <w:rPr>
            <w:noProof/>
          </w:rPr>
          <w:fldChar w:fldCharType="end"/>
        </w:r>
      </w:p>
    </w:sdtContent>
  </w:sdt>
  <w:p w14:paraId="0C317E0A" w14:textId="1EE58B68" w:rsidR="00F177CC" w:rsidRDefault="00F177CC">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047224"/>
      <w:docPartObj>
        <w:docPartGallery w:val="Page Numbers (Bottom of Page)"/>
        <w:docPartUnique/>
      </w:docPartObj>
    </w:sdtPr>
    <w:sdtEndPr>
      <w:rPr>
        <w:noProof/>
      </w:rPr>
    </w:sdtEndPr>
    <w:sdtContent>
      <w:p w14:paraId="39C83197" w14:textId="11D8CE79" w:rsidR="00F177CC" w:rsidRDefault="00F177CC">
        <w:pPr>
          <w:pStyle w:val="Footer"/>
          <w:jc w:val="right"/>
        </w:pPr>
        <w:r>
          <w:fldChar w:fldCharType="begin"/>
        </w:r>
        <w:r>
          <w:instrText xml:space="preserve"> PAGE   \* MERGEFORMAT </w:instrText>
        </w:r>
        <w:r>
          <w:fldChar w:fldCharType="separate"/>
        </w:r>
        <w:r w:rsidR="00594679">
          <w:rPr>
            <w:noProof/>
          </w:rPr>
          <w:t>48</w:t>
        </w:r>
        <w:r>
          <w:rPr>
            <w:noProof/>
          </w:rPr>
          <w:fldChar w:fldCharType="end"/>
        </w:r>
      </w:p>
    </w:sdtContent>
  </w:sdt>
  <w:p w14:paraId="48CDD915" w14:textId="3D75CC82" w:rsidR="00F177CC" w:rsidRDefault="00F177CC">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8722D" w14:textId="77777777" w:rsidR="00D31E18" w:rsidRDefault="00D31E18" w:rsidP="00DD6972">
      <w:r>
        <w:separator/>
      </w:r>
    </w:p>
  </w:footnote>
  <w:footnote w:type="continuationSeparator" w:id="0">
    <w:p w14:paraId="702FEAB0" w14:textId="77777777" w:rsidR="00D31E18" w:rsidRDefault="00D31E18" w:rsidP="00DD69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C38"/>
    <w:multiLevelType w:val="hybridMultilevel"/>
    <w:tmpl w:val="2C76F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C17385"/>
    <w:multiLevelType w:val="hybridMultilevel"/>
    <w:tmpl w:val="2C76F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B5A0A"/>
    <w:multiLevelType w:val="hybridMultilevel"/>
    <w:tmpl w:val="8714A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FF2679"/>
    <w:multiLevelType w:val="hybridMultilevel"/>
    <w:tmpl w:val="41F2722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8E7B64"/>
    <w:multiLevelType w:val="hybridMultilevel"/>
    <w:tmpl w:val="565C5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86C55"/>
    <w:multiLevelType w:val="hybridMultilevel"/>
    <w:tmpl w:val="0854B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0196B"/>
    <w:multiLevelType w:val="hybridMultilevel"/>
    <w:tmpl w:val="0218C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355D36"/>
    <w:multiLevelType w:val="hybridMultilevel"/>
    <w:tmpl w:val="7550EC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5C1133"/>
    <w:multiLevelType w:val="hybridMultilevel"/>
    <w:tmpl w:val="01E0301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83F7FA3"/>
    <w:multiLevelType w:val="hybridMultilevel"/>
    <w:tmpl w:val="CDACBA9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542F96"/>
    <w:multiLevelType w:val="hybridMultilevel"/>
    <w:tmpl w:val="74F2F90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544A17"/>
    <w:multiLevelType w:val="hybridMultilevel"/>
    <w:tmpl w:val="41DAA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4F3097C"/>
    <w:multiLevelType w:val="hybridMultilevel"/>
    <w:tmpl w:val="FE58FFA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0EB247A"/>
    <w:multiLevelType w:val="hybridMultilevel"/>
    <w:tmpl w:val="0C72CB6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1"/>
  </w:num>
  <w:num w:numId="3">
    <w:abstractNumId w:val="12"/>
  </w:num>
  <w:num w:numId="4">
    <w:abstractNumId w:val="8"/>
  </w:num>
  <w:num w:numId="5">
    <w:abstractNumId w:val="9"/>
  </w:num>
  <w:num w:numId="6">
    <w:abstractNumId w:val="3"/>
  </w:num>
  <w:num w:numId="7">
    <w:abstractNumId w:val="10"/>
  </w:num>
  <w:num w:numId="8">
    <w:abstractNumId w:val="13"/>
  </w:num>
  <w:num w:numId="9">
    <w:abstractNumId w:val="6"/>
  </w:num>
  <w:num w:numId="10">
    <w:abstractNumId w:val="5"/>
  </w:num>
  <w:num w:numId="11">
    <w:abstractNumId w:val="4"/>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r2w55vhrfdrkea92tvwrp9sdz50erapa2v&quot;&gt;My EndNote Library_GFM&lt;record-ids&gt;&lt;item&gt;120&lt;/item&gt;&lt;item&gt;407&lt;/item&gt;&lt;item&gt;430&lt;/item&gt;&lt;item&gt;453&lt;/item&gt;&lt;item&gt;559&lt;/item&gt;&lt;item&gt;1132&lt;/item&gt;&lt;item&gt;1578&lt;/item&gt;&lt;item&gt;1725&lt;/item&gt;&lt;item&gt;2230&lt;/item&gt;&lt;item&gt;2421&lt;/item&gt;&lt;item&gt;2425&lt;/item&gt;&lt;item&gt;2428&lt;/item&gt;&lt;item&gt;2444&lt;/item&gt;&lt;item&gt;2446&lt;/item&gt;&lt;item&gt;2447&lt;/item&gt;&lt;item&gt;2448&lt;/item&gt;&lt;item&gt;2449&lt;/item&gt;&lt;item&gt;2450&lt;/item&gt;&lt;item&gt;2451&lt;/item&gt;&lt;item&gt;2453&lt;/item&gt;&lt;item&gt;2454&lt;/item&gt;&lt;item&gt;2456&lt;/item&gt;&lt;item&gt;2457&lt;/item&gt;&lt;item&gt;2458&lt;/item&gt;&lt;item&gt;2459&lt;/item&gt;&lt;item&gt;2460&lt;/item&gt;&lt;item&gt;2462&lt;/item&gt;&lt;item&gt;2463&lt;/item&gt;&lt;item&gt;2464&lt;/item&gt;&lt;item&gt;2465&lt;/item&gt;&lt;item&gt;2466&lt;/item&gt;&lt;item&gt;2467&lt;/item&gt;&lt;item&gt;2468&lt;/item&gt;&lt;item&gt;2469&lt;/item&gt;&lt;item&gt;2470&lt;/item&gt;&lt;item&gt;2471&lt;/item&gt;&lt;item&gt;2472&lt;/item&gt;&lt;item&gt;2473&lt;/item&gt;&lt;item&gt;2474&lt;/item&gt;&lt;item&gt;2476&lt;/item&gt;&lt;item&gt;2480&lt;/item&gt;&lt;item&gt;2481&lt;/item&gt;&lt;item&gt;2483&lt;/item&gt;&lt;item&gt;2485&lt;/item&gt;&lt;item&gt;2489&lt;/item&gt;&lt;item&gt;2491&lt;/item&gt;&lt;item&gt;2493&lt;/item&gt;&lt;item&gt;2494&lt;/item&gt;&lt;item&gt;2498&lt;/item&gt;&lt;item&gt;2501&lt;/item&gt;&lt;item&gt;2502&lt;/item&gt;&lt;item&gt;2503&lt;/item&gt;&lt;item&gt;2504&lt;/item&gt;&lt;item&gt;2508&lt;/item&gt;&lt;item&gt;2509&lt;/item&gt;&lt;item&gt;2511&lt;/item&gt;&lt;item&gt;2512&lt;/item&gt;&lt;item&gt;2513&lt;/item&gt;&lt;item&gt;2519&lt;/item&gt;&lt;item&gt;2521&lt;/item&gt;&lt;item&gt;2522&lt;/item&gt;&lt;item&gt;2524&lt;/item&gt;&lt;item&gt;2526&lt;/item&gt;&lt;item&gt;2805&lt;/item&gt;&lt;item&gt;2959&lt;/item&gt;&lt;item&gt;3534&lt;/item&gt;&lt;item&gt;3723&lt;/item&gt;&lt;item&gt;3907&lt;/item&gt;&lt;/record-ids&gt;&lt;/item&gt;&lt;/Libraries&gt;"/>
  </w:docVars>
  <w:rsids>
    <w:rsidRoot w:val="00C34078"/>
    <w:rsid w:val="000010F4"/>
    <w:rsid w:val="00002300"/>
    <w:rsid w:val="000023F5"/>
    <w:rsid w:val="000026B6"/>
    <w:rsid w:val="00002A14"/>
    <w:rsid w:val="00002F99"/>
    <w:rsid w:val="0000518E"/>
    <w:rsid w:val="0000619D"/>
    <w:rsid w:val="000065EE"/>
    <w:rsid w:val="00006CBF"/>
    <w:rsid w:val="00006FB3"/>
    <w:rsid w:val="00007635"/>
    <w:rsid w:val="000077C2"/>
    <w:rsid w:val="00010825"/>
    <w:rsid w:val="000112EB"/>
    <w:rsid w:val="000117EC"/>
    <w:rsid w:val="0001189C"/>
    <w:rsid w:val="000119B8"/>
    <w:rsid w:val="00011BCC"/>
    <w:rsid w:val="00011FCC"/>
    <w:rsid w:val="00012E57"/>
    <w:rsid w:val="00013710"/>
    <w:rsid w:val="00013F1E"/>
    <w:rsid w:val="00014CD6"/>
    <w:rsid w:val="00015096"/>
    <w:rsid w:val="000156FE"/>
    <w:rsid w:val="00015AFF"/>
    <w:rsid w:val="000165BF"/>
    <w:rsid w:val="00016797"/>
    <w:rsid w:val="0001722C"/>
    <w:rsid w:val="00017343"/>
    <w:rsid w:val="0001797D"/>
    <w:rsid w:val="00020661"/>
    <w:rsid w:val="00020F8D"/>
    <w:rsid w:val="000213EC"/>
    <w:rsid w:val="00021451"/>
    <w:rsid w:val="000214E0"/>
    <w:rsid w:val="00021508"/>
    <w:rsid w:val="000216FE"/>
    <w:rsid w:val="00021F63"/>
    <w:rsid w:val="000227F1"/>
    <w:rsid w:val="00023983"/>
    <w:rsid w:val="0002399A"/>
    <w:rsid w:val="000244B3"/>
    <w:rsid w:val="00024638"/>
    <w:rsid w:val="00024AC4"/>
    <w:rsid w:val="0002631E"/>
    <w:rsid w:val="00026996"/>
    <w:rsid w:val="000272AD"/>
    <w:rsid w:val="0002787D"/>
    <w:rsid w:val="00027D7A"/>
    <w:rsid w:val="00030153"/>
    <w:rsid w:val="000311C5"/>
    <w:rsid w:val="000313AA"/>
    <w:rsid w:val="00031575"/>
    <w:rsid w:val="0003176D"/>
    <w:rsid w:val="00031FB5"/>
    <w:rsid w:val="00032F8E"/>
    <w:rsid w:val="0003307E"/>
    <w:rsid w:val="00033AEA"/>
    <w:rsid w:val="00033B0F"/>
    <w:rsid w:val="00035434"/>
    <w:rsid w:val="0003677E"/>
    <w:rsid w:val="00036BAA"/>
    <w:rsid w:val="00037128"/>
    <w:rsid w:val="0003757F"/>
    <w:rsid w:val="0003796F"/>
    <w:rsid w:val="00037996"/>
    <w:rsid w:val="00037D64"/>
    <w:rsid w:val="000404A1"/>
    <w:rsid w:val="000406C9"/>
    <w:rsid w:val="000406CC"/>
    <w:rsid w:val="00041CF6"/>
    <w:rsid w:val="000423A9"/>
    <w:rsid w:val="000428B8"/>
    <w:rsid w:val="000450AA"/>
    <w:rsid w:val="000462E3"/>
    <w:rsid w:val="0004649A"/>
    <w:rsid w:val="000464AE"/>
    <w:rsid w:val="00046F2A"/>
    <w:rsid w:val="00047039"/>
    <w:rsid w:val="000470F4"/>
    <w:rsid w:val="000471B1"/>
    <w:rsid w:val="0004797D"/>
    <w:rsid w:val="00047A08"/>
    <w:rsid w:val="00047E36"/>
    <w:rsid w:val="00050043"/>
    <w:rsid w:val="00050CE1"/>
    <w:rsid w:val="00051261"/>
    <w:rsid w:val="00051444"/>
    <w:rsid w:val="00052F03"/>
    <w:rsid w:val="000533AA"/>
    <w:rsid w:val="00053912"/>
    <w:rsid w:val="00053ABA"/>
    <w:rsid w:val="00054076"/>
    <w:rsid w:val="00054A77"/>
    <w:rsid w:val="0005541A"/>
    <w:rsid w:val="000578B0"/>
    <w:rsid w:val="00057B21"/>
    <w:rsid w:val="00060D1A"/>
    <w:rsid w:val="00061854"/>
    <w:rsid w:val="00061AD2"/>
    <w:rsid w:val="000621B7"/>
    <w:rsid w:val="00062CCE"/>
    <w:rsid w:val="00062F56"/>
    <w:rsid w:val="000638FB"/>
    <w:rsid w:val="00063CB5"/>
    <w:rsid w:val="00063EC8"/>
    <w:rsid w:val="00064226"/>
    <w:rsid w:val="00064B21"/>
    <w:rsid w:val="00064CD8"/>
    <w:rsid w:val="00065B1C"/>
    <w:rsid w:val="00066223"/>
    <w:rsid w:val="0006739A"/>
    <w:rsid w:val="0007042D"/>
    <w:rsid w:val="0007187E"/>
    <w:rsid w:val="00073528"/>
    <w:rsid w:val="000736BE"/>
    <w:rsid w:val="00074F52"/>
    <w:rsid w:val="000751DF"/>
    <w:rsid w:val="00075452"/>
    <w:rsid w:val="0007687C"/>
    <w:rsid w:val="0007698B"/>
    <w:rsid w:val="00076F6F"/>
    <w:rsid w:val="000802BE"/>
    <w:rsid w:val="00081A87"/>
    <w:rsid w:val="000822A6"/>
    <w:rsid w:val="000826B7"/>
    <w:rsid w:val="00082BD3"/>
    <w:rsid w:val="000830A1"/>
    <w:rsid w:val="00083950"/>
    <w:rsid w:val="00083CE1"/>
    <w:rsid w:val="00084113"/>
    <w:rsid w:val="00084383"/>
    <w:rsid w:val="00086215"/>
    <w:rsid w:val="00086A3F"/>
    <w:rsid w:val="00086DD2"/>
    <w:rsid w:val="0008765E"/>
    <w:rsid w:val="00087FB5"/>
    <w:rsid w:val="000901CE"/>
    <w:rsid w:val="000904F9"/>
    <w:rsid w:val="00092797"/>
    <w:rsid w:val="0009280B"/>
    <w:rsid w:val="00092B8A"/>
    <w:rsid w:val="00092FFC"/>
    <w:rsid w:val="00093030"/>
    <w:rsid w:val="00093088"/>
    <w:rsid w:val="00094043"/>
    <w:rsid w:val="00094F0E"/>
    <w:rsid w:val="0009508B"/>
    <w:rsid w:val="000959F4"/>
    <w:rsid w:val="00095DC2"/>
    <w:rsid w:val="00096081"/>
    <w:rsid w:val="000971D5"/>
    <w:rsid w:val="000972CF"/>
    <w:rsid w:val="00097951"/>
    <w:rsid w:val="00097AD2"/>
    <w:rsid w:val="00097C4A"/>
    <w:rsid w:val="00097FD3"/>
    <w:rsid w:val="000A086C"/>
    <w:rsid w:val="000A1194"/>
    <w:rsid w:val="000A1342"/>
    <w:rsid w:val="000A1B16"/>
    <w:rsid w:val="000A1BEA"/>
    <w:rsid w:val="000A1C59"/>
    <w:rsid w:val="000A23B5"/>
    <w:rsid w:val="000A3495"/>
    <w:rsid w:val="000A3CC1"/>
    <w:rsid w:val="000A3F34"/>
    <w:rsid w:val="000A42FA"/>
    <w:rsid w:val="000A4EE1"/>
    <w:rsid w:val="000A55E1"/>
    <w:rsid w:val="000A58D8"/>
    <w:rsid w:val="000A5D41"/>
    <w:rsid w:val="000A64ED"/>
    <w:rsid w:val="000A6C44"/>
    <w:rsid w:val="000A7831"/>
    <w:rsid w:val="000A7A18"/>
    <w:rsid w:val="000A7AB3"/>
    <w:rsid w:val="000B017A"/>
    <w:rsid w:val="000B0648"/>
    <w:rsid w:val="000B0CD1"/>
    <w:rsid w:val="000B1CFC"/>
    <w:rsid w:val="000B1E64"/>
    <w:rsid w:val="000B1F84"/>
    <w:rsid w:val="000B2219"/>
    <w:rsid w:val="000B24BD"/>
    <w:rsid w:val="000B29E1"/>
    <w:rsid w:val="000B2FF1"/>
    <w:rsid w:val="000B3524"/>
    <w:rsid w:val="000B46B7"/>
    <w:rsid w:val="000B4E47"/>
    <w:rsid w:val="000B52B5"/>
    <w:rsid w:val="000B5395"/>
    <w:rsid w:val="000B53F2"/>
    <w:rsid w:val="000B5A76"/>
    <w:rsid w:val="000B6B7E"/>
    <w:rsid w:val="000B6C71"/>
    <w:rsid w:val="000B71D7"/>
    <w:rsid w:val="000B73D1"/>
    <w:rsid w:val="000B7B09"/>
    <w:rsid w:val="000B7B37"/>
    <w:rsid w:val="000C024F"/>
    <w:rsid w:val="000C113C"/>
    <w:rsid w:val="000C1D7D"/>
    <w:rsid w:val="000C277A"/>
    <w:rsid w:val="000C2A73"/>
    <w:rsid w:val="000C328B"/>
    <w:rsid w:val="000C329F"/>
    <w:rsid w:val="000C3E7B"/>
    <w:rsid w:val="000C443D"/>
    <w:rsid w:val="000C6C06"/>
    <w:rsid w:val="000C6D39"/>
    <w:rsid w:val="000C73B6"/>
    <w:rsid w:val="000C7BF5"/>
    <w:rsid w:val="000D1079"/>
    <w:rsid w:val="000D1259"/>
    <w:rsid w:val="000D2970"/>
    <w:rsid w:val="000D2C37"/>
    <w:rsid w:val="000D2FB0"/>
    <w:rsid w:val="000D3284"/>
    <w:rsid w:val="000D3F47"/>
    <w:rsid w:val="000D42D4"/>
    <w:rsid w:val="000D4C82"/>
    <w:rsid w:val="000D5136"/>
    <w:rsid w:val="000D594D"/>
    <w:rsid w:val="000D5DA0"/>
    <w:rsid w:val="000D5FC9"/>
    <w:rsid w:val="000D60DB"/>
    <w:rsid w:val="000E05CB"/>
    <w:rsid w:val="000E0B27"/>
    <w:rsid w:val="000E1DF4"/>
    <w:rsid w:val="000E1F16"/>
    <w:rsid w:val="000E380A"/>
    <w:rsid w:val="000E3C28"/>
    <w:rsid w:val="000E4124"/>
    <w:rsid w:val="000E4736"/>
    <w:rsid w:val="000E4B83"/>
    <w:rsid w:val="000E53CC"/>
    <w:rsid w:val="000E55CB"/>
    <w:rsid w:val="000E55DE"/>
    <w:rsid w:val="000E60FD"/>
    <w:rsid w:val="000E63ED"/>
    <w:rsid w:val="000E68C2"/>
    <w:rsid w:val="000E6BFD"/>
    <w:rsid w:val="000F04F0"/>
    <w:rsid w:val="000F066B"/>
    <w:rsid w:val="000F0CE7"/>
    <w:rsid w:val="000F1A95"/>
    <w:rsid w:val="000F2216"/>
    <w:rsid w:val="000F28C5"/>
    <w:rsid w:val="000F2938"/>
    <w:rsid w:val="000F3473"/>
    <w:rsid w:val="000F3561"/>
    <w:rsid w:val="000F35FE"/>
    <w:rsid w:val="000F37D8"/>
    <w:rsid w:val="000F3988"/>
    <w:rsid w:val="000F3A59"/>
    <w:rsid w:val="000F3E11"/>
    <w:rsid w:val="000F5404"/>
    <w:rsid w:val="000F59BB"/>
    <w:rsid w:val="000F5CCB"/>
    <w:rsid w:val="000F5ED1"/>
    <w:rsid w:val="000F6500"/>
    <w:rsid w:val="000F6DF5"/>
    <w:rsid w:val="000F7406"/>
    <w:rsid w:val="00100A2B"/>
    <w:rsid w:val="0010171F"/>
    <w:rsid w:val="00101D3C"/>
    <w:rsid w:val="00101E21"/>
    <w:rsid w:val="001029E6"/>
    <w:rsid w:val="001035AB"/>
    <w:rsid w:val="00103B17"/>
    <w:rsid w:val="0010468F"/>
    <w:rsid w:val="00104734"/>
    <w:rsid w:val="00104857"/>
    <w:rsid w:val="001053D3"/>
    <w:rsid w:val="001057FB"/>
    <w:rsid w:val="0010630B"/>
    <w:rsid w:val="00106D83"/>
    <w:rsid w:val="00107623"/>
    <w:rsid w:val="00110031"/>
    <w:rsid w:val="001100F9"/>
    <w:rsid w:val="00110ED9"/>
    <w:rsid w:val="001110C6"/>
    <w:rsid w:val="00111226"/>
    <w:rsid w:val="00111242"/>
    <w:rsid w:val="0011190C"/>
    <w:rsid w:val="00111B14"/>
    <w:rsid w:val="00112841"/>
    <w:rsid w:val="00113A39"/>
    <w:rsid w:val="00113E33"/>
    <w:rsid w:val="001141A2"/>
    <w:rsid w:val="0011446D"/>
    <w:rsid w:val="00114521"/>
    <w:rsid w:val="00115931"/>
    <w:rsid w:val="00115B92"/>
    <w:rsid w:val="00115CBC"/>
    <w:rsid w:val="00116024"/>
    <w:rsid w:val="00116848"/>
    <w:rsid w:val="00121CAD"/>
    <w:rsid w:val="00121E7F"/>
    <w:rsid w:val="00122267"/>
    <w:rsid w:val="001229F6"/>
    <w:rsid w:val="00122D25"/>
    <w:rsid w:val="00122FA6"/>
    <w:rsid w:val="00124AA5"/>
    <w:rsid w:val="00125D30"/>
    <w:rsid w:val="00127AAC"/>
    <w:rsid w:val="0013026E"/>
    <w:rsid w:val="001305B1"/>
    <w:rsid w:val="0013081E"/>
    <w:rsid w:val="00130E34"/>
    <w:rsid w:val="00130F47"/>
    <w:rsid w:val="00131A48"/>
    <w:rsid w:val="00131FE5"/>
    <w:rsid w:val="00132285"/>
    <w:rsid w:val="00132A70"/>
    <w:rsid w:val="00133583"/>
    <w:rsid w:val="00133815"/>
    <w:rsid w:val="001342B6"/>
    <w:rsid w:val="0013442F"/>
    <w:rsid w:val="00134B51"/>
    <w:rsid w:val="00134BF0"/>
    <w:rsid w:val="0013530A"/>
    <w:rsid w:val="0013538D"/>
    <w:rsid w:val="001360EC"/>
    <w:rsid w:val="001361E4"/>
    <w:rsid w:val="00137830"/>
    <w:rsid w:val="00137D45"/>
    <w:rsid w:val="001403DB"/>
    <w:rsid w:val="00140438"/>
    <w:rsid w:val="00140DE3"/>
    <w:rsid w:val="001412BA"/>
    <w:rsid w:val="0014144B"/>
    <w:rsid w:val="00141471"/>
    <w:rsid w:val="00142592"/>
    <w:rsid w:val="00142988"/>
    <w:rsid w:val="00142D08"/>
    <w:rsid w:val="00143D4F"/>
    <w:rsid w:val="00144ACC"/>
    <w:rsid w:val="00145DAF"/>
    <w:rsid w:val="00146278"/>
    <w:rsid w:val="00147404"/>
    <w:rsid w:val="0014770D"/>
    <w:rsid w:val="00150662"/>
    <w:rsid w:val="00150F7E"/>
    <w:rsid w:val="0015144E"/>
    <w:rsid w:val="001517DB"/>
    <w:rsid w:val="00151A21"/>
    <w:rsid w:val="00151A8F"/>
    <w:rsid w:val="00152102"/>
    <w:rsid w:val="00153C12"/>
    <w:rsid w:val="00153C27"/>
    <w:rsid w:val="00155144"/>
    <w:rsid w:val="00156968"/>
    <w:rsid w:val="001579BC"/>
    <w:rsid w:val="00157B5C"/>
    <w:rsid w:val="001603B8"/>
    <w:rsid w:val="00161370"/>
    <w:rsid w:val="001615AE"/>
    <w:rsid w:val="00162008"/>
    <w:rsid w:val="001622BA"/>
    <w:rsid w:val="00162409"/>
    <w:rsid w:val="001628D3"/>
    <w:rsid w:val="00162DCB"/>
    <w:rsid w:val="00163C4E"/>
    <w:rsid w:val="00163FC5"/>
    <w:rsid w:val="0016410A"/>
    <w:rsid w:val="001641AC"/>
    <w:rsid w:val="00164B8F"/>
    <w:rsid w:val="00167F36"/>
    <w:rsid w:val="00170BFE"/>
    <w:rsid w:val="00170CF2"/>
    <w:rsid w:val="00170D0A"/>
    <w:rsid w:val="00171302"/>
    <w:rsid w:val="0017148D"/>
    <w:rsid w:val="001717FA"/>
    <w:rsid w:val="00171842"/>
    <w:rsid w:val="001725DC"/>
    <w:rsid w:val="001727DD"/>
    <w:rsid w:val="0017294A"/>
    <w:rsid w:val="00173233"/>
    <w:rsid w:val="00173934"/>
    <w:rsid w:val="00173B0D"/>
    <w:rsid w:val="0017493F"/>
    <w:rsid w:val="00174AA3"/>
    <w:rsid w:val="00175AB1"/>
    <w:rsid w:val="001760B0"/>
    <w:rsid w:val="00176B07"/>
    <w:rsid w:val="00177076"/>
    <w:rsid w:val="00177B54"/>
    <w:rsid w:val="001801CE"/>
    <w:rsid w:val="00180BAE"/>
    <w:rsid w:val="001810F1"/>
    <w:rsid w:val="00181F34"/>
    <w:rsid w:val="00182354"/>
    <w:rsid w:val="00182CA1"/>
    <w:rsid w:val="00182D3B"/>
    <w:rsid w:val="00182F8F"/>
    <w:rsid w:val="0018476F"/>
    <w:rsid w:val="0018478B"/>
    <w:rsid w:val="001849D1"/>
    <w:rsid w:val="00185320"/>
    <w:rsid w:val="00185466"/>
    <w:rsid w:val="00185B81"/>
    <w:rsid w:val="00185F21"/>
    <w:rsid w:val="00186CAC"/>
    <w:rsid w:val="00186D93"/>
    <w:rsid w:val="00187222"/>
    <w:rsid w:val="001873F1"/>
    <w:rsid w:val="0018744B"/>
    <w:rsid w:val="00187F0E"/>
    <w:rsid w:val="0019225E"/>
    <w:rsid w:val="00192699"/>
    <w:rsid w:val="00192BF3"/>
    <w:rsid w:val="001939C4"/>
    <w:rsid w:val="00194AC5"/>
    <w:rsid w:val="001957AB"/>
    <w:rsid w:val="00195933"/>
    <w:rsid w:val="00195991"/>
    <w:rsid w:val="00195C55"/>
    <w:rsid w:val="001960B9"/>
    <w:rsid w:val="00196133"/>
    <w:rsid w:val="00196640"/>
    <w:rsid w:val="001977EE"/>
    <w:rsid w:val="00197E5C"/>
    <w:rsid w:val="001A03E7"/>
    <w:rsid w:val="001A0828"/>
    <w:rsid w:val="001A084A"/>
    <w:rsid w:val="001A0C46"/>
    <w:rsid w:val="001A13C9"/>
    <w:rsid w:val="001A1A3C"/>
    <w:rsid w:val="001A1BCA"/>
    <w:rsid w:val="001A2210"/>
    <w:rsid w:val="001A23CD"/>
    <w:rsid w:val="001A2496"/>
    <w:rsid w:val="001A281B"/>
    <w:rsid w:val="001A2CF8"/>
    <w:rsid w:val="001A2F15"/>
    <w:rsid w:val="001A3993"/>
    <w:rsid w:val="001A4436"/>
    <w:rsid w:val="001A649A"/>
    <w:rsid w:val="001A7007"/>
    <w:rsid w:val="001A7A94"/>
    <w:rsid w:val="001A7B49"/>
    <w:rsid w:val="001B0D0E"/>
    <w:rsid w:val="001B2E61"/>
    <w:rsid w:val="001B3245"/>
    <w:rsid w:val="001B34E5"/>
    <w:rsid w:val="001B359C"/>
    <w:rsid w:val="001B3952"/>
    <w:rsid w:val="001B3C07"/>
    <w:rsid w:val="001B3DF9"/>
    <w:rsid w:val="001B6209"/>
    <w:rsid w:val="001B66DF"/>
    <w:rsid w:val="001B75C7"/>
    <w:rsid w:val="001B7A4B"/>
    <w:rsid w:val="001B7D80"/>
    <w:rsid w:val="001C065F"/>
    <w:rsid w:val="001C1164"/>
    <w:rsid w:val="001C16F5"/>
    <w:rsid w:val="001C2185"/>
    <w:rsid w:val="001C2C04"/>
    <w:rsid w:val="001C307F"/>
    <w:rsid w:val="001C35F9"/>
    <w:rsid w:val="001C39C3"/>
    <w:rsid w:val="001C3A7C"/>
    <w:rsid w:val="001C40DD"/>
    <w:rsid w:val="001C444F"/>
    <w:rsid w:val="001C56B2"/>
    <w:rsid w:val="001C5D7F"/>
    <w:rsid w:val="001C68CA"/>
    <w:rsid w:val="001C78C7"/>
    <w:rsid w:val="001C7F22"/>
    <w:rsid w:val="001D00E7"/>
    <w:rsid w:val="001D066F"/>
    <w:rsid w:val="001D0E21"/>
    <w:rsid w:val="001D111D"/>
    <w:rsid w:val="001D122A"/>
    <w:rsid w:val="001D1CAC"/>
    <w:rsid w:val="001D1E22"/>
    <w:rsid w:val="001D2940"/>
    <w:rsid w:val="001D3A98"/>
    <w:rsid w:val="001D4AE2"/>
    <w:rsid w:val="001D5BE7"/>
    <w:rsid w:val="001D6D0A"/>
    <w:rsid w:val="001D755D"/>
    <w:rsid w:val="001D7661"/>
    <w:rsid w:val="001E03B9"/>
    <w:rsid w:val="001E0744"/>
    <w:rsid w:val="001E0C8B"/>
    <w:rsid w:val="001E11FF"/>
    <w:rsid w:val="001E1BBD"/>
    <w:rsid w:val="001E1BDA"/>
    <w:rsid w:val="001E4260"/>
    <w:rsid w:val="001E4747"/>
    <w:rsid w:val="001E4876"/>
    <w:rsid w:val="001E48A3"/>
    <w:rsid w:val="001E4A0E"/>
    <w:rsid w:val="001E57D3"/>
    <w:rsid w:val="001E5837"/>
    <w:rsid w:val="001E6A13"/>
    <w:rsid w:val="001E7479"/>
    <w:rsid w:val="001E7791"/>
    <w:rsid w:val="001E7B1E"/>
    <w:rsid w:val="001E7DC8"/>
    <w:rsid w:val="001E7EA3"/>
    <w:rsid w:val="001F05BC"/>
    <w:rsid w:val="001F09A3"/>
    <w:rsid w:val="001F0E2A"/>
    <w:rsid w:val="001F100F"/>
    <w:rsid w:val="001F11AC"/>
    <w:rsid w:val="001F1BD4"/>
    <w:rsid w:val="001F1EEA"/>
    <w:rsid w:val="001F200B"/>
    <w:rsid w:val="001F2351"/>
    <w:rsid w:val="001F2611"/>
    <w:rsid w:val="001F28FB"/>
    <w:rsid w:val="001F3305"/>
    <w:rsid w:val="001F390F"/>
    <w:rsid w:val="001F44A9"/>
    <w:rsid w:val="001F4C39"/>
    <w:rsid w:val="001F5118"/>
    <w:rsid w:val="001F59D9"/>
    <w:rsid w:val="001F67C8"/>
    <w:rsid w:val="001F680E"/>
    <w:rsid w:val="001F691F"/>
    <w:rsid w:val="001F6B0F"/>
    <w:rsid w:val="001F6E52"/>
    <w:rsid w:val="001F7E62"/>
    <w:rsid w:val="00200F63"/>
    <w:rsid w:val="00201046"/>
    <w:rsid w:val="00201BBB"/>
    <w:rsid w:val="00202612"/>
    <w:rsid w:val="0020273E"/>
    <w:rsid w:val="00203090"/>
    <w:rsid w:val="002038D3"/>
    <w:rsid w:val="0020424D"/>
    <w:rsid w:val="00204E8C"/>
    <w:rsid w:val="00204EBC"/>
    <w:rsid w:val="002052DB"/>
    <w:rsid w:val="00205419"/>
    <w:rsid w:val="00205A51"/>
    <w:rsid w:val="00205E68"/>
    <w:rsid w:val="0020627E"/>
    <w:rsid w:val="002065AF"/>
    <w:rsid w:val="00207353"/>
    <w:rsid w:val="00207557"/>
    <w:rsid w:val="0020781C"/>
    <w:rsid w:val="00207848"/>
    <w:rsid w:val="00210864"/>
    <w:rsid w:val="00210B56"/>
    <w:rsid w:val="00210C05"/>
    <w:rsid w:val="00212EFE"/>
    <w:rsid w:val="0021313C"/>
    <w:rsid w:val="00213CC5"/>
    <w:rsid w:val="002141A8"/>
    <w:rsid w:val="002142A6"/>
    <w:rsid w:val="00214B9F"/>
    <w:rsid w:val="002159BC"/>
    <w:rsid w:val="00216659"/>
    <w:rsid w:val="002169F2"/>
    <w:rsid w:val="00221018"/>
    <w:rsid w:val="002216F7"/>
    <w:rsid w:val="00221BF6"/>
    <w:rsid w:val="00222004"/>
    <w:rsid w:val="0022216B"/>
    <w:rsid w:val="00222265"/>
    <w:rsid w:val="0022377B"/>
    <w:rsid w:val="00223EED"/>
    <w:rsid w:val="00223FB1"/>
    <w:rsid w:val="00225461"/>
    <w:rsid w:val="00225AF4"/>
    <w:rsid w:val="00225FF9"/>
    <w:rsid w:val="00226286"/>
    <w:rsid w:val="0022653E"/>
    <w:rsid w:val="00226747"/>
    <w:rsid w:val="0022750D"/>
    <w:rsid w:val="0023022F"/>
    <w:rsid w:val="002304AD"/>
    <w:rsid w:val="00230757"/>
    <w:rsid w:val="00230F25"/>
    <w:rsid w:val="0023101A"/>
    <w:rsid w:val="00231315"/>
    <w:rsid w:val="00231AA6"/>
    <w:rsid w:val="00233360"/>
    <w:rsid w:val="00234A08"/>
    <w:rsid w:val="0023534C"/>
    <w:rsid w:val="002355E7"/>
    <w:rsid w:val="00235B92"/>
    <w:rsid w:val="00235DC7"/>
    <w:rsid w:val="002362BB"/>
    <w:rsid w:val="00236379"/>
    <w:rsid w:val="00236508"/>
    <w:rsid w:val="0023699E"/>
    <w:rsid w:val="00236C90"/>
    <w:rsid w:val="00236CBA"/>
    <w:rsid w:val="00236F1D"/>
    <w:rsid w:val="0023715B"/>
    <w:rsid w:val="002403B8"/>
    <w:rsid w:val="0024150B"/>
    <w:rsid w:val="00241DE3"/>
    <w:rsid w:val="00241ECA"/>
    <w:rsid w:val="0024205E"/>
    <w:rsid w:val="00242185"/>
    <w:rsid w:val="00243099"/>
    <w:rsid w:val="002430F3"/>
    <w:rsid w:val="002440A0"/>
    <w:rsid w:val="00244AFF"/>
    <w:rsid w:val="002450DF"/>
    <w:rsid w:val="00246AFC"/>
    <w:rsid w:val="00247FFE"/>
    <w:rsid w:val="0025022D"/>
    <w:rsid w:val="00250C15"/>
    <w:rsid w:val="002513C2"/>
    <w:rsid w:val="00251BBA"/>
    <w:rsid w:val="002526A7"/>
    <w:rsid w:val="00252745"/>
    <w:rsid w:val="00252AB0"/>
    <w:rsid w:val="00252D5E"/>
    <w:rsid w:val="00252F35"/>
    <w:rsid w:val="002531CB"/>
    <w:rsid w:val="002534FD"/>
    <w:rsid w:val="00255203"/>
    <w:rsid w:val="00255804"/>
    <w:rsid w:val="00255AC2"/>
    <w:rsid w:val="00256A86"/>
    <w:rsid w:val="00257397"/>
    <w:rsid w:val="00260000"/>
    <w:rsid w:val="00260779"/>
    <w:rsid w:val="00260DBA"/>
    <w:rsid w:val="00261926"/>
    <w:rsid w:val="00261A28"/>
    <w:rsid w:val="0026205C"/>
    <w:rsid w:val="00262A1A"/>
    <w:rsid w:val="00262FED"/>
    <w:rsid w:val="00263134"/>
    <w:rsid w:val="00263871"/>
    <w:rsid w:val="002638C1"/>
    <w:rsid w:val="00264806"/>
    <w:rsid w:val="00264D36"/>
    <w:rsid w:val="00265276"/>
    <w:rsid w:val="00265B17"/>
    <w:rsid w:val="002668F7"/>
    <w:rsid w:val="00266B1A"/>
    <w:rsid w:val="00267ADD"/>
    <w:rsid w:val="00270DD1"/>
    <w:rsid w:val="002714FC"/>
    <w:rsid w:val="00271CA5"/>
    <w:rsid w:val="00272490"/>
    <w:rsid w:val="00272D48"/>
    <w:rsid w:val="0027368D"/>
    <w:rsid w:val="002737C7"/>
    <w:rsid w:val="00274DA0"/>
    <w:rsid w:val="002757B0"/>
    <w:rsid w:val="00275C3F"/>
    <w:rsid w:val="00275F80"/>
    <w:rsid w:val="00276128"/>
    <w:rsid w:val="0027642D"/>
    <w:rsid w:val="0027656F"/>
    <w:rsid w:val="00276FD6"/>
    <w:rsid w:val="00277939"/>
    <w:rsid w:val="00277AF2"/>
    <w:rsid w:val="00280DFF"/>
    <w:rsid w:val="00281379"/>
    <w:rsid w:val="0028373A"/>
    <w:rsid w:val="00283E4A"/>
    <w:rsid w:val="0028461C"/>
    <w:rsid w:val="002849B8"/>
    <w:rsid w:val="00284ABC"/>
    <w:rsid w:val="0028526A"/>
    <w:rsid w:val="002856C9"/>
    <w:rsid w:val="00286A1F"/>
    <w:rsid w:val="00286D5A"/>
    <w:rsid w:val="00287419"/>
    <w:rsid w:val="00287EC6"/>
    <w:rsid w:val="002903C9"/>
    <w:rsid w:val="002905C5"/>
    <w:rsid w:val="0029085A"/>
    <w:rsid w:val="002913DE"/>
    <w:rsid w:val="00293228"/>
    <w:rsid w:val="0029382F"/>
    <w:rsid w:val="002938FF"/>
    <w:rsid w:val="00293A65"/>
    <w:rsid w:val="002940CB"/>
    <w:rsid w:val="0029479C"/>
    <w:rsid w:val="0029480E"/>
    <w:rsid w:val="00294D33"/>
    <w:rsid w:val="00295CA8"/>
    <w:rsid w:val="00295E6F"/>
    <w:rsid w:val="002967A0"/>
    <w:rsid w:val="00297520"/>
    <w:rsid w:val="00297881"/>
    <w:rsid w:val="00297A4D"/>
    <w:rsid w:val="00297B3A"/>
    <w:rsid w:val="00297F07"/>
    <w:rsid w:val="00297FC1"/>
    <w:rsid w:val="002A050F"/>
    <w:rsid w:val="002A107D"/>
    <w:rsid w:val="002A11E6"/>
    <w:rsid w:val="002A1F83"/>
    <w:rsid w:val="002A2B62"/>
    <w:rsid w:val="002A40C1"/>
    <w:rsid w:val="002A416B"/>
    <w:rsid w:val="002A444D"/>
    <w:rsid w:val="002A4628"/>
    <w:rsid w:val="002A49A4"/>
    <w:rsid w:val="002A4CE8"/>
    <w:rsid w:val="002A576C"/>
    <w:rsid w:val="002A5CB5"/>
    <w:rsid w:val="002A6BFF"/>
    <w:rsid w:val="002A7117"/>
    <w:rsid w:val="002A79F9"/>
    <w:rsid w:val="002A7D8E"/>
    <w:rsid w:val="002B06CE"/>
    <w:rsid w:val="002B087A"/>
    <w:rsid w:val="002B0900"/>
    <w:rsid w:val="002B0E73"/>
    <w:rsid w:val="002B296E"/>
    <w:rsid w:val="002B302F"/>
    <w:rsid w:val="002B39FD"/>
    <w:rsid w:val="002B4235"/>
    <w:rsid w:val="002B6202"/>
    <w:rsid w:val="002B671E"/>
    <w:rsid w:val="002B6AF1"/>
    <w:rsid w:val="002C0402"/>
    <w:rsid w:val="002C16B4"/>
    <w:rsid w:val="002C1E6D"/>
    <w:rsid w:val="002C1F7E"/>
    <w:rsid w:val="002C2B1B"/>
    <w:rsid w:val="002C3720"/>
    <w:rsid w:val="002C41DA"/>
    <w:rsid w:val="002C45C6"/>
    <w:rsid w:val="002C466B"/>
    <w:rsid w:val="002C4890"/>
    <w:rsid w:val="002C4BF9"/>
    <w:rsid w:val="002C5375"/>
    <w:rsid w:val="002C541E"/>
    <w:rsid w:val="002C5E40"/>
    <w:rsid w:val="002C67AC"/>
    <w:rsid w:val="002C6D22"/>
    <w:rsid w:val="002D0378"/>
    <w:rsid w:val="002D0A80"/>
    <w:rsid w:val="002D0C68"/>
    <w:rsid w:val="002D0CD3"/>
    <w:rsid w:val="002D1AF3"/>
    <w:rsid w:val="002D3113"/>
    <w:rsid w:val="002D354E"/>
    <w:rsid w:val="002D3AE5"/>
    <w:rsid w:val="002D4412"/>
    <w:rsid w:val="002D4B4D"/>
    <w:rsid w:val="002D567B"/>
    <w:rsid w:val="002D5AE1"/>
    <w:rsid w:val="002D5E25"/>
    <w:rsid w:val="002D5E8A"/>
    <w:rsid w:val="002D6144"/>
    <w:rsid w:val="002D6C4A"/>
    <w:rsid w:val="002E05E9"/>
    <w:rsid w:val="002E0622"/>
    <w:rsid w:val="002E15E9"/>
    <w:rsid w:val="002E17A6"/>
    <w:rsid w:val="002E2D75"/>
    <w:rsid w:val="002E2EBC"/>
    <w:rsid w:val="002E3396"/>
    <w:rsid w:val="002E3E56"/>
    <w:rsid w:val="002E42B2"/>
    <w:rsid w:val="002E4556"/>
    <w:rsid w:val="002E457C"/>
    <w:rsid w:val="002E4A37"/>
    <w:rsid w:val="002E54CB"/>
    <w:rsid w:val="002E5D77"/>
    <w:rsid w:val="002E5DA5"/>
    <w:rsid w:val="002E636C"/>
    <w:rsid w:val="002E68F0"/>
    <w:rsid w:val="002E7453"/>
    <w:rsid w:val="002E7B2C"/>
    <w:rsid w:val="002E7BB2"/>
    <w:rsid w:val="002E7C4E"/>
    <w:rsid w:val="002F00A6"/>
    <w:rsid w:val="002F0B2C"/>
    <w:rsid w:val="002F0FAE"/>
    <w:rsid w:val="002F1456"/>
    <w:rsid w:val="002F1E49"/>
    <w:rsid w:val="002F2289"/>
    <w:rsid w:val="002F2B51"/>
    <w:rsid w:val="002F2FC9"/>
    <w:rsid w:val="002F33D1"/>
    <w:rsid w:val="002F42A8"/>
    <w:rsid w:val="002F64EF"/>
    <w:rsid w:val="002F6A0E"/>
    <w:rsid w:val="002F713A"/>
    <w:rsid w:val="002F71C5"/>
    <w:rsid w:val="002F7440"/>
    <w:rsid w:val="002F755F"/>
    <w:rsid w:val="003001FE"/>
    <w:rsid w:val="00300A48"/>
    <w:rsid w:val="003021DD"/>
    <w:rsid w:val="0030304B"/>
    <w:rsid w:val="00303AD3"/>
    <w:rsid w:val="00303DD7"/>
    <w:rsid w:val="003049A1"/>
    <w:rsid w:val="00304DF3"/>
    <w:rsid w:val="0030592E"/>
    <w:rsid w:val="00306580"/>
    <w:rsid w:val="00306E99"/>
    <w:rsid w:val="003071ED"/>
    <w:rsid w:val="003076E7"/>
    <w:rsid w:val="0030774D"/>
    <w:rsid w:val="003103F7"/>
    <w:rsid w:val="00310BD9"/>
    <w:rsid w:val="003116F5"/>
    <w:rsid w:val="00311D77"/>
    <w:rsid w:val="00313708"/>
    <w:rsid w:val="00314A28"/>
    <w:rsid w:val="0031612A"/>
    <w:rsid w:val="0031626D"/>
    <w:rsid w:val="00316F47"/>
    <w:rsid w:val="00317057"/>
    <w:rsid w:val="0031711D"/>
    <w:rsid w:val="00317C77"/>
    <w:rsid w:val="00320610"/>
    <w:rsid w:val="00320C72"/>
    <w:rsid w:val="003221BE"/>
    <w:rsid w:val="0032248A"/>
    <w:rsid w:val="00322CA2"/>
    <w:rsid w:val="003232F3"/>
    <w:rsid w:val="003236EA"/>
    <w:rsid w:val="003239BF"/>
    <w:rsid w:val="003244A9"/>
    <w:rsid w:val="00325C28"/>
    <w:rsid w:val="00326991"/>
    <w:rsid w:val="00326E6F"/>
    <w:rsid w:val="003272D0"/>
    <w:rsid w:val="003275F9"/>
    <w:rsid w:val="0032776C"/>
    <w:rsid w:val="003277E7"/>
    <w:rsid w:val="00327CD8"/>
    <w:rsid w:val="00327FFE"/>
    <w:rsid w:val="00330041"/>
    <w:rsid w:val="00330978"/>
    <w:rsid w:val="00330DD0"/>
    <w:rsid w:val="0033160E"/>
    <w:rsid w:val="00331F76"/>
    <w:rsid w:val="00332A52"/>
    <w:rsid w:val="00332B7A"/>
    <w:rsid w:val="00332BA2"/>
    <w:rsid w:val="00332BA4"/>
    <w:rsid w:val="00332C50"/>
    <w:rsid w:val="00332CE3"/>
    <w:rsid w:val="003330D3"/>
    <w:rsid w:val="003332FD"/>
    <w:rsid w:val="00333B51"/>
    <w:rsid w:val="00333C19"/>
    <w:rsid w:val="00333FFE"/>
    <w:rsid w:val="00335C90"/>
    <w:rsid w:val="0033699E"/>
    <w:rsid w:val="0033769B"/>
    <w:rsid w:val="00340701"/>
    <w:rsid w:val="00340BCF"/>
    <w:rsid w:val="00341558"/>
    <w:rsid w:val="0034252C"/>
    <w:rsid w:val="003428B8"/>
    <w:rsid w:val="00342935"/>
    <w:rsid w:val="00343069"/>
    <w:rsid w:val="00343820"/>
    <w:rsid w:val="00343CBE"/>
    <w:rsid w:val="0034593B"/>
    <w:rsid w:val="00345C7A"/>
    <w:rsid w:val="003464A1"/>
    <w:rsid w:val="00351314"/>
    <w:rsid w:val="00351537"/>
    <w:rsid w:val="00351663"/>
    <w:rsid w:val="00351A68"/>
    <w:rsid w:val="00351BB3"/>
    <w:rsid w:val="00351FF2"/>
    <w:rsid w:val="003520CD"/>
    <w:rsid w:val="00352CB1"/>
    <w:rsid w:val="00352D73"/>
    <w:rsid w:val="0035319A"/>
    <w:rsid w:val="003538E0"/>
    <w:rsid w:val="00353D24"/>
    <w:rsid w:val="00354100"/>
    <w:rsid w:val="0035442E"/>
    <w:rsid w:val="0035496D"/>
    <w:rsid w:val="00354AD7"/>
    <w:rsid w:val="00355209"/>
    <w:rsid w:val="00355677"/>
    <w:rsid w:val="00355F57"/>
    <w:rsid w:val="00355F65"/>
    <w:rsid w:val="003566F7"/>
    <w:rsid w:val="0035694E"/>
    <w:rsid w:val="00356B30"/>
    <w:rsid w:val="0035721C"/>
    <w:rsid w:val="003578AE"/>
    <w:rsid w:val="00357EC7"/>
    <w:rsid w:val="00360252"/>
    <w:rsid w:val="003603BF"/>
    <w:rsid w:val="00360B80"/>
    <w:rsid w:val="0036359C"/>
    <w:rsid w:val="0036390B"/>
    <w:rsid w:val="00364BCE"/>
    <w:rsid w:val="00364F6F"/>
    <w:rsid w:val="003659DD"/>
    <w:rsid w:val="00365E46"/>
    <w:rsid w:val="00365F59"/>
    <w:rsid w:val="003660A5"/>
    <w:rsid w:val="003663D4"/>
    <w:rsid w:val="003679C0"/>
    <w:rsid w:val="00367FD4"/>
    <w:rsid w:val="00370098"/>
    <w:rsid w:val="00370E57"/>
    <w:rsid w:val="003710C3"/>
    <w:rsid w:val="003712FA"/>
    <w:rsid w:val="003713FF"/>
    <w:rsid w:val="00371602"/>
    <w:rsid w:val="003722B1"/>
    <w:rsid w:val="00372A99"/>
    <w:rsid w:val="00373B54"/>
    <w:rsid w:val="00374E37"/>
    <w:rsid w:val="0037535D"/>
    <w:rsid w:val="003768D8"/>
    <w:rsid w:val="00377505"/>
    <w:rsid w:val="00377979"/>
    <w:rsid w:val="0038033F"/>
    <w:rsid w:val="0038207B"/>
    <w:rsid w:val="003831F4"/>
    <w:rsid w:val="00383746"/>
    <w:rsid w:val="003837C4"/>
    <w:rsid w:val="00384050"/>
    <w:rsid w:val="003841E7"/>
    <w:rsid w:val="00384940"/>
    <w:rsid w:val="00384A4E"/>
    <w:rsid w:val="00384B21"/>
    <w:rsid w:val="003864B7"/>
    <w:rsid w:val="00387840"/>
    <w:rsid w:val="0038793A"/>
    <w:rsid w:val="00387A03"/>
    <w:rsid w:val="00387D75"/>
    <w:rsid w:val="0039010C"/>
    <w:rsid w:val="00390595"/>
    <w:rsid w:val="003914CB"/>
    <w:rsid w:val="003918DA"/>
    <w:rsid w:val="0039211B"/>
    <w:rsid w:val="0039285E"/>
    <w:rsid w:val="003929F8"/>
    <w:rsid w:val="00393E1F"/>
    <w:rsid w:val="00394837"/>
    <w:rsid w:val="0039493F"/>
    <w:rsid w:val="003949C6"/>
    <w:rsid w:val="00395450"/>
    <w:rsid w:val="003955B7"/>
    <w:rsid w:val="00396577"/>
    <w:rsid w:val="00396A87"/>
    <w:rsid w:val="003970C3"/>
    <w:rsid w:val="00397777"/>
    <w:rsid w:val="00397CFE"/>
    <w:rsid w:val="003A0866"/>
    <w:rsid w:val="003A0954"/>
    <w:rsid w:val="003A0A44"/>
    <w:rsid w:val="003A1221"/>
    <w:rsid w:val="003A2362"/>
    <w:rsid w:val="003A259C"/>
    <w:rsid w:val="003A2B90"/>
    <w:rsid w:val="003A325A"/>
    <w:rsid w:val="003A3274"/>
    <w:rsid w:val="003A3AA6"/>
    <w:rsid w:val="003A3E56"/>
    <w:rsid w:val="003A485C"/>
    <w:rsid w:val="003A5953"/>
    <w:rsid w:val="003A7DFD"/>
    <w:rsid w:val="003B09B4"/>
    <w:rsid w:val="003B1BF0"/>
    <w:rsid w:val="003B20DD"/>
    <w:rsid w:val="003B2271"/>
    <w:rsid w:val="003B2456"/>
    <w:rsid w:val="003B2F9A"/>
    <w:rsid w:val="003B3641"/>
    <w:rsid w:val="003B5B73"/>
    <w:rsid w:val="003B5E44"/>
    <w:rsid w:val="003B6005"/>
    <w:rsid w:val="003B6352"/>
    <w:rsid w:val="003B6519"/>
    <w:rsid w:val="003B6B2B"/>
    <w:rsid w:val="003B7404"/>
    <w:rsid w:val="003C07C9"/>
    <w:rsid w:val="003C17FD"/>
    <w:rsid w:val="003C1DCD"/>
    <w:rsid w:val="003C29B1"/>
    <w:rsid w:val="003C2C1A"/>
    <w:rsid w:val="003C3B46"/>
    <w:rsid w:val="003C4D11"/>
    <w:rsid w:val="003C5885"/>
    <w:rsid w:val="003C5F13"/>
    <w:rsid w:val="003C7714"/>
    <w:rsid w:val="003C7C78"/>
    <w:rsid w:val="003D100D"/>
    <w:rsid w:val="003D10C0"/>
    <w:rsid w:val="003D111D"/>
    <w:rsid w:val="003D1B5D"/>
    <w:rsid w:val="003D212D"/>
    <w:rsid w:val="003D26C8"/>
    <w:rsid w:val="003D2C3F"/>
    <w:rsid w:val="003D3624"/>
    <w:rsid w:val="003D3C0A"/>
    <w:rsid w:val="003D434B"/>
    <w:rsid w:val="003D4921"/>
    <w:rsid w:val="003D53DF"/>
    <w:rsid w:val="003D639E"/>
    <w:rsid w:val="003D7647"/>
    <w:rsid w:val="003D771A"/>
    <w:rsid w:val="003D7909"/>
    <w:rsid w:val="003D7A8E"/>
    <w:rsid w:val="003D7ABB"/>
    <w:rsid w:val="003D7B9C"/>
    <w:rsid w:val="003D7CB9"/>
    <w:rsid w:val="003E0334"/>
    <w:rsid w:val="003E107D"/>
    <w:rsid w:val="003E1ECB"/>
    <w:rsid w:val="003E2ACC"/>
    <w:rsid w:val="003E2F7D"/>
    <w:rsid w:val="003E30D4"/>
    <w:rsid w:val="003E3422"/>
    <w:rsid w:val="003E395D"/>
    <w:rsid w:val="003E39BE"/>
    <w:rsid w:val="003E427C"/>
    <w:rsid w:val="003E4735"/>
    <w:rsid w:val="003E54E9"/>
    <w:rsid w:val="003E6352"/>
    <w:rsid w:val="003E6381"/>
    <w:rsid w:val="003E63CA"/>
    <w:rsid w:val="003E6DF0"/>
    <w:rsid w:val="003E6E18"/>
    <w:rsid w:val="003E6E74"/>
    <w:rsid w:val="003E6F45"/>
    <w:rsid w:val="003E6F66"/>
    <w:rsid w:val="003E728A"/>
    <w:rsid w:val="003E7EAF"/>
    <w:rsid w:val="003F03F4"/>
    <w:rsid w:val="003F09D8"/>
    <w:rsid w:val="003F1D28"/>
    <w:rsid w:val="003F25CC"/>
    <w:rsid w:val="003F2F33"/>
    <w:rsid w:val="003F34CD"/>
    <w:rsid w:val="003F3C87"/>
    <w:rsid w:val="003F4216"/>
    <w:rsid w:val="003F4526"/>
    <w:rsid w:val="003F4E78"/>
    <w:rsid w:val="003F522E"/>
    <w:rsid w:val="003F68A3"/>
    <w:rsid w:val="003F69C2"/>
    <w:rsid w:val="003F7612"/>
    <w:rsid w:val="003F76BD"/>
    <w:rsid w:val="003F7802"/>
    <w:rsid w:val="003F7BBA"/>
    <w:rsid w:val="003F7DAF"/>
    <w:rsid w:val="003F7FD6"/>
    <w:rsid w:val="0040040F"/>
    <w:rsid w:val="00400745"/>
    <w:rsid w:val="00400F52"/>
    <w:rsid w:val="00401E81"/>
    <w:rsid w:val="004022A4"/>
    <w:rsid w:val="00402DD6"/>
    <w:rsid w:val="00403DF7"/>
    <w:rsid w:val="00403EC8"/>
    <w:rsid w:val="0040614D"/>
    <w:rsid w:val="00406B2E"/>
    <w:rsid w:val="00406FE5"/>
    <w:rsid w:val="004070B8"/>
    <w:rsid w:val="004100F0"/>
    <w:rsid w:val="00410B15"/>
    <w:rsid w:val="00410B45"/>
    <w:rsid w:val="00411BC3"/>
    <w:rsid w:val="00411DF8"/>
    <w:rsid w:val="00412382"/>
    <w:rsid w:val="004123F9"/>
    <w:rsid w:val="00412ADE"/>
    <w:rsid w:val="00412BDC"/>
    <w:rsid w:val="00412F64"/>
    <w:rsid w:val="00413D2F"/>
    <w:rsid w:val="00415904"/>
    <w:rsid w:val="00416121"/>
    <w:rsid w:val="00416A9F"/>
    <w:rsid w:val="00416E39"/>
    <w:rsid w:val="00417A30"/>
    <w:rsid w:val="00417A87"/>
    <w:rsid w:val="00421E3F"/>
    <w:rsid w:val="0042222C"/>
    <w:rsid w:val="0042229F"/>
    <w:rsid w:val="00423865"/>
    <w:rsid w:val="004238C6"/>
    <w:rsid w:val="00424022"/>
    <w:rsid w:val="00424812"/>
    <w:rsid w:val="00424ED3"/>
    <w:rsid w:val="0042519E"/>
    <w:rsid w:val="004256BF"/>
    <w:rsid w:val="00426009"/>
    <w:rsid w:val="004265EB"/>
    <w:rsid w:val="00430224"/>
    <w:rsid w:val="0043033A"/>
    <w:rsid w:val="00431265"/>
    <w:rsid w:val="00431B8B"/>
    <w:rsid w:val="00432106"/>
    <w:rsid w:val="00432A10"/>
    <w:rsid w:val="00432E31"/>
    <w:rsid w:val="004332C9"/>
    <w:rsid w:val="00433469"/>
    <w:rsid w:val="00433504"/>
    <w:rsid w:val="00433BCE"/>
    <w:rsid w:val="004346D9"/>
    <w:rsid w:val="00434B41"/>
    <w:rsid w:val="004356C6"/>
    <w:rsid w:val="00435D96"/>
    <w:rsid w:val="004363FA"/>
    <w:rsid w:val="004364CB"/>
    <w:rsid w:val="0043697F"/>
    <w:rsid w:val="00436B02"/>
    <w:rsid w:val="004376D2"/>
    <w:rsid w:val="00437B7F"/>
    <w:rsid w:val="00437C8B"/>
    <w:rsid w:val="0044083B"/>
    <w:rsid w:val="0044175D"/>
    <w:rsid w:val="00441974"/>
    <w:rsid w:val="004419FC"/>
    <w:rsid w:val="00441AFA"/>
    <w:rsid w:val="004421B7"/>
    <w:rsid w:val="00442213"/>
    <w:rsid w:val="004423B8"/>
    <w:rsid w:val="00442B5F"/>
    <w:rsid w:val="00442DE2"/>
    <w:rsid w:val="00443FEC"/>
    <w:rsid w:val="0044495C"/>
    <w:rsid w:val="0044521A"/>
    <w:rsid w:val="0044537D"/>
    <w:rsid w:val="00445495"/>
    <w:rsid w:val="004456D0"/>
    <w:rsid w:val="0044582E"/>
    <w:rsid w:val="00445F8B"/>
    <w:rsid w:val="00446A98"/>
    <w:rsid w:val="00446AD0"/>
    <w:rsid w:val="00446D1C"/>
    <w:rsid w:val="0044734E"/>
    <w:rsid w:val="0044780B"/>
    <w:rsid w:val="004478D5"/>
    <w:rsid w:val="004478E9"/>
    <w:rsid w:val="00447DC1"/>
    <w:rsid w:val="00450740"/>
    <w:rsid w:val="00450876"/>
    <w:rsid w:val="00450FFB"/>
    <w:rsid w:val="00451D21"/>
    <w:rsid w:val="0045269E"/>
    <w:rsid w:val="0045274A"/>
    <w:rsid w:val="004528C9"/>
    <w:rsid w:val="00452BF6"/>
    <w:rsid w:val="00455CBD"/>
    <w:rsid w:val="004565EB"/>
    <w:rsid w:val="00456847"/>
    <w:rsid w:val="00456DEE"/>
    <w:rsid w:val="00460261"/>
    <w:rsid w:val="00460ABF"/>
    <w:rsid w:val="004610E2"/>
    <w:rsid w:val="004626B8"/>
    <w:rsid w:val="004631BF"/>
    <w:rsid w:val="00463291"/>
    <w:rsid w:val="00464A3A"/>
    <w:rsid w:val="00464D13"/>
    <w:rsid w:val="00466BC4"/>
    <w:rsid w:val="00466E63"/>
    <w:rsid w:val="00467080"/>
    <w:rsid w:val="0046719E"/>
    <w:rsid w:val="00467924"/>
    <w:rsid w:val="004713D5"/>
    <w:rsid w:val="00471A49"/>
    <w:rsid w:val="0047323D"/>
    <w:rsid w:val="00474228"/>
    <w:rsid w:val="004748B3"/>
    <w:rsid w:val="004749FF"/>
    <w:rsid w:val="00474C00"/>
    <w:rsid w:val="0047589C"/>
    <w:rsid w:val="004767B0"/>
    <w:rsid w:val="004770E8"/>
    <w:rsid w:val="00477E90"/>
    <w:rsid w:val="00477EB9"/>
    <w:rsid w:val="00477F6D"/>
    <w:rsid w:val="004815DB"/>
    <w:rsid w:val="00481B94"/>
    <w:rsid w:val="004828E2"/>
    <w:rsid w:val="004832BE"/>
    <w:rsid w:val="004834A5"/>
    <w:rsid w:val="00483A07"/>
    <w:rsid w:val="00483E71"/>
    <w:rsid w:val="00483EF3"/>
    <w:rsid w:val="004848B4"/>
    <w:rsid w:val="00485E72"/>
    <w:rsid w:val="004862DD"/>
    <w:rsid w:val="00486342"/>
    <w:rsid w:val="00486631"/>
    <w:rsid w:val="004879E3"/>
    <w:rsid w:val="004902F8"/>
    <w:rsid w:val="00490615"/>
    <w:rsid w:val="00491F25"/>
    <w:rsid w:val="00492733"/>
    <w:rsid w:val="004927B3"/>
    <w:rsid w:val="0049429B"/>
    <w:rsid w:val="00494430"/>
    <w:rsid w:val="00495CF2"/>
    <w:rsid w:val="00495E59"/>
    <w:rsid w:val="00496861"/>
    <w:rsid w:val="0049697A"/>
    <w:rsid w:val="00496B89"/>
    <w:rsid w:val="00496DD5"/>
    <w:rsid w:val="00497AD8"/>
    <w:rsid w:val="00497B21"/>
    <w:rsid w:val="00497B5A"/>
    <w:rsid w:val="004A009C"/>
    <w:rsid w:val="004A0821"/>
    <w:rsid w:val="004A0D9C"/>
    <w:rsid w:val="004A170B"/>
    <w:rsid w:val="004A18DA"/>
    <w:rsid w:val="004A191A"/>
    <w:rsid w:val="004A19CF"/>
    <w:rsid w:val="004A1E9E"/>
    <w:rsid w:val="004A3341"/>
    <w:rsid w:val="004A36CF"/>
    <w:rsid w:val="004A3D30"/>
    <w:rsid w:val="004A434C"/>
    <w:rsid w:val="004A44DF"/>
    <w:rsid w:val="004A4A7D"/>
    <w:rsid w:val="004A4E07"/>
    <w:rsid w:val="004A54FF"/>
    <w:rsid w:val="004A595B"/>
    <w:rsid w:val="004A5A0A"/>
    <w:rsid w:val="004A6130"/>
    <w:rsid w:val="004A7DEA"/>
    <w:rsid w:val="004B0C90"/>
    <w:rsid w:val="004B117B"/>
    <w:rsid w:val="004B12D8"/>
    <w:rsid w:val="004B188D"/>
    <w:rsid w:val="004B41D6"/>
    <w:rsid w:val="004B5FB0"/>
    <w:rsid w:val="004B65E8"/>
    <w:rsid w:val="004B665C"/>
    <w:rsid w:val="004B688A"/>
    <w:rsid w:val="004B6AD2"/>
    <w:rsid w:val="004B70B9"/>
    <w:rsid w:val="004B7306"/>
    <w:rsid w:val="004C144A"/>
    <w:rsid w:val="004C1966"/>
    <w:rsid w:val="004C244E"/>
    <w:rsid w:val="004C31F1"/>
    <w:rsid w:val="004C3200"/>
    <w:rsid w:val="004C3904"/>
    <w:rsid w:val="004C442A"/>
    <w:rsid w:val="004C50A0"/>
    <w:rsid w:val="004C5336"/>
    <w:rsid w:val="004C569B"/>
    <w:rsid w:val="004C5FF8"/>
    <w:rsid w:val="004C6850"/>
    <w:rsid w:val="004C6A79"/>
    <w:rsid w:val="004D0391"/>
    <w:rsid w:val="004D03D3"/>
    <w:rsid w:val="004D0B1E"/>
    <w:rsid w:val="004D0B7C"/>
    <w:rsid w:val="004D0C1F"/>
    <w:rsid w:val="004D0FAC"/>
    <w:rsid w:val="004D1730"/>
    <w:rsid w:val="004D1AF2"/>
    <w:rsid w:val="004D1CCA"/>
    <w:rsid w:val="004D270E"/>
    <w:rsid w:val="004D35EB"/>
    <w:rsid w:val="004D3773"/>
    <w:rsid w:val="004D3B1F"/>
    <w:rsid w:val="004D46EC"/>
    <w:rsid w:val="004D4E6D"/>
    <w:rsid w:val="004D50C5"/>
    <w:rsid w:val="004D5394"/>
    <w:rsid w:val="004D5B77"/>
    <w:rsid w:val="004D5CCC"/>
    <w:rsid w:val="004D7773"/>
    <w:rsid w:val="004E0075"/>
    <w:rsid w:val="004E038C"/>
    <w:rsid w:val="004E0660"/>
    <w:rsid w:val="004E07D8"/>
    <w:rsid w:val="004E0DE4"/>
    <w:rsid w:val="004E1EB2"/>
    <w:rsid w:val="004E2369"/>
    <w:rsid w:val="004E3ADC"/>
    <w:rsid w:val="004E4C1B"/>
    <w:rsid w:val="004E4CB3"/>
    <w:rsid w:val="004E633F"/>
    <w:rsid w:val="004E6D71"/>
    <w:rsid w:val="004E7F63"/>
    <w:rsid w:val="004F0881"/>
    <w:rsid w:val="004F13E4"/>
    <w:rsid w:val="004F2151"/>
    <w:rsid w:val="004F22B1"/>
    <w:rsid w:val="004F2ECA"/>
    <w:rsid w:val="004F3A85"/>
    <w:rsid w:val="004F5B94"/>
    <w:rsid w:val="004F5D98"/>
    <w:rsid w:val="004F5DD4"/>
    <w:rsid w:val="004F6513"/>
    <w:rsid w:val="004F742E"/>
    <w:rsid w:val="00501851"/>
    <w:rsid w:val="0050246E"/>
    <w:rsid w:val="00502BE9"/>
    <w:rsid w:val="00503842"/>
    <w:rsid w:val="00503D56"/>
    <w:rsid w:val="00504022"/>
    <w:rsid w:val="0050441B"/>
    <w:rsid w:val="005049A9"/>
    <w:rsid w:val="00505215"/>
    <w:rsid w:val="0050598E"/>
    <w:rsid w:val="00505A95"/>
    <w:rsid w:val="00506230"/>
    <w:rsid w:val="0050694C"/>
    <w:rsid w:val="00506B2F"/>
    <w:rsid w:val="00506CD8"/>
    <w:rsid w:val="00506E07"/>
    <w:rsid w:val="00507404"/>
    <w:rsid w:val="00507C6B"/>
    <w:rsid w:val="00507DA6"/>
    <w:rsid w:val="0051205C"/>
    <w:rsid w:val="00512138"/>
    <w:rsid w:val="00512794"/>
    <w:rsid w:val="00513089"/>
    <w:rsid w:val="00513301"/>
    <w:rsid w:val="0051352D"/>
    <w:rsid w:val="005136A7"/>
    <w:rsid w:val="005144A8"/>
    <w:rsid w:val="005145D9"/>
    <w:rsid w:val="0051477D"/>
    <w:rsid w:val="0051497C"/>
    <w:rsid w:val="005149A6"/>
    <w:rsid w:val="00514D18"/>
    <w:rsid w:val="005166B6"/>
    <w:rsid w:val="00516F29"/>
    <w:rsid w:val="00517420"/>
    <w:rsid w:val="0051758F"/>
    <w:rsid w:val="00517DE2"/>
    <w:rsid w:val="005204F3"/>
    <w:rsid w:val="00520733"/>
    <w:rsid w:val="00522908"/>
    <w:rsid w:val="00522A88"/>
    <w:rsid w:val="00522B26"/>
    <w:rsid w:val="00522E4B"/>
    <w:rsid w:val="00522EE1"/>
    <w:rsid w:val="00522F89"/>
    <w:rsid w:val="005237A5"/>
    <w:rsid w:val="0052489F"/>
    <w:rsid w:val="00525168"/>
    <w:rsid w:val="0052582E"/>
    <w:rsid w:val="00525CE9"/>
    <w:rsid w:val="00526065"/>
    <w:rsid w:val="0052609A"/>
    <w:rsid w:val="005264A5"/>
    <w:rsid w:val="005266E1"/>
    <w:rsid w:val="0052771D"/>
    <w:rsid w:val="0052784C"/>
    <w:rsid w:val="00527C03"/>
    <w:rsid w:val="00527F52"/>
    <w:rsid w:val="00530EFE"/>
    <w:rsid w:val="005310DE"/>
    <w:rsid w:val="005315A4"/>
    <w:rsid w:val="00531928"/>
    <w:rsid w:val="00532540"/>
    <w:rsid w:val="00532A7C"/>
    <w:rsid w:val="00532D52"/>
    <w:rsid w:val="00533E16"/>
    <w:rsid w:val="005342FE"/>
    <w:rsid w:val="0053486A"/>
    <w:rsid w:val="0053497B"/>
    <w:rsid w:val="00535D72"/>
    <w:rsid w:val="00536788"/>
    <w:rsid w:val="00536797"/>
    <w:rsid w:val="00537293"/>
    <w:rsid w:val="00537EF6"/>
    <w:rsid w:val="00540527"/>
    <w:rsid w:val="00541F9C"/>
    <w:rsid w:val="00542178"/>
    <w:rsid w:val="00542539"/>
    <w:rsid w:val="00543B29"/>
    <w:rsid w:val="00543F33"/>
    <w:rsid w:val="00543FE2"/>
    <w:rsid w:val="00545296"/>
    <w:rsid w:val="005452F3"/>
    <w:rsid w:val="0054609B"/>
    <w:rsid w:val="00546D45"/>
    <w:rsid w:val="00546EEB"/>
    <w:rsid w:val="005513FA"/>
    <w:rsid w:val="00551683"/>
    <w:rsid w:val="00551E3C"/>
    <w:rsid w:val="0055206A"/>
    <w:rsid w:val="0055322A"/>
    <w:rsid w:val="005554E9"/>
    <w:rsid w:val="00555A00"/>
    <w:rsid w:val="00555A63"/>
    <w:rsid w:val="00555DF7"/>
    <w:rsid w:val="00556038"/>
    <w:rsid w:val="00557AF4"/>
    <w:rsid w:val="005605E5"/>
    <w:rsid w:val="00560738"/>
    <w:rsid w:val="00560B89"/>
    <w:rsid w:val="00561189"/>
    <w:rsid w:val="005612D0"/>
    <w:rsid w:val="00563205"/>
    <w:rsid w:val="00563599"/>
    <w:rsid w:val="00563CA3"/>
    <w:rsid w:val="005642DF"/>
    <w:rsid w:val="0056519F"/>
    <w:rsid w:val="00566785"/>
    <w:rsid w:val="00566DB7"/>
    <w:rsid w:val="00567500"/>
    <w:rsid w:val="00567542"/>
    <w:rsid w:val="005676A4"/>
    <w:rsid w:val="005678CB"/>
    <w:rsid w:val="005704D8"/>
    <w:rsid w:val="005708F2"/>
    <w:rsid w:val="005710E1"/>
    <w:rsid w:val="00571675"/>
    <w:rsid w:val="00571938"/>
    <w:rsid w:val="0057212F"/>
    <w:rsid w:val="00572F94"/>
    <w:rsid w:val="00573352"/>
    <w:rsid w:val="0057403F"/>
    <w:rsid w:val="005740BE"/>
    <w:rsid w:val="00574515"/>
    <w:rsid w:val="00574E8F"/>
    <w:rsid w:val="0057556F"/>
    <w:rsid w:val="005768F9"/>
    <w:rsid w:val="005771AA"/>
    <w:rsid w:val="005774F2"/>
    <w:rsid w:val="00580EEB"/>
    <w:rsid w:val="00581642"/>
    <w:rsid w:val="00581700"/>
    <w:rsid w:val="00581EAA"/>
    <w:rsid w:val="00581F26"/>
    <w:rsid w:val="005821E8"/>
    <w:rsid w:val="00582791"/>
    <w:rsid w:val="005827C9"/>
    <w:rsid w:val="00582DCE"/>
    <w:rsid w:val="0058311B"/>
    <w:rsid w:val="005844FA"/>
    <w:rsid w:val="00584661"/>
    <w:rsid w:val="005846AF"/>
    <w:rsid w:val="00584903"/>
    <w:rsid w:val="00584B39"/>
    <w:rsid w:val="00584E06"/>
    <w:rsid w:val="0058540E"/>
    <w:rsid w:val="00585DAF"/>
    <w:rsid w:val="00586165"/>
    <w:rsid w:val="0058669E"/>
    <w:rsid w:val="00586B07"/>
    <w:rsid w:val="005877FA"/>
    <w:rsid w:val="00587830"/>
    <w:rsid w:val="00590D1A"/>
    <w:rsid w:val="005910B6"/>
    <w:rsid w:val="00592709"/>
    <w:rsid w:val="0059278C"/>
    <w:rsid w:val="00592A0D"/>
    <w:rsid w:val="005937BF"/>
    <w:rsid w:val="005937FB"/>
    <w:rsid w:val="00593B13"/>
    <w:rsid w:val="00593D57"/>
    <w:rsid w:val="005942E8"/>
    <w:rsid w:val="00594421"/>
    <w:rsid w:val="00594679"/>
    <w:rsid w:val="005954AE"/>
    <w:rsid w:val="00595BBD"/>
    <w:rsid w:val="00595C3B"/>
    <w:rsid w:val="00595E23"/>
    <w:rsid w:val="00595FAF"/>
    <w:rsid w:val="005962E1"/>
    <w:rsid w:val="00597384"/>
    <w:rsid w:val="00597591"/>
    <w:rsid w:val="005976FF"/>
    <w:rsid w:val="00597CBA"/>
    <w:rsid w:val="00597CE6"/>
    <w:rsid w:val="005A02E6"/>
    <w:rsid w:val="005A0D17"/>
    <w:rsid w:val="005A1145"/>
    <w:rsid w:val="005A1384"/>
    <w:rsid w:val="005A1A32"/>
    <w:rsid w:val="005A2126"/>
    <w:rsid w:val="005A225C"/>
    <w:rsid w:val="005A249B"/>
    <w:rsid w:val="005A2B73"/>
    <w:rsid w:val="005A2EE4"/>
    <w:rsid w:val="005A361A"/>
    <w:rsid w:val="005A3E86"/>
    <w:rsid w:val="005A3E92"/>
    <w:rsid w:val="005A404E"/>
    <w:rsid w:val="005A5794"/>
    <w:rsid w:val="005A58BB"/>
    <w:rsid w:val="005A7766"/>
    <w:rsid w:val="005A796A"/>
    <w:rsid w:val="005B0726"/>
    <w:rsid w:val="005B0ED5"/>
    <w:rsid w:val="005B1437"/>
    <w:rsid w:val="005B17C6"/>
    <w:rsid w:val="005B3584"/>
    <w:rsid w:val="005B5001"/>
    <w:rsid w:val="005B530B"/>
    <w:rsid w:val="005B5587"/>
    <w:rsid w:val="005B5914"/>
    <w:rsid w:val="005B65E1"/>
    <w:rsid w:val="005B6773"/>
    <w:rsid w:val="005B6A93"/>
    <w:rsid w:val="005B7224"/>
    <w:rsid w:val="005B777F"/>
    <w:rsid w:val="005B77D0"/>
    <w:rsid w:val="005C00D1"/>
    <w:rsid w:val="005C01A0"/>
    <w:rsid w:val="005C04F3"/>
    <w:rsid w:val="005C0960"/>
    <w:rsid w:val="005C0C89"/>
    <w:rsid w:val="005C10E4"/>
    <w:rsid w:val="005C1854"/>
    <w:rsid w:val="005C3008"/>
    <w:rsid w:val="005C3473"/>
    <w:rsid w:val="005C4A26"/>
    <w:rsid w:val="005C60C3"/>
    <w:rsid w:val="005C6B33"/>
    <w:rsid w:val="005C71C3"/>
    <w:rsid w:val="005C7918"/>
    <w:rsid w:val="005C79E1"/>
    <w:rsid w:val="005D0260"/>
    <w:rsid w:val="005D02BB"/>
    <w:rsid w:val="005D0B4E"/>
    <w:rsid w:val="005D0C89"/>
    <w:rsid w:val="005D1D1B"/>
    <w:rsid w:val="005D1D36"/>
    <w:rsid w:val="005D204E"/>
    <w:rsid w:val="005D25B7"/>
    <w:rsid w:val="005D31C3"/>
    <w:rsid w:val="005D3759"/>
    <w:rsid w:val="005D375E"/>
    <w:rsid w:val="005D3CA4"/>
    <w:rsid w:val="005D466E"/>
    <w:rsid w:val="005D50C9"/>
    <w:rsid w:val="005D5249"/>
    <w:rsid w:val="005D5BAA"/>
    <w:rsid w:val="005D5BCE"/>
    <w:rsid w:val="005D5BFE"/>
    <w:rsid w:val="005D5DCC"/>
    <w:rsid w:val="005D6DD0"/>
    <w:rsid w:val="005D7920"/>
    <w:rsid w:val="005E0A61"/>
    <w:rsid w:val="005E17EA"/>
    <w:rsid w:val="005E1C4C"/>
    <w:rsid w:val="005E22EE"/>
    <w:rsid w:val="005E27F9"/>
    <w:rsid w:val="005E2AC5"/>
    <w:rsid w:val="005E419A"/>
    <w:rsid w:val="005E51BC"/>
    <w:rsid w:val="005E55A2"/>
    <w:rsid w:val="005E56DF"/>
    <w:rsid w:val="005E655A"/>
    <w:rsid w:val="005E71F0"/>
    <w:rsid w:val="005E773A"/>
    <w:rsid w:val="005E7878"/>
    <w:rsid w:val="005F083E"/>
    <w:rsid w:val="005F0A7E"/>
    <w:rsid w:val="005F1F35"/>
    <w:rsid w:val="005F2832"/>
    <w:rsid w:val="005F293C"/>
    <w:rsid w:val="005F2D67"/>
    <w:rsid w:val="005F3248"/>
    <w:rsid w:val="005F36F2"/>
    <w:rsid w:val="005F3751"/>
    <w:rsid w:val="005F4A06"/>
    <w:rsid w:val="005F53A6"/>
    <w:rsid w:val="005F614A"/>
    <w:rsid w:val="005F6E49"/>
    <w:rsid w:val="005F781D"/>
    <w:rsid w:val="0060050D"/>
    <w:rsid w:val="0060064B"/>
    <w:rsid w:val="0060185C"/>
    <w:rsid w:val="00601E4A"/>
    <w:rsid w:val="006020AB"/>
    <w:rsid w:val="00602218"/>
    <w:rsid w:val="00602313"/>
    <w:rsid w:val="00602949"/>
    <w:rsid w:val="00602C4E"/>
    <w:rsid w:val="00602E61"/>
    <w:rsid w:val="00603482"/>
    <w:rsid w:val="0060365F"/>
    <w:rsid w:val="00604370"/>
    <w:rsid w:val="00605257"/>
    <w:rsid w:val="00605740"/>
    <w:rsid w:val="006060B4"/>
    <w:rsid w:val="0060625D"/>
    <w:rsid w:val="00606A88"/>
    <w:rsid w:val="00606BAC"/>
    <w:rsid w:val="00607611"/>
    <w:rsid w:val="006079C4"/>
    <w:rsid w:val="00607A6A"/>
    <w:rsid w:val="00607FC6"/>
    <w:rsid w:val="00610B27"/>
    <w:rsid w:val="00611A3D"/>
    <w:rsid w:val="00611B7B"/>
    <w:rsid w:val="006136AC"/>
    <w:rsid w:val="00614CAC"/>
    <w:rsid w:val="00615623"/>
    <w:rsid w:val="00616B22"/>
    <w:rsid w:val="00617409"/>
    <w:rsid w:val="00620979"/>
    <w:rsid w:val="006216F3"/>
    <w:rsid w:val="00621A24"/>
    <w:rsid w:val="0062249C"/>
    <w:rsid w:val="006227FA"/>
    <w:rsid w:val="00622BCD"/>
    <w:rsid w:val="00622C4C"/>
    <w:rsid w:val="00623B0A"/>
    <w:rsid w:val="00624009"/>
    <w:rsid w:val="006246FC"/>
    <w:rsid w:val="0062531B"/>
    <w:rsid w:val="0062591E"/>
    <w:rsid w:val="006259B2"/>
    <w:rsid w:val="00625A68"/>
    <w:rsid w:val="00625D07"/>
    <w:rsid w:val="00626743"/>
    <w:rsid w:val="00626892"/>
    <w:rsid w:val="0063053F"/>
    <w:rsid w:val="006306EB"/>
    <w:rsid w:val="00631704"/>
    <w:rsid w:val="00631A46"/>
    <w:rsid w:val="00631B2B"/>
    <w:rsid w:val="00631B52"/>
    <w:rsid w:val="006322ED"/>
    <w:rsid w:val="006324A3"/>
    <w:rsid w:val="00632639"/>
    <w:rsid w:val="00632713"/>
    <w:rsid w:val="006329B6"/>
    <w:rsid w:val="00632B42"/>
    <w:rsid w:val="00632B82"/>
    <w:rsid w:val="00632C56"/>
    <w:rsid w:val="00632C5E"/>
    <w:rsid w:val="00632DEA"/>
    <w:rsid w:val="0063400C"/>
    <w:rsid w:val="0063405B"/>
    <w:rsid w:val="006340AF"/>
    <w:rsid w:val="0063448B"/>
    <w:rsid w:val="00634FF6"/>
    <w:rsid w:val="00635584"/>
    <w:rsid w:val="0063595A"/>
    <w:rsid w:val="00636C32"/>
    <w:rsid w:val="006375C5"/>
    <w:rsid w:val="00637F65"/>
    <w:rsid w:val="0064076B"/>
    <w:rsid w:val="006408E1"/>
    <w:rsid w:val="00640C54"/>
    <w:rsid w:val="006418BA"/>
    <w:rsid w:val="00642510"/>
    <w:rsid w:val="0064421C"/>
    <w:rsid w:val="00644B08"/>
    <w:rsid w:val="00644C68"/>
    <w:rsid w:val="006454A9"/>
    <w:rsid w:val="00645DA7"/>
    <w:rsid w:val="00645E08"/>
    <w:rsid w:val="006467D0"/>
    <w:rsid w:val="0064693C"/>
    <w:rsid w:val="00646B7B"/>
    <w:rsid w:val="00646ED1"/>
    <w:rsid w:val="006470E6"/>
    <w:rsid w:val="006476EF"/>
    <w:rsid w:val="006504E3"/>
    <w:rsid w:val="006528C0"/>
    <w:rsid w:val="00652F26"/>
    <w:rsid w:val="00653AD0"/>
    <w:rsid w:val="006547C3"/>
    <w:rsid w:val="00654F95"/>
    <w:rsid w:val="0065694F"/>
    <w:rsid w:val="00656BC3"/>
    <w:rsid w:val="006570DE"/>
    <w:rsid w:val="00657478"/>
    <w:rsid w:val="006577DB"/>
    <w:rsid w:val="0066045A"/>
    <w:rsid w:val="00660B43"/>
    <w:rsid w:val="00660CD3"/>
    <w:rsid w:val="00661052"/>
    <w:rsid w:val="00662566"/>
    <w:rsid w:val="00662AB0"/>
    <w:rsid w:val="00662C28"/>
    <w:rsid w:val="00663278"/>
    <w:rsid w:val="00663BD6"/>
    <w:rsid w:val="00663F6B"/>
    <w:rsid w:val="0066431C"/>
    <w:rsid w:val="006650E0"/>
    <w:rsid w:val="00665464"/>
    <w:rsid w:val="00665999"/>
    <w:rsid w:val="00666EFD"/>
    <w:rsid w:val="00667EB8"/>
    <w:rsid w:val="00670464"/>
    <w:rsid w:val="006704B4"/>
    <w:rsid w:val="00670AB6"/>
    <w:rsid w:val="00670EB1"/>
    <w:rsid w:val="00670EBE"/>
    <w:rsid w:val="0067137A"/>
    <w:rsid w:val="006717FF"/>
    <w:rsid w:val="00671D8E"/>
    <w:rsid w:val="00671DC1"/>
    <w:rsid w:val="00672199"/>
    <w:rsid w:val="006725CB"/>
    <w:rsid w:val="00672925"/>
    <w:rsid w:val="00672AE1"/>
    <w:rsid w:val="00672B8F"/>
    <w:rsid w:val="00672D34"/>
    <w:rsid w:val="00673266"/>
    <w:rsid w:val="00673F52"/>
    <w:rsid w:val="00674025"/>
    <w:rsid w:val="00674884"/>
    <w:rsid w:val="006755A5"/>
    <w:rsid w:val="006757C2"/>
    <w:rsid w:val="00675A10"/>
    <w:rsid w:val="00675BD9"/>
    <w:rsid w:val="00675D6E"/>
    <w:rsid w:val="00675D8B"/>
    <w:rsid w:val="00676175"/>
    <w:rsid w:val="006764F0"/>
    <w:rsid w:val="0067693A"/>
    <w:rsid w:val="00676C4B"/>
    <w:rsid w:val="00676F0E"/>
    <w:rsid w:val="006774CA"/>
    <w:rsid w:val="00677CDD"/>
    <w:rsid w:val="00677DC4"/>
    <w:rsid w:val="006809FE"/>
    <w:rsid w:val="0068149B"/>
    <w:rsid w:val="006816BA"/>
    <w:rsid w:val="006819A3"/>
    <w:rsid w:val="006821D0"/>
    <w:rsid w:val="00683981"/>
    <w:rsid w:val="00683A24"/>
    <w:rsid w:val="00684E56"/>
    <w:rsid w:val="006853B3"/>
    <w:rsid w:val="00685F88"/>
    <w:rsid w:val="0068623C"/>
    <w:rsid w:val="00686783"/>
    <w:rsid w:val="00686C88"/>
    <w:rsid w:val="00687112"/>
    <w:rsid w:val="00687757"/>
    <w:rsid w:val="00687AB5"/>
    <w:rsid w:val="00687D5E"/>
    <w:rsid w:val="00687FE0"/>
    <w:rsid w:val="0069176A"/>
    <w:rsid w:val="0069246D"/>
    <w:rsid w:val="00693388"/>
    <w:rsid w:val="00693A47"/>
    <w:rsid w:val="00693BFF"/>
    <w:rsid w:val="00695B6A"/>
    <w:rsid w:val="00695F5D"/>
    <w:rsid w:val="00696466"/>
    <w:rsid w:val="00696805"/>
    <w:rsid w:val="00696922"/>
    <w:rsid w:val="00696E5C"/>
    <w:rsid w:val="006977FC"/>
    <w:rsid w:val="00697926"/>
    <w:rsid w:val="00697B11"/>
    <w:rsid w:val="006A153B"/>
    <w:rsid w:val="006A26B8"/>
    <w:rsid w:val="006A28C7"/>
    <w:rsid w:val="006A3635"/>
    <w:rsid w:val="006A3D02"/>
    <w:rsid w:val="006A40E8"/>
    <w:rsid w:val="006A4669"/>
    <w:rsid w:val="006A4B43"/>
    <w:rsid w:val="006A5854"/>
    <w:rsid w:val="006A5E98"/>
    <w:rsid w:val="006A63FA"/>
    <w:rsid w:val="006A6D12"/>
    <w:rsid w:val="006A7506"/>
    <w:rsid w:val="006A787B"/>
    <w:rsid w:val="006A7953"/>
    <w:rsid w:val="006A7E91"/>
    <w:rsid w:val="006B001C"/>
    <w:rsid w:val="006B0507"/>
    <w:rsid w:val="006B0BB6"/>
    <w:rsid w:val="006B1F07"/>
    <w:rsid w:val="006B2A35"/>
    <w:rsid w:val="006B2BA4"/>
    <w:rsid w:val="006B3A22"/>
    <w:rsid w:val="006B4EE7"/>
    <w:rsid w:val="006B566A"/>
    <w:rsid w:val="006B6346"/>
    <w:rsid w:val="006B688C"/>
    <w:rsid w:val="006B6B0A"/>
    <w:rsid w:val="006B6DF6"/>
    <w:rsid w:val="006B7163"/>
    <w:rsid w:val="006B75B7"/>
    <w:rsid w:val="006B76C2"/>
    <w:rsid w:val="006B7863"/>
    <w:rsid w:val="006C0DCA"/>
    <w:rsid w:val="006C1BFC"/>
    <w:rsid w:val="006C254C"/>
    <w:rsid w:val="006C29BB"/>
    <w:rsid w:val="006C327D"/>
    <w:rsid w:val="006C4A01"/>
    <w:rsid w:val="006C4C65"/>
    <w:rsid w:val="006C5D81"/>
    <w:rsid w:val="006C712C"/>
    <w:rsid w:val="006C760B"/>
    <w:rsid w:val="006C7AAB"/>
    <w:rsid w:val="006D0BDA"/>
    <w:rsid w:val="006D0E4B"/>
    <w:rsid w:val="006D10FA"/>
    <w:rsid w:val="006D15F2"/>
    <w:rsid w:val="006D17EA"/>
    <w:rsid w:val="006D222D"/>
    <w:rsid w:val="006D2897"/>
    <w:rsid w:val="006D4491"/>
    <w:rsid w:val="006D57A3"/>
    <w:rsid w:val="006D589D"/>
    <w:rsid w:val="006D5969"/>
    <w:rsid w:val="006D5C41"/>
    <w:rsid w:val="006D5F42"/>
    <w:rsid w:val="006D5FDC"/>
    <w:rsid w:val="006D6278"/>
    <w:rsid w:val="006D785E"/>
    <w:rsid w:val="006D7B46"/>
    <w:rsid w:val="006E0101"/>
    <w:rsid w:val="006E05D0"/>
    <w:rsid w:val="006E0B3C"/>
    <w:rsid w:val="006E1898"/>
    <w:rsid w:val="006E1A9C"/>
    <w:rsid w:val="006E2EBC"/>
    <w:rsid w:val="006E3039"/>
    <w:rsid w:val="006E317B"/>
    <w:rsid w:val="006E336E"/>
    <w:rsid w:val="006E3830"/>
    <w:rsid w:val="006E3ADB"/>
    <w:rsid w:val="006E3AE0"/>
    <w:rsid w:val="006E3F94"/>
    <w:rsid w:val="006E4021"/>
    <w:rsid w:val="006E4EE5"/>
    <w:rsid w:val="006E5F54"/>
    <w:rsid w:val="006E6204"/>
    <w:rsid w:val="006E72F3"/>
    <w:rsid w:val="006F0B84"/>
    <w:rsid w:val="006F1018"/>
    <w:rsid w:val="006F2805"/>
    <w:rsid w:val="006F2B9F"/>
    <w:rsid w:val="006F3673"/>
    <w:rsid w:val="006F3A29"/>
    <w:rsid w:val="006F3D2F"/>
    <w:rsid w:val="006F5267"/>
    <w:rsid w:val="006F590E"/>
    <w:rsid w:val="006F63F9"/>
    <w:rsid w:val="006F6D84"/>
    <w:rsid w:val="006F7613"/>
    <w:rsid w:val="006F7755"/>
    <w:rsid w:val="00700116"/>
    <w:rsid w:val="00700295"/>
    <w:rsid w:val="00702618"/>
    <w:rsid w:val="00702CAB"/>
    <w:rsid w:val="00703C93"/>
    <w:rsid w:val="00705115"/>
    <w:rsid w:val="00706D37"/>
    <w:rsid w:val="00706FFD"/>
    <w:rsid w:val="00710717"/>
    <w:rsid w:val="00710DAB"/>
    <w:rsid w:val="00712407"/>
    <w:rsid w:val="00712B70"/>
    <w:rsid w:val="0071316F"/>
    <w:rsid w:val="00713281"/>
    <w:rsid w:val="00713D40"/>
    <w:rsid w:val="00713E4E"/>
    <w:rsid w:val="007147AD"/>
    <w:rsid w:val="007154EC"/>
    <w:rsid w:val="0071578B"/>
    <w:rsid w:val="007161D4"/>
    <w:rsid w:val="0071679B"/>
    <w:rsid w:val="00717514"/>
    <w:rsid w:val="007177C6"/>
    <w:rsid w:val="007205A9"/>
    <w:rsid w:val="00720DFD"/>
    <w:rsid w:val="0072171F"/>
    <w:rsid w:val="00721D09"/>
    <w:rsid w:val="00721F2E"/>
    <w:rsid w:val="0072202A"/>
    <w:rsid w:val="0072205E"/>
    <w:rsid w:val="0072229E"/>
    <w:rsid w:val="00722DD6"/>
    <w:rsid w:val="0072352B"/>
    <w:rsid w:val="00724535"/>
    <w:rsid w:val="00724630"/>
    <w:rsid w:val="00724D85"/>
    <w:rsid w:val="00725007"/>
    <w:rsid w:val="007254E6"/>
    <w:rsid w:val="007256BC"/>
    <w:rsid w:val="00727A5C"/>
    <w:rsid w:val="00727AAC"/>
    <w:rsid w:val="00730700"/>
    <w:rsid w:val="00730E4F"/>
    <w:rsid w:val="0073106A"/>
    <w:rsid w:val="00731313"/>
    <w:rsid w:val="007318FC"/>
    <w:rsid w:val="00731F9F"/>
    <w:rsid w:val="007320EC"/>
    <w:rsid w:val="007325F3"/>
    <w:rsid w:val="00732854"/>
    <w:rsid w:val="007335D4"/>
    <w:rsid w:val="00733C8F"/>
    <w:rsid w:val="00734898"/>
    <w:rsid w:val="00734DAE"/>
    <w:rsid w:val="00735537"/>
    <w:rsid w:val="007358BA"/>
    <w:rsid w:val="007378BA"/>
    <w:rsid w:val="00737BBD"/>
    <w:rsid w:val="00740545"/>
    <w:rsid w:val="007411B3"/>
    <w:rsid w:val="007415BB"/>
    <w:rsid w:val="00741DD8"/>
    <w:rsid w:val="0074273A"/>
    <w:rsid w:val="00742923"/>
    <w:rsid w:val="00742FC8"/>
    <w:rsid w:val="00743200"/>
    <w:rsid w:val="00743CB8"/>
    <w:rsid w:val="00743F25"/>
    <w:rsid w:val="00744BF2"/>
    <w:rsid w:val="00744FA4"/>
    <w:rsid w:val="007452AC"/>
    <w:rsid w:val="0074591D"/>
    <w:rsid w:val="00746CA1"/>
    <w:rsid w:val="0074700B"/>
    <w:rsid w:val="007470D2"/>
    <w:rsid w:val="0075002E"/>
    <w:rsid w:val="00750AD2"/>
    <w:rsid w:val="00751813"/>
    <w:rsid w:val="00752410"/>
    <w:rsid w:val="007556D4"/>
    <w:rsid w:val="00755767"/>
    <w:rsid w:val="007560DD"/>
    <w:rsid w:val="0075610E"/>
    <w:rsid w:val="007565A1"/>
    <w:rsid w:val="00756D0F"/>
    <w:rsid w:val="00757292"/>
    <w:rsid w:val="0075777C"/>
    <w:rsid w:val="00757B60"/>
    <w:rsid w:val="00757DD1"/>
    <w:rsid w:val="00757E02"/>
    <w:rsid w:val="00757E68"/>
    <w:rsid w:val="00760534"/>
    <w:rsid w:val="0076240F"/>
    <w:rsid w:val="007626B3"/>
    <w:rsid w:val="00762C99"/>
    <w:rsid w:val="00763299"/>
    <w:rsid w:val="0076522A"/>
    <w:rsid w:val="007661A7"/>
    <w:rsid w:val="0076682D"/>
    <w:rsid w:val="00770079"/>
    <w:rsid w:val="00770602"/>
    <w:rsid w:val="00770955"/>
    <w:rsid w:val="00771D9F"/>
    <w:rsid w:val="0077223A"/>
    <w:rsid w:val="007722A9"/>
    <w:rsid w:val="00772376"/>
    <w:rsid w:val="0077273B"/>
    <w:rsid w:val="00773379"/>
    <w:rsid w:val="0077362B"/>
    <w:rsid w:val="0077404C"/>
    <w:rsid w:val="00774300"/>
    <w:rsid w:val="00774372"/>
    <w:rsid w:val="00774377"/>
    <w:rsid w:val="0077493F"/>
    <w:rsid w:val="00775D52"/>
    <w:rsid w:val="00775EDF"/>
    <w:rsid w:val="007761EE"/>
    <w:rsid w:val="007764E9"/>
    <w:rsid w:val="00776F10"/>
    <w:rsid w:val="007775DF"/>
    <w:rsid w:val="0078096C"/>
    <w:rsid w:val="00780ADE"/>
    <w:rsid w:val="00780F02"/>
    <w:rsid w:val="0078172E"/>
    <w:rsid w:val="00781A9B"/>
    <w:rsid w:val="00782765"/>
    <w:rsid w:val="00783CE4"/>
    <w:rsid w:val="00783F3F"/>
    <w:rsid w:val="00784865"/>
    <w:rsid w:val="007857DF"/>
    <w:rsid w:val="0078658F"/>
    <w:rsid w:val="00786618"/>
    <w:rsid w:val="0078710C"/>
    <w:rsid w:val="00790F29"/>
    <w:rsid w:val="0079107A"/>
    <w:rsid w:val="00792120"/>
    <w:rsid w:val="00792C62"/>
    <w:rsid w:val="0079394E"/>
    <w:rsid w:val="00794926"/>
    <w:rsid w:val="00795761"/>
    <w:rsid w:val="007957E6"/>
    <w:rsid w:val="007961A9"/>
    <w:rsid w:val="00796A2A"/>
    <w:rsid w:val="00796C83"/>
    <w:rsid w:val="00797EF8"/>
    <w:rsid w:val="007A01B7"/>
    <w:rsid w:val="007A0F09"/>
    <w:rsid w:val="007A1ACB"/>
    <w:rsid w:val="007A2829"/>
    <w:rsid w:val="007A2E31"/>
    <w:rsid w:val="007A30C0"/>
    <w:rsid w:val="007A3DF8"/>
    <w:rsid w:val="007A416E"/>
    <w:rsid w:val="007A5B8B"/>
    <w:rsid w:val="007A6060"/>
    <w:rsid w:val="007A6B79"/>
    <w:rsid w:val="007A6EA6"/>
    <w:rsid w:val="007A7408"/>
    <w:rsid w:val="007B068C"/>
    <w:rsid w:val="007B12C9"/>
    <w:rsid w:val="007B1627"/>
    <w:rsid w:val="007B1B00"/>
    <w:rsid w:val="007B3448"/>
    <w:rsid w:val="007B362D"/>
    <w:rsid w:val="007B3B3F"/>
    <w:rsid w:val="007B4C2D"/>
    <w:rsid w:val="007B5E3E"/>
    <w:rsid w:val="007B5E99"/>
    <w:rsid w:val="007B65BC"/>
    <w:rsid w:val="007C07E6"/>
    <w:rsid w:val="007C0B7E"/>
    <w:rsid w:val="007C108F"/>
    <w:rsid w:val="007C154B"/>
    <w:rsid w:val="007C24E5"/>
    <w:rsid w:val="007C27FB"/>
    <w:rsid w:val="007C337E"/>
    <w:rsid w:val="007C4837"/>
    <w:rsid w:val="007C53AC"/>
    <w:rsid w:val="007C6592"/>
    <w:rsid w:val="007C79C2"/>
    <w:rsid w:val="007D0756"/>
    <w:rsid w:val="007D0933"/>
    <w:rsid w:val="007D0B43"/>
    <w:rsid w:val="007D0EBC"/>
    <w:rsid w:val="007D11ED"/>
    <w:rsid w:val="007D282B"/>
    <w:rsid w:val="007D2EAE"/>
    <w:rsid w:val="007D304A"/>
    <w:rsid w:val="007D408D"/>
    <w:rsid w:val="007D4514"/>
    <w:rsid w:val="007D4549"/>
    <w:rsid w:val="007D4ADB"/>
    <w:rsid w:val="007D5CA7"/>
    <w:rsid w:val="007D6838"/>
    <w:rsid w:val="007D6907"/>
    <w:rsid w:val="007D6A86"/>
    <w:rsid w:val="007D6C1B"/>
    <w:rsid w:val="007D7A0C"/>
    <w:rsid w:val="007E00A4"/>
    <w:rsid w:val="007E0C38"/>
    <w:rsid w:val="007E0F21"/>
    <w:rsid w:val="007E11D5"/>
    <w:rsid w:val="007E1683"/>
    <w:rsid w:val="007E20C9"/>
    <w:rsid w:val="007E2812"/>
    <w:rsid w:val="007E28DA"/>
    <w:rsid w:val="007E2DE3"/>
    <w:rsid w:val="007E392B"/>
    <w:rsid w:val="007E489F"/>
    <w:rsid w:val="007E4D26"/>
    <w:rsid w:val="007E4F2B"/>
    <w:rsid w:val="007E57B3"/>
    <w:rsid w:val="007E6C97"/>
    <w:rsid w:val="007E6D59"/>
    <w:rsid w:val="007E712F"/>
    <w:rsid w:val="007E7DE1"/>
    <w:rsid w:val="007F0883"/>
    <w:rsid w:val="007F0912"/>
    <w:rsid w:val="007F1205"/>
    <w:rsid w:val="007F1E91"/>
    <w:rsid w:val="007F2D30"/>
    <w:rsid w:val="007F3F73"/>
    <w:rsid w:val="007F5EC2"/>
    <w:rsid w:val="007F63E4"/>
    <w:rsid w:val="007F6CC9"/>
    <w:rsid w:val="007F73E7"/>
    <w:rsid w:val="007F7EB0"/>
    <w:rsid w:val="00800181"/>
    <w:rsid w:val="0080097D"/>
    <w:rsid w:val="00800BF4"/>
    <w:rsid w:val="00800E90"/>
    <w:rsid w:val="0080107F"/>
    <w:rsid w:val="00801E95"/>
    <w:rsid w:val="0080243D"/>
    <w:rsid w:val="00802A10"/>
    <w:rsid w:val="008039A8"/>
    <w:rsid w:val="00803EBD"/>
    <w:rsid w:val="00804907"/>
    <w:rsid w:val="008055AF"/>
    <w:rsid w:val="008055B2"/>
    <w:rsid w:val="0080560F"/>
    <w:rsid w:val="008068A0"/>
    <w:rsid w:val="008075B1"/>
    <w:rsid w:val="0081016E"/>
    <w:rsid w:val="00810BBC"/>
    <w:rsid w:val="0081103F"/>
    <w:rsid w:val="0081168C"/>
    <w:rsid w:val="008118DD"/>
    <w:rsid w:val="00811A2B"/>
    <w:rsid w:val="00811A3A"/>
    <w:rsid w:val="00811C3D"/>
    <w:rsid w:val="00812479"/>
    <w:rsid w:val="0081292E"/>
    <w:rsid w:val="00812B87"/>
    <w:rsid w:val="00813AEC"/>
    <w:rsid w:val="0081487C"/>
    <w:rsid w:val="00816035"/>
    <w:rsid w:val="00816453"/>
    <w:rsid w:val="00816708"/>
    <w:rsid w:val="00816EFF"/>
    <w:rsid w:val="00817275"/>
    <w:rsid w:val="008172EC"/>
    <w:rsid w:val="00817876"/>
    <w:rsid w:val="0082018E"/>
    <w:rsid w:val="0082063F"/>
    <w:rsid w:val="00820AA7"/>
    <w:rsid w:val="00820C3F"/>
    <w:rsid w:val="00820F9F"/>
    <w:rsid w:val="00821819"/>
    <w:rsid w:val="00821D2B"/>
    <w:rsid w:val="00821D3F"/>
    <w:rsid w:val="00821D74"/>
    <w:rsid w:val="008224C7"/>
    <w:rsid w:val="008228F0"/>
    <w:rsid w:val="0082314F"/>
    <w:rsid w:val="008235CA"/>
    <w:rsid w:val="00823B41"/>
    <w:rsid w:val="00823B51"/>
    <w:rsid w:val="008247C0"/>
    <w:rsid w:val="00824DD0"/>
    <w:rsid w:val="00825934"/>
    <w:rsid w:val="00825E02"/>
    <w:rsid w:val="00825ED0"/>
    <w:rsid w:val="008275E8"/>
    <w:rsid w:val="00827708"/>
    <w:rsid w:val="00827730"/>
    <w:rsid w:val="00827EBB"/>
    <w:rsid w:val="0083042E"/>
    <w:rsid w:val="00830672"/>
    <w:rsid w:val="00830CB5"/>
    <w:rsid w:val="00831360"/>
    <w:rsid w:val="00831461"/>
    <w:rsid w:val="00831C5D"/>
    <w:rsid w:val="00831F6E"/>
    <w:rsid w:val="00832112"/>
    <w:rsid w:val="008331AC"/>
    <w:rsid w:val="008334E7"/>
    <w:rsid w:val="00833DB0"/>
    <w:rsid w:val="0083488D"/>
    <w:rsid w:val="008355D8"/>
    <w:rsid w:val="00835DC6"/>
    <w:rsid w:val="0083607F"/>
    <w:rsid w:val="008360B0"/>
    <w:rsid w:val="00836285"/>
    <w:rsid w:val="00836C5B"/>
    <w:rsid w:val="008370B9"/>
    <w:rsid w:val="0083735E"/>
    <w:rsid w:val="00840008"/>
    <w:rsid w:val="00840A51"/>
    <w:rsid w:val="00840D2F"/>
    <w:rsid w:val="0084109D"/>
    <w:rsid w:val="00841F26"/>
    <w:rsid w:val="00842308"/>
    <w:rsid w:val="00842373"/>
    <w:rsid w:val="008423BA"/>
    <w:rsid w:val="00842751"/>
    <w:rsid w:val="00842BF1"/>
    <w:rsid w:val="00842D6A"/>
    <w:rsid w:val="00843075"/>
    <w:rsid w:val="008432C8"/>
    <w:rsid w:val="0084387D"/>
    <w:rsid w:val="00845DFC"/>
    <w:rsid w:val="00846797"/>
    <w:rsid w:val="00846D27"/>
    <w:rsid w:val="00847094"/>
    <w:rsid w:val="00850E13"/>
    <w:rsid w:val="00851955"/>
    <w:rsid w:val="008519A2"/>
    <w:rsid w:val="00852450"/>
    <w:rsid w:val="00852F1F"/>
    <w:rsid w:val="008531E3"/>
    <w:rsid w:val="0085336B"/>
    <w:rsid w:val="00853A60"/>
    <w:rsid w:val="00853C40"/>
    <w:rsid w:val="0085407A"/>
    <w:rsid w:val="00856104"/>
    <w:rsid w:val="00856106"/>
    <w:rsid w:val="00856E1E"/>
    <w:rsid w:val="008572FC"/>
    <w:rsid w:val="00857D34"/>
    <w:rsid w:val="00861197"/>
    <w:rsid w:val="008613B8"/>
    <w:rsid w:val="00862786"/>
    <w:rsid w:val="00864CAF"/>
    <w:rsid w:val="00864F83"/>
    <w:rsid w:val="00865994"/>
    <w:rsid w:val="008661A2"/>
    <w:rsid w:val="00866408"/>
    <w:rsid w:val="0086645C"/>
    <w:rsid w:val="008665C1"/>
    <w:rsid w:val="0086683B"/>
    <w:rsid w:val="00866E14"/>
    <w:rsid w:val="00867A6A"/>
    <w:rsid w:val="00870413"/>
    <w:rsid w:val="0087055E"/>
    <w:rsid w:val="00870B9D"/>
    <w:rsid w:val="00870C4D"/>
    <w:rsid w:val="00870E2A"/>
    <w:rsid w:val="00870F41"/>
    <w:rsid w:val="008710C9"/>
    <w:rsid w:val="00871D2F"/>
    <w:rsid w:val="00871FDF"/>
    <w:rsid w:val="0087243E"/>
    <w:rsid w:val="008735DD"/>
    <w:rsid w:val="00873810"/>
    <w:rsid w:val="008741AB"/>
    <w:rsid w:val="00874E43"/>
    <w:rsid w:val="00874FFB"/>
    <w:rsid w:val="008752B5"/>
    <w:rsid w:val="00875468"/>
    <w:rsid w:val="008756D7"/>
    <w:rsid w:val="00875B2F"/>
    <w:rsid w:val="00875C78"/>
    <w:rsid w:val="00875CD8"/>
    <w:rsid w:val="00875D70"/>
    <w:rsid w:val="00875F5C"/>
    <w:rsid w:val="00876726"/>
    <w:rsid w:val="0087705F"/>
    <w:rsid w:val="00877422"/>
    <w:rsid w:val="00877695"/>
    <w:rsid w:val="008779A6"/>
    <w:rsid w:val="00880582"/>
    <w:rsid w:val="008807F3"/>
    <w:rsid w:val="00881A18"/>
    <w:rsid w:val="00881CBF"/>
    <w:rsid w:val="00881FA6"/>
    <w:rsid w:val="008832AB"/>
    <w:rsid w:val="0088352F"/>
    <w:rsid w:val="00883DDC"/>
    <w:rsid w:val="00883FCC"/>
    <w:rsid w:val="008841AC"/>
    <w:rsid w:val="00884396"/>
    <w:rsid w:val="00884710"/>
    <w:rsid w:val="00884D7D"/>
    <w:rsid w:val="0088590E"/>
    <w:rsid w:val="00885A16"/>
    <w:rsid w:val="008862CD"/>
    <w:rsid w:val="00886C02"/>
    <w:rsid w:val="0088739E"/>
    <w:rsid w:val="00887995"/>
    <w:rsid w:val="00887A77"/>
    <w:rsid w:val="00887D95"/>
    <w:rsid w:val="008900F1"/>
    <w:rsid w:val="008906BD"/>
    <w:rsid w:val="00890CC5"/>
    <w:rsid w:val="00891302"/>
    <w:rsid w:val="0089155E"/>
    <w:rsid w:val="008915BA"/>
    <w:rsid w:val="008916A3"/>
    <w:rsid w:val="00891815"/>
    <w:rsid w:val="00891C31"/>
    <w:rsid w:val="00891D0C"/>
    <w:rsid w:val="00891DCC"/>
    <w:rsid w:val="00891DDC"/>
    <w:rsid w:val="00891E76"/>
    <w:rsid w:val="00892788"/>
    <w:rsid w:val="008931D6"/>
    <w:rsid w:val="00893C89"/>
    <w:rsid w:val="00893FFF"/>
    <w:rsid w:val="00895091"/>
    <w:rsid w:val="00895227"/>
    <w:rsid w:val="00895AA1"/>
    <w:rsid w:val="00895ADD"/>
    <w:rsid w:val="00895EA2"/>
    <w:rsid w:val="00895FDE"/>
    <w:rsid w:val="008968C3"/>
    <w:rsid w:val="00896E4F"/>
    <w:rsid w:val="00897638"/>
    <w:rsid w:val="00897A25"/>
    <w:rsid w:val="008A00AE"/>
    <w:rsid w:val="008A01B4"/>
    <w:rsid w:val="008A0CE1"/>
    <w:rsid w:val="008A2167"/>
    <w:rsid w:val="008A26E3"/>
    <w:rsid w:val="008A2B92"/>
    <w:rsid w:val="008A2D05"/>
    <w:rsid w:val="008A3361"/>
    <w:rsid w:val="008A395A"/>
    <w:rsid w:val="008A41ED"/>
    <w:rsid w:val="008A4E24"/>
    <w:rsid w:val="008A5C60"/>
    <w:rsid w:val="008A662D"/>
    <w:rsid w:val="008A7083"/>
    <w:rsid w:val="008B0781"/>
    <w:rsid w:val="008B103F"/>
    <w:rsid w:val="008B12E9"/>
    <w:rsid w:val="008B1D68"/>
    <w:rsid w:val="008B281E"/>
    <w:rsid w:val="008B2BA2"/>
    <w:rsid w:val="008B2CB1"/>
    <w:rsid w:val="008B31D7"/>
    <w:rsid w:val="008B3574"/>
    <w:rsid w:val="008B3DB8"/>
    <w:rsid w:val="008B432F"/>
    <w:rsid w:val="008B50CF"/>
    <w:rsid w:val="008B597A"/>
    <w:rsid w:val="008B6104"/>
    <w:rsid w:val="008B79FE"/>
    <w:rsid w:val="008B7AEB"/>
    <w:rsid w:val="008B7FAB"/>
    <w:rsid w:val="008C0C6F"/>
    <w:rsid w:val="008C100F"/>
    <w:rsid w:val="008C1C66"/>
    <w:rsid w:val="008C256C"/>
    <w:rsid w:val="008C297F"/>
    <w:rsid w:val="008C2FB8"/>
    <w:rsid w:val="008C30B4"/>
    <w:rsid w:val="008C4EAE"/>
    <w:rsid w:val="008C64BB"/>
    <w:rsid w:val="008C65F6"/>
    <w:rsid w:val="008C683F"/>
    <w:rsid w:val="008C730D"/>
    <w:rsid w:val="008D000D"/>
    <w:rsid w:val="008D096F"/>
    <w:rsid w:val="008D0A10"/>
    <w:rsid w:val="008D0A2F"/>
    <w:rsid w:val="008D0F5E"/>
    <w:rsid w:val="008D0FC1"/>
    <w:rsid w:val="008D1735"/>
    <w:rsid w:val="008D20E0"/>
    <w:rsid w:val="008D2324"/>
    <w:rsid w:val="008D23B5"/>
    <w:rsid w:val="008D265C"/>
    <w:rsid w:val="008D27E5"/>
    <w:rsid w:val="008D4755"/>
    <w:rsid w:val="008D4881"/>
    <w:rsid w:val="008D4EC8"/>
    <w:rsid w:val="008D5C57"/>
    <w:rsid w:val="008D6313"/>
    <w:rsid w:val="008D7020"/>
    <w:rsid w:val="008E2205"/>
    <w:rsid w:val="008E248B"/>
    <w:rsid w:val="008E274C"/>
    <w:rsid w:val="008E2B08"/>
    <w:rsid w:val="008E2BE9"/>
    <w:rsid w:val="008E3D02"/>
    <w:rsid w:val="008E3D54"/>
    <w:rsid w:val="008E425A"/>
    <w:rsid w:val="008E448B"/>
    <w:rsid w:val="008E4949"/>
    <w:rsid w:val="008E4DB8"/>
    <w:rsid w:val="008E5D4B"/>
    <w:rsid w:val="008E6CB2"/>
    <w:rsid w:val="008E7A10"/>
    <w:rsid w:val="008E7B67"/>
    <w:rsid w:val="008E7D99"/>
    <w:rsid w:val="008F05BE"/>
    <w:rsid w:val="008F061D"/>
    <w:rsid w:val="008F207C"/>
    <w:rsid w:val="008F21C8"/>
    <w:rsid w:val="008F2517"/>
    <w:rsid w:val="008F2859"/>
    <w:rsid w:val="008F4E4A"/>
    <w:rsid w:val="008F53B1"/>
    <w:rsid w:val="008F5520"/>
    <w:rsid w:val="008F5C6A"/>
    <w:rsid w:val="008F5E5E"/>
    <w:rsid w:val="008F7C98"/>
    <w:rsid w:val="009012C3"/>
    <w:rsid w:val="00902408"/>
    <w:rsid w:val="0090247D"/>
    <w:rsid w:val="00903161"/>
    <w:rsid w:val="009031CC"/>
    <w:rsid w:val="00903D5D"/>
    <w:rsid w:val="009048EA"/>
    <w:rsid w:val="00904AD6"/>
    <w:rsid w:val="009054AB"/>
    <w:rsid w:val="009055D5"/>
    <w:rsid w:val="009063FB"/>
    <w:rsid w:val="00906905"/>
    <w:rsid w:val="00906EBC"/>
    <w:rsid w:val="00907894"/>
    <w:rsid w:val="009078D8"/>
    <w:rsid w:val="00910102"/>
    <w:rsid w:val="00910370"/>
    <w:rsid w:val="009103F5"/>
    <w:rsid w:val="00910741"/>
    <w:rsid w:val="0091114B"/>
    <w:rsid w:val="00911C26"/>
    <w:rsid w:val="00912C4F"/>
    <w:rsid w:val="00912ECE"/>
    <w:rsid w:val="00913741"/>
    <w:rsid w:val="00913967"/>
    <w:rsid w:val="009144C3"/>
    <w:rsid w:val="009144F4"/>
    <w:rsid w:val="009148C5"/>
    <w:rsid w:val="00914EE3"/>
    <w:rsid w:val="009155F8"/>
    <w:rsid w:val="009159F0"/>
    <w:rsid w:val="00917198"/>
    <w:rsid w:val="0091788A"/>
    <w:rsid w:val="00920586"/>
    <w:rsid w:val="009206A7"/>
    <w:rsid w:val="009209B0"/>
    <w:rsid w:val="00921254"/>
    <w:rsid w:val="00921722"/>
    <w:rsid w:val="00921C35"/>
    <w:rsid w:val="00922306"/>
    <w:rsid w:val="0092294F"/>
    <w:rsid w:val="00923DF5"/>
    <w:rsid w:val="0092455C"/>
    <w:rsid w:val="00925900"/>
    <w:rsid w:val="00925E05"/>
    <w:rsid w:val="009262FE"/>
    <w:rsid w:val="009264BC"/>
    <w:rsid w:val="0092654A"/>
    <w:rsid w:val="00926715"/>
    <w:rsid w:val="00926D35"/>
    <w:rsid w:val="009271F3"/>
    <w:rsid w:val="00927706"/>
    <w:rsid w:val="00930833"/>
    <w:rsid w:val="009309D8"/>
    <w:rsid w:val="009317C3"/>
    <w:rsid w:val="00933340"/>
    <w:rsid w:val="009334C4"/>
    <w:rsid w:val="00933611"/>
    <w:rsid w:val="00934359"/>
    <w:rsid w:val="00934DA5"/>
    <w:rsid w:val="00934F07"/>
    <w:rsid w:val="0093572E"/>
    <w:rsid w:val="00936346"/>
    <w:rsid w:val="009364CC"/>
    <w:rsid w:val="00936B78"/>
    <w:rsid w:val="009370C8"/>
    <w:rsid w:val="009376E4"/>
    <w:rsid w:val="009376E9"/>
    <w:rsid w:val="00937C4A"/>
    <w:rsid w:val="00937F49"/>
    <w:rsid w:val="009413D0"/>
    <w:rsid w:val="009415F3"/>
    <w:rsid w:val="0094177F"/>
    <w:rsid w:val="00941A67"/>
    <w:rsid w:val="00941F1C"/>
    <w:rsid w:val="00942E39"/>
    <w:rsid w:val="00945058"/>
    <w:rsid w:val="00945B56"/>
    <w:rsid w:val="00946624"/>
    <w:rsid w:val="009469FF"/>
    <w:rsid w:val="00946A37"/>
    <w:rsid w:val="00947396"/>
    <w:rsid w:val="009479F0"/>
    <w:rsid w:val="0095085B"/>
    <w:rsid w:val="009517FC"/>
    <w:rsid w:val="00951F9E"/>
    <w:rsid w:val="009522CE"/>
    <w:rsid w:val="00952B56"/>
    <w:rsid w:val="00953543"/>
    <w:rsid w:val="00953690"/>
    <w:rsid w:val="00953EDF"/>
    <w:rsid w:val="00954412"/>
    <w:rsid w:val="009563F9"/>
    <w:rsid w:val="009564C0"/>
    <w:rsid w:val="009567D8"/>
    <w:rsid w:val="00956CBA"/>
    <w:rsid w:val="00960BCF"/>
    <w:rsid w:val="00961153"/>
    <w:rsid w:val="0096174C"/>
    <w:rsid w:val="00961D57"/>
    <w:rsid w:val="00961E95"/>
    <w:rsid w:val="00962097"/>
    <w:rsid w:val="009622FB"/>
    <w:rsid w:val="0096256E"/>
    <w:rsid w:val="009626C8"/>
    <w:rsid w:val="00962A9C"/>
    <w:rsid w:val="00962FD5"/>
    <w:rsid w:val="00962FEC"/>
    <w:rsid w:val="00963CA7"/>
    <w:rsid w:val="00963CEF"/>
    <w:rsid w:val="0096437D"/>
    <w:rsid w:val="009648D9"/>
    <w:rsid w:val="00964AEA"/>
    <w:rsid w:val="00965A04"/>
    <w:rsid w:val="00965E9D"/>
    <w:rsid w:val="00965F4A"/>
    <w:rsid w:val="0096648C"/>
    <w:rsid w:val="009668B8"/>
    <w:rsid w:val="00966FAE"/>
    <w:rsid w:val="00967108"/>
    <w:rsid w:val="00967527"/>
    <w:rsid w:val="00967820"/>
    <w:rsid w:val="009679AE"/>
    <w:rsid w:val="00967D9A"/>
    <w:rsid w:val="00970927"/>
    <w:rsid w:val="00970987"/>
    <w:rsid w:val="00971B99"/>
    <w:rsid w:val="0097214B"/>
    <w:rsid w:val="00974424"/>
    <w:rsid w:val="0097473A"/>
    <w:rsid w:val="00975113"/>
    <w:rsid w:val="009755C7"/>
    <w:rsid w:val="009758CF"/>
    <w:rsid w:val="009764E0"/>
    <w:rsid w:val="0097651C"/>
    <w:rsid w:val="00976A21"/>
    <w:rsid w:val="0097779B"/>
    <w:rsid w:val="00980433"/>
    <w:rsid w:val="00980802"/>
    <w:rsid w:val="00981199"/>
    <w:rsid w:val="00981399"/>
    <w:rsid w:val="009815F7"/>
    <w:rsid w:val="009819E4"/>
    <w:rsid w:val="00983D16"/>
    <w:rsid w:val="009841E3"/>
    <w:rsid w:val="00984334"/>
    <w:rsid w:val="00984378"/>
    <w:rsid w:val="009845B9"/>
    <w:rsid w:val="0098521E"/>
    <w:rsid w:val="00986000"/>
    <w:rsid w:val="009861B5"/>
    <w:rsid w:val="00987441"/>
    <w:rsid w:val="0098761E"/>
    <w:rsid w:val="0099033D"/>
    <w:rsid w:val="00990437"/>
    <w:rsid w:val="00990882"/>
    <w:rsid w:val="00990C83"/>
    <w:rsid w:val="009918E8"/>
    <w:rsid w:val="00992A53"/>
    <w:rsid w:val="00992C58"/>
    <w:rsid w:val="00994694"/>
    <w:rsid w:val="00995072"/>
    <w:rsid w:val="00995935"/>
    <w:rsid w:val="00995AC1"/>
    <w:rsid w:val="00995B2D"/>
    <w:rsid w:val="009971A9"/>
    <w:rsid w:val="00997783"/>
    <w:rsid w:val="00997A1D"/>
    <w:rsid w:val="00997F1A"/>
    <w:rsid w:val="009A0390"/>
    <w:rsid w:val="009A1105"/>
    <w:rsid w:val="009A1442"/>
    <w:rsid w:val="009A173F"/>
    <w:rsid w:val="009A18DB"/>
    <w:rsid w:val="009A1D5A"/>
    <w:rsid w:val="009A1E20"/>
    <w:rsid w:val="009A2109"/>
    <w:rsid w:val="009A2316"/>
    <w:rsid w:val="009A2583"/>
    <w:rsid w:val="009A2D4D"/>
    <w:rsid w:val="009A2EB3"/>
    <w:rsid w:val="009A2F74"/>
    <w:rsid w:val="009A325F"/>
    <w:rsid w:val="009A357A"/>
    <w:rsid w:val="009A3BD6"/>
    <w:rsid w:val="009A4552"/>
    <w:rsid w:val="009A4A4C"/>
    <w:rsid w:val="009A4EE5"/>
    <w:rsid w:val="009A4F76"/>
    <w:rsid w:val="009A569C"/>
    <w:rsid w:val="009A5C59"/>
    <w:rsid w:val="009A5ECD"/>
    <w:rsid w:val="009A5ED5"/>
    <w:rsid w:val="009A629B"/>
    <w:rsid w:val="009A63AB"/>
    <w:rsid w:val="009A7186"/>
    <w:rsid w:val="009A71EB"/>
    <w:rsid w:val="009A7D28"/>
    <w:rsid w:val="009B0D7C"/>
    <w:rsid w:val="009B0EDD"/>
    <w:rsid w:val="009B15DA"/>
    <w:rsid w:val="009B16D8"/>
    <w:rsid w:val="009B180D"/>
    <w:rsid w:val="009B189A"/>
    <w:rsid w:val="009B1A56"/>
    <w:rsid w:val="009B1D03"/>
    <w:rsid w:val="009B23D8"/>
    <w:rsid w:val="009B40D2"/>
    <w:rsid w:val="009B45AD"/>
    <w:rsid w:val="009B46F2"/>
    <w:rsid w:val="009B4774"/>
    <w:rsid w:val="009B4919"/>
    <w:rsid w:val="009B591A"/>
    <w:rsid w:val="009B684D"/>
    <w:rsid w:val="009B6FE0"/>
    <w:rsid w:val="009B742D"/>
    <w:rsid w:val="009B7B74"/>
    <w:rsid w:val="009B7B87"/>
    <w:rsid w:val="009C0269"/>
    <w:rsid w:val="009C0BEE"/>
    <w:rsid w:val="009C0C18"/>
    <w:rsid w:val="009C1643"/>
    <w:rsid w:val="009C2505"/>
    <w:rsid w:val="009C270B"/>
    <w:rsid w:val="009C2B73"/>
    <w:rsid w:val="009C304E"/>
    <w:rsid w:val="009C425A"/>
    <w:rsid w:val="009C46F7"/>
    <w:rsid w:val="009C48D0"/>
    <w:rsid w:val="009C4CD4"/>
    <w:rsid w:val="009C5B74"/>
    <w:rsid w:val="009C6507"/>
    <w:rsid w:val="009C6CA0"/>
    <w:rsid w:val="009C728A"/>
    <w:rsid w:val="009C74E8"/>
    <w:rsid w:val="009D081F"/>
    <w:rsid w:val="009D1572"/>
    <w:rsid w:val="009D17B4"/>
    <w:rsid w:val="009D1CE8"/>
    <w:rsid w:val="009D202B"/>
    <w:rsid w:val="009D2132"/>
    <w:rsid w:val="009D26C0"/>
    <w:rsid w:val="009D2AF4"/>
    <w:rsid w:val="009D2CFD"/>
    <w:rsid w:val="009D3062"/>
    <w:rsid w:val="009D320F"/>
    <w:rsid w:val="009D37D2"/>
    <w:rsid w:val="009D3ABA"/>
    <w:rsid w:val="009D3BBE"/>
    <w:rsid w:val="009D3E3D"/>
    <w:rsid w:val="009D3FD8"/>
    <w:rsid w:val="009D4210"/>
    <w:rsid w:val="009D454E"/>
    <w:rsid w:val="009D47A7"/>
    <w:rsid w:val="009D497F"/>
    <w:rsid w:val="009D49CA"/>
    <w:rsid w:val="009D4D73"/>
    <w:rsid w:val="009D5052"/>
    <w:rsid w:val="009D55BC"/>
    <w:rsid w:val="009D58D5"/>
    <w:rsid w:val="009D6383"/>
    <w:rsid w:val="009D6E30"/>
    <w:rsid w:val="009D7517"/>
    <w:rsid w:val="009E0077"/>
    <w:rsid w:val="009E03C6"/>
    <w:rsid w:val="009E0882"/>
    <w:rsid w:val="009E0CCF"/>
    <w:rsid w:val="009E147A"/>
    <w:rsid w:val="009E1A38"/>
    <w:rsid w:val="009E1FC8"/>
    <w:rsid w:val="009E3308"/>
    <w:rsid w:val="009E37E2"/>
    <w:rsid w:val="009E3EC9"/>
    <w:rsid w:val="009E4275"/>
    <w:rsid w:val="009E43BD"/>
    <w:rsid w:val="009E5251"/>
    <w:rsid w:val="009E5289"/>
    <w:rsid w:val="009E55E1"/>
    <w:rsid w:val="009E64ED"/>
    <w:rsid w:val="009E6E7E"/>
    <w:rsid w:val="009E719F"/>
    <w:rsid w:val="009E7993"/>
    <w:rsid w:val="009F0C65"/>
    <w:rsid w:val="009F0EC8"/>
    <w:rsid w:val="009F11D0"/>
    <w:rsid w:val="009F12A3"/>
    <w:rsid w:val="009F16DB"/>
    <w:rsid w:val="009F356D"/>
    <w:rsid w:val="009F3EC2"/>
    <w:rsid w:val="009F433A"/>
    <w:rsid w:val="009F437A"/>
    <w:rsid w:val="009F4542"/>
    <w:rsid w:val="009F51E6"/>
    <w:rsid w:val="009F58E0"/>
    <w:rsid w:val="009F6362"/>
    <w:rsid w:val="009F66FD"/>
    <w:rsid w:val="009F68C4"/>
    <w:rsid w:val="009F69D9"/>
    <w:rsid w:val="009F7257"/>
    <w:rsid w:val="009F72CD"/>
    <w:rsid w:val="009F7672"/>
    <w:rsid w:val="009F7BC6"/>
    <w:rsid w:val="00A00A7E"/>
    <w:rsid w:val="00A00AA6"/>
    <w:rsid w:val="00A00B0F"/>
    <w:rsid w:val="00A00F9A"/>
    <w:rsid w:val="00A01087"/>
    <w:rsid w:val="00A012DE"/>
    <w:rsid w:val="00A01FC6"/>
    <w:rsid w:val="00A0291A"/>
    <w:rsid w:val="00A02EF1"/>
    <w:rsid w:val="00A03313"/>
    <w:rsid w:val="00A03C42"/>
    <w:rsid w:val="00A03C98"/>
    <w:rsid w:val="00A03E3E"/>
    <w:rsid w:val="00A04CFC"/>
    <w:rsid w:val="00A06715"/>
    <w:rsid w:val="00A07023"/>
    <w:rsid w:val="00A1073C"/>
    <w:rsid w:val="00A11374"/>
    <w:rsid w:val="00A124C2"/>
    <w:rsid w:val="00A12B3D"/>
    <w:rsid w:val="00A12F99"/>
    <w:rsid w:val="00A1337B"/>
    <w:rsid w:val="00A1385A"/>
    <w:rsid w:val="00A13FE3"/>
    <w:rsid w:val="00A14112"/>
    <w:rsid w:val="00A14125"/>
    <w:rsid w:val="00A15389"/>
    <w:rsid w:val="00A15C0D"/>
    <w:rsid w:val="00A17456"/>
    <w:rsid w:val="00A1783F"/>
    <w:rsid w:val="00A212A9"/>
    <w:rsid w:val="00A221BB"/>
    <w:rsid w:val="00A225A2"/>
    <w:rsid w:val="00A227E8"/>
    <w:rsid w:val="00A232A6"/>
    <w:rsid w:val="00A245E8"/>
    <w:rsid w:val="00A246BF"/>
    <w:rsid w:val="00A24FC2"/>
    <w:rsid w:val="00A2528C"/>
    <w:rsid w:val="00A25577"/>
    <w:rsid w:val="00A25583"/>
    <w:rsid w:val="00A25685"/>
    <w:rsid w:val="00A26AF6"/>
    <w:rsid w:val="00A26CB6"/>
    <w:rsid w:val="00A274D1"/>
    <w:rsid w:val="00A27738"/>
    <w:rsid w:val="00A27BF9"/>
    <w:rsid w:val="00A27EC2"/>
    <w:rsid w:val="00A301EE"/>
    <w:rsid w:val="00A30857"/>
    <w:rsid w:val="00A31957"/>
    <w:rsid w:val="00A327EA"/>
    <w:rsid w:val="00A32A94"/>
    <w:rsid w:val="00A32DAC"/>
    <w:rsid w:val="00A32F70"/>
    <w:rsid w:val="00A33612"/>
    <w:rsid w:val="00A3384F"/>
    <w:rsid w:val="00A33B7C"/>
    <w:rsid w:val="00A3400A"/>
    <w:rsid w:val="00A34849"/>
    <w:rsid w:val="00A34867"/>
    <w:rsid w:val="00A348E4"/>
    <w:rsid w:val="00A3553A"/>
    <w:rsid w:val="00A356F9"/>
    <w:rsid w:val="00A36020"/>
    <w:rsid w:val="00A379EC"/>
    <w:rsid w:val="00A37A88"/>
    <w:rsid w:val="00A407DD"/>
    <w:rsid w:val="00A40F9B"/>
    <w:rsid w:val="00A42082"/>
    <w:rsid w:val="00A4211A"/>
    <w:rsid w:val="00A4214C"/>
    <w:rsid w:val="00A4261F"/>
    <w:rsid w:val="00A4293B"/>
    <w:rsid w:val="00A42A6A"/>
    <w:rsid w:val="00A435A5"/>
    <w:rsid w:val="00A43A30"/>
    <w:rsid w:val="00A43E10"/>
    <w:rsid w:val="00A4469E"/>
    <w:rsid w:val="00A45B37"/>
    <w:rsid w:val="00A45DCA"/>
    <w:rsid w:val="00A45DE1"/>
    <w:rsid w:val="00A45F5C"/>
    <w:rsid w:val="00A4603A"/>
    <w:rsid w:val="00A4701A"/>
    <w:rsid w:val="00A50291"/>
    <w:rsid w:val="00A50C2E"/>
    <w:rsid w:val="00A50C50"/>
    <w:rsid w:val="00A50EDD"/>
    <w:rsid w:val="00A51263"/>
    <w:rsid w:val="00A513E3"/>
    <w:rsid w:val="00A5150A"/>
    <w:rsid w:val="00A520AC"/>
    <w:rsid w:val="00A52207"/>
    <w:rsid w:val="00A52BD5"/>
    <w:rsid w:val="00A52D6A"/>
    <w:rsid w:val="00A537BA"/>
    <w:rsid w:val="00A54006"/>
    <w:rsid w:val="00A5433A"/>
    <w:rsid w:val="00A550C7"/>
    <w:rsid w:val="00A556D5"/>
    <w:rsid w:val="00A55B93"/>
    <w:rsid w:val="00A55EC8"/>
    <w:rsid w:val="00A55F0D"/>
    <w:rsid w:val="00A56611"/>
    <w:rsid w:val="00A5687A"/>
    <w:rsid w:val="00A56DD1"/>
    <w:rsid w:val="00A56F53"/>
    <w:rsid w:val="00A57510"/>
    <w:rsid w:val="00A57A67"/>
    <w:rsid w:val="00A57D50"/>
    <w:rsid w:val="00A57D8B"/>
    <w:rsid w:val="00A606C0"/>
    <w:rsid w:val="00A60769"/>
    <w:rsid w:val="00A6091A"/>
    <w:rsid w:val="00A6172C"/>
    <w:rsid w:val="00A626D4"/>
    <w:rsid w:val="00A6418A"/>
    <w:rsid w:val="00A6447B"/>
    <w:rsid w:val="00A650F5"/>
    <w:rsid w:val="00A654A1"/>
    <w:rsid w:val="00A65B2D"/>
    <w:rsid w:val="00A662F7"/>
    <w:rsid w:val="00A668E9"/>
    <w:rsid w:val="00A66AFE"/>
    <w:rsid w:val="00A67D58"/>
    <w:rsid w:val="00A70506"/>
    <w:rsid w:val="00A7126F"/>
    <w:rsid w:val="00A71B7F"/>
    <w:rsid w:val="00A72677"/>
    <w:rsid w:val="00A72883"/>
    <w:rsid w:val="00A72D04"/>
    <w:rsid w:val="00A73321"/>
    <w:rsid w:val="00A73A0C"/>
    <w:rsid w:val="00A74482"/>
    <w:rsid w:val="00A74818"/>
    <w:rsid w:val="00A74D22"/>
    <w:rsid w:val="00A74EF0"/>
    <w:rsid w:val="00A763C6"/>
    <w:rsid w:val="00A76F2B"/>
    <w:rsid w:val="00A773CD"/>
    <w:rsid w:val="00A774AB"/>
    <w:rsid w:val="00A80121"/>
    <w:rsid w:val="00A801F9"/>
    <w:rsid w:val="00A80691"/>
    <w:rsid w:val="00A80B73"/>
    <w:rsid w:val="00A80D6B"/>
    <w:rsid w:val="00A813E6"/>
    <w:rsid w:val="00A82021"/>
    <w:rsid w:val="00A821FA"/>
    <w:rsid w:val="00A82BC9"/>
    <w:rsid w:val="00A83EAB"/>
    <w:rsid w:val="00A85597"/>
    <w:rsid w:val="00A85894"/>
    <w:rsid w:val="00A85E55"/>
    <w:rsid w:val="00A863AE"/>
    <w:rsid w:val="00A87400"/>
    <w:rsid w:val="00A875AB"/>
    <w:rsid w:val="00A87CE3"/>
    <w:rsid w:val="00A87F3B"/>
    <w:rsid w:val="00A904BE"/>
    <w:rsid w:val="00A915E9"/>
    <w:rsid w:val="00A92983"/>
    <w:rsid w:val="00A92F4B"/>
    <w:rsid w:val="00A93673"/>
    <w:rsid w:val="00A94320"/>
    <w:rsid w:val="00A9506D"/>
    <w:rsid w:val="00A9622B"/>
    <w:rsid w:val="00A966C4"/>
    <w:rsid w:val="00A9681B"/>
    <w:rsid w:val="00A96D11"/>
    <w:rsid w:val="00A97AAD"/>
    <w:rsid w:val="00A97DD6"/>
    <w:rsid w:val="00AA024D"/>
    <w:rsid w:val="00AA0312"/>
    <w:rsid w:val="00AA083B"/>
    <w:rsid w:val="00AA0E15"/>
    <w:rsid w:val="00AA0FC5"/>
    <w:rsid w:val="00AA3A78"/>
    <w:rsid w:val="00AA3B23"/>
    <w:rsid w:val="00AA5254"/>
    <w:rsid w:val="00AA5828"/>
    <w:rsid w:val="00AA63B4"/>
    <w:rsid w:val="00AA7949"/>
    <w:rsid w:val="00AA7BDD"/>
    <w:rsid w:val="00AA7FBB"/>
    <w:rsid w:val="00AB0F19"/>
    <w:rsid w:val="00AB1BB8"/>
    <w:rsid w:val="00AB1BD4"/>
    <w:rsid w:val="00AB2553"/>
    <w:rsid w:val="00AB42AB"/>
    <w:rsid w:val="00AB4CC9"/>
    <w:rsid w:val="00AB56A3"/>
    <w:rsid w:val="00AB5C8F"/>
    <w:rsid w:val="00AB7C2A"/>
    <w:rsid w:val="00AB7EB8"/>
    <w:rsid w:val="00AC0E80"/>
    <w:rsid w:val="00AC17B2"/>
    <w:rsid w:val="00AC1AC8"/>
    <w:rsid w:val="00AC1E90"/>
    <w:rsid w:val="00AC2F42"/>
    <w:rsid w:val="00AC370F"/>
    <w:rsid w:val="00AC3815"/>
    <w:rsid w:val="00AC3974"/>
    <w:rsid w:val="00AC40BD"/>
    <w:rsid w:val="00AC431F"/>
    <w:rsid w:val="00AC6398"/>
    <w:rsid w:val="00AC6B62"/>
    <w:rsid w:val="00AC6B8A"/>
    <w:rsid w:val="00AC7CFA"/>
    <w:rsid w:val="00AC7D66"/>
    <w:rsid w:val="00AD0799"/>
    <w:rsid w:val="00AD0CDD"/>
    <w:rsid w:val="00AD13DF"/>
    <w:rsid w:val="00AD14C0"/>
    <w:rsid w:val="00AD1D4C"/>
    <w:rsid w:val="00AD27FC"/>
    <w:rsid w:val="00AD2D45"/>
    <w:rsid w:val="00AD38BF"/>
    <w:rsid w:val="00AD3984"/>
    <w:rsid w:val="00AD4F9A"/>
    <w:rsid w:val="00AD5DB4"/>
    <w:rsid w:val="00AD677D"/>
    <w:rsid w:val="00AE073D"/>
    <w:rsid w:val="00AE13CA"/>
    <w:rsid w:val="00AE23FE"/>
    <w:rsid w:val="00AE27F7"/>
    <w:rsid w:val="00AE29EA"/>
    <w:rsid w:val="00AE2B8E"/>
    <w:rsid w:val="00AE3C43"/>
    <w:rsid w:val="00AE4575"/>
    <w:rsid w:val="00AE49E6"/>
    <w:rsid w:val="00AE5472"/>
    <w:rsid w:val="00AE76CE"/>
    <w:rsid w:val="00AE78F5"/>
    <w:rsid w:val="00AF009B"/>
    <w:rsid w:val="00AF0CE5"/>
    <w:rsid w:val="00AF0DB7"/>
    <w:rsid w:val="00AF10BD"/>
    <w:rsid w:val="00AF1129"/>
    <w:rsid w:val="00AF16E2"/>
    <w:rsid w:val="00AF18BA"/>
    <w:rsid w:val="00AF1ABC"/>
    <w:rsid w:val="00AF1EDF"/>
    <w:rsid w:val="00AF1FE5"/>
    <w:rsid w:val="00AF24FA"/>
    <w:rsid w:val="00AF3245"/>
    <w:rsid w:val="00AF40A4"/>
    <w:rsid w:val="00AF485F"/>
    <w:rsid w:val="00AF5281"/>
    <w:rsid w:val="00AF52EA"/>
    <w:rsid w:val="00AF52EF"/>
    <w:rsid w:val="00AF5330"/>
    <w:rsid w:val="00AF6846"/>
    <w:rsid w:val="00AF6E95"/>
    <w:rsid w:val="00AF716A"/>
    <w:rsid w:val="00AF7758"/>
    <w:rsid w:val="00AF777F"/>
    <w:rsid w:val="00B009B2"/>
    <w:rsid w:val="00B00A22"/>
    <w:rsid w:val="00B00A9C"/>
    <w:rsid w:val="00B00B5B"/>
    <w:rsid w:val="00B00C3C"/>
    <w:rsid w:val="00B018E5"/>
    <w:rsid w:val="00B01B18"/>
    <w:rsid w:val="00B024AA"/>
    <w:rsid w:val="00B02813"/>
    <w:rsid w:val="00B02917"/>
    <w:rsid w:val="00B02D3B"/>
    <w:rsid w:val="00B03020"/>
    <w:rsid w:val="00B03036"/>
    <w:rsid w:val="00B03388"/>
    <w:rsid w:val="00B0361F"/>
    <w:rsid w:val="00B03FBC"/>
    <w:rsid w:val="00B0500D"/>
    <w:rsid w:val="00B055BF"/>
    <w:rsid w:val="00B05A39"/>
    <w:rsid w:val="00B0630A"/>
    <w:rsid w:val="00B067B8"/>
    <w:rsid w:val="00B07151"/>
    <w:rsid w:val="00B07B47"/>
    <w:rsid w:val="00B10147"/>
    <w:rsid w:val="00B103E7"/>
    <w:rsid w:val="00B103F3"/>
    <w:rsid w:val="00B10502"/>
    <w:rsid w:val="00B10B58"/>
    <w:rsid w:val="00B11233"/>
    <w:rsid w:val="00B1184B"/>
    <w:rsid w:val="00B11E6D"/>
    <w:rsid w:val="00B12080"/>
    <w:rsid w:val="00B12E16"/>
    <w:rsid w:val="00B12E9D"/>
    <w:rsid w:val="00B13371"/>
    <w:rsid w:val="00B1364B"/>
    <w:rsid w:val="00B13755"/>
    <w:rsid w:val="00B13814"/>
    <w:rsid w:val="00B15389"/>
    <w:rsid w:val="00B155D3"/>
    <w:rsid w:val="00B159D1"/>
    <w:rsid w:val="00B16426"/>
    <w:rsid w:val="00B165FB"/>
    <w:rsid w:val="00B2061A"/>
    <w:rsid w:val="00B21784"/>
    <w:rsid w:val="00B21B93"/>
    <w:rsid w:val="00B21F14"/>
    <w:rsid w:val="00B22170"/>
    <w:rsid w:val="00B22724"/>
    <w:rsid w:val="00B231AC"/>
    <w:rsid w:val="00B238DB"/>
    <w:rsid w:val="00B23961"/>
    <w:rsid w:val="00B23FEB"/>
    <w:rsid w:val="00B24722"/>
    <w:rsid w:val="00B253EA"/>
    <w:rsid w:val="00B25424"/>
    <w:rsid w:val="00B262DD"/>
    <w:rsid w:val="00B2640B"/>
    <w:rsid w:val="00B269DF"/>
    <w:rsid w:val="00B26DE2"/>
    <w:rsid w:val="00B26E98"/>
    <w:rsid w:val="00B26EA3"/>
    <w:rsid w:val="00B26EA4"/>
    <w:rsid w:val="00B27697"/>
    <w:rsid w:val="00B30457"/>
    <w:rsid w:val="00B308AC"/>
    <w:rsid w:val="00B3092C"/>
    <w:rsid w:val="00B30A39"/>
    <w:rsid w:val="00B3100A"/>
    <w:rsid w:val="00B312AE"/>
    <w:rsid w:val="00B312B5"/>
    <w:rsid w:val="00B31547"/>
    <w:rsid w:val="00B3187F"/>
    <w:rsid w:val="00B31ECD"/>
    <w:rsid w:val="00B32159"/>
    <w:rsid w:val="00B32560"/>
    <w:rsid w:val="00B32721"/>
    <w:rsid w:val="00B34238"/>
    <w:rsid w:val="00B34535"/>
    <w:rsid w:val="00B357DB"/>
    <w:rsid w:val="00B3773E"/>
    <w:rsid w:val="00B400BB"/>
    <w:rsid w:val="00B40390"/>
    <w:rsid w:val="00B4071C"/>
    <w:rsid w:val="00B41797"/>
    <w:rsid w:val="00B425BB"/>
    <w:rsid w:val="00B42762"/>
    <w:rsid w:val="00B428A5"/>
    <w:rsid w:val="00B4320F"/>
    <w:rsid w:val="00B43ACC"/>
    <w:rsid w:val="00B43D78"/>
    <w:rsid w:val="00B43FCA"/>
    <w:rsid w:val="00B44ED1"/>
    <w:rsid w:val="00B44F69"/>
    <w:rsid w:val="00B455E2"/>
    <w:rsid w:val="00B45B86"/>
    <w:rsid w:val="00B45D11"/>
    <w:rsid w:val="00B4645C"/>
    <w:rsid w:val="00B46826"/>
    <w:rsid w:val="00B46B8B"/>
    <w:rsid w:val="00B472D8"/>
    <w:rsid w:val="00B47CD7"/>
    <w:rsid w:val="00B47F84"/>
    <w:rsid w:val="00B47F8F"/>
    <w:rsid w:val="00B503B0"/>
    <w:rsid w:val="00B5055E"/>
    <w:rsid w:val="00B5093F"/>
    <w:rsid w:val="00B50D2F"/>
    <w:rsid w:val="00B5134F"/>
    <w:rsid w:val="00B53EFE"/>
    <w:rsid w:val="00B53FB1"/>
    <w:rsid w:val="00B548CA"/>
    <w:rsid w:val="00B54D1D"/>
    <w:rsid w:val="00B55EA3"/>
    <w:rsid w:val="00B562A9"/>
    <w:rsid w:val="00B56AAA"/>
    <w:rsid w:val="00B56BAA"/>
    <w:rsid w:val="00B57F6E"/>
    <w:rsid w:val="00B609B8"/>
    <w:rsid w:val="00B61CEA"/>
    <w:rsid w:val="00B62252"/>
    <w:rsid w:val="00B62E37"/>
    <w:rsid w:val="00B64A64"/>
    <w:rsid w:val="00B65D3D"/>
    <w:rsid w:val="00B65F11"/>
    <w:rsid w:val="00B66343"/>
    <w:rsid w:val="00B6639F"/>
    <w:rsid w:val="00B668B4"/>
    <w:rsid w:val="00B6734E"/>
    <w:rsid w:val="00B67BB9"/>
    <w:rsid w:val="00B704D9"/>
    <w:rsid w:val="00B705E3"/>
    <w:rsid w:val="00B70E98"/>
    <w:rsid w:val="00B71A18"/>
    <w:rsid w:val="00B71FA9"/>
    <w:rsid w:val="00B72294"/>
    <w:rsid w:val="00B72C72"/>
    <w:rsid w:val="00B72E30"/>
    <w:rsid w:val="00B730B0"/>
    <w:rsid w:val="00B733AB"/>
    <w:rsid w:val="00B742D6"/>
    <w:rsid w:val="00B74A48"/>
    <w:rsid w:val="00B7521C"/>
    <w:rsid w:val="00B75A0C"/>
    <w:rsid w:val="00B75D67"/>
    <w:rsid w:val="00B75DD3"/>
    <w:rsid w:val="00B75FA1"/>
    <w:rsid w:val="00B762B3"/>
    <w:rsid w:val="00B763B6"/>
    <w:rsid w:val="00B76761"/>
    <w:rsid w:val="00B771C7"/>
    <w:rsid w:val="00B77208"/>
    <w:rsid w:val="00B7742D"/>
    <w:rsid w:val="00B77E39"/>
    <w:rsid w:val="00B77F9E"/>
    <w:rsid w:val="00B8068C"/>
    <w:rsid w:val="00B81366"/>
    <w:rsid w:val="00B821F4"/>
    <w:rsid w:val="00B82F69"/>
    <w:rsid w:val="00B8305A"/>
    <w:rsid w:val="00B83110"/>
    <w:rsid w:val="00B8323B"/>
    <w:rsid w:val="00B83A3F"/>
    <w:rsid w:val="00B844F0"/>
    <w:rsid w:val="00B84ABF"/>
    <w:rsid w:val="00B84B34"/>
    <w:rsid w:val="00B8531C"/>
    <w:rsid w:val="00B85431"/>
    <w:rsid w:val="00B857AB"/>
    <w:rsid w:val="00B85D59"/>
    <w:rsid w:val="00B8706A"/>
    <w:rsid w:val="00B8771A"/>
    <w:rsid w:val="00B877B3"/>
    <w:rsid w:val="00B878A9"/>
    <w:rsid w:val="00B90CB1"/>
    <w:rsid w:val="00B90E5B"/>
    <w:rsid w:val="00B92B8A"/>
    <w:rsid w:val="00B93398"/>
    <w:rsid w:val="00B9367D"/>
    <w:rsid w:val="00B938E1"/>
    <w:rsid w:val="00B94909"/>
    <w:rsid w:val="00B962FD"/>
    <w:rsid w:val="00B965F0"/>
    <w:rsid w:val="00B96B89"/>
    <w:rsid w:val="00B97E8C"/>
    <w:rsid w:val="00B97FFC"/>
    <w:rsid w:val="00BA0257"/>
    <w:rsid w:val="00BA0EF0"/>
    <w:rsid w:val="00BA136E"/>
    <w:rsid w:val="00BA140A"/>
    <w:rsid w:val="00BA1A22"/>
    <w:rsid w:val="00BA2B43"/>
    <w:rsid w:val="00BA3252"/>
    <w:rsid w:val="00BA32E1"/>
    <w:rsid w:val="00BA368F"/>
    <w:rsid w:val="00BA38E7"/>
    <w:rsid w:val="00BA40DC"/>
    <w:rsid w:val="00BA499D"/>
    <w:rsid w:val="00BA4F04"/>
    <w:rsid w:val="00BA572E"/>
    <w:rsid w:val="00BA582C"/>
    <w:rsid w:val="00BA5B76"/>
    <w:rsid w:val="00BA5E62"/>
    <w:rsid w:val="00BA5F3B"/>
    <w:rsid w:val="00BA6637"/>
    <w:rsid w:val="00BA669E"/>
    <w:rsid w:val="00BA69A0"/>
    <w:rsid w:val="00BA737B"/>
    <w:rsid w:val="00BA7A03"/>
    <w:rsid w:val="00BB0574"/>
    <w:rsid w:val="00BB07A5"/>
    <w:rsid w:val="00BB0AD5"/>
    <w:rsid w:val="00BB2001"/>
    <w:rsid w:val="00BB2003"/>
    <w:rsid w:val="00BB274E"/>
    <w:rsid w:val="00BB2B51"/>
    <w:rsid w:val="00BB30E4"/>
    <w:rsid w:val="00BB467A"/>
    <w:rsid w:val="00BB4A6C"/>
    <w:rsid w:val="00BB4F64"/>
    <w:rsid w:val="00BB5005"/>
    <w:rsid w:val="00BB5AA0"/>
    <w:rsid w:val="00BB5B59"/>
    <w:rsid w:val="00BB5C7F"/>
    <w:rsid w:val="00BB5EA2"/>
    <w:rsid w:val="00BB6402"/>
    <w:rsid w:val="00BB6779"/>
    <w:rsid w:val="00BB6B6E"/>
    <w:rsid w:val="00BB6C87"/>
    <w:rsid w:val="00BB7A0C"/>
    <w:rsid w:val="00BB7AF1"/>
    <w:rsid w:val="00BB7D86"/>
    <w:rsid w:val="00BB7FEA"/>
    <w:rsid w:val="00BC023F"/>
    <w:rsid w:val="00BC049B"/>
    <w:rsid w:val="00BC0700"/>
    <w:rsid w:val="00BC1E57"/>
    <w:rsid w:val="00BC266B"/>
    <w:rsid w:val="00BC2C09"/>
    <w:rsid w:val="00BC2CE0"/>
    <w:rsid w:val="00BC2D3B"/>
    <w:rsid w:val="00BC313F"/>
    <w:rsid w:val="00BC31BB"/>
    <w:rsid w:val="00BC3554"/>
    <w:rsid w:val="00BC550B"/>
    <w:rsid w:val="00BC5D5D"/>
    <w:rsid w:val="00BC6A19"/>
    <w:rsid w:val="00BC6B1B"/>
    <w:rsid w:val="00BD0CB7"/>
    <w:rsid w:val="00BD1D7C"/>
    <w:rsid w:val="00BD1DBA"/>
    <w:rsid w:val="00BD1E43"/>
    <w:rsid w:val="00BD2036"/>
    <w:rsid w:val="00BD2461"/>
    <w:rsid w:val="00BD29DD"/>
    <w:rsid w:val="00BD3F0C"/>
    <w:rsid w:val="00BD47B8"/>
    <w:rsid w:val="00BD4DF6"/>
    <w:rsid w:val="00BD4F37"/>
    <w:rsid w:val="00BD5873"/>
    <w:rsid w:val="00BD6154"/>
    <w:rsid w:val="00BD66BE"/>
    <w:rsid w:val="00BD7634"/>
    <w:rsid w:val="00BD77ED"/>
    <w:rsid w:val="00BE0094"/>
    <w:rsid w:val="00BE0113"/>
    <w:rsid w:val="00BE011B"/>
    <w:rsid w:val="00BE0386"/>
    <w:rsid w:val="00BE05A2"/>
    <w:rsid w:val="00BE0F69"/>
    <w:rsid w:val="00BE25C7"/>
    <w:rsid w:val="00BE265E"/>
    <w:rsid w:val="00BE3AF9"/>
    <w:rsid w:val="00BE4346"/>
    <w:rsid w:val="00BE4B51"/>
    <w:rsid w:val="00BE515E"/>
    <w:rsid w:val="00BE53B6"/>
    <w:rsid w:val="00BE6193"/>
    <w:rsid w:val="00BE68D4"/>
    <w:rsid w:val="00BE6C4A"/>
    <w:rsid w:val="00BE6F19"/>
    <w:rsid w:val="00BE7633"/>
    <w:rsid w:val="00BF0A75"/>
    <w:rsid w:val="00BF2867"/>
    <w:rsid w:val="00BF3573"/>
    <w:rsid w:val="00BF3D5F"/>
    <w:rsid w:val="00BF4B16"/>
    <w:rsid w:val="00BF56A4"/>
    <w:rsid w:val="00BF589D"/>
    <w:rsid w:val="00BF5971"/>
    <w:rsid w:val="00BF6420"/>
    <w:rsid w:val="00BF6598"/>
    <w:rsid w:val="00BF66AA"/>
    <w:rsid w:val="00BF7166"/>
    <w:rsid w:val="00BF7E8A"/>
    <w:rsid w:val="00C006B9"/>
    <w:rsid w:val="00C00E13"/>
    <w:rsid w:val="00C01A48"/>
    <w:rsid w:val="00C023F8"/>
    <w:rsid w:val="00C02676"/>
    <w:rsid w:val="00C0298B"/>
    <w:rsid w:val="00C036DB"/>
    <w:rsid w:val="00C043FA"/>
    <w:rsid w:val="00C044E1"/>
    <w:rsid w:val="00C04EB2"/>
    <w:rsid w:val="00C05312"/>
    <w:rsid w:val="00C0559B"/>
    <w:rsid w:val="00C05673"/>
    <w:rsid w:val="00C05990"/>
    <w:rsid w:val="00C0626E"/>
    <w:rsid w:val="00C06320"/>
    <w:rsid w:val="00C07818"/>
    <w:rsid w:val="00C100C4"/>
    <w:rsid w:val="00C10A61"/>
    <w:rsid w:val="00C11C2F"/>
    <w:rsid w:val="00C12093"/>
    <w:rsid w:val="00C12786"/>
    <w:rsid w:val="00C146F3"/>
    <w:rsid w:val="00C149D8"/>
    <w:rsid w:val="00C150C5"/>
    <w:rsid w:val="00C15297"/>
    <w:rsid w:val="00C16C9C"/>
    <w:rsid w:val="00C20641"/>
    <w:rsid w:val="00C20AA7"/>
    <w:rsid w:val="00C20B0D"/>
    <w:rsid w:val="00C20BF7"/>
    <w:rsid w:val="00C21E75"/>
    <w:rsid w:val="00C225CA"/>
    <w:rsid w:val="00C22ADF"/>
    <w:rsid w:val="00C22F7D"/>
    <w:rsid w:val="00C231E5"/>
    <w:rsid w:val="00C240C2"/>
    <w:rsid w:val="00C253B6"/>
    <w:rsid w:val="00C25CB0"/>
    <w:rsid w:val="00C2688C"/>
    <w:rsid w:val="00C27980"/>
    <w:rsid w:val="00C27C23"/>
    <w:rsid w:val="00C27E60"/>
    <w:rsid w:val="00C308CF"/>
    <w:rsid w:val="00C309EF"/>
    <w:rsid w:val="00C31111"/>
    <w:rsid w:val="00C315C7"/>
    <w:rsid w:val="00C327CC"/>
    <w:rsid w:val="00C32920"/>
    <w:rsid w:val="00C32A1F"/>
    <w:rsid w:val="00C32E42"/>
    <w:rsid w:val="00C33F67"/>
    <w:rsid w:val="00C34078"/>
    <w:rsid w:val="00C34BBE"/>
    <w:rsid w:val="00C35399"/>
    <w:rsid w:val="00C35563"/>
    <w:rsid w:val="00C358A6"/>
    <w:rsid w:val="00C35DE6"/>
    <w:rsid w:val="00C36F63"/>
    <w:rsid w:val="00C37CB3"/>
    <w:rsid w:val="00C40141"/>
    <w:rsid w:val="00C404C9"/>
    <w:rsid w:val="00C41CF5"/>
    <w:rsid w:val="00C43F79"/>
    <w:rsid w:val="00C44B6E"/>
    <w:rsid w:val="00C45053"/>
    <w:rsid w:val="00C45845"/>
    <w:rsid w:val="00C45A73"/>
    <w:rsid w:val="00C45F2B"/>
    <w:rsid w:val="00C46DEA"/>
    <w:rsid w:val="00C4704B"/>
    <w:rsid w:val="00C47157"/>
    <w:rsid w:val="00C47802"/>
    <w:rsid w:val="00C47FE2"/>
    <w:rsid w:val="00C50256"/>
    <w:rsid w:val="00C50A29"/>
    <w:rsid w:val="00C51B1D"/>
    <w:rsid w:val="00C53205"/>
    <w:rsid w:val="00C53447"/>
    <w:rsid w:val="00C537BD"/>
    <w:rsid w:val="00C538B4"/>
    <w:rsid w:val="00C53A2D"/>
    <w:rsid w:val="00C53BB1"/>
    <w:rsid w:val="00C53CDC"/>
    <w:rsid w:val="00C53E3A"/>
    <w:rsid w:val="00C543F8"/>
    <w:rsid w:val="00C547CD"/>
    <w:rsid w:val="00C54B37"/>
    <w:rsid w:val="00C55325"/>
    <w:rsid w:val="00C62030"/>
    <w:rsid w:val="00C6283B"/>
    <w:rsid w:val="00C63130"/>
    <w:rsid w:val="00C634FB"/>
    <w:rsid w:val="00C641FE"/>
    <w:rsid w:val="00C64BBB"/>
    <w:rsid w:val="00C66237"/>
    <w:rsid w:val="00C66310"/>
    <w:rsid w:val="00C6636C"/>
    <w:rsid w:val="00C663AC"/>
    <w:rsid w:val="00C70A51"/>
    <w:rsid w:val="00C7116D"/>
    <w:rsid w:val="00C71ACF"/>
    <w:rsid w:val="00C71E02"/>
    <w:rsid w:val="00C72CEA"/>
    <w:rsid w:val="00C746D1"/>
    <w:rsid w:val="00C749C5"/>
    <w:rsid w:val="00C749D9"/>
    <w:rsid w:val="00C76E61"/>
    <w:rsid w:val="00C76F64"/>
    <w:rsid w:val="00C76F74"/>
    <w:rsid w:val="00C77DB3"/>
    <w:rsid w:val="00C81223"/>
    <w:rsid w:val="00C818E1"/>
    <w:rsid w:val="00C8197F"/>
    <w:rsid w:val="00C83281"/>
    <w:rsid w:val="00C83B33"/>
    <w:rsid w:val="00C83B4A"/>
    <w:rsid w:val="00C8410A"/>
    <w:rsid w:val="00C843E1"/>
    <w:rsid w:val="00C85A44"/>
    <w:rsid w:val="00C85E0A"/>
    <w:rsid w:val="00C8610D"/>
    <w:rsid w:val="00C86201"/>
    <w:rsid w:val="00C86F5B"/>
    <w:rsid w:val="00C8709B"/>
    <w:rsid w:val="00C8763B"/>
    <w:rsid w:val="00C876E6"/>
    <w:rsid w:val="00C87804"/>
    <w:rsid w:val="00C90086"/>
    <w:rsid w:val="00C90232"/>
    <w:rsid w:val="00C90852"/>
    <w:rsid w:val="00C91267"/>
    <w:rsid w:val="00C914F9"/>
    <w:rsid w:val="00C91625"/>
    <w:rsid w:val="00C91A8C"/>
    <w:rsid w:val="00C92954"/>
    <w:rsid w:val="00C92C01"/>
    <w:rsid w:val="00C9303F"/>
    <w:rsid w:val="00C9347C"/>
    <w:rsid w:val="00C93889"/>
    <w:rsid w:val="00C93D91"/>
    <w:rsid w:val="00C94C0A"/>
    <w:rsid w:val="00C94C3E"/>
    <w:rsid w:val="00C94EE7"/>
    <w:rsid w:val="00C950AC"/>
    <w:rsid w:val="00C95155"/>
    <w:rsid w:val="00C963D6"/>
    <w:rsid w:val="00CA0340"/>
    <w:rsid w:val="00CA0737"/>
    <w:rsid w:val="00CA0996"/>
    <w:rsid w:val="00CA0A2C"/>
    <w:rsid w:val="00CA0A84"/>
    <w:rsid w:val="00CA0C04"/>
    <w:rsid w:val="00CA0C46"/>
    <w:rsid w:val="00CA145D"/>
    <w:rsid w:val="00CA21A8"/>
    <w:rsid w:val="00CA2322"/>
    <w:rsid w:val="00CA23A3"/>
    <w:rsid w:val="00CA341B"/>
    <w:rsid w:val="00CA361B"/>
    <w:rsid w:val="00CA5AED"/>
    <w:rsid w:val="00CA5D0B"/>
    <w:rsid w:val="00CA5E7B"/>
    <w:rsid w:val="00CA5F82"/>
    <w:rsid w:val="00CA60FB"/>
    <w:rsid w:val="00CA62FE"/>
    <w:rsid w:val="00CA683A"/>
    <w:rsid w:val="00CA72FA"/>
    <w:rsid w:val="00CB06AD"/>
    <w:rsid w:val="00CB07D4"/>
    <w:rsid w:val="00CB128F"/>
    <w:rsid w:val="00CB18B4"/>
    <w:rsid w:val="00CB1B66"/>
    <w:rsid w:val="00CB1D65"/>
    <w:rsid w:val="00CB208C"/>
    <w:rsid w:val="00CB23AA"/>
    <w:rsid w:val="00CB3D46"/>
    <w:rsid w:val="00CB3E35"/>
    <w:rsid w:val="00CB51E0"/>
    <w:rsid w:val="00CB574B"/>
    <w:rsid w:val="00CB5A05"/>
    <w:rsid w:val="00CB5C69"/>
    <w:rsid w:val="00CB5E7D"/>
    <w:rsid w:val="00CB5F78"/>
    <w:rsid w:val="00CB641A"/>
    <w:rsid w:val="00CB6618"/>
    <w:rsid w:val="00CB6801"/>
    <w:rsid w:val="00CB6AA0"/>
    <w:rsid w:val="00CB6D9B"/>
    <w:rsid w:val="00CB723C"/>
    <w:rsid w:val="00CB7697"/>
    <w:rsid w:val="00CB7D4D"/>
    <w:rsid w:val="00CC01D4"/>
    <w:rsid w:val="00CC0FF8"/>
    <w:rsid w:val="00CC11C4"/>
    <w:rsid w:val="00CC1D43"/>
    <w:rsid w:val="00CC206D"/>
    <w:rsid w:val="00CC2438"/>
    <w:rsid w:val="00CC2905"/>
    <w:rsid w:val="00CC2A34"/>
    <w:rsid w:val="00CC2D33"/>
    <w:rsid w:val="00CC3332"/>
    <w:rsid w:val="00CC33D7"/>
    <w:rsid w:val="00CC3480"/>
    <w:rsid w:val="00CC3875"/>
    <w:rsid w:val="00CC3D15"/>
    <w:rsid w:val="00CC43A9"/>
    <w:rsid w:val="00CC4E0B"/>
    <w:rsid w:val="00CC6842"/>
    <w:rsid w:val="00CC70DA"/>
    <w:rsid w:val="00CC740B"/>
    <w:rsid w:val="00CC762B"/>
    <w:rsid w:val="00CC7A51"/>
    <w:rsid w:val="00CD03FD"/>
    <w:rsid w:val="00CD06D7"/>
    <w:rsid w:val="00CD09BA"/>
    <w:rsid w:val="00CD0E80"/>
    <w:rsid w:val="00CD0F09"/>
    <w:rsid w:val="00CD1CA7"/>
    <w:rsid w:val="00CD2BD2"/>
    <w:rsid w:val="00CD361E"/>
    <w:rsid w:val="00CD3DE9"/>
    <w:rsid w:val="00CD49BC"/>
    <w:rsid w:val="00CD4D33"/>
    <w:rsid w:val="00CD63A4"/>
    <w:rsid w:val="00CD68B4"/>
    <w:rsid w:val="00CD700F"/>
    <w:rsid w:val="00CE0B40"/>
    <w:rsid w:val="00CE1094"/>
    <w:rsid w:val="00CE15C0"/>
    <w:rsid w:val="00CE1891"/>
    <w:rsid w:val="00CE1982"/>
    <w:rsid w:val="00CE2A4A"/>
    <w:rsid w:val="00CE31B7"/>
    <w:rsid w:val="00CE3DB3"/>
    <w:rsid w:val="00CE5289"/>
    <w:rsid w:val="00CE57DC"/>
    <w:rsid w:val="00CE5ED5"/>
    <w:rsid w:val="00CE657F"/>
    <w:rsid w:val="00CE689E"/>
    <w:rsid w:val="00CE6940"/>
    <w:rsid w:val="00CE7F27"/>
    <w:rsid w:val="00CF01F9"/>
    <w:rsid w:val="00CF0DF5"/>
    <w:rsid w:val="00CF1D60"/>
    <w:rsid w:val="00CF24A9"/>
    <w:rsid w:val="00CF2B4F"/>
    <w:rsid w:val="00CF2BAB"/>
    <w:rsid w:val="00CF2E4F"/>
    <w:rsid w:val="00CF3E59"/>
    <w:rsid w:val="00CF45DB"/>
    <w:rsid w:val="00CF5FDA"/>
    <w:rsid w:val="00CF6CBD"/>
    <w:rsid w:val="00CF6EAF"/>
    <w:rsid w:val="00CF6EF1"/>
    <w:rsid w:val="00CF732B"/>
    <w:rsid w:val="00CF742E"/>
    <w:rsid w:val="00CF77BE"/>
    <w:rsid w:val="00D000CE"/>
    <w:rsid w:val="00D00DAD"/>
    <w:rsid w:val="00D00EAC"/>
    <w:rsid w:val="00D0173F"/>
    <w:rsid w:val="00D027E6"/>
    <w:rsid w:val="00D02A3A"/>
    <w:rsid w:val="00D0356B"/>
    <w:rsid w:val="00D03812"/>
    <w:rsid w:val="00D03AF9"/>
    <w:rsid w:val="00D05327"/>
    <w:rsid w:val="00D07371"/>
    <w:rsid w:val="00D073A8"/>
    <w:rsid w:val="00D0789F"/>
    <w:rsid w:val="00D07917"/>
    <w:rsid w:val="00D1028C"/>
    <w:rsid w:val="00D103C8"/>
    <w:rsid w:val="00D1047A"/>
    <w:rsid w:val="00D10ACD"/>
    <w:rsid w:val="00D11A9C"/>
    <w:rsid w:val="00D11C58"/>
    <w:rsid w:val="00D11EE5"/>
    <w:rsid w:val="00D11F70"/>
    <w:rsid w:val="00D1217B"/>
    <w:rsid w:val="00D126B5"/>
    <w:rsid w:val="00D129BF"/>
    <w:rsid w:val="00D12D6D"/>
    <w:rsid w:val="00D12FD5"/>
    <w:rsid w:val="00D150FF"/>
    <w:rsid w:val="00D151EE"/>
    <w:rsid w:val="00D15DA0"/>
    <w:rsid w:val="00D1603E"/>
    <w:rsid w:val="00D162CD"/>
    <w:rsid w:val="00D2071D"/>
    <w:rsid w:val="00D21B12"/>
    <w:rsid w:val="00D21F99"/>
    <w:rsid w:val="00D22402"/>
    <w:rsid w:val="00D2286D"/>
    <w:rsid w:val="00D22B5F"/>
    <w:rsid w:val="00D22CAA"/>
    <w:rsid w:val="00D23095"/>
    <w:rsid w:val="00D23193"/>
    <w:rsid w:val="00D23756"/>
    <w:rsid w:val="00D23A8A"/>
    <w:rsid w:val="00D24005"/>
    <w:rsid w:val="00D24848"/>
    <w:rsid w:val="00D24BDD"/>
    <w:rsid w:val="00D25407"/>
    <w:rsid w:val="00D259A0"/>
    <w:rsid w:val="00D259DA"/>
    <w:rsid w:val="00D25DFA"/>
    <w:rsid w:val="00D261B8"/>
    <w:rsid w:val="00D271CB"/>
    <w:rsid w:val="00D27B16"/>
    <w:rsid w:val="00D27C82"/>
    <w:rsid w:val="00D30F72"/>
    <w:rsid w:val="00D30F9E"/>
    <w:rsid w:val="00D31533"/>
    <w:rsid w:val="00D316A1"/>
    <w:rsid w:val="00D31E18"/>
    <w:rsid w:val="00D32271"/>
    <w:rsid w:val="00D324DB"/>
    <w:rsid w:val="00D3269C"/>
    <w:rsid w:val="00D3350A"/>
    <w:rsid w:val="00D33980"/>
    <w:rsid w:val="00D33AF9"/>
    <w:rsid w:val="00D33ED2"/>
    <w:rsid w:val="00D345A1"/>
    <w:rsid w:val="00D356F7"/>
    <w:rsid w:val="00D359E7"/>
    <w:rsid w:val="00D35E4E"/>
    <w:rsid w:val="00D35FE7"/>
    <w:rsid w:val="00D36545"/>
    <w:rsid w:val="00D36604"/>
    <w:rsid w:val="00D36A0B"/>
    <w:rsid w:val="00D36DBA"/>
    <w:rsid w:val="00D3751E"/>
    <w:rsid w:val="00D3764C"/>
    <w:rsid w:val="00D407BE"/>
    <w:rsid w:val="00D413FA"/>
    <w:rsid w:val="00D41579"/>
    <w:rsid w:val="00D42437"/>
    <w:rsid w:val="00D424A2"/>
    <w:rsid w:val="00D42741"/>
    <w:rsid w:val="00D42959"/>
    <w:rsid w:val="00D4304D"/>
    <w:rsid w:val="00D44084"/>
    <w:rsid w:val="00D44D4D"/>
    <w:rsid w:val="00D45150"/>
    <w:rsid w:val="00D45AC7"/>
    <w:rsid w:val="00D45D59"/>
    <w:rsid w:val="00D46062"/>
    <w:rsid w:val="00D47B36"/>
    <w:rsid w:val="00D50012"/>
    <w:rsid w:val="00D50C06"/>
    <w:rsid w:val="00D50EF6"/>
    <w:rsid w:val="00D51EB5"/>
    <w:rsid w:val="00D5283E"/>
    <w:rsid w:val="00D52D69"/>
    <w:rsid w:val="00D52D80"/>
    <w:rsid w:val="00D52EC8"/>
    <w:rsid w:val="00D53443"/>
    <w:rsid w:val="00D53714"/>
    <w:rsid w:val="00D53E8A"/>
    <w:rsid w:val="00D54A2D"/>
    <w:rsid w:val="00D55570"/>
    <w:rsid w:val="00D56097"/>
    <w:rsid w:val="00D563B0"/>
    <w:rsid w:val="00D56879"/>
    <w:rsid w:val="00D56A0D"/>
    <w:rsid w:val="00D601AA"/>
    <w:rsid w:val="00D604CA"/>
    <w:rsid w:val="00D60831"/>
    <w:rsid w:val="00D6115D"/>
    <w:rsid w:val="00D6147F"/>
    <w:rsid w:val="00D61952"/>
    <w:rsid w:val="00D6228D"/>
    <w:rsid w:val="00D626EC"/>
    <w:rsid w:val="00D62707"/>
    <w:rsid w:val="00D62CB5"/>
    <w:rsid w:val="00D62E0A"/>
    <w:rsid w:val="00D6349B"/>
    <w:rsid w:val="00D63BD6"/>
    <w:rsid w:val="00D63D42"/>
    <w:rsid w:val="00D63DEF"/>
    <w:rsid w:val="00D6405F"/>
    <w:rsid w:val="00D649B9"/>
    <w:rsid w:val="00D64F77"/>
    <w:rsid w:val="00D654F0"/>
    <w:rsid w:val="00D65A84"/>
    <w:rsid w:val="00D66B18"/>
    <w:rsid w:val="00D675E1"/>
    <w:rsid w:val="00D703DB"/>
    <w:rsid w:val="00D70579"/>
    <w:rsid w:val="00D70632"/>
    <w:rsid w:val="00D71602"/>
    <w:rsid w:val="00D72644"/>
    <w:rsid w:val="00D72C07"/>
    <w:rsid w:val="00D72FB8"/>
    <w:rsid w:val="00D73237"/>
    <w:rsid w:val="00D733F5"/>
    <w:rsid w:val="00D747A0"/>
    <w:rsid w:val="00D7488E"/>
    <w:rsid w:val="00D7580F"/>
    <w:rsid w:val="00D75DB3"/>
    <w:rsid w:val="00D75EE1"/>
    <w:rsid w:val="00D7608E"/>
    <w:rsid w:val="00D76257"/>
    <w:rsid w:val="00D762D1"/>
    <w:rsid w:val="00D76DBF"/>
    <w:rsid w:val="00D7738E"/>
    <w:rsid w:val="00D7793C"/>
    <w:rsid w:val="00D77DE0"/>
    <w:rsid w:val="00D8016F"/>
    <w:rsid w:val="00D80322"/>
    <w:rsid w:val="00D803A4"/>
    <w:rsid w:val="00D807E5"/>
    <w:rsid w:val="00D80940"/>
    <w:rsid w:val="00D80B4E"/>
    <w:rsid w:val="00D81D34"/>
    <w:rsid w:val="00D8211C"/>
    <w:rsid w:val="00D8290D"/>
    <w:rsid w:val="00D829E7"/>
    <w:rsid w:val="00D82AC3"/>
    <w:rsid w:val="00D82AF9"/>
    <w:rsid w:val="00D8437A"/>
    <w:rsid w:val="00D8485E"/>
    <w:rsid w:val="00D84A30"/>
    <w:rsid w:val="00D84E62"/>
    <w:rsid w:val="00D84EF6"/>
    <w:rsid w:val="00D8522D"/>
    <w:rsid w:val="00D853B5"/>
    <w:rsid w:val="00D85400"/>
    <w:rsid w:val="00D8563D"/>
    <w:rsid w:val="00D857D8"/>
    <w:rsid w:val="00D85F86"/>
    <w:rsid w:val="00D86AAB"/>
    <w:rsid w:val="00D8713D"/>
    <w:rsid w:val="00D87D08"/>
    <w:rsid w:val="00D9102B"/>
    <w:rsid w:val="00D92330"/>
    <w:rsid w:val="00D930A4"/>
    <w:rsid w:val="00D930D9"/>
    <w:rsid w:val="00D93439"/>
    <w:rsid w:val="00D93742"/>
    <w:rsid w:val="00D93F75"/>
    <w:rsid w:val="00D94912"/>
    <w:rsid w:val="00D94A55"/>
    <w:rsid w:val="00D94F5A"/>
    <w:rsid w:val="00D94FD0"/>
    <w:rsid w:val="00D950BF"/>
    <w:rsid w:val="00D95212"/>
    <w:rsid w:val="00D95579"/>
    <w:rsid w:val="00D96676"/>
    <w:rsid w:val="00D96DFE"/>
    <w:rsid w:val="00D97130"/>
    <w:rsid w:val="00D97447"/>
    <w:rsid w:val="00D974B0"/>
    <w:rsid w:val="00D978B8"/>
    <w:rsid w:val="00D978DA"/>
    <w:rsid w:val="00DA07A9"/>
    <w:rsid w:val="00DA1D4E"/>
    <w:rsid w:val="00DA2259"/>
    <w:rsid w:val="00DA23FA"/>
    <w:rsid w:val="00DA3059"/>
    <w:rsid w:val="00DA305B"/>
    <w:rsid w:val="00DA3AFA"/>
    <w:rsid w:val="00DA3B77"/>
    <w:rsid w:val="00DA3F04"/>
    <w:rsid w:val="00DA4F39"/>
    <w:rsid w:val="00DA52D0"/>
    <w:rsid w:val="00DA53F5"/>
    <w:rsid w:val="00DA6ABB"/>
    <w:rsid w:val="00DA6B07"/>
    <w:rsid w:val="00DA6F37"/>
    <w:rsid w:val="00DA731F"/>
    <w:rsid w:val="00DA7A5A"/>
    <w:rsid w:val="00DA7EF1"/>
    <w:rsid w:val="00DB040A"/>
    <w:rsid w:val="00DB1959"/>
    <w:rsid w:val="00DB1B65"/>
    <w:rsid w:val="00DB281C"/>
    <w:rsid w:val="00DB28F9"/>
    <w:rsid w:val="00DB29A0"/>
    <w:rsid w:val="00DB29B7"/>
    <w:rsid w:val="00DB2E66"/>
    <w:rsid w:val="00DB2EC9"/>
    <w:rsid w:val="00DB351E"/>
    <w:rsid w:val="00DB3F39"/>
    <w:rsid w:val="00DB42F7"/>
    <w:rsid w:val="00DB49A4"/>
    <w:rsid w:val="00DB4A6A"/>
    <w:rsid w:val="00DB505F"/>
    <w:rsid w:val="00DB511A"/>
    <w:rsid w:val="00DB5141"/>
    <w:rsid w:val="00DB54D8"/>
    <w:rsid w:val="00DB5712"/>
    <w:rsid w:val="00DB5974"/>
    <w:rsid w:val="00DB5F71"/>
    <w:rsid w:val="00DB6177"/>
    <w:rsid w:val="00DB66DB"/>
    <w:rsid w:val="00DB68B0"/>
    <w:rsid w:val="00DB6EBC"/>
    <w:rsid w:val="00DB7472"/>
    <w:rsid w:val="00DB7BA5"/>
    <w:rsid w:val="00DB7F65"/>
    <w:rsid w:val="00DB7FBD"/>
    <w:rsid w:val="00DC05E5"/>
    <w:rsid w:val="00DC131B"/>
    <w:rsid w:val="00DC231B"/>
    <w:rsid w:val="00DC244F"/>
    <w:rsid w:val="00DC277F"/>
    <w:rsid w:val="00DC2BF8"/>
    <w:rsid w:val="00DC2C7F"/>
    <w:rsid w:val="00DC3030"/>
    <w:rsid w:val="00DC30AB"/>
    <w:rsid w:val="00DC3853"/>
    <w:rsid w:val="00DC48C9"/>
    <w:rsid w:val="00DC4987"/>
    <w:rsid w:val="00DC49B8"/>
    <w:rsid w:val="00DC50D2"/>
    <w:rsid w:val="00DC5356"/>
    <w:rsid w:val="00DC5574"/>
    <w:rsid w:val="00DC572C"/>
    <w:rsid w:val="00DC5DD4"/>
    <w:rsid w:val="00DC61EE"/>
    <w:rsid w:val="00DC7543"/>
    <w:rsid w:val="00DC7C03"/>
    <w:rsid w:val="00DD1135"/>
    <w:rsid w:val="00DD117F"/>
    <w:rsid w:val="00DD1F95"/>
    <w:rsid w:val="00DD2323"/>
    <w:rsid w:val="00DD285C"/>
    <w:rsid w:val="00DD2CC9"/>
    <w:rsid w:val="00DD4820"/>
    <w:rsid w:val="00DD49AB"/>
    <w:rsid w:val="00DD4AD6"/>
    <w:rsid w:val="00DD62CA"/>
    <w:rsid w:val="00DD6972"/>
    <w:rsid w:val="00DD6F81"/>
    <w:rsid w:val="00DD7008"/>
    <w:rsid w:val="00DD7E01"/>
    <w:rsid w:val="00DE1BE9"/>
    <w:rsid w:val="00DE34A0"/>
    <w:rsid w:val="00DE4010"/>
    <w:rsid w:val="00DE47C8"/>
    <w:rsid w:val="00DE4B98"/>
    <w:rsid w:val="00DE57C2"/>
    <w:rsid w:val="00DE5E94"/>
    <w:rsid w:val="00DE6015"/>
    <w:rsid w:val="00DE7F8A"/>
    <w:rsid w:val="00DF15F7"/>
    <w:rsid w:val="00DF1750"/>
    <w:rsid w:val="00DF271F"/>
    <w:rsid w:val="00DF2F66"/>
    <w:rsid w:val="00DF3244"/>
    <w:rsid w:val="00DF33BF"/>
    <w:rsid w:val="00DF364B"/>
    <w:rsid w:val="00DF39AF"/>
    <w:rsid w:val="00DF3BCC"/>
    <w:rsid w:val="00DF5076"/>
    <w:rsid w:val="00DF62F1"/>
    <w:rsid w:val="00DF6A5D"/>
    <w:rsid w:val="00DF6E23"/>
    <w:rsid w:val="00DF7C1C"/>
    <w:rsid w:val="00E003CF"/>
    <w:rsid w:val="00E00445"/>
    <w:rsid w:val="00E004DB"/>
    <w:rsid w:val="00E00922"/>
    <w:rsid w:val="00E00B73"/>
    <w:rsid w:val="00E012C6"/>
    <w:rsid w:val="00E01DD6"/>
    <w:rsid w:val="00E02002"/>
    <w:rsid w:val="00E02181"/>
    <w:rsid w:val="00E02F93"/>
    <w:rsid w:val="00E03006"/>
    <w:rsid w:val="00E03167"/>
    <w:rsid w:val="00E03757"/>
    <w:rsid w:val="00E03B56"/>
    <w:rsid w:val="00E043F5"/>
    <w:rsid w:val="00E04517"/>
    <w:rsid w:val="00E04D8B"/>
    <w:rsid w:val="00E04EDD"/>
    <w:rsid w:val="00E053B0"/>
    <w:rsid w:val="00E05D2C"/>
    <w:rsid w:val="00E064B6"/>
    <w:rsid w:val="00E06ED5"/>
    <w:rsid w:val="00E073C7"/>
    <w:rsid w:val="00E07646"/>
    <w:rsid w:val="00E07A3C"/>
    <w:rsid w:val="00E11021"/>
    <w:rsid w:val="00E1180F"/>
    <w:rsid w:val="00E1188A"/>
    <w:rsid w:val="00E12924"/>
    <w:rsid w:val="00E12A4D"/>
    <w:rsid w:val="00E12D74"/>
    <w:rsid w:val="00E13387"/>
    <w:rsid w:val="00E13ABA"/>
    <w:rsid w:val="00E13D48"/>
    <w:rsid w:val="00E14381"/>
    <w:rsid w:val="00E145E9"/>
    <w:rsid w:val="00E14A63"/>
    <w:rsid w:val="00E14D6F"/>
    <w:rsid w:val="00E16329"/>
    <w:rsid w:val="00E16BFB"/>
    <w:rsid w:val="00E1725A"/>
    <w:rsid w:val="00E175BB"/>
    <w:rsid w:val="00E17E9B"/>
    <w:rsid w:val="00E200C3"/>
    <w:rsid w:val="00E203C8"/>
    <w:rsid w:val="00E207DD"/>
    <w:rsid w:val="00E209EE"/>
    <w:rsid w:val="00E20AB5"/>
    <w:rsid w:val="00E20C40"/>
    <w:rsid w:val="00E2108F"/>
    <w:rsid w:val="00E2185F"/>
    <w:rsid w:val="00E218D6"/>
    <w:rsid w:val="00E219EE"/>
    <w:rsid w:val="00E22959"/>
    <w:rsid w:val="00E22C59"/>
    <w:rsid w:val="00E22E95"/>
    <w:rsid w:val="00E23B9C"/>
    <w:rsid w:val="00E23D90"/>
    <w:rsid w:val="00E24C49"/>
    <w:rsid w:val="00E2549B"/>
    <w:rsid w:val="00E263D9"/>
    <w:rsid w:val="00E26F48"/>
    <w:rsid w:val="00E27279"/>
    <w:rsid w:val="00E275E5"/>
    <w:rsid w:val="00E30707"/>
    <w:rsid w:val="00E30D49"/>
    <w:rsid w:val="00E31A37"/>
    <w:rsid w:val="00E321EE"/>
    <w:rsid w:val="00E3227F"/>
    <w:rsid w:val="00E32CEC"/>
    <w:rsid w:val="00E340C8"/>
    <w:rsid w:val="00E347AE"/>
    <w:rsid w:val="00E34B8E"/>
    <w:rsid w:val="00E3530E"/>
    <w:rsid w:val="00E3541F"/>
    <w:rsid w:val="00E355D2"/>
    <w:rsid w:val="00E35B5A"/>
    <w:rsid w:val="00E364E8"/>
    <w:rsid w:val="00E3663F"/>
    <w:rsid w:val="00E36E72"/>
    <w:rsid w:val="00E37F47"/>
    <w:rsid w:val="00E4006E"/>
    <w:rsid w:val="00E4019D"/>
    <w:rsid w:val="00E40676"/>
    <w:rsid w:val="00E40F00"/>
    <w:rsid w:val="00E40F46"/>
    <w:rsid w:val="00E4118C"/>
    <w:rsid w:val="00E4519C"/>
    <w:rsid w:val="00E46C12"/>
    <w:rsid w:val="00E479B3"/>
    <w:rsid w:val="00E50C15"/>
    <w:rsid w:val="00E51106"/>
    <w:rsid w:val="00E516BB"/>
    <w:rsid w:val="00E51C15"/>
    <w:rsid w:val="00E52135"/>
    <w:rsid w:val="00E5228A"/>
    <w:rsid w:val="00E52A95"/>
    <w:rsid w:val="00E537AB"/>
    <w:rsid w:val="00E53CE4"/>
    <w:rsid w:val="00E54CF8"/>
    <w:rsid w:val="00E551D6"/>
    <w:rsid w:val="00E55DEB"/>
    <w:rsid w:val="00E56198"/>
    <w:rsid w:val="00E5666B"/>
    <w:rsid w:val="00E56D97"/>
    <w:rsid w:val="00E56E36"/>
    <w:rsid w:val="00E57ACE"/>
    <w:rsid w:val="00E57B3A"/>
    <w:rsid w:val="00E57CAF"/>
    <w:rsid w:val="00E57D36"/>
    <w:rsid w:val="00E6050C"/>
    <w:rsid w:val="00E60593"/>
    <w:rsid w:val="00E60D9E"/>
    <w:rsid w:val="00E61803"/>
    <w:rsid w:val="00E61A7F"/>
    <w:rsid w:val="00E629EC"/>
    <w:rsid w:val="00E63418"/>
    <w:rsid w:val="00E63D9C"/>
    <w:rsid w:val="00E63F82"/>
    <w:rsid w:val="00E65269"/>
    <w:rsid w:val="00E653D7"/>
    <w:rsid w:val="00E65632"/>
    <w:rsid w:val="00E6660B"/>
    <w:rsid w:val="00E66DFA"/>
    <w:rsid w:val="00E6762B"/>
    <w:rsid w:val="00E70A62"/>
    <w:rsid w:val="00E70E04"/>
    <w:rsid w:val="00E70E8F"/>
    <w:rsid w:val="00E71263"/>
    <w:rsid w:val="00E719CD"/>
    <w:rsid w:val="00E71C7F"/>
    <w:rsid w:val="00E72971"/>
    <w:rsid w:val="00E7396B"/>
    <w:rsid w:val="00E74333"/>
    <w:rsid w:val="00E7441F"/>
    <w:rsid w:val="00E7474D"/>
    <w:rsid w:val="00E74923"/>
    <w:rsid w:val="00E756ED"/>
    <w:rsid w:val="00E757DE"/>
    <w:rsid w:val="00E758F0"/>
    <w:rsid w:val="00E76298"/>
    <w:rsid w:val="00E765AA"/>
    <w:rsid w:val="00E76820"/>
    <w:rsid w:val="00E768D6"/>
    <w:rsid w:val="00E769B5"/>
    <w:rsid w:val="00E76D22"/>
    <w:rsid w:val="00E7767D"/>
    <w:rsid w:val="00E7799E"/>
    <w:rsid w:val="00E805E5"/>
    <w:rsid w:val="00E8061B"/>
    <w:rsid w:val="00E80A65"/>
    <w:rsid w:val="00E80A83"/>
    <w:rsid w:val="00E813BD"/>
    <w:rsid w:val="00E81654"/>
    <w:rsid w:val="00E816E7"/>
    <w:rsid w:val="00E81B16"/>
    <w:rsid w:val="00E82075"/>
    <w:rsid w:val="00E82432"/>
    <w:rsid w:val="00E82AB7"/>
    <w:rsid w:val="00E82C20"/>
    <w:rsid w:val="00E82D07"/>
    <w:rsid w:val="00E83454"/>
    <w:rsid w:val="00E83849"/>
    <w:rsid w:val="00E83B36"/>
    <w:rsid w:val="00E84436"/>
    <w:rsid w:val="00E85FB3"/>
    <w:rsid w:val="00E85FE8"/>
    <w:rsid w:val="00E86046"/>
    <w:rsid w:val="00E87E8A"/>
    <w:rsid w:val="00E9023F"/>
    <w:rsid w:val="00E9157F"/>
    <w:rsid w:val="00E92011"/>
    <w:rsid w:val="00E92269"/>
    <w:rsid w:val="00E9313F"/>
    <w:rsid w:val="00E93A09"/>
    <w:rsid w:val="00E93C7A"/>
    <w:rsid w:val="00E93C8B"/>
    <w:rsid w:val="00E945C3"/>
    <w:rsid w:val="00E94861"/>
    <w:rsid w:val="00E94E1E"/>
    <w:rsid w:val="00E96D1C"/>
    <w:rsid w:val="00E976E1"/>
    <w:rsid w:val="00EA05F3"/>
    <w:rsid w:val="00EA1668"/>
    <w:rsid w:val="00EA1C9F"/>
    <w:rsid w:val="00EA1D12"/>
    <w:rsid w:val="00EA226E"/>
    <w:rsid w:val="00EA242F"/>
    <w:rsid w:val="00EA3124"/>
    <w:rsid w:val="00EA39A5"/>
    <w:rsid w:val="00EA420D"/>
    <w:rsid w:val="00EA5483"/>
    <w:rsid w:val="00EA575F"/>
    <w:rsid w:val="00EA5DB8"/>
    <w:rsid w:val="00EA7273"/>
    <w:rsid w:val="00EA729B"/>
    <w:rsid w:val="00EA72CA"/>
    <w:rsid w:val="00EA767F"/>
    <w:rsid w:val="00EA784D"/>
    <w:rsid w:val="00EA7C06"/>
    <w:rsid w:val="00EB1219"/>
    <w:rsid w:val="00EB13EE"/>
    <w:rsid w:val="00EB202A"/>
    <w:rsid w:val="00EB347A"/>
    <w:rsid w:val="00EB3994"/>
    <w:rsid w:val="00EB3FEF"/>
    <w:rsid w:val="00EB423C"/>
    <w:rsid w:val="00EB6D5F"/>
    <w:rsid w:val="00EB6F9B"/>
    <w:rsid w:val="00EB7041"/>
    <w:rsid w:val="00EB7053"/>
    <w:rsid w:val="00EB761F"/>
    <w:rsid w:val="00EB7D91"/>
    <w:rsid w:val="00EC0EEC"/>
    <w:rsid w:val="00EC1033"/>
    <w:rsid w:val="00EC1310"/>
    <w:rsid w:val="00EC14EB"/>
    <w:rsid w:val="00EC1CF1"/>
    <w:rsid w:val="00EC2FAA"/>
    <w:rsid w:val="00EC3E14"/>
    <w:rsid w:val="00EC5570"/>
    <w:rsid w:val="00EC5998"/>
    <w:rsid w:val="00EC5B29"/>
    <w:rsid w:val="00EC6C83"/>
    <w:rsid w:val="00EC78B1"/>
    <w:rsid w:val="00ED017C"/>
    <w:rsid w:val="00ED0539"/>
    <w:rsid w:val="00ED09D5"/>
    <w:rsid w:val="00ED0C82"/>
    <w:rsid w:val="00ED133D"/>
    <w:rsid w:val="00ED13A5"/>
    <w:rsid w:val="00ED1492"/>
    <w:rsid w:val="00ED16C5"/>
    <w:rsid w:val="00ED178C"/>
    <w:rsid w:val="00ED17F3"/>
    <w:rsid w:val="00ED215F"/>
    <w:rsid w:val="00ED2B13"/>
    <w:rsid w:val="00ED300C"/>
    <w:rsid w:val="00ED3232"/>
    <w:rsid w:val="00ED3537"/>
    <w:rsid w:val="00ED3F78"/>
    <w:rsid w:val="00ED5328"/>
    <w:rsid w:val="00ED5FEA"/>
    <w:rsid w:val="00ED6042"/>
    <w:rsid w:val="00ED64C9"/>
    <w:rsid w:val="00ED6745"/>
    <w:rsid w:val="00ED6D5F"/>
    <w:rsid w:val="00ED6DF1"/>
    <w:rsid w:val="00ED7274"/>
    <w:rsid w:val="00ED741B"/>
    <w:rsid w:val="00ED7F5F"/>
    <w:rsid w:val="00EE0E49"/>
    <w:rsid w:val="00EE0EE1"/>
    <w:rsid w:val="00EE1191"/>
    <w:rsid w:val="00EE1E9F"/>
    <w:rsid w:val="00EE24AA"/>
    <w:rsid w:val="00EE274B"/>
    <w:rsid w:val="00EE303C"/>
    <w:rsid w:val="00EE30EB"/>
    <w:rsid w:val="00EE31F3"/>
    <w:rsid w:val="00EE34D8"/>
    <w:rsid w:val="00EE394B"/>
    <w:rsid w:val="00EE4D6E"/>
    <w:rsid w:val="00EE5137"/>
    <w:rsid w:val="00EE7ADC"/>
    <w:rsid w:val="00EE7D8B"/>
    <w:rsid w:val="00EF0DBC"/>
    <w:rsid w:val="00EF154E"/>
    <w:rsid w:val="00EF18C2"/>
    <w:rsid w:val="00EF21B2"/>
    <w:rsid w:val="00EF2BC8"/>
    <w:rsid w:val="00EF2F42"/>
    <w:rsid w:val="00EF308F"/>
    <w:rsid w:val="00EF37FA"/>
    <w:rsid w:val="00EF38F0"/>
    <w:rsid w:val="00EF3FFA"/>
    <w:rsid w:val="00EF4452"/>
    <w:rsid w:val="00EF4522"/>
    <w:rsid w:val="00EF4683"/>
    <w:rsid w:val="00EF4D25"/>
    <w:rsid w:val="00EF6513"/>
    <w:rsid w:val="00F00211"/>
    <w:rsid w:val="00F00530"/>
    <w:rsid w:val="00F00946"/>
    <w:rsid w:val="00F01520"/>
    <w:rsid w:val="00F02258"/>
    <w:rsid w:val="00F0243E"/>
    <w:rsid w:val="00F026A3"/>
    <w:rsid w:val="00F03882"/>
    <w:rsid w:val="00F03886"/>
    <w:rsid w:val="00F03D20"/>
    <w:rsid w:val="00F04D34"/>
    <w:rsid w:val="00F0524F"/>
    <w:rsid w:val="00F05387"/>
    <w:rsid w:val="00F0566A"/>
    <w:rsid w:val="00F05B5A"/>
    <w:rsid w:val="00F05E2E"/>
    <w:rsid w:val="00F067E0"/>
    <w:rsid w:val="00F0714E"/>
    <w:rsid w:val="00F07944"/>
    <w:rsid w:val="00F07CB8"/>
    <w:rsid w:val="00F07E4A"/>
    <w:rsid w:val="00F103B3"/>
    <w:rsid w:val="00F10416"/>
    <w:rsid w:val="00F10429"/>
    <w:rsid w:val="00F10D2C"/>
    <w:rsid w:val="00F11273"/>
    <w:rsid w:val="00F120C8"/>
    <w:rsid w:val="00F12C1B"/>
    <w:rsid w:val="00F12F7E"/>
    <w:rsid w:val="00F147C8"/>
    <w:rsid w:val="00F14865"/>
    <w:rsid w:val="00F148F1"/>
    <w:rsid w:val="00F1587D"/>
    <w:rsid w:val="00F15B75"/>
    <w:rsid w:val="00F15DCB"/>
    <w:rsid w:val="00F15EC1"/>
    <w:rsid w:val="00F16C34"/>
    <w:rsid w:val="00F177CC"/>
    <w:rsid w:val="00F17BFD"/>
    <w:rsid w:val="00F17DEE"/>
    <w:rsid w:val="00F17F1A"/>
    <w:rsid w:val="00F20714"/>
    <w:rsid w:val="00F208F0"/>
    <w:rsid w:val="00F20974"/>
    <w:rsid w:val="00F20A53"/>
    <w:rsid w:val="00F20B7A"/>
    <w:rsid w:val="00F212FA"/>
    <w:rsid w:val="00F215AC"/>
    <w:rsid w:val="00F21E7B"/>
    <w:rsid w:val="00F2320A"/>
    <w:rsid w:val="00F23731"/>
    <w:rsid w:val="00F241B1"/>
    <w:rsid w:val="00F24CB2"/>
    <w:rsid w:val="00F24E17"/>
    <w:rsid w:val="00F25437"/>
    <w:rsid w:val="00F257B8"/>
    <w:rsid w:val="00F25BDC"/>
    <w:rsid w:val="00F267E8"/>
    <w:rsid w:val="00F26FDA"/>
    <w:rsid w:val="00F27716"/>
    <w:rsid w:val="00F27A47"/>
    <w:rsid w:val="00F27A9B"/>
    <w:rsid w:val="00F27E0E"/>
    <w:rsid w:val="00F30CF0"/>
    <w:rsid w:val="00F30F64"/>
    <w:rsid w:val="00F317B0"/>
    <w:rsid w:val="00F31BF7"/>
    <w:rsid w:val="00F3229F"/>
    <w:rsid w:val="00F34570"/>
    <w:rsid w:val="00F348AC"/>
    <w:rsid w:val="00F34FBF"/>
    <w:rsid w:val="00F361CB"/>
    <w:rsid w:val="00F364C0"/>
    <w:rsid w:val="00F37E6D"/>
    <w:rsid w:val="00F40472"/>
    <w:rsid w:val="00F4151D"/>
    <w:rsid w:val="00F41607"/>
    <w:rsid w:val="00F41EC7"/>
    <w:rsid w:val="00F41F01"/>
    <w:rsid w:val="00F423DE"/>
    <w:rsid w:val="00F43119"/>
    <w:rsid w:val="00F436A1"/>
    <w:rsid w:val="00F43DC4"/>
    <w:rsid w:val="00F43F4D"/>
    <w:rsid w:val="00F440DE"/>
    <w:rsid w:val="00F44792"/>
    <w:rsid w:val="00F44DCD"/>
    <w:rsid w:val="00F45161"/>
    <w:rsid w:val="00F4596E"/>
    <w:rsid w:val="00F46751"/>
    <w:rsid w:val="00F46B31"/>
    <w:rsid w:val="00F47FCE"/>
    <w:rsid w:val="00F50641"/>
    <w:rsid w:val="00F506BC"/>
    <w:rsid w:val="00F51061"/>
    <w:rsid w:val="00F51606"/>
    <w:rsid w:val="00F51CD3"/>
    <w:rsid w:val="00F54017"/>
    <w:rsid w:val="00F54247"/>
    <w:rsid w:val="00F55A9D"/>
    <w:rsid w:val="00F55B1C"/>
    <w:rsid w:val="00F55B81"/>
    <w:rsid w:val="00F56561"/>
    <w:rsid w:val="00F56DB9"/>
    <w:rsid w:val="00F56F42"/>
    <w:rsid w:val="00F57CC6"/>
    <w:rsid w:val="00F57EFD"/>
    <w:rsid w:val="00F60512"/>
    <w:rsid w:val="00F60ACF"/>
    <w:rsid w:val="00F615B0"/>
    <w:rsid w:val="00F61F2B"/>
    <w:rsid w:val="00F6229F"/>
    <w:rsid w:val="00F623EC"/>
    <w:rsid w:val="00F62856"/>
    <w:rsid w:val="00F63D03"/>
    <w:rsid w:val="00F66478"/>
    <w:rsid w:val="00F674E4"/>
    <w:rsid w:val="00F701A2"/>
    <w:rsid w:val="00F70AA1"/>
    <w:rsid w:val="00F71828"/>
    <w:rsid w:val="00F71964"/>
    <w:rsid w:val="00F72192"/>
    <w:rsid w:val="00F722BA"/>
    <w:rsid w:val="00F72E34"/>
    <w:rsid w:val="00F7398D"/>
    <w:rsid w:val="00F739CB"/>
    <w:rsid w:val="00F74005"/>
    <w:rsid w:val="00F7489D"/>
    <w:rsid w:val="00F74EE3"/>
    <w:rsid w:val="00F75C59"/>
    <w:rsid w:val="00F80266"/>
    <w:rsid w:val="00F80E70"/>
    <w:rsid w:val="00F810A2"/>
    <w:rsid w:val="00F81568"/>
    <w:rsid w:val="00F8197D"/>
    <w:rsid w:val="00F82023"/>
    <w:rsid w:val="00F8220A"/>
    <w:rsid w:val="00F82888"/>
    <w:rsid w:val="00F84762"/>
    <w:rsid w:val="00F85554"/>
    <w:rsid w:val="00F85B39"/>
    <w:rsid w:val="00F85E4E"/>
    <w:rsid w:val="00F86563"/>
    <w:rsid w:val="00F86A17"/>
    <w:rsid w:val="00F904E8"/>
    <w:rsid w:val="00F9057B"/>
    <w:rsid w:val="00F909D3"/>
    <w:rsid w:val="00F90AC7"/>
    <w:rsid w:val="00F911A3"/>
    <w:rsid w:val="00F9144C"/>
    <w:rsid w:val="00F91740"/>
    <w:rsid w:val="00F91802"/>
    <w:rsid w:val="00F929A7"/>
    <w:rsid w:val="00F93091"/>
    <w:rsid w:val="00F938AE"/>
    <w:rsid w:val="00F94D2F"/>
    <w:rsid w:val="00F94D37"/>
    <w:rsid w:val="00F94FC3"/>
    <w:rsid w:val="00F95843"/>
    <w:rsid w:val="00F95DE7"/>
    <w:rsid w:val="00F967D7"/>
    <w:rsid w:val="00FA07A8"/>
    <w:rsid w:val="00FA0CCB"/>
    <w:rsid w:val="00FA1594"/>
    <w:rsid w:val="00FA2B0F"/>
    <w:rsid w:val="00FA2D02"/>
    <w:rsid w:val="00FA3662"/>
    <w:rsid w:val="00FA46CB"/>
    <w:rsid w:val="00FA632E"/>
    <w:rsid w:val="00FA6C32"/>
    <w:rsid w:val="00FA6FD1"/>
    <w:rsid w:val="00FA7E75"/>
    <w:rsid w:val="00FB005E"/>
    <w:rsid w:val="00FB076D"/>
    <w:rsid w:val="00FB1D8E"/>
    <w:rsid w:val="00FB2DC3"/>
    <w:rsid w:val="00FB410F"/>
    <w:rsid w:val="00FB4793"/>
    <w:rsid w:val="00FB5A0C"/>
    <w:rsid w:val="00FB5D81"/>
    <w:rsid w:val="00FB5E7D"/>
    <w:rsid w:val="00FB6AE6"/>
    <w:rsid w:val="00FB6BBD"/>
    <w:rsid w:val="00FB6D77"/>
    <w:rsid w:val="00FB7B6D"/>
    <w:rsid w:val="00FB7F24"/>
    <w:rsid w:val="00FC03B0"/>
    <w:rsid w:val="00FC0931"/>
    <w:rsid w:val="00FC1BC5"/>
    <w:rsid w:val="00FC1D86"/>
    <w:rsid w:val="00FC20B6"/>
    <w:rsid w:val="00FC2B11"/>
    <w:rsid w:val="00FC36BB"/>
    <w:rsid w:val="00FC43C2"/>
    <w:rsid w:val="00FC4CED"/>
    <w:rsid w:val="00FC4D54"/>
    <w:rsid w:val="00FC524B"/>
    <w:rsid w:val="00FC530F"/>
    <w:rsid w:val="00FC58A8"/>
    <w:rsid w:val="00FC625F"/>
    <w:rsid w:val="00FC65FB"/>
    <w:rsid w:val="00FC7B94"/>
    <w:rsid w:val="00FD0295"/>
    <w:rsid w:val="00FD04BD"/>
    <w:rsid w:val="00FD1068"/>
    <w:rsid w:val="00FD1E87"/>
    <w:rsid w:val="00FD212C"/>
    <w:rsid w:val="00FD2C77"/>
    <w:rsid w:val="00FD421D"/>
    <w:rsid w:val="00FD49DB"/>
    <w:rsid w:val="00FD4B4B"/>
    <w:rsid w:val="00FD5704"/>
    <w:rsid w:val="00FD5712"/>
    <w:rsid w:val="00FD608A"/>
    <w:rsid w:val="00FD62E5"/>
    <w:rsid w:val="00FD67CA"/>
    <w:rsid w:val="00FD68B5"/>
    <w:rsid w:val="00FD7020"/>
    <w:rsid w:val="00FD7DC4"/>
    <w:rsid w:val="00FD7EE6"/>
    <w:rsid w:val="00FE0C73"/>
    <w:rsid w:val="00FE4080"/>
    <w:rsid w:val="00FE440E"/>
    <w:rsid w:val="00FE479F"/>
    <w:rsid w:val="00FE4947"/>
    <w:rsid w:val="00FE4CE5"/>
    <w:rsid w:val="00FE5A25"/>
    <w:rsid w:val="00FE5EB4"/>
    <w:rsid w:val="00FE5FC3"/>
    <w:rsid w:val="00FE65B4"/>
    <w:rsid w:val="00FE6709"/>
    <w:rsid w:val="00FE6772"/>
    <w:rsid w:val="00FE6C2B"/>
    <w:rsid w:val="00FE6F76"/>
    <w:rsid w:val="00FE781C"/>
    <w:rsid w:val="00FE7AD3"/>
    <w:rsid w:val="00FF0EBD"/>
    <w:rsid w:val="00FF1045"/>
    <w:rsid w:val="00FF126B"/>
    <w:rsid w:val="00FF1580"/>
    <w:rsid w:val="00FF16EC"/>
    <w:rsid w:val="00FF2002"/>
    <w:rsid w:val="00FF30F0"/>
    <w:rsid w:val="00FF3240"/>
    <w:rsid w:val="00FF392A"/>
    <w:rsid w:val="00FF3ABF"/>
    <w:rsid w:val="00FF41E3"/>
    <w:rsid w:val="00FF4C2F"/>
    <w:rsid w:val="00FF4FDC"/>
    <w:rsid w:val="00FF5322"/>
    <w:rsid w:val="00FF5F8D"/>
    <w:rsid w:val="00FF63BC"/>
    <w:rsid w:val="00FF7D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99C23"/>
  <w15:chartTrackingRefBased/>
  <w15:docId w15:val="{77F9B91F-2EA3-402E-A8FC-72AFEB5F6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181"/>
    <w:pPr>
      <w:spacing w:after="0" w:line="240" w:lineRule="auto"/>
    </w:pPr>
    <w:rPr>
      <w:rFonts w:cs="Arial"/>
      <w:sz w:val="24"/>
      <w:szCs w:val="24"/>
      <w:lang w:val="en-US" w:eastAsia="de-DE"/>
    </w:rPr>
  </w:style>
  <w:style w:type="paragraph" w:styleId="Heading1">
    <w:name w:val="heading 1"/>
    <w:basedOn w:val="Normal"/>
    <w:next w:val="Normal"/>
    <w:link w:val="Heading1Char"/>
    <w:autoRedefine/>
    <w:uiPriority w:val="1"/>
    <w:qFormat/>
    <w:rsid w:val="00D97130"/>
    <w:pPr>
      <w:keepNext/>
      <w:spacing w:before="240" w:after="60" w:line="480" w:lineRule="auto"/>
      <w:jc w:val="both"/>
      <w:outlineLvl w:val="0"/>
    </w:pPr>
    <w:rPr>
      <w:rFonts w:ascii="Times New Roman" w:eastAsiaTheme="minorHAnsi" w:hAnsi="Times New Roman" w:cs="Times New Roman"/>
      <w:b/>
      <w:bCs/>
      <w:color w:val="002060"/>
      <w:kern w:val="32"/>
      <w:sz w:val="28"/>
      <w:lang w:val="de-DE" w:eastAsia="en-US"/>
    </w:rPr>
  </w:style>
  <w:style w:type="paragraph" w:styleId="Heading2">
    <w:name w:val="heading 2"/>
    <w:basedOn w:val="Normal"/>
    <w:next w:val="Normal"/>
    <w:link w:val="Heading2Char"/>
    <w:qFormat/>
    <w:rsid w:val="00645DA7"/>
    <w:pPr>
      <w:keepNext/>
      <w:spacing w:before="240" w:after="60" w:line="480" w:lineRule="auto"/>
      <w:outlineLvl w:val="1"/>
    </w:pPr>
    <w:rPr>
      <w:rFonts w:ascii="Times New Roman" w:hAnsi="Times New Roman"/>
      <w:b/>
      <w:bCs/>
      <w:iCs/>
      <w:szCs w:val="28"/>
      <w:lang w:val="en-GB"/>
    </w:rPr>
  </w:style>
  <w:style w:type="paragraph" w:styleId="Heading3">
    <w:name w:val="heading 3"/>
    <w:basedOn w:val="Normal"/>
    <w:next w:val="Normal"/>
    <w:link w:val="Heading3Char"/>
    <w:qFormat/>
    <w:rsid w:val="00006CBF"/>
    <w:pPr>
      <w:keepNext/>
      <w:spacing w:line="480" w:lineRule="auto"/>
      <w:jc w:val="both"/>
      <w:outlineLvl w:val="2"/>
    </w:pPr>
    <w:rPr>
      <w:rFonts w:ascii="Times New Roman" w:hAnsi="Times New Roman"/>
      <w:bCs/>
      <w:i/>
      <w:szCs w:val="28"/>
      <w:lang w:val="en-GB"/>
    </w:rPr>
  </w:style>
  <w:style w:type="paragraph" w:styleId="Heading4">
    <w:name w:val="heading 4"/>
    <w:basedOn w:val="Normal"/>
    <w:next w:val="Normal"/>
    <w:link w:val="Heading4Char"/>
    <w:qFormat/>
    <w:rsid w:val="00E02181"/>
    <w:pPr>
      <w:keepNext/>
      <w:spacing w:line="480" w:lineRule="atLeast"/>
      <w:jc w:val="both"/>
      <w:outlineLvl w:val="3"/>
    </w:pPr>
    <w:rPr>
      <w:rFonts w:cs="Times"/>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97130"/>
    <w:rPr>
      <w:rFonts w:ascii="Times New Roman" w:eastAsiaTheme="minorHAnsi" w:hAnsi="Times New Roman" w:cs="Times New Roman"/>
      <w:b/>
      <w:bCs/>
      <w:color w:val="002060"/>
      <w:kern w:val="32"/>
      <w:sz w:val="28"/>
      <w:szCs w:val="24"/>
    </w:rPr>
  </w:style>
  <w:style w:type="character" w:customStyle="1" w:styleId="Heading2Char">
    <w:name w:val="Heading 2 Char"/>
    <w:basedOn w:val="DefaultParagraphFont"/>
    <w:link w:val="Heading2"/>
    <w:rsid w:val="00645DA7"/>
    <w:rPr>
      <w:rFonts w:ascii="Times New Roman" w:hAnsi="Times New Roman" w:cs="Arial"/>
      <w:b/>
      <w:bCs/>
      <w:iCs/>
      <w:sz w:val="24"/>
      <w:szCs w:val="28"/>
      <w:lang w:val="en-GB" w:eastAsia="de-DE"/>
    </w:rPr>
  </w:style>
  <w:style w:type="character" w:customStyle="1" w:styleId="Heading3Char">
    <w:name w:val="Heading 3 Char"/>
    <w:basedOn w:val="DefaultParagraphFont"/>
    <w:link w:val="Heading3"/>
    <w:rsid w:val="00006CBF"/>
    <w:rPr>
      <w:rFonts w:ascii="Times New Roman" w:hAnsi="Times New Roman" w:cs="Arial"/>
      <w:bCs/>
      <w:i/>
      <w:sz w:val="24"/>
      <w:szCs w:val="28"/>
      <w:lang w:val="en-GB" w:eastAsia="de-DE"/>
    </w:rPr>
  </w:style>
  <w:style w:type="character" w:customStyle="1" w:styleId="Heading4Char">
    <w:name w:val="Heading 4 Char"/>
    <w:basedOn w:val="DefaultParagraphFont"/>
    <w:link w:val="Heading4"/>
    <w:rsid w:val="00E02181"/>
    <w:rPr>
      <w:rFonts w:eastAsia="Times New Roman" w:cs="Times"/>
      <w:b/>
      <w:bCs/>
      <w:sz w:val="24"/>
      <w:szCs w:val="24"/>
      <w:lang w:val="en-GB" w:eastAsia="de-DE"/>
    </w:rPr>
  </w:style>
  <w:style w:type="paragraph" w:customStyle="1" w:styleId="Formatvorlage2">
    <w:name w:val="Formatvorlage2"/>
    <w:basedOn w:val="Heading1"/>
    <w:link w:val="Formatvorlage2Zchn"/>
    <w:qFormat/>
    <w:rsid w:val="007E20C9"/>
    <w:pPr>
      <w:spacing w:before="0" w:after="0"/>
    </w:pPr>
    <w:rPr>
      <w:rFonts w:asciiTheme="majorHAnsi" w:eastAsia="Times New Roman" w:hAnsiTheme="majorHAnsi" w:cs="Arial"/>
      <w:bCs w:val="0"/>
      <w:iCs/>
      <w:kern w:val="0"/>
      <w:sz w:val="24"/>
      <w:szCs w:val="22"/>
      <w:lang w:val="en-GB"/>
    </w:rPr>
  </w:style>
  <w:style w:type="character" w:customStyle="1" w:styleId="Formatvorlage2Zchn">
    <w:name w:val="Formatvorlage2 Zchn"/>
    <w:basedOn w:val="Heading1Char"/>
    <w:link w:val="Formatvorlage2"/>
    <w:rsid w:val="007E20C9"/>
    <w:rPr>
      <w:rFonts w:asciiTheme="majorHAnsi" w:eastAsiaTheme="minorHAnsi" w:hAnsiTheme="majorHAnsi" w:cs="Arial"/>
      <w:b/>
      <w:bCs w:val="0"/>
      <w:iCs/>
      <w:color w:val="820404"/>
      <w:kern w:val="32"/>
      <w:sz w:val="24"/>
      <w:szCs w:val="32"/>
      <w:lang w:val="en-GB"/>
    </w:rPr>
  </w:style>
  <w:style w:type="paragraph" w:styleId="ListParagraph">
    <w:name w:val="List Paragraph"/>
    <w:basedOn w:val="Normal"/>
    <w:uiPriority w:val="1"/>
    <w:qFormat/>
    <w:rsid w:val="00E70E04"/>
    <w:pPr>
      <w:ind w:left="720"/>
      <w:contextualSpacing/>
    </w:pPr>
  </w:style>
  <w:style w:type="paragraph" w:styleId="BalloonText">
    <w:name w:val="Balloon Text"/>
    <w:basedOn w:val="Normal"/>
    <w:link w:val="BalloonTextChar"/>
    <w:uiPriority w:val="99"/>
    <w:semiHidden/>
    <w:unhideWhenUsed/>
    <w:rsid w:val="00227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50D"/>
    <w:rPr>
      <w:rFonts w:ascii="Segoe UI" w:hAnsi="Segoe UI" w:cs="Segoe UI"/>
      <w:sz w:val="18"/>
      <w:szCs w:val="18"/>
      <w:lang w:val="en-US" w:eastAsia="de-DE"/>
    </w:rPr>
  </w:style>
  <w:style w:type="character" w:styleId="Hyperlink">
    <w:name w:val="Hyperlink"/>
    <w:uiPriority w:val="99"/>
    <w:rsid w:val="00A00F9A"/>
    <w:rPr>
      <w:color w:val="0000FF"/>
      <w:u w:val="single"/>
    </w:rPr>
  </w:style>
  <w:style w:type="paragraph" w:styleId="Title">
    <w:name w:val="Title"/>
    <w:basedOn w:val="Normal"/>
    <w:next w:val="Normal"/>
    <w:link w:val="TitleChar"/>
    <w:qFormat/>
    <w:rsid w:val="00CF77BE"/>
    <w:pPr>
      <w:spacing w:before="240" w:after="60" w:line="240" w:lineRule="exact"/>
      <w:outlineLvl w:val="0"/>
    </w:pPr>
    <w:rPr>
      <w:rFonts w:asciiTheme="majorHAnsi" w:hAnsiTheme="majorHAnsi" w:cs="Times New Roman"/>
      <w:bCs/>
      <w:kern w:val="28"/>
      <w:sz w:val="40"/>
      <w:szCs w:val="32"/>
    </w:rPr>
  </w:style>
  <w:style w:type="character" w:customStyle="1" w:styleId="TitleChar">
    <w:name w:val="Title Char"/>
    <w:basedOn w:val="DefaultParagraphFont"/>
    <w:link w:val="Title"/>
    <w:rsid w:val="00CF77BE"/>
    <w:rPr>
      <w:rFonts w:asciiTheme="majorHAnsi" w:hAnsiTheme="majorHAnsi" w:cs="Times New Roman"/>
      <w:bCs/>
      <w:kern w:val="28"/>
      <w:sz w:val="40"/>
      <w:szCs w:val="32"/>
      <w:lang w:val="en-US" w:eastAsia="de-DE"/>
    </w:rPr>
  </w:style>
  <w:style w:type="character" w:customStyle="1" w:styleId="highlight">
    <w:name w:val="highlight"/>
    <w:rsid w:val="009F11D0"/>
  </w:style>
  <w:style w:type="paragraph" w:styleId="Header">
    <w:name w:val="header"/>
    <w:basedOn w:val="Normal"/>
    <w:link w:val="HeaderChar"/>
    <w:uiPriority w:val="99"/>
    <w:unhideWhenUsed/>
    <w:rsid w:val="00DD6972"/>
    <w:pPr>
      <w:tabs>
        <w:tab w:val="center" w:pos="4536"/>
        <w:tab w:val="right" w:pos="9072"/>
      </w:tabs>
    </w:pPr>
  </w:style>
  <w:style w:type="character" w:customStyle="1" w:styleId="HeaderChar">
    <w:name w:val="Header Char"/>
    <w:basedOn w:val="DefaultParagraphFont"/>
    <w:link w:val="Header"/>
    <w:uiPriority w:val="99"/>
    <w:rsid w:val="00DD6972"/>
    <w:rPr>
      <w:rFonts w:cs="Arial"/>
      <w:sz w:val="24"/>
      <w:szCs w:val="24"/>
      <w:lang w:val="en-US" w:eastAsia="de-DE"/>
    </w:rPr>
  </w:style>
  <w:style w:type="paragraph" w:styleId="Footer">
    <w:name w:val="footer"/>
    <w:basedOn w:val="Normal"/>
    <w:link w:val="FooterChar"/>
    <w:uiPriority w:val="99"/>
    <w:unhideWhenUsed/>
    <w:rsid w:val="00DD6972"/>
    <w:pPr>
      <w:tabs>
        <w:tab w:val="center" w:pos="4536"/>
        <w:tab w:val="right" w:pos="9072"/>
      </w:tabs>
    </w:pPr>
  </w:style>
  <w:style w:type="character" w:customStyle="1" w:styleId="FooterChar">
    <w:name w:val="Footer Char"/>
    <w:basedOn w:val="DefaultParagraphFont"/>
    <w:link w:val="Footer"/>
    <w:uiPriority w:val="99"/>
    <w:rsid w:val="00DD6972"/>
    <w:rPr>
      <w:rFonts w:cs="Arial"/>
      <w:sz w:val="24"/>
      <w:szCs w:val="24"/>
      <w:lang w:val="en-US" w:eastAsia="de-DE"/>
    </w:rPr>
  </w:style>
  <w:style w:type="paragraph" w:customStyle="1" w:styleId="EndNoteBibliographyTitle">
    <w:name w:val="EndNote Bibliography Title"/>
    <w:basedOn w:val="Normal"/>
    <w:link w:val="EndNoteBibliographyTitleZchn"/>
    <w:rsid w:val="00402DD6"/>
    <w:pPr>
      <w:jc w:val="center"/>
    </w:pPr>
    <w:rPr>
      <w:rFonts w:ascii="Calibri" w:hAnsi="Calibri" w:cs="Calibri"/>
      <w:noProof/>
      <w:lang w:val="de-DE"/>
    </w:rPr>
  </w:style>
  <w:style w:type="character" w:customStyle="1" w:styleId="EndNoteBibliographyTitleZchn">
    <w:name w:val="EndNote Bibliography Title Zchn"/>
    <w:basedOn w:val="DefaultParagraphFont"/>
    <w:link w:val="EndNoteBibliographyTitle"/>
    <w:rsid w:val="00402DD6"/>
    <w:rPr>
      <w:rFonts w:ascii="Calibri" w:hAnsi="Calibri" w:cs="Calibri"/>
      <w:noProof/>
      <w:sz w:val="24"/>
      <w:szCs w:val="24"/>
      <w:lang w:eastAsia="de-DE"/>
    </w:rPr>
  </w:style>
  <w:style w:type="paragraph" w:customStyle="1" w:styleId="EndNoteBibliography">
    <w:name w:val="EndNote Bibliography"/>
    <w:basedOn w:val="Normal"/>
    <w:link w:val="EndNoteBibliographyZchn"/>
    <w:rsid w:val="00402DD6"/>
    <w:rPr>
      <w:rFonts w:ascii="Calibri" w:hAnsi="Calibri" w:cs="Calibri"/>
      <w:noProof/>
      <w:lang w:val="de-DE"/>
    </w:rPr>
  </w:style>
  <w:style w:type="character" w:customStyle="1" w:styleId="EndNoteBibliographyZchn">
    <w:name w:val="EndNote Bibliography Zchn"/>
    <w:basedOn w:val="DefaultParagraphFont"/>
    <w:link w:val="EndNoteBibliography"/>
    <w:rsid w:val="00402DD6"/>
    <w:rPr>
      <w:rFonts w:ascii="Calibri" w:hAnsi="Calibri" w:cs="Calibri"/>
      <w:noProof/>
      <w:sz w:val="24"/>
      <w:szCs w:val="24"/>
      <w:lang w:eastAsia="de-DE"/>
    </w:rPr>
  </w:style>
  <w:style w:type="paragraph" w:styleId="NormalWeb">
    <w:name w:val="Normal (Web)"/>
    <w:basedOn w:val="Normal"/>
    <w:uiPriority w:val="99"/>
    <w:unhideWhenUsed/>
    <w:rsid w:val="00B428A5"/>
    <w:pPr>
      <w:spacing w:before="100" w:beforeAutospacing="1" w:after="100" w:afterAutospacing="1"/>
    </w:pPr>
    <w:rPr>
      <w:rFonts w:ascii="Times New Roman" w:eastAsiaTheme="minorEastAsia" w:hAnsi="Times New Roman" w:cs="Times New Roman"/>
      <w:lang w:eastAsia="en-US"/>
    </w:rPr>
  </w:style>
  <w:style w:type="character" w:styleId="CommentReference">
    <w:name w:val="annotation reference"/>
    <w:basedOn w:val="DefaultParagraphFont"/>
    <w:uiPriority w:val="99"/>
    <w:semiHidden/>
    <w:unhideWhenUsed/>
    <w:rsid w:val="00B428A5"/>
    <w:rPr>
      <w:sz w:val="16"/>
      <w:szCs w:val="16"/>
    </w:rPr>
  </w:style>
  <w:style w:type="paragraph" w:styleId="CommentText">
    <w:name w:val="annotation text"/>
    <w:basedOn w:val="Normal"/>
    <w:link w:val="CommentTextChar"/>
    <w:uiPriority w:val="99"/>
    <w:semiHidden/>
    <w:unhideWhenUsed/>
    <w:rsid w:val="00B428A5"/>
    <w:rPr>
      <w:sz w:val="20"/>
      <w:szCs w:val="20"/>
    </w:rPr>
  </w:style>
  <w:style w:type="character" w:customStyle="1" w:styleId="CommentTextChar">
    <w:name w:val="Comment Text Char"/>
    <w:basedOn w:val="DefaultParagraphFont"/>
    <w:link w:val="CommentText"/>
    <w:uiPriority w:val="99"/>
    <w:semiHidden/>
    <w:rsid w:val="00B428A5"/>
    <w:rPr>
      <w:rFonts w:cs="Arial"/>
      <w:sz w:val="20"/>
      <w:szCs w:val="20"/>
      <w:lang w:val="en-US" w:eastAsia="de-DE"/>
    </w:rPr>
  </w:style>
  <w:style w:type="paragraph" w:styleId="CommentSubject">
    <w:name w:val="annotation subject"/>
    <w:basedOn w:val="CommentText"/>
    <w:next w:val="CommentText"/>
    <w:link w:val="CommentSubjectChar"/>
    <w:uiPriority w:val="99"/>
    <w:semiHidden/>
    <w:unhideWhenUsed/>
    <w:rsid w:val="00C043FA"/>
    <w:rPr>
      <w:b/>
      <w:bCs/>
    </w:rPr>
  </w:style>
  <w:style w:type="character" w:customStyle="1" w:styleId="CommentSubjectChar">
    <w:name w:val="Comment Subject Char"/>
    <w:basedOn w:val="CommentTextChar"/>
    <w:link w:val="CommentSubject"/>
    <w:uiPriority w:val="99"/>
    <w:semiHidden/>
    <w:rsid w:val="00C043FA"/>
    <w:rPr>
      <w:rFonts w:cs="Arial"/>
      <w:b/>
      <w:bCs/>
      <w:sz w:val="20"/>
      <w:szCs w:val="20"/>
      <w:lang w:val="en-US" w:eastAsia="de-DE"/>
    </w:rPr>
  </w:style>
  <w:style w:type="character" w:styleId="FollowedHyperlink">
    <w:name w:val="FollowedHyperlink"/>
    <w:basedOn w:val="DefaultParagraphFont"/>
    <w:uiPriority w:val="99"/>
    <w:semiHidden/>
    <w:unhideWhenUsed/>
    <w:rsid w:val="002A444D"/>
    <w:rPr>
      <w:color w:val="954F72" w:themeColor="followedHyperlink"/>
      <w:u w:val="single"/>
    </w:rPr>
  </w:style>
  <w:style w:type="table" w:styleId="TableGrid">
    <w:name w:val="Table Grid"/>
    <w:basedOn w:val="TableNormal"/>
    <w:uiPriority w:val="59"/>
    <w:rsid w:val="00D64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A7DFD"/>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3A7DFD"/>
    <w:pPr>
      <w:widowControl w:val="0"/>
      <w:spacing w:before="81"/>
      <w:ind w:left="214"/>
    </w:pPr>
    <w:rPr>
      <w:rFonts w:ascii="Times New Roman" w:hAnsi="Times New Roman" w:cstheme="minorBidi"/>
      <w:sz w:val="20"/>
      <w:szCs w:val="20"/>
      <w:lang w:eastAsia="en-US"/>
    </w:rPr>
  </w:style>
  <w:style w:type="character" w:customStyle="1" w:styleId="BodyTextChar">
    <w:name w:val="Body Text Char"/>
    <w:basedOn w:val="DefaultParagraphFont"/>
    <w:link w:val="BodyText"/>
    <w:uiPriority w:val="1"/>
    <w:rsid w:val="003A7DFD"/>
    <w:rPr>
      <w:rFonts w:ascii="Times New Roman" w:hAnsi="Times New Roman"/>
      <w:sz w:val="20"/>
      <w:szCs w:val="20"/>
      <w:lang w:val="en-US"/>
    </w:rPr>
  </w:style>
  <w:style w:type="paragraph" w:customStyle="1" w:styleId="TableParagraph">
    <w:name w:val="Table Paragraph"/>
    <w:basedOn w:val="Normal"/>
    <w:uiPriority w:val="1"/>
    <w:qFormat/>
    <w:rsid w:val="003A7DFD"/>
    <w:pPr>
      <w:widowControl w:val="0"/>
    </w:pPr>
    <w:rPr>
      <w:rFonts w:eastAsiaTheme="minorHAnsi" w:cstheme="minorBidi"/>
      <w:sz w:val="22"/>
      <w:szCs w:val="22"/>
      <w:lang w:eastAsia="en-US"/>
    </w:rPr>
  </w:style>
  <w:style w:type="table" w:customStyle="1" w:styleId="TableGrid1">
    <w:name w:val="Table Grid1"/>
    <w:basedOn w:val="TableNormal"/>
    <w:next w:val="TableGrid"/>
    <w:uiPriority w:val="39"/>
    <w:rsid w:val="003A7DFD"/>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60DBA"/>
    <w:pPr>
      <w:spacing w:after="0" w:line="360" w:lineRule="auto"/>
    </w:pPr>
    <w:rPr>
      <w:rFonts w:ascii="Calibri" w:hAnsi="Calibri" w:cs="Calibri"/>
      <w:color w:val="000000"/>
      <w:sz w:val="24"/>
      <w:szCs w:val="24"/>
    </w:rPr>
  </w:style>
  <w:style w:type="table" w:styleId="TableGridLight">
    <w:name w:val="Grid Table Light"/>
    <w:basedOn w:val="TableNormal"/>
    <w:uiPriority w:val="40"/>
    <w:rsid w:val="00260DBA"/>
    <w:pPr>
      <w:spacing w:after="0"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autoRedefine/>
    <w:uiPriority w:val="39"/>
    <w:unhideWhenUsed/>
    <w:rsid w:val="002849B8"/>
    <w:pPr>
      <w:spacing w:after="100"/>
    </w:pPr>
    <w:rPr>
      <w:rFonts w:ascii="Times New Roman" w:hAnsi="Times New Roman"/>
    </w:rPr>
  </w:style>
  <w:style w:type="paragraph" w:styleId="TOCHeading">
    <w:name w:val="TOC Heading"/>
    <w:basedOn w:val="Heading1"/>
    <w:next w:val="Normal"/>
    <w:uiPriority w:val="39"/>
    <w:unhideWhenUsed/>
    <w:qFormat/>
    <w:rsid w:val="001727DD"/>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rPr>
  </w:style>
  <w:style w:type="paragraph" w:styleId="TOC2">
    <w:name w:val="toc 2"/>
    <w:basedOn w:val="Normal"/>
    <w:next w:val="Normal"/>
    <w:autoRedefine/>
    <w:uiPriority w:val="39"/>
    <w:unhideWhenUsed/>
    <w:rsid w:val="001727DD"/>
    <w:pPr>
      <w:spacing w:after="100"/>
      <w:ind w:left="240"/>
    </w:pPr>
  </w:style>
  <w:style w:type="paragraph" w:styleId="TOC3">
    <w:name w:val="toc 3"/>
    <w:basedOn w:val="Normal"/>
    <w:next w:val="Normal"/>
    <w:autoRedefine/>
    <w:uiPriority w:val="39"/>
    <w:unhideWhenUsed/>
    <w:rsid w:val="001727DD"/>
    <w:pPr>
      <w:spacing w:after="100" w:line="259" w:lineRule="auto"/>
      <w:ind w:left="440"/>
    </w:pPr>
    <w:rPr>
      <w:rFonts w:eastAsiaTheme="minorEastAsia" w:cstheme="minorBidi"/>
      <w:sz w:val="22"/>
      <w:szCs w:val="22"/>
      <w:lang w:eastAsia="en-US"/>
    </w:rPr>
  </w:style>
  <w:style w:type="paragraph" w:styleId="TOC4">
    <w:name w:val="toc 4"/>
    <w:basedOn w:val="Normal"/>
    <w:next w:val="Normal"/>
    <w:autoRedefine/>
    <w:uiPriority w:val="39"/>
    <w:unhideWhenUsed/>
    <w:rsid w:val="001727DD"/>
    <w:pPr>
      <w:spacing w:after="100" w:line="259" w:lineRule="auto"/>
      <w:ind w:left="660"/>
    </w:pPr>
    <w:rPr>
      <w:rFonts w:eastAsiaTheme="minorEastAsia" w:cstheme="minorBidi"/>
      <w:sz w:val="22"/>
      <w:szCs w:val="22"/>
      <w:lang w:eastAsia="en-US"/>
    </w:rPr>
  </w:style>
  <w:style w:type="paragraph" w:styleId="TOC5">
    <w:name w:val="toc 5"/>
    <w:basedOn w:val="Normal"/>
    <w:next w:val="Normal"/>
    <w:autoRedefine/>
    <w:uiPriority w:val="39"/>
    <w:unhideWhenUsed/>
    <w:rsid w:val="001727DD"/>
    <w:pPr>
      <w:spacing w:after="100" w:line="259" w:lineRule="auto"/>
      <w:ind w:left="880"/>
    </w:pPr>
    <w:rPr>
      <w:rFonts w:eastAsiaTheme="minorEastAsia" w:cstheme="minorBidi"/>
      <w:sz w:val="22"/>
      <w:szCs w:val="22"/>
      <w:lang w:eastAsia="en-US"/>
    </w:rPr>
  </w:style>
  <w:style w:type="paragraph" w:styleId="TOC6">
    <w:name w:val="toc 6"/>
    <w:basedOn w:val="Normal"/>
    <w:next w:val="Normal"/>
    <w:autoRedefine/>
    <w:uiPriority w:val="39"/>
    <w:unhideWhenUsed/>
    <w:rsid w:val="001727DD"/>
    <w:pPr>
      <w:spacing w:after="100" w:line="259" w:lineRule="auto"/>
      <w:ind w:left="1100"/>
    </w:pPr>
    <w:rPr>
      <w:rFonts w:eastAsiaTheme="minorEastAsia" w:cstheme="minorBidi"/>
      <w:sz w:val="22"/>
      <w:szCs w:val="22"/>
      <w:lang w:eastAsia="en-US"/>
    </w:rPr>
  </w:style>
  <w:style w:type="paragraph" w:styleId="TOC7">
    <w:name w:val="toc 7"/>
    <w:basedOn w:val="Normal"/>
    <w:next w:val="Normal"/>
    <w:autoRedefine/>
    <w:uiPriority w:val="39"/>
    <w:unhideWhenUsed/>
    <w:rsid w:val="001727DD"/>
    <w:pPr>
      <w:spacing w:after="100" w:line="259" w:lineRule="auto"/>
      <w:ind w:left="1320"/>
    </w:pPr>
    <w:rPr>
      <w:rFonts w:eastAsiaTheme="minorEastAsia" w:cstheme="minorBidi"/>
      <w:sz w:val="22"/>
      <w:szCs w:val="22"/>
      <w:lang w:eastAsia="en-US"/>
    </w:rPr>
  </w:style>
  <w:style w:type="paragraph" w:styleId="TOC8">
    <w:name w:val="toc 8"/>
    <w:basedOn w:val="Normal"/>
    <w:next w:val="Normal"/>
    <w:autoRedefine/>
    <w:uiPriority w:val="39"/>
    <w:unhideWhenUsed/>
    <w:rsid w:val="001727DD"/>
    <w:pPr>
      <w:spacing w:after="100" w:line="259" w:lineRule="auto"/>
      <w:ind w:left="1540"/>
    </w:pPr>
    <w:rPr>
      <w:rFonts w:eastAsiaTheme="minorEastAsia" w:cstheme="minorBidi"/>
      <w:sz w:val="22"/>
      <w:szCs w:val="22"/>
      <w:lang w:eastAsia="en-US"/>
    </w:rPr>
  </w:style>
  <w:style w:type="paragraph" w:styleId="TOC9">
    <w:name w:val="toc 9"/>
    <w:basedOn w:val="Normal"/>
    <w:next w:val="Normal"/>
    <w:autoRedefine/>
    <w:uiPriority w:val="39"/>
    <w:unhideWhenUsed/>
    <w:rsid w:val="001727DD"/>
    <w:pPr>
      <w:spacing w:after="100" w:line="259" w:lineRule="auto"/>
      <w:ind w:left="1760"/>
    </w:pPr>
    <w:rPr>
      <w:rFonts w:eastAsiaTheme="minorEastAsia" w:cstheme="minorBidi"/>
      <w:sz w:val="22"/>
      <w:szCs w:val="22"/>
      <w:lang w:eastAsia="en-US"/>
    </w:rPr>
  </w:style>
  <w:style w:type="table" w:customStyle="1" w:styleId="TableGrid21">
    <w:name w:val="Table Grid21"/>
    <w:basedOn w:val="TableNormal"/>
    <w:next w:val="TableGrid"/>
    <w:uiPriority w:val="59"/>
    <w:rsid w:val="00252745"/>
    <w:pPr>
      <w:spacing w:after="0" w:line="36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21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388">
      <w:bodyDiv w:val="1"/>
      <w:marLeft w:val="0"/>
      <w:marRight w:val="0"/>
      <w:marTop w:val="0"/>
      <w:marBottom w:val="0"/>
      <w:divBdr>
        <w:top w:val="none" w:sz="0" w:space="0" w:color="auto"/>
        <w:left w:val="none" w:sz="0" w:space="0" w:color="auto"/>
        <w:bottom w:val="none" w:sz="0" w:space="0" w:color="auto"/>
        <w:right w:val="none" w:sz="0" w:space="0" w:color="auto"/>
      </w:divBdr>
    </w:div>
    <w:div w:id="45644496">
      <w:bodyDiv w:val="1"/>
      <w:marLeft w:val="0"/>
      <w:marRight w:val="0"/>
      <w:marTop w:val="0"/>
      <w:marBottom w:val="0"/>
      <w:divBdr>
        <w:top w:val="none" w:sz="0" w:space="0" w:color="auto"/>
        <w:left w:val="none" w:sz="0" w:space="0" w:color="auto"/>
        <w:bottom w:val="none" w:sz="0" w:space="0" w:color="auto"/>
        <w:right w:val="none" w:sz="0" w:space="0" w:color="auto"/>
      </w:divBdr>
    </w:div>
    <w:div w:id="61029044">
      <w:bodyDiv w:val="1"/>
      <w:marLeft w:val="0"/>
      <w:marRight w:val="0"/>
      <w:marTop w:val="0"/>
      <w:marBottom w:val="0"/>
      <w:divBdr>
        <w:top w:val="none" w:sz="0" w:space="0" w:color="auto"/>
        <w:left w:val="none" w:sz="0" w:space="0" w:color="auto"/>
        <w:bottom w:val="none" w:sz="0" w:space="0" w:color="auto"/>
        <w:right w:val="none" w:sz="0" w:space="0" w:color="auto"/>
      </w:divBdr>
    </w:div>
    <w:div w:id="127865121">
      <w:bodyDiv w:val="1"/>
      <w:marLeft w:val="0"/>
      <w:marRight w:val="0"/>
      <w:marTop w:val="0"/>
      <w:marBottom w:val="0"/>
      <w:divBdr>
        <w:top w:val="none" w:sz="0" w:space="0" w:color="auto"/>
        <w:left w:val="none" w:sz="0" w:space="0" w:color="auto"/>
        <w:bottom w:val="none" w:sz="0" w:space="0" w:color="auto"/>
        <w:right w:val="none" w:sz="0" w:space="0" w:color="auto"/>
      </w:divBdr>
    </w:div>
    <w:div w:id="203375180">
      <w:bodyDiv w:val="1"/>
      <w:marLeft w:val="0"/>
      <w:marRight w:val="0"/>
      <w:marTop w:val="0"/>
      <w:marBottom w:val="0"/>
      <w:divBdr>
        <w:top w:val="none" w:sz="0" w:space="0" w:color="auto"/>
        <w:left w:val="none" w:sz="0" w:space="0" w:color="auto"/>
        <w:bottom w:val="none" w:sz="0" w:space="0" w:color="auto"/>
        <w:right w:val="none" w:sz="0" w:space="0" w:color="auto"/>
      </w:divBdr>
    </w:div>
    <w:div w:id="278922491">
      <w:bodyDiv w:val="1"/>
      <w:marLeft w:val="0"/>
      <w:marRight w:val="0"/>
      <w:marTop w:val="0"/>
      <w:marBottom w:val="0"/>
      <w:divBdr>
        <w:top w:val="none" w:sz="0" w:space="0" w:color="auto"/>
        <w:left w:val="none" w:sz="0" w:space="0" w:color="auto"/>
        <w:bottom w:val="none" w:sz="0" w:space="0" w:color="auto"/>
        <w:right w:val="none" w:sz="0" w:space="0" w:color="auto"/>
      </w:divBdr>
    </w:div>
    <w:div w:id="389693005">
      <w:bodyDiv w:val="1"/>
      <w:marLeft w:val="0"/>
      <w:marRight w:val="0"/>
      <w:marTop w:val="0"/>
      <w:marBottom w:val="0"/>
      <w:divBdr>
        <w:top w:val="none" w:sz="0" w:space="0" w:color="auto"/>
        <w:left w:val="none" w:sz="0" w:space="0" w:color="auto"/>
        <w:bottom w:val="none" w:sz="0" w:space="0" w:color="auto"/>
        <w:right w:val="none" w:sz="0" w:space="0" w:color="auto"/>
      </w:divBdr>
    </w:div>
    <w:div w:id="483739586">
      <w:bodyDiv w:val="1"/>
      <w:marLeft w:val="0"/>
      <w:marRight w:val="0"/>
      <w:marTop w:val="0"/>
      <w:marBottom w:val="0"/>
      <w:divBdr>
        <w:top w:val="none" w:sz="0" w:space="0" w:color="auto"/>
        <w:left w:val="none" w:sz="0" w:space="0" w:color="auto"/>
        <w:bottom w:val="none" w:sz="0" w:space="0" w:color="auto"/>
        <w:right w:val="none" w:sz="0" w:space="0" w:color="auto"/>
      </w:divBdr>
    </w:div>
    <w:div w:id="499472107">
      <w:bodyDiv w:val="1"/>
      <w:marLeft w:val="0"/>
      <w:marRight w:val="0"/>
      <w:marTop w:val="0"/>
      <w:marBottom w:val="0"/>
      <w:divBdr>
        <w:top w:val="none" w:sz="0" w:space="0" w:color="auto"/>
        <w:left w:val="none" w:sz="0" w:space="0" w:color="auto"/>
        <w:bottom w:val="none" w:sz="0" w:space="0" w:color="auto"/>
        <w:right w:val="none" w:sz="0" w:space="0" w:color="auto"/>
      </w:divBdr>
    </w:div>
    <w:div w:id="670988788">
      <w:bodyDiv w:val="1"/>
      <w:marLeft w:val="0"/>
      <w:marRight w:val="0"/>
      <w:marTop w:val="0"/>
      <w:marBottom w:val="0"/>
      <w:divBdr>
        <w:top w:val="none" w:sz="0" w:space="0" w:color="auto"/>
        <w:left w:val="none" w:sz="0" w:space="0" w:color="auto"/>
        <w:bottom w:val="none" w:sz="0" w:space="0" w:color="auto"/>
        <w:right w:val="none" w:sz="0" w:space="0" w:color="auto"/>
      </w:divBdr>
    </w:div>
    <w:div w:id="678197212">
      <w:bodyDiv w:val="1"/>
      <w:marLeft w:val="0"/>
      <w:marRight w:val="0"/>
      <w:marTop w:val="0"/>
      <w:marBottom w:val="0"/>
      <w:divBdr>
        <w:top w:val="none" w:sz="0" w:space="0" w:color="auto"/>
        <w:left w:val="none" w:sz="0" w:space="0" w:color="auto"/>
        <w:bottom w:val="none" w:sz="0" w:space="0" w:color="auto"/>
        <w:right w:val="none" w:sz="0" w:space="0" w:color="auto"/>
      </w:divBdr>
    </w:div>
    <w:div w:id="803698191">
      <w:bodyDiv w:val="1"/>
      <w:marLeft w:val="0"/>
      <w:marRight w:val="0"/>
      <w:marTop w:val="0"/>
      <w:marBottom w:val="0"/>
      <w:divBdr>
        <w:top w:val="none" w:sz="0" w:space="0" w:color="auto"/>
        <w:left w:val="none" w:sz="0" w:space="0" w:color="auto"/>
        <w:bottom w:val="none" w:sz="0" w:space="0" w:color="auto"/>
        <w:right w:val="none" w:sz="0" w:space="0" w:color="auto"/>
      </w:divBdr>
    </w:div>
    <w:div w:id="847646159">
      <w:bodyDiv w:val="1"/>
      <w:marLeft w:val="0"/>
      <w:marRight w:val="0"/>
      <w:marTop w:val="0"/>
      <w:marBottom w:val="0"/>
      <w:divBdr>
        <w:top w:val="none" w:sz="0" w:space="0" w:color="auto"/>
        <w:left w:val="none" w:sz="0" w:space="0" w:color="auto"/>
        <w:bottom w:val="none" w:sz="0" w:space="0" w:color="auto"/>
        <w:right w:val="none" w:sz="0" w:space="0" w:color="auto"/>
      </w:divBdr>
    </w:div>
    <w:div w:id="875235963">
      <w:bodyDiv w:val="1"/>
      <w:marLeft w:val="0"/>
      <w:marRight w:val="0"/>
      <w:marTop w:val="0"/>
      <w:marBottom w:val="0"/>
      <w:divBdr>
        <w:top w:val="none" w:sz="0" w:space="0" w:color="auto"/>
        <w:left w:val="none" w:sz="0" w:space="0" w:color="auto"/>
        <w:bottom w:val="none" w:sz="0" w:space="0" w:color="auto"/>
        <w:right w:val="none" w:sz="0" w:space="0" w:color="auto"/>
      </w:divBdr>
    </w:div>
    <w:div w:id="985015221">
      <w:bodyDiv w:val="1"/>
      <w:marLeft w:val="0"/>
      <w:marRight w:val="0"/>
      <w:marTop w:val="0"/>
      <w:marBottom w:val="0"/>
      <w:divBdr>
        <w:top w:val="none" w:sz="0" w:space="0" w:color="auto"/>
        <w:left w:val="none" w:sz="0" w:space="0" w:color="auto"/>
        <w:bottom w:val="none" w:sz="0" w:space="0" w:color="auto"/>
        <w:right w:val="none" w:sz="0" w:space="0" w:color="auto"/>
      </w:divBdr>
    </w:div>
    <w:div w:id="986208486">
      <w:bodyDiv w:val="1"/>
      <w:marLeft w:val="0"/>
      <w:marRight w:val="0"/>
      <w:marTop w:val="0"/>
      <w:marBottom w:val="0"/>
      <w:divBdr>
        <w:top w:val="none" w:sz="0" w:space="0" w:color="auto"/>
        <w:left w:val="none" w:sz="0" w:space="0" w:color="auto"/>
        <w:bottom w:val="none" w:sz="0" w:space="0" w:color="auto"/>
        <w:right w:val="none" w:sz="0" w:space="0" w:color="auto"/>
      </w:divBdr>
    </w:div>
    <w:div w:id="1112434369">
      <w:bodyDiv w:val="1"/>
      <w:marLeft w:val="0"/>
      <w:marRight w:val="0"/>
      <w:marTop w:val="0"/>
      <w:marBottom w:val="0"/>
      <w:divBdr>
        <w:top w:val="none" w:sz="0" w:space="0" w:color="auto"/>
        <w:left w:val="none" w:sz="0" w:space="0" w:color="auto"/>
        <w:bottom w:val="none" w:sz="0" w:space="0" w:color="auto"/>
        <w:right w:val="none" w:sz="0" w:space="0" w:color="auto"/>
      </w:divBdr>
    </w:div>
    <w:div w:id="1178496583">
      <w:bodyDiv w:val="1"/>
      <w:marLeft w:val="0"/>
      <w:marRight w:val="0"/>
      <w:marTop w:val="0"/>
      <w:marBottom w:val="0"/>
      <w:divBdr>
        <w:top w:val="none" w:sz="0" w:space="0" w:color="auto"/>
        <w:left w:val="none" w:sz="0" w:space="0" w:color="auto"/>
        <w:bottom w:val="none" w:sz="0" w:space="0" w:color="auto"/>
        <w:right w:val="none" w:sz="0" w:space="0" w:color="auto"/>
      </w:divBdr>
    </w:div>
    <w:div w:id="1316568419">
      <w:bodyDiv w:val="1"/>
      <w:marLeft w:val="0"/>
      <w:marRight w:val="0"/>
      <w:marTop w:val="0"/>
      <w:marBottom w:val="0"/>
      <w:divBdr>
        <w:top w:val="none" w:sz="0" w:space="0" w:color="auto"/>
        <w:left w:val="none" w:sz="0" w:space="0" w:color="auto"/>
        <w:bottom w:val="none" w:sz="0" w:space="0" w:color="auto"/>
        <w:right w:val="none" w:sz="0" w:space="0" w:color="auto"/>
      </w:divBdr>
    </w:div>
    <w:div w:id="1751391958">
      <w:bodyDiv w:val="1"/>
      <w:marLeft w:val="0"/>
      <w:marRight w:val="0"/>
      <w:marTop w:val="0"/>
      <w:marBottom w:val="0"/>
      <w:divBdr>
        <w:top w:val="none" w:sz="0" w:space="0" w:color="auto"/>
        <w:left w:val="none" w:sz="0" w:space="0" w:color="auto"/>
        <w:bottom w:val="none" w:sz="0" w:space="0" w:color="auto"/>
        <w:right w:val="none" w:sz="0" w:space="0" w:color="auto"/>
      </w:divBdr>
    </w:div>
    <w:div w:id="1752846565">
      <w:bodyDiv w:val="1"/>
      <w:marLeft w:val="0"/>
      <w:marRight w:val="0"/>
      <w:marTop w:val="0"/>
      <w:marBottom w:val="0"/>
      <w:divBdr>
        <w:top w:val="none" w:sz="0" w:space="0" w:color="auto"/>
        <w:left w:val="none" w:sz="0" w:space="0" w:color="auto"/>
        <w:bottom w:val="none" w:sz="0" w:space="0" w:color="auto"/>
        <w:right w:val="none" w:sz="0" w:space="0" w:color="auto"/>
      </w:divBdr>
      <w:divsChild>
        <w:div w:id="1229807028">
          <w:marLeft w:val="0"/>
          <w:marRight w:val="0"/>
          <w:marTop w:val="0"/>
          <w:marBottom w:val="0"/>
          <w:divBdr>
            <w:top w:val="none" w:sz="0" w:space="0" w:color="auto"/>
            <w:left w:val="none" w:sz="0" w:space="0" w:color="auto"/>
            <w:bottom w:val="none" w:sz="0" w:space="0" w:color="auto"/>
            <w:right w:val="none" w:sz="0" w:space="0" w:color="auto"/>
          </w:divBdr>
          <w:divsChild>
            <w:div w:id="187569769">
              <w:marLeft w:val="0"/>
              <w:marRight w:val="0"/>
              <w:marTop w:val="0"/>
              <w:marBottom w:val="60"/>
              <w:divBdr>
                <w:top w:val="none" w:sz="0" w:space="0" w:color="auto"/>
                <w:left w:val="none" w:sz="0" w:space="0" w:color="auto"/>
                <w:bottom w:val="none" w:sz="0" w:space="0" w:color="auto"/>
                <w:right w:val="none" w:sz="0" w:space="0" w:color="auto"/>
              </w:divBdr>
            </w:div>
          </w:divsChild>
        </w:div>
        <w:div w:id="1853060424">
          <w:marLeft w:val="0"/>
          <w:marRight w:val="0"/>
          <w:marTop w:val="0"/>
          <w:marBottom w:val="0"/>
          <w:divBdr>
            <w:top w:val="none" w:sz="0" w:space="0" w:color="auto"/>
            <w:left w:val="none" w:sz="0" w:space="0" w:color="auto"/>
            <w:bottom w:val="none" w:sz="0" w:space="0" w:color="auto"/>
            <w:right w:val="none" w:sz="0" w:space="0" w:color="auto"/>
          </w:divBdr>
        </w:div>
      </w:divsChild>
    </w:div>
    <w:div w:id="1821195877">
      <w:bodyDiv w:val="1"/>
      <w:marLeft w:val="0"/>
      <w:marRight w:val="0"/>
      <w:marTop w:val="0"/>
      <w:marBottom w:val="0"/>
      <w:divBdr>
        <w:top w:val="none" w:sz="0" w:space="0" w:color="auto"/>
        <w:left w:val="none" w:sz="0" w:space="0" w:color="auto"/>
        <w:bottom w:val="none" w:sz="0" w:space="0" w:color="auto"/>
        <w:right w:val="none" w:sz="0" w:space="0" w:color="auto"/>
      </w:divBdr>
    </w:div>
    <w:div w:id="1880244473">
      <w:bodyDiv w:val="1"/>
      <w:marLeft w:val="0"/>
      <w:marRight w:val="0"/>
      <w:marTop w:val="0"/>
      <w:marBottom w:val="0"/>
      <w:divBdr>
        <w:top w:val="none" w:sz="0" w:space="0" w:color="auto"/>
        <w:left w:val="none" w:sz="0" w:space="0" w:color="auto"/>
        <w:bottom w:val="none" w:sz="0" w:space="0" w:color="auto"/>
        <w:right w:val="none" w:sz="0" w:space="0" w:color="auto"/>
      </w:divBdr>
    </w:div>
    <w:div w:id="1956251933">
      <w:bodyDiv w:val="1"/>
      <w:marLeft w:val="0"/>
      <w:marRight w:val="0"/>
      <w:marTop w:val="0"/>
      <w:marBottom w:val="0"/>
      <w:divBdr>
        <w:top w:val="none" w:sz="0" w:space="0" w:color="auto"/>
        <w:left w:val="none" w:sz="0" w:space="0" w:color="auto"/>
        <w:bottom w:val="none" w:sz="0" w:space="0" w:color="auto"/>
        <w:right w:val="none" w:sz="0" w:space="0" w:color="auto"/>
      </w:divBdr>
    </w:div>
    <w:div w:id="2004896498">
      <w:bodyDiv w:val="1"/>
      <w:marLeft w:val="0"/>
      <w:marRight w:val="0"/>
      <w:marTop w:val="0"/>
      <w:marBottom w:val="0"/>
      <w:divBdr>
        <w:top w:val="none" w:sz="0" w:space="0" w:color="auto"/>
        <w:left w:val="none" w:sz="0" w:space="0" w:color="auto"/>
        <w:bottom w:val="none" w:sz="0" w:space="0" w:color="auto"/>
        <w:right w:val="none" w:sz="0" w:space="0" w:color="auto"/>
      </w:divBdr>
    </w:div>
    <w:div w:id="210214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88DEA-5669-4CE4-9257-C6A2CBBE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15195</Words>
  <Characters>86614</Characters>
  <Application>Microsoft Office Word</Application>
  <DocSecurity>0</DocSecurity>
  <Lines>721</Lines>
  <Paragraphs>203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Kodolitsch  von, Yskert</dc:creator>
  <cp:keywords/>
  <dc:description/>
  <cp:lastModifiedBy>Kodolitsch  von, Yskert</cp:lastModifiedBy>
  <cp:revision>1040</cp:revision>
  <cp:lastPrinted>2022-10-17T14:16:00Z</cp:lastPrinted>
  <dcterms:created xsi:type="dcterms:W3CDTF">2022-02-10T16:51:00Z</dcterms:created>
  <dcterms:modified xsi:type="dcterms:W3CDTF">2024-04-22T11:14:00Z</dcterms:modified>
</cp:coreProperties>
</file>