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F3AE" w14:textId="77B526C5" w:rsidR="00670A4A" w:rsidRDefault="00670A4A" w:rsidP="00670A4A">
      <w:pPr>
        <w:jc w:val="both"/>
        <w:rPr>
          <w:b/>
          <w:bCs/>
        </w:rPr>
      </w:pPr>
      <w:r>
        <w:rPr>
          <w:b/>
          <w:bCs/>
        </w:rPr>
        <w:t xml:space="preserve">Supplementary materials </w:t>
      </w:r>
    </w:p>
    <w:p w14:paraId="5C9DEA01" w14:textId="3736BBDF" w:rsidR="00670A4A" w:rsidRPr="00670A4A" w:rsidRDefault="00670A4A" w:rsidP="00670A4A">
      <w:pPr>
        <w:jc w:val="both"/>
        <w:rPr>
          <w:b/>
          <w:bCs/>
        </w:rPr>
      </w:pPr>
      <w:r>
        <w:rPr>
          <w:b/>
          <w:bCs/>
        </w:rPr>
        <w:t xml:space="preserve">Title: </w:t>
      </w:r>
    </w:p>
    <w:p w14:paraId="3C55C840" w14:textId="1CDDED57" w:rsidR="00670A4A" w:rsidRDefault="00670A4A" w:rsidP="00670A4A">
      <w:r>
        <w:t xml:space="preserve">BRCA-DIRECT digital pathway for diagnostic germline genetic testing within a UK breast oncology setting: a randomised, non-inferiority trial </w:t>
      </w:r>
    </w:p>
    <w:p w14:paraId="2AD8A2FC" w14:textId="77777777" w:rsidR="003D4B7B" w:rsidRDefault="003D4B7B" w:rsidP="000326EB">
      <w:pPr>
        <w:jc w:val="both"/>
        <w:rPr>
          <w:b/>
          <w:bCs/>
        </w:rPr>
      </w:pPr>
      <w:r w:rsidRPr="003413EF">
        <w:rPr>
          <w:b/>
          <w:bCs/>
        </w:rPr>
        <w:t xml:space="preserve">Authors: </w:t>
      </w:r>
    </w:p>
    <w:p w14:paraId="53F15D89" w14:textId="77777777" w:rsidR="003D4B7B" w:rsidRPr="007A0E28" w:rsidRDefault="003D4B7B" w:rsidP="000326EB">
      <w:pPr>
        <w:jc w:val="both"/>
      </w:pPr>
      <w:r>
        <w:t>B.</w:t>
      </w:r>
      <w:r w:rsidRPr="007A0E28">
        <w:t xml:space="preserve"> Torr</w:t>
      </w:r>
      <w:r w:rsidRPr="007A0E28">
        <w:rPr>
          <w:vertAlign w:val="superscript"/>
        </w:rPr>
        <w:t>1</w:t>
      </w:r>
      <w:r w:rsidRPr="007A0E28">
        <w:t xml:space="preserve">, </w:t>
      </w:r>
      <w:r>
        <w:t>C.</w:t>
      </w:r>
      <w:r w:rsidRPr="007A0E28">
        <w:t xml:space="preserve"> Jones</w:t>
      </w:r>
      <w:r w:rsidRPr="007A0E28">
        <w:rPr>
          <w:vertAlign w:val="superscript"/>
        </w:rPr>
        <w:t>2</w:t>
      </w:r>
      <w:r>
        <w:t>, G.</w:t>
      </w:r>
      <w:r w:rsidRPr="007A0E28">
        <w:t xml:space="preserve"> Kavanaugh</w:t>
      </w:r>
      <w:r w:rsidRPr="007A0E28">
        <w:rPr>
          <w:vertAlign w:val="superscript"/>
        </w:rPr>
        <w:t>1</w:t>
      </w:r>
      <w:r w:rsidRPr="007A0E28">
        <w:t>,</w:t>
      </w:r>
      <w:r>
        <w:t xml:space="preserve"> M.</w:t>
      </w:r>
      <w:r w:rsidRPr="007A0E28">
        <w:t xml:space="preserve"> Hamill</w:t>
      </w:r>
      <w:r w:rsidRPr="007A0E28">
        <w:rPr>
          <w:vertAlign w:val="superscript"/>
        </w:rPr>
        <w:t>1</w:t>
      </w:r>
      <w:r w:rsidRPr="007A0E28">
        <w:t xml:space="preserve">, </w:t>
      </w:r>
      <w:r>
        <w:t>S.</w:t>
      </w:r>
      <w:r w:rsidRPr="007A0E28">
        <w:t xml:space="preserve"> Allen</w:t>
      </w:r>
      <w:r w:rsidRPr="007A0E28">
        <w:rPr>
          <w:vertAlign w:val="superscript"/>
        </w:rPr>
        <w:t>1</w:t>
      </w:r>
      <w:r w:rsidRPr="007A0E28">
        <w:t xml:space="preserve">, </w:t>
      </w:r>
      <w:r>
        <w:t>S.</w:t>
      </w:r>
      <w:r w:rsidRPr="007A0E28">
        <w:t xml:space="preserve"> Choi</w:t>
      </w:r>
      <w:r w:rsidRPr="007A0E28">
        <w:rPr>
          <w:vertAlign w:val="superscript"/>
        </w:rPr>
        <w:t>1</w:t>
      </w:r>
      <w:r w:rsidRPr="007A0E28">
        <w:t>,</w:t>
      </w:r>
      <w:r>
        <w:t xml:space="preserve"> A.</w:t>
      </w:r>
      <w:r w:rsidRPr="007A0E28">
        <w:t xml:space="preserve"> Garrett</w:t>
      </w:r>
      <w:r w:rsidRPr="007A0E28">
        <w:rPr>
          <w:vertAlign w:val="superscript"/>
        </w:rPr>
        <w:t>1</w:t>
      </w:r>
      <w:r>
        <w:rPr>
          <w:vertAlign w:val="superscript"/>
        </w:rPr>
        <w:t>,3</w:t>
      </w:r>
      <w:r w:rsidRPr="007A0E28">
        <w:t xml:space="preserve">, </w:t>
      </w:r>
      <w:r>
        <w:t>M. Valganon-Petrizan</w:t>
      </w:r>
      <w:r>
        <w:rPr>
          <w:vertAlign w:val="superscript"/>
        </w:rPr>
        <w:t>4</w:t>
      </w:r>
      <w:r>
        <w:t>, S. MacMahon</w:t>
      </w:r>
      <w:r>
        <w:rPr>
          <w:vertAlign w:val="superscript"/>
        </w:rPr>
        <w:t>4</w:t>
      </w:r>
      <w:r>
        <w:t>,</w:t>
      </w:r>
      <w:r w:rsidRPr="007A0E28">
        <w:t xml:space="preserve"> </w:t>
      </w:r>
      <w:r>
        <w:t>L. Yuan</w:t>
      </w:r>
      <w:r>
        <w:rPr>
          <w:vertAlign w:val="superscript"/>
        </w:rPr>
        <w:t>4</w:t>
      </w:r>
      <w:r>
        <w:t>, R.</w:t>
      </w:r>
      <w:r w:rsidRPr="007A0E28">
        <w:t xml:space="preserve"> Way</w:t>
      </w:r>
      <w:r w:rsidRPr="007A0E28">
        <w:rPr>
          <w:vertAlign w:val="superscript"/>
        </w:rPr>
        <w:t>1</w:t>
      </w:r>
      <w:r w:rsidRPr="007A0E28">
        <w:t xml:space="preserve">, </w:t>
      </w:r>
      <w:r>
        <w:t>H.</w:t>
      </w:r>
      <w:r w:rsidRPr="007A0E28">
        <w:t xml:space="preserve"> Harder</w:t>
      </w:r>
      <w:r>
        <w:rPr>
          <w:vertAlign w:val="superscript"/>
        </w:rPr>
        <w:t>5</w:t>
      </w:r>
      <w:r w:rsidRPr="007A0E28">
        <w:t xml:space="preserve">, </w:t>
      </w:r>
      <w:r>
        <w:t>R.</w:t>
      </w:r>
      <w:r w:rsidRPr="007A0E28">
        <w:t xml:space="preserve"> Gold</w:t>
      </w:r>
      <w:r>
        <w:rPr>
          <w:vertAlign w:val="superscript"/>
        </w:rPr>
        <w:t>6</w:t>
      </w:r>
      <w:r w:rsidRPr="007A0E28">
        <w:t xml:space="preserve">, </w:t>
      </w:r>
      <w:r>
        <w:t>A.</w:t>
      </w:r>
      <w:r w:rsidRPr="007A0E28">
        <w:t xml:space="preserve"> Taylor</w:t>
      </w:r>
      <w:r>
        <w:rPr>
          <w:vertAlign w:val="superscript"/>
        </w:rPr>
        <w:t>7</w:t>
      </w:r>
      <w:r w:rsidRPr="007A0E28">
        <w:t xml:space="preserve">, </w:t>
      </w:r>
      <w:r>
        <w:t>R.</w:t>
      </w:r>
      <w:r w:rsidRPr="007A0E28">
        <w:t xml:space="preserve"> Gabe</w:t>
      </w:r>
      <w:r>
        <w:rPr>
          <w:vertAlign w:val="superscript"/>
        </w:rPr>
        <w:t>8</w:t>
      </w:r>
      <w:r w:rsidRPr="007A0E28">
        <w:t xml:space="preserve">, </w:t>
      </w:r>
      <w:r>
        <w:t>A.</w:t>
      </w:r>
      <w:r w:rsidRPr="007A0E28">
        <w:t xml:space="preserve"> Lucassen</w:t>
      </w:r>
      <w:r>
        <w:rPr>
          <w:vertAlign w:val="superscript"/>
        </w:rPr>
        <w:t>9</w:t>
      </w:r>
      <w:r w:rsidRPr="007A0E28">
        <w:t xml:space="preserve">, </w:t>
      </w:r>
      <w:r>
        <w:t>R.</w:t>
      </w:r>
      <w:r w:rsidRPr="007A0E28">
        <w:t xml:space="preserve"> Manchanda</w:t>
      </w:r>
      <w:r>
        <w:rPr>
          <w:vertAlign w:val="superscript"/>
        </w:rPr>
        <w:t>8</w:t>
      </w:r>
      <w:r w:rsidRPr="007A0E28">
        <w:rPr>
          <w:vertAlign w:val="superscript"/>
        </w:rPr>
        <w:t>,</w:t>
      </w:r>
      <w:r>
        <w:rPr>
          <w:vertAlign w:val="superscript"/>
        </w:rPr>
        <w:t>10</w:t>
      </w:r>
      <w:r w:rsidRPr="007A0E28">
        <w:rPr>
          <w:vertAlign w:val="superscript"/>
        </w:rPr>
        <w:t>,</w:t>
      </w:r>
      <w:r>
        <w:rPr>
          <w:vertAlign w:val="superscript"/>
        </w:rPr>
        <w:t>11</w:t>
      </w:r>
      <w:r w:rsidRPr="007A0E28">
        <w:t xml:space="preserve">, </w:t>
      </w:r>
      <w:r>
        <w:t>L.</w:t>
      </w:r>
      <w:r w:rsidRPr="007A0E28">
        <w:t xml:space="preserve"> Fallowfield</w:t>
      </w:r>
      <w:r>
        <w:rPr>
          <w:vertAlign w:val="superscript"/>
        </w:rPr>
        <w:t>5</w:t>
      </w:r>
      <w:r w:rsidRPr="007A0E28">
        <w:t xml:space="preserve">, </w:t>
      </w:r>
      <w:r>
        <w:t>V.</w:t>
      </w:r>
      <w:r w:rsidRPr="007A0E28">
        <w:t xml:space="preserve"> Jenkins</w:t>
      </w:r>
      <w:r>
        <w:rPr>
          <w:vertAlign w:val="superscript"/>
        </w:rPr>
        <w:t>5</w:t>
      </w:r>
      <w:r w:rsidRPr="007A0E28">
        <w:t xml:space="preserve">, </w:t>
      </w:r>
      <w:r>
        <w:t>A.</w:t>
      </w:r>
      <w:r w:rsidRPr="007A0E28">
        <w:t xml:space="preserve"> Gandhi</w:t>
      </w:r>
      <w:r w:rsidRPr="007A0E28">
        <w:rPr>
          <w:vertAlign w:val="superscript"/>
        </w:rPr>
        <w:t>1</w:t>
      </w:r>
      <w:r>
        <w:rPr>
          <w:vertAlign w:val="superscript"/>
        </w:rPr>
        <w:t>2</w:t>
      </w:r>
      <w:r w:rsidRPr="007A0E28">
        <w:rPr>
          <w:vertAlign w:val="superscript"/>
        </w:rPr>
        <w:t>,1</w:t>
      </w:r>
      <w:r>
        <w:rPr>
          <w:vertAlign w:val="superscript"/>
        </w:rPr>
        <w:t>3</w:t>
      </w:r>
      <w:r w:rsidRPr="007A0E28">
        <w:t xml:space="preserve">, </w:t>
      </w:r>
      <w:r>
        <w:t>D.G.</w:t>
      </w:r>
      <w:r w:rsidRPr="007A0E28">
        <w:t xml:space="preserve"> Evans</w:t>
      </w:r>
      <w:r w:rsidRPr="007A0E28">
        <w:rPr>
          <w:vertAlign w:val="superscript"/>
        </w:rPr>
        <w:t>1</w:t>
      </w:r>
      <w:r>
        <w:rPr>
          <w:vertAlign w:val="superscript"/>
        </w:rPr>
        <w:t>4</w:t>
      </w:r>
      <w:r w:rsidRPr="007A0E28">
        <w:rPr>
          <w:vertAlign w:val="superscript"/>
        </w:rPr>
        <w:t>,1</w:t>
      </w:r>
      <w:r>
        <w:rPr>
          <w:vertAlign w:val="superscript"/>
        </w:rPr>
        <w:t>5</w:t>
      </w:r>
      <w:r w:rsidRPr="007A0E28">
        <w:t xml:space="preserve">, </w:t>
      </w:r>
      <w:r>
        <w:t>A.</w:t>
      </w:r>
      <w:r w:rsidRPr="007A0E28">
        <w:t xml:space="preserve"> George</w:t>
      </w:r>
      <w:r w:rsidRPr="007A0E28">
        <w:rPr>
          <w:vertAlign w:val="superscript"/>
        </w:rPr>
        <w:t>1,1</w:t>
      </w:r>
      <w:r>
        <w:rPr>
          <w:vertAlign w:val="superscript"/>
        </w:rPr>
        <w:t>6</w:t>
      </w:r>
      <w:r w:rsidRPr="007A0E28">
        <w:t xml:space="preserve">, </w:t>
      </w:r>
      <w:r>
        <w:t>M.</w:t>
      </w:r>
      <w:r w:rsidRPr="007A0E28">
        <w:t xml:space="preserve"> Hubank</w:t>
      </w:r>
      <w:r>
        <w:rPr>
          <w:vertAlign w:val="superscript"/>
        </w:rPr>
        <w:t>4</w:t>
      </w:r>
      <w:r w:rsidRPr="007A0E28">
        <w:t xml:space="preserve">, </w:t>
      </w:r>
      <w:r>
        <w:t>Z.</w:t>
      </w:r>
      <w:r w:rsidRPr="007A0E28">
        <w:t xml:space="preserve"> Kemp</w:t>
      </w:r>
      <w:r w:rsidRPr="007A0E28">
        <w:rPr>
          <w:vertAlign w:val="superscript"/>
        </w:rPr>
        <w:t>1,1</w:t>
      </w:r>
      <w:r>
        <w:rPr>
          <w:vertAlign w:val="superscript"/>
        </w:rPr>
        <w:t>6,17</w:t>
      </w:r>
      <w:r w:rsidRPr="007A0E28">
        <w:t xml:space="preserve">, </w:t>
      </w:r>
      <w:r>
        <w:t>S.</w:t>
      </w:r>
      <w:r w:rsidRPr="007A0E28">
        <w:t xml:space="preserve"> Bremner</w:t>
      </w:r>
      <w:r w:rsidRPr="007A0E28">
        <w:rPr>
          <w:vertAlign w:val="superscript"/>
        </w:rPr>
        <w:t>2</w:t>
      </w:r>
      <w:r w:rsidRPr="007A0E28">
        <w:t>,</w:t>
      </w:r>
      <w:r>
        <w:t xml:space="preserve"> </w:t>
      </w:r>
      <w:r w:rsidRPr="007A0E28">
        <w:t xml:space="preserve">and </w:t>
      </w:r>
      <w:r>
        <w:t>C.</w:t>
      </w:r>
      <w:r w:rsidRPr="007A0E28">
        <w:t xml:space="preserve"> Turnbull</w:t>
      </w:r>
      <w:r w:rsidRPr="007A0E28">
        <w:rPr>
          <w:vertAlign w:val="superscript"/>
        </w:rPr>
        <w:t>1,1</w:t>
      </w:r>
      <w:r>
        <w:rPr>
          <w:vertAlign w:val="superscript"/>
        </w:rPr>
        <w:t>6</w:t>
      </w:r>
      <w:r w:rsidRPr="007A0E28">
        <w:t xml:space="preserve"> </w:t>
      </w:r>
    </w:p>
    <w:p w14:paraId="6D9E2F40" w14:textId="77777777" w:rsidR="003D4B7B" w:rsidRPr="003413EF" w:rsidRDefault="003D4B7B" w:rsidP="000326EB">
      <w:pPr>
        <w:rPr>
          <w:b/>
          <w:bCs/>
        </w:rPr>
      </w:pPr>
      <w:r w:rsidRPr="003413EF">
        <w:rPr>
          <w:b/>
          <w:bCs/>
        </w:rPr>
        <w:t>Affiliations</w:t>
      </w:r>
    </w:p>
    <w:p w14:paraId="6887AC53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Institute of Cancer Research, Division of Genetics and Epidemiology, Sutton, UK</w:t>
      </w:r>
    </w:p>
    <w:p w14:paraId="37EAD295" w14:textId="77777777" w:rsidR="003D4B7B" w:rsidRPr="00750258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FE44FF">
        <w:rPr>
          <w:shd w:val="clear" w:color="auto" w:fill="FFFFFF"/>
        </w:rPr>
        <w:t xml:space="preserve">Brighton and Sussex </w:t>
      </w:r>
      <w:r w:rsidRPr="002D6716">
        <w:rPr>
          <w:shd w:val="clear" w:color="auto" w:fill="FFFFFF"/>
        </w:rPr>
        <w:t>Clinical Trials Unit, Brighton and Sussex Medical School, Brighton, UK</w:t>
      </w:r>
    </w:p>
    <w:p w14:paraId="469D5D38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>
        <w:rPr>
          <w:rFonts w:eastAsia="Times New Roman"/>
        </w:rPr>
        <w:t>Department of Clinical Genetics, St Georges Hospital NHS Trust, London, UK</w:t>
      </w:r>
    </w:p>
    <w:p w14:paraId="1E0E04F0" w14:textId="77777777" w:rsidR="003D4B7B" w:rsidRPr="003413EF" w:rsidRDefault="003D4B7B" w:rsidP="000326EB">
      <w:pPr>
        <w:pStyle w:val="ListParagraph"/>
        <w:numPr>
          <w:ilvl w:val="0"/>
          <w:numId w:val="1"/>
        </w:numPr>
        <w:rPr>
          <w:color w:val="000000"/>
        </w:rPr>
      </w:pPr>
      <w:r w:rsidRPr="003413EF">
        <w:rPr>
          <w:color w:val="000000"/>
        </w:rPr>
        <w:t xml:space="preserve">Clinical Genomics Department, Centre for Molecular Pathology, NIHR Cancer Biomedical Research Centre, Royal Marsden NHS Foundation Trust, Sutton, UK </w:t>
      </w:r>
    </w:p>
    <w:p w14:paraId="1AE02BA1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Sussex Health Outcomes Research and Education in Cancer (SHORE-C), Brighton and Sussex Medical School, Brighton, UK</w:t>
      </w:r>
    </w:p>
    <w:p w14:paraId="24F67B0F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BRCA Journey, Patient Representative, Leeds, UK</w:t>
      </w:r>
    </w:p>
    <w:p w14:paraId="1EDBB170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Clinical Genetics, East Anglian Medical Genetics Service, Cambridge, UK</w:t>
      </w:r>
    </w:p>
    <w:p w14:paraId="6D32D7FF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Wolfson Institute of Population Health, Queen Mary’s University of London, London, UK</w:t>
      </w:r>
    </w:p>
    <w:p w14:paraId="52954853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>
        <w:rPr>
          <w:shd w:val="clear" w:color="auto" w:fill="FFFFFF"/>
        </w:rPr>
        <w:t>Nuffield D</w:t>
      </w:r>
      <w:r w:rsidRPr="002D6716">
        <w:rPr>
          <w:shd w:val="clear" w:color="auto" w:fill="FFFFFF"/>
        </w:rPr>
        <w:t>epartment of Medicine, University of Oxford, Oxford, UK</w:t>
      </w:r>
    </w:p>
    <w:p w14:paraId="44046734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Department of Gynaecological Oncology, Barts Health NHS Trust, London, UK</w:t>
      </w:r>
    </w:p>
    <w:p w14:paraId="77F80191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Department of Health Services Research, Faculty of Public Health &amp; Policy, London School of Hygiene and Tropical Medicine, London, UK</w:t>
      </w:r>
    </w:p>
    <w:p w14:paraId="0061030D" w14:textId="77777777" w:rsidR="003D4B7B" w:rsidRPr="00974125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974125">
        <w:rPr>
          <w:shd w:val="clear" w:color="auto" w:fill="FFFFFF"/>
        </w:rPr>
        <w:t>School of Cancer Sciences, Faculty of Biology, Medicine and Health, University of Manchester, Manchester Academic Health Science Centre, Manchester, UK</w:t>
      </w:r>
    </w:p>
    <w:p w14:paraId="24BEC871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Prevent Breast Cancer Centre, Wythenshawe Hospital Manchester Universities Foundation Trust, Manchester, UK</w:t>
      </w:r>
    </w:p>
    <w:p w14:paraId="461C4BCD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Nightingale and Genesis Breast Cancer Centre, </w:t>
      </w:r>
      <w:r>
        <w:rPr>
          <w:shd w:val="clear" w:color="auto" w:fill="FFFFFF"/>
        </w:rPr>
        <w:t xml:space="preserve">Manchester </w:t>
      </w:r>
      <w:r w:rsidRPr="002D6716">
        <w:rPr>
          <w:shd w:val="clear" w:color="auto" w:fill="FFFFFF"/>
        </w:rPr>
        <w:t>University Hospital</w:t>
      </w:r>
      <w:r>
        <w:rPr>
          <w:shd w:val="clear" w:color="auto" w:fill="FFFFFF"/>
        </w:rPr>
        <w:t>s</w:t>
      </w:r>
      <w:r w:rsidRPr="002D6716">
        <w:rPr>
          <w:shd w:val="clear" w:color="auto" w:fill="FFFFFF"/>
        </w:rPr>
        <w:t xml:space="preserve"> NHS Foundation Trust, Manchester, UK</w:t>
      </w:r>
    </w:p>
    <w:p w14:paraId="4694DAE7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Division of Evolution</w:t>
      </w:r>
      <w:r>
        <w:rPr>
          <w:shd w:val="clear" w:color="auto" w:fill="FFFFFF"/>
        </w:rPr>
        <w:t>, Infection,</w:t>
      </w:r>
      <w:r w:rsidRPr="002D6716">
        <w:rPr>
          <w:shd w:val="clear" w:color="auto" w:fill="FFFFFF"/>
        </w:rPr>
        <w:t xml:space="preserve"> and Genomic Sciences, The University of Manchester, Manchester, UK</w:t>
      </w:r>
    </w:p>
    <w:p w14:paraId="579EAB2E" w14:textId="77777777" w:rsidR="003D4B7B" w:rsidRPr="003413EF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Cancer Genetics Unit, Royal Marsden NHS Foundation Trust, London, UK</w:t>
      </w:r>
    </w:p>
    <w:p w14:paraId="7D19E6B0" w14:textId="77777777" w:rsidR="003D4B7B" w:rsidRPr="002D6716" w:rsidRDefault="003D4B7B" w:rsidP="000326EB">
      <w:pPr>
        <w:pStyle w:val="ListParagraph"/>
        <w:numPr>
          <w:ilvl w:val="0"/>
          <w:numId w:val="1"/>
        </w:numPr>
        <w:rPr>
          <w:b/>
          <w:bCs/>
          <w:color w:val="000000"/>
          <w:sz w:val="18"/>
          <w:szCs w:val="18"/>
        </w:rPr>
      </w:pPr>
      <w:r w:rsidRPr="002D6716">
        <w:rPr>
          <w:shd w:val="clear" w:color="auto" w:fill="FFFFFF"/>
        </w:rPr>
        <w:t>Breast Oncology Unit, Royal Marsden NHS Foundation Trust, London, UK</w:t>
      </w:r>
    </w:p>
    <w:p w14:paraId="41703D53" w14:textId="77777777" w:rsidR="00670A4A" w:rsidRPr="007A0E28" w:rsidRDefault="00670A4A" w:rsidP="00670A4A">
      <w:pPr>
        <w:spacing w:after="200"/>
        <w:jc w:val="both"/>
        <w:rPr>
          <w:rFonts w:cs="Arial"/>
          <w:kern w:val="0"/>
          <w:sz w:val="20"/>
          <w:szCs w:val="20"/>
          <w14:ligatures w14:val="none"/>
        </w:rPr>
      </w:pPr>
      <w:r w:rsidRPr="007A0E28">
        <w:rPr>
          <w:rFonts w:cs="Arial"/>
          <w:b/>
          <w:bCs/>
          <w:kern w:val="0"/>
          <w:sz w:val="20"/>
          <w:szCs w:val="20"/>
          <w14:ligatures w14:val="none"/>
        </w:rPr>
        <w:lastRenderedPageBreak/>
        <w:t>Corresponding author</w:t>
      </w:r>
      <w:r w:rsidRPr="007A0E28">
        <w:rPr>
          <w:rFonts w:cs="Arial"/>
          <w:kern w:val="0"/>
          <w:sz w:val="20"/>
          <w:szCs w:val="20"/>
          <w14:ligatures w14:val="none"/>
        </w:rPr>
        <w:t xml:space="preserve">: </w:t>
      </w:r>
    </w:p>
    <w:p w14:paraId="09ED6BCD" w14:textId="77777777" w:rsidR="00670A4A" w:rsidRDefault="00670A4A" w:rsidP="00670A4A">
      <w:r>
        <w:t>Prof</w:t>
      </w:r>
      <w:r w:rsidRPr="007A0E28">
        <w:t xml:space="preserve"> Clare Turnbull, Division of Genetics and Epidemiology, Institute of Cancer Research, London SM2 5NG, UK; </w:t>
      </w:r>
      <w:hyperlink r:id="rId11" w:history="1">
        <w:r w:rsidRPr="007A0E28">
          <w:rPr>
            <w:color w:val="0000FF"/>
            <w:u w:val="single"/>
          </w:rPr>
          <w:t>clare.turnbull@icr.ac.uk</w:t>
        </w:r>
      </w:hyperlink>
      <w:r w:rsidRPr="007A0E28">
        <w:t xml:space="preserve"> </w:t>
      </w:r>
    </w:p>
    <w:sdt>
      <w:sdtPr>
        <w:rPr>
          <w:rFonts w:eastAsiaTheme="minorHAnsi" w:cstheme="minorBidi"/>
          <w:b w:val="0"/>
          <w:kern w:val="2"/>
          <w:sz w:val="22"/>
          <w:szCs w:val="22"/>
          <w:lang w:val="en-GB"/>
          <w14:ligatures w14:val="standardContextual"/>
        </w:rPr>
        <w:id w:val="-197635606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BDD584D" w14:textId="113AED86" w:rsidR="00267077" w:rsidRPr="00267077" w:rsidRDefault="00267077">
          <w:pPr>
            <w:pStyle w:val="TOCHeading"/>
            <w:rPr>
              <w:sz w:val="20"/>
              <w:szCs w:val="20"/>
            </w:rPr>
          </w:pPr>
          <w:r w:rsidRPr="00267077">
            <w:rPr>
              <w:sz w:val="20"/>
              <w:szCs w:val="20"/>
            </w:rPr>
            <w:t>Contents</w:t>
          </w:r>
        </w:p>
        <w:p w14:paraId="5C680BDD" w14:textId="12FB83E8" w:rsidR="007B4389" w:rsidRDefault="0026707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144022" w:history="1">
            <w:r w:rsidR="007B4389" w:rsidRPr="00B61705">
              <w:rPr>
                <w:rStyle w:val="Hyperlink"/>
                <w:noProof/>
              </w:rPr>
              <w:t xml:space="preserve">Supplementary </w:t>
            </w:r>
            <w:r w:rsidR="007B4389" w:rsidRPr="00B61705">
              <w:rPr>
                <w:rStyle w:val="Hyperlink"/>
                <w:bCs/>
                <w:noProof/>
              </w:rPr>
              <w:t xml:space="preserve">Figure 1: </w:t>
            </w:r>
            <w:r w:rsidR="007B4389" w:rsidRPr="00B61705">
              <w:rPr>
                <w:rStyle w:val="Hyperlink"/>
                <w:noProof/>
              </w:rPr>
              <w:t>Adjusted differences between the fully-digital arm compared to the partially-digital arm.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_Toc161144022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3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1E9C15B3" w14:textId="7FFF44B6" w:rsidR="007B4389" w:rsidRDefault="007E3F12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3" w:history="1">
            <w:r w:rsidR="007B4389" w:rsidRPr="00B61705">
              <w:rPr>
                <w:rStyle w:val="Hyperlink"/>
                <w:noProof/>
              </w:rPr>
              <w:t>(a) uptake of genetic testing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_Toc161144023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3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64F92388" w14:textId="1BA121BE" w:rsidR="007B4389" w:rsidRDefault="007E3F12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4" w:history="1">
            <w:r w:rsidR="007B4389" w:rsidRPr="00B61705">
              <w:rPr>
                <w:rStyle w:val="Hyperlink"/>
                <w:noProof/>
              </w:rPr>
              <w:t>(b) mean knowledge score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_Toc161144024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3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44D4F864" w14:textId="4F3A97D6" w:rsidR="007B4389" w:rsidRDefault="007E3F12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5" w:history="1">
            <w:r w:rsidR="007B4389" w:rsidRPr="00B61705">
              <w:rPr>
                <w:rStyle w:val="Hyperlink"/>
                <w:noProof/>
              </w:rPr>
              <w:t>(c) mean anxiety scores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_Toc161144025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3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3949E1F4" w14:textId="10F69717" w:rsidR="007B4389" w:rsidRDefault="007E3F12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6" w:history="1">
            <w:r w:rsidR="007B4389" w:rsidRPr="00B61705">
              <w:rPr>
                <w:rStyle w:val="Hyperlink"/>
                <w:noProof/>
              </w:rPr>
              <w:t>(d) mean satisfaction scores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_Toc161144026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4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626E2E5F" w14:textId="63F72728" w:rsidR="007B4389" w:rsidRDefault="007E3F1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7" w:history="1">
            <w:r w:rsidR="007B4389" w:rsidRPr="00B61705">
              <w:rPr>
                <w:rStyle w:val="Hyperlink"/>
                <w:noProof/>
              </w:rPr>
              <w:t>Supplementary Table 1: Methods of evaluating outcomes for assessing non-inferiority of digital information with the timepoints of assessment.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_Toc161144027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5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37F5DF75" w14:textId="11DA7AA9" w:rsidR="007B4389" w:rsidRDefault="007E3F1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8" w:history="1">
            <w:r w:rsidR="007B4389" w:rsidRPr="00B61705">
              <w:rPr>
                <w:rStyle w:val="Hyperlink"/>
                <w:noProof/>
              </w:rPr>
              <w:t>Supplementary Table 2: Non-inferiority margin assumptions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_Toc161144028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6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6E8A6963" w14:textId="6ECDCBDC" w:rsidR="007B4389" w:rsidRDefault="007E3F1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29" w:history="1">
            <w:r w:rsidR="007B4389" w:rsidRPr="00B61705">
              <w:rPr>
                <w:rStyle w:val="Hyperlink"/>
                <w:noProof/>
              </w:rPr>
              <w:t>Supplementary Table 3: Sensitivity and subgroup analyses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_Toc161144029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7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4EF9EBA8" w14:textId="4C4C240C" w:rsidR="007B4389" w:rsidRDefault="007E3F12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30" w:history="1">
            <w:r w:rsidR="007B4389" w:rsidRPr="00B61705">
              <w:rPr>
                <w:rStyle w:val="Hyperlink"/>
                <w:noProof/>
              </w:rPr>
              <w:t>(a)</w:t>
            </w:r>
            <w:r w:rsidR="007B4389">
              <w:rPr>
                <w:rFonts w:asciiTheme="minorHAnsi" w:eastAsiaTheme="minorEastAsia" w:hAnsiTheme="minorHAnsi"/>
                <w:noProof/>
                <w:sz w:val="24"/>
                <w:szCs w:val="24"/>
                <w:lang w:eastAsia="en-GB"/>
              </w:rPr>
              <w:tab/>
            </w:r>
            <w:r w:rsidR="007B4389" w:rsidRPr="00B61705">
              <w:rPr>
                <w:rStyle w:val="Hyperlink"/>
                <w:noProof/>
              </w:rPr>
              <w:t>Genetic test uptake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_Toc161144030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7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64D26D10" w14:textId="1EDC6CD6" w:rsidR="007B4389" w:rsidRDefault="007E3F12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31" w:history="1">
            <w:r w:rsidR="007B4389" w:rsidRPr="00B61705">
              <w:rPr>
                <w:rStyle w:val="Hyperlink"/>
                <w:noProof/>
              </w:rPr>
              <w:t>(b)</w:t>
            </w:r>
            <w:r w:rsidR="007B4389">
              <w:rPr>
                <w:rFonts w:asciiTheme="minorHAnsi" w:eastAsiaTheme="minorEastAsia" w:hAnsiTheme="minorHAnsi"/>
                <w:noProof/>
                <w:sz w:val="24"/>
                <w:szCs w:val="24"/>
                <w:lang w:eastAsia="en-GB"/>
              </w:rPr>
              <w:tab/>
            </w:r>
            <w:r w:rsidR="007B4389" w:rsidRPr="00B61705">
              <w:rPr>
                <w:rStyle w:val="Hyperlink"/>
                <w:noProof/>
              </w:rPr>
              <w:t>Knowledge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_Toc161144031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8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77AEE144" w14:textId="54944F55" w:rsidR="007B4389" w:rsidRDefault="007E3F12">
          <w:pPr>
            <w:pStyle w:val="TOC2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32" w:history="1">
            <w:r w:rsidR="007B4389" w:rsidRPr="00B61705">
              <w:rPr>
                <w:rStyle w:val="Hyperlink"/>
                <w:noProof/>
              </w:rPr>
              <w:t>(c)</w:t>
            </w:r>
            <w:r w:rsidR="007B4389">
              <w:rPr>
                <w:rFonts w:asciiTheme="minorHAnsi" w:eastAsiaTheme="minorEastAsia" w:hAnsiTheme="minorHAnsi"/>
                <w:noProof/>
                <w:sz w:val="24"/>
                <w:szCs w:val="24"/>
                <w:lang w:eastAsia="en-GB"/>
              </w:rPr>
              <w:tab/>
            </w:r>
            <w:r w:rsidR="007B4389" w:rsidRPr="00B61705">
              <w:rPr>
                <w:rStyle w:val="Hyperlink"/>
                <w:noProof/>
              </w:rPr>
              <w:t>Anxiety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_Toc161144032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9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0B04E179" w14:textId="164BACB9" w:rsidR="007B4389" w:rsidRDefault="007E3F12">
          <w:pPr>
            <w:pStyle w:val="TOC2"/>
            <w:tabs>
              <w:tab w:val="left" w:pos="96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33" w:history="1">
            <w:r w:rsidR="007B4389" w:rsidRPr="00B61705">
              <w:rPr>
                <w:rStyle w:val="Hyperlink"/>
                <w:noProof/>
              </w:rPr>
              <w:t>(d)</w:t>
            </w:r>
            <w:r w:rsidR="007B4389">
              <w:rPr>
                <w:rFonts w:asciiTheme="minorHAnsi" w:eastAsiaTheme="minorEastAsia" w:hAnsiTheme="minorHAnsi"/>
                <w:noProof/>
                <w:sz w:val="24"/>
                <w:szCs w:val="24"/>
                <w:lang w:eastAsia="en-GB"/>
              </w:rPr>
              <w:tab/>
            </w:r>
            <w:r w:rsidR="007B4389" w:rsidRPr="00B61705">
              <w:rPr>
                <w:rStyle w:val="Hyperlink"/>
                <w:noProof/>
              </w:rPr>
              <w:t>Satisfaction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_Toc161144033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10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554A847F" w14:textId="189E5431" w:rsidR="007B4389" w:rsidRDefault="007E3F1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en-GB"/>
            </w:rPr>
          </w:pPr>
          <w:hyperlink w:anchor="_Toc161144034" w:history="1">
            <w:r w:rsidR="007B4389" w:rsidRPr="00B61705">
              <w:rPr>
                <w:rStyle w:val="Hyperlink"/>
                <w:noProof/>
              </w:rPr>
              <w:t>References</w:t>
            </w:r>
            <w:r w:rsidR="007B4389">
              <w:rPr>
                <w:noProof/>
                <w:webHidden/>
              </w:rPr>
              <w:tab/>
            </w:r>
            <w:r w:rsidR="007B4389">
              <w:rPr>
                <w:noProof/>
                <w:webHidden/>
              </w:rPr>
              <w:fldChar w:fldCharType="begin"/>
            </w:r>
            <w:r w:rsidR="007B4389">
              <w:rPr>
                <w:noProof/>
                <w:webHidden/>
              </w:rPr>
              <w:instrText xml:space="preserve"> PAGEREF _Toc161144034 \h </w:instrText>
            </w:r>
            <w:r w:rsidR="007B4389">
              <w:rPr>
                <w:noProof/>
                <w:webHidden/>
              </w:rPr>
            </w:r>
            <w:r w:rsidR="007B4389">
              <w:rPr>
                <w:noProof/>
                <w:webHidden/>
              </w:rPr>
              <w:fldChar w:fldCharType="separate"/>
            </w:r>
            <w:r w:rsidR="007B4389">
              <w:rPr>
                <w:noProof/>
                <w:webHidden/>
              </w:rPr>
              <w:t>12</w:t>
            </w:r>
            <w:r w:rsidR="007B4389">
              <w:rPr>
                <w:noProof/>
                <w:webHidden/>
              </w:rPr>
              <w:fldChar w:fldCharType="end"/>
            </w:r>
          </w:hyperlink>
        </w:p>
        <w:p w14:paraId="45A28854" w14:textId="26C9D60D" w:rsidR="007B4389" w:rsidRDefault="00267077" w:rsidP="007B4389">
          <w:pPr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CFF722C" w14:textId="77777777" w:rsidR="0079170A" w:rsidRDefault="0079170A">
      <w:pPr>
        <w:spacing w:after="200" w:line="276" w:lineRule="auto"/>
        <w:rPr>
          <w:rFonts w:eastAsiaTheme="majorEastAsia" w:cstheme="majorBidi"/>
          <w:b/>
          <w:sz w:val="24"/>
          <w:szCs w:val="40"/>
        </w:rPr>
      </w:pPr>
      <w:bookmarkStart w:id="0" w:name="_Toc161144022"/>
      <w:r>
        <w:br w:type="page"/>
      </w:r>
    </w:p>
    <w:p w14:paraId="40AE7970" w14:textId="1B308210" w:rsidR="00267077" w:rsidRDefault="00267077" w:rsidP="007B4389">
      <w:pPr>
        <w:pStyle w:val="Heading1"/>
      </w:pPr>
      <w:r>
        <w:lastRenderedPageBreak/>
        <w:t xml:space="preserve">Supplementary </w:t>
      </w:r>
      <w:r w:rsidR="007B4389" w:rsidRPr="000E528E">
        <w:rPr>
          <w:bCs/>
        </w:rPr>
        <w:t>Figure</w:t>
      </w:r>
      <w:r w:rsidR="007B4389">
        <w:rPr>
          <w:bCs/>
        </w:rPr>
        <w:t xml:space="preserve"> </w:t>
      </w:r>
      <w:r w:rsidR="007B4389">
        <w:rPr>
          <w:bCs/>
        </w:rPr>
        <w:fldChar w:fldCharType="begin"/>
      </w:r>
      <w:r w:rsidR="007B4389">
        <w:rPr>
          <w:bCs/>
        </w:rPr>
        <w:instrText xml:space="preserve"> seq fig </w:instrText>
      </w:r>
      <w:r w:rsidR="007B4389">
        <w:rPr>
          <w:bCs/>
        </w:rPr>
        <w:fldChar w:fldCharType="separate"/>
      </w:r>
      <w:r w:rsidR="007B4389">
        <w:rPr>
          <w:bCs/>
          <w:noProof/>
        </w:rPr>
        <w:t>1</w:t>
      </w:r>
      <w:r w:rsidR="007B4389">
        <w:rPr>
          <w:bCs/>
        </w:rPr>
        <w:fldChar w:fldCharType="end"/>
      </w:r>
      <w:r w:rsidR="007B4389" w:rsidRPr="000E528E">
        <w:rPr>
          <w:bCs/>
        </w:rPr>
        <w:t>:</w:t>
      </w:r>
      <w:r w:rsidR="007B4389">
        <w:rPr>
          <w:bCs/>
        </w:rPr>
        <w:t xml:space="preserve"> </w:t>
      </w:r>
      <w:r>
        <w:t xml:space="preserve">Adjusted differences </w:t>
      </w:r>
      <w:r w:rsidRPr="009E6F8B">
        <w:t xml:space="preserve">between the </w:t>
      </w:r>
      <w:r>
        <w:t>fully-digital</w:t>
      </w:r>
      <w:r w:rsidRPr="009E6F8B">
        <w:t xml:space="preserve"> arm compared to the </w:t>
      </w:r>
      <w:r>
        <w:t>partially-digital</w:t>
      </w:r>
      <w:r w:rsidRPr="009E6F8B">
        <w:t xml:space="preserve"> arm.</w:t>
      </w:r>
      <w:bookmarkEnd w:id="0"/>
    </w:p>
    <w:p w14:paraId="379EF3D4" w14:textId="54EFE790" w:rsidR="00FE3BDB" w:rsidRPr="00FE3BDB" w:rsidRDefault="00FE3BDB" w:rsidP="00FE3BDB">
      <w:r w:rsidRPr="00023DBA">
        <w:t>δ</w:t>
      </w:r>
      <w:r>
        <w:rPr>
          <w:b/>
          <w:bCs/>
        </w:rPr>
        <w:t xml:space="preserve"> </w:t>
      </w:r>
      <w:r>
        <w:t>Indicates the non-inferiority margin.</w:t>
      </w:r>
    </w:p>
    <w:p w14:paraId="3B2FD5E5" w14:textId="76A5D9BF" w:rsidR="003A3325" w:rsidRDefault="003A3325" w:rsidP="007B4389">
      <w:pPr>
        <w:pStyle w:val="Heading2"/>
        <w:ind w:left="0"/>
      </w:pPr>
      <w:r>
        <w:t xml:space="preserve"> </w:t>
      </w:r>
      <w:bookmarkStart w:id="1" w:name="_Toc161144023"/>
      <w:r w:rsidR="007B4389">
        <w:t>(a) uptake of genetic testing</w:t>
      </w:r>
      <w:bookmarkEnd w:id="1"/>
    </w:p>
    <w:p w14:paraId="2D004CA4" w14:textId="0EDF594A" w:rsidR="005A43D4" w:rsidRDefault="005A43D4" w:rsidP="005A43D4">
      <w:r w:rsidRPr="00F614F4">
        <w:rPr>
          <w:b/>
          <w:bCs/>
          <w:noProof/>
        </w:rPr>
        <w:drawing>
          <wp:inline distT="0" distB="0" distL="0" distR="0" wp14:anchorId="7EA1F477" wp14:editId="162DA7F2">
            <wp:extent cx="4320069" cy="1446663"/>
            <wp:effectExtent l="0" t="0" r="4445" b="1270"/>
            <wp:docPr id="509175297" name="Picture 509175297" descr="A graph with red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75297" name="Picture 7" descr="A graph with red and black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1"/>
                    <a:stretch/>
                  </pic:blipFill>
                  <pic:spPr bwMode="auto">
                    <a:xfrm>
                      <a:off x="0" y="0"/>
                      <a:ext cx="4345744" cy="145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0DF41" w14:textId="02D04117" w:rsidR="00FE3BDB" w:rsidRDefault="00FE3BDB" w:rsidP="005A43D4">
      <w:r>
        <w:t xml:space="preserve">OR = Odds ratio </w:t>
      </w:r>
    </w:p>
    <w:p w14:paraId="015D9822" w14:textId="2562AEE8" w:rsidR="005A43D4" w:rsidRDefault="007B4389" w:rsidP="005A43D4">
      <w:bookmarkStart w:id="2" w:name="_Toc161144024"/>
      <w:r w:rsidRPr="007B4389">
        <w:rPr>
          <w:rStyle w:val="Heading2Char"/>
        </w:rPr>
        <w:t>(b) mean knowledge score</w:t>
      </w:r>
      <w:bookmarkEnd w:id="2"/>
      <w:r w:rsidR="005A43D4" w:rsidRPr="00F614F4">
        <w:rPr>
          <w:b/>
          <w:bCs/>
          <w:noProof/>
        </w:rPr>
        <w:drawing>
          <wp:inline distT="0" distB="0" distL="0" distR="0" wp14:anchorId="10A6525C" wp14:editId="3363FB89">
            <wp:extent cx="4529069" cy="1419367"/>
            <wp:effectExtent l="0" t="0" r="5080" b="9525"/>
            <wp:docPr id="25536905" name="Picture 25536905" descr="A graph with red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6905" name="Picture 9" descr="A graph with red and black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" t="26060" r="-1"/>
                    <a:stretch/>
                  </pic:blipFill>
                  <pic:spPr bwMode="auto">
                    <a:xfrm>
                      <a:off x="0" y="0"/>
                      <a:ext cx="4575393" cy="14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1555D" w14:textId="77777777" w:rsidR="007B4389" w:rsidRDefault="007B4389" w:rsidP="007B4389">
      <w:pPr>
        <w:pStyle w:val="Heading2"/>
        <w:ind w:left="0"/>
        <w:rPr>
          <w:b/>
          <w:bCs/>
        </w:rPr>
      </w:pPr>
      <w:bookmarkStart w:id="3" w:name="_Toc161144025"/>
      <w:r>
        <w:t>(c) mean anxiety scores</w:t>
      </w:r>
      <w:bookmarkEnd w:id="3"/>
      <w:r w:rsidRPr="003A3325">
        <w:rPr>
          <w:b/>
          <w:bCs/>
        </w:rPr>
        <w:t xml:space="preserve"> </w:t>
      </w:r>
    </w:p>
    <w:p w14:paraId="0CAF183D" w14:textId="7BB9AA25" w:rsidR="005A43D4" w:rsidRDefault="005A43D4" w:rsidP="005A43D4">
      <w:pPr>
        <w:rPr>
          <w:b/>
          <w:bCs/>
        </w:rPr>
      </w:pPr>
      <w:r w:rsidRPr="00F614F4">
        <w:rPr>
          <w:b/>
          <w:bCs/>
          <w:noProof/>
        </w:rPr>
        <w:drawing>
          <wp:inline distT="0" distB="0" distL="0" distR="0" wp14:anchorId="54ED9255" wp14:editId="026B4E2C">
            <wp:extent cx="4162567" cy="1417408"/>
            <wp:effectExtent l="0" t="0" r="0" b="0"/>
            <wp:docPr id="616658246" name="Picture 616658246" descr="A graph with a line and a dott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58246" name="Picture 11" descr="A graph with a line and a dotted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42" r="8447"/>
                    <a:stretch/>
                  </pic:blipFill>
                  <pic:spPr bwMode="auto">
                    <a:xfrm>
                      <a:off x="0" y="0"/>
                      <a:ext cx="4215323" cy="14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2707F" w14:textId="77777777" w:rsidR="0092315B" w:rsidRDefault="007B4389" w:rsidP="0092315B">
      <w:pPr>
        <w:rPr>
          <w:rStyle w:val="Heading1Char"/>
          <w:b w:val="0"/>
          <w:bCs/>
        </w:rPr>
      </w:pPr>
      <w:bookmarkStart w:id="4" w:name="_Toc161144026"/>
      <w:r w:rsidRPr="007B4389">
        <w:rPr>
          <w:rStyle w:val="Heading2Char"/>
        </w:rPr>
        <w:t>(d) mean satisfaction scores</w:t>
      </w:r>
      <w:bookmarkEnd w:id="4"/>
      <w:r w:rsidRPr="00F614F4">
        <w:rPr>
          <w:noProof/>
        </w:rPr>
        <w:t xml:space="preserve"> </w:t>
      </w:r>
      <w:r w:rsidR="005A43D4" w:rsidRPr="00F614F4">
        <w:rPr>
          <w:noProof/>
        </w:rPr>
        <w:drawing>
          <wp:inline distT="0" distB="0" distL="0" distR="0" wp14:anchorId="562A13C5" wp14:editId="5821E4CC">
            <wp:extent cx="4247314" cy="1392072"/>
            <wp:effectExtent l="0" t="0" r="1270" b="0"/>
            <wp:docPr id="2129274586" name="Picture 2129274586" descr="A graph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74586" name="Picture 14" descr="A graph with lines and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" t="25002" r="7287" b="3271"/>
                    <a:stretch/>
                  </pic:blipFill>
                  <pic:spPr bwMode="auto">
                    <a:xfrm>
                      <a:off x="0" y="0"/>
                      <a:ext cx="4310176" cy="14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1E75">
        <w:br w:type="page"/>
      </w:r>
      <w:r w:rsidR="0092315B" w:rsidRPr="009B5A3D">
        <w:rPr>
          <w:rStyle w:val="Heading1Char"/>
          <w:b w:val="0"/>
          <w:bCs/>
        </w:rPr>
        <w:lastRenderedPageBreak/>
        <w:t xml:space="preserve">T1 = 1-day post genetic test </w:t>
      </w:r>
      <w:r w:rsidR="0092315B" w:rsidRPr="0092315B">
        <w:rPr>
          <w:rStyle w:val="Heading1Char"/>
        </w:rPr>
        <w:t>consent</w:t>
      </w:r>
      <w:r w:rsidR="0092315B" w:rsidRPr="009B5A3D">
        <w:rPr>
          <w:rStyle w:val="Heading1Char"/>
          <w:b w:val="0"/>
          <w:bCs/>
        </w:rPr>
        <w:t xml:space="preserve"> </w:t>
      </w:r>
    </w:p>
    <w:p w14:paraId="3752A2FC" w14:textId="2E1CB927" w:rsidR="0092315B" w:rsidRPr="009B5A3D" w:rsidRDefault="0092315B" w:rsidP="0092315B">
      <w:pPr>
        <w:rPr>
          <w:rStyle w:val="Heading1Char"/>
          <w:b w:val="0"/>
          <w:bCs/>
        </w:rPr>
      </w:pPr>
      <w:r>
        <w:rPr>
          <w:rStyle w:val="Heading1Char"/>
          <w:b w:val="0"/>
          <w:bCs/>
        </w:rPr>
        <w:t xml:space="preserve">T2 = 7-days post genetic test </w:t>
      </w:r>
      <w:r w:rsidRPr="0092315B">
        <w:rPr>
          <w:rStyle w:val="Heading1Char"/>
        </w:rPr>
        <w:t>results</w:t>
      </w:r>
      <w:r>
        <w:rPr>
          <w:rStyle w:val="Heading1Char"/>
          <w:b w:val="0"/>
          <w:bCs/>
        </w:rPr>
        <w:t xml:space="preserve"> </w:t>
      </w:r>
    </w:p>
    <w:p w14:paraId="78437848" w14:textId="3B97A929" w:rsidR="0092315B" w:rsidRPr="009B5A3D" w:rsidRDefault="0092315B" w:rsidP="0092315B">
      <w:pPr>
        <w:rPr>
          <w:rStyle w:val="Heading1Char"/>
          <w:b w:val="0"/>
          <w:bCs/>
        </w:rPr>
      </w:pPr>
      <w:r w:rsidRPr="009B5A3D">
        <w:rPr>
          <w:rStyle w:val="Heading1Char"/>
          <w:b w:val="0"/>
          <w:bCs/>
        </w:rPr>
        <w:t>T</w:t>
      </w:r>
      <w:r>
        <w:rPr>
          <w:rStyle w:val="Heading1Char"/>
          <w:b w:val="0"/>
          <w:bCs/>
        </w:rPr>
        <w:t>3</w:t>
      </w:r>
      <w:r w:rsidRPr="009B5A3D">
        <w:rPr>
          <w:rStyle w:val="Heading1Char"/>
          <w:b w:val="0"/>
          <w:bCs/>
        </w:rPr>
        <w:t xml:space="preserve"> = 28-days post</w:t>
      </w:r>
      <w:r>
        <w:rPr>
          <w:rStyle w:val="Heading1Char"/>
          <w:b w:val="0"/>
          <w:bCs/>
        </w:rPr>
        <w:t xml:space="preserve"> genetic test</w:t>
      </w:r>
      <w:r w:rsidRPr="009B5A3D">
        <w:rPr>
          <w:rStyle w:val="Heading1Char"/>
          <w:b w:val="0"/>
          <w:bCs/>
        </w:rPr>
        <w:t xml:space="preserve"> </w:t>
      </w:r>
      <w:r w:rsidRPr="0092315B">
        <w:rPr>
          <w:rStyle w:val="Heading1Char"/>
        </w:rPr>
        <w:t>results</w:t>
      </w:r>
      <w:r w:rsidRPr="009B5A3D">
        <w:rPr>
          <w:rStyle w:val="Heading1Char"/>
          <w:b w:val="0"/>
          <w:bCs/>
        </w:rPr>
        <w:t xml:space="preserve"> </w:t>
      </w:r>
    </w:p>
    <w:p w14:paraId="4E4BD3AD" w14:textId="4F6A6116" w:rsidR="00173E19" w:rsidRDefault="00173E19" w:rsidP="00173E19">
      <w:pPr>
        <w:rPr>
          <w:rStyle w:val="Heading1Char"/>
        </w:rPr>
      </w:pPr>
      <w:r w:rsidRPr="00173E19">
        <w:rPr>
          <w:rStyle w:val="Heading1Char"/>
        </w:rPr>
        <w:t xml:space="preserve">Supplementary Figure </w:t>
      </w:r>
      <w:r w:rsidRPr="00173E19">
        <w:rPr>
          <w:rStyle w:val="Heading1Char"/>
        </w:rPr>
        <w:fldChar w:fldCharType="begin"/>
      </w:r>
      <w:r w:rsidRPr="00173E19">
        <w:rPr>
          <w:rStyle w:val="Heading1Char"/>
        </w:rPr>
        <w:instrText xml:space="preserve"> seq fig </w:instrText>
      </w:r>
      <w:r w:rsidRPr="00173E19">
        <w:rPr>
          <w:rStyle w:val="Heading1Char"/>
        </w:rPr>
        <w:fldChar w:fldCharType="separate"/>
      </w:r>
      <w:r w:rsidRPr="00173E19">
        <w:rPr>
          <w:rStyle w:val="Heading1Char"/>
        </w:rPr>
        <w:t>2</w:t>
      </w:r>
      <w:r w:rsidRPr="00173E19">
        <w:rPr>
          <w:rStyle w:val="Heading1Char"/>
        </w:rPr>
        <w:fldChar w:fldCharType="end"/>
      </w:r>
      <w:r w:rsidRPr="00173E19">
        <w:rPr>
          <w:rStyle w:val="Heading1Char"/>
        </w:rPr>
        <w:t xml:space="preserve">: </w:t>
      </w:r>
      <w:r w:rsidR="00EE07CA">
        <w:rPr>
          <w:rStyle w:val="Heading1Char"/>
        </w:rPr>
        <w:t>Baseline and a</w:t>
      </w:r>
      <w:r w:rsidRPr="00173E19">
        <w:rPr>
          <w:rStyle w:val="Heading1Char"/>
        </w:rPr>
        <w:t xml:space="preserve">djusted </w:t>
      </w:r>
      <w:r>
        <w:rPr>
          <w:rStyle w:val="Heading1Char"/>
        </w:rPr>
        <w:t>mean knowledge scores in the fully</w:t>
      </w:r>
      <w:r w:rsidR="002D4D5A">
        <w:rPr>
          <w:rStyle w:val="Heading1Char"/>
        </w:rPr>
        <w:t>-</w:t>
      </w:r>
      <w:r>
        <w:rPr>
          <w:rStyle w:val="Heading1Char"/>
        </w:rPr>
        <w:t xml:space="preserve"> and partially</w:t>
      </w:r>
      <w:r w:rsidR="002D4D5A">
        <w:rPr>
          <w:rStyle w:val="Heading1Char"/>
        </w:rPr>
        <w:t>-</w:t>
      </w:r>
      <w:r>
        <w:rPr>
          <w:rStyle w:val="Heading1Char"/>
        </w:rPr>
        <w:t xml:space="preserve">digital arms </w:t>
      </w:r>
      <w:r w:rsidR="003214F1">
        <w:rPr>
          <w:rStyle w:val="Heading1Char"/>
        </w:rPr>
        <w:t xml:space="preserve">over </w:t>
      </w:r>
      <w:proofErr w:type="gramStart"/>
      <w:r w:rsidR="003214F1">
        <w:rPr>
          <w:rStyle w:val="Heading1Char"/>
        </w:rPr>
        <w:t>time</w:t>
      </w:r>
      <w:proofErr w:type="gramEnd"/>
      <w:r w:rsidR="003214F1">
        <w:rPr>
          <w:rStyle w:val="Heading1Char"/>
        </w:rPr>
        <w:t xml:space="preserve"> </w:t>
      </w:r>
    </w:p>
    <w:p w14:paraId="6513728C" w14:textId="3B78F4D9" w:rsidR="003214F1" w:rsidRDefault="009B5A3D" w:rsidP="00173E19">
      <w:pPr>
        <w:rPr>
          <w:rStyle w:val="Heading1Char"/>
        </w:rPr>
      </w:pPr>
      <w:r w:rsidRPr="009B5A3D">
        <w:rPr>
          <w:rFonts w:eastAsiaTheme="majorEastAsia" w:cstheme="majorBidi"/>
          <w:b/>
          <w:noProof/>
          <w:szCs w:val="40"/>
        </w:rPr>
        <w:drawing>
          <wp:inline distT="0" distB="0" distL="0" distR="0" wp14:anchorId="2A55EF31" wp14:editId="26A16102">
            <wp:extent cx="4572000" cy="2743200"/>
            <wp:effectExtent l="0" t="0" r="0" b="0"/>
            <wp:docPr id="10483611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5329E4-5745-235C-143F-35F1319271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CD710C5" w14:textId="77777777" w:rsidR="00173E19" w:rsidRPr="00173E19" w:rsidRDefault="00173E19" w:rsidP="00173E19">
      <w:pPr>
        <w:rPr>
          <w:b/>
          <w:bCs/>
        </w:rPr>
      </w:pPr>
    </w:p>
    <w:p w14:paraId="3067BFEB" w14:textId="45995F4F" w:rsidR="00981E75" w:rsidRDefault="009B5A3D" w:rsidP="00267077">
      <w:pPr>
        <w:rPr>
          <w:rStyle w:val="Heading1Char"/>
        </w:rPr>
      </w:pPr>
      <w:r w:rsidRPr="00173E19">
        <w:rPr>
          <w:rStyle w:val="Heading1Char"/>
        </w:rPr>
        <w:t xml:space="preserve">Supplementary </w:t>
      </w:r>
      <w:r w:rsidRPr="000E528E">
        <w:rPr>
          <w:b/>
          <w:bCs/>
        </w:rPr>
        <w:t>Figure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fig </w:instrText>
      </w:r>
      <w:r>
        <w:rPr>
          <w:b/>
          <w:bCs/>
        </w:rPr>
        <w:fldChar w:fldCharType="separate"/>
      </w:r>
      <w:r>
        <w:rPr>
          <w:b/>
          <w:bCs/>
          <w:noProof/>
        </w:rPr>
        <w:t>3</w:t>
      </w:r>
      <w:r>
        <w:rPr>
          <w:b/>
          <w:bCs/>
        </w:rPr>
        <w:fldChar w:fldCharType="end"/>
      </w:r>
      <w:r w:rsidRPr="000E528E">
        <w:rPr>
          <w:b/>
          <w:bCs/>
        </w:rPr>
        <w:t>:</w:t>
      </w:r>
      <w:r>
        <w:rPr>
          <w:b/>
          <w:bCs/>
        </w:rPr>
        <w:t xml:space="preserve"> </w:t>
      </w:r>
      <w:r w:rsidR="00EE07CA">
        <w:rPr>
          <w:rStyle w:val="Heading1Char"/>
        </w:rPr>
        <w:t>Baseline and a</w:t>
      </w:r>
      <w:r w:rsidRPr="00173E19">
        <w:rPr>
          <w:rStyle w:val="Heading1Char"/>
        </w:rPr>
        <w:t xml:space="preserve">djusted </w:t>
      </w:r>
      <w:r>
        <w:rPr>
          <w:rStyle w:val="Heading1Char"/>
        </w:rPr>
        <w:t xml:space="preserve">mean anxiety scores in the fully- and partially-digital arms over </w:t>
      </w:r>
      <w:proofErr w:type="gramStart"/>
      <w:r>
        <w:rPr>
          <w:rStyle w:val="Heading1Char"/>
        </w:rPr>
        <w:t>time</w:t>
      </w:r>
      <w:proofErr w:type="gramEnd"/>
    </w:p>
    <w:p w14:paraId="40F9377B" w14:textId="2AE03415" w:rsidR="00EE07CA" w:rsidRDefault="00EE07CA" w:rsidP="00267077">
      <w:pPr>
        <w:rPr>
          <w:b/>
          <w:bCs/>
        </w:rPr>
      </w:pPr>
      <w:r w:rsidRPr="00EE07CA">
        <w:rPr>
          <w:b/>
          <w:bCs/>
          <w:noProof/>
        </w:rPr>
        <w:drawing>
          <wp:inline distT="0" distB="0" distL="0" distR="0" wp14:anchorId="763AC292" wp14:editId="27D4C59A">
            <wp:extent cx="4572000" cy="2781300"/>
            <wp:effectExtent l="0" t="0" r="0" b="0"/>
            <wp:docPr id="19142048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5A817CF-1E24-E0F6-3CF7-8687F531E0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F604F51" w14:textId="77777777" w:rsidR="00EE07CA" w:rsidRPr="009B5A3D" w:rsidRDefault="00EE07CA" w:rsidP="00267077">
      <w:pPr>
        <w:rPr>
          <w:b/>
          <w:bCs/>
        </w:rPr>
      </w:pPr>
    </w:p>
    <w:p w14:paraId="31494AFA" w14:textId="689D3891" w:rsidR="000F4CC9" w:rsidRDefault="000F4CC9" w:rsidP="000F4CC9">
      <w:pPr>
        <w:pStyle w:val="Heading1"/>
      </w:pPr>
      <w:bookmarkStart w:id="5" w:name="_Toc161144027"/>
      <w:r>
        <w:lastRenderedPageBreak/>
        <w:t xml:space="preserve">Supplementary </w:t>
      </w:r>
      <w:r w:rsidRPr="00166C9E">
        <w:t xml:space="preserve">Table </w:t>
      </w:r>
      <w:r w:rsidRPr="00166C9E">
        <w:fldChar w:fldCharType="begin"/>
      </w:r>
      <w:r w:rsidRPr="00166C9E">
        <w:instrText xml:space="preserve"> seq tab </w:instrText>
      </w:r>
      <w:r w:rsidRPr="00166C9E">
        <w:fldChar w:fldCharType="separate"/>
      </w:r>
      <w:r>
        <w:rPr>
          <w:noProof/>
        </w:rPr>
        <w:t>1</w:t>
      </w:r>
      <w:r w:rsidRPr="00166C9E">
        <w:fldChar w:fldCharType="end"/>
      </w:r>
      <w:r w:rsidRPr="00166C9E">
        <w:t xml:space="preserve">: </w:t>
      </w:r>
      <w:r>
        <w:t>Methods of evaluating outcomes for assessing non-inferiority of digital information with the timepoints of assessment.</w:t>
      </w:r>
      <w:bookmarkEnd w:id="5"/>
      <w:r>
        <w:t xml:space="preserve"> </w:t>
      </w:r>
    </w:p>
    <w:tbl>
      <w:tblPr>
        <w:tblStyle w:val="TableGrid"/>
        <w:tblpPr w:leftFromText="180" w:rightFromText="180" w:vertAnchor="text" w:horzAnchor="margin" w:tblpY="-48"/>
        <w:tblW w:w="9351" w:type="dxa"/>
        <w:tblLook w:val="04A0" w:firstRow="1" w:lastRow="0" w:firstColumn="1" w:lastColumn="0" w:noHBand="0" w:noVBand="1"/>
      </w:tblPr>
      <w:tblGrid>
        <w:gridCol w:w="1217"/>
        <w:gridCol w:w="2648"/>
        <w:gridCol w:w="1274"/>
        <w:gridCol w:w="1072"/>
        <w:gridCol w:w="1046"/>
        <w:gridCol w:w="1047"/>
        <w:gridCol w:w="1047"/>
      </w:tblGrid>
      <w:tr w:rsidR="000F4CC9" w:rsidRPr="00B86B60" w14:paraId="3253EEFF" w14:textId="77777777" w:rsidTr="00F16056">
        <w:trPr>
          <w:cantSplit/>
          <w:trHeight w:val="20"/>
        </w:trPr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63CE301C" w14:textId="77777777" w:rsidR="000F4CC9" w:rsidRPr="00B86B60" w:rsidRDefault="000F4CC9" w:rsidP="00F160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6B60">
              <w:rPr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2715" w:type="dxa"/>
            <w:vMerge w:val="restart"/>
            <w:shd w:val="clear" w:color="auto" w:fill="D9D9D9" w:themeFill="background1" w:themeFillShade="D9"/>
          </w:tcPr>
          <w:p w14:paraId="78189376" w14:textId="77777777" w:rsidR="000F4CC9" w:rsidRPr="00B86B60" w:rsidRDefault="000F4CC9" w:rsidP="00F160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6B60">
              <w:rPr>
                <w:b/>
                <w:bCs/>
                <w:sz w:val="18"/>
                <w:szCs w:val="18"/>
              </w:rPr>
              <w:t>Measure</w:t>
            </w:r>
          </w:p>
        </w:tc>
        <w:tc>
          <w:tcPr>
            <w:tcW w:w="4472" w:type="dxa"/>
            <w:gridSpan w:val="4"/>
            <w:shd w:val="clear" w:color="auto" w:fill="D9D9D9" w:themeFill="background1" w:themeFillShade="D9"/>
          </w:tcPr>
          <w:p w14:paraId="61DE0848" w14:textId="77777777" w:rsidR="000F4CC9" w:rsidRPr="00B86B60" w:rsidRDefault="000F4CC9" w:rsidP="00F160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6B60">
              <w:rPr>
                <w:b/>
                <w:bCs/>
                <w:sz w:val="18"/>
                <w:szCs w:val="18"/>
              </w:rPr>
              <w:t xml:space="preserve">Timepoint of assessment </w:t>
            </w:r>
          </w:p>
        </w:tc>
        <w:tc>
          <w:tcPr>
            <w:tcW w:w="1047" w:type="dxa"/>
            <w:vMerge w:val="restart"/>
            <w:shd w:val="clear" w:color="auto" w:fill="D9D9D9" w:themeFill="background1" w:themeFillShade="D9"/>
          </w:tcPr>
          <w:p w14:paraId="1DF09A16" w14:textId="77777777" w:rsidR="000F4CC9" w:rsidRPr="00B86B60" w:rsidRDefault="000F4CC9" w:rsidP="00F1605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6B60">
              <w:rPr>
                <w:b/>
                <w:bCs/>
                <w:sz w:val="18"/>
                <w:szCs w:val="18"/>
              </w:rPr>
              <w:t xml:space="preserve">Non-inferiority Margin </w:t>
            </w:r>
            <w:r w:rsidRPr="003413EF">
              <w:rPr>
                <w:sz w:val="18"/>
                <w:szCs w:val="18"/>
              </w:rPr>
              <w:t xml:space="preserve">(sample size required for 80% power) </w:t>
            </w:r>
          </w:p>
        </w:tc>
      </w:tr>
      <w:tr w:rsidR="000F4CC9" w:rsidRPr="000002C9" w14:paraId="3F5141A4" w14:textId="77777777" w:rsidTr="00F16056">
        <w:trPr>
          <w:cantSplit/>
          <w:trHeight w:val="20"/>
        </w:trPr>
        <w:tc>
          <w:tcPr>
            <w:tcW w:w="1117" w:type="dxa"/>
            <w:vMerge/>
            <w:shd w:val="clear" w:color="auto" w:fill="D9D9D9" w:themeFill="background1" w:themeFillShade="D9"/>
          </w:tcPr>
          <w:p w14:paraId="59047E88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15" w:type="dxa"/>
            <w:vMerge/>
            <w:shd w:val="clear" w:color="auto" w:fill="D9D9D9" w:themeFill="background1" w:themeFillShade="D9"/>
          </w:tcPr>
          <w:p w14:paraId="1C7715B4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</w:tcPr>
          <w:p w14:paraId="1F885C41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Baseline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D47F67D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1-day after genetic test consent (T1) 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5CC8012F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7-days after receiving the genetic test result (T2) 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7FE257DD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28-days after receiving the genetic test result (T3) </w:t>
            </w:r>
          </w:p>
        </w:tc>
        <w:tc>
          <w:tcPr>
            <w:tcW w:w="1047" w:type="dxa"/>
            <w:vMerge/>
            <w:shd w:val="clear" w:color="auto" w:fill="D9D9D9" w:themeFill="background1" w:themeFillShade="D9"/>
          </w:tcPr>
          <w:p w14:paraId="2951B9CA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F4CC9" w:rsidRPr="00B86B60" w14:paraId="60B57702" w14:textId="77777777" w:rsidTr="00F16056">
        <w:trPr>
          <w:cantSplit/>
          <w:trHeight w:val="20"/>
        </w:trPr>
        <w:tc>
          <w:tcPr>
            <w:tcW w:w="1117" w:type="dxa"/>
            <w:shd w:val="clear" w:color="auto" w:fill="D9D9D9" w:themeFill="background1" w:themeFillShade="D9"/>
          </w:tcPr>
          <w:p w14:paraId="2B500074" w14:textId="77777777" w:rsidR="000F4CC9" w:rsidRPr="003413EF" w:rsidRDefault="000F4CC9" w:rsidP="00F1605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413EF">
              <w:rPr>
                <w:b/>
                <w:bCs/>
                <w:sz w:val="18"/>
                <w:szCs w:val="18"/>
              </w:rPr>
              <w:t>Genetic test uptake</w:t>
            </w:r>
          </w:p>
        </w:tc>
        <w:tc>
          <w:tcPr>
            <w:tcW w:w="2715" w:type="dxa"/>
            <w:shd w:val="clear" w:color="auto" w:fill="F2F2F2" w:themeFill="background1" w:themeFillShade="F2"/>
          </w:tcPr>
          <w:p w14:paraId="372E2DBE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Proportion of participants consenting to genetic testing</w:t>
            </w:r>
          </w:p>
        </w:tc>
        <w:tc>
          <w:tcPr>
            <w:tcW w:w="4472" w:type="dxa"/>
            <w:gridSpan w:val="4"/>
            <w:shd w:val="clear" w:color="auto" w:fill="FFFFFF" w:themeFill="background1"/>
            <w:vAlign w:val="center"/>
          </w:tcPr>
          <w:p w14:paraId="019DB66E" w14:textId="77777777" w:rsidR="000F4CC9" w:rsidRPr="00B86B60" w:rsidRDefault="000F4CC9" w:rsidP="00F160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N/A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1A6C5CBA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-5.5%</w:t>
            </w:r>
          </w:p>
          <w:p w14:paraId="4A2DF8FA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(934) </w:t>
            </w:r>
          </w:p>
        </w:tc>
      </w:tr>
      <w:tr w:rsidR="000F4CC9" w:rsidRPr="000002C9" w14:paraId="51929E11" w14:textId="77777777" w:rsidTr="007E3F12">
        <w:trPr>
          <w:cantSplit/>
          <w:trHeight w:val="20"/>
        </w:trPr>
        <w:tc>
          <w:tcPr>
            <w:tcW w:w="1117" w:type="dxa"/>
            <w:vMerge w:val="restart"/>
            <w:shd w:val="clear" w:color="auto" w:fill="D9D9D9" w:themeFill="background1" w:themeFillShade="D9"/>
          </w:tcPr>
          <w:p w14:paraId="2CA36457" w14:textId="77777777" w:rsidR="000F4CC9" w:rsidRPr="003413EF" w:rsidRDefault="000F4CC9" w:rsidP="00F1605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413EF">
              <w:rPr>
                <w:b/>
                <w:bCs/>
                <w:sz w:val="18"/>
                <w:szCs w:val="18"/>
              </w:rPr>
              <w:t xml:space="preserve">Anxiety  </w:t>
            </w:r>
          </w:p>
        </w:tc>
        <w:tc>
          <w:tcPr>
            <w:tcW w:w="2715" w:type="dxa"/>
            <w:shd w:val="clear" w:color="auto" w:fill="F2F2F2" w:themeFill="background1" w:themeFillShade="F2"/>
          </w:tcPr>
          <w:p w14:paraId="134D2491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State Trait Anxiety Inventory</w:t>
            </w:r>
          </w:p>
          <w:p w14:paraId="118082AE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20-item validated survey, producing state and trait scores between 20 and 80, with higher scores reflecting greater anxiety.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&lt;EndNote&gt;&lt;Cite&gt;&lt;Author&gt;Speilberger&lt;/Author&gt;&lt;Year&gt;1983&lt;/Year&gt;&lt;RecNum&gt;1697&lt;/RecNum&gt;&lt;DisplayText&gt;&lt;style face="superscript"&gt;19&lt;/style&gt;&lt;/DisplayText&gt;&lt;record&gt;&lt;rec-number&gt;1697&lt;/rec-number&gt;&lt;foreign-keys&gt;&lt;key app="EN" db-id="2vdweaz2qr0xthe5rtrvfr55w9at55tdztw5" timestamp="1558212352"&gt;1697&lt;/key&gt;&lt;/foreign-keys&gt;&lt;ref-type name="Journal Article"&gt;17&lt;/ref-type&gt;&lt;contributors&gt;&lt;authors&gt;&lt;author&gt;Speilberger, C. &lt;/author&gt;&lt;author&gt;Gorsuch, R.&lt;/author&gt;&lt;author&gt;Lushene, R.&lt;/author&gt;&lt;author&gt;Vagg, P.&lt;/author&gt;&lt;author&gt;Jacobs, G.&lt;/author&gt;&lt;/authors&gt;&lt;/contributors&gt;&lt;titles&gt;&lt;title&gt;Manual for the Stait-Trait Anxiety Inventory (Form Y1-Y2). Palo Alto, CA: &lt;/title&gt;&lt;secondary-title&gt;Consulting Psychology Press&lt;/secondary-title&gt;&lt;/titles&gt;&lt;periodical&gt;&lt;full-title&gt;Consulting Psychology Press&lt;/full-title&gt;&lt;/periodical&gt;&lt;dates&gt;&lt;year&gt;1983&lt;/year&gt;&lt;/dates&gt;&lt;urls&gt;&lt;/urls&gt;&lt;/record&gt;&lt;/Cite&gt;&lt;/EndNote&gt;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Pr="009D4B30">
              <w:rPr>
                <w:noProof/>
                <w:sz w:val="18"/>
                <w:szCs w:val="18"/>
                <w:vertAlign w:val="superscript"/>
              </w:rPr>
              <w:t>19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0A2202F0" w14:textId="77777777" w:rsidR="000F4CC9" w:rsidRPr="00B86B60" w:rsidRDefault="000F4CC9" w:rsidP="000F4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7" w:hanging="211"/>
              <w:jc w:val="center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Trait and state anxiety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5D76DBB" w14:textId="77777777" w:rsidR="000F4CC9" w:rsidRPr="00B86B60" w:rsidRDefault="000F4CC9" w:rsidP="000F4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3" w:hanging="153"/>
              <w:jc w:val="center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State anxiety</w:t>
            </w:r>
          </w:p>
        </w:tc>
        <w:tc>
          <w:tcPr>
            <w:tcW w:w="1051" w:type="dxa"/>
            <w:shd w:val="clear" w:color="auto" w:fill="F2F2F2" w:themeFill="background1" w:themeFillShade="F2"/>
            <w:vAlign w:val="center"/>
          </w:tcPr>
          <w:p w14:paraId="44996FC8" w14:textId="77777777" w:rsidR="000F4CC9" w:rsidRPr="00B86B60" w:rsidRDefault="000F4CC9" w:rsidP="000F4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3" w:hanging="153"/>
              <w:jc w:val="center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State anxiety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4D62251F" w14:textId="77777777" w:rsidR="000F4CC9" w:rsidRPr="00B86B60" w:rsidRDefault="000F4CC9" w:rsidP="000F4C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3" w:hanging="153"/>
              <w:jc w:val="center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State anxiety</w:t>
            </w:r>
          </w:p>
        </w:tc>
        <w:tc>
          <w:tcPr>
            <w:tcW w:w="1047" w:type="dxa"/>
            <w:vMerge w:val="restart"/>
            <w:shd w:val="clear" w:color="auto" w:fill="F2F2F2" w:themeFill="background1" w:themeFillShade="F2"/>
            <w:vAlign w:val="center"/>
          </w:tcPr>
          <w:p w14:paraId="4936EB74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+3</w:t>
            </w:r>
          </w:p>
          <w:p w14:paraId="5AF3AF22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(636)</w:t>
            </w:r>
          </w:p>
        </w:tc>
      </w:tr>
      <w:tr w:rsidR="000F4CC9" w:rsidRPr="000002C9" w14:paraId="4EC77FFE" w14:textId="77777777" w:rsidTr="007E3F12">
        <w:trPr>
          <w:cantSplit/>
          <w:trHeight w:val="406"/>
        </w:trPr>
        <w:tc>
          <w:tcPr>
            <w:tcW w:w="1117" w:type="dxa"/>
            <w:vMerge/>
            <w:shd w:val="clear" w:color="auto" w:fill="D9D9D9" w:themeFill="background1" w:themeFillShade="D9"/>
          </w:tcPr>
          <w:p w14:paraId="00C6CF8A" w14:textId="77777777" w:rsidR="000F4CC9" w:rsidRPr="003413EF" w:rsidRDefault="000F4CC9" w:rsidP="00F1605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F2F2F2" w:themeFill="background1" w:themeFillShade="F2"/>
          </w:tcPr>
          <w:p w14:paraId="6614A10B" w14:textId="77777777" w:rsidR="000F4CC9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Intolerance of uncertainty</w:t>
            </w:r>
          </w:p>
          <w:p w14:paraId="407320E1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&lt;EndNote&gt;&lt;Cite&gt;&lt;Author&gt;Carleton&lt;/Author&gt;&lt;Year&gt;2007&lt;/Year&gt;&lt;RecNum&gt;1699&lt;/RecNum&gt;&lt;DisplayText&gt;&lt;style face="superscript"&gt;20&lt;/style&gt;&lt;/DisplayText&gt;&lt;record&gt;&lt;rec-number&gt;1699&lt;/rec-number&gt;&lt;foreign-keys&gt;&lt;key app="EN" db-id="2vdweaz2qr0xthe5rtrvfr55w9at55tdztw5" timestamp="1558213108"&gt;1699&lt;/key&gt;&lt;/foreign-keys&gt;&lt;ref-type name="Journal Article"&gt;17&lt;/ref-type&gt;&lt;contributors&gt;&lt;authors&gt;&lt;author&gt;Carleton, R. N.&lt;/author&gt;&lt;author&gt;Norton, M. A.&lt;/author&gt;&lt;author&gt;Asmundson, G. J.&lt;/author&gt;&lt;/authors&gt;&lt;/contributors&gt;&lt;auth-address&gt;Anxiety and Illness Behaviours Laboratory, University of Regina, Regina, Sask., Canada S4S 0A2. carletor@uregina.ca &amp;lt;carletor@uregina.ca&amp;gt;&lt;/auth-address&gt;&lt;titles&gt;&lt;title&gt;Fearing the unknown: a short version of the Intolerance of Uncertainty Scale&lt;/title&gt;&lt;secondary-title&gt;J Anxiety Disord&lt;/secondary-title&gt;&lt;alt-title&gt;Journal of anxiety disorders&lt;/alt-title&gt;&lt;/titles&gt;&lt;periodical&gt;&lt;full-title&gt;J Anxiety Disord&lt;/full-title&gt;&lt;abbr-1&gt;Journal of anxiety disorders&lt;/abbr-1&gt;&lt;/periodical&gt;&lt;alt-periodical&gt;&lt;full-title&gt;J Anxiety Disord&lt;/full-title&gt;&lt;abbr-1&gt;Journal of anxiety disorders&lt;/abbr-1&gt;&lt;/alt-periodical&gt;&lt;pages&gt;105-17&lt;/pages&gt;&lt;volume&gt;21&lt;/volume&gt;&lt;number&gt;1&lt;/number&gt;&lt;edition&gt;2006/05/02&lt;/edition&gt;&lt;keywords&gt;&lt;keyword&gt;Adolescent&lt;/keyword&gt;&lt;keyword&gt;Adult&lt;/keyword&gt;&lt;keyword&gt;Anxiety/diagnosis&lt;/keyword&gt;&lt;keyword&gt;*Attitude&lt;/keyword&gt;&lt;keyword&gt;*Cognition&lt;/keyword&gt;&lt;keyword&gt;*Escape Reaction&lt;/keyword&gt;&lt;keyword&gt;*Fear&lt;/keyword&gt;&lt;keyword&gt;Female&lt;/keyword&gt;&lt;keyword&gt;Humans&lt;/keyword&gt;&lt;keyword&gt;Male&lt;/keyword&gt;&lt;keyword&gt;Middle Aged&lt;/keyword&gt;&lt;keyword&gt;Reproducibility of Results&lt;/keyword&gt;&lt;keyword&gt;*Surveys and Questionnaires&lt;/keyword&gt;&lt;/keywords&gt;&lt;dates&gt;&lt;year&gt;2007&lt;/year&gt;&lt;/dates&gt;&lt;isbn&gt;0887-6185 (Print)&amp;#xD;0887-6185&lt;/isbn&gt;&lt;accession-num&gt;16647833&lt;/accession-num&gt;&lt;urls&gt;&lt;/urls&gt;&lt;electronic-resource-num&gt;10.1016/j.janxdis.2006.03.014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Pr="009D4B30">
              <w:rPr>
                <w:noProof/>
                <w:sz w:val="18"/>
                <w:szCs w:val="18"/>
                <w:vertAlign w:val="superscript"/>
              </w:rPr>
              <w:t>20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1BC11CAD" w14:textId="77777777" w:rsidR="000F4CC9" w:rsidRPr="00B86B60" w:rsidRDefault="000F4CC9" w:rsidP="000F4C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7" w:hanging="211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5A75D085" w14:textId="77777777" w:rsidR="000F4CC9" w:rsidRPr="00B86B60" w:rsidRDefault="000F4CC9" w:rsidP="00F16056">
            <w:pPr>
              <w:spacing w:after="0" w:line="240" w:lineRule="auto"/>
              <w:ind w:left="292" w:hanging="248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74CD5694" w14:textId="77777777" w:rsidR="000F4CC9" w:rsidRPr="00B86B60" w:rsidRDefault="000F4CC9" w:rsidP="00F16056">
            <w:pPr>
              <w:spacing w:after="0" w:line="240" w:lineRule="auto"/>
              <w:ind w:left="264" w:hanging="248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047F6AEC" w14:textId="77777777" w:rsidR="000F4CC9" w:rsidRPr="00B86B60" w:rsidRDefault="000F4CC9" w:rsidP="00F16056">
            <w:pPr>
              <w:spacing w:after="0" w:line="240" w:lineRule="auto"/>
              <w:ind w:left="264" w:hanging="248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F2F2F2" w:themeFill="background1" w:themeFillShade="F2"/>
            <w:vAlign w:val="center"/>
          </w:tcPr>
          <w:p w14:paraId="27359CA7" w14:textId="77777777" w:rsidR="000F4CC9" w:rsidRPr="00B86B60" w:rsidRDefault="000F4CC9" w:rsidP="00F16056">
            <w:pPr>
              <w:spacing w:after="0"/>
              <w:ind w:left="452"/>
              <w:rPr>
                <w:sz w:val="18"/>
                <w:szCs w:val="18"/>
              </w:rPr>
            </w:pPr>
          </w:p>
        </w:tc>
      </w:tr>
      <w:tr w:rsidR="000F4CC9" w:rsidRPr="000002C9" w14:paraId="6214FFAA" w14:textId="77777777" w:rsidTr="007E3F12">
        <w:trPr>
          <w:cantSplit/>
          <w:trHeight w:val="1599"/>
        </w:trPr>
        <w:tc>
          <w:tcPr>
            <w:tcW w:w="1117" w:type="dxa"/>
            <w:shd w:val="clear" w:color="auto" w:fill="D9D9D9" w:themeFill="background1" w:themeFillShade="D9"/>
          </w:tcPr>
          <w:p w14:paraId="56861E7F" w14:textId="77777777" w:rsidR="000F4CC9" w:rsidRPr="003413EF" w:rsidRDefault="000F4CC9" w:rsidP="00F1605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413EF">
              <w:rPr>
                <w:b/>
                <w:bCs/>
                <w:sz w:val="18"/>
                <w:szCs w:val="18"/>
              </w:rPr>
              <w:t xml:space="preserve">Knowledge </w:t>
            </w:r>
          </w:p>
        </w:tc>
        <w:tc>
          <w:tcPr>
            <w:tcW w:w="2715" w:type="dxa"/>
            <w:shd w:val="clear" w:color="auto" w:fill="F2F2F2" w:themeFill="background1" w:themeFillShade="F2"/>
          </w:tcPr>
          <w:p w14:paraId="724CC533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14-item study specific questionnaire, with true or false answers. Participants could also answer ‘don’t know’. Scores reflected total correct answers out of a possible 14. 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06363848" w14:textId="77777777" w:rsidR="000F4CC9" w:rsidRPr="00B86B60" w:rsidRDefault="000F4CC9" w:rsidP="000F4C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6919D448" w14:textId="77777777" w:rsidR="000F4CC9" w:rsidRPr="00B86B60" w:rsidRDefault="000F4CC9" w:rsidP="000F4C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1EF1BBDB" w14:textId="77777777" w:rsidR="000F4CC9" w:rsidRPr="00B86B60" w:rsidRDefault="000F4CC9" w:rsidP="00F16056">
            <w:pPr>
              <w:spacing w:after="0" w:line="240" w:lineRule="auto"/>
              <w:ind w:left="264" w:hanging="248"/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AC0710A" w14:textId="77777777" w:rsidR="000F4CC9" w:rsidRPr="00B86B60" w:rsidRDefault="000F4CC9" w:rsidP="000F4C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03BD541E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-1.4</w:t>
            </w:r>
          </w:p>
          <w:p w14:paraId="1150C151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(56) </w:t>
            </w:r>
          </w:p>
        </w:tc>
      </w:tr>
      <w:tr w:rsidR="000F4CC9" w:rsidRPr="000002C9" w14:paraId="47A84A54" w14:textId="77777777" w:rsidTr="007E3F12">
        <w:trPr>
          <w:cantSplit/>
          <w:trHeight w:val="1551"/>
        </w:trPr>
        <w:tc>
          <w:tcPr>
            <w:tcW w:w="1117" w:type="dxa"/>
            <w:shd w:val="clear" w:color="auto" w:fill="D9D9D9" w:themeFill="background1" w:themeFillShade="D9"/>
          </w:tcPr>
          <w:p w14:paraId="5AA10249" w14:textId="77777777" w:rsidR="000F4CC9" w:rsidRPr="003413EF" w:rsidRDefault="000F4CC9" w:rsidP="00F16056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3413EF">
              <w:rPr>
                <w:b/>
                <w:bCs/>
                <w:sz w:val="18"/>
                <w:szCs w:val="18"/>
              </w:rPr>
              <w:t xml:space="preserve">Participant satisfaction  </w:t>
            </w:r>
          </w:p>
        </w:tc>
        <w:tc>
          <w:tcPr>
            <w:tcW w:w="2715" w:type="dxa"/>
            <w:shd w:val="clear" w:color="auto" w:fill="F2F2F2" w:themeFill="background1" w:themeFillShade="F2"/>
          </w:tcPr>
          <w:p w14:paraId="6DE18914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10-item study specific survey.</w:t>
            </w:r>
          </w:p>
          <w:p w14:paraId="0054A6F3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Focussed question on satisfaction </w:t>
            </w:r>
            <w:r w:rsidRPr="00B86B60">
              <w:rPr>
                <w:sz w:val="18"/>
                <w:szCs w:val="18"/>
                <w:u w:val="single"/>
              </w:rPr>
              <w:t>with the method of</w:t>
            </w:r>
            <w:r w:rsidRPr="00B86B60">
              <w:rPr>
                <w:sz w:val="18"/>
                <w:szCs w:val="18"/>
              </w:rPr>
              <w:t xml:space="preserve"> receiving pre-test information Scored on a 5-point Likert scale (1- very unsatisfied; 5 – very satisfied).</w:t>
            </w:r>
          </w:p>
        </w:tc>
        <w:tc>
          <w:tcPr>
            <w:tcW w:w="1290" w:type="dxa"/>
            <w:vAlign w:val="center"/>
          </w:tcPr>
          <w:p w14:paraId="4A95744B" w14:textId="77777777" w:rsidR="000F4CC9" w:rsidRPr="00B86B60" w:rsidRDefault="000F4CC9" w:rsidP="00F1605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14:paraId="629B4E0B" w14:textId="77777777" w:rsidR="000F4CC9" w:rsidRPr="00B86B60" w:rsidRDefault="000F4CC9" w:rsidP="00F16056">
            <w:pPr>
              <w:spacing w:after="0" w:line="240" w:lineRule="auto"/>
              <w:ind w:hanging="248"/>
              <w:rPr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shd w:val="clear" w:color="auto" w:fill="F2F2F2" w:themeFill="background1" w:themeFillShade="F2"/>
            <w:vAlign w:val="center"/>
          </w:tcPr>
          <w:p w14:paraId="7B0DDA54" w14:textId="77777777" w:rsidR="000F4CC9" w:rsidRPr="00B86B60" w:rsidRDefault="000F4CC9" w:rsidP="000F4CC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203" w:hanging="248"/>
              <w:rPr>
                <w:sz w:val="18"/>
                <w:szCs w:val="18"/>
              </w:rPr>
            </w:pPr>
          </w:p>
          <w:p w14:paraId="5D7DBCA7" w14:textId="77777777" w:rsidR="000F4CC9" w:rsidRPr="00B86B60" w:rsidRDefault="000F4CC9" w:rsidP="00F160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>(invited at T2 with reminder at T3 if incomplete)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BBB417D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-0.75 </w:t>
            </w:r>
          </w:p>
          <w:p w14:paraId="19CC24B1" w14:textId="77777777" w:rsidR="000F4CC9" w:rsidRPr="00B86B60" w:rsidRDefault="000F4CC9" w:rsidP="00F16056">
            <w:pPr>
              <w:spacing w:after="0"/>
              <w:rPr>
                <w:sz w:val="18"/>
                <w:szCs w:val="18"/>
              </w:rPr>
            </w:pPr>
            <w:r w:rsidRPr="00B86B60">
              <w:rPr>
                <w:sz w:val="18"/>
                <w:szCs w:val="18"/>
              </w:rPr>
              <w:t xml:space="preserve">(38) </w:t>
            </w:r>
          </w:p>
        </w:tc>
      </w:tr>
    </w:tbl>
    <w:p w14:paraId="0B901383" w14:textId="77777777" w:rsidR="000F4CC9" w:rsidRDefault="000F4CC9">
      <w:pPr>
        <w:spacing w:after="200" w:line="276" w:lineRule="auto"/>
        <w:rPr>
          <w:rFonts w:eastAsiaTheme="majorEastAsia" w:cstheme="majorBidi"/>
          <w:b/>
          <w:sz w:val="24"/>
          <w:szCs w:val="40"/>
        </w:rPr>
      </w:pPr>
      <w:r>
        <w:br w:type="page"/>
      </w:r>
    </w:p>
    <w:p w14:paraId="0A308E34" w14:textId="0D4D9950" w:rsidR="00981E75" w:rsidRPr="000F4CC9" w:rsidRDefault="00981E75" w:rsidP="000F4CC9">
      <w:pPr>
        <w:pStyle w:val="Heading1"/>
      </w:pPr>
      <w:bookmarkStart w:id="6" w:name="_Toc161144028"/>
      <w:r w:rsidRPr="000F4CC9">
        <w:lastRenderedPageBreak/>
        <w:t xml:space="preserve">Supplementary </w:t>
      </w:r>
      <w:r w:rsidR="000F4CC9" w:rsidRPr="000F4CC9">
        <w:t xml:space="preserve">Table </w:t>
      </w:r>
      <w:r w:rsidR="000F4CC9" w:rsidRPr="000F4CC9">
        <w:fldChar w:fldCharType="begin"/>
      </w:r>
      <w:r w:rsidR="000F4CC9" w:rsidRPr="000F4CC9">
        <w:instrText xml:space="preserve"> seq tab </w:instrText>
      </w:r>
      <w:r w:rsidR="000F4CC9" w:rsidRPr="000F4CC9">
        <w:fldChar w:fldCharType="separate"/>
      </w:r>
      <w:r w:rsidR="000F4CC9" w:rsidRPr="000F4CC9">
        <w:rPr>
          <w:noProof/>
        </w:rPr>
        <w:t>2</w:t>
      </w:r>
      <w:r w:rsidR="000F4CC9" w:rsidRPr="000F4CC9">
        <w:fldChar w:fldCharType="end"/>
      </w:r>
      <w:r w:rsidRPr="000F4CC9">
        <w:t>: Non-inferiority margin assumptions</w:t>
      </w:r>
      <w:bookmarkEnd w:id="6"/>
      <w:r w:rsidRPr="000F4CC9">
        <w:t xml:space="preserve"> </w:t>
      </w:r>
      <w:r w:rsidR="00FE3BDB">
        <w:t>and power</w:t>
      </w:r>
    </w:p>
    <w:p w14:paraId="00BA2382" w14:textId="77777777" w:rsidR="007C7D72" w:rsidRPr="007C7D72" w:rsidRDefault="007C7D72" w:rsidP="007C7D72"/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40"/>
        <w:gridCol w:w="713"/>
        <w:gridCol w:w="895"/>
        <w:gridCol w:w="821"/>
        <w:gridCol w:w="647"/>
        <w:gridCol w:w="832"/>
        <w:gridCol w:w="729"/>
        <w:gridCol w:w="2864"/>
      </w:tblGrid>
      <w:tr w:rsidR="00716805" w:rsidRPr="008D767E" w14:paraId="715784D1" w14:textId="77777777" w:rsidTr="00716805">
        <w:trPr>
          <w:trHeight w:val="589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97197D0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5D9D3B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Attrition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D6F3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Predicted available participants (following attrition)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BEEE13A" w14:textId="77777777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Assumptions</w:t>
            </w:r>
          </w:p>
          <w:p w14:paraId="36432359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(reference *)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8AFD1EE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Power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C156949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Sample size required 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for 80% power </w:t>
            </w: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(digital: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clinician = 1:1) 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C74D67B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Significance level (one-sided)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9551908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Non-inferiority margin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0AE148F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Notes</w:t>
            </w:r>
          </w:p>
        </w:tc>
      </w:tr>
      <w:tr w:rsidR="00716805" w:rsidRPr="008D767E" w14:paraId="7C4831D1" w14:textId="77777777" w:rsidTr="00716805">
        <w:trPr>
          <w:trHeight w:val="788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58F4215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Test uptake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3E6F8B8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0%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0838E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1000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623E130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90% test uptake in both groups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982B8FE" w14:textId="77777777" w:rsidR="00716805" w:rsidRPr="003B3783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80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-85%</w:t>
            </w: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with 1000 participants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6FFB7D9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89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B3CD5EC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7E7B39F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5%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EE2C264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Calculated using </w:t>
            </w:r>
            <w:hyperlink r:id="rId18" w:history="1">
              <w:r w:rsidRPr="008D767E">
                <w:rPr>
                  <w:rFonts w:ascii="Calibri" w:eastAsia="Calibri" w:hAnsi="Calibri" w:cs="Times New Roman"/>
                  <w:color w:val="0563C1"/>
                  <w:kern w:val="24"/>
                  <w:sz w:val="14"/>
                  <w:szCs w:val="14"/>
                  <w:u w:val="single"/>
                  <w:lang w:eastAsia="en-GB"/>
                </w:rPr>
                <w:t>http://www.hwasoon.kim/NISSC/#!/binary</w:t>
              </w:r>
            </w:hyperlink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716805" w:rsidRPr="008D767E" w14:paraId="0214E0FA" w14:textId="77777777" w:rsidTr="00716805">
        <w:trPr>
          <w:trHeight w:val="788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8AC27AB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STAI state T1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F7AB7F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0%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6244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1000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9767BC7" w14:textId="1D8E4CAE" w:rsidR="00BE05FA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Mean 43.2, SD 13.5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>
                <w:fldData xml:space="preserve">PEVuZE5vdGU+PENpdGU+PEF1dGhvcj5NYW5zZWw8L0F1dGhvcj48WWVhcj4yMDA2PC9ZZWFyPjxS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</w:fldData>
              </w:fldCha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 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>
                <w:fldData xml:space="preserve">PEVuZE5vdGU+PENpdGU+PEF1dGhvcj5NYW5zZWw8L0F1dGhvcj48WWVhcj4yMDA2PC9ZZWFyPjxS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</w:fldData>
              </w:fldCha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EN.CITE.DATA 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separate"/>
            </w:r>
            <w:r w:rsidR="004E00CE" w:rsidRPr="004E00CE">
              <w:rPr>
                <w:rFonts w:ascii="Calibri" w:eastAsia="Calibri" w:hAnsi="Calibri" w:cs="Times New Roman"/>
                <w:noProof/>
                <w:color w:val="000000" w:themeColor="text1"/>
                <w:kern w:val="24"/>
                <w:sz w:val="14"/>
                <w:szCs w:val="14"/>
                <w:vertAlign w:val="superscript"/>
                <w:lang w:eastAsia="en-GB"/>
              </w:rPr>
              <w:t>1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</w:p>
          <w:p w14:paraId="573581AB" w14:textId="77777777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  <w:p w14:paraId="3ABC5F5A" w14:textId="06DF6DAE" w:rsidR="00716805" w:rsidRPr="00293398" w:rsidRDefault="0085226A" w:rsidP="001A569D">
            <w:pPr>
              <w:spacing w:after="0" w:line="256" w:lineRule="auto"/>
              <w:rPr>
                <w:rFonts w:eastAsia="Times New Roman" w:cs="Arial"/>
                <w:i/>
                <w:iCs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i/>
                <w:iCs/>
                <w:color w:val="000000" w:themeColor="text1"/>
                <w:kern w:val="24"/>
                <w:sz w:val="14"/>
                <w:szCs w:val="14"/>
                <w:lang w:eastAsia="en-GB"/>
              </w:rPr>
              <w:t>(range 0 – 100)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7A2DE8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&gt;95% with 1000 participants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E40C5C6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500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5F0351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B3280D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B866445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Calculated using </w:t>
            </w:r>
            <w:hyperlink r:id="rId19" w:history="1">
              <w:r w:rsidRPr="008D767E">
                <w:rPr>
                  <w:rFonts w:ascii="Calibri" w:eastAsia="Calibri" w:hAnsi="Calibri" w:cs="Times New Roman"/>
                  <w:color w:val="0563C1"/>
                  <w:kern w:val="24"/>
                  <w:sz w:val="14"/>
                  <w:szCs w:val="14"/>
                  <w:u w:val="single"/>
                  <w:lang w:eastAsia="en-GB"/>
                </w:rPr>
                <w:t>http://www.hwasoon.kim/NISSC/#!/continuous</w:t>
              </w:r>
            </w:hyperlink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</w:p>
          <w:p w14:paraId="7DC17791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</w:tc>
      </w:tr>
      <w:tr w:rsidR="00716805" w:rsidRPr="008D767E" w14:paraId="0AF28088" w14:textId="77777777" w:rsidTr="00716805">
        <w:trPr>
          <w:trHeight w:val="589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6078E7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STAI state T2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AF2500B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10%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7F80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900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129329B" w14:textId="471133F9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Mean 43.2, SD 13.5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>
                <w:fldData xml:space="preserve">PEVuZE5vdGU+PENpdGU+PEF1dGhvcj5NYW5zZWw8L0F1dGhvcj48WWVhcj4yMDA2PC9ZZWFyPjxS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</w:fldData>
              </w:fldCha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 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>
                <w:fldData xml:space="preserve">PEVuZE5vdGU+PENpdGU+PEF1dGhvcj5NYW5zZWw8L0F1dGhvcj48WWVhcj4yMDA2PC9ZZWFyPjxS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</w:fldData>
              </w:fldCha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EN.CITE.DATA 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separate"/>
            </w:r>
            <w:r w:rsidR="004E00CE" w:rsidRPr="004E00CE">
              <w:rPr>
                <w:rFonts w:ascii="Calibri" w:eastAsia="Calibri" w:hAnsi="Calibri" w:cs="Times New Roman"/>
                <w:noProof/>
                <w:color w:val="000000" w:themeColor="text1"/>
                <w:kern w:val="24"/>
                <w:sz w:val="14"/>
                <w:szCs w:val="14"/>
                <w:vertAlign w:val="superscript"/>
                <w:lang w:eastAsia="en-GB"/>
              </w:rPr>
              <w:t>1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</w:p>
          <w:p w14:paraId="34874DBC" w14:textId="77777777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  <w:p w14:paraId="45BDEE94" w14:textId="46FE76A0" w:rsidR="00716805" w:rsidRPr="008D767E" w:rsidRDefault="0085226A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(range 0 – 100) 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2766FF8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&gt;95% with 900 participants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4B24C85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500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72E5279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71EC2BA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13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11A15" w14:textId="77777777" w:rsidR="00716805" w:rsidRPr="008D767E" w:rsidRDefault="00716805" w:rsidP="001A569D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716805" w:rsidRPr="008D767E" w14:paraId="163B4038" w14:textId="77777777" w:rsidTr="00716805">
        <w:trPr>
          <w:trHeight w:val="589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439A046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STAI state T3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1C6601F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20%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22BB3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800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B3352D5" w14:textId="0E91D294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Mean 43.2, SD 13.5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>
                <w:fldData xml:space="preserve">PEVuZE5vdGU+PENpdGU+PEF1dGhvcj5NYW5zZWw8L0F1dGhvcj48WWVhcj4yMDA2PC9ZZWFyPjxS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</w:fldData>
              </w:fldCha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 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>
                <w:fldData xml:space="preserve">PEVuZE5vdGU+PENpdGU+PEF1dGhvcj5NYW5zZWw8L0F1dGhvcj48WWVhcj4yMDA2PC9ZZWFyPjxS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</w:fldData>
              </w:fldCha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EN.CITE.DATA 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separate"/>
            </w:r>
            <w:r w:rsidR="004E00CE" w:rsidRPr="004E00CE">
              <w:rPr>
                <w:rFonts w:ascii="Calibri" w:eastAsia="Calibri" w:hAnsi="Calibri" w:cs="Times New Roman"/>
                <w:noProof/>
                <w:color w:val="000000" w:themeColor="text1"/>
                <w:kern w:val="24"/>
                <w:sz w:val="14"/>
                <w:szCs w:val="14"/>
                <w:vertAlign w:val="superscript"/>
                <w:lang w:eastAsia="en-GB"/>
              </w:rPr>
              <w:t>1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</w:p>
          <w:p w14:paraId="7AFDC04B" w14:textId="77777777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</w:p>
          <w:p w14:paraId="73C6F474" w14:textId="3358B7FD" w:rsidR="00716805" w:rsidRPr="00293398" w:rsidRDefault="0085226A" w:rsidP="001A569D">
            <w:pPr>
              <w:spacing w:after="0" w:line="256" w:lineRule="auto"/>
              <w:rPr>
                <w:rFonts w:eastAsia="Times New Roman" w:cs="Arial"/>
                <w:i/>
                <w:iCs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(range 0 – 100)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29D060B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90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-95%</w:t>
            </w: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with 800 participants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CFDB03B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500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B5EB847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BD04466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13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CD745" w14:textId="77777777" w:rsidR="00716805" w:rsidRPr="008D767E" w:rsidRDefault="00716805" w:rsidP="001A569D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716805" w:rsidRPr="008D767E" w14:paraId="7F13ABC0" w14:textId="77777777" w:rsidTr="00716805">
        <w:trPr>
          <w:trHeight w:val="788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A1B6920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Patient satisfaction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89CE717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20%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A1794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800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9474169" w14:textId="77777777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Mean 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3.75</w:t>
            </w: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, SD 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1</w:t>
            </w:r>
          </w:p>
          <w:p w14:paraId="5E48DD07" w14:textId="3E400B15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(out of 5 – Likert scale)</w:t>
            </w:r>
          </w:p>
          <w:p w14:paraId="57792A02" w14:textId="4B0B7719" w:rsidR="00716805" w:rsidRPr="00291905" w:rsidRDefault="004E00CE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/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 &lt;EndNote&gt;&lt;Cite&gt;&lt;Author&gt;Ware&lt;/Author&gt;&lt;Year&gt;1988&lt;/Year&gt;&lt;RecNum&gt;1695&lt;/RecNum&gt;&lt;DisplayText&gt;&lt;style face="superscript"&gt;2&lt;/style&gt;&lt;/DisplayText&gt;&lt;record&gt;&lt;rec-number&gt;1695&lt;/rec-number&gt;&lt;foreign-keys&gt;&lt;key app="EN" db-id="rvva9pesfx5df7edprtpswxdfzw5vf0a0zar" timestamp="1709822979"&gt;1695&lt;/key&gt;&lt;/foreign-keys&gt;&lt;ref-type name="Journal Article"&gt;17&lt;/ref-type&gt;&lt;contributors&gt;&lt;authors&gt;&lt;author&gt;Ware, J. E., Jr.&lt;/author&gt;&lt;author&gt;Hays, R. D.&lt;/author&gt;&lt;/authors&gt;&lt;/contributors&gt;&lt;auth-address&gt;Rand Corporation, Behavioral Sciences Department, Santa Monica, CA 90406-2138.&lt;/auth-address&gt;&lt;titles&gt;&lt;title&gt;Methods for measuring patient satisfaction with specific medical encounters&lt;/title&gt;&lt;secondary-title&gt;Med Care&lt;/secondary-title&gt;&lt;/titles&gt;&lt;periodical&gt;&lt;full-title&gt;Med Care&lt;/full-title&gt;&lt;abbr-1&gt;Medical care&lt;/abbr-1&gt;&lt;/periodical&gt;&lt;pages&gt;393-402&lt;/pages&gt;&lt;volume&gt;26&lt;/volume&gt;&lt;number&gt;4&lt;/number&gt;&lt;keywords&gt;&lt;keyword&gt;Ambulatory Care/*standards&lt;/keyword&gt;&lt;keyword&gt;California&lt;/keyword&gt;&lt;keyword&gt;*Consumer Behavior&lt;/keyword&gt;&lt;keyword&gt;Health Services Research/*methods&lt;/keyword&gt;&lt;keyword&gt;Humans&lt;/keyword&gt;&lt;keyword&gt;Patient Compliance&lt;/keyword&gt;&lt;keyword&gt;*Physician-Patient Relations&lt;/keyword&gt;&lt;keyword&gt;Statistics as Topic&lt;/keyword&gt;&lt;keyword&gt;Surveys and Questionnaires&lt;/keyword&gt;&lt;/keywords&gt;&lt;dates&gt;&lt;year&gt;1988&lt;/year&gt;&lt;pub-dates&gt;&lt;date&gt;Apr&lt;/date&gt;&lt;/pub-dates&gt;&lt;/dates&gt;&lt;isbn&gt;0025-7079 (Print)&amp;#xD;0025-7079&lt;/isbn&gt;&lt;accession-num&gt;3352332&lt;/accession-num&gt;&lt;urls&gt;&lt;/urls&gt;&lt;electronic-resource-num&gt;10.1097/00005650-198804000-00008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separate"/>
            </w:r>
            <w:r w:rsidRPr="004E00CE">
              <w:rPr>
                <w:rFonts w:ascii="Calibri" w:eastAsia="Calibri" w:hAnsi="Calibri" w:cs="Times New Roman"/>
                <w:noProof/>
                <w:color w:val="000000" w:themeColor="text1"/>
                <w:kern w:val="24"/>
                <w:sz w:val="14"/>
                <w:szCs w:val="14"/>
                <w:vertAlign w:val="superscript"/>
                <w:lang w:eastAsia="en-GB"/>
              </w:rPr>
              <w:t>2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E4D76CD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&gt;95</w:t>
            </w: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% with 800 participants</w:t>
            </w:r>
          </w:p>
          <w:p w14:paraId="5CD37BC6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8404AF3" w14:textId="77777777" w:rsidR="00716805" w:rsidRPr="00BF38FB" w:rsidRDefault="00716805" w:rsidP="001A569D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 w:rsidRPr="00BF38FB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44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158814F6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098DC30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F38FB">
              <w:rPr>
                <w:rFonts w:asciiTheme="minorHAnsi" w:eastAsia="Times New Roman" w:hAnsiTheme="minorHAnsi" w:cstheme="minorHAnsi"/>
                <w:sz w:val="14"/>
                <w:szCs w:val="14"/>
                <w:lang w:eastAsia="en-GB"/>
              </w:rPr>
              <w:t>0.75</w:t>
            </w:r>
          </w:p>
        </w:tc>
        <w:tc>
          <w:tcPr>
            <w:tcW w:w="13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3E778" w14:textId="77777777" w:rsidR="00716805" w:rsidRPr="008D767E" w:rsidRDefault="00716805" w:rsidP="001A569D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716805" w:rsidRPr="008D767E" w14:paraId="6C6FD389" w14:textId="77777777" w:rsidTr="00716805">
        <w:trPr>
          <w:trHeight w:val="589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0B0D7B1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>Knowledge score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T1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B4F6D5B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20%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122FD8D" w14:textId="77777777" w:rsidR="00716805" w:rsidRPr="008D767E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800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665B442" w14:textId="77777777" w:rsidR="0071680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proofErr w:type="gramStart"/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Mean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</w:t>
            </w: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 5.71</w:t>
            </w:r>
            <w:proofErr w:type="gramEnd"/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, SD 1.55</w:t>
            </w:r>
          </w:p>
          <w:p w14:paraId="69A892A8" w14:textId="213947C4" w:rsidR="00716805" w:rsidRPr="002D7825" w:rsidRDefault="00716805" w:rsidP="001A569D">
            <w:pPr>
              <w:spacing w:after="0" w:line="256" w:lineRule="auto"/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 xml:space="preserve">(out of a possible </w:t>
            </w:r>
            <w:r w:rsidR="00B12128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10)</w:t>
            </w:r>
            <w:r w:rsidR="002D7825">
              <w:t xml:space="preserve"> 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begin"/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instrText xml:space="preserve"> ADDIN EN.CITE &lt;EndNote&gt;&lt;Cite&gt;&lt;Author&gt;Meisel&lt;/Author&gt;&lt;Year&gt;2017&lt;/Year&gt;&lt;RecNum&gt;1694&lt;/RecNum&gt;&lt;DisplayText&gt;&lt;style face="superscript"&gt;3&lt;/style&gt;&lt;/DisplayText&gt;&lt;record&gt;&lt;rec-number&gt;1694&lt;/rec-number&gt;&lt;foreign-keys&gt;&lt;key app="EN" db-id="rvva9pesfx5df7edprtpswxdfzw5vf0a0zar" timestamp="1709822914"&gt;1694&lt;/key&gt;&lt;/foreign-keys&gt;&lt;ref-type name="Journal Article"&gt;17&lt;/ref-type&gt;&lt;contributors&gt;&lt;authors&gt;&lt;author&gt;Meisel, Susanne F.&lt;/author&gt;&lt;author&gt;Freeman, Maddie&lt;/author&gt;&lt;author&gt;Waller, Jo&lt;/author&gt;&lt;author&gt;Fraser, Lindsay&lt;/author&gt;&lt;author&gt;Gessler, Sue&lt;/author&gt;&lt;author&gt;Jacobs, Ian&lt;/author&gt;&lt;author&gt;Kalsi, Jatinderpal&lt;/author&gt;&lt;author&gt;Manchanda, Ranjit&lt;/author&gt;&lt;author&gt;Rahman, Belinda&lt;/author&gt;&lt;author&gt;Side, Lucy&lt;/author&gt;&lt;author&gt;Wardle, Jane&lt;/author&gt;&lt;author&gt;Lanceley, Anne&lt;/author&gt;&lt;author&gt;Sanderson, Saskia C.&lt;/author&gt;&lt;author&gt;on behalf of the, Promise team&lt;/author&gt;&lt;/authors&gt;&lt;/contributors&gt;&lt;titles&gt;&lt;title&gt;Impact of a decision aid about stratified ovarian cancer risk-management on women’s knowledge and intentions: a randomised online experimental survey study&lt;/title&gt;&lt;secondary-title&gt;BMC Public Health&lt;/secondary-title&gt;&lt;/titles&gt;&lt;periodical&gt;&lt;full-title&gt;BMC Public Health&lt;/full-title&gt;&lt;abbr-1&gt;BMC public health&lt;/abbr-1&gt;&lt;/periodical&gt;&lt;pages&gt;882&lt;/pages&gt;&lt;volume&gt;17&lt;/volume&gt;&lt;number&gt;1&lt;/number&gt;&lt;dates&gt;&lt;year&gt;2017&lt;/year&gt;&lt;pub-dates&gt;&lt;date&gt;2017/11/16&lt;/date&gt;&lt;/pub-dates&gt;&lt;/dates&gt;&lt;isbn&gt;1471-2458&lt;/isbn&gt;&lt;urls&gt;&lt;related-urls&gt;&lt;url&gt;https://doi.org/10.1186/s12889-017-4889-0&lt;/url&gt;&lt;/related-urls&gt;&lt;/urls&gt;&lt;electronic-resource-num&gt;10.1186/s12889-017-4889-0&lt;/electronic-resource-num&gt;&lt;/record&gt;&lt;/Cite&gt;&lt;/EndNote&gt;</w:instrTex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separate"/>
            </w:r>
            <w:r w:rsidR="004E00CE" w:rsidRPr="004E00CE">
              <w:rPr>
                <w:rFonts w:ascii="Calibri" w:eastAsia="Calibri" w:hAnsi="Calibri" w:cs="Times New Roman"/>
                <w:noProof/>
                <w:color w:val="000000" w:themeColor="text1"/>
                <w:kern w:val="24"/>
                <w:sz w:val="14"/>
                <w:szCs w:val="14"/>
                <w:vertAlign w:val="superscript"/>
                <w:lang w:eastAsia="en-GB"/>
              </w:rPr>
              <w:t>3</w:t>
            </w:r>
            <w:r w:rsidR="004E00C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fldChar w:fldCharType="end"/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30F1AC4" w14:textId="77777777" w:rsidR="00716805" w:rsidRPr="008D767E" w:rsidRDefault="00716805" w:rsidP="001A569D">
            <w:pPr>
              <w:spacing w:after="0"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8D767E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4"/>
                <w:lang w:eastAsia="en-GB"/>
              </w:rPr>
              <w:t>&gt;95% with 800 participants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5827B9C" w14:textId="77777777" w:rsidR="00716805" w:rsidRPr="00BF38FB" w:rsidRDefault="00716805" w:rsidP="001A569D">
            <w:pPr>
              <w:pStyle w:val="NoSpacing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BF38FB">
              <w:rPr>
                <w:rFonts w:asciiTheme="minorHAnsi" w:hAnsiTheme="minorHAnsi" w:cstheme="minorHAnsi"/>
                <w:sz w:val="14"/>
                <w:szCs w:val="14"/>
                <w:lang w:eastAsia="en-GB"/>
              </w:rPr>
              <w:t>30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9CD0889" w14:textId="77777777" w:rsidR="00716805" w:rsidRPr="00BF38FB" w:rsidRDefault="00716805" w:rsidP="001A569D">
            <w:pPr>
              <w:spacing w:after="0" w:line="256" w:lineRule="auto"/>
              <w:rPr>
                <w:rFonts w:asciiTheme="minorHAnsi" w:eastAsia="Times New Roman" w:hAnsiTheme="minorHAnsi" w:cstheme="minorHAnsi"/>
                <w:sz w:val="14"/>
                <w:szCs w:val="14"/>
                <w:lang w:eastAsia="en-GB"/>
              </w:rPr>
            </w:pPr>
            <w:r w:rsidRPr="00BF38FB">
              <w:rPr>
                <w:rFonts w:asciiTheme="minorHAnsi" w:eastAsia="Calibri" w:hAnsiTheme="minorHAnsi" w:cstheme="minorHAnsi"/>
                <w:color w:val="000000" w:themeColor="text1"/>
                <w:kern w:val="24"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9CD39B9" w14:textId="77777777" w:rsidR="00716805" w:rsidRPr="00BF38FB" w:rsidRDefault="00716805" w:rsidP="001A569D">
            <w:pPr>
              <w:pStyle w:val="NoSpacing"/>
              <w:rPr>
                <w:rFonts w:asciiTheme="minorHAnsi" w:eastAsia="Times New Roman" w:hAnsiTheme="minorHAnsi" w:cstheme="minorHAnsi"/>
                <w:sz w:val="14"/>
                <w:szCs w:val="14"/>
                <w:lang w:eastAsia="en-GB"/>
              </w:rPr>
            </w:pPr>
            <w:r w:rsidRPr="00BF38FB">
              <w:rPr>
                <w:rFonts w:asciiTheme="minorHAnsi" w:eastAsia="Times New Roman" w:hAnsiTheme="minorHAnsi" w:cstheme="minorHAnsi"/>
                <w:sz w:val="14"/>
                <w:szCs w:val="14"/>
                <w:lang w:eastAsia="en-GB"/>
              </w:rPr>
              <w:t>1.40</w:t>
            </w:r>
          </w:p>
        </w:tc>
        <w:tc>
          <w:tcPr>
            <w:tcW w:w="1345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C52C4" w14:textId="77777777" w:rsidR="00716805" w:rsidRPr="008D767E" w:rsidRDefault="00716805" w:rsidP="001A569D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p w14:paraId="636E4C4A" w14:textId="77777777" w:rsidR="00716805" w:rsidRPr="00716805" w:rsidRDefault="00716805" w:rsidP="00716805"/>
    <w:p w14:paraId="30E5B07D" w14:textId="12DC85CC" w:rsidR="0075429B" w:rsidRPr="0075429B" w:rsidRDefault="00981E75" w:rsidP="0075429B">
      <w:pPr>
        <w:spacing w:after="200" w:line="276" w:lineRule="auto"/>
        <w:rPr>
          <w:b/>
          <w:bCs/>
        </w:rPr>
        <w:sectPr w:rsidR="0075429B" w:rsidRPr="0075429B" w:rsidSect="00DB7B8F">
          <w:footerReference w:type="default" r:id="rId20"/>
          <w:pgSz w:w="11906" w:h="16838"/>
          <w:pgMar w:top="1134" w:right="1440" w:bottom="1440" w:left="1440" w:header="708" w:footer="551" w:gutter="0"/>
          <w:cols w:space="708"/>
          <w:docGrid w:linePitch="360"/>
        </w:sectPr>
      </w:pPr>
      <w:r>
        <w:rPr>
          <w:b/>
          <w:bCs/>
        </w:rPr>
        <w:br w:type="page"/>
      </w:r>
    </w:p>
    <w:p w14:paraId="0BCCFA42" w14:textId="3B1EA29A" w:rsidR="00B34048" w:rsidRPr="000F4CC9" w:rsidRDefault="0075429B" w:rsidP="000F4CC9">
      <w:pPr>
        <w:pStyle w:val="Heading1"/>
      </w:pPr>
      <w:bookmarkStart w:id="7" w:name="_Toc161144029"/>
      <w:r w:rsidRPr="000F4CC9">
        <w:lastRenderedPageBreak/>
        <w:t>S</w:t>
      </w:r>
      <w:r w:rsidR="00981E75" w:rsidRPr="000F4CC9">
        <w:t xml:space="preserve">upplementary </w:t>
      </w:r>
      <w:r w:rsidR="000F4CC9" w:rsidRPr="000F4CC9">
        <w:t xml:space="preserve">Table </w:t>
      </w:r>
      <w:r w:rsidR="000F4CC9" w:rsidRPr="000F4CC9">
        <w:fldChar w:fldCharType="begin"/>
      </w:r>
      <w:r w:rsidR="000F4CC9" w:rsidRPr="000F4CC9">
        <w:instrText xml:space="preserve"> seq tab </w:instrText>
      </w:r>
      <w:r w:rsidR="000F4CC9" w:rsidRPr="000F4CC9">
        <w:fldChar w:fldCharType="separate"/>
      </w:r>
      <w:r w:rsidR="000F4CC9" w:rsidRPr="000F4CC9">
        <w:rPr>
          <w:noProof/>
        </w:rPr>
        <w:t>3</w:t>
      </w:r>
      <w:r w:rsidR="000F4CC9" w:rsidRPr="000F4CC9">
        <w:fldChar w:fldCharType="end"/>
      </w:r>
      <w:r w:rsidR="00981E75" w:rsidRPr="000F4CC9">
        <w:t>: Sensitivity and subgroup analyses</w:t>
      </w:r>
      <w:bookmarkEnd w:id="7"/>
    </w:p>
    <w:p w14:paraId="0B34CE1D" w14:textId="7E245B70" w:rsidR="00981E75" w:rsidRDefault="0075429B" w:rsidP="000F4CC9">
      <w:pPr>
        <w:pStyle w:val="Heading2"/>
        <w:numPr>
          <w:ilvl w:val="0"/>
          <w:numId w:val="5"/>
        </w:numPr>
      </w:pPr>
      <w:bookmarkStart w:id="8" w:name="_Toc161144030"/>
      <w:r>
        <w:t>Genetic test uptake</w:t>
      </w:r>
      <w:bookmarkEnd w:id="8"/>
      <w:r>
        <w:t xml:space="preserve"> </w:t>
      </w:r>
    </w:p>
    <w:tbl>
      <w:tblPr>
        <w:tblW w:w="13601" w:type="dxa"/>
        <w:tblInd w:w="274" w:type="dxa"/>
        <w:tblLook w:val="04A0" w:firstRow="1" w:lastRow="0" w:firstColumn="1" w:lastColumn="0" w:noHBand="0" w:noVBand="1"/>
      </w:tblPr>
      <w:tblGrid>
        <w:gridCol w:w="2117"/>
        <w:gridCol w:w="1984"/>
        <w:gridCol w:w="978"/>
        <w:gridCol w:w="1322"/>
        <w:gridCol w:w="1014"/>
        <w:gridCol w:w="1404"/>
        <w:gridCol w:w="885"/>
        <w:gridCol w:w="957"/>
        <w:gridCol w:w="1072"/>
        <w:gridCol w:w="934"/>
        <w:gridCol w:w="934"/>
      </w:tblGrid>
      <w:tr w:rsidR="00B34048" w:rsidRPr="00B34048" w14:paraId="147632E6" w14:textId="77777777" w:rsidTr="005A0561">
        <w:trPr>
          <w:trHeight w:val="820"/>
        </w:trPr>
        <w:tc>
          <w:tcPr>
            <w:tcW w:w="41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516B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58DA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Category representation (all participants) </w:t>
            </w:r>
          </w:p>
        </w:tc>
        <w:tc>
          <w:tcPr>
            <w:tcW w:w="4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B04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subgroup#intervention</w:t>
            </w:r>
            <w:proofErr w:type="spellEnd"/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interaction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9F770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Intervention effect in subgroup</w:t>
            </w:r>
          </w:p>
        </w:tc>
      </w:tr>
      <w:tr w:rsidR="00B34048" w:rsidRPr="00B34048" w14:paraId="43A8AC39" w14:textId="77777777" w:rsidTr="005A0561">
        <w:trPr>
          <w:trHeight w:val="320"/>
        </w:trPr>
        <w:tc>
          <w:tcPr>
            <w:tcW w:w="41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8B564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362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404D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834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3F8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FED2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8A7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model n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AC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10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42DA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</w:tr>
      <w:tr w:rsidR="00B34048" w:rsidRPr="00B34048" w14:paraId="4A3B2C57" w14:textId="77777777" w:rsidTr="005A0561">
        <w:trPr>
          <w:trHeight w:val="34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DBE7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first degree relatives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48D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193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789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1C3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74.57</w:t>
            </w:r>
          </w:p>
        </w:tc>
        <w:tc>
          <w:tcPr>
            <w:tcW w:w="4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CC1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39D726B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34048" w:rsidRPr="00B34048" w14:paraId="183050D6" w14:textId="77777777" w:rsidTr="005A0561">
        <w:trPr>
          <w:trHeight w:val="31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EBA8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502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38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9E0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25.43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9E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34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0.18 to 2.18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38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A3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C2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46FF8F8E" w14:textId="77777777" w:rsidTr="005A0561">
        <w:trPr>
          <w:trHeight w:val="32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D2AC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B69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D8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EE0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B2ED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E0C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2E017552" w14:textId="77777777" w:rsidTr="005A0561">
        <w:trPr>
          <w:trHeight w:val="31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33232F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second degree relatives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1CB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BE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707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81AC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66.82</w:t>
            </w:r>
          </w:p>
        </w:tc>
        <w:tc>
          <w:tcPr>
            <w:tcW w:w="4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926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66D667D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34048" w:rsidRPr="00B34048" w14:paraId="152369F3" w14:textId="77777777" w:rsidTr="005A0561">
        <w:trPr>
          <w:trHeight w:val="35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E8F34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B26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F8E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A0C2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33.18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19C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DAD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0.09 to 1.34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B4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2C0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7176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2CCBD52A" w14:textId="77777777" w:rsidTr="005A0561">
        <w:trPr>
          <w:trHeight w:val="32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45DF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8D7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9B8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AF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BD836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5CB7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05263587" w14:textId="77777777" w:rsidTr="005A0561">
        <w:trPr>
          <w:trHeight w:val="31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2BD6954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other cancer history in relatives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06A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57D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886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143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83.74</w:t>
            </w:r>
          </w:p>
        </w:tc>
        <w:tc>
          <w:tcPr>
            <w:tcW w:w="4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A6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9E51A14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34048" w:rsidRPr="00B34048" w14:paraId="1DE6984B" w14:textId="77777777" w:rsidTr="005A0561">
        <w:trPr>
          <w:trHeight w:val="31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041B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390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0B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278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16.26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BF2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166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0.07 to 3.22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1C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2A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FFF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77CE8980" w14:textId="77777777" w:rsidTr="005A0561">
        <w:trPr>
          <w:trHeight w:val="63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6D439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0474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99E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80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E030234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57D6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36F9376D" w14:textId="77777777" w:rsidTr="005A0561">
        <w:trPr>
          <w:trHeight w:val="31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EEC2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Breast cancer status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AAB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Newly diagnosed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C4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AA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58.61</w:t>
            </w:r>
          </w:p>
        </w:tc>
        <w:tc>
          <w:tcPr>
            <w:tcW w:w="4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A93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A8D3A10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34048" w:rsidRPr="00B34048" w14:paraId="58C6CC3B" w14:textId="77777777" w:rsidTr="005A0561">
        <w:trPr>
          <w:trHeight w:val="31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329B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E42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 follow up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A4E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60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35.15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71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F6D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0.64 to 3.07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5E2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5BBC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1138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F30C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0469030E" w14:textId="77777777" w:rsidTr="005A0561">
        <w:trPr>
          <w:trHeight w:val="31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C81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106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Metastatic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C6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FF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262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E44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0.10 to 1.98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96D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274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1138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D6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7F21B159" w14:textId="77777777" w:rsidTr="005A0561">
        <w:trPr>
          <w:trHeight w:val="32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F133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572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10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325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C2490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B208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0F3FB485" w14:textId="77777777" w:rsidTr="005A0561">
        <w:trPr>
          <w:trHeight w:val="31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9D985F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Genetic test result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43DD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Negative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67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969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AD9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97.00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6E36F9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Not modelled</w:t>
            </w:r>
          </w:p>
        </w:tc>
      </w:tr>
      <w:tr w:rsidR="00B34048" w:rsidRPr="00B34048" w14:paraId="2DE12EE4" w14:textId="77777777" w:rsidTr="005A0561">
        <w:trPr>
          <w:trHeight w:val="31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CFF6D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B96A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Pathogenic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CF8E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F5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3.00</w:t>
            </w:r>
          </w:p>
        </w:tc>
        <w:tc>
          <w:tcPr>
            <w:tcW w:w="720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41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4BB2CAB9" w14:textId="77777777" w:rsidTr="005A0561">
        <w:trPr>
          <w:trHeight w:val="32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0BBF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E199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447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C62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720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65CE94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61727575" w14:textId="77777777" w:rsidTr="005A0561">
        <w:trPr>
          <w:trHeight w:val="31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17F593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Method of receiving result from genetic test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E21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Digitally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488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9640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94.29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611515" w14:textId="77777777" w:rsidR="00B34048" w:rsidRPr="00B34048" w:rsidRDefault="00B34048" w:rsidP="00B3404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Not modelled</w:t>
            </w:r>
          </w:p>
        </w:tc>
      </w:tr>
      <w:tr w:rsidR="00B34048" w:rsidRPr="00B34048" w14:paraId="51B241FE" w14:textId="77777777" w:rsidTr="005A0561">
        <w:trPr>
          <w:trHeight w:val="31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0F77F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CDB" w14:textId="77777777" w:rsidR="00B34048" w:rsidRPr="00B34048" w:rsidRDefault="00B34048" w:rsidP="00B3404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Telephone appointment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20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F0A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5.71</w:t>
            </w:r>
          </w:p>
        </w:tc>
        <w:tc>
          <w:tcPr>
            <w:tcW w:w="720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A1D5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B34048" w:rsidRPr="00B34048" w14:paraId="11E2BF41" w14:textId="77777777" w:rsidTr="005A0561">
        <w:trPr>
          <w:trHeight w:val="32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A9067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52C" w14:textId="77777777" w:rsidR="00B34048" w:rsidRPr="00B34048" w:rsidRDefault="00B34048" w:rsidP="00B34048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616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050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404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720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E19A21" w14:textId="77777777" w:rsidR="00B34048" w:rsidRPr="00B34048" w:rsidRDefault="00B34048" w:rsidP="00B3404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4796AD4A" w14:textId="03D3D92C" w:rsidR="00981E75" w:rsidRDefault="00981E75">
      <w:pPr>
        <w:rPr>
          <w:b/>
          <w:bCs/>
        </w:rPr>
      </w:pPr>
    </w:p>
    <w:p w14:paraId="35848DC0" w14:textId="72A0C106" w:rsidR="00547CE9" w:rsidRPr="00E06811" w:rsidRDefault="00E06811" w:rsidP="000F4CC9">
      <w:pPr>
        <w:pStyle w:val="Heading2"/>
        <w:numPr>
          <w:ilvl w:val="0"/>
          <w:numId w:val="5"/>
        </w:numPr>
      </w:pPr>
      <w:bookmarkStart w:id="9" w:name="_Toc161144031"/>
      <w:r w:rsidRPr="00E06811">
        <w:lastRenderedPageBreak/>
        <w:t>Knowledge</w:t>
      </w:r>
      <w:bookmarkEnd w:id="9"/>
      <w:r w:rsidRPr="00E06811">
        <w:t xml:space="preserve"> </w:t>
      </w:r>
    </w:p>
    <w:tbl>
      <w:tblPr>
        <w:tblW w:w="13600" w:type="dxa"/>
        <w:tblInd w:w="274" w:type="dxa"/>
        <w:tblLook w:val="04A0" w:firstRow="1" w:lastRow="0" w:firstColumn="1" w:lastColumn="0" w:noHBand="0" w:noVBand="1"/>
      </w:tblPr>
      <w:tblGrid>
        <w:gridCol w:w="2126"/>
        <w:gridCol w:w="1816"/>
        <w:gridCol w:w="9"/>
        <w:gridCol w:w="1011"/>
        <w:gridCol w:w="9"/>
        <w:gridCol w:w="982"/>
        <w:gridCol w:w="1134"/>
        <w:gridCol w:w="1418"/>
        <w:gridCol w:w="992"/>
        <w:gridCol w:w="1126"/>
        <w:gridCol w:w="897"/>
        <w:gridCol w:w="990"/>
        <w:gridCol w:w="1090"/>
      </w:tblGrid>
      <w:tr w:rsidR="00DB54E4" w:rsidRPr="00DB54E4" w14:paraId="4E96EBEA" w14:textId="77777777" w:rsidTr="000E390E">
        <w:trPr>
          <w:trHeight w:val="940"/>
        </w:trPr>
        <w:tc>
          <w:tcPr>
            <w:tcW w:w="39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1A5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601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Category representation (all participants) 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5B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subgroup#intervention</w:t>
            </w:r>
            <w:proofErr w:type="spellEnd"/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interaction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BA0D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Intervention effect in subgroup</w:t>
            </w:r>
          </w:p>
        </w:tc>
      </w:tr>
      <w:tr w:rsidR="00DB54E4" w:rsidRPr="00DB54E4" w14:paraId="26D326F0" w14:textId="77777777" w:rsidTr="000E390E">
        <w:trPr>
          <w:trHeight w:val="630"/>
        </w:trPr>
        <w:tc>
          <w:tcPr>
            <w:tcW w:w="39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E5619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28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C9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51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7D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83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F67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model n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3F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B8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84245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</w:tr>
      <w:tr w:rsidR="00DB54E4" w:rsidRPr="00DB54E4" w14:paraId="48938D88" w14:textId="77777777" w:rsidTr="000E390E">
        <w:trPr>
          <w:trHeight w:val="31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7ED0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first degree relatives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8D3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B76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789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79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74.57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139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6D15AC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DB54E4" w:rsidRPr="00DB54E4" w14:paraId="23067E98" w14:textId="77777777" w:rsidTr="000E390E">
        <w:trPr>
          <w:trHeight w:val="31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781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FF8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6DC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32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70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B6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-1.17 to 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442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AD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A71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7584FB03" w14:textId="77777777" w:rsidTr="000E390E">
        <w:trPr>
          <w:trHeight w:val="32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414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D4E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11C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10B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A78F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A90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0C617404" w14:textId="77777777" w:rsidTr="000E390E">
        <w:trPr>
          <w:trHeight w:val="29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9E9123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second degree relatives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6AF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F8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707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46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66.82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3D5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291D9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DB54E4" w:rsidRPr="00DB54E4" w14:paraId="0049F10E" w14:textId="77777777" w:rsidTr="000E390E">
        <w:trPr>
          <w:trHeight w:val="29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C737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7BD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E07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0725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DD8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2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-0.44 to 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F4B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A5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1F3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68624C4D" w14:textId="77777777" w:rsidTr="000E390E">
        <w:trPr>
          <w:trHeight w:val="32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158A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C8A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6A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02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CAFD7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A35F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2A4A40C2" w14:textId="77777777" w:rsidTr="000E390E">
        <w:trPr>
          <w:trHeight w:val="310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E16092E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other cancer history in relatives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011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B8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886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40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83.74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0B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E813B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DB54E4" w:rsidRPr="00DB54E4" w14:paraId="4E64F137" w14:textId="77777777" w:rsidTr="000E390E">
        <w:trPr>
          <w:trHeight w:val="31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3190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255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7A5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D0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7C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72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-0.12 to 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C1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00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962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26564E6B" w14:textId="77777777" w:rsidTr="000E390E">
        <w:trPr>
          <w:trHeight w:val="32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6BAC7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811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1B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F4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4ED9B00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AC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4C283262" w14:textId="77777777" w:rsidTr="000E390E">
        <w:trPr>
          <w:trHeight w:val="310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19D7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Breast cancer status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2512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Newly diagnosed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6D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39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58.61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94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A85700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DB54E4" w:rsidRPr="00DB54E4" w14:paraId="30F5B19A" w14:textId="77777777" w:rsidTr="000E390E">
        <w:trPr>
          <w:trHeight w:val="31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B20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2E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 follow up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1A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10F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48F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96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-0.38 to 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B5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0.382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F4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989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A81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3606D205" w14:textId="77777777" w:rsidTr="000E390E">
        <w:trPr>
          <w:trHeight w:val="31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2C7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FB65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Metastatic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89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92C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C5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11F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-0.92 to 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860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0.520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E029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E17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2800CEFC" w14:textId="77777777" w:rsidTr="000E390E">
        <w:trPr>
          <w:trHeight w:val="32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CA1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1CE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471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8B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8AE20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F870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49C68B7D" w14:textId="77777777" w:rsidTr="000E390E">
        <w:trPr>
          <w:trHeight w:val="31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115B69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Test result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806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Negative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F9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969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3A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97.00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17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8B6D99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DB54E4" w:rsidRPr="00DB54E4" w14:paraId="7AEF1765" w14:textId="77777777" w:rsidTr="000E390E">
        <w:trPr>
          <w:trHeight w:val="31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20A2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E61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Pathogenic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BE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57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42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BE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-0.64 to 3.05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DA4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62F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1C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17D7D0F2" w14:textId="77777777" w:rsidTr="000E390E">
        <w:trPr>
          <w:trHeight w:val="320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1738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DC9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1A3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C6F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24B70EF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7471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0C365413" w14:textId="77777777" w:rsidTr="000E390E">
        <w:trPr>
          <w:trHeight w:val="310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D7788BD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Method of receiving result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6AB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Digitally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206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447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94.29</w:t>
            </w:r>
          </w:p>
        </w:tc>
        <w:tc>
          <w:tcPr>
            <w:tcW w:w="4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7D9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E0DACA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DB54E4" w:rsidRPr="00DB54E4" w14:paraId="3BCCFC65" w14:textId="77777777" w:rsidTr="000E390E">
        <w:trPr>
          <w:trHeight w:val="31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40478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1F7A" w14:textId="77777777" w:rsidR="00DB54E4" w:rsidRPr="00DB54E4" w:rsidRDefault="00DB54E4" w:rsidP="00DB54E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Telephone appointment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416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542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137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CAE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-0.58 to 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193B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D76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99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DB54E4" w:rsidRPr="00DB54E4" w14:paraId="53F43D17" w14:textId="77777777" w:rsidTr="000E390E">
        <w:trPr>
          <w:trHeight w:val="32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B78CC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63C" w14:textId="77777777" w:rsidR="00DB54E4" w:rsidRPr="00DB54E4" w:rsidRDefault="00DB54E4" w:rsidP="00DB54E4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A9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BA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7ACD23D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B54E4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5890" w14:textId="77777777" w:rsidR="00DB54E4" w:rsidRPr="00DB54E4" w:rsidRDefault="00DB54E4" w:rsidP="00DB54E4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6524B0B0" w14:textId="77777777" w:rsidR="0050141F" w:rsidRDefault="0050141F">
      <w:pPr>
        <w:rPr>
          <w:b/>
          <w:bCs/>
        </w:rPr>
      </w:pPr>
    </w:p>
    <w:p w14:paraId="66436222" w14:textId="4A88544E" w:rsidR="00CC4D9A" w:rsidRDefault="00CC4D9A" w:rsidP="000F4CC9">
      <w:pPr>
        <w:pStyle w:val="Heading2"/>
        <w:numPr>
          <w:ilvl w:val="0"/>
          <w:numId w:val="5"/>
        </w:numPr>
      </w:pPr>
      <w:bookmarkStart w:id="10" w:name="_Toc161144032"/>
      <w:r>
        <w:lastRenderedPageBreak/>
        <w:t>Anxiety</w:t>
      </w:r>
      <w:bookmarkEnd w:id="10"/>
    </w:p>
    <w:tbl>
      <w:tblPr>
        <w:tblW w:w="13882" w:type="dxa"/>
        <w:tblLook w:val="04A0" w:firstRow="1" w:lastRow="0" w:firstColumn="1" w:lastColumn="0" w:noHBand="0" w:noVBand="1"/>
      </w:tblPr>
      <w:tblGrid>
        <w:gridCol w:w="2377"/>
        <w:gridCol w:w="1826"/>
        <w:gridCol w:w="844"/>
        <w:gridCol w:w="1097"/>
        <w:gridCol w:w="12"/>
        <w:gridCol w:w="1175"/>
        <w:gridCol w:w="1373"/>
        <w:gridCol w:w="1034"/>
        <w:gridCol w:w="1140"/>
        <w:gridCol w:w="1019"/>
        <w:gridCol w:w="993"/>
        <w:gridCol w:w="992"/>
      </w:tblGrid>
      <w:tr w:rsidR="000E390E" w:rsidRPr="00CC4D9A" w14:paraId="708CB54E" w14:textId="77777777" w:rsidTr="000E390E">
        <w:trPr>
          <w:trHeight w:val="1030"/>
        </w:trPr>
        <w:tc>
          <w:tcPr>
            <w:tcW w:w="42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B3DA" w14:textId="77777777" w:rsidR="00CC4D9A" w:rsidRPr="00CC4D9A" w:rsidRDefault="00CC4D9A" w:rsidP="00CC4D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9FD1" w14:textId="77777777" w:rsidR="00CC4D9A" w:rsidRPr="00CC4D9A" w:rsidRDefault="00CC4D9A" w:rsidP="00CC4D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Category representation (all participants) </w:t>
            </w:r>
          </w:p>
        </w:tc>
        <w:tc>
          <w:tcPr>
            <w:tcW w:w="47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4CD" w14:textId="77777777" w:rsidR="00CC4D9A" w:rsidRPr="00CC4D9A" w:rsidRDefault="00CC4D9A" w:rsidP="00CC4D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subgroup#intervention</w:t>
            </w:r>
            <w:proofErr w:type="spellEnd"/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interaction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15814" w14:textId="77777777" w:rsidR="00CC4D9A" w:rsidRPr="00CC4D9A" w:rsidRDefault="00CC4D9A" w:rsidP="00CC4D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Intervention effect in subgroup</w:t>
            </w:r>
          </w:p>
        </w:tc>
      </w:tr>
      <w:tr w:rsidR="000E390E" w:rsidRPr="00CC4D9A" w14:paraId="0E16FAEA" w14:textId="77777777" w:rsidTr="000E390E">
        <w:trPr>
          <w:trHeight w:val="630"/>
        </w:trPr>
        <w:tc>
          <w:tcPr>
            <w:tcW w:w="42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145A7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4B6" w14:textId="77777777" w:rsidR="00CC4D9A" w:rsidRPr="00CC4D9A" w:rsidRDefault="00CC4D9A" w:rsidP="00CC4D9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DC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EB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8EB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C1F2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520E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model n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79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F7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F784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</w:tr>
      <w:tr w:rsidR="000E390E" w:rsidRPr="00CC4D9A" w14:paraId="47E38A6B" w14:textId="77777777" w:rsidTr="000E390E">
        <w:trPr>
          <w:trHeight w:val="310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ADDD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first degree relatives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C5F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E1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789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B4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74.57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890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F27E0A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0E390E" w:rsidRPr="00CC4D9A" w14:paraId="1FCB8204" w14:textId="77777777" w:rsidTr="000E390E">
        <w:trPr>
          <w:trHeight w:val="310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F379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989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AEB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748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25.43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29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9CC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-2.00 to 2.25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E4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0.908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FE6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995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8420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3455C2B1" w14:textId="77777777" w:rsidTr="000E390E">
        <w:trPr>
          <w:trHeight w:val="320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8462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7A09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5F9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5A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580A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BF8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43F03AD9" w14:textId="77777777" w:rsidTr="000E390E">
        <w:trPr>
          <w:trHeight w:val="310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91ACFF3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second degree relatives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A56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260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707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2C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66.82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57D9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D816D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0E390E" w:rsidRPr="00CC4D9A" w14:paraId="3DDFE3F3" w14:textId="77777777" w:rsidTr="000E390E">
        <w:trPr>
          <w:trHeight w:val="310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E787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AB5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4B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3C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33.18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14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2E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-2.05 to 1.87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87D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0.929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55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995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9BE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335CAB17" w14:textId="77777777" w:rsidTr="000E390E">
        <w:trPr>
          <w:trHeight w:val="320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8B99E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C229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79E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F22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D50D0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FDA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4A494BCB" w14:textId="77777777" w:rsidTr="000E390E">
        <w:trPr>
          <w:trHeight w:val="310"/>
        </w:trPr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51C51DF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other cancer history in relatives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A8D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D21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7F0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83.74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5C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E5B93F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0E390E" w:rsidRPr="00CC4D9A" w14:paraId="07CDCCA5" w14:textId="77777777" w:rsidTr="000E390E">
        <w:trPr>
          <w:trHeight w:val="31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D806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4768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3AEB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36E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16.26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E4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98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-2.83 to 2.15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80F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09D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995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F26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4F6984CB" w14:textId="77777777" w:rsidTr="000E390E">
        <w:trPr>
          <w:trHeight w:val="32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09DB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9C7F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95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4982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A8F2F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E4F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64EFFA9C" w14:textId="77777777" w:rsidTr="000E390E">
        <w:trPr>
          <w:trHeight w:val="310"/>
        </w:trPr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3325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Breast cancer status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C4A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Newly diagnosed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F0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A1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58.61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26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BACF2E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0E390E" w:rsidRPr="00CC4D9A" w14:paraId="1E044590" w14:textId="77777777" w:rsidTr="000E390E">
        <w:trPr>
          <w:trHeight w:val="31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196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904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 follow up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3BE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50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35.15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E1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-2.10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24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-4.07 to -0.12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B7B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0.038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9F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995</w:t>
            </w:r>
          </w:p>
        </w:tc>
        <w:tc>
          <w:tcPr>
            <w:tcW w:w="30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9FF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039E2089" w14:textId="77777777" w:rsidTr="000E390E">
        <w:trPr>
          <w:trHeight w:val="31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75F0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CBF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Metastatic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CF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66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6.24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42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-1.73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A9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-5.74 to 2.28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00E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0.399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8F10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0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464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25D66368" w14:textId="77777777" w:rsidTr="000E390E">
        <w:trPr>
          <w:trHeight w:val="32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DC3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FE0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4EB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CE7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A95EE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981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6AA8B56E" w14:textId="77777777" w:rsidTr="000E390E">
        <w:trPr>
          <w:trHeight w:val="310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B06293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Test result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A6C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Negative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2C9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969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89C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97.00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19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1879D42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0E390E" w:rsidRPr="00CC4D9A" w14:paraId="0C2E8A49" w14:textId="77777777" w:rsidTr="000E390E">
        <w:trPr>
          <w:trHeight w:val="310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52F99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D57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Pathogenic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B6A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8B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3.00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E4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-1.06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EC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-6.43 to 4.30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F2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0.698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9ED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5A1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6AC70C26" w14:textId="77777777" w:rsidTr="000E390E">
        <w:trPr>
          <w:trHeight w:val="320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BBDE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746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990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B6B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1C84C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CAA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64B0C110" w14:textId="77777777" w:rsidTr="000E390E">
        <w:trPr>
          <w:trHeight w:val="310"/>
        </w:trPr>
        <w:tc>
          <w:tcPr>
            <w:tcW w:w="2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29F833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Method of receiving result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A08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Digitally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856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69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94.29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5B7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45112D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0E390E" w:rsidRPr="00CC4D9A" w14:paraId="1A4D1C41" w14:textId="77777777" w:rsidTr="000E390E">
        <w:trPr>
          <w:trHeight w:val="31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B7B3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F93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Telephone appointment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A88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55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5.71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684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195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-4.51 to 3.38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63E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0.779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CEB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993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31C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0E390E" w:rsidRPr="00CC4D9A" w14:paraId="6EE520CA" w14:textId="77777777" w:rsidTr="000E390E">
        <w:trPr>
          <w:trHeight w:val="320"/>
        </w:trPr>
        <w:tc>
          <w:tcPr>
            <w:tcW w:w="2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1A57C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3E8B" w14:textId="77777777" w:rsidR="00CC4D9A" w:rsidRPr="00CC4D9A" w:rsidRDefault="00CC4D9A" w:rsidP="00CC4D9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2B1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BC3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100.00</w:t>
            </w:r>
          </w:p>
        </w:tc>
        <w:tc>
          <w:tcPr>
            <w:tcW w:w="473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3D808CF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C4D9A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8CD2" w14:textId="77777777" w:rsidR="00CC4D9A" w:rsidRPr="00CC4D9A" w:rsidRDefault="00CC4D9A" w:rsidP="00CC4D9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7FA0F319" w14:textId="77777777" w:rsidR="00CC4D9A" w:rsidRDefault="00CC4D9A" w:rsidP="00CC4D9A"/>
    <w:p w14:paraId="395404C6" w14:textId="3556B705" w:rsidR="00CE5D98" w:rsidRDefault="00CE5D98" w:rsidP="000F4CC9">
      <w:pPr>
        <w:pStyle w:val="Heading2"/>
        <w:numPr>
          <w:ilvl w:val="0"/>
          <w:numId w:val="5"/>
        </w:numPr>
      </w:pPr>
      <w:bookmarkStart w:id="11" w:name="_Toc161144033"/>
      <w:r>
        <w:lastRenderedPageBreak/>
        <w:t>Satisfaction</w:t>
      </w:r>
      <w:bookmarkEnd w:id="11"/>
      <w:r>
        <w:t xml:space="preserve"> </w:t>
      </w:r>
    </w:p>
    <w:tbl>
      <w:tblPr>
        <w:tblW w:w="13882" w:type="dxa"/>
        <w:tblLayout w:type="fixed"/>
        <w:tblLook w:val="04A0" w:firstRow="1" w:lastRow="0" w:firstColumn="1" w:lastColumn="0" w:noHBand="0" w:noVBand="1"/>
      </w:tblPr>
      <w:tblGrid>
        <w:gridCol w:w="2400"/>
        <w:gridCol w:w="1843"/>
        <w:gridCol w:w="850"/>
        <w:gridCol w:w="993"/>
        <w:gridCol w:w="1275"/>
        <w:gridCol w:w="1418"/>
        <w:gridCol w:w="1134"/>
        <w:gridCol w:w="992"/>
        <w:gridCol w:w="993"/>
        <w:gridCol w:w="850"/>
        <w:gridCol w:w="1134"/>
      </w:tblGrid>
      <w:tr w:rsidR="00FD25A5" w:rsidRPr="00CE5D98" w14:paraId="7A1D0412" w14:textId="77777777" w:rsidTr="006A79E5">
        <w:trPr>
          <w:trHeight w:val="620"/>
        </w:trPr>
        <w:tc>
          <w:tcPr>
            <w:tcW w:w="42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E93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FB03" w14:textId="77777777" w:rsidR="00CE5D98" w:rsidRPr="00CE5D98" w:rsidRDefault="00CE5D98" w:rsidP="00CE5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Category representation (all participants) 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A9E" w14:textId="77777777" w:rsidR="00CE5D98" w:rsidRPr="00CE5D98" w:rsidRDefault="00CE5D98" w:rsidP="00CE5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subgroup#intervention</w:t>
            </w:r>
            <w:proofErr w:type="spellEnd"/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interaction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72901" w14:textId="77777777" w:rsidR="00CE5D98" w:rsidRPr="00CE5D98" w:rsidRDefault="00CE5D98" w:rsidP="00CE5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Intervention effect in subgroup</w:t>
            </w:r>
          </w:p>
        </w:tc>
      </w:tr>
      <w:tr w:rsidR="00FD25A5" w:rsidRPr="00CE5D98" w14:paraId="58BD3477" w14:textId="77777777" w:rsidTr="006A79E5">
        <w:trPr>
          <w:trHeight w:val="320"/>
        </w:trPr>
        <w:tc>
          <w:tcPr>
            <w:tcW w:w="42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32185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19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B2E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B04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2B2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43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560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model n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0C1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estimate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8565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66DC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p-value</w:t>
            </w:r>
          </w:p>
        </w:tc>
      </w:tr>
      <w:tr w:rsidR="00FD25A5" w:rsidRPr="00CE5D98" w14:paraId="6D4FF2C2" w14:textId="77777777" w:rsidTr="006A79E5">
        <w:trPr>
          <w:trHeight w:val="3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B1A3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first degree relatives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673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38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789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D6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74.6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B0B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3DE96E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12539" w:rsidRPr="00CE5D98" w14:paraId="429A20C2" w14:textId="77777777" w:rsidTr="006A79E5">
        <w:trPr>
          <w:trHeight w:val="3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EA53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0B8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00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D1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DC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0C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-o.34 to 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B535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BD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EB3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3611B83B" w14:textId="77777777" w:rsidTr="006A79E5">
        <w:trPr>
          <w:trHeight w:val="32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82A7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1C8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299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70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5ED3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11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0BCBA5D9" w14:textId="77777777" w:rsidTr="006A79E5">
        <w:trPr>
          <w:trHeight w:val="3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0D58BF8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breast cancer history in second degree relatives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F71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E6E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707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157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66.8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40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417455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12539" w:rsidRPr="00CE5D98" w14:paraId="4C9B0C27" w14:textId="77777777" w:rsidTr="006A79E5">
        <w:trPr>
          <w:trHeight w:val="3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632C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D13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D2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BB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D1A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55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-0.12 to 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D46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E3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1A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4C83A8D2" w14:textId="77777777" w:rsidTr="006A79E5">
        <w:trPr>
          <w:trHeight w:val="32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E0803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EBF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F57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12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A1297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1CB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414AFBD8" w14:textId="77777777" w:rsidTr="006A79E5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F06D88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Reported other cancer history in relatives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F42B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F8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CAA3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83.7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91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13FA287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12539" w:rsidRPr="00CE5D98" w14:paraId="3D224B71" w14:textId="77777777" w:rsidTr="006A79E5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C6F6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568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93E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DC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1ED3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77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-0.15 to 0.34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0E6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8165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D79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56BC1886" w14:textId="77777777" w:rsidTr="006A79E5">
        <w:trPr>
          <w:trHeight w:val="32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4FF7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95FD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F2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C5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6E428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848E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6E85BD22" w14:textId="77777777" w:rsidTr="006A79E5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B6EF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Breast cancer status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1AB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Newly diagnosed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25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09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58.6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21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0C206A5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12539" w:rsidRPr="00CE5D98" w14:paraId="30C3EF6F" w14:textId="77777777" w:rsidTr="006A79E5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AF5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5B0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 follow 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D7E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21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6F6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B33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-0.10 to 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E99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BB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2DE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0FB18CD1" w14:textId="77777777" w:rsidTr="006A79E5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55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40E0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Metastatic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872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8CD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0B9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A0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-0.43 to 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90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52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3DB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20D2A2BE" w14:textId="77777777" w:rsidTr="006A79E5">
        <w:trPr>
          <w:trHeight w:val="32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D56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2C8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633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FA2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929B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7454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0E54DF44" w14:textId="77777777" w:rsidTr="006A79E5">
        <w:trPr>
          <w:trHeight w:val="3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BBA1FF9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Test result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234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Negative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A3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E10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97.0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6A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82AD5B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12539" w:rsidRPr="00CE5D98" w14:paraId="2C09C347" w14:textId="77777777" w:rsidTr="006A79E5">
        <w:trPr>
          <w:trHeight w:val="3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5DFC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E30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Pathogenic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2D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B6C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3B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2D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-0.80 to 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C85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6AA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44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275FA5A3" w14:textId="77777777" w:rsidTr="006A79E5">
        <w:trPr>
          <w:trHeight w:val="32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5327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77F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BEE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64E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30BF4B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19A5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354C5F0B" w14:textId="77777777" w:rsidTr="006A79E5">
        <w:trPr>
          <w:trHeight w:val="31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217C3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Method of receiving result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A80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Digitally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EF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C7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94.3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C17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Reference category 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BCD7D4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 effect observed</w:t>
            </w:r>
          </w:p>
        </w:tc>
      </w:tr>
      <w:tr w:rsidR="00B12539" w:rsidRPr="00CE5D98" w14:paraId="16346228" w14:textId="77777777" w:rsidTr="006A79E5">
        <w:trPr>
          <w:trHeight w:val="31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6F6B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25E" w14:textId="77777777" w:rsidR="00CE5D98" w:rsidRPr="00CE5D98" w:rsidRDefault="00CE5D98" w:rsidP="00CE5D9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Telephone appointment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29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B8E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FA1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-0.21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64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-0.59 to 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620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56B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B1C3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FD25A5" w:rsidRPr="00CE5D98" w14:paraId="48560215" w14:textId="77777777" w:rsidTr="006A79E5">
        <w:trPr>
          <w:trHeight w:val="32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6439D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C8E1" w14:textId="77777777" w:rsidR="00CE5D98" w:rsidRPr="00CE5D98" w:rsidRDefault="00CE5D98" w:rsidP="00CE5D98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0D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F0BF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100.0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1EA4A8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CE5D98">
              <w:rPr>
                <w:rFonts w:eastAsia="Times New Roman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8FA2" w14:textId="77777777" w:rsidR="00CE5D98" w:rsidRPr="00CE5D98" w:rsidRDefault="00CE5D98" w:rsidP="00CE5D98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5F8531AB" w14:textId="41845C1C" w:rsidR="00CE5D98" w:rsidRPr="00CE5D98" w:rsidRDefault="00CE5D98" w:rsidP="00CE5D98">
      <w:pPr>
        <w:sectPr w:rsidR="00CE5D98" w:rsidRPr="00CE5D98" w:rsidSect="00DB7B8F">
          <w:pgSz w:w="16838" w:h="11906" w:orient="landscape"/>
          <w:pgMar w:top="993" w:right="1440" w:bottom="1440" w:left="1440" w:header="709" w:footer="550" w:gutter="0"/>
          <w:cols w:space="708"/>
          <w:docGrid w:linePitch="360"/>
        </w:sectPr>
      </w:pPr>
    </w:p>
    <w:p w14:paraId="46B896B5" w14:textId="30CC8D35" w:rsidR="004E00CE" w:rsidRDefault="004E00CE" w:rsidP="004E00CE">
      <w:pPr>
        <w:pStyle w:val="Heading1"/>
      </w:pPr>
      <w:bookmarkStart w:id="12" w:name="_Toc161144034"/>
      <w:r>
        <w:lastRenderedPageBreak/>
        <w:t>References</w:t>
      </w:r>
      <w:bookmarkEnd w:id="12"/>
    </w:p>
    <w:p w14:paraId="6D5C6C10" w14:textId="77777777" w:rsidR="004E00CE" w:rsidRPr="004E00CE" w:rsidRDefault="004E00CE" w:rsidP="001148FE">
      <w:pPr>
        <w:pStyle w:val="EndNoteBibliography"/>
        <w:spacing w:after="0" w:line="360" w:lineRule="auto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E00CE">
        <w:t>1</w:t>
      </w:r>
      <w:r w:rsidRPr="004E00CE">
        <w:tab/>
        <w:t>Mansel RE, Fallowfield L, Kissin M et al. Randomized multicenter trial of sentinel node biopsy versus standard axillary treatment in operable breast cancer: the ALMANAC Trial. J Natl Cancer Inst 2006; 98 (9): 599-609.</w:t>
      </w:r>
    </w:p>
    <w:p w14:paraId="3B24D027" w14:textId="77777777" w:rsidR="004E00CE" w:rsidRPr="004E00CE" w:rsidRDefault="004E00CE" w:rsidP="001148FE">
      <w:pPr>
        <w:pStyle w:val="EndNoteBibliography"/>
        <w:spacing w:after="0" w:line="360" w:lineRule="auto"/>
        <w:ind w:left="720" w:hanging="720"/>
      </w:pPr>
      <w:r w:rsidRPr="004E00CE">
        <w:t>2</w:t>
      </w:r>
      <w:r w:rsidRPr="004E00CE">
        <w:tab/>
        <w:t>Ware JE, Jr., Hays RD. Methods for measuring patient satisfaction with specific medical encounters. Medical care 1988; 26 (4): 393-402.</w:t>
      </w:r>
    </w:p>
    <w:p w14:paraId="00D840D4" w14:textId="77777777" w:rsidR="004E00CE" w:rsidRPr="004E00CE" w:rsidRDefault="004E00CE" w:rsidP="001148FE">
      <w:pPr>
        <w:pStyle w:val="EndNoteBibliography"/>
        <w:spacing w:line="360" w:lineRule="auto"/>
        <w:ind w:left="720" w:hanging="720"/>
      </w:pPr>
      <w:r w:rsidRPr="004E00CE">
        <w:t>3</w:t>
      </w:r>
      <w:r w:rsidRPr="004E00CE">
        <w:tab/>
        <w:t>Meisel SF, Freeman M, Waller J et al. Impact of a decision aid about stratified ovarian cancer risk-management on women’s knowledge and intentions: a randomised online experimental survey study. BMC public health 2017; 17 (1): 882.</w:t>
      </w:r>
    </w:p>
    <w:p w14:paraId="5BDD7ED7" w14:textId="05B80D06" w:rsidR="00D83E15" w:rsidRDefault="004E00CE" w:rsidP="001148FE">
      <w:r>
        <w:fldChar w:fldCharType="end"/>
      </w:r>
    </w:p>
    <w:sectPr w:rsidR="00D83E15" w:rsidSect="00DB7B8F">
      <w:pgSz w:w="11906" w:h="16838"/>
      <w:pgMar w:top="1440" w:right="1440" w:bottom="1440" w:left="1440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4885" w14:textId="77777777" w:rsidR="00DB7B8F" w:rsidRDefault="00DB7B8F" w:rsidP="00670A4A">
      <w:pPr>
        <w:spacing w:after="0" w:line="240" w:lineRule="auto"/>
      </w:pPr>
      <w:r>
        <w:separator/>
      </w:r>
    </w:p>
  </w:endnote>
  <w:endnote w:type="continuationSeparator" w:id="0">
    <w:p w14:paraId="300711E8" w14:textId="77777777" w:rsidR="00DB7B8F" w:rsidRDefault="00DB7B8F" w:rsidP="00670A4A">
      <w:pPr>
        <w:spacing w:after="0" w:line="240" w:lineRule="auto"/>
      </w:pPr>
      <w:r>
        <w:continuationSeparator/>
      </w:r>
    </w:p>
  </w:endnote>
  <w:endnote w:type="continuationNotice" w:id="1">
    <w:p w14:paraId="7EAFD0BD" w14:textId="77777777" w:rsidR="003214F1" w:rsidRDefault="00321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2FD4" w14:textId="408FF671" w:rsidR="00267077" w:rsidRPr="00267077" w:rsidRDefault="00267077">
    <w:pPr>
      <w:pStyle w:val="Footer"/>
      <w:rPr>
        <w:sz w:val="16"/>
        <w:szCs w:val="16"/>
      </w:rPr>
    </w:pPr>
    <w:r w:rsidRPr="00267077">
      <w:rPr>
        <w:sz w:val="16"/>
        <w:szCs w:val="16"/>
      </w:rPr>
      <w:t>Supplementary materials</w:t>
    </w:r>
    <w:r w:rsidR="0079170A">
      <w:rPr>
        <w:sz w:val="16"/>
        <w:szCs w:val="16"/>
      </w:rPr>
      <w:t xml:space="preserve">. </w:t>
    </w:r>
    <w:r w:rsidR="00670A4A" w:rsidRPr="00267077">
      <w:rPr>
        <w:sz w:val="16"/>
        <w:szCs w:val="16"/>
      </w:rPr>
      <w:t>BRCA-DIRECT digital pathway for diagnostic germline genetic testing within a UK breast oncology setting: a randomised, non-inferiority trial</w:t>
    </w:r>
    <w:r>
      <w:rPr>
        <w:sz w:val="16"/>
        <w:szCs w:val="16"/>
      </w:rPr>
      <w:t xml:space="preserve">. </w:t>
    </w:r>
    <w:r w:rsidR="0079170A">
      <w:rPr>
        <w:sz w:val="16"/>
        <w:szCs w:val="16"/>
      </w:rPr>
      <w:t xml:space="preserve">(2024) </w:t>
    </w:r>
    <w:r w:rsidRPr="0026707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BA57" w14:textId="77777777" w:rsidR="00DB7B8F" w:rsidRDefault="00DB7B8F" w:rsidP="00670A4A">
      <w:pPr>
        <w:spacing w:after="0" w:line="240" w:lineRule="auto"/>
      </w:pPr>
      <w:r>
        <w:separator/>
      </w:r>
    </w:p>
  </w:footnote>
  <w:footnote w:type="continuationSeparator" w:id="0">
    <w:p w14:paraId="3FFE46EC" w14:textId="77777777" w:rsidR="00DB7B8F" w:rsidRDefault="00DB7B8F" w:rsidP="00670A4A">
      <w:pPr>
        <w:spacing w:after="0" w:line="240" w:lineRule="auto"/>
      </w:pPr>
      <w:r>
        <w:continuationSeparator/>
      </w:r>
    </w:p>
  </w:footnote>
  <w:footnote w:type="continuationNotice" w:id="1">
    <w:p w14:paraId="0E94985E" w14:textId="77777777" w:rsidR="003214F1" w:rsidRDefault="003214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0F16"/>
    <w:multiLevelType w:val="hybridMultilevel"/>
    <w:tmpl w:val="133C49FE"/>
    <w:lvl w:ilvl="0" w:tplc="F38E4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815"/>
    <w:multiLevelType w:val="hybridMultilevel"/>
    <w:tmpl w:val="5BA2D1D0"/>
    <w:lvl w:ilvl="0" w:tplc="600283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66DC7"/>
    <w:multiLevelType w:val="hybridMultilevel"/>
    <w:tmpl w:val="5C269788"/>
    <w:lvl w:ilvl="0" w:tplc="A1FA6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410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60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C4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E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6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2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AB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08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740038"/>
    <w:multiLevelType w:val="hybridMultilevel"/>
    <w:tmpl w:val="1A98B760"/>
    <w:lvl w:ilvl="0" w:tplc="77AC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620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4D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C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29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8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89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EA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CD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E7539D"/>
    <w:multiLevelType w:val="hybridMultilevel"/>
    <w:tmpl w:val="9134FEAE"/>
    <w:lvl w:ilvl="0" w:tplc="F4C84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5B52"/>
    <w:multiLevelType w:val="hybridMultilevel"/>
    <w:tmpl w:val="E91C9520"/>
    <w:lvl w:ilvl="0" w:tplc="5FA6F2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30BD"/>
    <w:multiLevelType w:val="hybridMultilevel"/>
    <w:tmpl w:val="07D834B2"/>
    <w:lvl w:ilvl="0" w:tplc="1DFEF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50348">
    <w:abstractNumId w:val="6"/>
  </w:num>
  <w:num w:numId="2" w16cid:durableId="182473352">
    <w:abstractNumId w:val="4"/>
  </w:num>
  <w:num w:numId="3" w16cid:durableId="1089279913">
    <w:abstractNumId w:val="5"/>
  </w:num>
  <w:num w:numId="4" w16cid:durableId="1946040498">
    <w:abstractNumId w:val="0"/>
  </w:num>
  <w:num w:numId="5" w16cid:durableId="415784019">
    <w:abstractNumId w:val="1"/>
  </w:num>
  <w:num w:numId="6" w16cid:durableId="1647582893">
    <w:abstractNumId w:val="3"/>
  </w:num>
  <w:num w:numId="7" w16cid:durableId="11779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nnals of Oncolog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va9pesfx5df7edprtpswxdfzw5vf0a0zar&quot;&gt;Beth_EndNote_Library&lt;record-ids&gt;&lt;item&gt;1694&lt;/item&gt;&lt;item&gt;1695&lt;/item&gt;&lt;item&gt;1696&lt;/item&gt;&lt;/record-ids&gt;&lt;/item&gt;&lt;/Libraries&gt;"/>
  </w:docVars>
  <w:rsids>
    <w:rsidRoot w:val="005A43D4"/>
    <w:rsid w:val="0003155D"/>
    <w:rsid w:val="000326EB"/>
    <w:rsid w:val="00061341"/>
    <w:rsid w:val="000E390E"/>
    <w:rsid w:val="000F4CC9"/>
    <w:rsid w:val="001148FE"/>
    <w:rsid w:val="00173E19"/>
    <w:rsid w:val="002004FE"/>
    <w:rsid w:val="00225653"/>
    <w:rsid w:val="00267077"/>
    <w:rsid w:val="00291905"/>
    <w:rsid w:val="002D4D5A"/>
    <w:rsid w:val="002D7825"/>
    <w:rsid w:val="003214F1"/>
    <w:rsid w:val="003A3325"/>
    <w:rsid w:val="003C0C4D"/>
    <w:rsid w:val="003C323D"/>
    <w:rsid w:val="003D4B7B"/>
    <w:rsid w:val="003F6421"/>
    <w:rsid w:val="004206F2"/>
    <w:rsid w:val="004B16E6"/>
    <w:rsid w:val="004E00CE"/>
    <w:rsid w:val="0050141F"/>
    <w:rsid w:val="00535044"/>
    <w:rsid w:val="00547CE9"/>
    <w:rsid w:val="005A0561"/>
    <w:rsid w:val="005A43D4"/>
    <w:rsid w:val="005E272B"/>
    <w:rsid w:val="006457AC"/>
    <w:rsid w:val="00647AE9"/>
    <w:rsid w:val="00665C21"/>
    <w:rsid w:val="00670A4A"/>
    <w:rsid w:val="006A79E5"/>
    <w:rsid w:val="00716805"/>
    <w:rsid w:val="00732EA0"/>
    <w:rsid w:val="0075429B"/>
    <w:rsid w:val="0079170A"/>
    <w:rsid w:val="007B4389"/>
    <w:rsid w:val="007C7D72"/>
    <w:rsid w:val="007E3F12"/>
    <w:rsid w:val="0085226A"/>
    <w:rsid w:val="00895AC5"/>
    <w:rsid w:val="008F7E38"/>
    <w:rsid w:val="00905DFB"/>
    <w:rsid w:val="0092315B"/>
    <w:rsid w:val="00981E75"/>
    <w:rsid w:val="0099056D"/>
    <w:rsid w:val="009B5A3D"/>
    <w:rsid w:val="00A4593F"/>
    <w:rsid w:val="00A84E07"/>
    <w:rsid w:val="00AB15BD"/>
    <w:rsid w:val="00AB42A1"/>
    <w:rsid w:val="00B12128"/>
    <w:rsid w:val="00B12539"/>
    <w:rsid w:val="00B34048"/>
    <w:rsid w:val="00B72934"/>
    <w:rsid w:val="00BE05FA"/>
    <w:rsid w:val="00C2662C"/>
    <w:rsid w:val="00CB7673"/>
    <w:rsid w:val="00CC4D9A"/>
    <w:rsid w:val="00CE5D98"/>
    <w:rsid w:val="00D83E15"/>
    <w:rsid w:val="00D978B3"/>
    <w:rsid w:val="00DB54E4"/>
    <w:rsid w:val="00DB7B8F"/>
    <w:rsid w:val="00E06811"/>
    <w:rsid w:val="00E83EEA"/>
    <w:rsid w:val="00E9448D"/>
    <w:rsid w:val="00EA73F9"/>
    <w:rsid w:val="00EE07CA"/>
    <w:rsid w:val="00FD25A5"/>
    <w:rsid w:val="00FE3BDB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C4E1C"/>
  <w15:chartTrackingRefBased/>
  <w15:docId w15:val="{4797356E-A024-4EBA-8345-868C1B59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89"/>
    <w:pPr>
      <w:spacing w:after="120" w:line="36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077"/>
    <w:pPr>
      <w:keepNext/>
      <w:keepLines/>
      <w:spacing w:before="360" w:after="80"/>
      <w:outlineLvl w:val="0"/>
    </w:pPr>
    <w:rPr>
      <w:rFonts w:eastAsiaTheme="majorEastAsia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048"/>
    <w:pPr>
      <w:keepNext/>
      <w:keepLines/>
      <w:spacing w:before="160" w:after="80"/>
      <w:ind w:left="720"/>
      <w:outlineLvl w:val="1"/>
    </w:pPr>
    <w:rPr>
      <w:rFonts w:eastAsiaTheme="majorEastAsia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3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3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3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3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3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3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3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077"/>
    <w:rPr>
      <w:rFonts w:eastAsiaTheme="majorEastAsia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4048"/>
    <w:rPr>
      <w:rFonts w:eastAsiaTheme="majorEastAsia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3D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3D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3D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3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3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3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3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3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3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3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3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3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3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3D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4A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70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4A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67077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6707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707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6805"/>
    <w:pPr>
      <w:spacing w:after="0" w:line="240" w:lineRule="auto"/>
    </w:pPr>
    <w:rPr>
      <w:kern w:val="0"/>
      <w:sz w:val="2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4E00CE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E00CE"/>
    <w:rPr>
      <w:rFonts w:cs="Arial"/>
      <w:noProof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E00CE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E00CE"/>
    <w:rPr>
      <w:rFonts w:cs="Arial"/>
      <w:noProof/>
      <w:sz w:val="22"/>
      <w:lang w:val="en-US"/>
    </w:rPr>
  </w:style>
  <w:style w:type="table" w:styleId="TableGrid">
    <w:name w:val="Table Grid"/>
    <w:basedOn w:val="TableNormal"/>
    <w:uiPriority w:val="59"/>
    <w:rsid w:val="000F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0F4CC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://www.hwasoon.kim/NISSC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re.turnbull@icr.ac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://www.hwasoon.kim/NISS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Sheet2!$B$4</c:f>
              <c:strCache>
                <c:ptCount val="1"/>
                <c:pt idx="0">
                  <c:v>Partially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Sheet2!$D$8</c:f>
                <c:numCache>
                  <c:formatCode>General</c:formatCode>
                  <c:ptCount val="1"/>
                  <c:pt idx="0">
                    <c:v>0.23656700000000086</c:v>
                  </c:pt>
                </c:numCache>
              </c:numRef>
            </c:plus>
            <c:minus>
              <c:numRef>
                <c:f>Sheet2!$C$8</c:f>
                <c:numCache>
                  <c:formatCode>General</c:formatCode>
                  <c:ptCount val="1"/>
                  <c:pt idx="0">
                    <c:v>-0.23656699999999908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Sheet2!$A$5:$A$7</c:f>
              <c:strCache>
                <c:ptCount val="3"/>
                <c:pt idx="0">
                  <c:v>Baseline</c:v>
                </c:pt>
                <c:pt idx="1">
                  <c:v>T1</c:v>
                </c:pt>
                <c:pt idx="2">
                  <c:v>T3</c:v>
                </c:pt>
              </c:strCache>
            </c:strRef>
          </c:cat>
          <c:val>
            <c:numRef>
              <c:f>Sheet2!$B$5:$B$7</c:f>
              <c:numCache>
                <c:formatCode>General</c:formatCode>
                <c:ptCount val="3"/>
                <c:pt idx="0">
                  <c:v>5.1467710000000002</c:v>
                </c:pt>
                <c:pt idx="1">
                  <c:v>9.3569259999999996</c:v>
                </c:pt>
                <c:pt idx="2">
                  <c:v>9.0512619999999995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76-42D1-B2F9-78C72D78FC00}"/>
            </c:ext>
          </c:extLst>
        </c:ser>
        <c:ser>
          <c:idx val="3"/>
          <c:order val="3"/>
          <c:tx>
            <c:strRef>
              <c:f>Sheet2!$E$4</c:f>
              <c:strCache>
                <c:ptCount val="1"/>
                <c:pt idx="0">
                  <c:v>Fully digital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Sheet2!$G$8</c:f>
                <c:numCache>
                  <c:formatCode>General</c:formatCode>
                  <c:ptCount val="1"/>
                  <c:pt idx="0">
                    <c:v>0.23087000000000124</c:v>
                  </c:pt>
                </c:numCache>
              </c:numRef>
            </c:plus>
            <c:minus>
              <c:numRef>
                <c:f>Sheet2!$F$8</c:f>
                <c:numCache>
                  <c:formatCode>General</c:formatCode>
                  <c:ptCount val="1"/>
                  <c:pt idx="0">
                    <c:v>-0.23086899999999844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Sheet2!$A$5:$A$7</c:f>
              <c:strCache>
                <c:ptCount val="3"/>
                <c:pt idx="0">
                  <c:v>Baseline</c:v>
                </c:pt>
                <c:pt idx="1">
                  <c:v>T1</c:v>
                </c:pt>
                <c:pt idx="2">
                  <c:v>T3</c:v>
                </c:pt>
              </c:strCache>
            </c:strRef>
          </c:cat>
          <c:val>
            <c:numRef>
              <c:f>Sheet2!$E$5:$E$7</c:f>
              <c:numCache>
                <c:formatCode>General</c:formatCode>
                <c:ptCount val="3"/>
                <c:pt idx="0">
                  <c:v>5.4718049999999998</c:v>
                </c:pt>
                <c:pt idx="1">
                  <c:v>8.2858889999999992</c:v>
                </c:pt>
                <c:pt idx="2">
                  <c:v>7.980226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76-42D1-B2F9-78C72D78F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346920"/>
        <c:axId val="62735232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Sheet2!$C$4</c15:sqref>
                        </c15:formulaRef>
                      </c:ext>
                    </c:extLst>
                    <c:strCache>
                      <c:ptCount val="1"/>
                      <c:pt idx="0">
                        <c:v>95% confidence interval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Sheet2!$A$5:$A$7</c15:sqref>
                        </c15:formulaRef>
                      </c:ext>
                    </c:extLst>
                    <c:strCache>
                      <c:ptCount val="3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Sheet2!$C$5:$C$7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1">
                        <c:v>9.1203590000000005</c:v>
                      </c:pt>
                      <c:pt idx="2">
                        <c:v>8.8054210000000008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776-42D1-B2F9-78C72D78FC00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Sheet2!$D$4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Sheet2!$A$5:$A$7</c15:sqref>
                        </c15:formulaRef>
                      </c:ext>
                    </c:extLst>
                    <c:strCache>
                      <c:ptCount val="3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Sheet2!$D$5:$D$7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1">
                        <c:v>9.5934930000000005</c:v>
                      </c:pt>
                      <c:pt idx="2">
                        <c:v>9.2971029999999999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776-42D1-B2F9-78C72D78FC00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Sheet2!$F$4</c15:sqref>
                        </c15:formulaRef>
                      </c:ext>
                    </c:extLst>
                    <c:strCache>
                      <c:ptCount val="1"/>
                      <c:pt idx="0">
                        <c:v>95% confidence interval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Sheet2!$A$5:$A$7</c15:sqref>
                        </c15:formulaRef>
                      </c:ext>
                    </c:extLst>
                    <c:strCache>
                      <c:ptCount val="3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Sheet2!$F$5:$F$7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1">
                        <c:v>8.0550200000000007</c:v>
                      </c:pt>
                      <c:pt idx="2">
                        <c:v>7.738613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776-42D1-B2F9-78C72D78FC00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Sheet2!$G$4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Sheet2!$A$5:$A$7</c15:sqref>
                        </c15:formulaRef>
                      </c:ext>
                    </c:extLst>
                    <c:strCache>
                      <c:ptCount val="3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Sheet2!$G$5:$G$7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1">
                        <c:v>8.5167590000000004</c:v>
                      </c:pt>
                      <c:pt idx="2">
                        <c:v>8.221838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776-42D1-B2F9-78C72D78FC00}"/>
                  </c:ext>
                </c:extLst>
              </c15:ser>
            </c15:filteredBarSeries>
          </c:ext>
        </c:extLst>
      </c:barChart>
      <c:catAx>
        <c:axId val="62734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352320"/>
        <c:crosses val="autoZero"/>
        <c:auto val="1"/>
        <c:lblAlgn val="ctr"/>
        <c:lblOffset val="100"/>
        <c:noMultiLvlLbl val="0"/>
      </c:catAx>
      <c:valAx>
        <c:axId val="62735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34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Partially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Sheet1!$D$6</c:f>
                <c:numCache>
                  <c:formatCode>General</c:formatCode>
                  <c:ptCount val="1"/>
                  <c:pt idx="0">
                    <c:v>0.76207999999999743</c:v>
                  </c:pt>
                </c:numCache>
              </c:numRef>
            </c:plus>
            <c:minus>
              <c:numRef>
                <c:f>Sheet1!$C$6</c:f>
                <c:numCache>
                  <c:formatCode>General</c:formatCode>
                  <c:ptCount val="1"/>
                  <c:pt idx="0">
                    <c:v>-0.76207000000000136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41.751300000000001</c:v>
                </c:pt>
                <c:pt idx="1">
                  <c:v>38.84834</c:v>
                </c:pt>
                <c:pt idx="2">
                  <c:v>37.406590000000001</c:v>
                </c:pt>
                <c:pt idx="3">
                  <c:v>36.985849999999999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AA-4C01-BD27-F58EF3915CC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Fully digital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Sheet1!$G$6</c:f>
                <c:numCache>
                  <c:formatCode>General</c:formatCode>
                  <c:ptCount val="1"/>
                  <c:pt idx="0">
                    <c:v>0.75079000000000207</c:v>
                  </c:pt>
                </c:numCache>
              </c:numRef>
            </c:plus>
            <c:minus>
              <c:numRef>
                <c:f>Sheet1!$F$6</c:f>
                <c:numCache>
                  <c:formatCode>General</c:formatCode>
                  <c:ptCount val="1"/>
                  <c:pt idx="0">
                    <c:v>-0.75079000000000207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Baseline</c:v>
                </c:pt>
                <c:pt idx="1">
                  <c:v>T1</c:v>
                </c:pt>
                <c:pt idx="2">
                  <c:v>T2</c:v>
                </c:pt>
                <c:pt idx="3">
                  <c:v>T3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41.996429999999997</c:v>
                </c:pt>
                <c:pt idx="1">
                  <c:v>39.363300000000002</c:v>
                </c:pt>
                <c:pt idx="2">
                  <c:v>37.921550000000003</c:v>
                </c:pt>
                <c:pt idx="3">
                  <c:v>37.500810000000001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AA-4C01-BD27-F58EF3915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1860392"/>
        <c:axId val="621862192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95% confidence interval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T2</c:v>
                      </c:pt>
                      <c:pt idx="3">
                        <c:v>T3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1">
                        <c:v>38.109740000000002</c:v>
                      </c:pt>
                      <c:pt idx="2">
                        <c:v>36.656010000000002</c:v>
                      </c:pt>
                      <c:pt idx="3">
                        <c:v>36.223779999999998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6AA-4C01-BD27-F58EF3915CCD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T2</c:v>
                      </c:pt>
                      <c:pt idx="3">
                        <c:v>T3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1">
                        <c:v>39.586950000000002</c:v>
                      </c:pt>
                      <c:pt idx="2">
                        <c:v>38.157170000000001</c:v>
                      </c:pt>
                      <c:pt idx="3">
                        <c:v>37.747929999999997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6AA-4C01-BD27-F58EF3915CCD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Sheet1!$F$1</c15:sqref>
                        </c15:formulaRef>
                      </c:ext>
                    </c:extLst>
                    <c:strCache>
                      <c:ptCount val="1"/>
                      <c:pt idx="0">
                        <c:v>95% confidence interval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T2</c:v>
                      </c:pt>
                      <c:pt idx="3">
                        <c:v>T3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Sheet1!$F$2:$F$5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1">
                        <c:v>38.639159999999997</c:v>
                      </c:pt>
                      <c:pt idx="2">
                        <c:v>37.181980000000003</c:v>
                      </c:pt>
                      <c:pt idx="3">
                        <c:v>36.750019999999999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6AA-4C01-BD27-F58EF3915CCD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Baseline</c:v>
                      </c:pt>
                      <c:pt idx="1">
                        <c:v>T1</c:v>
                      </c:pt>
                      <c:pt idx="2">
                        <c:v>T2</c:v>
                      </c:pt>
                      <c:pt idx="3">
                        <c:v>T3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Sheet1!$G$2:$G$5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1">
                        <c:v>40.087440000000001</c:v>
                      </c:pt>
                      <c:pt idx="2">
                        <c:v>38.661110000000001</c:v>
                      </c:pt>
                      <c:pt idx="3">
                        <c:v>38.251600000000003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6AA-4C01-BD27-F58EF3915CCD}"/>
                  </c:ext>
                </c:extLst>
              </c15:ser>
            </c15:filteredBarSeries>
          </c:ext>
        </c:extLst>
      </c:barChart>
      <c:catAx>
        <c:axId val="621860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862192"/>
        <c:crosses val="autoZero"/>
        <c:auto val="1"/>
        <c:lblAlgn val="ctr"/>
        <c:lblOffset val="100"/>
        <c:noMultiLvlLbl val="0"/>
      </c:catAx>
      <c:valAx>
        <c:axId val="62186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860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57E092DB5D141BD4A6AFB9F661ED0" ma:contentTypeVersion="15" ma:contentTypeDescription="Create a new document." ma:contentTypeScope="" ma:versionID="5134fffdec92e421f9db111fe9837f55">
  <xsd:schema xmlns:xsd="http://www.w3.org/2001/XMLSchema" xmlns:xs="http://www.w3.org/2001/XMLSchema" xmlns:p="http://schemas.microsoft.com/office/2006/metadata/properties" xmlns:ns2="53fe7c3f-b21f-4a25-a13e-cc28e46afb3f" xmlns:ns3="13b5651f-c8a0-4049-80b6-cef4aa785035" targetNamespace="http://schemas.microsoft.com/office/2006/metadata/properties" ma:root="true" ma:fieldsID="edc9ae52cf0e6ce255a6febcb42c5bb1" ns2:_="" ns3:_="">
    <xsd:import namespace="53fe7c3f-b21f-4a25-a13e-cc28e46afb3f"/>
    <xsd:import namespace="13b5651f-c8a0-4049-80b6-cef4aa785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7c3f-b21f-4a25-a13e-cc28e46af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4fd8df-27a2-471a-8ee0-838121336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5651f-c8a0-4049-80b6-cef4aa7850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c9a108-0d9b-4b30-abb4-74dc3dab6ee1}" ma:internalName="TaxCatchAll" ma:showField="CatchAllData" ma:web="13b5651f-c8a0-4049-80b6-cef4aa785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e7c3f-b21f-4a25-a13e-cc28e46afb3f">
      <Terms xmlns="http://schemas.microsoft.com/office/infopath/2007/PartnerControls"/>
    </lcf76f155ced4ddcb4097134ff3c332f>
    <TaxCatchAll xmlns="13b5651f-c8a0-4049-80b6-cef4aa785035" xsi:nil="true"/>
  </documentManagement>
</p:properties>
</file>

<file path=customXml/itemProps1.xml><?xml version="1.0" encoding="utf-8"?>
<ds:datastoreItem xmlns:ds="http://schemas.openxmlformats.org/officeDocument/2006/customXml" ds:itemID="{819E728E-6221-441A-ADFB-7919EBC7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7c3f-b21f-4a25-a13e-cc28e46afb3f"/>
    <ds:schemaRef ds:uri="13b5651f-c8a0-4049-80b6-cef4aa785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3528E-0F9F-4BE9-A55C-DD038073B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665E7-EB9D-481C-9071-5B3C50AACF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959A80-C0F8-4F1B-B850-F56972574B4A}">
  <ds:schemaRefs>
    <ds:schemaRef ds:uri="http://schemas.microsoft.com/office/2006/metadata/properties"/>
    <ds:schemaRef ds:uri="http://schemas.microsoft.com/office/infopath/2007/PartnerControls"/>
    <ds:schemaRef ds:uri="53fe7c3f-b21f-4a25-a13e-cc28e46afb3f"/>
    <ds:schemaRef ds:uri="13b5651f-c8a0-4049-80b6-cef4aa785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Torr</dc:creator>
  <cp:keywords/>
  <dc:description/>
  <cp:lastModifiedBy>Beth Torr</cp:lastModifiedBy>
  <cp:revision>47</cp:revision>
  <dcterms:created xsi:type="dcterms:W3CDTF">2024-02-29T13:47:00Z</dcterms:created>
  <dcterms:modified xsi:type="dcterms:W3CDTF">2024-04-16T08:03:00Z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0x010100FC657E092DB5D141BD4A6AFB9F661ED0</vt:lpwstr>
  </property>
  <property fmtid="{D5CDD505-2E9C-101B-9397-08002B2CF9AE}" pid="3" name="MediaServiceImageTags">
    <vt:lpwstr/>
  </property>
</Properties>
</file>