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6691" w14:textId="77777777" w:rsidR="0094271D" w:rsidRPr="0094271D" w:rsidRDefault="0094271D" w:rsidP="0094271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71D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94271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94271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6BF84F4" w14:textId="2059E181" w:rsidR="0094271D" w:rsidRPr="0094271D" w:rsidRDefault="0094271D" w:rsidP="0094271D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271D">
        <w:rPr>
          <w:rFonts w:ascii="Times New Roman" w:hAnsi="Times New Roman" w:cs="Times New Roman"/>
          <w:i/>
          <w:iCs/>
          <w:sz w:val="24"/>
          <w:szCs w:val="24"/>
        </w:rPr>
        <w:t xml:space="preserve">Distributions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94271D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4271D">
        <w:rPr>
          <w:rFonts w:ascii="Times New Roman" w:hAnsi="Times New Roman" w:cs="Times New Roman"/>
          <w:i/>
          <w:iCs/>
          <w:sz w:val="24"/>
          <w:szCs w:val="24"/>
        </w:rPr>
        <w:t xml:space="preserve">he </w:t>
      </w:r>
      <w:proofErr w:type="spellStart"/>
      <w:r w:rsidRPr="0094271D">
        <w:rPr>
          <w:rFonts w:ascii="Times New Roman" w:hAnsi="Times New Roman" w:cs="Times New Roman"/>
          <w:i/>
          <w:iCs/>
          <w:sz w:val="24"/>
          <w:szCs w:val="24"/>
        </w:rPr>
        <w:t>ApoE</w:t>
      </w:r>
      <w:proofErr w:type="spellEnd"/>
      <w:r w:rsidRPr="0094271D">
        <w:rPr>
          <w:rFonts w:ascii="Times New Roman" w:hAnsi="Times New Roman" w:cs="Times New Roman"/>
          <w:i/>
          <w:iCs/>
          <w:sz w:val="24"/>
          <w:szCs w:val="24"/>
        </w:rPr>
        <w:t xml:space="preserve"> genotypes by </w:t>
      </w:r>
      <w:proofErr w:type="spellStart"/>
      <w:r w:rsidRPr="0094271D">
        <w:rPr>
          <w:rFonts w:ascii="Times New Roman" w:hAnsi="Times New Roman" w:cs="Times New Roman"/>
          <w:i/>
          <w:iCs/>
          <w:sz w:val="24"/>
          <w:szCs w:val="24"/>
        </w:rPr>
        <w:t>MetS</w:t>
      </w:r>
      <w:proofErr w:type="spellEnd"/>
      <w:r w:rsidRPr="0094271D">
        <w:rPr>
          <w:rFonts w:ascii="Times New Roman" w:hAnsi="Times New Roman" w:cs="Times New Roman"/>
          <w:i/>
          <w:iCs/>
          <w:sz w:val="24"/>
          <w:szCs w:val="24"/>
        </w:rPr>
        <w:t xml:space="preserve"> status based on the Consensus </w:t>
      </w:r>
      <w:proofErr w:type="gramStart"/>
      <w:r w:rsidRPr="0094271D">
        <w:rPr>
          <w:rFonts w:ascii="Times New Roman" w:hAnsi="Times New Roman" w:cs="Times New Roman"/>
          <w:i/>
          <w:iCs/>
          <w:sz w:val="24"/>
          <w:szCs w:val="24"/>
        </w:rPr>
        <w:t>criteria</w:t>
      </w:r>
      <w:proofErr w:type="gramEnd"/>
    </w:p>
    <w:tbl>
      <w:tblPr>
        <w:tblW w:w="13002" w:type="dxa"/>
        <w:tblLook w:val="04A0" w:firstRow="1" w:lastRow="0" w:firstColumn="1" w:lastColumn="0" w:noHBand="0" w:noVBand="1"/>
      </w:tblPr>
      <w:tblGrid>
        <w:gridCol w:w="3661"/>
        <w:gridCol w:w="3353"/>
        <w:gridCol w:w="3251"/>
        <w:gridCol w:w="2737"/>
      </w:tblGrid>
      <w:tr w:rsidR="0094271D" w:rsidRPr="0094271D" w14:paraId="708F4728" w14:textId="77777777" w:rsidTr="00D86DEE">
        <w:trPr>
          <w:trHeight w:val="698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8D322" w14:textId="2D9FF69F" w:rsidR="0094271D" w:rsidRPr="0094271D" w:rsidRDefault="0094271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Consensus criteria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8839D" w14:textId="77777777" w:rsidR="0094271D" w:rsidRPr="0094271D" w:rsidRDefault="0094271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Mets (n=379) (%)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DE3B8" w14:textId="77777777" w:rsidR="0094271D" w:rsidRPr="0094271D" w:rsidRDefault="0094271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Mets(n=239) (%)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405E0D7" w14:textId="6C3D5318" w:rsidR="0094271D" w:rsidRPr="0094271D" w:rsidRDefault="0094271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 - value</w:t>
            </w:r>
          </w:p>
        </w:tc>
      </w:tr>
      <w:tr w:rsidR="0094271D" w:rsidRPr="0094271D" w14:paraId="55873EAB" w14:textId="77777777" w:rsidTr="0094271D">
        <w:trPr>
          <w:trHeight w:val="698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CC6E" w14:textId="77777777" w:rsidR="0094271D" w:rsidRPr="0094271D" w:rsidRDefault="0094271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APOE carriers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7E63" w14:textId="77777777" w:rsidR="0094271D" w:rsidRPr="0094271D" w:rsidRDefault="0094271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816C" w14:textId="77777777" w:rsidR="0094271D" w:rsidRPr="0094271D" w:rsidRDefault="0094271D" w:rsidP="009427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15DE" w14:textId="77777777" w:rsidR="0094271D" w:rsidRPr="0094271D" w:rsidRDefault="0094271D" w:rsidP="0094271D">
            <w:pPr>
              <w:spacing w:after="0" w:line="48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0.460</w:t>
            </w:r>
          </w:p>
          <w:p w14:paraId="490EBD76" w14:textId="1AD3558C" w:rsidR="0094271D" w:rsidRPr="0094271D" w:rsidRDefault="0094271D" w:rsidP="0094271D">
            <w:pPr>
              <w:spacing w:after="0" w:line="48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1D" w:rsidRPr="0094271D" w14:paraId="754D9394" w14:textId="77777777" w:rsidTr="0094271D">
        <w:trPr>
          <w:trHeight w:val="698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1384" w14:textId="77777777" w:rsidR="0094271D" w:rsidRPr="0094271D" w:rsidRDefault="0094271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E2 carriers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9048" w14:textId="77777777" w:rsidR="0094271D" w:rsidRPr="0094271D" w:rsidRDefault="0094271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(6.60)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187C" w14:textId="77777777" w:rsidR="0094271D" w:rsidRPr="0094271D" w:rsidRDefault="0094271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(9.21)</w:t>
            </w:r>
          </w:p>
        </w:tc>
        <w:tc>
          <w:tcPr>
            <w:tcW w:w="27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307A" w14:textId="2F8880D4" w:rsidR="0094271D" w:rsidRPr="0094271D" w:rsidRDefault="0094271D" w:rsidP="009427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1D" w:rsidRPr="0094271D" w14:paraId="1143A864" w14:textId="77777777" w:rsidTr="0094271D">
        <w:trPr>
          <w:trHeight w:val="698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9E1C" w14:textId="77777777" w:rsidR="0094271D" w:rsidRPr="0094271D" w:rsidRDefault="0094271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E3 homozygous 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7010" w14:textId="77777777" w:rsidR="0094271D" w:rsidRPr="0094271D" w:rsidRDefault="0094271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(75.46)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F21F" w14:textId="77777777" w:rsidR="0094271D" w:rsidRPr="0094271D" w:rsidRDefault="0094271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(74.48)</w:t>
            </w:r>
          </w:p>
        </w:tc>
        <w:tc>
          <w:tcPr>
            <w:tcW w:w="27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8713" w14:textId="445D7377" w:rsidR="0094271D" w:rsidRPr="0094271D" w:rsidRDefault="0094271D" w:rsidP="009427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71D" w:rsidRPr="0094271D" w14:paraId="33B5A992" w14:textId="77777777" w:rsidTr="0094271D">
        <w:trPr>
          <w:trHeight w:val="698"/>
        </w:trPr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B88D" w14:textId="77777777" w:rsidR="0094271D" w:rsidRPr="0094271D" w:rsidRDefault="0094271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E4 carriers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EA36" w14:textId="77777777" w:rsidR="0094271D" w:rsidRPr="0094271D" w:rsidRDefault="0094271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(17.94)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11686" w14:textId="77777777" w:rsidR="0094271D" w:rsidRPr="0094271D" w:rsidRDefault="0094271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(16.32)</w:t>
            </w:r>
          </w:p>
        </w:tc>
        <w:tc>
          <w:tcPr>
            <w:tcW w:w="27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E4A6" w14:textId="52F4F5B7" w:rsidR="0094271D" w:rsidRPr="0094271D" w:rsidRDefault="0094271D" w:rsidP="009427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3703DB" w14:textId="77777777" w:rsidR="0094271D" w:rsidRPr="0094271D" w:rsidRDefault="0094271D" w:rsidP="0094271D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271D">
        <w:rPr>
          <w:rFonts w:ascii="Times New Roman" w:hAnsi="Times New Roman" w:cs="Times New Roman"/>
          <w:i/>
          <w:iCs/>
          <w:sz w:val="24"/>
          <w:szCs w:val="24"/>
        </w:rPr>
        <w:t>Note. Mets- Metabolic Syndrome, APOE- Apolipoprotein E</w:t>
      </w:r>
    </w:p>
    <w:p w14:paraId="4571D232" w14:textId="0445923B" w:rsidR="00D767BD" w:rsidRPr="0094271D" w:rsidRDefault="0094271D" w:rsidP="0094271D">
      <w:pPr>
        <w:spacing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271D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D767BD" w:rsidRPr="0094271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Supplementary Table </w:t>
      </w:r>
      <w:r w:rsidRPr="0094271D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14:paraId="6441BF3E" w14:textId="6682EDAE" w:rsidR="00D767BD" w:rsidRPr="0094271D" w:rsidRDefault="00D767BD" w:rsidP="0094271D">
      <w:pPr>
        <w:spacing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42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71D">
        <w:rPr>
          <w:rFonts w:ascii="Times New Roman" w:hAnsi="Times New Roman" w:cs="Times New Roman"/>
          <w:bCs/>
          <w:i/>
          <w:sz w:val="24"/>
          <w:szCs w:val="24"/>
        </w:rPr>
        <w:t xml:space="preserve">Association between </w:t>
      </w:r>
      <w:proofErr w:type="spellStart"/>
      <w:r w:rsidRPr="0094271D">
        <w:rPr>
          <w:rFonts w:ascii="Times New Roman" w:hAnsi="Times New Roman" w:cs="Times New Roman"/>
          <w:bCs/>
          <w:i/>
          <w:sz w:val="24"/>
          <w:szCs w:val="24"/>
        </w:rPr>
        <w:t>ApoE</w:t>
      </w:r>
      <w:proofErr w:type="spellEnd"/>
      <w:r w:rsidRPr="0094271D">
        <w:rPr>
          <w:rFonts w:ascii="Times New Roman" w:hAnsi="Times New Roman" w:cs="Times New Roman"/>
          <w:bCs/>
          <w:i/>
          <w:sz w:val="24"/>
          <w:szCs w:val="24"/>
        </w:rPr>
        <w:t xml:space="preserve"> genotype and individual component of </w:t>
      </w:r>
      <w:proofErr w:type="spellStart"/>
      <w:r w:rsidRPr="0094271D">
        <w:rPr>
          <w:rFonts w:ascii="Times New Roman" w:hAnsi="Times New Roman" w:cs="Times New Roman"/>
          <w:bCs/>
          <w:i/>
          <w:sz w:val="24"/>
          <w:szCs w:val="24"/>
        </w:rPr>
        <w:t>MetS</w:t>
      </w:r>
      <w:proofErr w:type="spellEnd"/>
      <w:r w:rsidRPr="0094271D">
        <w:rPr>
          <w:rFonts w:ascii="Times New Roman" w:hAnsi="Times New Roman" w:cs="Times New Roman"/>
          <w:bCs/>
          <w:i/>
          <w:sz w:val="24"/>
          <w:szCs w:val="24"/>
        </w:rPr>
        <w:t xml:space="preserve"> stratified by </w:t>
      </w:r>
      <w:r w:rsidR="00E57320" w:rsidRPr="0094271D">
        <w:rPr>
          <w:rFonts w:ascii="Times New Roman" w:hAnsi="Times New Roman" w:cs="Times New Roman"/>
          <w:bCs/>
          <w:i/>
          <w:sz w:val="24"/>
          <w:szCs w:val="24"/>
        </w:rPr>
        <w:t>sex.</w:t>
      </w:r>
    </w:p>
    <w:tbl>
      <w:tblPr>
        <w:tblW w:w="1490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80"/>
        <w:gridCol w:w="1932"/>
        <w:gridCol w:w="1874"/>
        <w:gridCol w:w="1875"/>
        <w:gridCol w:w="1932"/>
        <w:gridCol w:w="1874"/>
        <w:gridCol w:w="1876"/>
        <w:gridCol w:w="264"/>
      </w:tblGrid>
      <w:tr w:rsidR="00D767BD" w:rsidRPr="0094271D" w14:paraId="1C0E3442" w14:textId="77777777" w:rsidTr="00E57320">
        <w:trPr>
          <w:gridAfter w:val="1"/>
          <w:wAfter w:w="265" w:type="dxa"/>
          <w:trHeight w:val="304"/>
        </w:trPr>
        <w:tc>
          <w:tcPr>
            <w:tcW w:w="3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871D81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Outcome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A26C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Males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EACB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Females</w:t>
            </w:r>
          </w:p>
        </w:tc>
      </w:tr>
      <w:tr w:rsidR="00D767BD" w:rsidRPr="0094271D" w14:paraId="1EF2C1EC" w14:textId="77777777" w:rsidTr="00E57320">
        <w:trPr>
          <w:gridAfter w:val="1"/>
          <w:wAfter w:w="267" w:type="dxa"/>
          <w:trHeight w:val="304"/>
        </w:trPr>
        <w:tc>
          <w:tcPr>
            <w:tcW w:w="3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F77887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C7DC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APOE3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AFD37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APOE2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0CF5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APOE4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AF503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APOE3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3E0C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APOE2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108D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APOE4</w:t>
            </w:r>
          </w:p>
        </w:tc>
      </w:tr>
      <w:tr w:rsidR="00D767BD" w:rsidRPr="0094271D" w14:paraId="2C5C7627" w14:textId="77777777" w:rsidTr="00E57320">
        <w:trPr>
          <w:gridAfter w:val="1"/>
          <w:wAfter w:w="267" w:type="dxa"/>
          <w:trHeight w:val="30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4643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High blood pressure g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55C7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7A2D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0.80 (0.29-2.21)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E3BE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0.78 (0.38-1.59)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D03B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49F8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0.73 (0.26-2.10)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5D1A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0.93 (0.46-1.88)</w:t>
            </w:r>
          </w:p>
        </w:tc>
      </w:tr>
      <w:tr w:rsidR="00D767BD" w:rsidRPr="0094271D" w14:paraId="60301A2A" w14:textId="77777777" w:rsidTr="00E57320">
        <w:trPr>
          <w:gridAfter w:val="1"/>
          <w:wAfter w:w="267" w:type="dxa"/>
          <w:trHeight w:val="30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897C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Hyperglycemia</w:t>
            </w:r>
            <w:proofErr w:type="spellEnd"/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g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59A6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1C09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1.24 (0.50-3.07)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39DE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1.01 (0.53-1.91)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E71F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5233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1.16 (0.42-3.24)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425F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1.10 (0.57-2.11)</w:t>
            </w:r>
          </w:p>
        </w:tc>
      </w:tr>
      <w:tr w:rsidR="00D767BD" w:rsidRPr="0094271D" w14:paraId="5B74EAD2" w14:textId="77777777" w:rsidTr="00E57320">
        <w:trPr>
          <w:gridAfter w:val="1"/>
          <w:wAfter w:w="267" w:type="dxa"/>
          <w:trHeight w:val="30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AD94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Hypertriglyceridemia g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C4F5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BBB5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0.91 (0.34-2.44)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B3EC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1.31 (0.57-2.25)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1BCF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B215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2.09 (0.77-5.65)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C053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1.22 (0.64-2.33)</w:t>
            </w:r>
          </w:p>
        </w:tc>
      </w:tr>
      <w:tr w:rsidR="00D767BD" w:rsidRPr="0094271D" w14:paraId="576CF145" w14:textId="77777777" w:rsidTr="00E57320">
        <w:trPr>
          <w:gridAfter w:val="1"/>
          <w:wAfter w:w="267" w:type="dxa"/>
          <w:trHeight w:val="30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5CBF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Low HDL-C g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D8CA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8936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1.27 (0.51-3.20)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AF90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0.96 (0.49-1.85)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0413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21CC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0.64 (0.24-1.75)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613B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1.97 (1.00-3.88)</w:t>
            </w:r>
          </w:p>
        </w:tc>
      </w:tr>
      <w:tr w:rsidR="00D767BD" w:rsidRPr="0094271D" w14:paraId="7171965C" w14:textId="77777777" w:rsidTr="00E57320">
        <w:trPr>
          <w:gridAfter w:val="1"/>
          <w:wAfter w:w="267" w:type="dxa"/>
          <w:trHeight w:val="505"/>
        </w:trPr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BFEF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High waist circumference (NCEP ATP-III criteria) g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DB76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1B14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0.46 (0.16-1.36)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A69B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0.64 (0.31-1.30)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6811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3344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0.87 (0.32-2.37)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5813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1.11 (0.51-2.41)</w:t>
            </w:r>
          </w:p>
        </w:tc>
      </w:tr>
      <w:tr w:rsidR="00E57320" w:rsidRPr="0094271D" w14:paraId="45E35339" w14:textId="77777777" w:rsidTr="00E57320">
        <w:trPr>
          <w:trHeight w:val="304"/>
        </w:trPr>
        <w:tc>
          <w:tcPr>
            <w:tcW w:w="3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22FE0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35FF1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489E6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B253B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018D5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57965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F059C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1D7F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E57320" w:rsidRPr="0094271D" w14:paraId="6CBFCE0A" w14:textId="77777777" w:rsidTr="00E57320">
        <w:trPr>
          <w:trHeight w:val="304"/>
        </w:trPr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937D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High waist circumference (Consensus criteria) g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FDD3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5235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0.42 (0.17-1.04)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8AD4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0.90 (0.43-1.90)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BD1C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A9B3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0.31 (0.70-1.34)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F94A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0.45 (0.14-1.51)</w:t>
            </w:r>
          </w:p>
        </w:tc>
        <w:tc>
          <w:tcPr>
            <w:tcW w:w="264" w:type="dxa"/>
            <w:vAlign w:val="center"/>
            <w:hideMark/>
          </w:tcPr>
          <w:p w14:paraId="10356DBE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E57320" w:rsidRPr="0094271D" w14:paraId="3966D260" w14:textId="77777777" w:rsidTr="00E57320">
        <w:trPr>
          <w:trHeight w:val="304"/>
        </w:trPr>
        <w:tc>
          <w:tcPr>
            <w:tcW w:w="3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0426E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45E9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CE38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F443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97D6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E35C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E224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264" w:type="dxa"/>
            <w:vAlign w:val="center"/>
            <w:hideMark/>
          </w:tcPr>
          <w:p w14:paraId="24284EE1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E57320" w:rsidRPr="0094271D" w14:paraId="413E3D67" w14:textId="77777777" w:rsidTr="00E57320">
        <w:trPr>
          <w:trHeight w:val="30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6F0A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Mets (NCEP ATP-III criteria) f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9505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B81D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0.70 (0.29-1.68)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D51A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0.66 (0.29-1.68)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1280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79FE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0.61 (0.24-1.55)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AF4F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1.19 (0.63-2.26)</w:t>
            </w:r>
          </w:p>
        </w:tc>
        <w:tc>
          <w:tcPr>
            <w:tcW w:w="264" w:type="dxa"/>
            <w:vAlign w:val="center"/>
            <w:hideMark/>
          </w:tcPr>
          <w:p w14:paraId="5AE93FB7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E57320" w:rsidRPr="0094271D" w14:paraId="02214121" w14:textId="77777777" w:rsidTr="00E57320">
        <w:trPr>
          <w:trHeight w:val="304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5DCE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Mets (Consensus criteria) f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962F4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108C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0.74 (0.31-1.75)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57F88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1.14 (0.60-2.15)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78D9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DAA6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0.84 (0.33-2.13)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E686" w14:textId="77777777" w:rsidR="00D767BD" w:rsidRPr="0094271D" w:rsidRDefault="00D767BD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1.14 (0.60-2.18)</w:t>
            </w:r>
          </w:p>
        </w:tc>
        <w:tc>
          <w:tcPr>
            <w:tcW w:w="264" w:type="dxa"/>
            <w:vAlign w:val="center"/>
            <w:hideMark/>
          </w:tcPr>
          <w:p w14:paraId="35C282D0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E57320" w:rsidRPr="0094271D" w14:paraId="7E54000F" w14:textId="77777777" w:rsidTr="00E57320">
        <w:trPr>
          <w:trHeight w:val="30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411D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*P-value&lt;0.05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E33B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3C47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5493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4AA4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B1B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F95F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264" w:type="dxa"/>
            <w:vAlign w:val="center"/>
            <w:hideMark/>
          </w:tcPr>
          <w:p w14:paraId="593C6DFA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D767BD" w:rsidRPr="0094271D" w14:paraId="38CC6079" w14:textId="77777777" w:rsidTr="00E57320">
        <w:trPr>
          <w:trHeight w:val="304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4365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f </w:t>
            </w:r>
            <w:proofErr w:type="gramStart"/>
            <w:r w:rsidRPr="00942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The</w:t>
            </w:r>
            <w:proofErr w:type="gramEnd"/>
            <w:r w:rsidRPr="00942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 xml:space="preserve"> logistic regression model adjusted for age, education, marital status, physical activity, alcohol usage, tobacco usage and cardiac illness </w:t>
            </w:r>
          </w:p>
        </w:tc>
        <w:tc>
          <w:tcPr>
            <w:tcW w:w="264" w:type="dxa"/>
            <w:vAlign w:val="center"/>
            <w:hideMark/>
          </w:tcPr>
          <w:p w14:paraId="678D74F2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D767BD" w:rsidRPr="0094271D" w14:paraId="0BD4BF82" w14:textId="77777777" w:rsidTr="00E57320">
        <w:trPr>
          <w:trHeight w:val="304"/>
        </w:trPr>
        <w:tc>
          <w:tcPr>
            <w:tcW w:w="146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DE5C4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 xml:space="preserve">g Each component of Mets was adjusted for other components along with gender, age, marital status, physical activity, alcohol usage, tobacco usage and cardiac illness </w:t>
            </w:r>
          </w:p>
        </w:tc>
        <w:tc>
          <w:tcPr>
            <w:tcW w:w="264" w:type="dxa"/>
            <w:vAlign w:val="center"/>
            <w:hideMark/>
          </w:tcPr>
          <w:p w14:paraId="2B844195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D767BD" w:rsidRPr="0094271D" w14:paraId="41B3036C" w14:textId="77777777" w:rsidTr="00E57320">
        <w:trPr>
          <w:trHeight w:val="304"/>
        </w:trPr>
        <w:tc>
          <w:tcPr>
            <w:tcW w:w="146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3918D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853" w14:textId="77777777" w:rsidR="00D767BD" w:rsidRPr="0094271D" w:rsidRDefault="00D767BD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14:paraId="00BE7E7F" w14:textId="77777777" w:rsidR="00E57320" w:rsidRPr="0094271D" w:rsidRDefault="00E57320" w:rsidP="0094271D">
      <w:pPr>
        <w:spacing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71A7CD" w14:textId="77777777" w:rsidR="00E57320" w:rsidRPr="0094271D" w:rsidRDefault="00E57320" w:rsidP="0094271D">
      <w:pPr>
        <w:spacing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4271D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50D38980" w14:textId="6117CCC3" w:rsidR="00E57320" w:rsidRPr="0094271D" w:rsidRDefault="00E57320" w:rsidP="0094271D">
      <w:pPr>
        <w:spacing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4271D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Supplementary Table </w:t>
      </w:r>
      <w:r w:rsidR="00D86DEE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65B05AE9" w14:textId="5B8D3652" w:rsidR="00E57320" w:rsidRPr="0094271D" w:rsidRDefault="00E57320" w:rsidP="0094271D">
      <w:pPr>
        <w:spacing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4271D">
        <w:rPr>
          <w:rFonts w:ascii="Times New Roman" w:hAnsi="Times New Roman" w:cs="Times New Roman"/>
          <w:bCs/>
          <w:i/>
          <w:sz w:val="24"/>
          <w:szCs w:val="24"/>
        </w:rPr>
        <w:t xml:space="preserve">Association between </w:t>
      </w:r>
      <w:proofErr w:type="spellStart"/>
      <w:r w:rsidRPr="0094271D">
        <w:rPr>
          <w:rFonts w:ascii="Times New Roman" w:hAnsi="Times New Roman" w:cs="Times New Roman"/>
          <w:bCs/>
          <w:i/>
          <w:sz w:val="24"/>
          <w:szCs w:val="24"/>
        </w:rPr>
        <w:t>ApoE</w:t>
      </w:r>
      <w:proofErr w:type="spellEnd"/>
      <w:r w:rsidRPr="0094271D">
        <w:rPr>
          <w:rFonts w:ascii="Times New Roman" w:hAnsi="Times New Roman" w:cs="Times New Roman"/>
          <w:bCs/>
          <w:i/>
          <w:sz w:val="24"/>
          <w:szCs w:val="24"/>
        </w:rPr>
        <w:t xml:space="preserve"> genotype and individual component of </w:t>
      </w:r>
      <w:proofErr w:type="spellStart"/>
      <w:r w:rsidRPr="0094271D">
        <w:rPr>
          <w:rFonts w:ascii="Times New Roman" w:hAnsi="Times New Roman" w:cs="Times New Roman"/>
          <w:bCs/>
          <w:i/>
          <w:sz w:val="24"/>
          <w:szCs w:val="24"/>
        </w:rPr>
        <w:t>MetS</w:t>
      </w:r>
      <w:proofErr w:type="spellEnd"/>
      <w:r w:rsidRPr="0094271D">
        <w:rPr>
          <w:rFonts w:ascii="Times New Roman" w:hAnsi="Times New Roman" w:cs="Times New Roman"/>
          <w:bCs/>
          <w:i/>
          <w:sz w:val="24"/>
          <w:szCs w:val="24"/>
        </w:rPr>
        <w:t xml:space="preserve"> stratified by age group.</w:t>
      </w:r>
    </w:p>
    <w:tbl>
      <w:tblPr>
        <w:tblW w:w="14681" w:type="dxa"/>
        <w:tblLook w:val="04A0" w:firstRow="1" w:lastRow="0" w:firstColumn="1" w:lastColumn="0" w:noHBand="0" w:noVBand="1"/>
      </w:tblPr>
      <w:tblGrid>
        <w:gridCol w:w="3083"/>
        <w:gridCol w:w="1957"/>
        <w:gridCol w:w="1981"/>
        <w:gridCol w:w="1861"/>
        <w:gridCol w:w="1957"/>
        <w:gridCol w:w="1859"/>
        <w:gridCol w:w="1983"/>
      </w:tblGrid>
      <w:tr w:rsidR="00E57320" w:rsidRPr="0094271D" w14:paraId="4D10C534" w14:textId="77777777" w:rsidTr="00E57320">
        <w:trPr>
          <w:trHeight w:val="319"/>
        </w:trPr>
        <w:tc>
          <w:tcPr>
            <w:tcW w:w="30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9C8B9D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Outcome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E040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Below 60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C566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 and above</w:t>
            </w:r>
          </w:p>
        </w:tc>
      </w:tr>
      <w:tr w:rsidR="00E57320" w:rsidRPr="0094271D" w14:paraId="3EC57ABE" w14:textId="77777777" w:rsidTr="00E57320">
        <w:trPr>
          <w:trHeight w:val="319"/>
        </w:trPr>
        <w:tc>
          <w:tcPr>
            <w:tcW w:w="30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6A2BFE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696B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APOE3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05E9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APOE2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AA5E5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APOE4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B0B66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APOE3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10D4A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APOE2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7A36E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APOE4</w:t>
            </w:r>
          </w:p>
        </w:tc>
      </w:tr>
      <w:tr w:rsidR="00E57320" w:rsidRPr="0094271D" w14:paraId="747E948D" w14:textId="77777777" w:rsidTr="00E57320">
        <w:trPr>
          <w:trHeight w:val="319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A550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High blood pressure g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C32F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A2BC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0.53 (0.12-2.31)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FD22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0.74 (0.33-1.67)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DE7D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32C8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0.87 (0.37-2.01)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0689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0.85 (0.45-1.61)</w:t>
            </w:r>
          </w:p>
        </w:tc>
      </w:tr>
      <w:tr w:rsidR="00E57320" w:rsidRPr="0094271D" w14:paraId="13FDF432" w14:textId="77777777" w:rsidTr="00E57320">
        <w:trPr>
          <w:trHeight w:val="319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DCCF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Hyperglycemia</w:t>
            </w:r>
            <w:proofErr w:type="spellEnd"/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g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C724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9709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1.84 (0.39-8.76)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D769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0.95 (0.42-2.13)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B841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58AE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1.03 (0.49-2.17)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AE21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1.03 (0.59-1.80)</w:t>
            </w:r>
          </w:p>
        </w:tc>
      </w:tr>
      <w:tr w:rsidR="00E57320" w:rsidRPr="0094271D" w14:paraId="4EFD828D" w14:textId="77777777" w:rsidTr="00E57320">
        <w:trPr>
          <w:trHeight w:val="319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CB3A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Hypertriglyceridemia g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383A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DFD6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1.40 (0.34-5.84)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FB9E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1.79 (0.81-3.92)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C54D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D9D6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1.35 (0.63-2.93)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CFCB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0.82 (0.45-1.49)</w:t>
            </w:r>
          </w:p>
        </w:tc>
      </w:tr>
      <w:tr w:rsidR="00E57320" w:rsidRPr="0094271D" w14:paraId="36AE7D93" w14:textId="77777777" w:rsidTr="00E57320">
        <w:trPr>
          <w:trHeight w:val="33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32F6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Low HDL-C g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FC1B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71A7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0.37 (0.08-1.71)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BEF9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1.10 (0.50-2.41)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5636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23EA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1.14 (0.52-2.51)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C117" w14:textId="2B63EA10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1.85 (1.04-3.28) *</w:t>
            </w:r>
          </w:p>
        </w:tc>
      </w:tr>
      <w:tr w:rsidR="00E57320" w:rsidRPr="0094271D" w14:paraId="5A2019CF" w14:textId="77777777" w:rsidTr="00E57320">
        <w:trPr>
          <w:trHeight w:val="671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51A8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High waist circumference (NCEP ATP-III criteria) g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9165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90BB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0.20 (0.04-1.11)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22E2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0.83 (0.35-2.00)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26D9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184A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0.80 (0.36-1.78)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B756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0.90 (0.49-1.66)</w:t>
            </w:r>
          </w:p>
        </w:tc>
      </w:tr>
      <w:tr w:rsidR="00E57320" w:rsidRPr="0094271D" w14:paraId="63521B4F" w14:textId="77777777" w:rsidTr="00E57320">
        <w:trPr>
          <w:trHeight w:val="607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038D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High waist circumference (Consensus criteria) g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FA89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2A18" w14:textId="37CE53B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0.18 (0.04-0.88) *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A9C5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1.53 (0.40-5.79)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B63F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53E5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0.49 (0.20-1.19)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5D32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0.72 (0.35-1.50)</w:t>
            </w:r>
          </w:p>
        </w:tc>
      </w:tr>
      <w:tr w:rsidR="00E57320" w:rsidRPr="0094271D" w14:paraId="10C19DB8" w14:textId="77777777" w:rsidTr="00E57320">
        <w:trPr>
          <w:trHeight w:val="319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7EDD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Mets (NCEP ATP-III criteria) f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C3F8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D936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0.50 (0.13-1.88)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B77A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0.79 (0.37-1.68)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620A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059C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0.75 (0.36-1.58)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F256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1.07 (0.62-1.84)</w:t>
            </w:r>
          </w:p>
        </w:tc>
      </w:tr>
      <w:tr w:rsidR="00E57320" w:rsidRPr="0094271D" w14:paraId="3D83F80B" w14:textId="77777777" w:rsidTr="00E57320">
        <w:trPr>
          <w:trHeight w:val="319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5DEE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Mets (Consensus criteria) f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553E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0702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0.58 (0.16-2.13)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CF9C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1.48 (0.65-3.36)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5857E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1.00 (Reference)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EE2E0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0.87 (0.42-1.80)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9CBE" w14:textId="77777777" w:rsidR="00E57320" w:rsidRPr="0094271D" w:rsidRDefault="00E57320" w:rsidP="009427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1.06 (0.61-1.85)</w:t>
            </w:r>
          </w:p>
        </w:tc>
      </w:tr>
      <w:tr w:rsidR="00E57320" w:rsidRPr="0094271D" w14:paraId="31E7D5D0" w14:textId="77777777" w:rsidTr="00E57320">
        <w:trPr>
          <w:trHeight w:val="319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A1BB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lastRenderedPageBreak/>
              <w:t>*p-value &lt;0.05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2D57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5B76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BD8C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6B1D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2DC6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7D088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E57320" w:rsidRPr="0094271D" w14:paraId="41A9F6EC" w14:textId="77777777" w:rsidTr="00E57320">
        <w:trPr>
          <w:trHeight w:val="623"/>
        </w:trPr>
        <w:tc>
          <w:tcPr>
            <w:tcW w:w="14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24F53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 xml:space="preserve">f </w:t>
            </w:r>
            <w:proofErr w:type="gramStart"/>
            <w:r w:rsidRPr="00942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The</w:t>
            </w:r>
            <w:proofErr w:type="gramEnd"/>
            <w:r w:rsidRPr="00942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 xml:space="preserve"> logistic regression model adjusted for gender, education, marital status, physical activity, alcohol usage, tobacco usage and cardiac illness</w:t>
            </w:r>
          </w:p>
        </w:tc>
      </w:tr>
      <w:tr w:rsidR="00E57320" w:rsidRPr="0094271D" w14:paraId="374E3529" w14:textId="77777777" w:rsidTr="00E57320">
        <w:trPr>
          <w:trHeight w:val="671"/>
        </w:trPr>
        <w:tc>
          <w:tcPr>
            <w:tcW w:w="14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2986C" w14:textId="77777777" w:rsidR="00E57320" w:rsidRPr="0094271D" w:rsidRDefault="00E57320" w:rsidP="0094271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942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g Each component of Mets was adjusted for other components along with gender, marital status, physical activity, alcohol usage, tobacco usage and cardiac illness</w:t>
            </w:r>
          </w:p>
        </w:tc>
      </w:tr>
    </w:tbl>
    <w:p w14:paraId="3DDBFFEA" w14:textId="6D9E1C4B" w:rsidR="00D767BD" w:rsidRPr="0094271D" w:rsidRDefault="00D767BD" w:rsidP="0094271D">
      <w:pPr>
        <w:spacing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D767BD" w:rsidRPr="0094271D" w:rsidSect="00D817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D5"/>
    <w:rsid w:val="001E1D81"/>
    <w:rsid w:val="0094271D"/>
    <w:rsid w:val="00C50DD5"/>
    <w:rsid w:val="00D767BD"/>
    <w:rsid w:val="00D81737"/>
    <w:rsid w:val="00D86DEE"/>
    <w:rsid w:val="00E57320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2EB6"/>
  <w15:chartTrackingRefBased/>
  <w15:docId w15:val="{9EF156EE-23D8-4F14-9BDB-902D80E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BD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D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D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D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D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D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D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D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D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D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DD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0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DD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0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DD5"/>
    <w:pPr>
      <w:spacing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0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clinicalphd.cbr@gmail.com</dc:creator>
  <cp:keywords/>
  <dc:description/>
  <cp:lastModifiedBy>Raghav Prasad</cp:lastModifiedBy>
  <cp:revision>2</cp:revision>
  <dcterms:created xsi:type="dcterms:W3CDTF">2024-04-30T09:59:00Z</dcterms:created>
  <dcterms:modified xsi:type="dcterms:W3CDTF">2024-04-30T09:59:00Z</dcterms:modified>
</cp:coreProperties>
</file>