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pPr w:leftFromText="141" w:rightFromText="141" w:vertAnchor="text" w:horzAnchor="margin" w:tblpXSpec="center" w:tblpY="-350"/>
        <w:tblW w:w="162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51"/>
        <w:gridCol w:w="992"/>
        <w:gridCol w:w="851"/>
        <w:gridCol w:w="708"/>
        <w:gridCol w:w="567"/>
        <w:gridCol w:w="993"/>
        <w:gridCol w:w="850"/>
        <w:gridCol w:w="6095"/>
        <w:gridCol w:w="1701"/>
        <w:gridCol w:w="1560"/>
      </w:tblGrid>
      <w:tr w:rsidR="00F17D58" w14:paraId="015ED9F9" w14:textId="77777777" w:rsidTr="00ED7F07">
        <w:trPr>
          <w:trHeight w:val="316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A416F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Author</w:t>
            </w:r>
          </w:p>
        </w:tc>
        <w:tc>
          <w:tcPr>
            <w:tcW w:w="851" w:type="dxa"/>
            <w:vAlign w:val="center"/>
          </w:tcPr>
          <w:p w14:paraId="7F3CF21F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Country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1954F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Study design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9CFE5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Age (Range)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92FA7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Sex M/F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5DAA2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13ED5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in AA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4643E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 CG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689E4" w14:textId="6FFA3D7D" w:rsidR="009B310D" w:rsidRPr="00753498" w:rsidRDefault="00753498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53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Type I </w:t>
            </w:r>
            <w:r w:rsidR="00ED7F07" w:rsidRPr="00753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Hypersensitivity</w:t>
            </w:r>
            <w:r w:rsidRPr="00753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 xml:space="preserve"> reaction</w:t>
            </w:r>
            <w:r w:rsidR="00ED7F07" w:rsidRPr="00753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-related bio</w:t>
            </w:r>
            <w:r w:rsidR="007071E3" w:rsidRPr="00753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markers assessment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4FB32" w14:textId="77777777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</w:t>
            </w:r>
          </w:p>
          <w:p w14:paraId="23358150" w14:textId="7F22EB64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(AA vs</w:t>
            </w:r>
            <w:r w:rsidR="00ED7F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CG)</w:t>
            </w:r>
          </w:p>
        </w:tc>
        <w:tc>
          <w:tcPr>
            <w:tcW w:w="1560" w:type="dxa"/>
            <w:vAlign w:val="center"/>
          </w:tcPr>
          <w:p w14:paraId="56AE8CDD" w14:textId="3FB4335A" w:rsidR="009B310D" w:rsidRDefault="009B310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 (NCAA vs</w:t>
            </w:r>
            <w:r w:rsidR="00ED7F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CAA)</w:t>
            </w:r>
          </w:p>
        </w:tc>
      </w:tr>
      <w:tr w:rsidR="0014490D" w:rsidRPr="00E77916" w14:paraId="2D1A825F" w14:textId="77777777" w:rsidTr="00ED7F07">
        <w:trPr>
          <w:trHeight w:val="731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CD736" w14:textId="357E112D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Carvalho et al. (2019)</w:t>
            </w:r>
            <w:r w:rsidR="008C7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[19]</w:t>
            </w:r>
          </w:p>
        </w:tc>
        <w:tc>
          <w:tcPr>
            <w:tcW w:w="851" w:type="dxa"/>
            <w:vAlign w:val="center"/>
          </w:tcPr>
          <w:p w14:paraId="6938FD78" w14:textId="6EE22F46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0DB8B" w14:textId="4DF71202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Prospective (case-control)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337B8" w14:textId="46E74B06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(4.9-53.1)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D479D" w14:textId="1A7133AB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24/17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12D9A" w14:textId="0B236EAC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B0BA3" w14:textId="77777777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  <w:p w14:paraId="00BF2A8A" w14:textId="5C464D76" w:rsidR="007071E3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6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9416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13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FAF73" w14:textId="203C37A1" w:rsidR="009B310D" w:rsidRDefault="00405C04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C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7071E3">
              <w:rPr>
                <w:rFonts w:ascii="Times New Roman" w:eastAsia="Times New Roman" w:hAnsi="Times New Roman" w:cs="Times New Roman"/>
                <w:sz w:val="16"/>
                <w:szCs w:val="16"/>
              </w:rPr>
              <w:t>8**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C6E9C" w14:textId="5E8174DB" w:rsidR="009B310D" w:rsidRPr="007071E3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IL-4 (</w:t>
            </w:r>
            <w:r w:rsidR="00165B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</w:p>
          <w:p w14:paraId="225ABACA" w14:textId="761A6023" w:rsidR="007071E3" w:rsidRPr="007071E3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158.1 (228),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109.2 (154.7)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CG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 : 23.5 (6.8) 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</w:t>
            </w:r>
            <w:r w:rsidR="00ED7F07"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**</w:t>
            </w:r>
          </w:p>
          <w:p w14:paraId="34C34AB2" w14:textId="276CED4C" w:rsidR="007071E3" w:rsidRPr="007071E3" w:rsidRDefault="007071E3" w:rsidP="007071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IL-5 (</w:t>
            </w:r>
            <w:r w:rsidR="00165B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</w:p>
          <w:p w14:paraId="43155A57" w14:textId="269B4540" w:rsidR="007071E3" w:rsidRPr="007071E3" w:rsidRDefault="007071E3" w:rsidP="007071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76.3 (106.5),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49.2 (81.6),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 : 9.9 (4) 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1, ***</w:t>
            </w:r>
          </w:p>
          <w:p w14:paraId="52BE7E6A" w14:textId="18D83A21" w:rsidR="007071E3" w:rsidRPr="007071E3" w:rsidRDefault="007071E3" w:rsidP="007071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9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</w:t>
            </w:r>
            <w:r w:rsidR="00165B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</w:p>
          <w:p w14:paraId="087FB3D8" w14:textId="02A5446F" w:rsidR="007071E3" w:rsidRPr="007071E3" w:rsidRDefault="007071E3" w:rsidP="00941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101.9 (141.7),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72.5 (110.3),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 : 17.9 (7) 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1, ***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C1432" w14:textId="22D460AD" w:rsidR="009B310D" w:rsidRDefault="007071E3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</w:t>
            </w:r>
            <w:r w:rsid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-</w:t>
            </w: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4 (</w:t>
            </w:r>
            <w:r w:rsidR="00F62B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ALF):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</w:t>
            </w:r>
            <w:r w:rsidR="006054D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017****</w:t>
            </w:r>
          </w:p>
          <w:p w14:paraId="663D5C97" w14:textId="5BE16301" w:rsidR="006054DD" w:rsidRDefault="006054D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IL-5 (</w:t>
            </w:r>
            <w:r w:rsidR="00F62B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0.05****</w:t>
            </w:r>
          </w:p>
          <w:p w14:paraId="4247E648" w14:textId="7D7A677F" w:rsidR="006054DD" w:rsidRPr="007071E3" w:rsidRDefault="006054DD" w:rsidP="009B31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IL-9 (</w:t>
            </w:r>
            <w:r w:rsidR="00F62B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0.062****</w:t>
            </w:r>
          </w:p>
        </w:tc>
        <w:tc>
          <w:tcPr>
            <w:tcW w:w="1560" w:type="dxa"/>
            <w:vAlign w:val="center"/>
          </w:tcPr>
          <w:p w14:paraId="4C9F2EC5" w14:textId="6A6A9EA7" w:rsidR="006054DD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IL4 (</w:t>
            </w:r>
            <w:r w:rsidR="00F62B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0.421</w:t>
            </w:r>
          </w:p>
          <w:p w14:paraId="11D21290" w14:textId="7558CAD7" w:rsidR="006054DD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IL-5 (</w:t>
            </w:r>
            <w:r w:rsidR="00F62B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0.382</w:t>
            </w:r>
          </w:p>
          <w:p w14:paraId="5B5A2A6D" w14:textId="0EF8AEDB" w:rsidR="009B310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IL-9 (</w:t>
            </w:r>
            <w:r w:rsidR="00F62B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0.587</w:t>
            </w:r>
          </w:p>
        </w:tc>
      </w:tr>
      <w:tr w:rsidR="006054DD" w:rsidRPr="007071E3" w14:paraId="6BD9AAF8" w14:textId="77777777" w:rsidTr="00ED7F07">
        <w:trPr>
          <w:trHeight w:val="710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84A21" w14:textId="7A23F061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Carvalho et al. (2021)</w:t>
            </w:r>
            <w:r w:rsidR="008C7C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[22]</w:t>
            </w:r>
          </w:p>
        </w:tc>
        <w:tc>
          <w:tcPr>
            <w:tcW w:w="851" w:type="dxa"/>
            <w:vAlign w:val="center"/>
          </w:tcPr>
          <w:p w14:paraId="7210C919" w14:textId="5CFA35C7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FC0B1" w14:textId="7656D90D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Prospective (case-control)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FFC79" w14:textId="2E656925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&gt;18y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5944F" w14:textId="7C33007C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59/75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7792F" w14:textId="0B9B9D9D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134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B9946" w14:textId="77777777" w:rsidR="006054DD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65</w:t>
            </w:r>
          </w:p>
          <w:p w14:paraId="68302A6B" w14:textId="77777777" w:rsidR="006054DD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 : 38</w:t>
            </w:r>
          </w:p>
          <w:p w14:paraId="2BE0DBDD" w14:textId="05FF9C2F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 : 27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F117E" w14:textId="77777777" w:rsidR="006054DD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69</w:t>
            </w:r>
          </w:p>
          <w:p w14:paraId="0E7BF4FB" w14:textId="77777777" w:rsidR="006054DD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 : 52</w:t>
            </w:r>
          </w:p>
          <w:p w14:paraId="6C5F7451" w14:textId="613F68BC" w:rsidR="006054DD" w:rsidRPr="007071E3" w:rsidRDefault="006054DD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 : 17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8A5A4" w14:textId="40D4BE8E" w:rsidR="006054DD" w:rsidRDefault="006054DD" w:rsidP="00605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6054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IgE (IHQ):</w:t>
            </w:r>
            <w:r w:rsidR="00CA7A9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*****</w:t>
            </w:r>
          </w:p>
          <w:p w14:paraId="392C1C34" w14:textId="1332D4E3" w:rsidR="006054DD" w:rsidRPr="006054DD" w:rsidRDefault="006054DD" w:rsidP="00445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IA:</w:t>
            </w:r>
            <w:r w:rsidRPr="006054D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17 (4.8-29)</w:t>
            </w:r>
            <w:r w:rsidR="00ED7F07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NHF: </w:t>
            </w:r>
            <w:r w:rsidRPr="00CA7A9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26 (15-44)</w:t>
            </w:r>
            <w:r w:rsidR="00ED7F07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NCAA: </w:t>
            </w:r>
            <w:r w:rsidR="00CA7A9E" w:rsidRPr="00CA7A9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28 (15.8-61.8)</w:t>
            </w:r>
            <w:r w:rsidR="00ED7F07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GA:</w:t>
            </w:r>
            <w:r w:rsidR="00CA7A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CA7A9E" w:rsidRPr="00CA7A9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22 (10.5-42)</w:t>
            </w:r>
            <w:r w:rsid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="00CA7A9E" w:rsidRPr="00CA7A9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C018" w14:textId="13BC73D3" w:rsidR="006054DD" w:rsidRPr="007071E3" w:rsidRDefault="00CA7A9E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CA7A9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&lt;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.0001 (NCAA vs</w:t>
            </w:r>
            <w:r w:rsidR="00ED7F07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IA)</w:t>
            </w:r>
          </w:p>
        </w:tc>
        <w:tc>
          <w:tcPr>
            <w:tcW w:w="1560" w:type="dxa"/>
            <w:vAlign w:val="center"/>
          </w:tcPr>
          <w:p w14:paraId="57D04451" w14:textId="5E3D2D43" w:rsidR="006054DD" w:rsidRPr="007071E3" w:rsidRDefault="00CA7A9E" w:rsidP="00605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NS</w:t>
            </w:r>
          </w:p>
        </w:tc>
      </w:tr>
      <w:tr w:rsidR="00753498" w:rsidRPr="002E4FA1" w14:paraId="484E0DD0" w14:textId="77777777" w:rsidTr="00ED7F07">
        <w:trPr>
          <w:trHeight w:val="710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DDE94" w14:textId="05F0D0A8" w:rsidR="00753498" w:rsidRPr="009416E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Carvalho et al. (2022) [24]</w:t>
            </w:r>
          </w:p>
        </w:tc>
        <w:tc>
          <w:tcPr>
            <w:tcW w:w="851" w:type="dxa"/>
            <w:vAlign w:val="center"/>
          </w:tcPr>
          <w:p w14:paraId="3A70B194" w14:textId="0B6A31B2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93E21" w14:textId="04013D8E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Prospective case-control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136C7" w14:textId="15C75F5F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&gt;18y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5261" w14:textId="112D2833" w:rsidR="00753498" w:rsidRPr="009416E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53/30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7FDCD" w14:textId="0C6BD9B6" w:rsidR="00753498" w:rsidRPr="009416E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83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7C64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07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65</w:t>
            </w:r>
          </w:p>
          <w:p w14:paraId="3B131BE9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 : 38</w:t>
            </w:r>
          </w:p>
          <w:p w14:paraId="0EB05B8C" w14:textId="090EAFC7" w:rsidR="00753498" w:rsidRPr="009416E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 : 27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4B492" w14:textId="318C6BD8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07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18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79226" w14:textId="77777777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IL-5 (SE):</w:t>
            </w:r>
          </w:p>
          <w:p w14:paraId="77DE85C1" w14:textId="4F5CAC6D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14.38 (12-20.52),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11.67 (9.43-18),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GA: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13.05 (10.76-18.79)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2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6D7FA54F" w14:textId="314FB900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15.6 (6.9),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13.03 (6.6),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GA: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14.2 (6.28)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3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15800D0C" w14:textId="5ACA08B2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IL-5 (ALF):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NHF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8 (6.67-13.6),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29.22 (9.06-115.16)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GA: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8.67 (6.67-46.67)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2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BD63A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IL-5 (SE): </w:t>
            </w:r>
            <w:r w:rsidRPr="002F2410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0.239****</w:t>
            </w:r>
          </w:p>
          <w:p w14:paraId="6C814E30" w14:textId="2364EFB2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IL-5 (ALF): </w:t>
            </w:r>
            <w:r w:rsidRPr="002F2410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056</w:t>
            </w:r>
            <w:r w:rsidRPr="002F2410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****</w:t>
            </w:r>
          </w:p>
        </w:tc>
        <w:tc>
          <w:tcPr>
            <w:tcW w:w="1560" w:type="dxa"/>
            <w:vAlign w:val="center"/>
          </w:tcPr>
          <w:p w14:paraId="37A1768F" w14:textId="68180C99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753498" w:rsidRPr="002E4FA1" w14:paraId="2988EF7D" w14:textId="77777777" w:rsidTr="00ED7F07">
        <w:trPr>
          <w:trHeight w:val="710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0DA3E" w14:textId="33725244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416E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Gudjonsdottir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et al. (2022)* [25]</w:t>
            </w:r>
          </w:p>
        </w:tc>
        <w:tc>
          <w:tcPr>
            <w:tcW w:w="851" w:type="dxa"/>
            <w:vAlign w:val="center"/>
          </w:tcPr>
          <w:p w14:paraId="2241309A" w14:textId="47F47377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Sweden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240A3" w14:textId="228A08D2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fr-FR"/>
              </w:rPr>
              <w:t>Prospective cohort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68C00" w14:textId="6676170B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&lt;15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5AD3A" w14:textId="2A8527D6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416E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103/75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339A7" w14:textId="5E3A1965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416E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178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6B97B" w14:textId="6604AB4E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9416E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138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br/>
              <w:t>NCAA</w:t>
            </w:r>
            <w:r w:rsidRPr="009416E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80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br/>
              <w:t>CAA</w:t>
            </w:r>
            <w:r w:rsidRPr="009416E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58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84CB" w14:textId="39A7C668" w:rsidR="00753498" w:rsidRPr="007071E3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40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33C51" w14:textId="7D65EFAA" w:rsidR="00753498" w:rsidRPr="0014417C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IgE (SE, ng/mL):</w:t>
            </w:r>
          </w:p>
          <w:p w14:paraId="7B97BC04" w14:textId="6168FE44" w:rsidR="00753498" w:rsidRPr="0014417C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160.8 (72.6-530.5),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127.2 (64-404),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CG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121.6 (83.4-258.4) 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2</w:t>
            </w:r>
          </w:p>
          <w:p w14:paraId="312C41D0" w14:textId="3A37BB36" w:rsidR="00753498" w:rsidRPr="0014417C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</w:pP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254.6 (345.7),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198.4 (258.5),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CG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154.5 (134.6) 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3</w:t>
            </w:r>
          </w:p>
          <w:p w14:paraId="219F1EEE" w14:textId="397293AA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IL-4 (SE):</w:t>
            </w:r>
          </w:p>
          <w:p w14:paraId="7072576A" w14:textId="6F4CB605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0.3 (0.2-0.6),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0.4 (0.2-0.7),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0.4 (0.2-0.8)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2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1E47A6DA" w14:textId="6CEFC97C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0.37 (0.3),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0.44 (0.38),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0.47 (0.46)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3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6D907E3B" w14:textId="1EE9ACA1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IL-9 (SE):</w:t>
            </w:r>
          </w:p>
          <w:p w14:paraId="35EC49A7" w14:textId="46119B00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1.4 (0.8-2.1),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1.8 (1.1-3.2),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1.9 (1-2.7)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2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4EBF432A" w14:textId="2C7419B4" w:rsidR="00753498" w:rsidRPr="0014417C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1.44 (0.98),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2.03 (1.60),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1.87 (1.31) 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3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65D343D2" w14:textId="3931756C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IL-13 (SE):</w:t>
            </w:r>
          </w:p>
          <w:p w14:paraId="76B03315" w14:textId="7D0AEBE6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14.6 (10.2-24.3),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24.6 (12.9-58.5),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11.3 (8.4-20.2)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2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27F3A7FF" w14:textId="2708CAC5" w:rsidR="00753498" w:rsidRPr="000C1CDA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16.37 (10.64)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32 (34.67),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CG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13.3 (9.07) 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3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691D" w14:textId="5E841DC0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IgE (SE): </w:t>
            </w: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326****</w:t>
            </w:r>
          </w:p>
          <w:p w14:paraId="474A3DE6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IL-4 (SE):</w:t>
            </w:r>
          </w:p>
          <w:p w14:paraId="06357B86" w14:textId="414E6348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52****</w:t>
            </w:r>
          </w:p>
          <w:p w14:paraId="4CD0646C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IL-9 (SE):</w:t>
            </w:r>
          </w:p>
          <w:p w14:paraId="71A96B88" w14:textId="2B378E54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88****</w:t>
            </w:r>
          </w:p>
          <w:p w14:paraId="0B8F3A9E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IL-13 (SE):</w:t>
            </w:r>
          </w:p>
          <w:p w14:paraId="4980B0B0" w14:textId="0BD59AE4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0.00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****</w:t>
            </w:r>
          </w:p>
        </w:tc>
        <w:tc>
          <w:tcPr>
            <w:tcW w:w="1560" w:type="dxa"/>
            <w:vAlign w:val="center"/>
          </w:tcPr>
          <w:p w14:paraId="62F29FD2" w14:textId="77777777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IgE (SE): </w:t>
            </w: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0.159</w:t>
            </w:r>
          </w:p>
          <w:p w14:paraId="10EA1415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IL-4 (SE):</w:t>
            </w:r>
          </w:p>
          <w:p w14:paraId="7F112678" w14:textId="77777777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0.896</w:t>
            </w:r>
          </w:p>
          <w:p w14:paraId="4FFDB650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IL-9 (SE):</w:t>
            </w:r>
          </w:p>
          <w:p w14:paraId="53480A7B" w14:textId="77777777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0.047</w:t>
            </w:r>
          </w:p>
          <w:p w14:paraId="0DC6EE59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IL-13 (SE):</w:t>
            </w:r>
          </w:p>
          <w:p w14:paraId="546E60EB" w14:textId="23B281C2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0.002</w:t>
            </w:r>
          </w:p>
        </w:tc>
      </w:tr>
      <w:tr w:rsidR="00753498" w:rsidRPr="00E77916" w14:paraId="7B0AB311" w14:textId="77777777" w:rsidTr="00ED7F07">
        <w:trPr>
          <w:trHeight w:val="710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85944" w14:textId="711BC82B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Zhang T et al. (2023)* [28]</w:t>
            </w:r>
          </w:p>
        </w:tc>
        <w:tc>
          <w:tcPr>
            <w:tcW w:w="851" w:type="dxa"/>
            <w:vAlign w:val="center"/>
          </w:tcPr>
          <w:p w14:paraId="29654ACA" w14:textId="6D8381D7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China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ECFE" w14:textId="58CC75CD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Prospective cohort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A9C4C" w14:textId="3CF7B340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2.5-15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AE927" w14:textId="6B54EEBA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B466AD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79/61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F32F7" w14:textId="21ABE49D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140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E1D36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140</w:t>
            </w:r>
          </w:p>
          <w:p w14:paraId="296A9F2E" w14:textId="77777777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NCAA: 97</w:t>
            </w:r>
          </w:p>
          <w:p w14:paraId="5846CD1B" w14:textId="7DF1D025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GA: 43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77CD8" w14:textId="40CB0FE1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EEEA6" w14:textId="6C7EFCF1" w:rsidR="00753498" w:rsidRPr="00445B8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gE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SE, ng/mL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154.29 (61.52)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61.3 (30.33)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</w:t>
            </w:r>
          </w:p>
          <w:p w14:paraId="2150F8AD" w14:textId="1757B6EB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IL-4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SE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0.14 (0.09),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0.16 (0.08)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3A60BE8B" w14:textId="1B111690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5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SE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6.27 (3.26),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6.58 (3.44)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38E8B3ED" w14:textId="799B46D6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6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SE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5.64 (2.25-10.59)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16.06 (12.4-70)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2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0BBD46CA" w14:textId="211C0ED3" w:rsidR="00753498" w:rsidRPr="0014417C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</w:pP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6.16 (6.28), </w:t>
            </w:r>
            <w:r w:rsidRPr="001441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14417C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32.82 (44.2)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3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35BB21F7" w14:textId="7ED444F1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9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SE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0.93 (0.47),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1.2 (0.93)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  <w:p w14:paraId="00280690" w14:textId="21C3916D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13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SE</w:t>
            </w:r>
            <w:r w:rsidRPr="00707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):NCAA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7.54 (3.95)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18.5 (8.57)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1</w:t>
            </w:r>
            <w:r w:rsidRPr="007071E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, ***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067EE" w14:textId="6B1B677A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  <w:tc>
          <w:tcPr>
            <w:tcW w:w="1560" w:type="dxa"/>
            <w:vAlign w:val="center"/>
          </w:tcPr>
          <w:p w14:paraId="535ECADD" w14:textId="72E11EB2" w:rsidR="00753498" w:rsidRPr="002E4FA1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IgE (SE):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&lt;0.01</w:t>
            </w:r>
          </w:p>
          <w:p w14:paraId="744B8D7C" w14:textId="1007FAC8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IL-4 (SE):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201</w:t>
            </w:r>
          </w:p>
          <w:p w14:paraId="6C216123" w14:textId="7FB1FE70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5</w:t>
            </w:r>
            <w:r w:rsidRPr="002E4F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(SE):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2E4FA1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613</w:t>
            </w:r>
          </w:p>
          <w:p w14:paraId="370B9A6B" w14:textId="4923922E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B466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6</w:t>
            </w:r>
            <w:r w:rsidRPr="00B466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(SE):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B466A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&lt;0.001</w:t>
            </w:r>
          </w:p>
          <w:p w14:paraId="18A61C4D" w14:textId="3EFDA211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B466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IL-9 (SE):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B466AD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0.0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29</w:t>
            </w:r>
          </w:p>
          <w:p w14:paraId="30EFCFFC" w14:textId="50C3F544" w:rsidR="00753498" w:rsidRPr="00ED7F07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B466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IL-13 (SE):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&lt;0.01</w:t>
            </w:r>
          </w:p>
        </w:tc>
      </w:tr>
      <w:tr w:rsidR="00753498" w:rsidRPr="009D4D28" w14:paraId="36FE49DA" w14:textId="77777777" w:rsidTr="00ED7F07">
        <w:trPr>
          <w:trHeight w:val="710"/>
        </w:trPr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49241" w14:textId="149602AF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Carvalho et al. (2024) [29]</w:t>
            </w:r>
          </w:p>
        </w:tc>
        <w:tc>
          <w:tcPr>
            <w:tcW w:w="851" w:type="dxa"/>
            <w:vAlign w:val="center"/>
          </w:tcPr>
          <w:p w14:paraId="4CEBA3D9" w14:textId="5ABF03AF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9ACAE" w14:textId="31BACD83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Prospective (case-control)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23174" w14:textId="1AD7D58C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&gt;18y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0095A" w14:textId="47A4EAAD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D4D28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32/28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B635" w14:textId="4F01AF14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08DE6" w14:textId="6DF3E474" w:rsid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br/>
            </w:r>
            <w:r w:rsidRPr="009D4D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NCAA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br/>
            </w:r>
            <w:r w:rsidRPr="009D4D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GA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24</w:t>
            </w:r>
          </w:p>
          <w:p w14:paraId="100CD577" w14:textId="58D3400D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5E7E8" w14:textId="214D060A" w:rsidR="00753498" w:rsidRPr="00B466AD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9D4D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: 14</w:t>
            </w:r>
            <w:r w:rsidR="00BB51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fr-FR"/>
              </w:rPr>
              <w:t>X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EE879" w14:textId="072CD48A" w:rsidR="00753498" w:rsidRPr="0014490D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144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Histamine (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ALF</w:t>
            </w:r>
            <w:r w:rsidRPr="00144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):</w:t>
            </w:r>
          </w:p>
          <w:p w14:paraId="18DC6195" w14:textId="74AA8C75" w:rsidR="00753498" w:rsidRPr="0014490D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</w:pPr>
            <w:r w:rsidRPr="00144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14490D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1.2 (0.6-2), </w:t>
            </w:r>
            <w:r w:rsidRPr="00144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CAA</w:t>
            </w:r>
            <w:r w:rsidRPr="0014490D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1.2 (0.6-1.9), </w:t>
            </w:r>
            <w:r w:rsidRPr="00144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CG</w:t>
            </w:r>
            <w:r w:rsidRPr="0014490D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1.8 (0.4-1.9) </w:t>
            </w:r>
            <w:r w:rsidRPr="0014490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2</w:t>
            </w:r>
          </w:p>
          <w:p w14:paraId="555B7B19" w14:textId="454ED8DD" w:rsidR="00753498" w:rsidRPr="000C1CDA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Serotonin (ALF):</w:t>
            </w:r>
          </w:p>
          <w:p w14:paraId="31EF598C" w14:textId="370342BD" w:rsidR="00753498" w:rsidRPr="000C1CDA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NCAA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214.25 (80.5-633.12),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CAA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87 (22.5-589.95), </w:t>
            </w:r>
            <w:r w:rsidRPr="000C1C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CG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: 221.25 (89.5-229.5) </w:t>
            </w:r>
            <w:r w:rsidRPr="000C1C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GB"/>
              </w:rPr>
              <w:t>2</w:t>
            </w:r>
          </w:p>
          <w:p w14:paraId="3A000C36" w14:textId="0E705E8C" w:rsidR="00753498" w:rsidRPr="008C7C64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C7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Tryptase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ALF</w:t>
            </w:r>
            <w:r w:rsidRPr="008C7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14:paraId="76C7AF57" w14:textId="6C7016C8" w:rsidR="00753498" w:rsidRPr="007E6972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7E6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NCAA</w:t>
            </w:r>
            <w:r w:rsidRPr="007E6972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53.95 (38.77-135.18), </w:t>
            </w:r>
            <w:r w:rsidRPr="007E6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CAA</w:t>
            </w:r>
            <w:r w:rsidRPr="007E6972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92.58 (50.16-134.26), </w:t>
            </w:r>
            <w:r w:rsidRPr="007E6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CG</w:t>
            </w:r>
            <w:r w:rsidRPr="007E6972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: 8.25 (5.6-11.5) </w:t>
            </w:r>
            <w:r w:rsidRPr="007E697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8EF96" w14:textId="77C115D3" w:rsidR="00753498" w:rsidRPr="00753498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53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Histamine (ALF):</w:t>
            </w:r>
          </w:p>
          <w:p w14:paraId="6F05A409" w14:textId="0CBCF44B" w:rsidR="00753498" w:rsidRPr="00753498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753498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0.948****</w:t>
            </w:r>
          </w:p>
          <w:p w14:paraId="18FCF08F" w14:textId="6F529C2C" w:rsidR="00753498" w:rsidRPr="00753498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53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Serotonin (ALF):</w:t>
            </w:r>
          </w:p>
          <w:p w14:paraId="1DA23428" w14:textId="4436FE0C" w:rsidR="00753498" w:rsidRPr="00753498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753498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0.290****</w:t>
            </w:r>
          </w:p>
          <w:p w14:paraId="72D2B889" w14:textId="27FF0744" w:rsidR="00753498" w:rsidRPr="00753498" w:rsidRDefault="00753498" w:rsidP="00753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753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Tryptase (ALF):</w:t>
            </w:r>
          </w:p>
          <w:p w14:paraId="659E9D7B" w14:textId="738EB15C" w:rsidR="00753498" w:rsidRPr="0075349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753498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0.001****</w:t>
            </w:r>
          </w:p>
        </w:tc>
        <w:tc>
          <w:tcPr>
            <w:tcW w:w="1560" w:type="dxa"/>
            <w:vAlign w:val="center"/>
          </w:tcPr>
          <w:p w14:paraId="110C61B6" w14:textId="2A5FD9A0" w:rsidR="00753498" w:rsidRPr="009D4D28" w:rsidRDefault="00753498" w:rsidP="007534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-</w:t>
            </w:r>
          </w:p>
        </w:tc>
      </w:tr>
    </w:tbl>
    <w:p w14:paraId="0B370590" w14:textId="77777777" w:rsidR="00844519" w:rsidRPr="009D4D28" w:rsidRDefault="008445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lang w:val="es-ES"/>
        </w:rPr>
      </w:pPr>
    </w:p>
    <w:p w14:paraId="117A6EAB" w14:textId="6475A3AA" w:rsidR="00844519" w:rsidRPr="00BA064A" w:rsidRDefault="00EC327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BA064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lastRenderedPageBreak/>
        <w:t xml:space="preserve">Table </w:t>
      </w:r>
      <w:r w:rsidR="007071E3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2</w:t>
      </w:r>
      <w:r w:rsidRPr="00BA064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. </w:t>
      </w:r>
      <w:r w:rsidR="005E5B52" w:rsidRPr="00BA064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</w:t>
      </w:r>
      <w:r w:rsidRPr="00BA064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ummary of publications</w:t>
      </w:r>
      <w:r w:rsidR="00A91DF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included a</w:t>
      </w:r>
      <w:r w:rsidR="00A91DF7" w:rsidRPr="00A91DF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ssessing the role of</w:t>
      </w:r>
      <w:r w:rsidR="007E6972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C40D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type I </w:t>
      </w:r>
      <w:r w:rsidR="00BB51A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Hypersensitivity-related</w:t>
      </w:r>
      <w:r w:rsidR="00ED7F0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bio</w:t>
      </w:r>
      <w:r w:rsidR="007071E3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markers </w:t>
      </w:r>
      <w:r w:rsidR="00A91DF7" w:rsidRPr="00A91DF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in </w:t>
      </w:r>
      <w:r w:rsidR="0033702C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acute appendicitis</w:t>
      </w:r>
      <w:r w:rsidR="00A91DF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.</w:t>
      </w:r>
    </w:p>
    <w:p w14:paraId="7CAA9BE2" w14:textId="57BCB3D1" w:rsidR="009D35BE" w:rsidRPr="00ED7F07" w:rsidRDefault="00EC3278" w:rsidP="00ED7F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A064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AA:</w:t>
      </w:r>
      <w:r w:rsidRPr="00BA06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Acute appendicitis group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; </w:t>
      </w:r>
      <w:r w:rsidR="006054DD" w:rsidRPr="006054D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CG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Control group; </w:t>
      </w:r>
      <w:r w:rsidR="006054DD" w:rsidRPr="006054D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GA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G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angrenous appendicitis; </w:t>
      </w:r>
      <w:r w:rsidR="002F2410" w:rsidRPr="002F2410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ALF</w:t>
      </w:r>
      <w:r w:rsidR="002F241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="002F2410">
        <w:rPr>
          <w:rFonts w:ascii="Times New Roman" w:eastAsia="Times New Roman" w:hAnsi="Times New Roman" w:cs="Times New Roman"/>
          <w:sz w:val="20"/>
          <w:szCs w:val="20"/>
          <w:lang w:val="en-GB"/>
        </w:rPr>
        <w:t>ppendicular lavage fluid;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6054DD" w:rsidRPr="006054D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IA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ncidental appendectomy; </w:t>
      </w:r>
      <w:r w:rsidR="006054DD" w:rsidRPr="006054D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NHF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N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ormal histologic findings, </w:t>
      </w:r>
      <w:r w:rsidR="006054DD" w:rsidRPr="006054DD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IHQ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I</w:t>
      </w:r>
      <w:r w:rsidR="006054DD">
        <w:rPr>
          <w:rFonts w:ascii="Times New Roman" w:eastAsia="Times New Roman" w:hAnsi="Times New Roman" w:cs="Times New Roman"/>
          <w:sz w:val="20"/>
          <w:szCs w:val="20"/>
          <w:lang w:val="en-GB"/>
        </w:rPr>
        <w:t>mmunohistochemical staining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;</w:t>
      </w:r>
      <w:r w:rsidR="00CA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CA7A9E" w:rsidRPr="00CA7A9E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NS</w:t>
      </w:r>
      <w:r w:rsidR="00CA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N</w:t>
      </w:r>
      <w:r w:rsidR="00CA7A9E">
        <w:rPr>
          <w:rFonts w:ascii="Times New Roman" w:eastAsia="Times New Roman" w:hAnsi="Times New Roman" w:cs="Times New Roman"/>
          <w:sz w:val="20"/>
          <w:szCs w:val="20"/>
          <w:lang w:val="en-GB"/>
        </w:rPr>
        <w:t>on-significant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;</w:t>
      </w:r>
      <w:r w:rsidR="002E4FA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2E4FA1" w:rsidRPr="002E4FA1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SE</w:t>
      </w:r>
      <w:r w:rsidR="002E4FA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="002E4FA1">
        <w:rPr>
          <w:rFonts w:ascii="Times New Roman" w:eastAsia="Times New Roman" w:hAnsi="Times New Roman" w:cs="Times New Roman"/>
          <w:sz w:val="20"/>
          <w:szCs w:val="20"/>
          <w:lang w:val="en-GB"/>
        </w:rPr>
        <w:t>erum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; </w:t>
      </w:r>
      <w:r w:rsidRPr="00BA064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NCAA</w:t>
      </w:r>
      <w:r w:rsidRPr="00BA064A">
        <w:rPr>
          <w:rFonts w:ascii="Times New Roman" w:eastAsia="Times New Roman" w:hAnsi="Times New Roman" w:cs="Times New Roman"/>
          <w:sz w:val="20"/>
          <w:szCs w:val="20"/>
          <w:lang w:val="en-GB"/>
        </w:rPr>
        <w:t>: Non-complicated acute appendicitis</w:t>
      </w:r>
      <w:r w:rsidR="00ED7F07">
        <w:rPr>
          <w:rFonts w:ascii="Times New Roman" w:eastAsia="Times New Roman" w:hAnsi="Times New Roman" w:cs="Times New Roman"/>
          <w:sz w:val="20"/>
          <w:szCs w:val="20"/>
          <w:lang w:val="en-GB"/>
        </w:rPr>
        <w:t>;</w:t>
      </w:r>
      <w:r w:rsidRPr="00BA06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A064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CAA:</w:t>
      </w:r>
      <w:r w:rsidRPr="00BA064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Complicated acute appendicitis</w:t>
      </w:r>
    </w:p>
    <w:p w14:paraId="59A9625F" w14:textId="26BED5B7" w:rsidR="00844519" w:rsidRPr="00ED7F07" w:rsidRDefault="009D35BE" w:rsidP="00BA064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9D35BE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r w:rsidRPr="00ED7F07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1</w:t>
      </w:r>
      <w:r w:rsidRPr="00ED7F0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: Mean</w:t>
      </w:r>
      <w:r w:rsidRPr="00ED7F07">
        <w:rPr>
          <w:rFonts w:ascii="Times New Roman" w:eastAsia="Times New Roman" w:hAnsi="Times New Roman" w:cs="Times New Roman"/>
          <w:i/>
          <w:sz w:val="16"/>
          <w:szCs w:val="16"/>
          <w:lang w:val="en-GB"/>
        </w:rPr>
        <w:t xml:space="preserve"> (</w:t>
      </w:r>
      <w:r w:rsidRPr="00ED7F0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standard deviation)</w:t>
      </w:r>
      <w:r w:rsidR="006054DD" w:rsidRPr="00ED7F0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, </w:t>
      </w:r>
      <w:r w:rsidR="006054DD" w:rsidRPr="00ED7F0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  <w:t>2</w:t>
      </w:r>
      <w:r w:rsidR="006054DD" w:rsidRPr="00ED7F0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: Median (interquartile range)</w:t>
      </w:r>
      <w:r w:rsidR="00C40DC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,</w:t>
      </w:r>
      <w:r w:rsidR="000C1CDA" w:rsidRPr="00ED7F0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="000C1CDA" w:rsidRPr="00ED7F0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  <w:t>3</w:t>
      </w:r>
      <w:r w:rsidR="000C1CDA" w:rsidRPr="00ED7F0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: Mean (standard deviation) estimation from median (interquartile range)</w:t>
      </w:r>
    </w:p>
    <w:p w14:paraId="631C9D39" w14:textId="5F1F279D" w:rsidR="00D41508" w:rsidRPr="009E619A" w:rsidRDefault="008F1768" w:rsidP="009E61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</w:pPr>
      <w:r w:rsidRPr="009E619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*</w:t>
      </w:r>
      <w:r w:rsidR="00ED7F0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:</w:t>
      </w:r>
      <w:r w:rsidR="00ED7F07" w:rsidRPr="009E619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 Pediatric</w:t>
      </w:r>
      <w:r w:rsidRPr="009E619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 population</w:t>
      </w:r>
      <w:r w:rsidR="003D2E0F" w:rsidRPr="009E619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; **</w:t>
      </w:r>
      <w:r w:rsidR="007071E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: CG defined as </w:t>
      </w:r>
      <w:r w:rsidR="006054D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a </w:t>
      </w:r>
      <w:r w:rsidR="007071E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non-pathological appendix (histological evaluation), ***: pg/mL</w:t>
      </w:r>
      <w:r w:rsidR="006054D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, ****: 3-groups comparison</w:t>
      </w:r>
      <w:r w:rsidR="00CA7A9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, *****: number of IgE positive staining cells (</w:t>
      </w:r>
      <w:r w:rsidR="00ED7F0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mast cells</w:t>
      </w:r>
      <w:r w:rsidR="00CA7A9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).</w:t>
      </w:r>
      <w:r w:rsidR="00BB51A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 </w:t>
      </w:r>
      <w:r w:rsidR="00BB51A8" w:rsidRPr="00BB51A8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>X</w:t>
      </w:r>
      <w:r w:rsidR="00BB51A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 xml:space="preserve">: </w:t>
      </w:r>
      <w:r w:rsidR="00BB51A8" w:rsidRPr="00BB51A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GB"/>
        </w:rPr>
        <w:t>Patients diagnosed with colorectal carcinoma.</w:t>
      </w:r>
    </w:p>
    <w:sectPr w:rsidR="00D41508" w:rsidRPr="009E619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058D"/>
    <w:multiLevelType w:val="multilevel"/>
    <w:tmpl w:val="65ACFD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985784"/>
    <w:multiLevelType w:val="multilevel"/>
    <w:tmpl w:val="754A0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7647613">
    <w:abstractNumId w:val="1"/>
  </w:num>
  <w:num w:numId="2" w16cid:durableId="203210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19"/>
    <w:rsid w:val="000C1CDA"/>
    <w:rsid w:val="000F6193"/>
    <w:rsid w:val="001043B3"/>
    <w:rsid w:val="0014417C"/>
    <w:rsid w:val="0014490D"/>
    <w:rsid w:val="00162574"/>
    <w:rsid w:val="00165B6A"/>
    <w:rsid w:val="001B251B"/>
    <w:rsid w:val="001B2E61"/>
    <w:rsid w:val="00224801"/>
    <w:rsid w:val="00285B16"/>
    <w:rsid w:val="002A0A50"/>
    <w:rsid w:val="002E4FA1"/>
    <w:rsid w:val="002F2410"/>
    <w:rsid w:val="0033702C"/>
    <w:rsid w:val="00370366"/>
    <w:rsid w:val="0039480A"/>
    <w:rsid w:val="003D2E0F"/>
    <w:rsid w:val="00405C04"/>
    <w:rsid w:val="00445B87"/>
    <w:rsid w:val="00566B12"/>
    <w:rsid w:val="005E22E9"/>
    <w:rsid w:val="005E5B52"/>
    <w:rsid w:val="006054DD"/>
    <w:rsid w:val="006E05DD"/>
    <w:rsid w:val="007071E3"/>
    <w:rsid w:val="00753498"/>
    <w:rsid w:val="007B6BEF"/>
    <w:rsid w:val="007E6972"/>
    <w:rsid w:val="00844519"/>
    <w:rsid w:val="0088049D"/>
    <w:rsid w:val="008C7C64"/>
    <w:rsid w:val="008F1768"/>
    <w:rsid w:val="00900432"/>
    <w:rsid w:val="00932B51"/>
    <w:rsid w:val="009416EA"/>
    <w:rsid w:val="00963DFC"/>
    <w:rsid w:val="009B0123"/>
    <w:rsid w:val="009B310D"/>
    <w:rsid w:val="009D35BE"/>
    <w:rsid w:val="009D4D28"/>
    <w:rsid w:val="009E619A"/>
    <w:rsid w:val="00A412B3"/>
    <w:rsid w:val="00A865B9"/>
    <w:rsid w:val="00A91DF7"/>
    <w:rsid w:val="00B466AD"/>
    <w:rsid w:val="00BA064A"/>
    <w:rsid w:val="00BB51A8"/>
    <w:rsid w:val="00BC330C"/>
    <w:rsid w:val="00C40DC7"/>
    <w:rsid w:val="00CA2CDC"/>
    <w:rsid w:val="00CA7A9E"/>
    <w:rsid w:val="00D41508"/>
    <w:rsid w:val="00E77916"/>
    <w:rsid w:val="00E95D70"/>
    <w:rsid w:val="00EC3278"/>
    <w:rsid w:val="00ED4700"/>
    <w:rsid w:val="00ED7F07"/>
    <w:rsid w:val="00F17D58"/>
    <w:rsid w:val="00F352CD"/>
    <w:rsid w:val="00F44FDF"/>
    <w:rsid w:val="00F62059"/>
    <w:rsid w:val="00F62B1F"/>
    <w:rsid w:val="00F80225"/>
    <w:rsid w:val="00FA115C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48B8"/>
  <w15:docId w15:val="{FA089DBE-CB05-4632-B6E4-7095696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5B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2asXM+gJDsKg5sz6HEwAIK0ZQ==">CgMxLjA4AHIhMVdDUzN3X3R4UG1MZXp1VmgtOVh6dG9FYmJzQXBPMGs2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627</Words>
  <Characters>3291</Characters>
  <Application>Microsoft Office Word</Application>
  <DocSecurity>0</DocSecurity>
  <Lines>193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Montero</cp:lastModifiedBy>
  <cp:revision>48</cp:revision>
  <cp:lastPrinted>2024-06-11T06:38:00Z</cp:lastPrinted>
  <dcterms:created xsi:type="dcterms:W3CDTF">2022-09-18T08:06:00Z</dcterms:created>
  <dcterms:modified xsi:type="dcterms:W3CDTF">2024-06-13T16:31:00Z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003923e6a070bcdbee0c6d532ce1a7aed7c08b4bf6e74a84eaaee786c77b4a74</vt:lpwstr>
  </property>
</Properties>
</file>