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ag w:val="MENDELEY_BIBLIOGRAPHY"/>
        <w:id w:val="-1617598903"/>
        <w:placeholder>
          <w:docPart w:val="C6B42D4378914138A15C024FB89383FC"/>
        </w:placeholder>
      </w:sdtPr>
      <w:sdtContent>
        <w:p w14:paraId="328BB57A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kern w:val="0"/>
              <w:sz w:val="24"/>
              <w:szCs w:val="24"/>
              <w14:ligatures w14:val="none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[1]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  <w:t xml:space="preserve">Babaria P, Abedin S, Berg D, Nunez-Smith M. “I’m too used to it”: A longitudinal qualitative study of third year female medical students’ experiences of gendered encounters in medical education. Soc Sci Med 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2012;74:1013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–20. https://doi.org/10.1016/j.socscimed.2011.11.043.</w:t>
          </w:r>
        </w:p>
        <w:p w14:paraId="34BDCA49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[2]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Waryam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Singh Malhi FA, Sugathan S, Binti Azhar NS, Binti Wan Roslan WN, Abu Bakar HB, Binti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Zolkaine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S. Self-perception of sexual harassment: A comparison between female medical and nursing students during clinical practice. Education for Health 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2021;34:55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. https://doi.org/10.4103/1357-6283.332958.</w:t>
          </w:r>
        </w:p>
        <w:p w14:paraId="70061880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[3]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  <w:t xml:space="preserve">McClain T, Kammer-Kerwick M, Wood L, Temple JR, Busch-Armendariz N. Sexual Harassment Among Medical Students: Prevalence, Prediction, and Correlated Outcomes. Workplace Health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Saf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2021;69:257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–67. https://doi.org/10.1177/2165079920969402.</w:t>
          </w:r>
        </w:p>
        <w:p w14:paraId="34E6D95E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[4]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  <w:t xml:space="preserve">Yadav H, Jegasothy R,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Ramakrishnappa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S, Mohanraj J, Senan P. Unethical behavior and professionalism among medical students in a private medical university in Malaysia. BMC Med Educ 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2019;19:218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. https://doi.org/10.1186/s12909-019-1662-3.</w:t>
          </w:r>
        </w:p>
        <w:p w14:paraId="172DB029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[5]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Owoaje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E, Uchendu O, Ige O. Experiences of mistreatment among medical students in a 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University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in south west Nigeria. Niger J Clin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Pract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2012;15:214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. https://doi.org/10.4103/1119-3077.97321.</w:t>
          </w:r>
        </w:p>
        <w:p w14:paraId="4ECBD389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[6]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  <w:t xml:space="preserve">Xie Z, Li J, Chen Y, Cui K. The effects of 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patients initiated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aggression on Chinese medical students’ career planning. BMC Health Serv Res 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2017;17:849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. https://doi.org/10.1186/s12913-017-2810-2.</w:t>
          </w:r>
        </w:p>
        <w:p w14:paraId="7C7F02E9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[7]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  <w:t>Vu LG, Nguyen Hoang L, Le Vu Ngoc M, Nguyen Si Anh H, Nathan N, Trong Dam VA, et al. Professional Preparedness Implications of Workplace Violence against Medical Students in Hospitals: A Cross-Sectional Study. INQUIRY: The Journal of Health Care Organization, Provision, and Financing 2023;60. https://doi.org/10.1177/00469580231179894.</w:t>
          </w:r>
        </w:p>
        <w:p w14:paraId="2F9FA42C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[8]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  <w:t xml:space="preserve">Duba A, Messiaen M,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Boulangeat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C,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Boucekine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M, Bourbon A,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Viprey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M, et al. Sexual harassment exposure and impaired mental health in medical students. The MESSIAEN national study. J Affect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Disord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2020;274:276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–81. https://doi.org/10.1016/j.jad.2020.05.100.</w:t>
          </w:r>
        </w:p>
        <w:p w14:paraId="1A6A0BD2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[9]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  <w:t xml:space="preserve">Barbier JM,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Carrard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V, Schwarz J, Berney S, Clair C, Berney A. Exposure of medical students to sexism and sexual harassment and their association with mental health: a cross-sectional study at a Swiss medical school. BMJ Open 2023;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13:e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069001. https://doi.org/10.1136/bmjopen-2022-069001.</w:t>
          </w:r>
        </w:p>
        <w:p w14:paraId="715436FA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[10]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  <w:t xml:space="preserve">Rolland F,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Hadouiri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N, Haas-Jordache A,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Gouy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E, Mathieu L,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Goulard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A, et al. Mental health and working conditions among French medical students: A nationwide study. J Affect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Disord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2022;306:124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–30. https://doi.org/10.1016/j.jad.2022.03.001.</w:t>
          </w:r>
        </w:p>
        <w:p w14:paraId="46CDFDCB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[11]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  <w:t xml:space="preserve">Rees CE,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Monrouxe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L V. “A Morning Since Eight of Just Pure Grill”: A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Multischool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Qualitative Study of Student Abuse. Academic Medicine 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2011;86:1374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–82. https://doi.org/10.1097/ACM.0b013e3182303c4c.</w:t>
          </w:r>
        </w:p>
        <w:p w14:paraId="678E4104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lastRenderedPageBreak/>
            <w:t>[12]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  <w:t xml:space="preserve">Najjar I,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Socquet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J, Gayet-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Ageron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A, Ricou B, Le Breton J, Rossel A, et al. Prevalence and forms of gender discrimination and sexual harassment among medical students and physicians in French-speaking Switzerland: a survey. BMJ Open 2022;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12:e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049520. https://doi.org/10.1136/bmjopen-2021-049520.</w:t>
          </w:r>
        </w:p>
        <w:p w14:paraId="57612259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[13]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Jendretzky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K, Boll L, Steffens S,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Paulmann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V. Medical students’ experiences with sexual discrimination and perceptions of equal opportunity: a pilot study in Germany. BMC Med Educ 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2020;20:56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. https://doi.org/10.1186/s12909-020-1952-9.</w:t>
          </w:r>
        </w:p>
        <w:p w14:paraId="446F9FC0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[14]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Schoenefeld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E, Marschall B, Paul B, Ahrens H, Sensmeier J, Coles J, et al. 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Medical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education too: sexual harassment within the educational context of medicine – insights of undergraduates. BMC Med Educ 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2021;21:81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. https://doi.org/10.1186/s12909-021-02497-y.</w:t>
          </w:r>
        </w:p>
        <w:p w14:paraId="0950666A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[15]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Geldolf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M,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Tijtgat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J,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Dewulf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L,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Haezeleer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M, Degryse N,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Pouliart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N, et al. Sexual violence in medical students and specialty registrars in Flanders, Belgium: a population survey. BMC Med Educ 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2021;21:130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. https://doi.org/10.1186/s12909-021-02531-z.</w:t>
          </w:r>
        </w:p>
        <w:p w14:paraId="6C75A5EE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[16]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  <w:t xml:space="preserve">Norman ID, Aikins M, Binka FN. Sexual harassment in public medical schools in Ghana. Ghana Med J 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2013;47:128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–36.</w:t>
          </w:r>
        </w:p>
        <w:p w14:paraId="786B88DA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[17]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  <w:t xml:space="preserve">Vargas EA, Brassel ST,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Perumalswami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CR, Johnson TRB, Jagsi R, Cortina LM, et al. Incidence and Group Comparisons of Harassment Based on Gender, LGBTQ+ Identity, and Race at an Academic Medical Center. J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Womens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Health 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2021;30:789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–98. https://doi.org/10.1089/jwh.2020.8553.</w:t>
          </w:r>
        </w:p>
        <w:p w14:paraId="506E1AE4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[18]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  <w:t xml:space="preserve">Ludwig S, Jenner S, Berger R, Tappert S,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Kurmeyer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C,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Oertelt-Prigione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S, et al. Perceptions of lecturers and students regarding discriminatory experiences and sexual harassment in academic medicine – results from a faculty-wide quantitative study. BMC Med Educ 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2024;24:447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. https://doi.org/10.1186/s12909-024-05094-x.</w:t>
          </w:r>
        </w:p>
        <w:p w14:paraId="2B0A74DF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[19]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  <w:t xml:space="preserve">Fried JM, Vermillion M, Parker NH,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Uijtdehaage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S. Eradicating Medical Student Mistreatment. Academic Medicine 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2012;87:1191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–8. https://doi.org/10.1097/ACM.0b013e3182625408.</w:t>
          </w:r>
        </w:p>
        <w:p w14:paraId="4B3252E5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[20]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  <w:t xml:space="preserve">Faria I, Campos L, Jean-Pierre T, Naus A, Gerk A,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Cazumbá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ML, et al. Gender-Based Discrimination Among Medical Students: A Cross-Sectional Study in Brazil. Journal of Surgical Research 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2023;283:102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–9. https://doi.org/10.1016/j.jss.2022.10.012.</w:t>
          </w:r>
        </w:p>
        <w:p w14:paraId="64A30AC2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[21]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  <w:t xml:space="preserve">Kisiel MA, Kühner S,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Stolare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K, Lampa E,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Wohlin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M, Johnston N, et al. 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Medical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students’ self-reported gender discrimination and sexual harassment over time. BMC Med Educ 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2020;20:503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. https://doi.org/10.1186/s12909-020-02422-9.</w:t>
          </w:r>
        </w:p>
        <w:p w14:paraId="5DE0A012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[22]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  <w:t xml:space="preserve">Mahurin HM, Garrett J, Notaro E, Pascoe V, Stevenson PA, DeNiro KL, et al. Sexual harassment from patient to medical student: a cross-sectional survey. BMC Med Educ 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2022;22:824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. https://doi.org/10.1186/s12909-022-03914-6.</w:t>
          </w:r>
        </w:p>
        <w:p w14:paraId="0D69CC73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[23]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  <w:t xml:space="preserve">Marr MC, Heffron AS, Kwan JM. Characteristics, barriers, and career intentions of a national cohort of LGBTQ+ MD/PhD and DO/PhD trainees. BMC Med Educ 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2022;22:304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. https://doi.org/10.1186/s12909-022-03378-8.</w:t>
          </w:r>
        </w:p>
        <w:p w14:paraId="2ED51F8F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lastRenderedPageBreak/>
            <w:t>[24]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  <w:t xml:space="preserve">Lisan Q, Pigneur B, Pernot S,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Flahault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C, Lenne F, Friedlander G, et al. Is sexual harassment and psychological abuse among medical students a fatality? A 2-year study in the Paris Descartes School of Medicine. Med Teach 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2021;43:1054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–62. https://doi.org/10.1080/0142159X.2021.1910225.</w:t>
          </w:r>
        </w:p>
        <w:p w14:paraId="41288B3D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[25]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  <w:t xml:space="preserve">Bruce AN, Battista A, Plankey MW, Johnson LB, Marshall MB. Perceptions of gender-based discrimination during surgical training and practice. Med Educ Online 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2015;20:25923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. https://doi.org/10.3402/meo.v20.25923.</w:t>
          </w:r>
        </w:p>
        <w:p w14:paraId="4B727847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[26]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  <w:t xml:space="preserve">A VH. Gender Diversity in Orthopedic Surgery: We All Know It’s Lacking, but Why? Iowa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Orthop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J 2020;40.</w:t>
          </w:r>
        </w:p>
        <w:p w14:paraId="017D22D3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[27]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  <w:t xml:space="preserve">Xu AL, Humbyrd CJ, De Mattos CBR, LaPorte D. The Importance of Perceived Barriers to Women Entering and Advancing in Orthopaedic Surgery in the US and Beyond. World J Surg 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2023;47:3051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–9. https://doi.org/10.1007/s00268-023-07165-4.</w:t>
          </w:r>
        </w:p>
        <w:p w14:paraId="38ADA2C3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[28]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  <w:t xml:space="preserve">Edwards M,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Dalvie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N, Kellett A, Peluso MJ, Rohrbaugh RM. Managing the Unpredictable: Recommendations to Improve Trainee Safety During Global Health Away Electives. Ann Glob Health 2022;88. https://doi.org/10.5334/aogh.3874.</w:t>
          </w:r>
        </w:p>
        <w:p w14:paraId="7849EFD3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[29]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  <w:t>Paredes-Solís S, Villegas-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Arrizón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A, Ledogar RJ, Delabra-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Jardón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V, Álvarez-Chávez J, Legorreta-Soberanis J, et al. Reducing corruption in a Mexican medical school: impact assessment across two cross-sectional surveys. BMC Health Serv Res 2011;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11:S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13. https://doi.org/10.1186/1472-6963-11-S2-S13.</w:t>
          </w:r>
        </w:p>
        <w:p w14:paraId="478266EA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[30]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  <w:t xml:space="preserve">Wickramasinghe A,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Essén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B,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Ziaei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S,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Surenthirakumaran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R,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Axemo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P. Ragging, a Form of University Violence in Sri Lanka—Prevalence, Self-Perceived Health Consequences, Help-Seeking Behavior and Associated Factors. Int J Environ Res Public Health 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2022;19:8383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. https://doi.org/10.3390/ijerph19148383.</w:t>
          </w:r>
        </w:p>
        <w:p w14:paraId="70B3032F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[31]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  <w:t xml:space="preserve">Tameling J-F,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Lohöfener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M, Bereznai J, Tran TPA, Ritter M, Boos M. Extent and types of gender-based discrimination against female medical students and physicians at five university hospitals in Germany – results of an online survey. GMS J Med Educ 2023;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40:Doc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66. https://doi.org/10.3205/zma001648.</w:t>
          </w:r>
        </w:p>
        <w:p w14:paraId="1E8E1CA9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[32]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  <w:t>Brown MEL, Hunt GEG, Hughes F, Finn GM. ‘Too male, too pale, too stale’: a qualitative exploration of student experiences of gender bias within medical education. BMJ Open 2020;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10:e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039092. https://doi.org/10.1136/bmjopen-2020-039092.</w:t>
          </w:r>
        </w:p>
        <w:p w14:paraId="4CEE392A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[33]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Gágyor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I, Hilbert N, Chenot J-F, Marx G, Ortner T,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Simmenroth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-Nayda A, et al. Frequency and perceived severity of negative experiences during medical education in Germany--results of an online-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survery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of medical students. GMS Z Med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Ausbild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2012;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29:Doc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55. https://doi.org/10.3205/zma000825.</w:t>
          </w:r>
        </w:p>
        <w:p w14:paraId="6A13DBD1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[34]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  <w:t xml:space="preserve">Padley J, Gonzalez‐Chica D, Worley P, Morgan K, Walters L. Contemporary Australian socio‐cultural factors and their influence on medical student rural career intent. Australian Journal of Rural Health 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2022;30:520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–8. https://doi.org/10.1111/ajr.12866.</w:t>
          </w:r>
        </w:p>
        <w:p w14:paraId="16E4DFC8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lastRenderedPageBreak/>
            <w:t>[35]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  <w:t xml:space="preserve">Broad J, Matheson M, Verrall F, Taylor AK, Zahra D, Alldridge L, et al. Discrimination, harassment and non-reporting in UK medical education. Med Educ 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2018;52:414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–26. https://doi.org/10.1111/medu.13529.</w:t>
          </w:r>
        </w:p>
        <w:p w14:paraId="6569C2FC" w14:textId="77777777" w:rsidR="00EC22EC" w:rsidRPr="00ED0858" w:rsidRDefault="00EC22EC" w:rsidP="00EC22EC">
          <w:pPr>
            <w:autoSpaceDE w:val="0"/>
            <w:autoSpaceDN w:val="0"/>
            <w:ind w:hanging="640"/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[36]</w:t>
          </w: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ab/>
            <w:t xml:space="preserve">Siller H, Tauber G,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Komlenac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N, </w:t>
          </w:r>
          <w:proofErr w:type="spell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Hochleitner</w:t>
          </w:r>
          <w:proofErr w:type="spell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 xml:space="preserve"> M. Gender differences and similarities in medical students’ experiences of mistreatment by various groups of perpetrators. BMC Med Educ </w:t>
          </w:r>
          <w:proofErr w:type="gramStart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2017;17:134</w:t>
          </w:r>
          <w:proofErr w:type="gramEnd"/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. https://doi.org/10.1186/s12909-017-0974-4.</w:t>
          </w:r>
        </w:p>
        <w:p w14:paraId="256A3AC1" w14:textId="77777777" w:rsidR="00EC22EC" w:rsidRDefault="00EC22EC" w:rsidP="00EC22EC">
          <w:pPr>
            <w:rPr>
              <w:rFonts w:asciiTheme="majorBidi" w:hAnsiTheme="majorBidi" w:cstheme="majorBidi"/>
              <w:color w:val="000000" w:themeColor="text1"/>
              <w:sz w:val="24"/>
              <w:szCs w:val="24"/>
              <w:lang w:val="en-US"/>
            </w:rPr>
          </w:pPr>
          <w:r w:rsidRPr="00ED0858">
            <w:rPr>
              <w:rFonts w:asciiTheme="majorBidi" w:eastAsia="Times New Roman" w:hAnsiTheme="majorBidi" w:cstheme="majorBidi"/>
              <w:color w:val="000000" w:themeColor="text1"/>
              <w:sz w:val="24"/>
              <w:szCs w:val="24"/>
            </w:rPr>
            <w:t> </w:t>
          </w:r>
        </w:p>
      </w:sdtContent>
    </w:sdt>
    <w:p w14:paraId="6C94EC25" w14:textId="77777777" w:rsidR="003C15C7" w:rsidRDefault="003C15C7"/>
    <w:sectPr w:rsidR="003C15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EC"/>
    <w:rsid w:val="003C15C7"/>
    <w:rsid w:val="00771BE5"/>
    <w:rsid w:val="00D21EBB"/>
    <w:rsid w:val="00EC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A2F48"/>
  <w15:chartTrackingRefBased/>
  <w15:docId w15:val="{9D52E99A-833D-48CA-A57A-9550026E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2EC"/>
  </w:style>
  <w:style w:type="paragraph" w:styleId="Heading1">
    <w:name w:val="heading 1"/>
    <w:basedOn w:val="Normal"/>
    <w:next w:val="Normal"/>
    <w:link w:val="Heading1Char"/>
    <w:uiPriority w:val="9"/>
    <w:qFormat/>
    <w:rsid w:val="00EC2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2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2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2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2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2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2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2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2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2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2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2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2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2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6B42D4378914138A15C024FB8938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861F6-9EE6-485A-9E01-A3DDEDCE3691}"/>
      </w:docPartPr>
      <w:docPartBody>
        <w:p w:rsidR="00000000" w:rsidRDefault="00E539DD" w:rsidP="00E539DD">
          <w:pPr>
            <w:pStyle w:val="C6B42D4378914138A15C024FB89383FC"/>
          </w:pPr>
          <w:r w:rsidRPr="00C66C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DD"/>
    <w:rsid w:val="00D21EBB"/>
    <w:rsid w:val="00E539DD"/>
    <w:rsid w:val="00F7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39DD"/>
    <w:rPr>
      <w:color w:val="666666"/>
    </w:rPr>
  </w:style>
  <w:style w:type="paragraph" w:customStyle="1" w:styleId="C6B42D4378914138A15C024FB89383FC">
    <w:name w:val="C6B42D4378914138A15C024FB89383FC"/>
    <w:rsid w:val="00E539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1328</Words>
  <Characters>7576</Characters>
  <Application>Microsoft Office Word</Application>
  <DocSecurity>0</DocSecurity>
  <Lines>63</Lines>
  <Paragraphs>17</Paragraphs>
  <ScaleCrop>false</ScaleCrop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2024-06-19T02:07:00Z</dcterms:created>
  <dcterms:modified xsi:type="dcterms:W3CDTF">2024-06-19T02:08:00Z</dcterms:modified>
</cp:coreProperties>
</file>