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B6B09" w14:textId="2E89CC63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  <w:r w:rsidRPr="00432F43">
        <w:rPr>
          <w:rFonts w:ascii="Times New Roman" w:hAnsi="Times New Roman" w:cs="Times New Roman"/>
          <w:b/>
          <w:sz w:val="28"/>
          <w:szCs w:val="28"/>
          <w:lang w:val="en-US"/>
        </w:rPr>
        <w:t xml:space="preserve">Prevalence and determinants of scabies: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432F4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global systematic review and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432F43">
        <w:rPr>
          <w:rFonts w:ascii="Times New Roman" w:hAnsi="Times New Roman" w:cs="Times New Roman"/>
          <w:b/>
          <w:sz w:val="28"/>
          <w:szCs w:val="28"/>
          <w:lang w:val="en-US"/>
        </w:rPr>
        <w:t>eta-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432F43">
        <w:rPr>
          <w:rFonts w:ascii="Times New Roman" w:hAnsi="Times New Roman" w:cs="Times New Roman"/>
          <w:b/>
          <w:sz w:val="28"/>
          <w:szCs w:val="28"/>
          <w:lang w:val="en-US"/>
        </w:rPr>
        <w:t>nalysis</w:t>
      </w:r>
    </w:p>
    <w:p w14:paraId="4273CE2A" w14:textId="77777777" w:rsidR="00B24CC7" w:rsidRDefault="00B24CC7" w:rsidP="00B24CC7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</w:t>
      </w:r>
      <w:r w:rsidRPr="00A353BA">
        <w:rPr>
          <w:rFonts w:ascii="Times New Roman" w:hAnsi="Times New Roman" w:cs="Times New Roman"/>
          <w:b/>
          <w:lang w:val="en-US"/>
        </w:rPr>
        <w:t>upplementary Information</w:t>
      </w:r>
    </w:p>
    <w:p w14:paraId="149C8CB3" w14:textId="59FA9D70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List of Materials</w:t>
      </w:r>
    </w:p>
    <w:p w14:paraId="0B110EEA" w14:textId="00872351" w:rsidR="00BB76B9" w:rsidRDefault="00BB76B9" w:rsidP="00B24CC7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Table S1: </w:t>
      </w:r>
      <w:r w:rsidRPr="00BB76B9">
        <w:rPr>
          <w:rFonts w:ascii="Times New Roman" w:hAnsi="Times New Roman" w:cs="Times New Roman"/>
          <w:bCs/>
          <w:lang w:val="en-US"/>
        </w:rPr>
        <w:t>Search strategy</w:t>
      </w:r>
    </w:p>
    <w:p w14:paraId="236A0A9F" w14:textId="6BB76D72" w:rsidR="00B24CC7" w:rsidRPr="00B24CC7" w:rsidRDefault="00B24CC7" w:rsidP="00B24CC7">
      <w:pPr>
        <w:rPr>
          <w:rFonts w:ascii="Times New Roman" w:hAnsi="Times New Roman" w:cs="Times New Roman"/>
          <w:bCs/>
          <w:lang w:val="en-US"/>
        </w:rPr>
      </w:pPr>
      <w:r w:rsidRPr="00B24CC7">
        <w:rPr>
          <w:rFonts w:ascii="Times New Roman" w:hAnsi="Times New Roman" w:cs="Times New Roman"/>
          <w:bCs/>
          <w:lang w:val="en-US"/>
        </w:rPr>
        <w:t>Table S</w:t>
      </w:r>
      <w:r w:rsidR="00BB76B9">
        <w:rPr>
          <w:rFonts w:ascii="Times New Roman" w:hAnsi="Times New Roman" w:cs="Times New Roman"/>
          <w:bCs/>
          <w:lang w:val="en-US"/>
        </w:rPr>
        <w:t>2</w:t>
      </w:r>
      <w:r w:rsidRPr="00B24CC7">
        <w:rPr>
          <w:rFonts w:ascii="Times New Roman" w:hAnsi="Times New Roman" w:cs="Times New Roman"/>
          <w:bCs/>
          <w:lang w:val="en-US"/>
        </w:rPr>
        <w:t>: Quality of studies</w:t>
      </w:r>
    </w:p>
    <w:p w14:paraId="4E3772DB" w14:textId="3D1DFB9D" w:rsidR="00B24CC7" w:rsidRPr="00B24CC7" w:rsidRDefault="00B24CC7" w:rsidP="00B24CC7">
      <w:pPr>
        <w:rPr>
          <w:rFonts w:ascii="Times New Roman" w:hAnsi="Times New Roman" w:cs="Times New Roman"/>
          <w:bCs/>
          <w:lang w:val="en-US"/>
        </w:rPr>
      </w:pPr>
      <w:r w:rsidRPr="00B24CC7">
        <w:rPr>
          <w:rFonts w:ascii="Times New Roman" w:hAnsi="Times New Roman" w:cs="Times New Roman"/>
          <w:bCs/>
          <w:lang w:val="en-US"/>
        </w:rPr>
        <w:t>Table S</w:t>
      </w:r>
      <w:r w:rsidR="00BB76B9">
        <w:rPr>
          <w:rFonts w:ascii="Times New Roman" w:hAnsi="Times New Roman" w:cs="Times New Roman"/>
          <w:bCs/>
          <w:lang w:val="en-US"/>
        </w:rPr>
        <w:t>3</w:t>
      </w:r>
      <w:r w:rsidRPr="00B24CC7">
        <w:rPr>
          <w:rFonts w:ascii="Times New Roman" w:hAnsi="Times New Roman" w:cs="Times New Roman"/>
          <w:bCs/>
          <w:lang w:val="en-US"/>
        </w:rPr>
        <w:t xml:space="preserve">: </w:t>
      </w:r>
      <w:r w:rsidRPr="00B24CC7">
        <w:rPr>
          <w:rFonts w:ascii="Times New Roman" w:eastAsiaTheme="minorEastAsia" w:hAnsi="Times New Roman" w:cs="Times New Roman"/>
          <w:bCs/>
          <w:lang w:val="en-US"/>
        </w:rPr>
        <w:t>Summary of studies used to estimate the global prevalence of scabies.</w:t>
      </w:r>
    </w:p>
    <w:p w14:paraId="403E115A" w14:textId="3EDDB44F" w:rsidR="00B24CC7" w:rsidRPr="00B24CC7" w:rsidRDefault="00B24CC7" w:rsidP="00B24CC7">
      <w:pPr>
        <w:rPr>
          <w:rFonts w:ascii="Times New Roman" w:hAnsi="Times New Roman" w:cs="Times New Roman"/>
          <w:bCs/>
          <w:lang w:val="en-US"/>
        </w:rPr>
      </w:pPr>
      <w:r w:rsidRPr="00B24CC7">
        <w:rPr>
          <w:rFonts w:ascii="Times New Roman" w:hAnsi="Times New Roman" w:cs="Times New Roman"/>
          <w:bCs/>
          <w:lang w:val="en-US"/>
        </w:rPr>
        <w:t>Table S</w:t>
      </w:r>
      <w:r w:rsidR="00BB76B9">
        <w:rPr>
          <w:rFonts w:ascii="Times New Roman" w:hAnsi="Times New Roman" w:cs="Times New Roman"/>
          <w:bCs/>
          <w:lang w:val="en-US"/>
        </w:rPr>
        <w:t>4</w:t>
      </w:r>
      <w:r w:rsidRPr="00B24CC7">
        <w:rPr>
          <w:rFonts w:ascii="Times New Roman" w:hAnsi="Times New Roman" w:cs="Times New Roman"/>
          <w:bCs/>
          <w:lang w:val="en-US"/>
        </w:rPr>
        <w:t>: Study characteristics</w:t>
      </w:r>
    </w:p>
    <w:p w14:paraId="282C82B6" w14:textId="73E7BB86" w:rsidR="00B24CC7" w:rsidRPr="00B24CC7" w:rsidRDefault="00B24CC7" w:rsidP="00B24CC7">
      <w:pPr>
        <w:rPr>
          <w:rFonts w:ascii="Times New Roman" w:hAnsi="Times New Roman" w:cs="Times New Roman"/>
          <w:bCs/>
          <w:lang w:val="en-US"/>
        </w:rPr>
      </w:pPr>
      <w:r w:rsidRPr="00B24CC7">
        <w:rPr>
          <w:rFonts w:ascii="Times New Roman" w:hAnsi="Times New Roman" w:cs="Times New Roman"/>
          <w:bCs/>
          <w:lang w:val="en-US"/>
        </w:rPr>
        <w:t>Figure S</w:t>
      </w:r>
      <w:r w:rsidR="00BB76B9">
        <w:rPr>
          <w:rFonts w:ascii="Times New Roman" w:hAnsi="Times New Roman" w:cs="Times New Roman"/>
          <w:bCs/>
          <w:lang w:val="en-US"/>
        </w:rPr>
        <w:t>5</w:t>
      </w:r>
      <w:r w:rsidRPr="00B24CC7">
        <w:rPr>
          <w:rFonts w:ascii="Times New Roman" w:hAnsi="Times New Roman" w:cs="Times New Roman"/>
          <w:bCs/>
          <w:lang w:val="en-US"/>
        </w:rPr>
        <w:t>: Leave-one out forest plot</w:t>
      </w:r>
    </w:p>
    <w:p w14:paraId="4E9F51DD" w14:textId="7AD27F58" w:rsidR="00B24CC7" w:rsidRPr="00B24CC7" w:rsidRDefault="00B24CC7" w:rsidP="00B24CC7">
      <w:pPr>
        <w:rPr>
          <w:rFonts w:ascii="Times New Roman" w:hAnsi="Times New Roman" w:cs="Times New Roman"/>
          <w:bCs/>
          <w:lang w:val="en-NZ"/>
        </w:rPr>
      </w:pPr>
      <w:r w:rsidRPr="00B24CC7">
        <w:rPr>
          <w:rFonts w:ascii="Times New Roman" w:hAnsi="Times New Roman" w:cs="Times New Roman"/>
          <w:bCs/>
          <w:lang w:val="en-US"/>
        </w:rPr>
        <w:t>Figure S</w:t>
      </w:r>
      <w:r w:rsidR="00BB76B9">
        <w:rPr>
          <w:rFonts w:ascii="Times New Roman" w:hAnsi="Times New Roman" w:cs="Times New Roman"/>
          <w:bCs/>
          <w:lang w:val="en-US"/>
        </w:rPr>
        <w:t>6</w:t>
      </w:r>
      <w:r w:rsidRPr="00B24CC7">
        <w:rPr>
          <w:rFonts w:ascii="Times New Roman" w:hAnsi="Times New Roman" w:cs="Times New Roman"/>
          <w:bCs/>
          <w:lang w:val="en-US"/>
        </w:rPr>
        <w:t>: Influence Analysis</w:t>
      </w:r>
    </w:p>
    <w:p w14:paraId="51146BA4" w14:textId="6E6674AA" w:rsidR="00B24CC7" w:rsidRPr="00B24CC7" w:rsidRDefault="00B24CC7" w:rsidP="00B24CC7">
      <w:pPr>
        <w:rPr>
          <w:rFonts w:ascii="Times New Roman" w:hAnsi="Times New Roman" w:cs="Times New Roman"/>
          <w:bCs/>
          <w:lang w:val="en-US"/>
        </w:rPr>
      </w:pPr>
      <w:r w:rsidRPr="00B24CC7">
        <w:rPr>
          <w:rFonts w:ascii="Times New Roman" w:hAnsi="Times New Roman" w:cs="Times New Roman"/>
          <w:bCs/>
          <w:lang w:val="en-US"/>
        </w:rPr>
        <w:t>Figure S</w:t>
      </w:r>
      <w:r w:rsidR="00BB76B9">
        <w:rPr>
          <w:rFonts w:ascii="Times New Roman" w:hAnsi="Times New Roman" w:cs="Times New Roman"/>
          <w:bCs/>
          <w:lang w:val="en-US"/>
        </w:rPr>
        <w:t>7</w:t>
      </w:r>
      <w:r w:rsidRPr="00B24CC7">
        <w:rPr>
          <w:rFonts w:ascii="Times New Roman" w:hAnsi="Times New Roman" w:cs="Times New Roman"/>
          <w:bCs/>
          <w:lang w:val="en-US"/>
        </w:rPr>
        <w:t xml:space="preserve">: </w:t>
      </w:r>
      <w:proofErr w:type="spellStart"/>
      <w:r w:rsidRPr="00B24CC7">
        <w:rPr>
          <w:rFonts w:ascii="Times New Roman" w:hAnsi="Times New Roman" w:cs="Times New Roman"/>
          <w:bCs/>
          <w:lang w:val="en-US"/>
        </w:rPr>
        <w:t>Baujat</w:t>
      </w:r>
      <w:proofErr w:type="spellEnd"/>
      <w:r w:rsidRPr="00B24CC7">
        <w:rPr>
          <w:rFonts w:ascii="Times New Roman" w:hAnsi="Times New Roman" w:cs="Times New Roman"/>
          <w:bCs/>
          <w:lang w:val="en-US"/>
        </w:rPr>
        <w:t xml:space="preserve"> Plot showing the outlier studies according to heterogeneity.</w:t>
      </w:r>
    </w:p>
    <w:p w14:paraId="1772630C" w14:textId="084E6520" w:rsidR="00B24CC7" w:rsidRPr="00B24CC7" w:rsidRDefault="00B24CC7" w:rsidP="00B24CC7">
      <w:pPr>
        <w:rPr>
          <w:rFonts w:ascii="Times New Roman" w:hAnsi="Times New Roman" w:cs="Times New Roman"/>
          <w:bCs/>
          <w:i/>
          <w:lang w:val="en-US"/>
        </w:rPr>
      </w:pPr>
      <w:r w:rsidRPr="00B24CC7">
        <w:rPr>
          <w:rFonts w:ascii="Times New Roman" w:hAnsi="Times New Roman" w:cs="Times New Roman"/>
          <w:bCs/>
          <w:iCs/>
          <w:lang w:val="en-US"/>
        </w:rPr>
        <w:t>Table S</w:t>
      </w:r>
      <w:r w:rsidR="00BB76B9">
        <w:rPr>
          <w:rFonts w:ascii="Times New Roman" w:hAnsi="Times New Roman" w:cs="Times New Roman"/>
          <w:bCs/>
          <w:iCs/>
          <w:lang w:val="en-US"/>
        </w:rPr>
        <w:t>8</w:t>
      </w:r>
      <w:r w:rsidRPr="00B24CC7">
        <w:rPr>
          <w:rFonts w:ascii="Times New Roman" w:hAnsi="Times New Roman" w:cs="Times New Roman"/>
          <w:bCs/>
          <w:iCs/>
          <w:lang w:val="en-US"/>
        </w:rPr>
        <w:t>: Meta-regression of scabies prevalence and socioeconomic factors</w:t>
      </w:r>
    </w:p>
    <w:p w14:paraId="1A4E8F7D" w14:textId="47D4C49A" w:rsidR="00B24CC7" w:rsidRPr="00B24CC7" w:rsidRDefault="00B24CC7" w:rsidP="00B24CC7">
      <w:pPr>
        <w:jc w:val="both"/>
        <w:rPr>
          <w:rFonts w:ascii="Times New Roman" w:hAnsi="Times New Roman" w:cs="Times New Roman"/>
          <w:bCs/>
          <w:lang w:val="en-US"/>
        </w:rPr>
      </w:pPr>
      <w:r w:rsidRPr="00B24CC7">
        <w:rPr>
          <w:rFonts w:ascii="Times New Roman" w:hAnsi="Times New Roman" w:cs="Times New Roman"/>
          <w:bCs/>
          <w:lang w:val="en-US"/>
        </w:rPr>
        <w:t>Table S</w:t>
      </w:r>
      <w:r w:rsidR="00BB76B9">
        <w:rPr>
          <w:rFonts w:ascii="Times New Roman" w:hAnsi="Times New Roman" w:cs="Times New Roman"/>
          <w:bCs/>
          <w:lang w:val="en-US"/>
        </w:rPr>
        <w:t>9</w:t>
      </w:r>
      <w:r w:rsidRPr="00B24CC7">
        <w:rPr>
          <w:rFonts w:ascii="Times New Roman" w:hAnsi="Times New Roman" w:cs="Times New Roman"/>
          <w:bCs/>
          <w:lang w:val="en-US"/>
        </w:rPr>
        <w:t>: Risk of publication bias.</w:t>
      </w:r>
    </w:p>
    <w:p w14:paraId="2D090467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0DC5339B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414C4466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6D640512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3AE39D60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66CE4F18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5D562E17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17AB5589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63E68669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4EE4BD9B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2569D670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03C67DBC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4C86D963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1DBC4851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383D0FD4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04AD2953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47B5E58A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60BDE6A4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7E27FD35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3EB81BB8" w14:textId="77777777" w:rsidR="001A5938" w:rsidRDefault="001A5938" w:rsidP="0028197B">
      <w:pPr>
        <w:rPr>
          <w:rFonts w:ascii="Times New Roman" w:hAnsi="Times New Roman" w:cs="Times New Roman"/>
          <w:b/>
          <w:lang w:val="en-US"/>
        </w:rPr>
      </w:pPr>
    </w:p>
    <w:p w14:paraId="28707B3F" w14:textId="721DE3DF" w:rsidR="001B30CF" w:rsidRDefault="001B30CF" w:rsidP="001A5938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Table S1: Search strategy</w:t>
      </w:r>
    </w:p>
    <w:p w14:paraId="49B2CD02" w14:textId="60228C62" w:rsidR="001A5938" w:rsidRPr="001A5938" w:rsidRDefault="001A5938" w:rsidP="001A5938">
      <w:pPr>
        <w:rPr>
          <w:rFonts w:ascii="Times New Roman" w:hAnsi="Times New Roman" w:cs="Times New Roman"/>
          <w:b/>
          <w:lang w:val="en-US"/>
        </w:rPr>
      </w:pPr>
      <w:r w:rsidRPr="001A5938">
        <w:rPr>
          <w:rFonts w:ascii="Times New Roman" w:hAnsi="Times New Roman" w:cs="Times New Roman"/>
          <w:b/>
          <w:lang w:val="en-US"/>
        </w:rPr>
        <w:t>PubMed Search: 29/07/2024</w:t>
      </w: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1701"/>
        <w:gridCol w:w="6804"/>
        <w:gridCol w:w="2694"/>
      </w:tblGrid>
      <w:tr w:rsidR="001A5938" w:rsidRPr="001A5938" w14:paraId="4A47C6B4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FA183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Search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40BF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Query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CA3E1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Results</w:t>
            </w:r>
          </w:p>
        </w:tc>
      </w:tr>
      <w:tr w:rsidR="001A5938" w:rsidRPr="001A5938" w14:paraId="6CD1F5CF" w14:textId="77777777" w:rsidTr="001A5938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CAA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PubMed</w:t>
            </w:r>
          </w:p>
        </w:tc>
      </w:tr>
      <w:tr w:rsidR="001A5938" w:rsidRPr="001A5938" w14:paraId="4DF184BA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F16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9360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scabies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BAD3B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1880</w:t>
            </w:r>
          </w:p>
        </w:tc>
      </w:tr>
      <w:tr w:rsidR="001A5938" w:rsidRPr="001A5938" w14:paraId="026A1A8B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DBAA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F2FEE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(skin diseases) OR (skin defect) OR (skin examination)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6FF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751,810</w:t>
            </w:r>
          </w:p>
        </w:tc>
      </w:tr>
      <w:tr w:rsidR="001A5938" w:rsidRPr="001A5938" w14:paraId="448BD5B5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08B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0DDA8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(controlled study) OR (cross-sectional study) OR (major clinical study) OR (comparative study)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39D7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1,834,170</w:t>
            </w:r>
          </w:p>
        </w:tc>
      </w:tr>
      <w:tr w:rsidR="001A5938" w:rsidRPr="001A5938" w14:paraId="7482D3F5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24A1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1E757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(prevalence) OR (risk factor) OR (incidence) OR (disease association)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E64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4,062,922</w:t>
            </w:r>
          </w:p>
        </w:tc>
      </w:tr>
      <w:tr w:rsidR="001A5938" w:rsidRPr="001A5938" w14:paraId="1FB452AF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579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F461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#1 AND #2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F1EFB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1,706</w:t>
            </w:r>
          </w:p>
        </w:tc>
      </w:tr>
      <w:tr w:rsidR="001A5938" w:rsidRPr="001A5938" w14:paraId="350D91D3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D2B2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EFA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#5 AND #3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E80BD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201</w:t>
            </w:r>
          </w:p>
        </w:tc>
      </w:tr>
      <w:tr w:rsidR="001A5938" w:rsidRPr="001A5938" w14:paraId="093A23D7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02A3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03C4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#6 AND #4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611EB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NZ"/>
              </w:rPr>
            </w:pPr>
            <w:r w:rsidRPr="001A5938">
              <w:rPr>
                <w:rFonts w:ascii="Times New Roman" w:hAnsi="Times New Roman" w:cs="Times New Roman"/>
                <w:b/>
                <w:lang w:val="en-NZ"/>
              </w:rPr>
              <w:t>138</w:t>
            </w:r>
          </w:p>
        </w:tc>
      </w:tr>
      <w:tr w:rsidR="001A5938" w:rsidRPr="001A5938" w14:paraId="6BF5A9C2" w14:textId="77777777" w:rsidTr="001A5938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9CD1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Limit to “Human”, year 2000 to 2024, English</w:t>
            </w:r>
          </w:p>
        </w:tc>
      </w:tr>
    </w:tbl>
    <w:p w14:paraId="4A7E5B48" w14:textId="77777777" w:rsidR="001A5938" w:rsidRPr="001A5938" w:rsidRDefault="001A5938" w:rsidP="001A5938">
      <w:pPr>
        <w:rPr>
          <w:rFonts w:ascii="Times New Roman" w:hAnsi="Times New Roman" w:cs="Times New Roman"/>
          <w:b/>
          <w:lang w:val="en-US"/>
        </w:rPr>
      </w:pPr>
    </w:p>
    <w:p w14:paraId="6C80B0E5" w14:textId="77777777" w:rsidR="001A5938" w:rsidRPr="001A5938" w:rsidRDefault="001A5938" w:rsidP="001A5938">
      <w:pPr>
        <w:rPr>
          <w:rFonts w:ascii="Times New Roman" w:hAnsi="Times New Roman" w:cs="Times New Roman"/>
          <w:b/>
          <w:lang w:val="en-US"/>
        </w:rPr>
      </w:pPr>
      <w:r w:rsidRPr="001A5938">
        <w:rPr>
          <w:rFonts w:ascii="Times New Roman" w:hAnsi="Times New Roman" w:cs="Times New Roman"/>
          <w:b/>
          <w:lang w:val="en-US"/>
        </w:rPr>
        <w:t>Scopus</w:t>
      </w: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1701"/>
        <w:gridCol w:w="6804"/>
        <w:gridCol w:w="2694"/>
      </w:tblGrid>
      <w:tr w:rsidR="001A5938" w:rsidRPr="001A5938" w14:paraId="67C04F55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35EF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C54E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scabies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1ECA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3,671</w:t>
            </w:r>
          </w:p>
        </w:tc>
      </w:tr>
      <w:tr w:rsidR="001A5938" w:rsidRPr="001A5938" w14:paraId="1E2E0B04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551B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D5D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(skin diseases) OR (skin defect) OR (skin examination)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25B9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398,090</w:t>
            </w:r>
          </w:p>
        </w:tc>
      </w:tr>
      <w:tr w:rsidR="001A5938" w:rsidRPr="001A5938" w14:paraId="5774ADCF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6600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0E20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(controlled study) OR (cross-sectional study) OR (major clinical study) OR (comparative study)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9D2B0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6,589,027</w:t>
            </w:r>
          </w:p>
        </w:tc>
      </w:tr>
      <w:tr w:rsidR="001A5938" w:rsidRPr="001A5938" w14:paraId="7250EB2B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CD26A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0FBC8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(prevalence) OR (risk factor) OR (incidence) OR (disease association)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8083D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3,584,954</w:t>
            </w:r>
          </w:p>
        </w:tc>
      </w:tr>
      <w:tr w:rsidR="001A5938" w:rsidRPr="001A5938" w14:paraId="788A8B0C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AB6C0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AD68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#1 AND #2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6377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2,045</w:t>
            </w:r>
          </w:p>
        </w:tc>
      </w:tr>
      <w:tr w:rsidR="001A5938" w:rsidRPr="001A5938" w14:paraId="171CFA81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3BC0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204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#5 AND #3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EA15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697</w:t>
            </w:r>
          </w:p>
        </w:tc>
      </w:tr>
      <w:tr w:rsidR="001A5938" w:rsidRPr="001A5938" w14:paraId="6D2B8C59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2D64B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D443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#6 AND #4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E017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397</w:t>
            </w:r>
          </w:p>
        </w:tc>
      </w:tr>
      <w:tr w:rsidR="001A5938" w:rsidRPr="001A5938" w14:paraId="2BA7DEAD" w14:textId="77777777" w:rsidTr="001A5938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22CD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Limit to “Human”, year 2000 to 2024, English</w:t>
            </w:r>
          </w:p>
        </w:tc>
      </w:tr>
    </w:tbl>
    <w:p w14:paraId="62166245" w14:textId="77777777" w:rsidR="001A5938" w:rsidRPr="001A5938" w:rsidRDefault="001A5938" w:rsidP="001A5938">
      <w:pPr>
        <w:rPr>
          <w:rFonts w:ascii="Times New Roman" w:hAnsi="Times New Roman" w:cs="Times New Roman"/>
          <w:b/>
          <w:lang w:val="en-US"/>
        </w:rPr>
      </w:pPr>
    </w:p>
    <w:p w14:paraId="0FC4DF97" w14:textId="77777777" w:rsidR="001A5938" w:rsidRPr="001A5938" w:rsidRDefault="001A5938" w:rsidP="001A5938">
      <w:pPr>
        <w:rPr>
          <w:rFonts w:ascii="Times New Roman" w:hAnsi="Times New Roman" w:cs="Times New Roman"/>
          <w:b/>
          <w:lang w:val="en-US"/>
        </w:rPr>
      </w:pPr>
      <w:r w:rsidRPr="001A5938">
        <w:rPr>
          <w:rFonts w:ascii="Times New Roman" w:hAnsi="Times New Roman" w:cs="Times New Roman"/>
          <w:b/>
          <w:lang w:val="en-US"/>
        </w:rPr>
        <w:t>Cochrane Search</w:t>
      </w: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1701"/>
        <w:gridCol w:w="6804"/>
        <w:gridCol w:w="2694"/>
      </w:tblGrid>
      <w:tr w:rsidR="001A5938" w:rsidRPr="001A5938" w14:paraId="64097FF2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5443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EDA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scabies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EA19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325</w:t>
            </w:r>
          </w:p>
        </w:tc>
      </w:tr>
      <w:tr w:rsidR="001A5938" w:rsidRPr="001A5938" w14:paraId="4AD1E088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4FF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8389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(skin diseases) OR (skin defect) OR (skin examination)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8D93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33,357</w:t>
            </w:r>
          </w:p>
        </w:tc>
      </w:tr>
      <w:tr w:rsidR="001A5938" w:rsidRPr="001A5938" w14:paraId="20380B80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F9B2B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B1B0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(controlled study) OR (cross-sectional study) OR (major clinical study) OR (comparative study)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8A8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6,589,027</w:t>
            </w:r>
          </w:p>
        </w:tc>
      </w:tr>
      <w:tr w:rsidR="001A5938" w:rsidRPr="001A5938" w14:paraId="0BC6F090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F8A8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8FFA1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(prevalence) OR (risk factor) OR (incidence) OR (disease association)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789D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1,338,480</w:t>
            </w:r>
          </w:p>
        </w:tc>
      </w:tr>
      <w:tr w:rsidR="001A5938" w:rsidRPr="001A5938" w14:paraId="782A3B9C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696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lastRenderedPageBreak/>
              <w:t>#5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36AE3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#1 AND #2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5178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99</w:t>
            </w:r>
          </w:p>
        </w:tc>
      </w:tr>
      <w:tr w:rsidR="001A5938" w:rsidRPr="001A5938" w14:paraId="3C090FC8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DD9C5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050C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#5 AND #3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69D2F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78</w:t>
            </w:r>
          </w:p>
        </w:tc>
      </w:tr>
      <w:tr w:rsidR="001A5938" w:rsidRPr="001A5938" w14:paraId="14E043BB" w14:textId="77777777" w:rsidTr="001A59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414D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#5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F20D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bCs/>
                <w:lang w:val="en-US"/>
              </w:rPr>
              <w:t>#6 AND #4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AB6B6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33</w:t>
            </w:r>
          </w:p>
        </w:tc>
      </w:tr>
      <w:tr w:rsidR="001A5938" w:rsidRPr="001A5938" w14:paraId="759BECD1" w14:textId="77777777" w:rsidTr="001A5938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307B7" w14:textId="77777777" w:rsidR="001A5938" w:rsidRPr="001A5938" w:rsidRDefault="001A5938" w:rsidP="001A5938">
            <w:pPr>
              <w:spacing w:after="160" w:line="259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A5938">
              <w:rPr>
                <w:rFonts w:ascii="Times New Roman" w:hAnsi="Times New Roman" w:cs="Times New Roman"/>
                <w:b/>
                <w:lang w:val="en-US"/>
              </w:rPr>
              <w:t>Limit to “Human”, year 2000 to 2024, English</w:t>
            </w:r>
          </w:p>
        </w:tc>
      </w:tr>
    </w:tbl>
    <w:p w14:paraId="79D8F925" w14:textId="77777777" w:rsidR="001A5938" w:rsidRPr="001A5938" w:rsidRDefault="001A5938" w:rsidP="001A5938">
      <w:pPr>
        <w:rPr>
          <w:rFonts w:ascii="Times New Roman" w:hAnsi="Times New Roman" w:cs="Times New Roman"/>
          <w:b/>
          <w:lang w:val="en-US"/>
        </w:rPr>
      </w:pPr>
    </w:p>
    <w:p w14:paraId="13DAFDF3" w14:textId="77777777" w:rsidR="001A5938" w:rsidRPr="001A5938" w:rsidRDefault="001A5938" w:rsidP="001A5938">
      <w:pPr>
        <w:rPr>
          <w:rFonts w:ascii="Times New Roman" w:hAnsi="Times New Roman" w:cs="Times New Roman"/>
          <w:b/>
          <w:lang w:val="en-US"/>
        </w:rPr>
      </w:pPr>
      <w:r w:rsidRPr="001A5938">
        <w:rPr>
          <w:rFonts w:ascii="Times New Roman" w:hAnsi="Times New Roman" w:cs="Times New Roman"/>
          <w:b/>
          <w:bCs/>
          <w:lang w:val="en-US"/>
        </w:rPr>
        <w:t>(((Scabies) AND ((skin diseases) OR (skin defect) OR (skin examination))) AND ((controlled study) OR (cross-sectional study) OR (major clinical study) OR (comparative study))) AND ((prevalence) OR (risk factor) OR (incidence) OR (disease association)))</w:t>
      </w:r>
    </w:p>
    <w:p w14:paraId="512A5518" w14:textId="77777777" w:rsidR="001A5938" w:rsidRDefault="001A5938" w:rsidP="0028197B">
      <w:pPr>
        <w:rPr>
          <w:rFonts w:ascii="Times New Roman" w:hAnsi="Times New Roman" w:cs="Times New Roman"/>
          <w:b/>
          <w:lang w:val="en-US"/>
        </w:rPr>
      </w:pPr>
    </w:p>
    <w:p w14:paraId="4938191E" w14:textId="77777777" w:rsidR="00B24CC7" w:rsidRDefault="00B24CC7" w:rsidP="0028197B">
      <w:pPr>
        <w:rPr>
          <w:rFonts w:ascii="Times New Roman" w:hAnsi="Times New Roman" w:cs="Times New Roman"/>
          <w:b/>
          <w:lang w:val="en-US"/>
        </w:rPr>
      </w:pPr>
    </w:p>
    <w:p w14:paraId="425BC1F7" w14:textId="05EB0DE2" w:rsidR="0028197B" w:rsidRDefault="00C60E78" w:rsidP="0028197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Table </w:t>
      </w:r>
      <w:r w:rsidR="0028197B">
        <w:rPr>
          <w:rFonts w:ascii="Times New Roman" w:hAnsi="Times New Roman" w:cs="Times New Roman"/>
          <w:b/>
          <w:lang w:val="en-US"/>
        </w:rPr>
        <w:t>S</w:t>
      </w:r>
      <w:r w:rsidR="00BB76B9">
        <w:rPr>
          <w:rFonts w:ascii="Times New Roman" w:hAnsi="Times New Roman" w:cs="Times New Roman"/>
          <w:b/>
          <w:lang w:val="en-US"/>
        </w:rPr>
        <w:t>2</w:t>
      </w:r>
      <w:r w:rsidR="0028197B">
        <w:rPr>
          <w:rFonts w:ascii="Times New Roman" w:hAnsi="Times New Roman" w:cs="Times New Roman"/>
          <w:b/>
          <w:lang w:val="en-US"/>
        </w:rPr>
        <w:t>: Quality of studies</w:t>
      </w:r>
    </w:p>
    <w:p w14:paraId="12243891" w14:textId="1F2EDF07" w:rsidR="00E70FB3" w:rsidRPr="00E70FB3" w:rsidRDefault="00E70FB3" w:rsidP="00E70F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Analytical Cross-sectional studies</w:t>
      </w:r>
    </w:p>
    <w:tbl>
      <w:tblPr>
        <w:tblW w:w="10924" w:type="dxa"/>
        <w:tblInd w:w="-1281" w:type="dxa"/>
        <w:tblLook w:val="04A0" w:firstRow="1" w:lastRow="0" w:firstColumn="1" w:lastColumn="0" w:noHBand="0" w:noVBand="1"/>
      </w:tblPr>
      <w:tblGrid>
        <w:gridCol w:w="2127"/>
        <w:gridCol w:w="1134"/>
        <w:gridCol w:w="850"/>
        <w:gridCol w:w="1001"/>
        <w:gridCol w:w="1069"/>
        <w:gridCol w:w="1025"/>
        <w:gridCol w:w="1025"/>
        <w:gridCol w:w="830"/>
        <w:gridCol w:w="945"/>
        <w:gridCol w:w="918"/>
      </w:tblGrid>
      <w:tr w:rsidR="000A0B76" w:rsidRPr="00E70FB3" w14:paraId="4B0DBE8C" w14:textId="77777777" w:rsidTr="000A0B76">
        <w:trPr>
          <w:trHeight w:val="14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F30BE4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Author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D4604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criteria for inclusion in the sample clearly defined?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3B2D6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study subjects and the setting described in detail?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09C19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the exposure measured in a valid and reliable way?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15B8C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objective, standard criteria used for measurement of the condition?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1FC5A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confounding factors identified?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AD127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strategies to deal with confounding factors stated?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69172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outcomes measured in a valid and reliable way?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698CF" w14:textId="77777777" w:rsidR="000A0B76" w:rsidRPr="00E70FB3" w:rsidRDefault="000A0B76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appropriate statistical analysis used?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931F2" w14:textId="45D16539" w:rsidR="000A0B76" w:rsidRPr="00E70FB3" w:rsidRDefault="00836C5B" w:rsidP="00E70F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Score percentage</w:t>
            </w:r>
          </w:p>
        </w:tc>
      </w:tr>
      <w:tr w:rsidR="000A0B76" w:rsidRPr="00E70FB3" w14:paraId="15278DC9" w14:textId="77777777" w:rsidTr="000A0B76">
        <w:trPr>
          <w:trHeight w:val="59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3CC1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(GMB) Armitage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C1B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418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D2E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E9F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759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A31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4C6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A55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D75A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100</w:t>
            </w:r>
          </w:p>
        </w:tc>
      </w:tr>
      <w:tr w:rsidR="000A0B76" w:rsidRPr="00E70FB3" w14:paraId="07D44DDE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715B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(CMR) Kouotou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97B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48A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349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68D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6CC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ED1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0F9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B1C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AF1A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3477D61E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BF3D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(EGY)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Hegab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633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F84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26E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B8A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48A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AC1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3A9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2C4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155A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622582C4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E0E1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(ETH)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Ararsa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5EE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2DD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947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0FF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565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F2A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0EB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793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D8A7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74802A5E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67C0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Haile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A26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AB3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7BD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50D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970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E87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60F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A24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98CF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79704553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64AF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(GHA)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Birjandi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532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10E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792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200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188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2CD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061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224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30F8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7D011CBD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079E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(LBR) Collinson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592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D67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FD3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7E4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EB5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8E1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F86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438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7298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7900F58C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871A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(VUT) Callum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648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A44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CB1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5F5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83C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089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460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4FF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C045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11EDF06F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8FE0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Dagne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E67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371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B78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B2C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6CB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1AD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CE2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92A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8CEB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21A24CD2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D9CB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Enbiale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866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DEA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74F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593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386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869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E0B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A2C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D800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591B03CB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9DF7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Melese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CF3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429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FA4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B5B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953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F18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432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D03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F4B7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3D4C791E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717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Walker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643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82F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610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C0EF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355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C82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C08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1F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2306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0CBB86D4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F48D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Romani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3C5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0B1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221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9BE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CF8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491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9EC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D9F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CDB5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3DB891C0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1FF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(IND)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Satyamanasa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CF5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2A9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FC3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369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7D8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222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B71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F32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468F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3D6D7AA1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364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(WSM)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Taiaroa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E70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561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E32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9E7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38B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ADF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206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53F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7000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272C50D9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6490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Lake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4BA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905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670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CEE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B5A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A3A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3D2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711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BF01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27452B9E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6533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Mason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09F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1AC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F41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B12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EC2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FC1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1F3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A74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D3E0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77F13CC1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70DD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Osti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C36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80B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CF3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F3F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A1D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EE7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A6B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D57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03BD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2FC9307C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4A2C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lastRenderedPageBreak/>
              <w:t>(TLS) Korte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5AE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12D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56D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621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232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FAC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E1A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044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4F89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06232527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5C63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(TLS) Matthews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0E1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DB5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D2B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E4D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B37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A978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FD1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6C0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9EB4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59D0F38A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500C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(GBR) Hewitt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7B6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4DF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39C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45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76C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568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73EE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226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48BA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22F86E9B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BEB8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Enbiale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7BB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2BB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FE9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00E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896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5A8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07F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8D6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EE5E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3D988938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7FDD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Misganaw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BCA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BD1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E93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658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CCA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F52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FF7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DB4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A4D0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1226162B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4F20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Romani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06D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451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299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91F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A47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41D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DD4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E1C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D87C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7D5F7E8D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32A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Steer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99C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9D4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01D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2BB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E5D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457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A51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72C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42F4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77888C95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E75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(GHA) Amoako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104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6C7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A27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808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980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2E5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ABB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DC8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7C0A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4037536D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6211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(IRN)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Dehkordi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48C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FC1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2F3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11B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713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56F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213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3E1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D983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4097363B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8587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(MWI) Casas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45D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E14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A71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495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7D1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E54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7DC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48F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756B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5B8947DA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83D4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(NGA) Kalu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FF4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909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375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BEB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7DB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026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58F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129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BF01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015F78B2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662C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(LKA) Gunathilaka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719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268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773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49B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89D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8B7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35D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72F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73FC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4B2B8C1B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F89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(TUR) Ural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7BF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E1B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B59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9EC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BC2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AE9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6D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025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B933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</w:tr>
      <w:tr w:rsidR="000A0B76" w:rsidRPr="00E70FB3" w14:paraId="11028227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B29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(FJI) Steer et al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022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BB1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182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7B7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3C2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3E9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580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017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16CD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2256D835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D72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Tsoi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6D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4F4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E9E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029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DD6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BF1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D88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9B7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A780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765440E9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122A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(GHA)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Kaburi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D82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832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E06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D7F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EA1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DD9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483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2A7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CFEB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6DD6A0E1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B22F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(IND) Devidas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B77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88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A34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0D3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DD8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CA4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B78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4C3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0B77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586912A2" w14:textId="77777777" w:rsidTr="000A0B76">
        <w:trPr>
          <w:trHeight w:val="59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D0F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(LAO) Wootton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4E0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6C6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B44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0F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066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742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EFD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8FC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0F98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7A4DCBB9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B79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(MYS)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Zayyid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640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BBF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93A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EAC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9E3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BB8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8E9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312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91B0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33FC8C94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80A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(NZL) Thornley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E35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E8D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DD3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880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91D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2CC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F7E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223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375D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47C74D51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9E08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(TLS) Santos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F75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BB5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B51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63C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CD3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985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331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0D3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D4FA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339982C4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F5B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(TLS) Tsoi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370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F98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D4A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0D9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13E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826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268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ACC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80DE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12CB8AC7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62E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(IND) Burman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110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B73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C75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594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D31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C7D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67C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4ED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89BB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23C80B56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9E7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(MYS) Yap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6D1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914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37C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8A1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474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42D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EA7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547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018C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</w:t>
            </w:r>
          </w:p>
        </w:tc>
      </w:tr>
      <w:tr w:rsidR="000A0B76" w:rsidRPr="00E70FB3" w14:paraId="51A703C0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B3E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(NGA) Ogunbiyi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A44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29E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9B9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03C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654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292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F81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51D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2F52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0A0B76" w:rsidRPr="00E70FB3" w14:paraId="61A8AA98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C7F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(AUS) Kearns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5B1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739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4E9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851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B0D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76F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42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72B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ADC8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02B9DB4E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7A5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(AUS) Tasani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0AA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51F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DAB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F5F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14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D58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847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917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ABB4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37098304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FAA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Haar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7B0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6AC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C5A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DA8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3E7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2C4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BA9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174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46B5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525E1716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14A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Hardy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15A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5A0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742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9DF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BD2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A83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A1F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8C5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1AE9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72C4F387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9AE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(IND) Behera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E73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EE1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C7C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3A0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918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110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444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4DB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FBE2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0E9FD3F9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6780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(SLB) </w:t>
            </w:r>
            <w:proofErr w:type="spellStart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Coscione</w:t>
            </w:r>
            <w:proofErr w:type="spellEnd"/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681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FA3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46CE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2E7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7F11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A85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BA2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DB2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BF67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100</w:t>
            </w:r>
          </w:p>
        </w:tc>
      </w:tr>
      <w:tr w:rsidR="000A0B76" w:rsidRPr="00E70FB3" w14:paraId="4B4A6165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AD2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Marks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9E3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B059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41E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8F7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6E3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37B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DAAB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A9B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C64D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</w:tr>
      <w:tr w:rsidR="000A0B76" w:rsidRPr="00E70FB3" w14:paraId="186A4EA7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4F55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Marks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7EE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A623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38F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75E4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6AD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B118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AA4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475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B7CE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0A0B76" w:rsidRPr="00E70FB3" w14:paraId="49AD9868" w14:textId="77777777" w:rsidTr="000A0B76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16F6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(TZA) Martin et 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2EF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F6C7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EE7C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DBBF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F9EA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637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D34D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DE02" w14:textId="77777777" w:rsidR="000A0B76" w:rsidRPr="00E70FB3" w:rsidRDefault="000A0B76" w:rsidP="00E7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3F91" w14:textId="77777777" w:rsidR="000A0B76" w:rsidRPr="00E70FB3" w:rsidRDefault="000A0B76" w:rsidP="00E7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E70F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</w:tbl>
    <w:p w14:paraId="369D0F99" w14:textId="77777777" w:rsidR="00E70FB3" w:rsidRDefault="00E70FB3" w:rsidP="0028197B">
      <w:pPr>
        <w:rPr>
          <w:rFonts w:ascii="Times New Roman" w:hAnsi="Times New Roman" w:cs="Times New Roman"/>
          <w:b/>
          <w:lang w:val="en-US"/>
        </w:rPr>
      </w:pPr>
    </w:p>
    <w:p w14:paraId="135D3E3A" w14:textId="4D4A428B" w:rsidR="00E70FB3" w:rsidRDefault="00E70FB3" w:rsidP="00E70F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Case-Control Study</w:t>
      </w:r>
    </w:p>
    <w:tbl>
      <w:tblPr>
        <w:tblW w:w="11619" w:type="dxa"/>
        <w:tblInd w:w="-1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1135"/>
        <w:gridCol w:w="1276"/>
        <w:gridCol w:w="1134"/>
        <w:gridCol w:w="850"/>
        <w:gridCol w:w="851"/>
        <w:gridCol w:w="850"/>
        <w:gridCol w:w="1134"/>
        <w:gridCol w:w="851"/>
        <w:gridCol w:w="1134"/>
        <w:gridCol w:w="992"/>
        <w:gridCol w:w="567"/>
      </w:tblGrid>
      <w:tr w:rsidR="001D7B21" w:rsidRPr="000A0B76" w14:paraId="313A6556" w14:textId="77777777" w:rsidTr="001D7B21">
        <w:trPr>
          <w:trHeight w:val="1450"/>
        </w:trPr>
        <w:tc>
          <w:tcPr>
            <w:tcW w:w="845" w:type="dxa"/>
            <w:shd w:val="clear" w:color="auto" w:fill="auto"/>
            <w:vAlign w:val="bottom"/>
            <w:hideMark/>
          </w:tcPr>
          <w:p w14:paraId="06693694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Study</w:t>
            </w:r>
          </w:p>
        </w:tc>
        <w:tc>
          <w:tcPr>
            <w:tcW w:w="1135" w:type="dxa"/>
            <w:shd w:val="clear" w:color="auto" w:fill="auto"/>
            <w:vAlign w:val="bottom"/>
            <w:hideMark/>
          </w:tcPr>
          <w:p w14:paraId="23CF3D21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groups comparable other than the presence of disease in cases or the absence of disease in controls?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68D8CD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cases and controls matched appropriately?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31522B0E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same criteria used for identification of cases and controls?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14:paraId="384A9838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exposure measured in a standard, valid and reliable way?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20BE77E9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exposure measured in the same way for cases and controls?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14:paraId="460AD7C6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</w:t>
            </w:r>
            <w:proofErr w:type="spellEnd"/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confounding factors identified? 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29048E43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strategies to deal with confounding factors stated?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2ED2772F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outcomes assessed in a standard, valid and reliable way for cases and controls?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5B330D8E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the exposure period of interest long enough to be meaningful?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509BE55D" w14:textId="77777777" w:rsidR="001D7B21" w:rsidRPr="000A0B76" w:rsidRDefault="001D7B21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appropriate statistical analysis used?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2CF0E97F" w14:textId="6DDF08B1" w:rsidR="001D7B21" w:rsidRPr="000A0B76" w:rsidRDefault="00836C5B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Score Percentage</w:t>
            </w:r>
          </w:p>
        </w:tc>
      </w:tr>
      <w:tr w:rsidR="001D7B21" w:rsidRPr="000A0B76" w14:paraId="3AE77D82" w14:textId="77777777" w:rsidTr="001D7B21">
        <w:trPr>
          <w:trHeight w:val="370"/>
        </w:trPr>
        <w:tc>
          <w:tcPr>
            <w:tcW w:w="845" w:type="dxa"/>
            <w:shd w:val="clear" w:color="000000" w:fill="FFFFFF"/>
            <w:noWrap/>
            <w:vAlign w:val="center"/>
            <w:hideMark/>
          </w:tcPr>
          <w:p w14:paraId="284E5090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  <w:t>(ETH) Sara et al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4FA8371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915A20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3B2976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B25150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61B70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B78C6D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9316C0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DCA5D5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D2AD4D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4F4368" w14:textId="77777777" w:rsidR="001D7B21" w:rsidRPr="000A0B76" w:rsidRDefault="001D7B21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554291" w14:textId="55F66256" w:rsidR="001D7B21" w:rsidRPr="000A0B76" w:rsidRDefault="001D7B21" w:rsidP="000A0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80</w:t>
            </w:r>
          </w:p>
        </w:tc>
      </w:tr>
    </w:tbl>
    <w:p w14:paraId="36BBB6B5" w14:textId="77777777" w:rsidR="00E70FB3" w:rsidRPr="00E70FB3" w:rsidRDefault="00E70FB3" w:rsidP="00E70FB3">
      <w:pPr>
        <w:rPr>
          <w:rFonts w:ascii="Times New Roman" w:hAnsi="Times New Roman" w:cs="Times New Roman"/>
          <w:b/>
          <w:lang w:val="en-US"/>
        </w:rPr>
      </w:pPr>
    </w:p>
    <w:p w14:paraId="6A96ED7C" w14:textId="27D507CD" w:rsidR="00E70FB3" w:rsidRDefault="00E70FB3" w:rsidP="00E70F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Cohort Study</w:t>
      </w:r>
    </w:p>
    <w:tbl>
      <w:tblPr>
        <w:tblW w:w="6446" w:type="pct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1010"/>
        <w:gridCol w:w="998"/>
        <w:gridCol w:w="849"/>
        <w:gridCol w:w="849"/>
        <w:gridCol w:w="1132"/>
        <w:gridCol w:w="1123"/>
        <w:gridCol w:w="848"/>
        <w:gridCol w:w="853"/>
        <w:gridCol w:w="990"/>
        <w:gridCol w:w="846"/>
        <w:gridCol w:w="990"/>
        <w:gridCol w:w="423"/>
      </w:tblGrid>
      <w:tr w:rsidR="000A0B76" w:rsidRPr="000A0B76" w14:paraId="2309DEC0" w14:textId="77777777" w:rsidTr="000A0B76">
        <w:trPr>
          <w:trHeight w:val="59"/>
        </w:trPr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20170296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Studies</w:t>
            </w:r>
          </w:p>
        </w:tc>
        <w:tc>
          <w:tcPr>
            <w:tcW w:w="434" w:type="pct"/>
            <w:shd w:val="clear" w:color="auto" w:fill="auto"/>
            <w:vAlign w:val="bottom"/>
            <w:hideMark/>
          </w:tcPr>
          <w:p w14:paraId="5C9C41FB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two groups similar and recruited from the same population?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14:paraId="719C148B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exposures measured similarly to assign people to both exposed and unexposed groups?</w:t>
            </w:r>
          </w:p>
        </w:tc>
        <w:tc>
          <w:tcPr>
            <w:tcW w:w="365" w:type="pct"/>
            <w:shd w:val="clear" w:color="auto" w:fill="auto"/>
            <w:vAlign w:val="bottom"/>
            <w:hideMark/>
          </w:tcPr>
          <w:p w14:paraId="0BCD1AF3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the exposure measured in a valid and reliable way?</w:t>
            </w:r>
          </w:p>
        </w:tc>
        <w:tc>
          <w:tcPr>
            <w:tcW w:w="365" w:type="pct"/>
            <w:shd w:val="clear" w:color="auto" w:fill="auto"/>
            <w:vAlign w:val="bottom"/>
            <w:hideMark/>
          </w:tcPr>
          <w:p w14:paraId="568F98E5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</w:t>
            </w:r>
            <w:proofErr w:type="spellEnd"/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confounding factors identified?</w:t>
            </w:r>
          </w:p>
        </w:tc>
        <w:tc>
          <w:tcPr>
            <w:tcW w:w="487" w:type="pct"/>
            <w:shd w:val="clear" w:color="auto" w:fill="auto"/>
            <w:vAlign w:val="bottom"/>
            <w:hideMark/>
          </w:tcPr>
          <w:p w14:paraId="5DE96102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strategies to deal with confounding factors stated?</w:t>
            </w:r>
          </w:p>
        </w:tc>
        <w:tc>
          <w:tcPr>
            <w:tcW w:w="483" w:type="pct"/>
            <w:shd w:val="clear" w:color="auto" w:fill="auto"/>
            <w:vAlign w:val="bottom"/>
            <w:hideMark/>
          </w:tcPr>
          <w:p w14:paraId="5D3B5F12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Were the groups/participants free of the outcome at the start of the study (or </w:t>
            </w:r>
            <w:proofErr w:type="gramStart"/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at the moment</w:t>
            </w:r>
            <w:proofErr w:type="gramEnd"/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of exposure)?</w:t>
            </w:r>
          </w:p>
        </w:tc>
        <w:tc>
          <w:tcPr>
            <w:tcW w:w="365" w:type="pct"/>
            <w:shd w:val="clear" w:color="auto" w:fill="auto"/>
            <w:vAlign w:val="bottom"/>
            <w:hideMark/>
          </w:tcPr>
          <w:p w14:paraId="49BB0B1B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the outcomes measured in a valid and reliable way?</w:t>
            </w:r>
          </w:p>
        </w:tc>
        <w:tc>
          <w:tcPr>
            <w:tcW w:w="367" w:type="pct"/>
            <w:shd w:val="clear" w:color="auto" w:fill="auto"/>
            <w:vAlign w:val="bottom"/>
            <w:hideMark/>
          </w:tcPr>
          <w:p w14:paraId="27A5F549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the follow up time reported and sufficient to be long enough for outcomes to occur?</w:t>
            </w:r>
          </w:p>
        </w:tc>
        <w:tc>
          <w:tcPr>
            <w:tcW w:w="426" w:type="pct"/>
            <w:shd w:val="clear" w:color="auto" w:fill="auto"/>
            <w:vAlign w:val="bottom"/>
            <w:hideMark/>
          </w:tcPr>
          <w:p w14:paraId="24BFA945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follow up complete, and if not, were the reasons to loss to follow up described and explored?</w:t>
            </w:r>
          </w:p>
        </w:tc>
        <w:tc>
          <w:tcPr>
            <w:tcW w:w="364" w:type="pct"/>
            <w:shd w:val="clear" w:color="auto" w:fill="auto"/>
            <w:vAlign w:val="bottom"/>
            <w:hideMark/>
          </w:tcPr>
          <w:p w14:paraId="67CD74EF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Were strategies to address incomplete follow up utilized?</w:t>
            </w:r>
          </w:p>
        </w:tc>
        <w:tc>
          <w:tcPr>
            <w:tcW w:w="426" w:type="pct"/>
            <w:shd w:val="clear" w:color="auto" w:fill="auto"/>
            <w:vAlign w:val="bottom"/>
            <w:hideMark/>
          </w:tcPr>
          <w:p w14:paraId="500BEFDB" w14:textId="77777777" w:rsidR="000A0B76" w:rsidRPr="000A0B76" w:rsidRDefault="000A0B76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Was appropriate statistical analysis used?</w:t>
            </w:r>
          </w:p>
        </w:tc>
        <w:tc>
          <w:tcPr>
            <w:tcW w:w="182" w:type="pct"/>
            <w:shd w:val="clear" w:color="auto" w:fill="auto"/>
            <w:vAlign w:val="bottom"/>
            <w:hideMark/>
          </w:tcPr>
          <w:p w14:paraId="3D5C8FEA" w14:textId="39EC261C" w:rsidR="000A0B76" w:rsidRPr="000A0B76" w:rsidRDefault="00836C5B" w:rsidP="000A0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Score percentage</w:t>
            </w:r>
          </w:p>
        </w:tc>
      </w:tr>
      <w:tr w:rsidR="000A0B76" w:rsidRPr="000A0B76" w14:paraId="551A7CDA" w14:textId="77777777" w:rsidTr="000A0B76">
        <w:trPr>
          <w:trHeight w:val="365"/>
        </w:trPr>
        <w:tc>
          <w:tcPr>
            <w:tcW w:w="306" w:type="pct"/>
            <w:shd w:val="clear" w:color="000000" w:fill="FFFFFF"/>
            <w:noWrap/>
            <w:vAlign w:val="center"/>
            <w:hideMark/>
          </w:tcPr>
          <w:p w14:paraId="4CB31DF4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Steer et al</w:t>
            </w:r>
          </w:p>
        </w:tc>
        <w:tc>
          <w:tcPr>
            <w:tcW w:w="434" w:type="pct"/>
            <w:shd w:val="clear" w:color="auto" w:fill="auto"/>
            <w:noWrap/>
            <w:vAlign w:val="center"/>
            <w:hideMark/>
          </w:tcPr>
          <w:p w14:paraId="681EDB45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02CED44A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3B2D5C7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EC0044C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7718949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9AC9FC4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E7A11EC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367" w:type="pct"/>
            <w:shd w:val="clear" w:color="auto" w:fill="auto"/>
            <w:noWrap/>
            <w:vAlign w:val="center"/>
            <w:hideMark/>
          </w:tcPr>
          <w:p w14:paraId="3C0E5DE8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E355896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2F943B06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⮽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4A9286C" w14:textId="77777777" w:rsidR="000A0B76" w:rsidRPr="000A0B76" w:rsidRDefault="000A0B76" w:rsidP="000A0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val="en-NZ" w:eastAsia="en-NZ"/>
              </w:rPr>
              <w:t>☑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BE7C26D" w14:textId="0BBB64B3" w:rsidR="000A0B76" w:rsidRPr="000A0B76" w:rsidRDefault="000A0B76" w:rsidP="000A0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0A0B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55</w:t>
            </w:r>
          </w:p>
        </w:tc>
      </w:tr>
    </w:tbl>
    <w:p w14:paraId="31E1D2F7" w14:textId="77777777" w:rsidR="000A0B76" w:rsidRPr="000A0B76" w:rsidRDefault="000A0B76" w:rsidP="000A0B76">
      <w:pPr>
        <w:rPr>
          <w:rFonts w:ascii="Times New Roman" w:hAnsi="Times New Roman" w:cs="Times New Roman"/>
          <w:b/>
          <w:sz w:val="14"/>
          <w:szCs w:val="14"/>
          <w:lang w:val="en-US"/>
        </w:rPr>
      </w:pPr>
    </w:p>
    <w:p w14:paraId="36E6839F" w14:textId="0FCBD359" w:rsidR="0028197B" w:rsidRPr="00C30141" w:rsidRDefault="00C60E78" w:rsidP="0028197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Table S</w:t>
      </w:r>
      <w:r w:rsidR="00C30141">
        <w:rPr>
          <w:rFonts w:ascii="Times New Roman" w:hAnsi="Times New Roman" w:cs="Times New Roman"/>
          <w:b/>
          <w:lang w:val="en-US"/>
        </w:rPr>
        <w:t xml:space="preserve">3: </w:t>
      </w:r>
      <w:r w:rsidR="00C30141">
        <w:rPr>
          <w:rFonts w:ascii="Times New Roman" w:eastAsiaTheme="minorEastAsia" w:hAnsi="Times New Roman" w:cs="Times New Roman"/>
          <w:b/>
          <w:bCs/>
          <w:lang w:val="en-US"/>
        </w:rPr>
        <w:t>S</w:t>
      </w:r>
      <w:r w:rsidR="00C30141" w:rsidRPr="005F179D">
        <w:rPr>
          <w:rFonts w:ascii="Times New Roman" w:eastAsiaTheme="minorEastAsia" w:hAnsi="Times New Roman" w:cs="Times New Roman"/>
          <w:b/>
          <w:bCs/>
          <w:lang w:val="en-US"/>
        </w:rPr>
        <w:t xml:space="preserve">ummary of studies </w:t>
      </w:r>
      <w:r w:rsidR="00C30141">
        <w:rPr>
          <w:rFonts w:ascii="Times New Roman" w:eastAsiaTheme="minorEastAsia" w:hAnsi="Times New Roman" w:cs="Times New Roman"/>
          <w:b/>
          <w:bCs/>
          <w:lang w:val="en-US"/>
        </w:rPr>
        <w:t xml:space="preserve">used to </w:t>
      </w:r>
      <w:r w:rsidR="00C30141" w:rsidRPr="005F179D">
        <w:rPr>
          <w:rFonts w:ascii="Times New Roman" w:eastAsiaTheme="minorEastAsia" w:hAnsi="Times New Roman" w:cs="Times New Roman"/>
          <w:b/>
          <w:bCs/>
          <w:lang w:val="en-US"/>
        </w:rPr>
        <w:t>estimat</w:t>
      </w:r>
      <w:r w:rsidR="00C30141">
        <w:rPr>
          <w:rFonts w:ascii="Times New Roman" w:eastAsiaTheme="minorEastAsia" w:hAnsi="Times New Roman" w:cs="Times New Roman"/>
          <w:b/>
          <w:bCs/>
          <w:lang w:val="en-US"/>
        </w:rPr>
        <w:t>e</w:t>
      </w:r>
      <w:r w:rsidR="00C30141" w:rsidRPr="005F179D">
        <w:rPr>
          <w:rFonts w:ascii="Times New Roman" w:eastAsiaTheme="minorEastAsia" w:hAnsi="Times New Roman" w:cs="Times New Roman"/>
          <w:b/>
          <w:bCs/>
          <w:lang w:val="en-US"/>
        </w:rPr>
        <w:t xml:space="preserve"> the global prevalence of scabies</w:t>
      </w:r>
    </w:p>
    <w:tbl>
      <w:tblPr>
        <w:tblW w:w="8929" w:type="dxa"/>
        <w:tblLook w:val="04A0" w:firstRow="1" w:lastRow="0" w:firstColumn="1" w:lastColumn="0" w:noHBand="0" w:noVBand="1"/>
      </w:tblPr>
      <w:tblGrid>
        <w:gridCol w:w="3940"/>
        <w:gridCol w:w="2495"/>
        <w:gridCol w:w="1313"/>
        <w:gridCol w:w="1181"/>
      </w:tblGrid>
      <w:tr w:rsidR="0028197B" w:rsidRPr="008D3E4D" w14:paraId="2648BB97" w14:textId="77777777" w:rsidTr="008B1BFD">
        <w:trPr>
          <w:trHeight w:val="279"/>
        </w:trPr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437A3" w14:textId="77777777" w:rsidR="0028197B" w:rsidRPr="008D3E4D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Study Characteristics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74FFD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Number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or 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Percentage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48CB4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95% 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C.I. Lower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6AF88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95% 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C.I. Upper</w:t>
            </w:r>
          </w:p>
        </w:tc>
      </w:tr>
      <w:tr w:rsidR="0028197B" w:rsidRPr="008D3E4D" w14:paraId="0896F580" w14:textId="77777777" w:rsidTr="008B1BFD">
        <w:trPr>
          <w:trHeight w:val="279"/>
        </w:trPr>
        <w:tc>
          <w:tcPr>
            <w:tcW w:w="3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58C3" w14:textId="77777777" w:rsidR="0028197B" w:rsidRPr="008D3E4D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Number of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s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tudies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7008F" w14:textId="50A817C3" w:rsidR="0028197B" w:rsidRPr="008D3E4D" w:rsidRDefault="00112E3E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70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D7858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E8E54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28197B" w:rsidRPr="008D3E4D" w14:paraId="04D0DD4E" w14:textId="77777777" w:rsidTr="008B1BFD">
        <w:trPr>
          <w:trHeight w:val="279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DFD5" w14:textId="77777777" w:rsidR="0028197B" w:rsidRPr="008D3E4D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Number of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subjects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BA7ED" w14:textId="18CA07D6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10,3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24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,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381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5F5C2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1D1F8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28197B" w:rsidRPr="008D3E4D" w14:paraId="1C89CC86" w14:textId="77777777" w:rsidTr="008B1BFD">
        <w:trPr>
          <w:trHeight w:val="279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6B461" w14:textId="77777777" w:rsidR="0028197B" w:rsidRPr="008D3E4D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Number of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s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cabies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c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ases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2CC2B" w14:textId="625571D6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1,27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,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191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F9325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CC04A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28197B" w:rsidRPr="008D3E4D" w14:paraId="698D6290" w14:textId="77777777" w:rsidTr="008B1BFD">
        <w:trPr>
          <w:trHeight w:val="279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EAE6" w14:textId="77777777" w:rsidR="0028197B" w:rsidRPr="008D3E4D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P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revalence of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s</w:t>
            </w:r>
            <w:r w:rsidRPr="008D3E4D">
              <w:rPr>
                <w:rFonts w:ascii="Calibri" w:eastAsia="Times New Roman" w:hAnsi="Calibri" w:cs="Calibri"/>
                <w:color w:val="000000"/>
                <w:lang w:eastAsia="en-IN"/>
              </w:rPr>
              <w:t>cabies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B5891" w14:textId="6581E78B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1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1.9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%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17271" w14:textId="1FA035FD" w:rsidR="0028197B" w:rsidRPr="008D3E4D" w:rsidRDefault="00112E3E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9.60</w:t>
            </w:r>
            <w:r w:rsidR="0028197B">
              <w:rPr>
                <w:rFonts w:ascii="Calibri" w:eastAsia="Times New Roman" w:hAnsi="Calibri" w:cs="Calibri"/>
                <w:color w:val="000000"/>
                <w:lang w:eastAsia="en-IN"/>
              </w:rPr>
              <w:t>%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022A2" w14:textId="199B03EA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1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4.7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%</w:t>
            </w:r>
          </w:p>
        </w:tc>
      </w:tr>
      <w:tr w:rsidR="0028197B" w:rsidRPr="008D3E4D" w14:paraId="2E67A8C2" w14:textId="77777777" w:rsidTr="008B1BFD">
        <w:trPr>
          <w:trHeight w:val="279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139D" w14:textId="11C95F71" w:rsidR="0028197B" w:rsidRPr="00F06DCB" w:rsidRDefault="00836C5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C5B">
              <w:rPr>
                <w:rFonts w:ascii="Calibri" w:eastAsia="Times New Roman" w:hAnsi="Calibri" w:cs="Calibri"/>
                <w:color w:val="000000"/>
                <w:lang w:eastAsia="en-IN"/>
              </w:rPr>
              <w:t>Tau-squared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en-IN"/>
              </w:rPr>
              <w:t xml:space="preserve"> (</w:t>
            </w:r>
            <w:r w:rsidR="0028197B" w:rsidRPr="00557F84">
              <w:rPr>
                <w:rFonts w:ascii="Calibri" w:eastAsia="Times New Roman" w:hAnsi="Calibri" w:cs="Calibri"/>
                <w:i/>
                <w:iCs/>
                <w:color w:val="000000"/>
                <w:lang w:eastAsia="en-IN"/>
              </w:rPr>
              <w:sym w:font="Symbol" w:char="F074"/>
            </w:r>
            <w:r w:rsidR="0028197B" w:rsidRPr="00557F84">
              <w:rPr>
                <w:rFonts w:ascii="Calibri" w:eastAsia="Times New Roman" w:hAnsi="Calibri" w:cs="Calibri"/>
                <w:color w:val="000000"/>
                <w:vertAlign w:val="superscript"/>
                <w:lang w:eastAsia="en-IN"/>
              </w:rPr>
              <w:t>2</w:t>
            </w:r>
            <w:r w:rsidRPr="00836C5B">
              <w:rPr>
                <w:rFonts w:ascii="Calibri" w:eastAsia="Times New Roman" w:hAnsi="Calibri" w:cs="Calibri"/>
                <w:i/>
                <w:iCs/>
                <w:color w:val="000000"/>
                <w:lang w:eastAsia="en-IN"/>
              </w:rPr>
              <w:t>)</w:t>
            </w:r>
            <w:r w:rsidR="00F06DCB">
              <w:rPr>
                <w:rFonts w:ascii="Calibri" w:eastAsia="Times New Roman" w:hAnsi="Calibri" w:cs="Calibri"/>
                <w:color w:val="000000"/>
                <w:vertAlign w:val="superscript"/>
                <w:lang w:eastAsia="en-IN"/>
              </w:rPr>
              <w:t xml:space="preserve"> 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C5E0D" w14:textId="0919FE60" w:rsidR="0028197B" w:rsidRPr="008D3E4D" w:rsidRDefault="00112E3E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1.04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107D8" w14:textId="53CCFBB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0.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6AB55" w14:textId="639E5D05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1.</w:t>
            </w:r>
            <w:r w:rsidR="00112E3E">
              <w:rPr>
                <w:rFonts w:ascii="Calibri" w:eastAsia="Times New Roman" w:hAnsi="Calibri" w:cs="Calibri"/>
                <w:color w:val="000000"/>
                <w:lang w:eastAsia="en-IN"/>
              </w:rPr>
              <w:t>52</w:t>
            </w:r>
          </w:p>
        </w:tc>
      </w:tr>
      <w:tr w:rsidR="0028197B" w:rsidRPr="008D3E4D" w14:paraId="4AC9F97B" w14:textId="77777777" w:rsidTr="008B1BFD">
        <w:trPr>
          <w:trHeight w:val="279"/>
        </w:trPr>
        <w:tc>
          <w:tcPr>
            <w:tcW w:w="39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DBE3" w14:textId="4464F3F7" w:rsidR="0028197B" w:rsidRPr="008D3E4D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57F84">
              <w:rPr>
                <w:rFonts w:ascii="Calibri" w:eastAsia="Times New Roman" w:hAnsi="Calibri" w:cs="Calibri"/>
                <w:i/>
                <w:iCs/>
                <w:color w:val="000000"/>
                <w:lang w:eastAsia="en-IN"/>
              </w:rPr>
              <w:t>I</w:t>
            </w:r>
            <w:r w:rsidRPr="00557F84">
              <w:rPr>
                <w:rFonts w:ascii="Calibri" w:eastAsia="Times New Roman" w:hAnsi="Calibri" w:cs="Calibri"/>
                <w:color w:val="000000"/>
                <w:vertAlign w:val="superscript"/>
                <w:lang w:eastAsia="en-IN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</w:p>
        </w:tc>
        <w:tc>
          <w:tcPr>
            <w:tcW w:w="24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1D8341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100%</w:t>
            </w:r>
          </w:p>
        </w:tc>
        <w:tc>
          <w:tcPr>
            <w:tcW w:w="13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41551D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11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6B2728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</w:tr>
      <w:tr w:rsidR="0028197B" w:rsidRPr="008D3E4D" w14:paraId="09B2584F" w14:textId="77777777" w:rsidTr="008B1BFD">
        <w:trPr>
          <w:trHeight w:val="279"/>
        </w:trPr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4B641" w14:textId="6DD29C51" w:rsidR="0028197B" w:rsidRPr="008D3E4D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57F84">
              <w:rPr>
                <w:rFonts w:ascii="Calibri" w:eastAsia="Times New Roman" w:hAnsi="Calibri" w:cs="Calibri"/>
                <w:i/>
                <w:iCs/>
                <w:color w:val="000000"/>
                <w:lang w:eastAsia="en-IN"/>
              </w:rPr>
              <w:t>H</w:t>
            </w:r>
            <w:r w:rsidR="00836C5B">
              <w:rPr>
                <w:rFonts w:ascii="Calibri" w:eastAsia="Times New Roman" w:hAnsi="Calibri" w:cs="Calibri"/>
                <w:i/>
                <w:iCs/>
                <w:color w:val="000000"/>
                <w:lang w:eastAsia="en-IN"/>
              </w:rPr>
              <w:t>-</w:t>
            </w:r>
            <w:r w:rsidR="00836C5B">
              <w:rPr>
                <w:rFonts w:ascii="Calibri" w:eastAsia="Times New Roman" w:hAnsi="Calibri" w:cs="Calibri"/>
                <w:color w:val="000000"/>
                <w:lang w:eastAsia="en-IN"/>
              </w:rPr>
              <w:t>statistic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80BBE6" w14:textId="797E3706" w:rsidR="0028197B" w:rsidRPr="008D3E4D" w:rsidRDefault="00112E3E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82.4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B529B1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0D3B8D" w14:textId="77777777" w:rsidR="0028197B" w:rsidRPr="008D3E4D" w:rsidRDefault="0028197B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</w:tr>
    </w:tbl>
    <w:p w14:paraId="19F27823" w14:textId="77777777" w:rsidR="0028197B" w:rsidRPr="00813A2B" w:rsidRDefault="0028197B" w:rsidP="0028197B">
      <w:pPr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>C. I., confidence interval.</w:t>
      </w:r>
    </w:p>
    <w:p w14:paraId="46BB6213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4588E6C0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6DC48D64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19E316F2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7AC648C5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483A26DF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5590B4F6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30D4A3A1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</w:pPr>
    </w:p>
    <w:p w14:paraId="1DD134E2" w14:textId="77777777" w:rsidR="001D7B21" w:rsidRDefault="001D7B21" w:rsidP="0028197B">
      <w:pPr>
        <w:rPr>
          <w:rFonts w:ascii="Times New Roman" w:hAnsi="Times New Roman" w:cs="Times New Roman"/>
          <w:b/>
          <w:lang w:val="en-US"/>
        </w:rPr>
        <w:sectPr w:rsidR="001D7B21" w:rsidSect="002179D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87E5F9" w14:textId="7F80DD1A" w:rsidR="001D7B21" w:rsidRDefault="00C60E78" w:rsidP="0028197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Table S</w:t>
      </w:r>
      <w:r w:rsidR="00C30141">
        <w:rPr>
          <w:rFonts w:ascii="Times New Roman" w:hAnsi="Times New Roman" w:cs="Times New Roman"/>
          <w:b/>
          <w:lang w:val="en-US"/>
        </w:rPr>
        <w:t>4</w:t>
      </w:r>
      <w:r w:rsidR="001D7B21">
        <w:rPr>
          <w:rFonts w:ascii="Times New Roman" w:hAnsi="Times New Roman" w:cs="Times New Roman"/>
          <w:b/>
          <w:lang w:val="en-US"/>
        </w:rPr>
        <w:t>: Study characteristics</w:t>
      </w:r>
    </w:p>
    <w:tbl>
      <w:tblPr>
        <w:tblW w:w="16727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1215"/>
        <w:gridCol w:w="1294"/>
        <w:gridCol w:w="974"/>
        <w:gridCol w:w="916"/>
        <w:gridCol w:w="944"/>
        <w:gridCol w:w="769"/>
        <w:gridCol w:w="796"/>
        <w:gridCol w:w="1111"/>
        <w:gridCol w:w="567"/>
        <w:gridCol w:w="709"/>
        <w:gridCol w:w="915"/>
        <w:gridCol w:w="786"/>
        <w:gridCol w:w="708"/>
        <w:gridCol w:w="1276"/>
        <w:gridCol w:w="870"/>
        <w:gridCol w:w="1398"/>
        <w:gridCol w:w="992"/>
      </w:tblGrid>
      <w:tr w:rsidR="00405227" w:rsidRPr="00405227" w14:paraId="2479AD7B" w14:textId="77777777" w:rsidTr="00A441E1">
        <w:trPr>
          <w:trHeight w:val="1048"/>
        </w:trPr>
        <w:tc>
          <w:tcPr>
            <w:tcW w:w="487" w:type="dxa"/>
            <w:shd w:val="clear" w:color="000000" w:fill="FFF2CC"/>
            <w:noWrap/>
            <w:vAlign w:val="bottom"/>
            <w:hideMark/>
          </w:tcPr>
          <w:p w14:paraId="4643E007" w14:textId="77777777" w:rsidR="00405227" w:rsidRPr="00405227" w:rsidRDefault="00405227" w:rsidP="00405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Sl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No</w:t>
            </w:r>
          </w:p>
        </w:tc>
        <w:tc>
          <w:tcPr>
            <w:tcW w:w="1215" w:type="dxa"/>
            <w:shd w:val="clear" w:color="000000" w:fill="FFF2CC"/>
            <w:noWrap/>
            <w:vAlign w:val="center"/>
            <w:hideMark/>
          </w:tcPr>
          <w:p w14:paraId="34F63B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Author</w:t>
            </w:r>
          </w:p>
        </w:tc>
        <w:tc>
          <w:tcPr>
            <w:tcW w:w="1294" w:type="dxa"/>
            <w:shd w:val="clear" w:color="000000" w:fill="FFF2CC"/>
            <w:noWrap/>
            <w:vAlign w:val="center"/>
            <w:hideMark/>
          </w:tcPr>
          <w:p w14:paraId="6550624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Year of Publication</w:t>
            </w:r>
          </w:p>
        </w:tc>
        <w:tc>
          <w:tcPr>
            <w:tcW w:w="974" w:type="dxa"/>
            <w:shd w:val="clear" w:color="000000" w:fill="FFF2CC"/>
            <w:vAlign w:val="center"/>
            <w:hideMark/>
          </w:tcPr>
          <w:p w14:paraId="57D75B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Country</w:t>
            </w:r>
          </w:p>
        </w:tc>
        <w:tc>
          <w:tcPr>
            <w:tcW w:w="916" w:type="dxa"/>
            <w:shd w:val="clear" w:color="000000" w:fill="FFF2CC"/>
            <w:vAlign w:val="center"/>
            <w:hideMark/>
          </w:tcPr>
          <w:p w14:paraId="7BED1D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Prevalence (in %)</w:t>
            </w:r>
          </w:p>
        </w:tc>
        <w:tc>
          <w:tcPr>
            <w:tcW w:w="944" w:type="dxa"/>
            <w:shd w:val="clear" w:color="000000" w:fill="FFF2CC"/>
            <w:vAlign w:val="center"/>
            <w:hideMark/>
          </w:tcPr>
          <w:p w14:paraId="529987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Prevalence (absolute number)</w:t>
            </w:r>
          </w:p>
        </w:tc>
        <w:tc>
          <w:tcPr>
            <w:tcW w:w="769" w:type="dxa"/>
            <w:shd w:val="clear" w:color="000000" w:fill="FFF2CC"/>
            <w:vAlign w:val="center"/>
            <w:hideMark/>
          </w:tcPr>
          <w:p w14:paraId="66EEAA7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Sample (n)</w:t>
            </w:r>
          </w:p>
        </w:tc>
        <w:tc>
          <w:tcPr>
            <w:tcW w:w="796" w:type="dxa"/>
            <w:shd w:val="clear" w:color="000000" w:fill="FFF2CC"/>
            <w:vAlign w:val="center"/>
            <w:hideMark/>
          </w:tcPr>
          <w:p w14:paraId="6D0F311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Study Period</w:t>
            </w:r>
          </w:p>
        </w:tc>
        <w:tc>
          <w:tcPr>
            <w:tcW w:w="1111" w:type="dxa"/>
            <w:shd w:val="clear" w:color="000000" w:fill="FFF2CC"/>
            <w:vAlign w:val="center"/>
            <w:hideMark/>
          </w:tcPr>
          <w:p w14:paraId="7ADBE5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Diagnosis</w:t>
            </w:r>
          </w:p>
        </w:tc>
        <w:tc>
          <w:tcPr>
            <w:tcW w:w="567" w:type="dxa"/>
            <w:shd w:val="clear" w:color="000000" w:fill="FFF2CC"/>
            <w:vAlign w:val="center"/>
            <w:hideMark/>
          </w:tcPr>
          <w:p w14:paraId="6109C3D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GINI</w:t>
            </w:r>
          </w:p>
        </w:tc>
        <w:tc>
          <w:tcPr>
            <w:tcW w:w="709" w:type="dxa"/>
            <w:shd w:val="clear" w:color="000000" w:fill="FFF2CC"/>
            <w:vAlign w:val="center"/>
            <w:hideMark/>
          </w:tcPr>
          <w:p w14:paraId="4EAB58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HDI</w:t>
            </w:r>
          </w:p>
        </w:tc>
        <w:tc>
          <w:tcPr>
            <w:tcW w:w="915" w:type="dxa"/>
            <w:shd w:val="clear" w:color="000000" w:fill="FFF2CC"/>
            <w:vAlign w:val="center"/>
            <w:hideMark/>
          </w:tcPr>
          <w:p w14:paraId="1E725CE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WHO</w:t>
            </w:r>
          </w:p>
        </w:tc>
        <w:tc>
          <w:tcPr>
            <w:tcW w:w="786" w:type="dxa"/>
            <w:shd w:val="clear" w:color="000000" w:fill="FFF2CC"/>
            <w:vAlign w:val="center"/>
            <w:hideMark/>
          </w:tcPr>
          <w:p w14:paraId="24626DF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UNSD</w:t>
            </w:r>
          </w:p>
        </w:tc>
        <w:tc>
          <w:tcPr>
            <w:tcW w:w="708" w:type="dxa"/>
            <w:shd w:val="clear" w:color="000000" w:fill="FFF2CC"/>
            <w:vAlign w:val="center"/>
            <w:hideMark/>
          </w:tcPr>
          <w:p w14:paraId="6F21A67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Area </w:t>
            </w:r>
          </w:p>
        </w:tc>
        <w:tc>
          <w:tcPr>
            <w:tcW w:w="1276" w:type="dxa"/>
            <w:shd w:val="clear" w:color="000000" w:fill="FFF2CC"/>
            <w:vAlign w:val="center"/>
            <w:hideMark/>
          </w:tcPr>
          <w:p w14:paraId="78FB5E1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Population</w:t>
            </w:r>
          </w:p>
        </w:tc>
        <w:tc>
          <w:tcPr>
            <w:tcW w:w="870" w:type="dxa"/>
            <w:shd w:val="clear" w:color="000000" w:fill="FFF2CC"/>
            <w:vAlign w:val="center"/>
            <w:hideMark/>
          </w:tcPr>
          <w:p w14:paraId="5E54BFB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GDP (per capita USD)</w:t>
            </w:r>
          </w:p>
        </w:tc>
        <w:tc>
          <w:tcPr>
            <w:tcW w:w="1398" w:type="dxa"/>
            <w:shd w:val="clear" w:color="000000" w:fill="FFF2CC"/>
            <w:vAlign w:val="center"/>
            <w:hideMark/>
          </w:tcPr>
          <w:p w14:paraId="744BADF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Income</w:t>
            </w:r>
          </w:p>
        </w:tc>
        <w:tc>
          <w:tcPr>
            <w:tcW w:w="992" w:type="dxa"/>
            <w:shd w:val="clear" w:color="000000" w:fill="FFF2CC"/>
            <w:vAlign w:val="center"/>
            <w:hideMark/>
          </w:tcPr>
          <w:p w14:paraId="165DB87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Age Group</w:t>
            </w:r>
          </w:p>
        </w:tc>
      </w:tr>
      <w:tr w:rsidR="00405227" w:rsidRPr="00405227" w14:paraId="15658A0E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B0106C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216DB1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(TUR) Ciftci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840223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2006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1F6C9A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Turkey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2477AA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1DCB68A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1F7B0E9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1134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4EEA64C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2004-2005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1128340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E60CA4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43.5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3E036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0.696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01563E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FA76F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661F5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CD06D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398BABA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6031.8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E4558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61D64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4-6 years</w:t>
            </w:r>
          </w:p>
        </w:tc>
      </w:tr>
      <w:tr w:rsidR="00405227" w:rsidRPr="00405227" w14:paraId="1FBD36B0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36DFA0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5D1DA83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(MAR)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Laraqui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55CA754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5302334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Morocco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1677239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739DDD3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0A3C035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1102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B57CB6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3224441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549C8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39.5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063BD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0.671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3327B8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Eastern Mediterranean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22BA9EE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C6EACC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E641B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58745FB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3288.5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3883BD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6D14A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598AFA56" w14:textId="77777777" w:rsidTr="00A441E1">
        <w:trPr>
          <w:trHeight w:val="78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38E7BB6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2D0C4FF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(LKA) Gunathilaka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C651E8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E522D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Sri Lanka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11ADB0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4F51CEB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1073502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2D647E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2016-2017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1902B3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D620A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39.3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AFEB2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0.771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6DC350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8EAC71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1E4F27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364D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940FBF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4401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D0ED68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498BF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5-16 years</w:t>
            </w:r>
          </w:p>
        </w:tc>
      </w:tr>
      <w:tr w:rsidR="00405227" w:rsidRPr="00405227" w14:paraId="5F77AA2B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3B2A8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37EDBED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(TUR)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Inanir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36BF60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2002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66EAB32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Turkey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54E73DD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2.2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463BA80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79A9453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785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6DD05B4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6D4B14B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6609B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43.5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909B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0.685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BA8C4D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493AD0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0614E8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0EE70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56C23B7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3640.8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470B72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2F0F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6-14 years</w:t>
            </w:r>
          </w:p>
        </w:tc>
      </w:tr>
      <w:tr w:rsidR="00405227" w:rsidRPr="00405227" w14:paraId="3C111439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CC8182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7354470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(FRA) Philippe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33662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2005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587C7BE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France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3AAA13C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2.9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29C689D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40A407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930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6FB3468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2000-2003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4BA556F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10675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DBA6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0.844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8862D1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E7C692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DBC89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AA987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4AA766F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22416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3250C5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High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F57F2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6F83C9D" w14:textId="77777777" w:rsidTr="00A441E1">
        <w:trPr>
          <w:trHeight w:val="147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641996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4DA72EA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(IRN)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Dehkordi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1B5B0E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24F9D6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Iran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3554C7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3.1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A63038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138A9EB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480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7F7C26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6EA915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D5690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2A150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0.787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E75299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Eastern Mediterranean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3FC8AE3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0CF53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CB32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A62F9B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3874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62130BF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BDFF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6-13 years</w:t>
            </w:r>
          </w:p>
        </w:tc>
      </w:tr>
      <w:tr w:rsidR="00405227" w:rsidRPr="00405227" w14:paraId="6F6BBC4A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C3A0E6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5A4673A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(AUS) Kearns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BD0CF5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4AE79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Australia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6471144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4.2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123F1B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AFDA2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1002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F4FBCE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2010-2011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10DB5F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09ACD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38F9E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0.923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0D874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AEFB65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932858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38D9F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A0FB23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52133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735237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High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9DDE7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1AFB9D02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13234CE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C4A3B0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(IND)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Satyamanasa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6C7076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C7308E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India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42958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13A536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43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459FAA9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1000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95FE72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F329E0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E53F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C1B38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0.633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E10BAA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2D466A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972653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A2AFD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0401A4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2238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63BF8F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CB15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5-15 years</w:t>
            </w:r>
          </w:p>
        </w:tc>
      </w:tr>
      <w:tr w:rsidR="00405227" w:rsidRPr="00405227" w14:paraId="5374F8F3" w14:textId="77777777" w:rsidTr="00A441E1">
        <w:trPr>
          <w:trHeight w:val="78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1C31E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756C9D3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(EGY)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Hegab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2D865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2CD12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Egypt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3054E49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4.4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43D1EE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67BCBA2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2104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E3D78C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2014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0312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79A4F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BA79B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0.699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7DD119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Eastern Mediterranean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6F9989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5FA98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F8781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724CDF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3197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9FE905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F42D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6-12 years</w:t>
            </w:r>
          </w:p>
        </w:tc>
      </w:tr>
      <w:tr w:rsidR="00405227" w:rsidRPr="00405227" w14:paraId="41F9ACCE" w14:textId="77777777" w:rsidTr="00A441E1">
        <w:trPr>
          <w:trHeight w:val="78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97F5C9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360EFBC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(TZA) Martin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7DE81C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E25596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Tanzania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69E3A18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4.4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CB995F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56BABBE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2269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4C6AB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2012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4BA14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BD6FF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7E237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0.504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1243F6F" w14:textId="13FC3EA9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6A27B0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256EFD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3B262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43472D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856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B26DB4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B620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3F5C1884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26739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lastRenderedPageBreak/>
              <w:t>11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6D0BFAA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(IND) Grills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7F9ADD0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2012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731E87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India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7540FC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4.6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591A6A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54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656870C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1172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72BC5F9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2010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3FACB62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D5690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2A66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0.572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AA3FD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03499B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CF8D5D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2FAD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5D2BB3D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1350.6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09F308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1644D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56B44D3" w14:textId="77777777" w:rsidTr="00A441E1">
        <w:trPr>
          <w:trHeight w:val="140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B25581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2B0756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(LAO) Wootton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69468C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684600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Lao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F65B0C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4.7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4B3ADAB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BE683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55BA5C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7F33CE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75191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4FEAF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0.607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0F598F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28FAEF8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C43B8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2B8A7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D6B154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2440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01CF54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FB6C0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5F1A971E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F3BF9B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3AE6C72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(NGA) Ogunbiyi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2720FE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CDA20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Nigeria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720EF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4.7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58C7B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95AD7D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1066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D16BBE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C3274B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B553F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624A4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0.469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6C92837" w14:textId="4EFC8BBF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E18A1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1F18A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56589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D90AED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1250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28FFA6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85C67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4-15 years</w:t>
            </w:r>
          </w:p>
        </w:tc>
      </w:tr>
      <w:tr w:rsidR="00405227" w:rsidRPr="00405227" w14:paraId="27E3A581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1A24515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7E5118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Amare &amp;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Lindtjorn</w:t>
            </w:r>
            <w:proofErr w:type="spellEnd"/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81C18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38D4A6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50FFE5C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5.3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041DE30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46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099B22B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861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1F8F8F8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6182586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874F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0B3FC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0.472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49ABCFD" w14:textId="4989FAA0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7F510DD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38E2DA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7A536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4FDF95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755.8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F69CC1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C8514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7-14 years</w:t>
            </w:r>
          </w:p>
        </w:tc>
      </w:tr>
      <w:tr w:rsidR="00405227" w:rsidRPr="00405227" w14:paraId="5F8B48D8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35117F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3911FB6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(GNB) Marks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1E5BA7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652F35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Guinea-Bissau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5F19F5A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5.3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01F1AA4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56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2F1E893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1062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4182BC8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4F8764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82F292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4B90B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1FCAA5B" w14:textId="4D60969A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5203D0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0D1F2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4F663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3E10510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807.361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3012A4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BE8F4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1-9 years</w:t>
            </w:r>
          </w:p>
        </w:tc>
      </w:tr>
      <w:tr w:rsidR="00405227" w:rsidRPr="00405227" w14:paraId="74D62537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D766D3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16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347F22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Walker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A20A3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112377C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18B63F7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2ACB67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56E069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A33297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17CAE3A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8BFEF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C040C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081512F" w14:textId="0D7E80EB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C14317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BAA7A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BF84F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A5BFD6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706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6140DF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68782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&lt;17 years</w:t>
            </w:r>
          </w:p>
        </w:tc>
      </w:tr>
      <w:tr w:rsidR="00405227" w:rsidRPr="00405227" w14:paraId="7B4AF383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65E9FE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17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07290A3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(TGO) Saka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4C7949F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2022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6416E00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Togo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5C9DEDF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6.1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31C02DF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86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34B0773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1401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70DB011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1CC627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D8BB7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9BA15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0.539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6893E94" w14:textId="49246B39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A32818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A079C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6D922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3F8DA6F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965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84BD4D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30CD9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1AF8AE71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56CDF8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18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3CC7158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(FRA) Rigal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3C91C8B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3FCCF05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France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342C07E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1836FBE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106AE3D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6FB2E8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2009-2011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3D97D2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6362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CC26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0.875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9F9CF5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7F94AF2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101D9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4C338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0D6082D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41737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A87C3E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High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723F7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0-11 years</w:t>
            </w:r>
          </w:p>
        </w:tc>
      </w:tr>
      <w:tr w:rsidR="00405227" w:rsidRPr="00405227" w14:paraId="75F8816B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148D71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7270E72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(IND) Devidas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0615DF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25DFA8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India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A6129B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7.61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C8A4A6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055A4C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210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09FC2E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C04285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8CCCC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98BE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0.629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8C7232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A9D0FD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76C3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32A3F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2C88C3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1590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2B7621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3AAC8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&lt;5 years</w:t>
            </w:r>
          </w:p>
        </w:tc>
      </w:tr>
      <w:tr w:rsidR="00405227" w:rsidRPr="00405227" w14:paraId="2B459FCD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989CB5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64A06E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(MYS) Yap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0F74D9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1A678D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Malaysia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11A712E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8.1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18C49B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DF57EC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944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E0D44B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E12626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5599D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FB2B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0.762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6BF38B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0EF9F1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3B6402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C8882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51C85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7167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22FF75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305BF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13-17 years</w:t>
            </w:r>
          </w:p>
        </w:tc>
      </w:tr>
      <w:tr w:rsidR="00405227" w:rsidRPr="00405227" w14:paraId="4E7D0A6F" w14:textId="77777777" w:rsidTr="00A441E1">
        <w:trPr>
          <w:trHeight w:val="159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910505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21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71E79C4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(IND) Behera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D63DA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AC7FC0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India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51C7DB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8.40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710EF7B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66432B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1094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9E1562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2017-2018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14B2276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Intergrated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Management of Childhood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Illeness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(IMCI)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9F489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B12B2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0.645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5D0CCD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64EEF8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47FA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607AB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9500C5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1974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EF6C50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F2038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07416CD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E06225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3C60FBB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Bogino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FA467B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2023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112C2DC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66E4F1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8.9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78175CA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334A22F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418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E2D709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704651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AD23B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3F50B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0.489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5072E6D" w14:textId="153237DC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3F8CF82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196B0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2BCA7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3B03897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918.7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1BE01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47F44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17-60 years</w:t>
            </w:r>
          </w:p>
        </w:tc>
      </w:tr>
      <w:tr w:rsidR="00405227" w:rsidRPr="00405227" w14:paraId="7C8DB687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09B6E6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23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65E5F9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Dagne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29A96B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F94C67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98FAB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7BB3A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54B0371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494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73DF95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F93813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D098B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802D0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0.489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14D33DF" w14:textId="4295B7B5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9CBDE4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D1B5C0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A74E2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66D98B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589667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2C10C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5-19 years</w:t>
            </w:r>
          </w:p>
        </w:tc>
      </w:tr>
      <w:tr w:rsidR="00405227" w:rsidRPr="00405227" w14:paraId="3C0DC2C1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3A0577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24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19479AB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(LBR) Collinson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B0814D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01416D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Liberia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DBDA38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F3849D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123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6D74987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1318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D0ACAC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1212065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8A0D7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33BAF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2977D2D" w14:textId="04B56ADB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78AA081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E04D43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4DF9A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C6F53E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598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5F3D09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96FA5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2C1946F6" w14:textId="77777777" w:rsidTr="00A441E1">
        <w:trPr>
          <w:trHeight w:val="148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6F52AF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lastRenderedPageBreak/>
              <w:t>25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367E69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Enbiale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AA3163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4D98225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6069F55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9.7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BF6CC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875890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6100A9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9057427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0721BC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44A005C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0B238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5F93C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0.489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5B595BB" w14:textId="3ED10DB4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23E0F9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1E9A41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81C8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87C618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66B57DA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A38B0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49721FC8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0C426C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26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6010913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(POL) Bartosik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769F943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2023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6304F1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Poland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4FC0ACC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9.9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2DB1AF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14B8E78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1498155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2014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297793E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71007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2AE9D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0.867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E5A6BA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DE17BA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518B2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54876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0ADB364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14182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6BE6D6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High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76FA6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59436B79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3A3A22F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27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635CE38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(SLB)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Coscione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D91A4E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770439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Solomon Islands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8DD62C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10.2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0242AB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76886D7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ADBB7F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A2E04E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Intergrated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Management of Childhood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Illeness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(IMCI)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7F015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631DE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0.566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E7F02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997A0D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03003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2C5E8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8342AE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2450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45DC38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23821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45FD206B" w14:textId="77777777" w:rsidTr="00A441E1">
        <w:trPr>
          <w:trHeight w:val="9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A7EF21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28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431A8D9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(GHA)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Birjandi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CB5970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D7050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Ghana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28D2A71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4607BA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286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7474001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2766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134776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4D6813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27F50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43.5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F08DB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0.62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679CD2D" w14:textId="75078A6E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9C0D8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634926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E11EA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C61F76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2180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55E467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C17D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11-18 years</w:t>
            </w:r>
          </w:p>
        </w:tc>
      </w:tr>
      <w:tr w:rsidR="00405227" w:rsidRPr="00405227" w14:paraId="75117E4A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1AD172A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29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70292D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(NGA) Kalu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6C2072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C99EDD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Nigeria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846164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3D0FB4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344C51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048AA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2012-13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EBC8A6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1763D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5EF11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0.506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3532CEF" w14:textId="3D568836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8EFAE2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F90C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61476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CFDA13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2976.8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91DE66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1C3B0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6-12 years</w:t>
            </w:r>
          </w:p>
        </w:tc>
      </w:tr>
      <w:tr w:rsidR="00405227" w:rsidRPr="00405227" w14:paraId="0F17B69E" w14:textId="77777777" w:rsidTr="00A441E1">
        <w:trPr>
          <w:trHeight w:val="78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3B26DBA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30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5CC5C91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(GBR) Hewitt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AC1853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D20C92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United Kingdom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DD2AB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10.70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60FD3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39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48243C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363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13044A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2012-2013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3C7511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07F2B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B03F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0.922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98A408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7D95E9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0EBCD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706DB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52DA9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47447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63CD3B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High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6970C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&gt;75</w:t>
            </w:r>
          </w:p>
        </w:tc>
      </w:tr>
      <w:tr w:rsidR="00405227" w:rsidRPr="00405227" w14:paraId="243A97D1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1BC593B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05C0451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Misganaw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C27885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3A6CE5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146E4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10.82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7AB92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6C1B170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850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6507E6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90E1B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3813F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62703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0.498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A773869" w14:textId="3BB448F9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3ABBCC7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1A0C80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268E9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239B6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918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B29EF7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D5842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5-14 years</w:t>
            </w:r>
          </w:p>
        </w:tc>
      </w:tr>
      <w:tr w:rsidR="00405227" w:rsidRPr="00405227" w14:paraId="5F32DCB3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6DEFE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3DFCC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(TUR) Ural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BBD4E8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487AD79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Turkey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2BAE162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10.90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09381A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45E2783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C2B339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4068197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A6386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CFCF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0.838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A53294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European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3638AB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CCD8D5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B3E39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42E55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9661.2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08919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9F0FE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CA30D1A" w14:textId="77777777" w:rsidTr="00A441E1">
        <w:trPr>
          <w:trHeight w:val="78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3D49A48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D3ABA2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Sara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104001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185879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2AAEAB8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9F6480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4532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48354D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41278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FFA038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56590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6D3A9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6E37D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860B2F6" w14:textId="0E604BA1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0BE2D0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D359F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2E1C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90B880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705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A6DB14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36067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7A5D0B03" w14:textId="77777777" w:rsidTr="00A441E1">
        <w:trPr>
          <w:trHeight w:val="241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63A5A5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67A78DE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(IND) Burman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1FC6EE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C384BE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India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6C55DB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11.00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1CA862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44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2C7B97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322CB0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2018-2019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8D4436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2AD88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C194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0.645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D6BBEA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397E151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4FCCA7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EFCAE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A492A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1974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3E7145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04632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13-15 years</w:t>
            </w:r>
          </w:p>
        </w:tc>
      </w:tr>
      <w:tr w:rsidR="00405227" w:rsidRPr="00405227" w14:paraId="3CA38172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E7C5A3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39EC29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(NZL) Thornley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C9BA19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99351C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New Zealand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3B45D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982A23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6395B5C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16C5E8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2021-2022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574225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56124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08660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0.937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53F809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03453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26CB1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D8BC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BD35A8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48,781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645F0B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High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30BBD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&lt;14 years</w:t>
            </w:r>
          </w:p>
        </w:tc>
      </w:tr>
      <w:tr w:rsidR="00405227" w:rsidRPr="00405227" w14:paraId="62503041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7A9D7C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36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79C857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(GHA)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Kaburi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5CC9C1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58C402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Ghana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086A5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11.20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88672A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8E9B29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823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874DB4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360C911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2669E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43.5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BABC1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0.616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5CF402F" w14:textId="1F422ACB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ADE25E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76054F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A9AB4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91BB6A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1999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73BF19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AF6F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2-7 years</w:t>
            </w:r>
          </w:p>
        </w:tc>
      </w:tr>
      <w:tr w:rsidR="00405227" w:rsidRPr="00405227" w14:paraId="376D986A" w14:textId="77777777" w:rsidTr="00A441E1">
        <w:trPr>
          <w:trHeight w:val="89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395815E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lastRenderedPageBreak/>
              <w:t>37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034D85D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Marks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014DFD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4BDC780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Solomon Islands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63F4859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11.8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6B6F4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3D3DCD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1CB225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2016-2017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8F0D9A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DA3C5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49FF0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0.564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EC930B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75FBF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39702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90DAA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520A8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2283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0E0EE6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271C1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7223BE16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27CF0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0E18B31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Yirgu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49C5BC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2023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5D79653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152BCD5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13.4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4C7223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51DB1AB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1437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5D9BCF3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3D6965C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F72FD6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703E6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0.479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2168AB2" w14:textId="4870764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5D3BEF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5287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310E3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68FBB4D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758.3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B5579E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32EFB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4B8C58A1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040341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39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1A1A8DE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(FIJ) Hardy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7C297F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4F4C5EF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3FE3A5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13.5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1B4C8C4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513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62AE33F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3812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500B8E9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6669781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2FF5C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30.7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F47F5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0.728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FC6720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B11DB6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19C16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C4F0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130F85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5825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586F23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063E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55FA2E6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231043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0D7C534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Hardy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593B0B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DEE77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073028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735534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513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3C8C1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3812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7AAC6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D91388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31F97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30.7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3D32F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0.746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DD7E4B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E6D73C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7FE8CF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723E5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8CD5C7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5968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9609C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5B8DE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6EEE835B" w14:textId="77777777" w:rsidTr="00A441E1">
        <w:trPr>
          <w:trHeight w:val="341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0F90C1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41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D51096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Steer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8E349E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29607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30B6B6E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C940E9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701948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2AC8DE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2006-07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10CCEF5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06082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73F1E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0.706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E13D8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7A6D24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152B5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2D163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FB9A20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5825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F8AD2E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CA676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Infants</w:t>
            </w:r>
          </w:p>
        </w:tc>
      </w:tr>
      <w:tr w:rsidR="00405227" w:rsidRPr="00405227" w14:paraId="5A7B9F58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F32343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40918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Tsoi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C03011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1A4D2A4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1D5B4FF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14.00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3187C3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470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6D624BF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3351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F09BBA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3706C4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F7AB3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30.7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6FAC9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0.746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93C76B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FA3393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3D72B6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A802C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87E69C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5968.3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64ACAB9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3FB7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219AA3EA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39CEBA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60A3D9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(WSM)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Taiaroa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1E9995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49AD07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Samoa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DF968B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14.4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433421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120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D7B781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833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4BB27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4AEF0F5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Intergrated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Management of Childhood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Illeness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(IMCI)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2B51B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E9E72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0.716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05522E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D27BA3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81F13A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42322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589FFD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4189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A29C65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AB81A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4-15 years</w:t>
            </w:r>
          </w:p>
        </w:tc>
      </w:tr>
      <w:tr w:rsidR="00405227" w:rsidRPr="00405227" w14:paraId="651D209A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48F08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44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3E40FF7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Lake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E95B26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FEAE7E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Solomon Islands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61CF366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566CAB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787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37B71E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5239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1CE415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ADF2A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4221F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1EF1C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0.567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E2D4E5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B2364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CA70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4BAD3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E408CA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2398.8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D6046D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8BA3F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2ACD65AC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9789BC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12FDBCF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(MWI) Casas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B476A7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DCBE7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Malawi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2852FD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15.40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A886B2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2392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E826A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15487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C35680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7E50D7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42732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44.7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48B91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1F0C4F9" w14:textId="1D76550A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CC171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433D9C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36D4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678979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537.9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B5CC3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BDC22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667F4EC" w14:textId="77777777" w:rsidTr="00A441E1">
        <w:trPr>
          <w:trHeight w:val="553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4C250B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46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4D9FAFD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(GMB) Armitage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22A5EE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E88289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Gambia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388A5D8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15.9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F32329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229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3CBE06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1441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F6D0B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555F17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Intergrated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Management of Childhood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Illeness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(IMCI)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1E34A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D7E31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0.495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730723A" w14:textId="5FA932E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89AF8B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C44F9B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2CF53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0C9067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B0AE7D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6C00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&lt;5 years</w:t>
            </w:r>
          </w:p>
        </w:tc>
      </w:tr>
      <w:tr w:rsidR="00405227" w:rsidRPr="00405227" w14:paraId="45D0819D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D2BAE9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47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FD6B5A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(AUS) Tasani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B044BE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EE063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Australia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164D1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16.5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3B9CA1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84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98BDD2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5AF1AF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59AA901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66565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0BF4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0.935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9AA98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09D1B5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2EB16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5852E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F7107E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49875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E49651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High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B6F48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&lt;13 years</w:t>
            </w:r>
          </w:p>
        </w:tc>
      </w:tr>
      <w:tr w:rsidR="00405227" w:rsidRPr="00405227" w14:paraId="2AB3FBBC" w14:textId="77777777" w:rsidTr="00A441E1">
        <w:trPr>
          <w:trHeight w:val="289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B094D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48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5EE7B16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(TLS) Santos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98DB73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4CBAFA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Timor-Leste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3C3240B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17.3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EEA53D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266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E9F86B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1535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900276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55F527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F004B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27.8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F0BB7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0.585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055854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BE79B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F394D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5D9D9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6731E5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533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95EE4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69B79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 months-97 years</w:t>
            </w:r>
          </w:p>
        </w:tc>
      </w:tr>
      <w:tr w:rsidR="00405227" w:rsidRPr="00405227" w14:paraId="6B218736" w14:textId="77777777" w:rsidTr="00A441E1">
        <w:trPr>
          <w:trHeight w:val="9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5CD2EC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49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14:paraId="3B87FC6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(CMR) Kouotou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AE9F3A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C34FC0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Cameroon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7B642F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17.80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7634833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338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579B456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1902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AC33C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EE521D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50D72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46.6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5AD20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E382EBC" w14:textId="7912B2B0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3C65B41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4BBCA3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49D90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318BA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1399.7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6BAF7C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C0DE6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9-22 years</w:t>
            </w:r>
          </w:p>
        </w:tc>
      </w:tr>
      <w:tr w:rsidR="00405227" w:rsidRPr="00405227" w14:paraId="64465906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04D027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2563DBE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(BWA) Rainer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2F81CD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2024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03781A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Botswana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3199021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18.2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55F2DB3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78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60D0523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429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2EDDA0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2022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69D0EE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F537BB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53.3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BE9AC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0.708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B43FEE8" w14:textId="5D5E03EB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7A9702D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E54D5F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A2035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4D66A51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7726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5D8AC6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5A38E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5AEDD25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9D22A3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lastRenderedPageBreak/>
              <w:t>51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EAAAD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Steer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4DDCDE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C3215F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7880FA1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18.5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7075D5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640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409568F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3462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EE89D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2006-07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CF6D14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C7E7F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1BA22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0.706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A28E3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D9F03F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869034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AFE37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9B5D47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5825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FA4FF0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D9481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5-15 years</w:t>
            </w:r>
          </w:p>
        </w:tc>
      </w:tr>
      <w:tr w:rsidR="00405227" w:rsidRPr="00405227" w14:paraId="038FA126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066788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52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162BCE8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Marks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99FF7C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8F2419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Solomon Islands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0CC5BE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18.7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AEEC9E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261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75C41E4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1399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FCA3EB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CD3EF6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Intergrated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Management of Childhood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Illeness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(IMCI)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9534C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16FD7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0.559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09061D5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AA0500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32BB41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A917D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803AC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2134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00FF3E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0D7D6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43C4B41B" w14:textId="77777777" w:rsidTr="00A441E1">
        <w:trPr>
          <w:trHeight w:val="786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3825D70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53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1EB789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Mason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21853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A53E89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Solomon Islands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00ED22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19.2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3A034B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366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4412826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1908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521ACE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2014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47F384B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3850E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848C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0.558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B13C6B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0BC411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119CFB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42A0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51FEC4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2235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4B954A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F0C51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5EF3ABEC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C3E399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54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2A3512A7" w14:textId="7AC9437B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Ararsa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119699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6F5507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1C1C304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19.26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0741D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1A4786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DABE47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66918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E1122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81B09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0.498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35F7B14" w14:textId="162EC238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1015DE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C7CEE4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CE78A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EF699F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925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657DA4F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2FA5A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5-14 years</w:t>
            </w:r>
          </w:p>
        </w:tc>
      </w:tr>
      <w:tr w:rsidR="00405227" w:rsidRPr="00405227" w14:paraId="7FEFD2AE" w14:textId="77777777" w:rsidTr="00A441E1">
        <w:trPr>
          <w:trHeight w:val="355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51760E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55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2CEDC5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Melese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8B4223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191007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62CB3AA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21.5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995204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203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590361C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942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1CB45B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1E3F6F2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298F39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C553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0.498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D25F951" w14:textId="1ADD8DA0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4DA814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D9D52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76124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7A7A9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925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619863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3ECA9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5B51A39E" w14:textId="77777777" w:rsidTr="00A441E1">
        <w:trPr>
          <w:trHeight w:val="550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E7261C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56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751D35C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(TLS) Korte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CA404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B52745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Timor-Leste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654553E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22.4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FB127F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A567D5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1396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313CB0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495F88A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0A5D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28.7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B9F04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0.604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944841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48BBF6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03A4E2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D4D41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AD9000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1348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1E2AA3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A8D72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5-24 years</w:t>
            </w:r>
          </w:p>
        </w:tc>
      </w:tr>
      <w:tr w:rsidR="00405227" w:rsidRPr="00405227" w14:paraId="481E8CA2" w14:textId="77777777" w:rsidTr="00A441E1">
        <w:trPr>
          <w:trHeight w:val="179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65FEB8B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57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8004566" w14:textId="408EFE34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Steer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D7357D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CFE6BD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177CC81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2913F24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105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7D42F0F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C23767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2006-07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4784B6B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62F54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69953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0.706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18E3DB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8E1798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D0116A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CEC4E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063DF2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5825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6273C45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3FFEC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5-15 years</w:t>
            </w:r>
          </w:p>
        </w:tc>
      </w:tr>
      <w:tr w:rsidR="00405227" w:rsidRPr="00405227" w14:paraId="3BA3ECCF" w14:textId="77777777" w:rsidTr="00A441E1">
        <w:trPr>
          <w:trHeight w:val="233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706095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58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1DA1AE1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Romani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EA188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5F9655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7BB0FF8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23.6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50490C0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2564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1D605F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10887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5448EC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227257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2D51BA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928BD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0.706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50BB47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D16E84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2DA150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66A07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325C72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3793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3B56BEB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DE991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3E9F487A" w14:textId="77777777" w:rsidTr="00A441E1">
        <w:trPr>
          <w:trHeight w:val="428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1AC098C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59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69B264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(ETH) Haile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BBA410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35CACB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55AAAF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23.8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25CBD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139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AEA9B5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583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55757F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12D58D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5A3006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536E7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0.498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0C2DA60" w14:textId="48BAEAE1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E405F6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99CE8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9533D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7F373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840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1AEB3D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35879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&lt;15 years</w:t>
            </w:r>
          </w:p>
        </w:tc>
      </w:tr>
      <w:tr w:rsidR="00405227" w:rsidRPr="00405227" w14:paraId="668991DE" w14:textId="77777777" w:rsidTr="00A441E1">
        <w:trPr>
          <w:trHeight w:val="199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FAC58F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60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11DEFEF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(VUT) Callum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2E7F26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74BBE8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Vanuatu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7FD9EC3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648786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563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54134D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1879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194A88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F12BC2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CA08D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C177D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0.611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2206B2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20BC43A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17B971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5FFCC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671841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3077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BE5FEE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7026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0975DCCB" w14:textId="77777777" w:rsidTr="00A441E1">
        <w:trPr>
          <w:trHeight w:val="389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46ADE09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61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78EE79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(MYS)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Zayyid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05840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4A3363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Malaysia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7463F8C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A4CD75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30EE230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120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AC1ED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Not Reported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CD3590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30B26C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DB73D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0.762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6F7C6E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7A95CCC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FDCDD3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20077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2CB0A5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7167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258889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7CF2A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4-18 years</w:t>
            </w:r>
          </w:p>
        </w:tc>
      </w:tr>
      <w:tr w:rsidR="00405227" w:rsidRPr="00405227" w14:paraId="09CC8B2F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9A40F5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62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75ED744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Haar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192319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  <w:t>2014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08636D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7F3AC8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31.80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A2E94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242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1808B9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760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1B9D6D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  <w:t>2004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1744A2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54D95A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38.1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731F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0.704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79135E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28CDFDF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195C4A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A60A2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1E0E2C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3124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B6797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2BC2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7E75A698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704474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4A2FCB1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(CMR) Kouotou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68EBF5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4D5051B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Cameroon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1D5BA7C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32.1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6040766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242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240A2F1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755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5BD8C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2014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43D623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928F05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46.6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98937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0.553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25E2AFA" w14:textId="45D19959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61A37E2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82AA98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B59AD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0D0145C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1632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04DEB4E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CE61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6CAA5BE2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285070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lastRenderedPageBreak/>
              <w:t>64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446BBAD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(TLS) Matthews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3EA8F8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89160A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Timor-Leste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C3681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33.4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213BFC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348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AB0334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1043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4AC987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C61ED5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DBE45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28.7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D402D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0.614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17D1FF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840DD6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B7A0CC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4A45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06B6D6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1584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451ADC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83F06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&lt;19 years</w:t>
            </w:r>
          </w:p>
        </w:tc>
      </w:tr>
      <w:tr w:rsidR="00405227" w:rsidRPr="00405227" w14:paraId="4D7DFF3F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E93DD6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65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69A236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(ETH)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Enbiale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F11A42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2D3CD0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Ethiopia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26D635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9895D6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379000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65D1B70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1125770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9675A4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4CFEAA8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Traditional (Burrows, Pruritus)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E2113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BAEF4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0.46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D7951A7" w14:textId="14F4BC7B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223E409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941DC2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A73CB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0D26C4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630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390305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9C3A8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5C6B8D81" w14:textId="77777777" w:rsidTr="00A441E1">
        <w:trPr>
          <w:trHeight w:val="262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75B5E2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66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DB31E2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(TLS) Tsoi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B98D2C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0D9F10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Timor-Leste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73FFAAB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33.80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324562A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AE7A79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951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414574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6B64B3A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4BFED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28.7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7CE99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0.614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21AB52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5A55F5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4470D9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E0CE7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F5D940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1584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405BB5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F10C2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&lt;19 years</w:t>
            </w:r>
          </w:p>
        </w:tc>
      </w:tr>
      <w:tr w:rsidR="00405227" w:rsidRPr="00405227" w14:paraId="789DDCB3" w14:textId="77777777" w:rsidTr="00A441E1">
        <w:trPr>
          <w:trHeight w:val="155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2520723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67</w:t>
            </w:r>
          </w:p>
        </w:tc>
        <w:tc>
          <w:tcPr>
            <w:tcW w:w="1215" w:type="dxa"/>
            <w:shd w:val="clear" w:color="auto" w:fill="auto"/>
            <w:noWrap/>
            <w:vAlign w:val="bottom"/>
            <w:hideMark/>
          </w:tcPr>
          <w:p w14:paraId="68C9A3F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(BAN) Hasan et al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1AA3C5E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2024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17EBBE8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Bangladesh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14:paraId="49F82C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33.9</w:t>
            </w:r>
          </w:p>
        </w:tc>
        <w:tc>
          <w:tcPr>
            <w:tcW w:w="944" w:type="dxa"/>
            <w:shd w:val="clear" w:color="auto" w:fill="auto"/>
            <w:noWrap/>
            <w:vAlign w:val="bottom"/>
            <w:hideMark/>
          </w:tcPr>
          <w:p w14:paraId="50C8BD8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317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401C7E7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935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202BCC6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2023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4B4D885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73AA1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33.4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525C8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0.67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AB464D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South-East Asian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558E202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Asia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873E53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2D242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Other (Childcare centre, Welfare Home, Clinic/Hospital)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5BD1D13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2529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1B537F3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44848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3-18 years</w:t>
            </w:r>
          </w:p>
        </w:tc>
      </w:tr>
      <w:tr w:rsidR="00405227" w:rsidRPr="00405227" w14:paraId="13E87479" w14:textId="77777777" w:rsidTr="00A441E1">
        <w:trPr>
          <w:trHeight w:val="52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B28CA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68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46E6790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(FJI) Romani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2BE58E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2017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B64D7A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Fiji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6B1FDA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36.4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055DD82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746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7C39FEC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2051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7EFCB0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2012-2013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54C579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Intergrated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Management of Childhood </w:t>
            </w:r>
            <w:proofErr w:type="spellStart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Illeness</w:t>
            </w:r>
            <w:proofErr w:type="spellEnd"/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 xml:space="preserve"> (IMCI)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C9B88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36.7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B8664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0.726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A39D41D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78B609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0429E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C7BE7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CE1816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4586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22E983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Upper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929EF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  <w:tr w:rsidR="00405227" w:rsidRPr="00405227" w14:paraId="3F85CA9F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57C8EF2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69</w:t>
            </w:r>
          </w:p>
        </w:tc>
        <w:tc>
          <w:tcPr>
            <w:tcW w:w="1215" w:type="dxa"/>
            <w:shd w:val="clear" w:color="000000" w:fill="FFFFFF"/>
            <w:noWrap/>
            <w:vAlign w:val="center"/>
            <w:hideMark/>
          </w:tcPr>
          <w:p w14:paraId="528C2637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(SLB) Osti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5A2E93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5D8D52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Solomon Islands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A75A5D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54.3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E67E1D3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176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24F48C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324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6A6B33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5435E0B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FA3B2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37.1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BCE26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0.566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4462D9C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Western Pacific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2350893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Oceania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3AE0BFA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0E6AB6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School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F20896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2451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4E43301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98EB4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4-15 years</w:t>
            </w:r>
          </w:p>
        </w:tc>
      </w:tr>
      <w:tr w:rsidR="00405227" w:rsidRPr="00405227" w14:paraId="0E107B8E" w14:textId="77777777" w:rsidTr="00A441E1">
        <w:trPr>
          <w:trHeight w:val="54"/>
        </w:trPr>
        <w:tc>
          <w:tcPr>
            <w:tcW w:w="487" w:type="dxa"/>
            <w:shd w:val="clear" w:color="auto" w:fill="auto"/>
            <w:noWrap/>
            <w:vAlign w:val="bottom"/>
            <w:hideMark/>
          </w:tcPr>
          <w:p w14:paraId="0ABAFD7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70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29ACEE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(GHA) Amoako et al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800DD8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44004F8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Ghana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070B986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71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14:paraId="62E1857F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200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00CB4530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283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129F312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2019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115EA899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IACS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76B74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43.5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612D9E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0.631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B1FBEF8" w14:textId="0BEF89A9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African Region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BEE0F4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Africa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CBFE5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Urban and Rural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E82AC4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Community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7BD63AB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2167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27A54F05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Lower Middle Income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D539A1" w14:textId="77777777" w:rsidR="00405227" w:rsidRPr="00405227" w:rsidRDefault="00405227" w:rsidP="0040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</w:pPr>
            <w:r w:rsidRPr="004052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NZ" w:eastAsia="en-NZ"/>
              </w:rPr>
              <w:t>All ages</w:t>
            </w:r>
          </w:p>
        </w:tc>
      </w:tr>
    </w:tbl>
    <w:p w14:paraId="1F541A03" w14:textId="77777777" w:rsidR="00405227" w:rsidRDefault="00405227" w:rsidP="0028197B">
      <w:pPr>
        <w:rPr>
          <w:rFonts w:ascii="Times New Roman" w:hAnsi="Times New Roman" w:cs="Times New Roman"/>
          <w:b/>
          <w:lang w:val="en-US"/>
        </w:rPr>
        <w:sectPr w:rsidR="00405227" w:rsidSect="002179D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70F8DDC" w14:textId="04FCE742" w:rsidR="0028197B" w:rsidRPr="00AE6CC0" w:rsidRDefault="00C60E78" w:rsidP="0028197B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Figure S</w:t>
      </w:r>
      <w:r w:rsidR="00284A39">
        <w:rPr>
          <w:rFonts w:ascii="Times New Roman" w:hAnsi="Times New Roman" w:cs="Times New Roman"/>
          <w:b/>
          <w:bCs/>
          <w:lang w:val="en-US"/>
        </w:rPr>
        <w:t>5</w:t>
      </w:r>
      <w:r w:rsidR="00836C5B">
        <w:rPr>
          <w:rFonts w:ascii="Times New Roman" w:hAnsi="Times New Roman" w:cs="Times New Roman"/>
          <w:b/>
          <w:bCs/>
          <w:lang w:val="en-US"/>
        </w:rPr>
        <w:t xml:space="preserve">: Leave-one out </w:t>
      </w:r>
      <w:r w:rsidR="003279F3">
        <w:rPr>
          <w:rFonts w:ascii="Times New Roman" w:hAnsi="Times New Roman" w:cs="Times New Roman"/>
          <w:b/>
          <w:bCs/>
          <w:lang w:val="en-US"/>
        </w:rPr>
        <w:t>forest plot</w:t>
      </w:r>
    </w:p>
    <w:tbl>
      <w:tblPr>
        <w:tblStyle w:val="TableGrid"/>
        <w:tblW w:w="11908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5992"/>
        <w:gridCol w:w="5916"/>
      </w:tblGrid>
      <w:tr w:rsidR="00284A39" w14:paraId="7C867F46" w14:textId="77777777" w:rsidTr="00284A39">
        <w:trPr>
          <w:trHeight w:val="202"/>
        </w:trPr>
        <w:tc>
          <w:tcPr>
            <w:tcW w:w="5992" w:type="dxa"/>
          </w:tcPr>
          <w:p w14:paraId="7AC1F34E" w14:textId="77777777" w:rsidR="0028197B" w:rsidRDefault="0028197B" w:rsidP="008B1BF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(a) Studies sorted by proportion</w:t>
            </w:r>
          </w:p>
        </w:tc>
        <w:tc>
          <w:tcPr>
            <w:tcW w:w="5916" w:type="dxa"/>
          </w:tcPr>
          <w:p w14:paraId="7D9FF4FD" w14:textId="77777777" w:rsidR="0028197B" w:rsidRDefault="0028197B" w:rsidP="008B1BF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(b) Studies sorted by heterogeneity </w:t>
            </w:r>
          </w:p>
        </w:tc>
      </w:tr>
      <w:tr w:rsidR="00284A39" w14:paraId="75D639F2" w14:textId="77777777" w:rsidTr="00284A39">
        <w:trPr>
          <w:trHeight w:val="9223"/>
        </w:trPr>
        <w:tc>
          <w:tcPr>
            <w:tcW w:w="5992" w:type="dxa"/>
          </w:tcPr>
          <w:p w14:paraId="4095843D" w14:textId="4ED4D211" w:rsidR="0028197B" w:rsidRPr="00474C6B" w:rsidRDefault="00284A39" w:rsidP="00474C6B">
            <w:pPr>
              <w:pStyle w:val="NormalWeb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58BB70F" wp14:editId="3F95A1A1">
                  <wp:extent cx="3768918" cy="5716414"/>
                  <wp:effectExtent l="0" t="0" r="3175" b="0"/>
                  <wp:docPr id="1979199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199407" name="Picture 197919940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424" cy="578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48A82668" w14:textId="22266E4C" w:rsidR="0028197B" w:rsidRPr="00474C6B" w:rsidRDefault="00284A39" w:rsidP="00474C6B">
            <w:pPr>
              <w:pStyle w:val="NormalWeb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7620FA2" wp14:editId="1B0C3D3A">
                  <wp:extent cx="3609892" cy="5732780"/>
                  <wp:effectExtent l="0" t="0" r="0" b="1270"/>
                  <wp:docPr id="20577297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729729" name="Picture 205772972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020" cy="574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9F4C5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7FB00D24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1FF52DA5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1BE4C752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32BF46FE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6F134C92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526D761F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4C59717B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321CEC3B" w14:textId="77777777" w:rsidR="00C6740D" w:rsidRDefault="00C6740D" w:rsidP="0028197B">
      <w:pPr>
        <w:rPr>
          <w:rFonts w:ascii="Times New Roman" w:hAnsi="Times New Roman" w:cs="Times New Roman"/>
          <w:b/>
          <w:bCs/>
          <w:lang w:val="en-US"/>
        </w:rPr>
      </w:pPr>
    </w:p>
    <w:p w14:paraId="1A2B9443" w14:textId="487A3B0F" w:rsidR="0028197B" w:rsidRPr="003279F3" w:rsidRDefault="00C60E78" w:rsidP="0028197B">
      <w:pPr>
        <w:rPr>
          <w:rFonts w:ascii="Times New Roman" w:hAnsi="Times New Roman" w:cs="Times New Roman"/>
          <w:b/>
          <w:bCs/>
          <w:lang w:val="en-NZ"/>
        </w:rPr>
      </w:pPr>
      <w:bookmarkStart w:id="0" w:name="_Hlk165980271"/>
      <w:r>
        <w:rPr>
          <w:rFonts w:ascii="Times New Roman" w:hAnsi="Times New Roman" w:cs="Times New Roman"/>
          <w:b/>
          <w:bCs/>
          <w:lang w:val="en-US"/>
        </w:rPr>
        <w:lastRenderedPageBreak/>
        <w:t>Figure S</w:t>
      </w:r>
      <w:r w:rsidR="00284A39">
        <w:rPr>
          <w:rFonts w:ascii="Times New Roman" w:hAnsi="Times New Roman" w:cs="Times New Roman"/>
          <w:b/>
          <w:bCs/>
          <w:lang w:val="en-US"/>
        </w:rPr>
        <w:t>6</w:t>
      </w:r>
      <w:r w:rsidR="003279F3"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3279F3" w:rsidRPr="003279F3">
        <w:rPr>
          <w:rFonts w:ascii="Times New Roman" w:hAnsi="Times New Roman" w:cs="Times New Roman"/>
          <w:b/>
          <w:bCs/>
          <w:lang w:val="en-US"/>
        </w:rPr>
        <w:t>Influence Analysis</w:t>
      </w:r>
    </w:p>
    <w:tbl>
      <w:tblPr>
        <w:tblStyle w:val="TableGrid"/>
        <w:tblW w:w="11809" w:type="dxa"/>
        <w:tblInd w:w="-1423" w:type="dxa"/>
        <w:tblLook w:val="04A0" w:firstRow="1" w:lastRow="0" w:firstColumn="1" w:lastColumn="0" w:noHBand="0" w:noVBand="1"/>
      </w:tblPr>
      <w:tblGrid>
        <w:gridCol w:w="11809"/>
      </w:tblGrid>
      <w:tr w:rsidR="0028197B" w14:paraId="28A791B3" w14:textId="77777777" w:rsidTr="00284A39">
        <w:trPr>
          <w:trHeight w:val="50"/>
        </w:trPr>
        <w:tc>
          <w:tcPr>
            <w:tcW w:w="11809" w:type="dxa"/>
          </w:tcPr>
          <w:p w14:paraId="18C069CD" w14:textId="28C7BB3C" w:rsidR="0028197B" w:rsidRPr="009656AE" w:rsidRDefault="00284A39" w:rsidP="008B1BFD">
            <w:pPr>
              <w:pStyle w:val="NormalWeb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166C6CA" wp14:editId="601B86B8">
                  <wp:extent cx="7331103" cy="5128260"/>
                  <wp:effectExtent l="0" t="0" r="3175" b="0"/>
                  <wp:docPr id="28534884" name="Picture 4" descr="A graph of a graph showing a number of different colored d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4884" name="Picture 4" descr="A graph of a graph showing a number of different colored dots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116" cy="515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D4AA8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419BA6BF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05766BB5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38E0969D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1037A91E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53D66826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62FD79C7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1AE135B0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4883E41E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4737CB11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1569B083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47E5DED8" w14:textId="77777777" w:rsidR="00C6740D" w:rsidRDefault="00C6740D" w:rsidP="0028197B">
      <w:pPr>
        <w:rPr>
          <w:rFonts w:ascii="Times New Roman" w:hAnsi="Times New Roman" w:cs="Times New Roman"/>
          <w:lang w:val="en-US"/>
        </w:rPr>
      </w:pPr>
    </w:p>
    <w:p w14:paraId="2A75E593" w14:textId="5A32B523" w:rsidR="0028197B" w:rsidRPr="00AE6CC0" w:rsidRDefault="00C60E78" w:rsidP="0028197B">
      <w:pPr>
        <w:rPr>
          <w:rFonts w:ascii="Times New Roman" w:hAnsi="Times New Roman" w:cs="Times New Roman"/>
          <w:b/>
          <w:bCs/>
          <w:lang w:val="en-US"/>
        </w:rPr>
      </w:pPr>
      <w:bookmarkStart w:id="1" w:name="_Hlk165980317"/>
      <w:bookmarkEnd w:id="0"/>
      <w:r>
        <w:rPr>
          <w:rFonts w:ascii="Times New Roman" w:hAnsi="Times New Roman" w:cs="Times New Roman"/>
          <w:b/>
          <w:bCs/>
          <w:lang w:val="en-US"/>
        </w:rPr>
        <w:lastRenderedPageBreak/>
        <w:t>Figure S</w:t>
      </w:r>
      <w:r w:rsidR="00284A39">
        <w:rPr>
          <w:rFonts w:ascii="Times New Roman" w:hAnsi="Times New Roman" w:cs="Times New Roman"/>
          <w:b/>
          <w:bCs/>
          <w:lang w:val="en-US"/>
        </w:rPr>
        <w:t>7</w:t>
      </w:r>
      <w:r w:rsidR="003279F3">
        <w:rPr>
          <w:rFonts w:ascii="Times New Roman" w:hAnsi="Times New Roman" w:cs="Times New Roman"/>
          <w:b/>
          <w:bCs/>
          <w:lang w:val="en-US"/>
        </w:rPr>
        <w:t>:</w:t>
      </w:r>
      <w:r w:rsidR="00F06DCB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3279F3" w:rsidRPr="003279F3">
        <w:rPr>
          <w:rFonts w:ascii="Times New Roman" w:hAnsi="Times New Roman" w:cs="Times New Roman"/>
          <w:b/>
          <w:bCs/>
          <w:lang w:val="en-US"/>
        </w:rPr>
        <w:t>Baujat</w:t>
      </w:r>
      <w:proofErr w:type="spellEnd"/>
      <w:r w:rsidR="003279F3" w:rsidRPr="003279F3">
        <w:rPr>
          <w:rFonts w:ascii="Times New Roman" w:hAnsi="Times New Roman" w:cs="Times New Roman"/>
          <w:b/>
          <w:bCs/>
          <w:lang w:val="en-US"/>
        </w:rPr>
        <w:t xml:space="preserve"> Plot showing the outlier studies according to heterogeneity.</w:t>
      </w:r>
    </w:p>
    <w:tbl>
      <w:tblPr>
        <w:tblStyle w:val="TableGrid"/>
        <w:tblW w:w="6232" w:type="dxa"/>
        <w:tblLook w:val="04A0" w:firstRow="1" w:lastRow="0" w:firstColumn="1" w:lastColumn="0" w:noHBand="0" w:noVBand="1"/>
      </w:tblPr>
      <w:tblGrid>
        <w:gridCol w:w="9016"/>
      </w:tblGrid>
      <w:tr w:rsidR="0028197B" w14:paraId="0B042186" w14:textId="77777777" w:rsidTr="008B1BFD">
        <w:tc>
          <w:tcPr>
            <w:tcW w:w="6232" w:type="dxa"/>
          </w:tcPr>
          <w:p w14:paraId="1B183709" w14:textId="132783DB" w:rsidR="0028197B" w:rsidRDefault="00284A39" w:rsidP="008B1BF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  <w14:ligatures w14:val="standardContextual"/>
              </w:rPr>
              <w:drawing>
                <wp:inline distT="0" distB="0" distL="0" distR="0" wp14:anchorId="6DFA1331" wp14:editId="472135D8">
                  <wp:extent cx="5731510" cy="4776470"/>
                  <wp:effectExtent l="0" t="0" r="2540" b="5080"/>
                  <wp:docPr id="623789181" name="Picture 5" descr="A graph showing the overall engagement of a number of individ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89181" name="Picture 5" descr="A graph showing the overall engagement of a number of individual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77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3886CF92" w14:textId="77777777" w:rsidR="0028197B" w:rsidRDefault="0028197B" w:rsidP="0028197B">
      <w:pPr>
        <w:rPr>
          <w:rFonts w:ascii="Times New Roman" w:hAnsi="Times New Roman" w:cs="Times New Roman"/>
          <w:lang w:val="en-US"/>
        </w:rPr>
      </w:pPr>
    </w:p>
    <w:p w14:paraId="26D5EF3B" w14:textId="6DF22008" w:rsidR="0028197B" w:rsidRPr="00D1792C" w:rsidRDefault="00C60E78" w:rsidP="0028197B">
      <w:pPr>
        <w:rPr>
          <w:rFonts w:ascii="Times New Roman" w:hAnsi="Times New Roman" w:cs="Times New Roman"/>
          <w:b/>
          <w:bCs/>
          <w:i/>
          <w:lang w:val="en-US"/>
        </w:rPr>
      </w:pPr>
      <w:bookmarkStart w:id="2" w:name="_Hlk165980346"/>
      <w:r>
        <w:rPr>
          <w:rFonts w:ascii="Times New Roman" w:hAnsi="Times New Roman" w:cs="Times New Roman"/>
          <w:b/>
          <w:bCs/>
          <w:iCs/>
          <w:lang w:val="en-US"/>
        </w:rPr>
        <w:t>Table S</w:t>
      </w:r>
      <w:r w:rsidR="00284A39">
        <w:rPr>
          <w:rFonts w:ascii="Times New Roman" w:hAnsi="Times New Roman" w:cs="Times New Roman"/>
          <w:b/>
          <w:bCs/>
          <w:iCs/>
          <w:lang w:val="en-US"/>
        </w:rPr>
        <w:t>8</w:t>
      </w:r>
      <w:r w:rsidR="0028197B" w:rsidRPr="00D1792C">
        <w:rPr>
          <w:rFonts w:ascii="Times New Roman" w:hAnsi="Times New Roman" w:cs="Times New Roman"/>
          <w:b/>
          <w:bCs/>
          <w:iCs/>
          <w:lang w:val="en-US"/>
        </w:rPr>
        <w:t>: Meta-regression of scabies prevalence and socioeconomic factors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960"/>
        <w:gridCol w:w="1875"/>
        <w:gridCol w:w="1560"/>
        <w:gridCol w:w="992"/>
        <w:gridCol w:w="1559"/>
        <w:gridCol w:w="1559"/>
      </w:tblGrid>
      <w:tr w:rsidR="0028197B" w:rsidRPr="00752036" w14:paraId="55201FD9" w14:textId="77777777" w:rsidTr="008B1BFD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76014" w14:textId="77777777" w:rsidR="0028197B" w:rsidRPr="00752036" w:rsidRDefault="0028197B" w:rsidP="008B1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DE190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D103EA">
              <w:rPr>
                <w:rFonts w:ascii="Calibri" w:eastAsia="Times New Roman" w:hAnsi="Calibri" w:cs="Calibri"/>
                <w:i/>
                <w:iCs/>
                <w:color w:val="000000"/>
                <w:lang w:val="en-NZ" w:eastAsia="en-NZ"/>
              </w:rPr>
              <w:sym w:font="Symbol" w:char="F062"/>
            </w:r>
            <w:r>
              <w:rPr>
                <w:rFonts w:ascii="Calibri" w:eastAsia="Times New Roman" w:hAnsi="Calibri" w:cs="Calibri"/>
                <w:color w:val="000000"/>
                <w:lang w:val="en-NZ" w:eastAsia="en-NZ"/>
              </w:rPr>
              <w:t xml:space="preserve"> </w:t>
            </w: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coefficient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34CB9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standard error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30EE7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D103EA">
              <w:rPr>
                <w:rFonts w:ascii="Calibri" w:eastAsia="Times New Roman" w:hAnsi="Calibri" w:cs="Calibri"/>
                <w:i/>
                <w:iCs/>
                <w:color w:val="000000"/>
                <w:lang w:val="en-NZ" w:eastAsia="en-NZ"/>
              </w:rPr>
              <w:t>p</w:t>
            </w: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-value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F8883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Lower 95% 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4E633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Upper 95% CI</w:t>
            </w:r>
          </w:p>
        </w:tc>
      </w:tr>
      <w:tr w:rsidR="0028197B" w:rsidRPr="00752036" w14:paraId="20943D05" w14:textId="77777777" w:rsidTr="008B1BFD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A232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Model 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3440" w14:textId="6DBE185D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-</w:t>
            </w:r>
            <w:r w:rsidR="00597832">
              <w:rPr>
                <w:rFonts w:ascii="Calibri" w:eastAsia="Times New Roman" w:hAnsi="Calibri" w:cs="Calibri"/>
                <w:color w:val="000000"/>
                <w:lang w:val="en-NZ" w:eastAsia="en-NZ"/>
              </w:rPr>
              <w:t>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5E27" w14:textId="6090D7FE" w:rsidR="0028197B" w:rsidRPr="00752036" w:rsidRDefault="0028760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lang w:val="en-NZ" w:eastAsia="en-NZ"/>
              </w:rPr>
              <w:t>0.49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F561" w14:textId="0B70667F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63C8" w14:textId="628C0436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-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1.14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A574" w14:textId="2277C1C7" w:rsidR="0028197B" w:rsidRPr="00752036" w:rsidRDefault="0028760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lang w:val="en-NZ" w:eastAsia="en-NZ"/>
              </w:rPr>
              <w:t>0.79</w:t>
            </w:r>
          </w:p>
        </w:tc>
      </w:tr>
      <w:tr w:rsidR="0028197B" w:rsidRPr="00752036" w14:paraId="5A0A0EB7" w14:textId="77777777" w:rsidTr="008B1BFD">
        <w:trPr>
          <w:trHeight w:val="290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A62E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Model 2</w:t>
            </w:r>
          </w:p>
        </w:tc>
        <w:tc>
          <w:tcPr>
            <w:tcW w:w="1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29D8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-0.0</w:t>
            </w:r>
            <w:r>
              <w:rPr>
                <w:rFonts w:ascii="Calibri" w:eastAsia="Times New Roman" w:hAnsi="Calibri" w:cs="Calibri"/>
                <w:color w:val="000000"/>
                <w:lang w:val="en-NZ" w:eastAsia="en-NZ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3C7B" w14:textId="7640B26C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FBA5" w14:textId="6C6C91D4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D549" w14:textId="64D33F98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-0.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4489" w14:textId="1A996562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0.1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2</w:t>
            </w:r>
          </w:p>
        </w:tc>
      </w:tr>
      <w:tr w:rsidR="0028197B" w:rsidRPr="00752036" w14:paraId="29D2B205" w14:textId="77777777" w:rsidTr="008B1BF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35F3E" w14:textId="77777777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Model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9A26C" w14:textId="7C54055D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-0.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8B4FE" w14:textId="14ACF53D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4511B" w14:textId="7B079062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87B08" w14:textId="376DA1B2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-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0.40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4D66B" w14:textId="4F88C100" w:rsidR="0028197B" w:rsidRPr="00752036" w:rsidRDefault="0028197B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752036">
              <w:rPr>
                <w:rFonts w:ascii="Calibri" w:eastAsia="Times New Roman" w:hAnsi="Calibri" w:cs="Calibri"/>
                <w:color w:val="000000"/>
                <w:lang w:val="en-NZ" w:eastAsia="en-NZ"/>
              </w:rPr>
              <w:t>0.</w:t>
            </w:r>
            <w:r w:rsidR="00287604">
              <w:rPr>
                <w:rFonts w:ascii="Calibri" w:eastAsia="Times New Roman" w:hAnsi="Calibri" w:cs="Calibri"/>
                <w:color w:val="000000"/>
                <w:lang w:val="en-NZ" w:eastAsia="en-NZ"/>
              </w:rPr>
              <w:t>19</w:t>
            </w:r>
          </w:p>
        </w:tc>
      </w:tr>
    </w:tbl>
    <w:p w14:paraId="13043A11" w14:textId="77777777" w:rsidR="0028197B" w:rsidRDefault="0028197B" w:rsidP="0028197B">
      <w:pPr>
        <w:rPr>
          <w:rFonts w:ascii="Times New Roman" w:hAnsi="Times New Roman" w:cs="Times New Roman"/>
          <w:iCs/>
          <w:lang w:val="en-US"/>
        </w:rPr>
      </w:pPr>
      <w:r w:rsidRPr="00752036">
        <w:rPr>
          <w:rFonts w:ascii="Times New Roman" w:hAnsi="Times New Roman" w:cs="Times New Roman"/>
          <w:iCs/>
          <w:lang w:val="en-US"/>
        </w:rPr>
        <w:t>Model 1</w:t>
      </w:r>
      <w:r>
        <w:rPr>
          <w:rFonts w:ascii="Times New Roman" w:hAnsi="Times New Roman" w:cs="Times New Roman"/>
          <w:iCs/>
          <w:lang w:val="en-US"/>
        </w:rPr>
        <w:t>:</w:t>
      </w:r>
      <w:r w:rsidRPr="00752036">
        <w:rPr>
          <w:rFonts w:ascii="Times New Roman" w:hAnsi="Times New Roman" w:cs="Times New Roman"/>
          <w:iCs/>
          <w:lang w:val="en-US"/>
        </w:rPr>
        <w:t xml:space="preserve"> logit GINI vs logit prevalence</w:t>
      </w:r>
      <w:r>
        <w:rPr>
          <w:rFonts w:ascii="Times New Roman" w:hAnsi="Times New Roman" w:cs="Times New Roman"/>
          <w:iCs/>
          <w:lang w:val="en-US"/>
        </w:rPr>
        <w:t xml:space="preserve">; </w:t>
      </w:r>
      <w:r w:rsidRPr="00752036">
        <w:rPr>
          <w:rFonts w:ascii="Times New Roman" w:hAnsi="Times New Roman" w:cs="Times New Roman"/>
          <w:iCs/>
          <w:lang w:val="en-US"/>
        </w:rPr>
        <w:t>Model 2</w:t>
      </w:r>
      <w:r>
        <w:rPr>
          <w:rFonts w:ascii="Times New Roman" w:hAnsi="Times New Roman" w:cs="Times New Roman"/>
          <w:iCs/>
          <w:lang w:val="en-US"/>
        </w:rPr>
        <w:t>:</w:t>
      </w:r>
      <w:r w:rsidRPr="00752036">
        <w:rPr>
          <w:rFonts w:ascii="Times New Roman" w:hAnsi="Times New Roman" w:cs="Times New Roman"/>
          <w:iCs/>
          <w:lang w:val="en-US"/>
        </w:rPr>
        <w:t xml:space="preserve"> log GDP vs log prevalence</w:t>
      </w:r>
      <w:r>
        <w:rPr>
          <w:rFonts w:ascii="Times New Roman" w:hAnsi="Times New Roman" w:cs="Times New Roman"/>
          <w:iCs/>
          <w:lang w:val="en-US"/>
        </w:rPr>
        <w:t xml:space="preserve">; </w:t>
      </w:r>
      <w:r w:rsidRPr="00752036">
        <w:rPr>
          <w:rFonts w:ascii="Times New Roman" w:hAnsi="Times New Roman" w:cs="Times New Roman"/>
          <w:iCs/>
          <w:lang w:val="en-US"/>
        </w:rPr>
        <w:t>Model 3 logit HDI vs logit prevalence</w:t>
      </w:r>
    </w:p>
    <w:p w14:paraId="2D68A304" w14:textId="77777777" w:rsidR="00A441E1" w:rsidRDefault="00A441E1" w:rsidP="0028197B">
      <w:pPr>
        <w:rPr>
          <w:rFonts w:ascii="Times New Roman" w:hAnsi="Times New Roman" w:cs="Times New Roman"/>
          <w:iCs/>
          <w:lang w:val="en-US"/>
        </w:rPr>
      </w:pPr>
    </w:p>
    <w:p w14:paraId="06D7DF34" w14:textId="77777777" w:rsidR="00A441E1" w:rsidRDefault="00A441E1" w:rsidP="0028197B">
      <w:pPr>
        <w:rPr>
          <w:rFonts w:ascii="Times New Roman" w:hAnsi="Times New Roman" w:cs="Times New Roman"/>
          <w:iCs/>
          <w:lang w:val="en-US"/>
        </w:rPr>
      </w:pPr>
    </w:p>
    <w:p w14:paraId="2DE6454A" w14:textId="77777777" w:rsidR="00A441E1" w:rsidRDefault="00A441E1" w:rsidP="0028197B">
      <w:pPr>
        <w:rPr>
          <w:rFonts w:ascii="Times New Roman" w:hAnsi="Times New Roman" w:cs="Times New Roman"/>
          <w:iCs/>
          <w:lang w:val="en-US"/>
        </w:rPr>
      </w:pPr>
    </w:p>
    <w:p w14:paraId="270914BF" w14:textId="77777777" w:rsidR="00A441E1" w:rsidRDefault="00A441E1" w:rsidP="0028197B">
      <w:pPr>
        <w:rPr>
          <w:rFonts w:ascii="Times New Roman" w:hAnsi="Times New Roman" w:cs="Times New Roman"/>
          <w:iCs/>
          <w:lang w:val="en-US"/>
        </w:rPr>
      </w:pPr>
    </w:p>
    <w:p w14:paraId="7CA6CE8D" w14:textId="77777777" w:rsidR="00A441E1" w:rsidRDefault="00A441E1" w:rsidP="0028197B">
      <w:pPr>
        <w:rPr>
          <w:rFonts w:ascii="Times New Roman" w:hAnsi="Times New Roman" w:cs="Times New Roman"/>
          <w:iCs/>
          <w:lang w:val="en-US"/>
        </w:rPr>
      </w:pPr>
    </w:p>
    <w:p w14:paraId="489B7965" w14:textId="77777777" w:rsidR="00A441E1" w:rsidRDefault="00A441E1" w:rsidP="0028197B">
      <w:pPr>
        <w:rPr>
          <w:rFonts w:ascii="Times New Roman" w:hAnsi="Times New Roman" w:cs="Times New Roman"/>
          <w:iCs/>
          <w:lang w:val="en-US"/>
        </w:rPr>
      </w:pPr>
    </w:p>
    <w:p w14:paraId="3C121248" w14:textId="77777777" w:rsidR="00A441E1" w:rsidRPr="00752036" w:rsidRDefault="00A441E1" w:rsidP="0028197B">
      <w:pPr>
        <w:rPr>
          <w:rFonts w:ascii="Times New Roman" w:hAnsi="Times New Roman" w:cs="Times New Roman"/>
          <w:iCs/>
          <w:lang w:val="en-US"/>
        </w:rPr>
      </w:pPr>
    </w:p>
    <w:p w14:paraId="2FC9945B" w14:textId="7AC3E1C0" w:rsidR="0028197B" w:rsidRPr="00102063" w:rsidRDefault="00C60E78" w:rsidP="0028197B">
      <w:pPr>
        <w:jc w:val="both"/>
        <w:rPr>
          <w:rFonts w:ascii="Times New Roman" w:hAnsi="Times New Roman" w:cs="Times New Roman"/>
          <w:b/>
          <w:bCs/>
          <w:lang w:val="en-US"/>
        </w:rPr>
      </w:pPr>
      <w:bookmarkStart w:id="3" w:name="_Hlk165980365"/>
      <w:bookmarkEnd w:id="2"/>
      <w:r>
        <w:rPr>
          <w:rFonts w:ascii="Times New Roman" w:hAnsi="Times New Roman" w:cs="Times New Roman"/>
          <w:b/>
          <w:bCs/>
          <w:lang w:val="en-US"/>
        </w:rPr>
        <w:lastRenderedPageBreak/>
        <w:t>Table S</w:t>
      </w:r>
      <w:r w:rsidR="00284A39">
        <w:rPr>
          <w:rFonts w:ascii="Times New Roman" w:hAnsi="Times New Roman" w:cs="Times New Roman"/>
          <w:b/>
          <w:bCs/>
          <w:lang w:val="en-US"/>
        </w:rPr>
        <w:t>9</w:t>
      </w:r>
      <w:r w:rsidR="0028197B"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28197B" w:rsidRPr="00102063">
        <w:rPr>
          <w:rFonts w:ascii="Times New Roman" w:hAnsi="Times New Roman" w:cs="Times New Roman"/>
          <w:b/>
          <w:bCs/>
          <w:lang w:val="en-US"/>
        </w:rPr>
        <w:t>Risk of publication bias</w:t>
      </w:r>
      <w:r w:rsidR="0028197B">
        <w:rPr>
          <w:rFonts w:ascii="Times New Roman" w:hAnsi="Times New Roman" w:cs="Times New Roman"/>
          <w:b/>
          <w:bCs/>
          <w:lang w:val="en-US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903"/>
        <w:gridCol w:w="752"/>
        <w:gridCol w:w="943"/>
        <w:gridCol w:w="941"/>
        <w:gridCol w:w="941"/>
        <w:gridCol w:w="941"/>
      </w:tblGrid>
      <w:tr w:rsidR="00B409F4" w:rsidRPr="00F27843" w14:paraId="20B66DC9" w14:textId="77777777" w:rsidTr="00B409F4">
        <w:trPr>
          <w:trHeight w:val="321"/>
        </w:trPr>
        <w:tc>
          <w:tcPr>
            <w:tcW w:w="210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2BD7" w14:textId="77777777" w:rsidR="00B409F4" w:rsidRPr="00102063" w:rsidRDefault="00B409F4" w:rsidP="008B1BF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</w:pPr>
          </w:p>
        </w:tc>
        <w:tc>
          <w:tcPr>
            <w:tcW w:w="25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CD92" w14:textId="77777777" w:rsidR="00B409F4" w:rsidRPr="00102063" w:rsidRDefault="00B409F4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Harbord Test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142F" w14:textId="77777777" w:rsidR="00B409F4" w:rsidRPr="00102063" w:rsidRDefault="00B409F4" w:rsidP="008B1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Peters Test</w:t>
            </w:r>
          </w:p>
        </w:tc>
      </w:tr>
      <w:tr w:rsidR="00B409F4" w:rsidRPr="00F27843" w14:paraId="7B39C2B4" w14:textId="77777777" w:rsidTr="00B409F4">
        <w:trPr>
          <w:trHeight w:val="321"/>
        </w:trPr>
        <w:tc>
          <w:tcPr>
            <w:tcW w:w="21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9E813A" w14:textId="77777777" w:rsidR="00B409F4" w:rsidRPr="004C4EE3" w:rsidRDefault="00B409F4" w:rsidP="008B1BF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NZ" w:eastAsia="en-NZ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0534F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Bias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8AAE2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t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067E2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p-value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E2364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Bias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08872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t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F6471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p-value</w:t>
            </w:r>
          </w:p>
        </w:tc>
      </w:tr>
      <w:tr w:rsidR="00B409F4" w:rsidRPr="00F27843" w14:paraId="7C4726CB" w14:textId="77777777" w:rsidTr="00B409F4">
        <w:trPr>
          <w:trHeight w:val="321"/>
        </w:trPr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77C9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 xml:space="preserve">Family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s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ize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58BA" w14:textId="58E1B23D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0.48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910A" w14:textId="32301429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0.24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12B0" w14:textId="1F7A5765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82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AC8C" w14:textId="4DD5A24A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80.31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630E" w14:textId="48AD4FAD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0.63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F504" w14:textId="51E45730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56</w:t>
            </w:r>
          </w:p>
        </w:tc>
      </w:tr>
      <w:tr w:rsidR="00B409F4" w:rsidRPr="00F27843" w14:paraId="08480553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3F91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Shar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e clothes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8766" w14:textId="10EF928E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4.95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3936" w14:textId="3E2136FF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2.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67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8856" w14:textId="202E5FBA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1C2B" w14:textId="2C360D86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465.7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57B0" w14:textId="0F2C208B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33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F260" w14:textId="7AA9D39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24</w:t>
            </w:r>
          </w:p>
        </w:tc>
      </w:tr>
      <w:tr w:rsidR="00B409F4" w:rsidRPr="00F27843" w14:paraId="639D9D02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0004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 xml:space="preserve">Bed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s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haring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8281" w14:textId="1299A975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-2.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22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5BAA" w14:textId="14019E61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-0.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7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6991" w14:textId="3361F49B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AD3B" w14:textId="57F11E30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22.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63D5" w14:textId="5C6F62DA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D373" w14:textId="2AEC7961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</w:t>
            </w:r>
          </w:p>
        </w:tc>
      </w:tr>
      <w:tr w:rsidR="00B409F4" w:rsidRPr="00F27843" w14:paraId="2150EA3A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3137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Gender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DC81" w14:textId="7039C36E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91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0C51" w14:textId="09456019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97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55E4" w14:textId="5CA4B8E9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34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FD31" w14:textId="53B7DA54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63.29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3A30" w14:textId="13B9CE16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6</w:t>
            </w: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00CD" w14:textId="051B7C0E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50</w:t>
            </w:r>
          </w:p>
        </w:tc>
      </w:tr>
      <w:tr w:rsidR="00B409F4" w:rsidRPr="00F27843" w14:paraId="11853DCE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83B2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Location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083A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-0.65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5443" w14:textId="49937F5D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-0.12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7B37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0.91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9D9C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169.74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3F18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0.19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31E5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0.86</w:t>
            </w:r>
          </w:p>
        </w:tc>
      </w:tr>
      <w:tr w:rsidR="00B409F4" w:rsidRPr="00F27843" w14:paraId="2AF3F29A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C6ED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F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 xml:space="preserve">requency of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b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ath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49B1" w14:textId="2C796F5C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5</w:t>
            </w: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.18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CBBE" w14:textId="10F6F405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1.67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F397" w14:textId="47B6CA3D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D134" w14:textId="1DED3899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84.58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A091" w14:textId="12B4B389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0.20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AB01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0.85</w:t>
            </w:r>
          </w:p>
        </w:tc>
      </w:tr>
      <w:tr w:rsidR="00B409F4" w:rsidRPr="00F27843" w14:paraId="5A0101DF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D216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 xml:space="preserve">Source of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w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ater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9586" w14:textId="3820CFDE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5.53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EF27" w14:textId="78C43CDA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0.72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6ADB" w14:textId="6EE9CE49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54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3C88" w14:textId="5355B31B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378.08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199B" w14:textId="1254979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1.62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0DE1" w14:textId="3915817B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24</w:t>
            </w:r>
          </w:p>
        </w:tc>
      </w:tr>
      <w:tr w:rsidR="00B409F4" w:rsidRPr="00F27843" w14:paraId="6B004054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9F73" w14:textId="7777777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Contac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t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 xml:space="preserve"> with itch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y person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FE03" w14:textId="291E5E37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5.61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56B1" w14:textId="36785839" w:rsidR="00B409F4" w:rsidRPr="00102063" w:rsidRDefault="002E73B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1.02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6E1D" w14:textId="7C68F980" w:rsidR="00B409F4" w:rsidRPr="00102063" w:rsidRDefault="002E73B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0.36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1E07" w14:textId="7B35CB88" w:rsidR="00B409F4" w:rsidRPr="00102063" w:rsidRDefault="002E73B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92.45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EB26B" w14:textId="3F8C9342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 w:rsidR="002E73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9A15" w14:textId="6A278F20" w:rsidR="00B409F4" w:rsidRPr="0010206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 w:rsidR="002E73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88</w:t>
            </w:r>
          </w:p>
        </w:tc>
      </w:tr>
      <w:tr w:rsidR="00B409F4" w:rsidRPr="00F27843" w14:paraId="067EE8AF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BD19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 xml:space="preserve">Presence of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p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ets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0ED2" w14:textId="7D4832AE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-0.92</w:t>
            </w:r>
          </w:p>
        </w:tc>
        <w:tc>
          <w:tcPr>
            <w:tcW w:w="7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649B" w14:textId="3EEE7642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-0.15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71BD" w14:textId="1A0D7D73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89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3AEC" w14:textId="033C222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26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8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52B8" w14:textId="52CF0144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42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0E4C" w14:textId="2B7AFA5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71</w:t>
            </w:r>
          </w:p>
        </w:tc>
      </w:tr>
      <w:tr w:rsidR="00B409F4" w:rsidRPr="00F27843" w14:paraId="40D66C9C" w14:textId="77777777" w:rsidTr="00B409F4">
        <w:trPr>
          <w:trHeight w:val="321"/>
        </w:trPr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13A72" w14:textId="77777777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10206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 xml:space="preserve">Soap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u</w:t>
            </w: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se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BFC16" w14:textId="0DB8A211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29536" w14:textId="19FBC489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0.90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2FB75" w14:textId="2C435360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56BE2" w14:textId="39F88E6E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1.55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6F4E" w14:textId="2C5FC22F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0.90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2D1A3" w14:textId="3A2E34AF" w:rsidR="00B409F4" w:rsidRPr="004C4EE3" w:rsidRDefault="00B409F4" w:rsidP="008B1B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</w:pPr>
            <w:r w:rsidRPr="004C4EE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NZ" w:eastAsia="en-NZ"/>
              </w:rPr>
              <w:t>41</w:t>
            </w:r>
          </w:p>
        </w:tc>
      </w:tr>
      <w:bookmarkEnd w:id="3"/>
    </w:tbl>
    <w:p w14:paraId="5078456A" w14:textId="77777777" w:rsidR="006932A4" w:rsidRDefault="006932A4"/>
    <w:sectPr w:rsidR="006932A4" w:rsidSect="002179D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EC39F0"/>
    <w:multiLevelType w:val="hybridMultilevel"/>
    <w:tmpl w:val="445AAD34"/>
    <w:lvl w:ilvl="0" w:tplc="363AC8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328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C8"/>
    <w:rsid w:val="000A0B76"/>
    <w:rsid w:val="000B2EC8"/>
    <w:rsid w:val="00112E3E"/>
    <w:rsid w:val="00115EA9"/>
    <w:rsid w:val="001325E0"/>
    <w:rsid w:val="001A26B1"/>
    <w:rsid w:val="001A5938"/>
    <w:rsid w:val="001B30CF"/>
    <w:rsid w:val="001D7B21"/>
    <w:rsid w:val="002179DD"/>
    <w:rsid w:val="0028197B"/>
    <w:rsid w:val="00284A39"/>
    <w:rsid w:val="00287604"/>
    <w:rsid w:val="002E73B4"/>
    <w:rsid w:val="003279F3"/>
    <w:rsid w:val="00405227"/>
    <w:rsid w:val="00474C6B"/>
    <w:rsid w:val="00477C82"/>
    <w:rsid w:val="004D531D"/>
    <w:rsid w:val="00597832"/>
    <w:rsid w:val="005E5B12"/>
    <w:rsid w:val="006573FD"/>
    <w:rsid w:val="006932A4"/>
    <w:rsid w:val="006B5568"/>
    <w:rsid w:val="006C2EE0"/>
    <w:rsid w:val="007B67AF"/>
    <w:rsid w:val="00836C5B"/>
    <w:rsid w:val="008F3220"/>
    <w:rsid w:val="00A23F5E"/>
    <w:rsid w:val="00A441E1"/>
    <w:rsid w:val="00A87C20"/>
    <w:rsid w:val="00B07D6A"/>
    <w:rsid w:val="00B24CC7"/>
    <w:rsid w:val="00B409F4"/>
    <w:rsid w:val="00BB76B9"/>
    <w:rsid w:val="00C30141"/>
    <w:rsid w:val="00C60E78"/>
    <w:rsid w:val="00C6740D"/>
    <w:rsid w:val="00CF6B61"/>
    <w:rsid w:val="00DA0E4F"/>
    <w:rsid w:val="00DB0B1A"/>
    <w:rsid w:val="00DE6910"/>
    <w:rsid w:val="00E0290B"/>
    <w:rsid w:val="00E411A3"/>
    <w:rsid w:val="00E70FB3"/>
    <w:rsid w:val="00EF7495"/>
    <w:rsid w:val="00F0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80A0A"/>
  <w15:chartTrackingRefBased/>
  <w15:docId w15:val="{5D9A00BE-B04F-434A-93E0-95E313BE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97B"/>
    <w:rPr>
      <w:kern w:val="0"/>
      <w:lang w:val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NZ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NZ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NZ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2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NZ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val="en-NZ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NZ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NZ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NZ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n-NZ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2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2E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2E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2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B2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E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NZ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B2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2EC8"/>
    <w:pPr>
      <w:spacing w:before="160"/>
      <w:jc w:val="center"/>
    </w:pPr>
    <w:rPr>
      <w:i/>
      <w:iCs/>
      <w:color w:val="404040" w:themeColor="text1" w:themeTint="BF"/>
      <w:kern w:val="2"/>
      <w:lang w:val="en-NZ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B2E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2EC8"/>
    <w:pPr>
      <w:ind w:left="720"/>
      <w:contextualSpacing/>
    </w:pPr>
    <w:rPr>
      <w:kern w:val="2"/>
      <w:lang w:val="en-NZ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B2E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lang w:val="en-NZ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E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2EC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8197B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1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character" w:styleId="Hyperlink">
    <w:name w:val="Hyperlink"/>
    <w:basedOn w:val="DefaultParagraphFont"/>
    <w:uiPriority w:val="99"/>
    <w:semiHidden/>
    <w:unhideWhenUsed/>
    <w:rsid w:val="00E70FB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0FB3"/>
    <w:rPr>
      <w:color w:val="954F72"/>
      <w:u w:val="single"/>
    </w:rPr>
  </w:style>
  <w:style w:type="paragraph" w:customStyle="1" w:styleId="msonormal0">
    <w:name w:val="msonormal"/>
    <w:basedOn w:val="Normal"/>
    <w:rsid w:val="00E7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65">
    <w:name w:val="xl65"/>
    <w:basedOn w:val="Normal"/>
    <w:rsid w:val="00E7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66">
    <w:name w:val="xl66"/>
    <w:basedOn w:val="Normal"/>
    <w:rsid w:val="00E7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67">
    <w:name w:val="xl67"/>
    <w:basedOn w:val="Normal"/>
    <w:rsid w:val="00E7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68">
    <w:name w:val="xl68"/>
    <w:basedOn w:val="Normal"/>
    <w:rsid w:val="00E7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en-NZ" w:eastAsia="en-NZ"/>
    </w:rPr>
  </w:style>
  <w:style w:type="paragraph" w:customStyle="1" w:styleId="xl69">
    <w:name w:val="xl69"/>
    <w:basedOn w:val="Normal"/>
    <w:rsid w:val="00E7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en-NZ" w:eastAsia="en-NZ"/>
    </w:rPr>
  </w:style>
  <w:style w:type="paragraph" w:customStyle="1" w:styleId="xl70">
    <w:name w:val="xl70"/>
    <w:basedOn w:val="Normal"/>
    <w:rsid w:val="00E7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71">
    <w:name w:val="xl71"/>
    <w:basedOn w:val="Normal"/>
    <w:rsid w:val="00E7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73">
    <w:name w:val="xl73"/>
    <w:basedOn w:val="Normal"/>
    <w:rsid w:val="00E7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74">
    <w:name w:val="xl74"/>
    <w:basedOn w:val="Normal"/>
    <w:rsid w:val="00E70FB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n-NZ" w:eastAsia="en-NZ"/>
    </w:rPr>
  </w:style>
  <w:style w:type="paragraph" w:customStyle="1" w:styleId="xl72">
    <w:name w:val="xl72"/>
    <w:basedOn w:val="Normal"/>
    <w:rsid w:val="001D7B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75">
    <w:name w:val="xl75"/>
    <w:basedOn w:val="Normal"/>
    <w:rsid w:val="001D7B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76">
    <w:name w:val="xl76"/>
    <w:basedOn w:val="Normal"/>
    <w:rsid w:val="001D7B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77">
    <w:name w:val="xl77"/>
    <w:basedOn w:val="Normal"/>
    <w:rsid w:val="001D7B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78">
    <w:name w:val="xl78"/>
    <w:basedOn w:val="Normal"/>
    <w:rsid w:val="001D7B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styleId="Revision">
    <w:name w:val="Revision"/>
    <w:hidden/>
    <w:uiPriority w:val="99"/>
    <w:semiHidden/>
    <w:rsid w:val="00F06DCB"/>
    <w:pPr>
      <w:spacing w:after="0" w:line="240" w:lineRule="auto"/>
    </w:pPr>
    <w:rPr>
      <w:kern w:val="0"/>
      <w:lang w:val="en-IN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36C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6C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6C5B"/>
    <w:rPr>
      <w:kern w:val="0"/>
      <w:sz w:val="20"/>
      <w:szCs w:val="20"/>
      <w:lang w:val="en-I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C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C5B"/>
    <w:rPr>
      <w:b/>
      <w:bCs/>
      <w:kern w:val="0"/>
      <w:sz w:val="20"/>
      <w:szCs w:val="20"/>
      <w:lang w:val="en-IN"/>
      <w14:ligatures w14:val="none"/>
    </w:rPr>
  </w:style>
  <w:style w:type="paragraph" w:customStyle="1" w:styleId="xl79">
    <w:name w:val="xl79"/>
    <w:basedOn w:val="Normal"/>
    <w:rsid w:val="00405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0">
    <w:name w:val="xl80"/>
    <w:basedOn w:val="Normal"/>
    <w:rsid w:val="00405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1">
    <w:name w:val="xl81"/>
    <w:basedOn w:val="Normal"/>
    <w:rsid w:val="004052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2">
    <w:name w:val="xl82"/>
    <w:basedOn w:val="Normal"/>
    <w:rsid w:val="0040522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3">
    <w:name w:val="xl83"/>
    <w:basedOn w:val="Normal"/>
    <w:rsid w:val="00405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4">
    <w:name w:val="xl84"/>
    <w:basedOn w:val="Normal"/>
    <w:rsid w:val="004052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5">
    <w:name w:val="xl85"/>
    <w:basedOn w:val="Normal"/>
    <w:rsid w:val="00405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6">
    <w:name w:val="xl86"/>
    <w:basedOn w:val="Normal"/>
    <w:rsid w:val="004052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7">
    <w:name w:val="xl87"/>
    <w:basedOn w:val="Normal"/>
    <w:rsid w:val="0040522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8">
    <w:name w:val="xl88"/>
    <w:basedOn w:val="Normal"/>
    <w:rsid w:val="00405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89">
    <w:name w:val="xl89"/>
    <w:basedOn w:val="Normal"/>
    <w:rsid w:val="0040522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xl90">
    <w:name w:val="xl90"/>
    <w:basedOn w:val="Normal"/>
    <w:rsid w:val="00405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8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15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Saptorshi Gupta</dc:creator>
  <cp:keywords/>
  <dc:description/>
  <cp:lastModifiedBy>Saptorshi Gupta</cp:lastModifiedBy>
  <cp:revision>15</cp:revision>
  <dcterms:created xsi:type="dcterms:W3CDTF">2024-04-13T01:27:00Z</dcterms:created>
  <dcterms:modified xsi:type="dcterms:W3CDTF">2024-08-09T11:50:00Z</dcterms:modified>
</cp:coreProperties>
</file>