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130ED" w14:textId="26C6A3CF" w:rsidR="0026654F" w:rsidRPr="00650B3F" w:rsidRDefault="0026654F" w:rsidP="00430A98">
      <w:pPr>
        <w:wordWrap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8350949"/>
      <w:bookmarkEnd w:id="0"/>
      <w:r w:rsidRPr="00746069">
        <w:rPr>
          <w:rFonts w:ascii="Times New Roman" w:hAnsi="Times New Roman"/>
          <w:b/>
          <w:sz w:val="24"/>
          <w:szCs w:val="24"/>
        </w:rPr>
        <w:t xml:space="preserve">Supplementary </w:t>
      </w:r>
      <w:r w:rsidRPr="00650B3F">
        <w:rPr>
          <w:rFonts w:ascii="Times New Roman" w:hAnsi="Times New Roman"/>
          <w:b/>
          <w:sz w:val="24"/>
          <w:szCs w:val="24"/>
        </w:rPr>
        <w:t>Figure</w:t>
      </w:r>
      <w:r w:rsidR="00430A98">
        <w:rPr>
          <w:rFonts w:ascii="Times New Roman" w:hAnsi="Times New Roman"/>
          <w:b/>
          <w:sz w:val="24"/>
          <w:szCs w:val="24"/>
        </w:rPr>
        <w:t>s</w:t>
      </w:r>
    </w:p>
    <w:p w14:paraId="1B2EA447" w14:textId="77777777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3677CA7A" w14:textId="37E1A4FE" w:rsidR="00430A98" w:rsidRPr="00650B3F" w:rsidRDefault="00930D30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63811C4" wp14:editId="06DEE48B">
            <wp:extent cx="5124450" cy="46722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94" cy="46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109C3" w14:textId="77777777" w:rsidR="0026654F" w:rsidRPr="00650B3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sz w:val="24"/>
          <w:szCs w:val="24"/>
        </w:rPr>
        <w:t>Fig 1</w:t>
      </w:r>
      <w:r w:rsidRPr="00650B3F">
        <w:rPr>
          <w:rFonts w:ascii="Times New Roman" w:hAnsi="Times New Roman"/>
          <w:sz w:val="24"/>
          <w:szCs w:val="24"/>
        </w:rPr>
        <w:t xml:space="preserve">. </w:t>
      </w:r>
      <w:r w:rsidRPr="00650B3F">
        <w:rPr>
          <w:rFonts w:ascii="Times New Roman" w:hAnsi="Times New Roman"/>
          <w:bCs/>
          <w:sz w:val="24"/>
          <w:szCs w:val="24"/>
        </w:rPr>
        <w:t>Change in flat K according to follow-up (f/u) time expressed as mean ± standard error</w:t>
      </w:r>
    </w:p>
    <w:p w14:paraId="420C908D" w14:textId="668364A3" w:rsidR="00430A98" w:rsidRDefault="0026654F" w:rsidP="00930D30">
      <w:pPr>
        <w:pStyle w:val="Default"/>
        <w:spacing w:line="480" w:lineRule="auto"/>
        <w:rPr>
          <w:bCs/>
        </w:rPr>
      </w:pPr>
      <w:r w:rsidRPr="00650B3F">
        <w:rPr>
          <w:rStyle w:val="CommentReference"/>
        </w:rPr>
        <w:t/>
      </w:r>
      <w:r w:rsidR="00452573" w:rsidRPr="00930D30">
        <w:rPr>
          <w:bCs/>
        </w:rPr>
        <w:t xml:space="preserve">Wilcoxon signed-rank </w:t>
      </w:r>
      <w:proofErr w:type="spellStart"/>
      <w:r w:rsidR="00452573" w:rsidRPr="00930D30">
        <w:rPr>
          <w:bCs/>
        </w:rPr>
        <w:t>test</w:t>
      </w:r>
      <w:r w:rsidR="00452573" w:rsidRPr="00930D30">
        <w:rPr>
          <w:bCs/>
          <w:vertAlign w:val="superscript"/>
        </w:rPr>
        <w:t>g</w:t>
      </w:r>
      <w:proofErr w:type="spellEnd"/>
      <w:r w:rsidR="00452573" w:rsidRPr="00930D30">
        <w:rPr>
          <w:bCs/>
        </w:rPr>
        <w:t xml:space="preserve">. </w:t>
      </w:r>
      <w:r w:rsidR="00452573" w:rsidRPr="00930D30">
        <w:rPr>
          <w:bCs/>
          <w:i/>
        </w:rPr>
        <w:t>p</w:t>
      </w:r>
      <w:r w:rsidR="00452573" w:rsidRPr="00930D30">
        <w:rPr>
          <w:bCs/>
        </w:rPr>
        <w:t xml:space="preserve"> value* &lt; 0.05, </w:t>
      </w:r>
      <w:r w:rsidR="00452573" w:rsidRPr="00930D30">
        <w:rPr>
          <w:bCs/>
          <w:i/>
        </w:rPr>
        <w:t>p</w:t>
      </w:r>
      <w:r w:rsidR="00452573" w:rsidRPr="00930D30">
        <w:rPr>
          <w:bCs/>
        </w:rPr>
        <w:t xml:space="preserve"> value** &lt; 0.01</w:t>
      </w:r>
      <w:r w:rsidR="00430A98">
        <w:rPr>
          <w:bCs/>
        </w:rPr>
        <w:br w:type="page"/>
      </w:r>
    </w:p>
    <w:p w14:paraId="2FD5ECCB" w14:textId="77777777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3CE9EDA8" w14:textId="32A2979F" w:rsidR="00430A98" w:rsidRPr="00650B3F" w:rsidRDefault="004F73C2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8128D9" wp14:editId="3E38B86C">
            <wp:extent cx="5305425" cy="4837299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80" cy="48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23E78" w14:textId="1F06B050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bCs/>
          <w:sz w:val="24"/>
          <w:szCs w:val="24"/>
        </w:rPr>
        <w:t>Fig 2</w:t>
      </w:r>
      <w:r w:rsidRPr="00650B3F">
        <w:rPr>
          <w:rFonts w:ascii="Times New Roman" w:hAnsi="Times New Roman"/>
          <w:bCs/>
          <w:sz w:val="24"/>
          <w:szCs w:val="24"/>
        </w:rPr>
        <w:t>. Change in mean K according to follow-up (f/u) time expressed as mean ± standard error</w:t>
      </w:r>
    </w:p>
    <w:p w14:paraId="5EA69D9E" w14:textId="229F89BA" w:rsidR="00EA7E5D" w:rsidRPr="004F73C2" w:rsidRDefault="00EA7E5D" w:rsidP="004F73C2">
      <w:pPr>
        <w:pStyle w:val="Default"/>
        <w:spacing w:line="480" w:lineRule="auto"/>
      </w:pPr>
      <w:r w:rsidRPr="004F73C2">
        <w:rPr>
          <w:bCs/>
          <w:i/>
        </w:rPr>
        <w:t>p</w:t>
      </w:r>
      <w:r w:rsidRPr="004F73C2">
        <w:rPr>
          <w:bCs/>
        </w:rPr>
        <w:t xml:space="preserve"> value* &lt; 0.05,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value** &lt; 0.01</w:t>
      </w:r>
    </w:p>
    <w:p w14:paraId="11F38C37" w14:textId="55723BE0" w:rsidR="00430A98" w:rsidRDefault="00430A98">
      <w:pPr>
        <w:widowControl/>
        <w:wordWrap/>
        <w:autoSpaceDE/>
        <w:autoSpaceDN/>
        <w:spacing w:after="160" w:line="259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1A6FEB86" w14:textId="3BF3ECD7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17D1BD50" w14:textId="297F43E5" w:rsidR="00430A98" w:rsidRPr="00650B3F" w:rsidRDefault="004F73C2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086F2C" wp14:editId="5D607DCB">
            <wp:extent cx="4962525" cy="49625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CEF4" w14:textId="77777777" w:rsidR="0026654F" w:rsidRPr="00650B3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bCs/>
          <w:sz w:val="24"/>
          <w:szCs w:val="24"/>
        </w:rPr>
        <w:t>Fig 3</w:t>
      </w:r>
      <w:r w:rsidRPr="00650B3F">
        <w:rPr>
          <w:rFonts w:ascii="Times New Roman" w:hAnsi="Times New Roman"/>
          <w:bCs/>
          <w:sz w:val="24"/>
          <w:szCs w:val="24"/>
        </w:rPr>
        <w:t>. Change in astigmatism according to follow-up (f/u) time expressed as mean ± standard error</w:t>
      </w:r>
    </w:p>
    <w:p w14:paraId="1F76848D" w14:textId="125C65B6" w:rsidR="00430A98" w:rsidRPr="004F73C2" w:rsidRDefault="00FC088B" w:rsidP="004F73C2">
      <w:pPr>
        <w:pStyle w:val="Default"/>
        <w:spacing w:line="480" w:lineRule="auto"/>
        <w:rPr>
          <w:bCs/>
        </w:rPr>
      </w:pPr>
      <w:r w:rsidRPr="004F73C2">
        <w:rPr>
          <w:bCs/>
        </w:rPr>
        <w:t xml:space="preserve">Wilcoxon signed-rank </w:t>
      </w:r>
      <w:proofErr w:type="spellStart"/>
      <w:r w:rsidRPr="004F73C2">
        <w:rPr>
          <w:bCs/>
        </w:rPr>
        <w:t>test</w:t>
      </w:r>
      <w:r w:rsidRPr="004F73C2">
        <w:rPr>
          <w:bCs/>
          <w:vertAlign w:val="superscript"/>
        </w:rPr>
        <w:t>g</w:t>
      </w:r>
      <w:proofErr w:type="spellEnd"/>
      <w:r w:rsidRPr="004F73C2">
        <w:rPr>
          <w:bCs/>
        </w:rPr>
        <w:t xml:space="preserve">.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 &lt; 0.05,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value** &lt; 0.01</w:t>
      </w:r>
    </w:p>
    <w:p w14:paraId="511CA124" w14:textId="2C1AAC89" w:rsidR="00430A98" w:rsidRDefault="00430A98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1659E09C" w14:textId="2F5C0D89" w:rsidR="00430A98" w:rsidRPr="00650B3F" w:rsidRDefault="004F73C2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C78358" wp14:editId="295260FB">
            <wp:extent cx="4857750" cy="44291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0" cy="443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7EAF1" w14:textId="77777777" w:rsidR="0026654F" w:rsidRPr="00650B3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bCs/>
          <w:sz w:val="24"/>
          <w:szCs w:val="24"/>
        </w:rPr>
        <w:t>Fig 4</w:t>
      </w:r>
      <w:r w:rsidRPr="00650B3F">
        <w:rPr>
          <w:rFonts w:ascii="Times New Roman" w:hAnsi="Times New Roman"/>
          <w:bCs/>
          <w:sz w:val="24"/>
          <w:szCs w:val="24"/>
        </w:rPr>
        <w:t>. Change in sphere according to follow-up (f/u) time expressed as mean ± standard error</w:t>
      </w:r>
    </w:p>
    <w:p w14:paraId="42EF0389" w14:textId="585F42A4" w:rsidR="00FC088B" w:rsidRPr="004F73C2" w:rsidRDefault="00FC088B" w:rsidP="00FC088B">
      <w:pPr>
        <w:pStyle w:val="Default"/>
        <w:spacing w:line="480" w:lineRule="auto"/>
        <w:rPr>
          <w:bCs/>
        </w:rPr>
      </w:pPr>
      <w:r w:rsidRPr="004F73C2">
        <w:rPr>
          <w:bCs/>
        </w:rPr>
        <w:t xml:space="preserve">Wilcoxon signed-rank </w:t>
      </w:r>
      <w:proofErr w:type="spellStart"/>
      <w:r w:rsidRPr="004F73C2">
        <w:rPr>
          <w:bCs/>
        </w:rPr>
        <w:t>test</w:t>
      </w:r>
      <w:r w:rsidRPr="004F73C2">
        <w:rPr>
          <w:bCs/>
          <w:vertAlign w:val="superscript"/>
        </w:rPr>
        <w:t>g</w:t>
      </w:r>
      <w:proofErr w:type="spellEnd"/>
      <w:r w:rsidRPr="004F73C2">
        <w:rPr>
          <w:bCs/>
        </w:rPr>
        <w:t xml:space="preserve">.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 &lt; 0.05,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value** &lt; 0.01</w:t>
      </w:r>
    </w:p>
    <w:p w14:paraId="2A1D5074" w14:textId="043C23BF" w:rsidR="00430A98" w:rsidRDefault="00430A98">
      <w:pPr>
        <w:widowControl/>
        <w:wordWrap/>
        <w:autoSpaceDE/>
        <w:autoSpaceDN/>
        <w:spacing w:after="160" w:line="259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12340F56" w14:textId="77777777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723D0B83" w14:textId="1B398A35" w:rsidR="00430A98" w:rsidRPr="00650B3F" w:rsidRDefault="004F73C2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0F4D701" wp14:editId="177DFBA5">
            <wp:extent cx="5181600" cy="59283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38" cy="5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2BC3" w14:textId="77777777" w:rsidR="0026654F" w:rsidRPr="00650B3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bCs/>
          <w:sz w:val="24"/>
          <w:szCs w:val="24"/>
        </w:rPr>
        <w:t>Fig 5</w:t>
      </w:r>
      <w:r w:rsidRPr="00650B3F">
        <w:rPr>
          <w:rFonts w:ascii="Times New Roman" w:hAnsi="Times New Roman"/>
          <w:bCs/>
          <w:sz w:val="24"/>
          <w:szCs w:val="24"/>
        </w:rPr>
        <w:t>. Change in axis according to follow-up (f/u) time expressed as mean ± standard error</w:t>
      </w:r>
    </w:p>
    <w:p w14:paraId="39924A7D" w14:textId="77777777" w:rsidR="00FC088B" w:rsidRPr="004F73C2" w:rsidRDefault="00FC088B" w:rsidP="00FC088B">
      <w:pPr>
        <w:pStyle w:val="Default"/>
        <w:spacing w:line="480" w:lineRule="auto"/>
        <w:rPr>
          <w:bCs/>
        </w:rPr>
      </w:pPr>
      <w:r w:rsidRPr="004F73C2">
        <w:rPr>
          <w:bCs/>
        </w:rPr>
        <w:t xml:space="preserve">Wilcoxon signed-rank </w:t>
      </w:r>
      <w:proofErr w:type="spellStart"/>
      <w:r w:rsidRPr="004F73C2">
        <w:rPr>
          <w:bCs/>
        </w:rPr>
        <w:t>test</w:t>
      </w:r>
      <w:r w:rsidRPr="004F73C2">
        <w:rPr>
          <w:bCs/>
          <w:vertAlign w:val="superscript"/>
        </w:rPr>
        <w:t>g</w:t>
      </w:r>
      <w:proofErr w:type="spellEnd"/>
      <w:r w:rsidRPr="004F73C2">
        <w:rPr>
          <w:bCs/>
        </w:rPr>
        <w:t xml:space="preserve">.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 &lt; 0.05,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value** &lt; 0.01</w:t>
      </w:r>
    </w:p>
    <w:p w14:paraId="68CDCD03" w14:textId="408E74DD" w:rsidR="00FC088B" w:rsidRDefault="00FC088B" w:rsidP="00FC088B">
      <w:pPr>
        <w:pStyle w:val="ListParagraph"/>
        <w:widowControl/>
        <w:wordWrap/>
        <w:autoSpaceDE/>
        <w:autoSpaceDN/>
        <w:spacing w:after="160" w:line="259" w:lineRule="auto"/>
        <w:ind w:leftChars="0" w:left="760"/>
        <w:jc w:val="left"/>
        <w:rPr>
          <w:rFonts w:ascii="Times New Roman" w:hAnsi="Times New Roman"/>
          <w:bCs/>
          <w:sz w:val="24"/>
          <w:szCs w:val="24"/>
        </w:rPr>
      </w:pPr>
    </w:p>
    <w:p w14:paraId="08EBA6F7" w14:textId="12E28873" w:rsidR="00430A98" w:rsidRPr="00FC088B" w:rsidRDefault="00430A98" w:rsidP="00FC088B">
      <w:pPr>
        <w:pStyle w:val="ListParagraph"/>
        <w:widowControl/>
        <w:numPr>
          <w:ilvl w:val="0"/>
          <w:numId w:val="3"/>
        </w:numPr>
        <w:wordWrap/>
        <w:autoSpaceDE/>
        <w:autoSpaceDN/>
        <w:spacing w:after="160" w:line="259" w:lineRule="auto"/>
        <w:ind w:leftChars="0"/>
        <w:jc w:val="left"/>
        <w:rPr>
          <w:rFonts w:ascii="Times New Roman" w:hAnsi="Times New Roman"/>
          <w:bCs/>
          <w:sz w:val="24"/>
          <w:szCs w:val="24"/>
        </w:rPr>
      </w:pPr>
      <w:r w:rsidRPr="00FC088B">
        <w:rPr>
          <w:rFonts w:ascii="Times New Roman" w:hAnsi="Times New Roman"/>
          <w:bCs/>
          <w:sz w:val="24"/>
          <w:szCs w:val="24"/>
        </w:rPr>
        <w:br w:type="page"/>
      </w:r>
    </w:p>
    <w:p w14:paraId="38C206B4" w14:textId="77777777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0687E968" w14:textId="0CCAFD74" w:rsidR="00430A98" w:rsidRPr="00650B3F" w:rsidRDefault="004F73C2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7EEE67" wp14:editId="173B1BA7">
            <wp:extent cx="5369642" cy="48958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75" cy="489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1850" w14:textId="77777777" w:rsidR="0026654F" w:rsidRPr="00650B3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bookmarkStart w:id="1" w:name="_Hlk9707403"/>
      <w:bookmarkStart w:id="2" w:name="_Hlk9764023"/>
      <w:r w:rsidRPr="00650B3F">
        <w:rPr>
          <w:rFonts w:ascii="Times New Roman" w:hAnsi="Times New Roman"/>
          <w:b/>
          <w:sz w:val="24"/>
          <w:szCs w:val="24"/>
        </w:rPr>
        <w:t>Fig 6</w:t>
      </w:r>
      <w:r w:rsidRPr="00650B3F">
        <w:rPr>
          <w:rFonts w:ascii="Times New Roman" w:hAnsi="Times New Roman"/>
          <w:sz w:val="24"/>
          <w:szCs w:val="24"/>
        </w:rPr>
        <w:t xml:space="preserve">. </w:t>
      </w:r>
      <w:r w:rsidRPr="00650B3F">
        <w:rPr>
          <w:rFonts w:ascii="Times New Roman" w:hAnsi="Times New Roman"/>
          <w:bCs/>
          <w:sz w:val="24"/>
          <w:szCs w:val="24"/>
        </w:rPr>
        <w:t>Change in steep K according to follow-up (f/u) time expressed as mean ± standard error</w:t>
      </w:r>
    </w:p>
    <w:bookmarkEnd w:id="1"/>
    <w:bookmarkEnd w:id="2"/>
    <w:p w14:paraId="34BE92F3" w14:textId="01048089" w:rsidR="00430A98" w:rsidRDefault="00430A98">
      <w:pPr>
        <w:widowControl/>
        <w:wordWrap/>
        <w:autoSpaceDE/>
        <w:autoSpaceDN/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4C3B999" w14:textId="77777777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7A607384" w14:textId="0517ABC2" w:rsidR="00430A98" w:rsidRPr="00650B3F" w:rsidRDefault="004F73C2" w:rsidP="0026654F">
      <w:pPr>
        <w:wordWrap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3D3CFAB" wp14:editId="06BCB2F3">
            <wp:extent cx="5599471" cy="51054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04" cy="51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83E9C" w14:textId="77777777" w:rsidR="0026654F" w:rsidRPr="00650B3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sz w:val="24"/>
          <w:szCs w:val="24"/>
        </w:rPr>
        <w:t>Fig 7</w:t>
      </w:r>
      <w:r w:rsidRPr="00650B3F">
        <w:rPr>
          <w:rFonts w:ascii="Times New Roman" w:hAnsi="Times New Roman"/>
          <w:sz w:val="24"/>
          <w:szCs w:val="24"/>
        </w:rPr>
        <w:t xml:space="preserve">. </w:t>
      </w:r>
      <w:r w:rsidRPr="00650B3F">
        <w:rPr>
          <w:rFonts w:ascii="Times New Roman" w:hAnsi="Times New Roman"/>
          <w:bCs/>
          <w:sz w:val="24"/>
          <w:szCs w:val="24"/>
        </w:rPr>
        <w:t>Change in spherical equivalent (SE) according to follow-up (f/u) time expressed as mean ± standard error</w:t>
      </w:r>
    </w:p>
    <w:p w14:paraId="5326A157" w14:textId="0E7E47E0" w:rsidR="00430A98" w:rsidRDefault="00430A98">
      <w:pPr>
        <w:widowControl/>
        <w:wordWrap/>
        <w:autoSpaceDE/>
        <w:autoSpaceDN/>
        <w:spacing w:after="160" w:line="259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1D9816E5" w14:textId="77777777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6EB323B5" w14:textId="3C474D9E" w:rsidR="00430A98" w:rsidRPr="00650B3F" w:rsidRDefault="004F73C2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F922B1" wp14:editId="6E48F97F">
            <wp:extent cx="5411429" cy="49339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35" cy="49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6911" w14:textId="77777777" w:rsidR="0026654F" w:rsidRPr="00650B3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sz w:val="24"/>
          <w:szCs w:val="24"/>
        </w:rPr>
        <w:t>Fig 8</w:t>
      </w:r>
      <w:r w:rsidRPr="00650B3F">
        <w:rPr>
          <w:rFonts w:ascii="Times New Roman" w:hAnsi="Times New Roman"/>
          <w:sz w:val="24"/>
          <w:szCs w:val="24"/>
        </w:rPr>
        <w:t xml:space="preserve">. </w:t>
      </w:r>
      <w:r w:rsidRPr="00650B3F">
        <w:rPr>
          <w:rFonts w:ascii="Times New Roman" w:hAnsi="Times New Roman"/>
          <w:bCs/>
          <w:sz w:val="24"/>
          <w:szCs w:val="24"/>
        </w:rPr>
        <w:t>Change in cylinder according to follow-up (f/u) time expressed as mean ± standard error</w:t>
      </w:r>
    </w:p>
    <w:p w14:paraId="39B35837" w14:textId="0246005C" w:rsidR="00430A98" w:rsidRDefault="00430A98">
      <w:pPr>
        <w:widowControl/>
        <w:wordWrap/>
        <w:autoSpaceDE/>
        <w:autoSpaceDN/>
        <w:spacing w:after="160" w:line="259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564C7656" w14:textId="11D56AB3" w:rsidR="00430A98" w:rsidRPr="00650B3F" w:rsidRDefault="004F73C2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A48DE7" wp14:editId="6044E294">
            <wp:extent cx="5314950" cy="484598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90" cy="484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01CF" w14:textId="77777777" w:rsidR="0026654F" w:rsidRPr="00650B3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sz w:val="24"/>
          <w:szCs w:val="24"/>
        </w:rPr>
        <w:t xml:space="preserve">Fig 9. </w:t>
      </w:r>
      <w:r w:rsidRPr="00650B3F">
        <w:rPr>
          <w:rFonts w:ascii="Times New Roman" w:hAnsi="Times New Roman"/>
          <w:bCs/>
          <w:sz w:val="24"/>
          <w:szCs w:val="24"/>
        </w:rPr>
        <w:t>Change in coma according to follow-up (f/u) time expressed as mean ± standard error</w:t>
      </w:r>
    </w:p>
    <w:p w14:paraId="72DF84A3" w14:textId="729D807D" w:rsidR="00393CE9" w:rsidRPr="004F73C2" w:rsidRDefault="00393CE9" w:rsidP="00393CE9">
      <w:pPr>
        <w:pStyle w:val="Default"/>
        <w:spacing w:line="480" w:lineRule="auto"/>
        <w:rPr>
          <w:bCs/>
        </w:rPr>
      </w:pPr>
      <w:r w:rsidRPr="004F73C2">
        <w:rPr>
          <w:bCs/>
          <w:i/>
        </w:rPr>
        <w:t>p</w:t>
      </w:r>
      <w:r w:rsidRPr="004F73C2">
        <w:rPr>
          <w:bCs/>
        </w:rPr>
        <w:t xml:space="preserve"> value* &lt; 0.05,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value** &lt; 0.01</w:t>
      </w:r>
    </w:p>
    <w:p w14:paraId="6EEE3524" w14:textId="00986D15" w:rsidR="00430A98" w:rsidRDefault="00430A98">
      <w:pPr>
        <w:widowControl/>
        <w:wordWrap/>
        <w:autoSpaceDE/>
        <w:autoSpaceDN/>
        <w:spacing w:after="160" w:line="259" w:lineRule="auto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7441A333" w14:textId="77777777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151ED7B0" w14:textId="3C25885A" w:rsidR="00430A98" w:rsidRPr="00650B3F" w:rsidRDefault="00430A98" w:rsidP="0026654F">
      <w:pPr>
        <w:wordWrap/>
        <w:spacing w:line="480" w:lineRule="auto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14DB58F3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3E909E02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2AB95197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012D6620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113692C8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0B2D22FC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65370C1C" w14:textId="2F26E34B" w:rsidR="00393CE9" w:rsidRDefault="004F73C2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176D3E" wp14:editId="616E566A">
            <wp:extent cx="5210175" cy="475045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424" cy="475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9A934" w14:textId="6E30E7BC" w:rsidR="0026654F" w:rsidRPr="00650B3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sz w:val="24"/>
          <w:szCs w:val="24"/>
        </w:rPr>
        <w:t xml:space="preserve">Fig 10. </w:t>
      </w:r>
      <w:r w:rsidRPr="00650B3F">
        <w:rPr>
          <w:rFonts w:ascii="Times New Roman" w:hAnsi="Times New Roman"/>
          <w:bCs/>
          <w:sz w:val="24"/>
          <w:szCs w:val="24"/>
        </w:rPr>
        <w:t>Change in trefoil according to follow-up (f/u) time expressed as mean ± standard error</w:t>
      </w:r>
    </w:p>
    <w:p w14:paraId="3B5A840E" w14:textId="77777777" w:rsidR="00393CE9" w:rsidRPr="004F73C2" w:rsidRDefault="00393CE9" w:rsidP="00393CE9">
      <w:pPr>
        <w:pStyle w:val="Default"/>
        <w:spacing w:line="480" w:lineRule="auto"/>
        <w:rPr>
          <w:bCs/>
        </w:rPr>
      </w:pPr>
      <w:r w:rsidRPr="004F73C2">
        <w:rPr>
          <w:bCs/>
        </w:rPr>
        <w:t xml:space="preserve">Wilcoxon signed-rank </w:t>
      </w:r>
      <w:proofErr w:type="spellStart"/>
      <w:r w:rsidRPr="004F73C2">
        <w:rPr>
          <w:bCs/>
        </w:rPr>
        <w:t>test</w:t>
      </w:r>
      <w:r w:rsidRPr="004F73C2">
        <w:rPr>
          <w:bCs/>
          <w:vertAlign w:val="superscript"/>
        </w:rPr>
        <w:t>g</w:t>
      </w:r>
      <w:proofErr w:type="spellEnd"/>
      <w:r w:rsidRPr="004F73C2">
        <w:rPr>
          <w:bCs/>
        </w:rPr>
        <w:t xml:space="preserve">.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 &lt; 0.05,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value** &lt; 0.01</w:t>
      </w:r>
    </w:p>
    <w:p w14:paraId="0E3E643C" w14:textId="77777777" w:rsidR="00393CE9" w:rsidRPr="00393CE9" w:rsidRDefault="00393CE9" w:rsidP="00393CE9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04C74357" w14:textId="77777777" w:rsidR="00393CE9" w:rsidRDefault="00393CE9" w:rsidP="00393CE9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649324E1" w14:textId="4DB52F9E" w:rsidR="00430A98" w:rsidRDefault="00430A98" w:rsidP="00393CE9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6577DD3C" w14:textId="2D8B4B60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53D77B90" w14:textId="0CAC2D6A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4456F6C7" w14:textId="5745FDC5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3325415D" w14:textId="12EBBC4B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78A33527" w14:textId="283B03F1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426F2881" w14:textId="5643A885" w:rsidR="00430A98" w:rsidRPr="00650B3F" w:rsidRDefault="004F73C2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commentRangeStart w:id="3"/>
      <w:r>
        <w:rPr>
          <w:noProof/>
        </w:rPr>
        <w:lastRenderedPageBreak/>
        <w:drawing>
          <wp:inline distT="0" distB="0" distL="0" distR="0" wp14:anchorId="7F1DC9A3" wp14:editId="346FB5D4">
            <wp:extent cx="5457825" cy="54578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"/>
    </w:p>
    <w:p w14:paraId="7BFAC6B1" w14:textId="77777777" w:rsidR="0026654F" w:rsidRPr="00650B3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sz w:val="24"/>
          <w:szCs w:val="24"/>
        </w:rPr>
        <w:t xml:space="preserve">Fig 11. </w:t>
      </w:r>
      <w:r w:rsidRPr="00650B3F">
        <w:rPr>
          <w:rFonts w:ascii="Times New Roman" w:hAnsi="Times New Roman"/>
          <w:bCs/>
          <w:sz w:val="24"/>
          <w:szCs w:val="24"/>
        </w:rPr>
        <w:t>Change in spherical aberration (SA) according to follow-up (f/u) time expressed as mean ± standard error</w:t>
      </w:r>
    </w:p>
    <w:p w14:paraId="3469D00E" w14:textId="77777777" w:rsidR="00393CE9" w:rsidRPr="004F73C2" w:rsidRDefault="00393CE9" w:rsidP="00393CE9">
      <w:pPr>
        <w:pStyle w:val="Default"/>
        <w:spacing w:line="480" w:lineRule="auto"/>
        <w:rPr>
          <w:bCs/>
        </w:rPr>
      </w:pPr>
      <w:r w:rsidRPr="004F73C2">
        <w:rPr>
          <w:bCs/>
        </w:rPr>
        <w:t xml:space="preserve">Wilcoxon signed-rank </w:t>
      </w:r>
      <w:proofErr w:type="spellStart"/>
      <w:r w:rsidRPr="004F73C2">
        <w:rPr>
          <w:bCs/>
        </w:rPr>
        <w:t>test</w:t>
      </w:r>
      <w:r w:rsidRPr="004F73C2">
        <w:rPr>
          <w:bCs/>
          <w:vertAlign w:val="superscript"/>
        </w:rPr>
        <w:t>g</w:t>
      </w:r>
      <w:proofErr w:type="spellEnd"/>
      <w:r w:rsidRPr="004F73C2">
        <w:rPr>
          <w:bCs/>
        </w:rPr>
        <w:t xml:space="preserve">.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 &lt; 0.05, </w:t>
      </w:r>
      <w:r w:rsidRPr="004F73C2">
        <w:rPr>
          <w:bCs/>
          <w:i/>
        </w:rPr>
        <w:t>p</w:t>
      </w:r>
      <w:r w:rsidRPr="004F73C2">
        <w:rPr>
          <w:bCs/>
        </w:rPr>
        <w:t xml:space="preserve"> value** &lt; 0.01</w:t>
      </w:r>
    </w:p>
    <w:p w14:paraId="53BC72B0" w14:textId="77777777" w:rsidR="00393CE9" w:rsidRPr="00EA7E5D" w:rsidRDefault="00393CE9" w:rsidP="004F73C2">
      <w:pPr>
        <w:pStyle w:val="Default"/>
        <w:spacing w:line="480" w:lineRule="auto"/>
        <w:rPr>
          <w:highlight w:val="green"/>
        </w:rPr>
      </w:pPr>
    </w:p>
    <w:p w14:paraId="53FD188C" w14:textId="60F5FD0B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2FA398D7" w14:textId="1FDBBBE8" w:rsidR="00430A98" w:rsidRDefault="00430A98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4BC46B1A" w14:textId="494DAAA6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439872DA" w14:textId="4A7AF926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6AB50C7B" w14:textId="3EACB72E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380EC2A7" w14:textId="63D563DD" w:rsidR="00393CE9" w:rsidRDefault="004F73C2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DC325E" wp14:editId="1277D121">
            <wp:extent cx="5275436" cy="439102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78" cy="43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911D" w14:textId="4220E99F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sz w:val="24"/>
          <w:szCs w:val="24"/>
        </w:rPr>
        <w:t>Fig 12</w:t>
      </w:r>
      <w:r w:rsidRPr="00650B3F">
        <w:rPr>
          <w:rFonts w:ascii="Times New Roman" w:hAnsi="Times New Roman"/>
          <w:sz w:val="24"/>
          <w:szCs w:val="24"/>
        </w:rPr>
        <w:t xml:space="preserve">. </w:t>
      </w:r>
      <w:r w:rsidRPr="00650B3F">
        <w:rPr>
          <w:rFonts w:ascii="Times New Roman" w:hAnsi="Times New Roman"/>
          <w:bCs/>
          <w:sz w:val="24"/>
          <w:szCs w:val="24"/>
        </w:rPr>
        <w:t>Change in total root mean square (RMS) (D) according to follow-up (f/u) time expressed as mean ± standard error</w:t>
      </w:r>
    </w:p>
    <w:p w14:paraId="7EC7E19E" w14:textId="3C9F487A" w:rsidR="00430A98" w:rsidRDefault="00430A98">
      <w:pPr>
        <w:widowControl/>
        <w:wordWrap/>
        <w:autoSpaceDE/>
        <w:autoSpaceDN/>
        <w:spacing w:after="160" w:line="259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32224364" w14:textId="77777777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678032B6" w14:textId="00314531" w:rsidR="00430A98" w:rsidRPr="00650B3F" w:rsidRDefault="00430A98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4FFCF3E5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55E4EAF5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5EEF7B6F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7263B7CA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5AE9E9FC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68C769A7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6EF372F6" w14:textId="77777777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756559E1" w14:textId="0C62A8D4" w:rsidR="004F73C2" w:rsidRDefault="00CE1D79" w:rsidP="00393CE9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64F649" wp14:editId="0000D10D">
            <wp:extent cx="5344097" cy="4448175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41" cy="44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E6CBE" w14:textId="20890779" w:rsidR="00393CE9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sz w:val="24"/>
          <w:szCs w:val="24"/>
        </w:rPr>
        <w:t>Fig 13</w:t>
      </w:r>
      <w:r w:rsidRPr="00650B3F">
        <w:rPr>
          <w:rFonts w:ascii="Times New Roman" w:hAnsi="Times New Roman"/>
          <w:sz w:val="24"/>
          <w:szCs w:val="24"/>
        </w:rPr>
        <w:t xml:space="preserve">. </w:t>
      </w:r>
      <w:r w:rsidRPr="00650B3F">
        <w:rPr>
          <w:rFonts w:ascii="Times New Roman" w:hAnsi="Times New Roman"/>
          <w:bCs/>
          <w:sz w:val="24"/>
          <w:szCs w:val="24"/>
        </w:rPr>
        <w:t>Change in total root mean square (RMS) (µm) according to follow-up (f/u) time expressed as mean ± standard error</w:t>
      </w:r>
    </w:p>
    <w:p w14:paraId="5D27D2B0" w14:textId="5BCA831A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03145C22" w14:textId="3F1F361B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2B6B74AA" w14:textId="546779D8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20BA3660" w14:textId="22C4D1BA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73AE7FAB" w14:textId="0864BEAE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1BF3E0EB" w14:textId="76086AB0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3BF1E18A" w14:textId="496651DC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755F3FE2" w14:textId="6222AE92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678FFF69" w14:textId="1A466053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18EA0953" w14:textId="65747F54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3A4D8892" w14:textId="7D63FBA1" w:rsidR="007814F4" w:rsidRDefault="007814F4" w:rsidP="0026654F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C9CFF3" wp14:editId="4E7E636A">
            <wp:extent cx="5372100" cy="4471483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92" cy="44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63C63" w14:textId="32607AA3" w:rsidR="0026654F" w:rsidRDefault="0026654F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sz w:val="24"/>
          <w:szCs w:val="24"/>
        </w:rPr>
        <w:t>Fig 14</w:t>
      </w:r>
      <w:r w:rsidRPr="00650B3F">
        <w:rPr>
          <w:rFonts w:ascii="Times New Roman" w:hAnsi="Times New Roman"/>
          <w:sz w:val="24"/>
          <w:szCs w:val="24"/>
        </w:rPr>
        <w:t xml:space="preserve">. </w:t>
      </w:r>
      <w:r w:rsidRPr="00650B3F">
        <w:rPr>
          <w:rFonts w:ascii="Times New Roman" w:hAnsi="Times New Roman"/>
          <w:bCs/>
          <w:sz w:val="24"/>
          <w:szCs w:val="24"/>
        </w:rPr>
        <w:t>Change in defocus according to follow-up (f/u) time expressed as mean ± standard error</w:t>
      </w:r>
    </w:p>
    <w:p w14:paraId="0DE689B5" w14:textId="603DAE68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3958BAD3" w14:textId="1C0411D6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632D08C5" w14:textId="51B65916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5B8493EE" w14:textId="082C03BB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1B97D07D" w14:textId="2A25FDB0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0E821E36" w14:textId="30CDA5DB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5C608ACA" w14:textId="7EB9451D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249D72A8" w14:textId="47445A18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24411400" w14:textId="6FA91033" w:rsidR="00393CE9" w:rsidRDefault="00393CE9" w:rsidP="0026654F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7CB03B6F" w14:textId="7884A4A5" w:rsidR="007814F4" w:rsidRDefault="00A90163" w:rsidP="007814F4">
      <w:pPr>
        <w:wordWrap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C74DB0" wp14:editId="0C552FF4">
            <wp:extent cx="4997156" cy="4438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67" cy="44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3ADBC" w14:textId="0C498CEE" w:rsidR="00486BCB" w:rsidRPr="007814F4" w:rsidRDefault="0026654F" w:rsidP="007814F4">
      <w:pPr>
        <w:wordWrap/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650B3F">
        <w:rPr>
          <w:rFonts w:ascii="Times New Roman" w:hAnsi="Times New Roman"/>
          <w:b/>
          <w:sz w:val="24"/>
          <w:szCs w:val="24"/>
        </w:rPr>
        <w:t>Fig 15</w:t>
      </w:r>
      <w:r w:rsidRPr="00650B3F">
        <w:rPr>
          <w:rFonts w:ascii="Times New Roman" w:hAnsi="Times New Roman"/>
          <w:sz w:val="24"/>
          <w:szCs w:val="24"/>
        </w:rPr>
        <w:t xml:space="preserve">. </w:t>
      </w:r>
      <w:r w:rsidRPr="00650B3F">
        <w:rPr>
          <w:rFonts w:ascii="Times New Roman" w:hAnsi="Times New Roman"/>
          <w:bCs/>
          <w:sz w:val="24"/>
          <w:szCs w:val="24"/>
        </w:rPr>
        <w:t>Change in 2</w:t>
      </w:r>
      <w:r w:rsidRPr="00650B3F">
        <w:rPr>
          <w:rFonts w:ascii="Times New Roman" w:hAnsi="Times New Roman"/>
          <w:bCs/>
          <w:sz w:val="24"/>
          <w:szCs w:val="24"/>
          <w:vertAlign w:val="superscript"/>
        </w:rPr>
        <w:t xml:space="preserve">’ </w:t>
      </w:r>
      <w:r w:rsidRPr="00650B3F">
        <w:rPr>
          <w:rFonts w:ascii="Times New Roman" w:hAnsi="Times New Roman"/>
          <w:bCs/>
          <w:sz w:val="24"/>
          <w:szCs w:val="24"/>
        </w:rPr>
        <w:t>astigmatism according to follow-up (f/u) time expressed as mean ± standard error</w:t>
      </w:r>
      <w:bookmarkStart w:id="4" w:name="_GoBack"/>
      <w:bookmarkEnd w:id="4"/>
    </w:p>
    <w:sectPr w:rsidR="00486BCB" w:rsidRPr="007814F4" w:rsidSect="00DF7A50">
      <w:footerReference w:type="default" r:id="rId22"/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59C2D" w14:textId="77777777" w:rsidR="00A6242C" w:rsidRDefault="00A6242C">
      <w:r>
        <w:separator/>
      </w:r>
    </w:p>
  </w:endnote>
  <w:endnote w:type="continuationSeparator" w:id="0">
    <w:p w14:paraId="3EC3C9EC" w14:textId="77777777" w:rsidR="00A6242C" w:rsidRDefault="00A62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47692" w14:textId="77777777" w:rsidR="00350133" w:rsidRPr="00FB51FB" w:rsidRDefault="0026654F">
    <w:pPr>
      <w:pStyle w:val="Footer"/>
      <w:jc w:val="center"/>
    </w:pPr>
    <w:r w:rsidRPr="00FB51FB">
      <w:fldChar w:fldCharType="begin"/>
    </w:r>
    <w:r w:rsidRPr="00FB51FB">
      <w:instrText xml:space="preserve"> PAGE   \* MERGEFORMAT </w:instrText>
    </w:r>
    <w:r w:rsidRPr="00FB51FB">
      <w:fldChar w:fldCharType="separate"/>
    </w:r>
    <w:r w:rsidR="00715610">
      <w:rPr>
        <w:noProof/>
      </w:rPr>
      <w:t>3</w:t>
    </w:r>
    <w:r w:rsidRPr="00FB51FB">
      <w:fldChar w:fldCharType="end"/>
    </w:r>
  </w:p>
  <w:p w14:paraId="24C5BB32" w14:textId="77777777" w:rsidR="00350133" w:rsidRPr="00FB51FB" w:rsidRDefault="00A624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94AC4" w14:textId="77777777" w:rsidR="00A6242C" w:rsidRDefault="00A6242C">
      <w:r>
        <w:separator/>
      </w:r>
    </w:p>
  </w:footnote>
  <w:footnote w:type="continuationSeparator" w:id="0">
    <w:p w14:paraId="5CFF45A2" w14:textId="77777777" w:rsidR="00A6242C" w:rsidRDefault="00A62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30D67"/>
    <w:multiLevelType w:val="hybridMultilevel"/>
    <w:tmpl w:val="B6C8AEBC"/>
    <w:lvl w:ilvl="0" w:tplc="EA5EDAA0">
      <w:numFmt w:val="bullet"/>
      <w:lvlText w:val="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6922280"/>
    <w:multiLevelType w:val="hybridMultilevel"/>
    <w:tmpl w:val="E6F845D8"/>
    <w:lvl w:ilvl="0" w:tplc="CEE22A5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AAB3F69"/>
    <w:multiLevelType w:val="hybridMultilevel"/>
    <w:tmpl w:val="D5C6AAFE"/>
    <w:lvl w:ilvl="0" w:tplc="67CA35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A4A"/>
    <w:rsid w:val="00161B3C"/>
    <w:rsid w:val="0026654F"/>
    <w:rsid w:val="00393CE9"/>
    <w:rsid w:val="003B3C3E"/>
    <w:rsid w:val="00430A98"/>
    <w:rsid w:val="00452573"/>
    <w:rsid w:val="00486BCB"/>
    <w:rsid w:val="004F73C2"/>
    <w:rsid w:val="005879E2"/>
    <w:rsid w:val="00715610"/>
    <w:rsid w:val="007814F4"/>
    <w:rsid w:val="008D1BF7"/>
    <w:rsid w:val="00930D30"/>
    <w:rsid w:val="009476D8"/>
    <w:rsid w:val="009E7674"/>
    <w:rsid w:val="00A6242C"/>
    <w:rsid w:val="00A90163"/>
    <w:rsid w:val="00B656B4"/>
    <w:rsid w:val="00BF5A8A"/>
    <w:rsid w:val="00CE1D79"/>
    <w:rsid w:val="00E45A4A"/>
    <w:rsid w:val="00EA7E5D"/>
    <w:rsid w:val="00F316A8"/>
    <w:rsid w:val="00F4549F"/>
    <w:rsid w:val="00FC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7DBC8B"/>
  <w15:chartTrackingRefBased/>
  <w15:docId w15:val="{B839D370-8083-46EA-8650-A50CB6FEE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6654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Malgun Gothic" w:eastAsia="Malgun Gothic" w:hAnsi="Malgun Gothic" w:cs="Times New Roman"/>
      <w:kern w:val="2"/>
      <w:sz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6654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6654F"/>
    <w:rPr>
      <w:rFonts w:ascii="Malgun Gothic" w:eastAsia="Malgun Gothic" w:hAnsi="Malgun Gothic" w:cs="Times New Roman"/>
      <w:kern w:val="2"/>
      <w:sz w:val="20"/>
      <w:lang w:eastAsia="ko-KR"/>
    </w:rPr>
  </w:style>
  <w:style w:type="character" w:styleId="CommentReference">
    <w:name w:val="annotation reference"/>
    <w:uiPriority w:val="99"/>
    <w:semiHidden/>
    <w:unhideWhenUsed/>
    <w:rsid w:val="002665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654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654F"/>
    <w:rPr>
      <w:rFonts w:ascii="Malgun Gothic" w:eastAsia="Malgun Gothic" w:hAnsi="Malgun Gothic" w:cs="Times New Roman"/>
      <w:kern w:val="2"/>
      <w:sz w:val="20"/>
      <w:szCs w:val="20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5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54F"/>
    <w:rPr>
      <w:rFonts w:ascii="Segoe UI" w:eastAsia="Malgun Gothic" w:hAnsi="Segoe UI" w:cs="Segoe UI"/>
      <w:kern w:val="2"/>
      <w:sz w:val="18"/>
      <w:szCs w:val="18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79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79E2"/>
    <w:rPr>
      <w:rFonts w:ascii="Malgun Gothic" w:eastAsia="Malgun Gothic" w:hAnsi="Malgun Gothic" w:cs="Times New Roman"/>
      <w:b/>
      <w:bCs/>
      <w:kern w:val="2"/>
      <w:sz w:val="20"/>
      <w:szCs w:val="20"/>
      <w:lang w:eastAsia="ko-KR"/>
    </w:rPr>
  </w:style>
  <w:style w:type="paragraph" w:styleId="Header">
    <w:name w:val="header"/>
    <w:basedOn w:val="Normal"/>
    <w:link w:val="HeaderChar"/>
    <w:uiPriority w:val="99"/>
    <w:unhideWhenUsed/>
    <w:rsid w:val="00452573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52573"/>
    <w:rPr>
      <w:rFonts w:ascii="Malgun Gothic" w:eastAsia="Malgun Gothic" w:hAnsi="Malgun Gothic" w:cs="Times New Roman"/>
      <w:kern w:val="2"/>
      <w:sz w:val="20"/>
      <w:lang w:eastAsia="ko-KR"/>
    </w:rPr>
  </w:style>
  <w:style w:type="paragraph" w:customStyle="1" w:styleId="Default">
    <w:name w:val="Default"/>
    <w:rsid w:val="004525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algun Gothic" w:hAnsi="Times New Roman" w:cs="Times New Roman"/>
      <w:color w:val="000000"/>
      <w:sz w:val="24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FC088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7</cp:revision>
  <dcterms:created xsi:type="dcterms:W3CDTF">2019-09-03T13:07:00Z</dcterms:created>
  <dcterms:modified xsi:type="dcterms:W3CDTF">2019-09-03T13:18:00Z</dcterms:modified>
</cp:coreProperties>
</file>