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5388E" w14:textId="6752ED56" w:rsidR="009601ED" w:rsidRPr="002A36DF" w:rsidRDefault="009601ED" w:rsidP="002A36D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86"/>
      <w:r w:rsidRPr="002A36DF">
        <w:rPr>
          <w:rFonts w:ascii="Times New Roman" w:hAnsi="Times New Roman" w:cs="Times New Roman"/>
          <w:b/>
          <w:bCs/>
          <w:sz w:val="24"/>
          <w:szCs w:val="24"/>
        </w:rPr>
        <w:t>Supplemental Appendix</w:t>
      </w:r>
    </w:p>
    <w:bookmarkEnd w:id="0"/>
    <w:p w14:paraId="3B45E36A" w14:textId="77777777" w:rsidR="009601ED" w:rsidRPr="002A36DF" w:rsidRDefault="009601ED" w:rsidP="002A36D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DFB7C4" w14:textId="0F975288" w:rsidR="009601ED" w:rsidRPr="002A36DF" w:rsidRDefault="009601ED" w:rsidP="002A3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36DF">
        <w:rPr>
          <w:rFonts w:ascii="Times New Roman" w:hAnsi="Times New Roman" w:cs="Times New Roman"/>
          <w:b/>
          <w:bCs/>
          <w:sz w:val="24"/>
          <w:szCs w:val="24"/>
        </w:rPr>
        <w:t xml:space="preserve">Severe Acute Respiratory Syndrome Coronavirus 2 (SARS-CoV-2) Infection During Pregnancy </w:t>
      </w:r>
      <w:proofErr w:type="gramStart"/>
      <w:r w:rsidRPr="002A36DF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 w:rsidRPr="002A36DF">
        <w:rPr>
          <w:rFonts w:ascii="Times New Roman" w:hAnsi="Times New Roman" w:cs="Times New Roman"/>
          <w:b/>
          <w:bCs/>
          <w:sz w:val="24"/>
          <w:szCs w:val="24"/>
        </w:rPr>
        <w:t xml:space="preserve"> China: A Retrospective Cohort Study</w:t>
      </w:r>
    </w:p>
    <w:p w14:paraId="228CC42F" w14:textId="77777777" w:rsidR="000058F5" w:rsidRPr="00B0126B" w:rsidRDefault="000058F5" w:rsidP="000058F5">
      <w:pPr>
        <w:rPr>
          <w:rFonts w:ascii="Times New Roman" w:hAnsi="Times New Roman" w:cs="Times New Roman"/>
          <w:sz w:val="20"/>
          <w:szCs w:val="20"/>
        </w:rPr>
      </w:pPr>
      <w:r w:rsidRPr="00532B31">
        <w:rPr>
          <w:rFonts w:ascii="Times New Roman" w:hAnsi="Times New Roman" w:cs="Times New Roman"/>
          <w:sz w:val="20"/>
          <w:szCs w:val="20"/>
        </w:rPr>
        <w:t>Ming-Zhu Yin</w:t>
      </w:r>
      <w:r w:rsidRPr="00D9630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,2,7,9*</w:t>
      </w:r>
      <w:r w:rsidRPr="00532B31">
        <w:rPr>
          <w:rFonts w:ascii="Times New Roman" w:hAnsi="Times New Roman" w:cs="Times New Roman"/>
          <w:sz w:val="20"/>
          <w:szCs w:val="20"/>
        </w:rPr>
        <w:t>, Li-</w:t>
      </w:r>
      <w:proofErr w:type="spellStart"/>
      <w:r w:rsidRPr="00532B31">
        <w:rPr>
          <w:rFonts w:ascii="Times New Roman" w:hAnsi="Times New Roman" w:cs="Times New Roman"/>
          <w:sz w:val="20"/>
          <w:szCs w:val="20"/>
        </w:rPr>
        <w:t>juan</w:t>
      </w:r>
      <w:proofErr w:type="spellEnd"/>
      <w:r w:rsidRPr="00532B31">
        <w:rPr>
          <w:rFonts w:ascii="Times New Roman" w:hAnsi="Times New Roman" w:cs="Times New Roman"/>
          <w:sz w:val="20"/>
          <w:szCs w:val="20"/>
        </w:rPr>
        <w:t xml:space="preserve"> Zhang</w:t>
      </w:r>
      <w:r w:rsidRPr="00D9630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,8*</w:t>
      </w:r>
      <w:r w:rsidRPr="00532B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32B31">
        <w:rPr>
          <w:rFonts w:ascii="Times New Roman" w:hAnsi="Times New Roman" w:cs="Times New Roman"/>
          <w:sz w:val="20"/>
          <w:szCs w:val="20"/>
        </w:rPr>
        <w:t>Guang</w:t>
      </w:r>
      <w:proofErr w:type="spellEnd"/>
      <w:r w:rsidRPr="00532B31">
        <w:rPr>
          <w:rFonts w:ascii="Times New Roman" w:hAnsi="Times New Roman" w:cs="Times New Roman"/>
          <w:sz w:val="20"/>
          <w:szCs w:val="20"/>
        </w:rPr>
        <w:t>-Tong Deng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2,7*</w:t>
      </w:r>
      <w:r w:rsidRPr="00532B31">
        <w:rPr>
          <w:rFonts w:ascii="Times New Roman" w:hAnsi="Times New Roman" w:cs="Times New Roman"/>
          <w:sz w:val="20"/>
          <w:szCs w:val="20"/>
        </w:rPr>
        <w:t>, Chao-Fei Han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4,8*</w:t>
      </w:r>
      <w:r w:rsidRPr="00532B31">
        <w:rPr>
          <w:rFonts w:ascii="Times New Roman" w:hAnsi="Times New Roman" w:cs="Times New Roman"/>
          <w:sz w:val="20"/>
          <w:szCs w:val="20"/>
        </w:rPr>
        <w:t>, Min-</w:t>
      </w:r>
      <w:proofErr w:type="spellStart"/>
      <w:r w:rsidRPr="00532B31">
        <w:rPr>
          <w:rFonts w:ascii="Times New Roman" w:hAnsi="Times New Roman" w:cs="Times New Roman"/>
          <w:sz w:val="20"/>
          <w:szCs w:val="20"/>
        </w:rPr>
        <w:t>Xue</w:t>
      </w:r>
      <w:proofErr w:type="spellEnd"/>
      <w:r w:rsidRPr="00532B31">
        <w:rPr>
          <w:rFonts w:ascii="Times New Roman" w:hAnsi="Times New Roman" w:cs="Times New Roman"/>
          <w:sz w:val="20"/>
          <w:szCs w:val="20"/>
        </w:rPr>
        <w:t xml:space="preserve"> Shen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2,7*</w:t>
      </w:r>
      <w:r w:rsidRPr="00532B31">
        <w:rPr>
          <w:rFonts w:ascii="Times New Roman" w:hAnsi="Times New Roman" w:cs="Times New Roman"/>
          <w:sz w:val="20"/>
          <w:szCs w:val="20"/>
        </w:rPr>
        <w:t>, Hong-Yin Sun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2,7</w:t>
      </w:r>
      <w:r w:rsidRPr="00532B31">
        <w:rPr>
          <w:rFonts w:ascii="Times New Roman" w:hAnsi="Times New Roman" w:cs="Times New Roman"/>
          <w:sz w:val="20"/>
          <w:szCs w:val="20"/>
        </w:rPr>
        <w:t>, Fu-Rong Zeng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2,7</w:t>
      </w:r>
      <w:r w:rsidRPr="00532B31">
        <w:rPr>
          <w:rFonts w:ascii="Times New Roman" w:hAnsi="Times New Roman" w:cs="Times New Roman"/>
          <w:sz w:val="20"/>
          <w:szCs w:val="20"/>
        </w:rPr>
        <w:t>, Wei Zhang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3,7</w:t>
      </w:r>
      <w:r w:rsidRPr="00532B31">
        <w:rPr>
          <w:rFonts w:ascii="Times New Roman" w:hAnsi="Times New Roman" w:cs="Times New Roman"/>
          <w:sz w:val="20"/>
          <w:szCs w:val="20"/>
        </w:rPr>
        <w:t>, Lan Chen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5,8</w:t>
      </w:r>
      <w:r w:rsidRPr="00532B31">
        <w:rPr>
          <w:rFonts w:ascii="Times New Roman" w:hAnsi="Times New Roman" w:cs="Times New Roman"/>
          <w:sz w:val="20"/>
          <w:szCs w:val="20"/>
        </w:rPr>
        <w:t>, Qing-Qing Luo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5,8</w:t>
      </w:r>
      <w:r w:rsidRPr="00532B31">
        <w:rPr>
          <w:rFonts w:ascii="Times New Roman" w:hAnsi="Times New Roman" w:cs="Times New Roman"/>
          <w:sz w:val="20"/>
          <w:szCs w:val="20"/>
        </w:rPr>
        <w:t>, Du-Juan Yao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5,8</w:t>
      </w:r>
      <w:r w:rsidRPr="00532B31">
        <w:rPr>
          <w:rFonts w:ascii="Times New Roman" w:hAnsi="Times New Roman" w:cs="Times New Roman"/>
          <w:sz w:val="20"/>
          <w:szCs w:val="20"/>
        </w:rPr>
        <w:t>, Min Wu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5,8</w:t>
      </w:r>
      <w:r w:rsidRPr="00532B31">
        <w:rPr>
          <w:rFonts w:ascii="Times New Roman" w:hAnsi="Times New Roman" w:cs="Times New Roman"/>
          <w:sz w:val="20"/>
          <w:szCs w:val="20"/>
        </w:rPr>
        <w:t>, Shi-Huan Yu</w:t>
      </w:r>
      <w:r w:rsidRPr="00D9630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,8*</w:t>
      </w:r>
      <w:r w:rsidRPr="00532B31">
        <w:rPr>
          <w:rFonts w:ascii="Times New Roman" w:hAnsi="Times New Roman" w:cs="Times New Roman"/>
          <w:sz w:val="20"/>
          <w:szCs w:val="20"/>
        </w:rPr>
        <w:t>, Hui Chen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4,8*</w:t>
      </w:r>
      <w:r w:rsidRPr="00532B31">
        <w:rPr>
          <w:rFonts w:ascii="Times New Roman" w:hAnsi="Times New Roman" w:cs="Times New Roman"/>
          <w:sz w:val="20"/>
          <w:szCs w:val="20"/>
        </w:rPr>
        <w:t>, Xiang Chen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2,7*</w:t>
      </w:r>
      <w:r>
        <w:rPr>
          <w:rFonts w:ascii="Times New Roman" w:hAnsi="Times New Roman" w:cs="Times New Roman" w:hint="eastAsia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David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Baud</w:t>
      </w:r>
      <w:r w:rsidRPr="003217B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,9*</w:t>
      </w:r>
    </w:p>
    <w:p w14:paraId="49AB3B05" w14:textId="77777777" w:rsidR="009601ED" w:rsidRPr="000058F5" w:rsidRDefault="009601ED" w:rsidP="002A36DF">
      <w:pPr>
        <w:rPr>
          <w:rFonts w:ascii="Times New Roman" w:hAnsi="Times New Roman" w:cs="Times New Roman"/>
          <w:sz w:val="20"/>
          <w:szCs w:val="20"/>
        </w:rPr>
      </w:pPr>
    </w:p>
    <w:p w14:paraId="0285F399" w14:textId="665905B8" w:rsidR="009601ED" w:rsidRPr="002A36DF" w:rsidRDefault="009601ED" w:rsidP="002A36D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7CC0B08" w14:textId="77777777" w:rsidR="009601ED" w:rsidRPr="002A36DF" w:rsidRDefault="009601ED" w:rsidP="002A36DF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A7ECFA9" w14:textId="539C631C" w:rsidR="009601ED" w:rsidRPr="002A36DF" w:rsidRDefault="009601ED" w:rsidP="002A3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36DF">
        <w:rPr>
          <w:rFonts w:ascii="Times New Roman" w:hAnsi="Times New Roman" w:cs="Times New Roman"/>
          <w:b/>
          <w:bCs/>
          <w:sz w:val="24"/>
          <w:szCs w:val="24"/>
        </w:rPr>
        <w:t>Supplemental Appendix list</w:t>
      </w:r>
      <w:bookmarkStart w:id="1" w:name="_GoBack"/>
      <w:bookmarkEnd w:id="1"/>
    </w:p>
    <w:p w14:paraId="60986AF1" w14:textId="61A70595" w:rsidR="009601ED" w:rsidRPr="002A36DF" w:rsidRDefault="009601ED" w:rsidP="002A36DF">
      <w:pPr>
        <w:widowControl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2A36DF">
        <w:rPr>
          <w:rFonts w:ascii="Times New Roman" w:hAnsi="Times New Roman" w:cs="Times New Roman"/>
          <w:bCs/>
          <w:sz w:val="20"/>
          <w:szCs w:val="20"/>
        </w:rPr>
        <w:t>Table S1-2</w:t>
      </w:r>
    </w:p>
    <w:p w14:paraId="5F8E1B97" w14:textId="0E7A3161" w:rsidR="009601ED" w:rsidRPr="002A36DF" w:rsidRDefault="009601ED" w:rsidP="002A36DF">
      <w:pPr>
        <w:widowControl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2A36DF">
        <w:rPr>
          <w:rFonts w:ascii="Times New Roman" w:hAnsi="Times New Roman" w:cs="Times New Roman"/>
          <w:bCs/>
          <w:sz w:val="20"/>
          <w:szCs w:val="20"/>
        </w:rPr>
        <w:t>Figure S1</w:t>
      </w:r>
    </w:p>
    <w:p w14:paraId="35659887" w14:textId="0BA71552" w:rsidR="009601ED" w:rsidRDefault="009601ED">
      <w:pPr>
        <w:widowControl/>
        <w:jc w:val="left"/>
        <w:rPr>
          <w:rFonts w:cs="Times New Roman"/>
          <w:sz w:val="20"/>
          <w:szCs w:val="20"/>
        </w:rPr>
      </w:pPr>
    </w:p>
    <w:p w14:paraId="23E9935D" w14:textId="77777777" w:rsidR="009601ED" w:rsidRDefault="009601ED">
      <w:pPr>
        <w:widowControl/>
        <w:jc w:val="left"/>
        <w:rPr>
          <w:rFonts w:cs="Times New Roman"/>
          <w:sz w:val="20"/>
          <w:szCs w:val="20"/>
        </w:rPr>
      </w:pPr>
    </w:p>
    <w:p w14:paraId="003D4E19" w14:textId="524B7F75" w:rsidR="009601ED" w:rsidRDefault="009601ED">
      <w:pPr>
        <w:widowControl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14:paraId="0341C456" w14:textId="77777777" w:rsidR="009601ED" w:rsidRPr="009601ED" w:rsidRDefault="009601ED" w:rsidP="009601ED">
      <w:pPr>
        <w:spacing w:line="360" w:lineRule="auto"/>
        <w:jc w:val="center"/>
        <w:rPr>
          <w:rFonts w:cs="Times New Roman"/>
          <w:sz w:val="20"/>
          <w:szCs w:val="20"/>
        </w:rPr>
      </w:pPr>
    </w:p>
    <w:p w14:paraId="0F147973" w14:textId="2D006095" w:rsidR="009601ED" w:rsidRPr="002A36DF" w:rsidRDefault="009601ED" w:rsidP="00774B89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2A36DF">
        <w:rPr>
          <w:rFonts w:ascii="Times New Roman" w:hAnsi="Times New Roman" w:cs="Times New Roman"/>
          <w:b/>
          <w:sz w:val="20"/>
          <w:szCs w:val="20"/>
        </w:rPr>
        <w:t>Table S1. Age and history of disease of pregnant vs. nonpregnant women of childbearing age infected with COVID-19.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519"/>
        <w:gridCol w:w="731"/>
      </w:tblGrid>
      <w:tr w:rsidR="009601ED" w:rsidRPr="00B92ED7" w14:paraId="07BC637C" w14:textId="77777777" w:rsidTr="001C08D9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3D9D7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Characteristics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48D544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Total</w:t>
            </w:r>
          </w:p>
          <w:p w14:paraId="252A421C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(N=66)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36ECAF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Pregnant</w:t>
            </w:r>
          </w:p>
          <w:p w14:paraId="1322DE7A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(n=31)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3BBDAD30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Nonpregnant</w:t>
            </w:r>
          </w:p>
          <w:p w14:paraId="76A9CD1F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(n=35)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2F116D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9601ED" w:rsidRPr="00B92ED7" w14:paraId="3887E0AF" w14:textId="77777777" w:rsidTr="001C08D9">
        <w:tc>
          <w:tcPr>
            <w:tcW w:w="3119" w:type="dxa"/>
            <w:tcBorders>
              <w:top w:val="single" w:sz="4" w:space="0" w:color="auto"/>
            </w:tcBorders>
          </w:tcPr>
          <w:p w14:paraId="61413A47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 xml:space="preserve">Age (year), </w:t>
            </w:r>
            <w:proofErr w:type="spellStart"/>
            <w:r w:rsidRPr="00B92ED7">
              <w:rPr>
                <w:rFonts w:cs="Times New Roman"/>
                <w:sz w:val="20"/>
                <w:szCs w:val="20"/>
              </w:rPr>
              <w:t>mean±SD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659268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32.0±4.7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AE66BD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31.0±4.3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14:paraId="72A83B05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32.9±4.8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ED3144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0.108</w:t>
            </w:r>
          </w:p>
        </w:tc>
      </w:tr>
      <w:tr w:rsidR="009601ED" w:rsidRPr="00B92ED7" w14:paraId="775297A9" w14:textId="77777777" w:rsidTr="001C08D9">
        <w:tc>
          <w:tcPr>
            <w:tcW w:w="3119" w:type="dxa"/>
          </w:tcPr>
          <w:p w14:paraId="4FC37164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Aged 20-34, n (%)</w:t>
            </w:r>
          </w:p>
        </w:tc>
        <w:tc>
          <w:tcPr>
            <w:tcW w:w="1276" w:type="dxa"/>
          </w:tcPr>
          <w:p w14:paraId="17E1DEAD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52 (78.8)</w:t>
            </w:r>
          </w:p>
        </w:tc>
        <w:tc>
          <w:tcPr>
            <w:tcW w:w="1417" w:type="dxa"/>
          </w:tcPr>
          <w:p w14:paraId="4F28420D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25 (80.6)</w:t>
            </w:r>
          </w:p>
        </w:tc>
        <w:tc>
          <w:tcPr>
            <w:tcW w:w="1519" w:type="dxa"/>
          </w:tcPr>
          <w:p w14:paraId="567AD732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20 (57.1)</w:t>
            </w:r>
          </w:p>
        </w:tc>
        <w:tc>
          <w:tcPr>
            <w:tcW w:w="0" w:type="auto"/>
          </w:tcPr>
          <w:p w14:paraId="419E7746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0.041</w:t>
            </w:r>
          </w:p>
        </w:tc>
      </w:tr>
      <w:tr w:rsidR="009601ED" w:rsidRPr="00B92ED7" w14:paraId="6B38EE9F" w14:textId="77777777" w:rsidTr="001C08D9">
        <w:tc>
          <w:tcPr>
            <w:tcW w:w="3119" w:type="dxa"/>
          </w:tcPr>
          <w:p w14:paraId="3691296D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Aged 35-40, n (%)</w:t>
            </w:r>
          </w:p>
        </w:tc>
        <w:tc>
          <w:tcPr>
            <w:tcW w:w="1276" w:type="dxa"/>
          </w:tcPr>
          <w:p w14:paraId="79EF1E53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14 (21.2)</w:t>
            </w:r>
          </w:p>
        </w:tc>
        <w:tc>
          <w:tcPr>
            <w:tcW w:w="1417" w:type="dxa"/>
          </w:tcPr>
          <w:p w14:paraId="656B4D49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6 (19.4)</w:t>
            </w:r>
          </w:p>
        </w:tc>
        <w:tc>
          <w:tcPr>
            <w:tcW w:w="1519" w:type="dxa"/>
          </w:tcPr>
          <w:p w14:paraId="6080E287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15 (42.9)</w:t>
            </w:r>
          </w:p>
        </w:tc>
        <w:tc>
          <w:tcPr>
            <w:tcW w:w="0" w:type="auto"/>
          </w:tcPr>
          <w:p w14:paraId="4B7F3C4B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601ED" w:rsidRPr="00B92ED7" w14:paraId="283DA99E" w14:textId="77777777" w:rsidTr="001C08D9">
        <w:tc>
          <w:tcPr>
            <w:tcW w:w="3119" w:type="dxa"/>
          </w:tcPr>
          <w:p w14:paraId="022740C0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History of disease, n (%)</w:t>
            </w:r>
          </w:p>
        </w:tc>
        <w:tc>
          <w:tcPr>
            <w:tcW w:w="1276" w:type="dxa"/>
          </w:tcPr>
          <w:p w14:paraId="36EBCA4F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BD1A43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7A5337E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7B51042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601ED" w:rsidRPr="00B92ED7" w14:paraId="35B72AF6" w14:textId="77777777" w:rsidTr="001C08D9">
        <w:tc>
          <w:tcPr>
            <w:tcW w:w="3119" w:type="dxa"/>
          </w:tcPr>
          <w:p w14:paraId="60A0CC9E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COPD</w:t>
            </w:r>
          </w:p>
        </w:tc>
        <w:tc>
          <w:tcPr>
            <w:tcW w:w="1276" w:type="dxa"/>
          </w:tcPr>
          <w:p w14:paraId="13D6A869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417" w:type="dxa"/>
          </w:tcPr>
          <w:p w14:paraId="2D0783E9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519" w:type="dxa"/>
          </w:tcPr>
          <w:p w14:paraId="145C4B3A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</w:tcPr>
          <w:p w14:paraId="33BEB1C9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...</w:t>
            </w:r>
          </w:p>
        </w:tc>
      </w:tr>
      <w:tr w:rsidR="009601ED" w:rsidRPr="00B92ED7" w14:paraId="54AE2347" w14:textId="77777777" w:rsidTr="001C08D9">
        <w:tc>
          <w:tcPr>
            <w:tcW w:w="3119" w:type="dxa"/>
          </w:tcPr>
          <w:p w14:paraId="4EF7E905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Hypertension</w:t>
            </w:r>
          </w:p>
        </w:tc>
        <w:tc>
          <w:tcPr>
            <w:tcW w:w="1276" w:type="dxa"/>
          </w:tcPr>
          <w:p w14:paraId="17B353DD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 (1.5)</w:t>
            </w:r>
          </w:p>
        </w:tc>
        <w:tc>
          <w:tcPr>
            <w:tcW w:w="1417" w:type="dxa"/>
          </w:tcPr>
          <w:p w14:paraId="55A5001A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 (3.2)</w:t>
            </w:r>
          </w:p>
        </w:tc>
        <w:tc>
          <w:tcPr>
            <w:tcW w:w="1519" w:type="dxa"/>
          </w:tcPr>
          <w:p w14:paraId="3601D5D7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</w:tcPr>
          <w:p w14:paraId="7F755E43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0.284</w:t>
            </w:r>
            <w:r w:rsidRPr="00B92ED7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9601ED" w:rsidRPr="00B92ED7" w14:paraId="6BF1604B" w14:textId="77777777" w:rsidTr="001C08D9">
        <w:tc>
          <w:tcPr>
            <w:tcW w:w="3119" w:type="dxa"/>
          </w:tcPr>
          <w:p w14:paraId="378C4D36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Diabetes</w:t>
            </w:r>
          </w:p>
        </w:tc>
        <w:tc>
          <w:tcPr>
            <w:tcW w:w="1276" w:type="dxa"/>
          </w:tcPr>
          <w:p w14:paraId="1C7AD21B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 (1.5)</w:t>
            </w:r>
          </w:p>
        </w:tc>
        <w:tc>
          <w:tcPr>
            <w:tcW w:w="1417" w:type="dxa"/>
          </w:tcPr>
          <w:p w14:paraId="2EDB2635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 (3.2)</w:t>
            </w:r>
          </w:p>
        </w:tc>
        <w:tc>
          <w:tcPr>
            <w:tcW w:w="1519" w:type="dxa"/>
          </w:tcPr>
          <w:p w14:paraId="28559546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</w:tcPr>
          <w:p w14:paraId="764C65FC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0.284</w:t>
            </w:r>
            <w:r w:rsidRPr="00B92ED7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9601ED" w:rsidRPr="00B92ED7" w14:paraId="634FE202" w14:textId="77777777" w:rsidTr="001C08D9">
        <w:tc>
          <w:tcPr>
            <w:tcW w:w="3119" w:type="dxa"/>
          </w:tcPr>
          <w:p w14:paraId="2607FEE1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Cardiovascular disease</w:t>
            </w:r>
          </w:p>
        </w:tc>
        <w:tc>
          <w:tcPr>
            <w:tcW w:w="1276" w:type="dxa"/>
          </w:tcPr>
          <w:p w14:paraId="1BC9CB4B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 (1.5)</w:t>
            </w:r>
          </w:p>
        </w:tc>
        <w:tc>
          <w:tcPr>
            <w:tcW w:w="1417" w:type="dxa"/>
          </w:tcPr>
          <w:p w14:paraId="2788AFA6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 (3.2)</w:t>
            </w:r>
          </w:p>
        </w:tc>
        <w:tc>
          <w:tcPr>
            <w:tcW w:w="1519" w:type="dxa"/>
          </w:tcPr>
          <w:p w14:paraId="41C73E02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</w:tcPr>
          <w:p w14:paraId="13A2B03D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0.284</w:t>
            </w:r>
            <w:r w:rsidRPr="00B92ED7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9601ED" w:rsidRPr="00B92ED7" w14:paraId="09092DB0" w14:textId="77777777" w:rsidTr="001C08D9">
        <w:tc>
          <w:tcPr>
            <w:tcW w:w="3119" w:type="dxa"/>
          </w:tcPr>
          <w:p w14:paraId="0A9E5C5E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Cerebrovascular disease</w:t>
            </w:r>
          </w:p>
        </w:tc>
        <w:tc>
          <w:tcPr>
            <w:tcW w:w="1276" w:type="dxa"/>
          </w:tcPr>
          <w:p w14:paraId="784A3C5D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417" w:type="dxa"/>
          </w:tcPr>
          <w:p w14:paraId="52FAC128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519" w:type="dxa"/>
          </w:tcPr>
          <w:p w14:paraId="78D101A8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</w:tcPr>
          <w:p w14:paraId="053979FA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...</w:t>
            </w:r>
          </w:p>
        </w:tc>
      </w:tr>
      <w:tr w:rsidR="009601ED" w:rsidRPr="00B92ED7" w14:paraId="1933D432" w14:textId="77777777" w:rsidTr="001C08D9">
        <w:tc>
          <w:tcPr>
            <w:tcW w:w="3119" w:type="dxa"/>
          </w:tcPr>
          <w:p w14:paraId="402A5F73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Chronic kidney disease</w:t>
            </w:r>
          </w:p>
        </w:tc>
        <w:tc>
          <w:tcPr>
            <w:tcW w:w="1276" w:type="dxa"/>
          </w:tcPr>
          <w:p w14:paraId="349CA68E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417" w:type="dxa"/>
          </w:tcPr>
          <w:p w14:paraId="78AE5F03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519" w:type="dxa"/>
          </w:tcPr>
          <w:p w14:paraId="547FF697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</w:tcPr>
          <w:p w14:paraId="4C23EC7A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...</w:t>
            </w:r>
          </w:p>
        </w:tc>
      </w:tr>
      <w:tr w:rsidR="009601ED" w:rsidRPr="00B92ED7" w14:paraId="6BEA35B4" w14:textId="77777777" w:rsidTr="001C08D9">
        <w:tc>
          <w:tcPr>
            <w:tcW w:w="3119" w:type="dxa"/>
          </w:tcPr>
          <w:p w14:paraId="74604DC4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Cancer</w:t>
            </w:r>
          </w:p>
        </w:tc>
        <w:tc>
          <w:tcPr>
            <w:tcW w:w="1276" w:type="dxa"/>
          </w:tcPr>
          <w:p w14:paraId="2D943C9C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417" w:type="dxa"/>
          </w:tcPr>
          <w:p w14:paraId="2AE5EF6F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519" w:type="dxa"/>
          </w:tcPr>
          <w:p w14:paraId="521F4918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</w:tcPr>
          <w:p w14:paraId="1543FA68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...</w:t>
            </w:r>
          </w:p>
        </w:tc>
      </w:tr>
      <w:tr w:rsidR="009601ED" w:rsidRPr="00B92ED7" w14:paraId="6B5FFF74" w14:textId="77777777" w:rsidTr="001C08D9">
        <w:tc>
          <w:tcPr>
            <w:tcW w:w="3119" w:type="dxa"/>
          </w:tcPr>
          <w:p w14:paraId="131B3700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HBV infection</w:t>
            </w:r>
          </w:p>
        </w:tc>
        <w:tc>
          <w:tcPr>
            <w:tcW w:w="1276" w:type="dxa"/>
          </w:tcPr>
          <w:p w14:paraId="1619B12D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5 (7.6)</w:t>
            </w:r>
          </w:p>
        </w:tc>
        <w:tc>
          <w:tcPr>
            <w:tcW w:w="1417" w:type="dxa"/>
          </w:tcPr>
          <w:p w14:paraId="72AECB55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519" w:type="dxa"/>
          </w:tcPr>
          <w:p w14:paraId="36BB80BA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5 (14.3)</w:t>
            </w:r>
          </w:p>
        </w:tc>
        <w:tc>
          <w:tcPr>
            <w:tcW w:w="0" w:type="auto"/>
          </w:tcPr>
          <w:p w14:paraId="52463B5B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0.029</w:t>
            </w:r>
          </w:p>
        </w:tc>
      </w:tr>
      <w:tr w:rsidR="009601ED" w:rsidRPr="00B92ED7" w14:paraId="71259142" w14:textId="77777777" w:rsidTr="001C08D9">
        <w:tc>
          <w:tcPr>
            <w:tcW w:w="3119" w:type="dxa"/>
          </w:tcPr>
          <w:p w14:paraId="5CD7E679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HIV infection</w:t>
            </w:r>
          </w:p>
        </w:tc>
        <w:tc>
          <w:tcPr>
            <w:tcW w:w="1276" w:type="dxa"/>
          </w:tcPr>
          <w:p w14:paraId="61B187FF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417" w:type="dxa"/>
          </w:tcPr>
          <w:p w14:paraId="72BB2BE2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519" w:type="dxa"/>
          </w:tcPr>
          <w:p w14:paraId="118F6CAC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</w:tcPr>
          <w:p w14:paraId="4648C7CB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...</w:t>
            </w:r>
          </w:p>
        </w:tc>
      </w:tr>
      <w:tr w:rsidR="009601ED" w:rsidRPr="00B92ED7" w14:paraId="3E419FA7" w14:textId="77777777" w:rsidTr="001C08D9">
        <w:tc>
          <w:tcPr>
            <w:tcW w:w="3119" w:type="dxa"/>
          </w:tcPr>
          <w:p w14:paraId="49427B00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TB infection</w:t>
            </w:r>
          </w:p>
        </w:tc>
        <w:tc>
          <w:tcPr>
            <w:tcW w:w="1276" w:type="dxa"/>
          </w:tcPr>
          <w:p w14:paraId="167589BE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417" w:type="dxa"/>
          </w:tcPr>
          <w:p w14:paraId="3631F03A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1519" w:type="dxa"/>
          </w:tcPr>
          <w:p w14:paraId="34D9AF5F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0 (0.0)</w:t>
            </w:r>
          </w:p>
        </w:tc>
        <w:tc>
          <w:tcPr>
            <w:tcW w:w="0" w:type="auto"/>
          </w:tcPr>
          <w:p w14:paraId="1E29A23C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...</w:t>
            </w:r>
          </w:p>
        </w:tc>
      </w:tr>
    </w:tbl>
    <w:p w14:paraId="7696AAEC" w14:textId="77777777" w:rsidR="009601ED" w:rsidRPr="002A36DF" w:rsidRDefault="009601ED" w:rsidP="002A36DF">
      <w:pPr>
        <w:jc w:val="left"/>
        <w:rPr>
          <w:rFonts w:ascii="Times New Roman" w:hAnsi="Times New Roman" w:cs="Times New Roman"/>
          <w:sz w:val="20"/>
          <w:szCs w:val="20"/>
        </w:rPr>
      </w:pPr>
      <w:r w:rsidRPr="002A36DF">
        <w:rPr>
          <w:rFonts w:ascii="Times New Roman" w:hAnsi="Times New Roman" w:cs="Times New Roman"/>
          <w:sz w:val="20"/>
          <w:szCs w:val="20"/>
        </w:rPr>
        <w:t>SD: standard deviation; COPD: chronic obstructive pulmonary disease; HBV: hepatitis B virus; HIV: human immunodeficiency virus. TB: tuberculosis.</w:t>
      </w:r>
    </w:p>
    <w:p w14:paraId="0D281719" w14:textId="77777777" w:rsidR="009601ED" w:rsidRPr="002A36DF" w:rsidRDefault="009601ED" w:rsidP="002A36DF">
      <w:pPr>
        <w:jc w:val="left"/>
        <w:rPr>
          <w:rFonts w:ascii="Times New Roman" w:hAnsi="Times New Roman" w:cs="Times New Roman"/>
          <w:sz w:val="20"/>
          <w:szCs w:val="20"/>
        </w:rPr>
      </w:pPr>
      <w:r w:rsidRPr="002A36D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A36DF">
        <w:rPr>
          <w:rFonts w:ascii="Times New Roman" w:hAnsi="Times New Roman" w:cs="Times New Roman"/>
          <w:sz w:val="20"/>
          <w:szCs w:val="20"/>
        </w:rPr>
        <w:t xml:space="preserve"> Fisher’s exact probability.</w:t>
      </w:r>
    </w:p>
    <w:p w14:paraId="560ADB32" w14:textId="77777777" w:rsidR="009601ED" w:rsidRPr="00B92ED7" w:rsidRDefault="009601ED" w:rsidP="009601ED">
      <w:pPr>
        <w:widowControl/>
        <w:spacing w:line="360" w:lineRule="auto"/>
        <w:jc w:val="left"/>
        <w:rPr>
          <w:rFonts w:cs="Times New Roman"/>
          <w:sz w:val="20"/>
          <w:szCs w:val="20"/>
        </w:rPr>
      </w:pPr>
      <w:r w:rsidRPr="00B92ED7">
        <w:rPr>
          <w:rFonts w:cs="Times New Roman"/>
          <w:sz w:val="20"/>
          <w:szCs w:val="20"/>
        </w:rPr>
        <w:br w:type="page"/>
      </w:r>
    </w:p>
    <w:p w14:paraId="7987E115" w14:textId="50458CE8" w:rsidR="009601ED" w:rsidRPr="00C41D34" w:rsidRDefault="009601ED" w:rsidP="00C41D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1D34">
        <w:rPr>
          <w:rFonts w:ascii="Times New Roman" w:hAnsi="Times New Roman" w:cs="Times New Roman"/>
          <w:b/>
          <w:sz w:val="20"/>
          <w:szCs w:val="20"/>
        </w:rPr>
        <w:lastRenderedPageBreak/>
        <w:t>Table S2. Characteristics of non-pregnant women of childbearing age infected with COVID-19 in Wuhan vs. its neighboring Hunan province</w:t>
      </w:r>
      <w:r w:rsidR="00C41D34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1385"/>
        <w:gridCol w:w="1533"/>
      </w:tblGrid>
      <w:tr w:rsidR="009601ED" w:rsidRPr="00B92ED7" w14:paraId="421AAC9B" w14:textId="77777777" w:rsidTr="001C08D9">
        <w:tc>
          <w:tcPr>
            <w:tcW w:w="324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D2CD40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Characteristics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8FC5E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Wuhan</w:t>
            </w:r>
          </w:p>
          <w:p w14:paraId="4F96A68C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(n=31)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02133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Hunan</w:t>
            </w:r>
          </w:p>
          <w:p w14:paraId="0B86814A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(n=159)</w:t>
            </w:r>
          </w:p>
        </w:tc>
      </w:tr>
      <w:tr w:rsidR="009601ED" w:rsidRPr="00B92ED7" w14:paraId="5AE7D8A3" w14:textId="77777777" w:rsidTr="001C08D9">
        <w:tc>
          <w:tcPr>
            <w:tcW w:w="3243" w:type="pct"/>
            <w:tcBorders>
              <w:top w:val="single" w:sz="4" w:space="0" w:color="auto"/>
            </w:tcBorders>
          </w:tcPr>
          <w:p w14:paraId="145C7D0B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 xml:space="preserve">Age (year), </w:t>
            </w:r>
            <w:proofErr w:type="spellStart"/>
            <w:r w:rsidRPr="00B92ED7">
              <w:rPr>
                <w:rFonts w:cs="Times New Roman"/>
                <w:sz w:val="20"/>
                <w:szCs w:val="20"/>
              </w:rPr>
              <w:t>mean±SD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</w:tcBorders>
          </w:tcPr>
          <w:p w14:paraId="3B35D475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33.1±5.0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14:paraId="1B244E98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32.9±4.8</w:t>
            </w:r>
          </w:p>
        </w:tc>
      </w:tr>
      <w:tr w:rsidR="009601ED" w:rsidRPr="00B92ED7" w14:paraId="7A667B21" w14:textId="77777777" w:rsidTr="001C08D9">
        <w:tc>
          <w:tcPr>
            <w:tcW w:w="3243" w:type="pct"/>
          </w:tcPr>
          <w:p w14:paraId="0B6EC0A2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Aged 20-34, n (%)</w:t>
            </w:r>
          </w:p>
        </w:tc>
        <w:tc>
          <w:tcPr>
            <w:tcW w:w="834" w:type="pct"/>
          </w:tcPr>
          <w:p w14:paraId="32E0AB0B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17 (53.3)</w:t>
            </w:r>
          </w:p>
        </w:tc>
        <w:tc>
          <w:tcPr>
            <w:tcW w:w="923" w:type="pct"/>
          </w:tcPr>
          <w:p w14:paraId="700E9491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90 (56.6)</w:t>
            </w:r>
          </w:p>
        </w:tc>
      </w:tr>
      <w:tr w:rsidR="009601ED" w:rsidRPr="00B92ED7" w14:paraId="55D71508" w14:textId="77777777" w:rsidTr="001C08D9">
        <w:tc>
          <w:tcPr>
            <w:tcW w:w="3243" w:type="pct"/>
          </w:tcPr>
          <w:p w14:paraId="488E95F3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Aged 35-40, n (%)</w:t>
            </w:r>
          </w:p>
        </w:tc>
        <w:tc>
          <w:tcPr>
            <w:tcW w:w="834" w:type="pct"/>
          </w:tcPr>
          <w:p w14:paraId="211B79F3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14 (46.7)</w:t>
            </w:r>
          </w:p>
        </w:tc>
        <w:tc>
          <w:tcPr>
            <w:tcW w:w="923" w:type="pct"/>
          </w:tcPr>
          <w:p w14:paraId="36221D9E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69 (43.4)</w:t>
            </w:r>
          </w:p>
        </w:tc>
      </w:tr>
      <w:tr w:rsidR="009601ED" w:rsidRPr="00B92ED7" w14:paraId="42C6F31D" w14:textId="77777777" w:rsidTr="001C08D9">
        <w:tc>
          <w:tcPr>
            <w:tcW w:w="3243" w:type="pct"/>
          </w:tcPr>
          <w:p w14:paraId="374EBD8E" w14:textId="77777777" w:rsidR="009601ED" w:rsidRPr="00B92ED7" w:rsidRDefault="009601ED" w:rsidP="001C08D9">
            <w:pPr>
              <w:spacing w:line="360" w:lineRule="auto"/>
              <w:jc w:val="left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Travel history in Hubei in 14 days prior to onset, n (%)</w:t>
            </w:r>
          </w:p>
        </w:tc>
        <w:tc>
          <w:tcPr>
            <w:tcW w:w="834" w:type="pct"/>
          </w:tcPr>
          <w:p w14:paraId="62CACEC5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31 (100.0)</w:t>
            </w:r>
          </w:p>
        </w:tc>
        <w:tc>
          <w:tcPr>
            <w:tcW w:w="923" w:type="pct"/>
          </w:tcPr>
          <w:p w14:paraId="196B41C5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81 (50.9)</w:t>
            </w:r>
          </w:p>
        </w:tc>
      </w:tr>
      <w:tr w:rsidR="009601ED" w:rsidRPr="00B92ED7" w14:paraId="7F6DE5D8" w14:textId="77777777" w:rsidTr="001C08D9">
        <w:tc>
          <w:tcPr>
            <w:tcW w:w="3243" w:type="pct"/>
          </w:tcPr>
          <w:p w14:paraId="6569837D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Severity, n (%)</w:t>
            </w:r>
          </w:p>
        </w:tc>
        <w:tc>
          <w:tcPr>
            <w:tcW w:w="834" w:type="pct"/>
          </w:tcPr>
          <w:p w14:paraId="1BE63817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14:paraId="6A02907C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601ED" w:rsidRPr="00B92ED7" w14:paraId="39DCC6AF" w14:textId="77777777" w:rsidTr="001C08D9">
        <w:tc>
          <w:tcPr>
            <w:tcW w:w="3243" w:type="pct"/>
          </w:tcPr>
          <w:p w14:paraId="361798E3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Mild / moderate</w:t>
            </w:r>
          </w:p>
        </w:tc>
        <w:tc>
          <w:tcPr>
            <w:tcW w:w="834" w:type="pct"/>
          </w:tcPr>
          <w:p w14:paraId="42511B66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28 (90.3)</w:t>
            </w:r>
          </w:p>
        </w:tc>
        <w:tc>
          <w:tcPr>
            <w:tcW w:w="923" w:type="pct"/>
          </w:tcPr>
          <w:p w14:paraId="3C94F737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155 (96.5)</w:t>
            </w:r>
          </w:p>
        </w:tc>
      </w:tr>
      <w:tr w:rsidR="009601ED" w:rsidRPr="00B92ED7" w14:paraId="77E6A05D" w14:textId="77777777" w:rsidTr="001C08D9">
        <w:tc>
          <w:tcPr>
            <w:tcW w:w="3243" w:type="pct"/>
          </w:tcPr>
          <w:p w14:paraId="65BEE8E9" w14:textId="77777777" w:rsidR="009601ED" w:rsidRPr="00B92ED7" w:rsidRDefault="009601ED" w:rsidP="001C08D9">
            <w:pPr>
              <w:spacing w:line="360" w:lineRule="auto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Severe / critical</w:t>
            </w:r>
          </w:p>
        </w:tc>
        <w:tc>
          <w:tcPr>
            <w:tcW w:w="834" w:type="pct"/>
          </w:tcPr>
          <w:p w14:paraId="67FA1B78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3 (9.7)</w:t>
            </w:r>
          </w:p>
        </w:tc>
        <w:tc>
          <w:tcPr>
            <w:tcW w:w="923" w:type="pct"/>
          </w:tcPr>
          <w:p w14:paraId="00FCA8DC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4 (2.5)</w:t>
            </w:r>
          </w:p>
        </w:tc>
      </w:tr>
      <w:tr w:rsidR="009601ED" w:rsidRPr="00B92ED7" w14:paraId="4860D269" w14:textId="77777777" w:rsidTr="001C08D9">
        <w:tc>
          <w:tcPr>
            <w:tcW w:w="3243" w:type="pct"/>
          </w:tcPr>
          <w:p w14:paraId="65A30293" w14:textId="77777777" w:rsidR="009601ED" w:rsidRPr="00B92ED7" w:rsidRDefault="009601ED" w:rsidP="001C08D9">
            <w:pPr>
              <w:spacing w:line="360" w:lineRule="auto"/>
              <w:jc w:val="left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Interval from onset to hospitalization (days</w:t>
            </w:r>
            <w:proofErr w:type="gramStart"/>
            <w:r w:rsidRPr="00B92ED7">
              <w:rPr>
                <w:rFonts w:cs="Times New Roman"/>
                <w:sz w:val="20"/>
                <w:szCs w:val="20"/>
              </w:rPr>
              <w:t>) ,</w:t>
            </w:r>
            <w:proofErr w:type="gramEnd"/>
            <w:r w:rsidRPr="00B92ED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2ED7">
              <w:rPr>
                <w:rFonts w:cs="Times New Roman"/>
                <w:sz w:val="20"/>
                <w:szCs w:val="20"/>
              </w:rPr>
              <w:t>mean±SD</w:t>
            </w:r>
            <w:proofErr w:type="spellEnd"/>
          </w:p>
        </w:tc>
        <w:tc>
          <w:tcPr>
            <w:tcW w:w="834" w:type="pct"/>
          </w:tcPr>
          <w:p w14:paraId="39A6B145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13.4±8.4</w:t>
            </w:r>
          </w:p>
        </w:tc>
        <w:tc>
          <w:tcPr>
            <w:tcW w:w="923" w:type="pct"/>
          </w:tcPr>
          <w:p w14:paraId="4AEB852C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3.5±6.2</w:t>
            </w:r>
          </w:p>
        </w:tc>
      </w:tr>
      <w:tr w:rsidR="009601ED" w:rsidRPr="00B92ED7" w14:paraId="14453EB7" w14:textId="77777777" w:rsidTr="001C08D9">
        <w:tc>
          <w:tcPr>
            <w:tcW w:w="3243" w:type="pct"/>
          </w:tcPr>
          <w:p w14:paraId="4574CF6D" w14:textId="77777777" w:rsidR="009601ED" w:rsidRPr="00B92ED7" w:rsidRDefault="009601ED" w:rsidP="001C08D9">
            <w:pPr>
              <w:spacing w:line="360" w:lineRule="auto"/>
              <w:jc w:val="left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Discharged patients, n (%)</w:t>
            </w:r>
          </w:p>
        </w:tc>
        <w:tc>
          <w:tcPr>
            <w:tcW w:w="834" w:type="pct"/>
          </w:tcPr>
          <w:p w14:paraId="2D4654CD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27 (90.0)</w:t>
            </w:r>
          </w:p>
        </w:tc>
        <w:tc>
          <w:tcPr>
            <w:tcW w:w="923" w:type="pct"/>
          </w:tcPr>
          <w:p w14:paraId="7E300BE5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159 (100.0)</w:t>
            </w:r>
          </w:p>
        </w:tc>
      </w:tr>
      <w:tr w:rsidR="009601ED" w:rsidRPr="00B92ED7" w14:paraId="2E695947" w14:textId="77777777" w:rsidTr="001C08D9">
        <w:tc>
          <w:tcPr>
            <w:tcW w:w="3243" w:type="pct"/>
          </w:tcPr>
          <w:p w14:paraId="3F83A2F6" w14:textId="77777777" w:rsidR="009601ED" w:rsidRPr="00B92ED7" w:rsidRDefault="009601ED" w:rsidP="001C08D9">
            <w:pPr>
              <w:spacing w:line="360" w:lineRule="auto"/>
              <w:jc w:val="left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 xml:space="preserve">Length of stay (day), </w:t>
            </w:r>
            <w:proofErr w:type="spellStart"/>
            <w:r w:rsidRPr="00B92ED7">
              <w:rPr>
                <w:rFonts w:cs="Times New Roman"/>
                <w:sz w:val="20"/>
                <w:szCs w:val="20"/>
              </w:rPr>
              <w:t>mean±SD</w:t>
            </w:r>
            <w:proofErr w:type="spellEnd"/>
          </w:p>
        </w:tc>
        <w:tc>
          <w:tcPr>
            <w:tcW w:w="834" w:type="pct"/>
          </w:tcPr>
          <w:p w14:paraId="380F7ED9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18.0±5.7</w:t>
            </w:r>
          </w:p>
        </w:tc>
        <w:tc>
          <w:tcPr>
            <w:tcW w:w="923" w:type="pct"/>
          </w:tcPr>
          <w:p w14:paraId="45822F9C" w14:textId="77777777" w:rsidR="009601ED" w:rsidRPr="00B92ED7" w:rsidRDefault="009601ED" w:rsidP="001C08D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92ED7">
              <w:rPr>
                <w:rFonts w:cs="Times New Roman"/>
                <w:sz w:val="20"/>
                <w:szCs w:val="20"/>
              </w:rPr>
              <w:t>12.2±5.9</w:t>
            </w:r>
          </w:p>
        </w:tc>
      </w:tr>
    </w:tbl>
    <w:p w14:paraId="1A92B7F6" w14:textId="77777777" w:rsidR="009601ED" w:rsidRPr="00C41D34" w:rsidRDefault="009601ED" w:rsidP="009601E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41D34">
        <w:rPr>
          <w:rFonts w:ascii="Times New Roman" w:hAnsi="Times New Roman" w:cs="Times New Roman"/>
          <w:sz w:val="20"/>
          <w:szCs w:val="20"/>
        </w:rPr>
        <w:t>SD: standard deviation.</w:t>
      </w:r>
    </w:p>
    <w:p w14:paraId="09A81091" w14:textId="7367E5AA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E29A66" w14:textId="574A2DC5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CABC00" w14:textId="239B393F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EFF949" w14:textId="553B1F5D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2F1551" w14:textId="215198CC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5F91D1" w14:textId="3769D23F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B39420" w14:textId="11467648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3455F0" w14:textId="0DD1B15B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8DA961" w14:textId="15A7C65B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715BE9" w14:textId="77DFE517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648F53" w14:textId="23DB599E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09BC8B" w14:textId="5D92F889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558A04" w14:textId="6E9CAB05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59CA6B" w14:textId="0EB7180E" w:rsid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4A9688" w14:textId="0EC1572B" w:rsidR="009601ED" w:rsidRDefault="009601ED" w:rsidP="009601ED">
      <w:pPr>
        <w:rPr>
          <w:rFonts w:ascii="Times New Roman" w:hAnsi="Times New Roman" w:cs="Times New Roman"/>
          <w:sz w:val="24"/>
          <w:szCs w:val="24"/>
        </w:rPr>
      </w:pPr>
    </w:p>
    <w:p w14:paraId="2A39BF0D" w14:textId="77777777" w:rsidR="009601ED" w:rsidRDefault="009601ED" w:rsidP="009601ED">
      <w:pPr>
        <w:rPr>
          <w:rFonts w:ascii="Times New Roman" w:hAnsi="Times New Roman" w:cs="Times New Roman"/>
          <w:sz w:val="24"/>
          <w:szCs w:val="24"/>
        </w:rPr>
      </w:pPr>
    </w:p>
    <w:p w14:paraId="327DD93E" w14:textId="77777777" w:rsidR="009601ED" w:rsidRPr="000B6692" w:rsidRDefault="009601ED" w:rsidP="00960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CH" w:eastAsia="fr-CH"/>
        </w:rPr>
        <w:lastRenderedPageBreak/>
        <w:drawing>
          <wp:inline distT="0" distB="0" distL="0" distR="0" wp14:anchorId="2CC7E165" wp14:editId="0B1EAC32">
            <wp:extent cx="4296428" cy="2568752"/>
            <wp:effectExtent l="0" t="0" r="889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35" cy="257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3E07D" w14:textId="4E8ACA1C" w:rsidR="009601ED" w:rsidRPr="00C41D34" w:rsidRDefault="009601ED" w:rsidP="00C41D34">
      <w:pPr>
        <w:rPr>
          <w:rFonts w:ascii="Times New Roman" w:hAnsi="Times New Roman" w:cs="Times New Roman"/>
          <w:sz w:val="20"/>
          <w:szCs w:val="20"/>
        </w:rPr>
      </w:pPr>
      <w:r w:rsidRPr="00C41D34">
        <w:rPr>
          <w:rFonts w:ascii="Times New Roman" w:hAnsi="Times New Roman" w:cs="Times New Roman"/>
          <w:b/>
          <w:bCs/>
          <w:sz w:val="20"/>
          <w:szCs w:val="20"/>
        </w:rPr>
        <w:t>Figure S1.</w:t>
      </w:r>
      <w:r w:rsidRPr="00C41D34">
        <w:rPr>
          <w:rFonts w:ascii="Times New Roman" w:hAnsi="Times New Roman" w:cs="Times New Roman"/>
          <w:b/>
          <w:sz w:val="20"/>
          <w:szCs w:val="20"/>
        </w:rPr>
        <w:t xml:space="preserve"> Chest Computed Tomographic Images of a 38-Year-Old Pregnant Women (Gestational age: 28 weeks) Infected With 2019 Novel Coronavirus</w:t>
      </w:r>
      <w:r w:rsidRPr="00C41D34">
        <w:rPr>
          <w:rFonts w:ascii="Times New Roman" w:hAnsi="Times New Roman" w:cs="Times New Roman"/>
          <w:b/>
          <w:sz w:val="20"/>
          <w:szCs w:val="20"/>
        </w:rPr>
        <w:t>（</w:t>
      </w:r>
      <w:r w:rsidRPr="00C41D34">
        <w:rPr>
          <w:rFonts w:ascii="Times New Roman" w:hAnsi="Times New Roman" w:cs="Times New Roman"/>
          <w:b/>
          <w:sz w:val="20"/>
          <w:szCs w:val="20"/>
        </w:rPr>
        <w:t>2019-nCoV</w:t>
      </w:r>
      <w:r w:rsidR="00C41D34" w:rsidRPr="00C41D34">
        <w:rPr>
          <w:rFonts w:ascii="Times New Roman" w:hAnsi="Times New Roman" w:cs="Times New Roman"/>
          <w:b/>
          <w:sz w:val="20"/>
          <w:szCs w:val="20"/>
        </w:rPr>
        <w:t>.</w:t>
      </w:r>
      <w:r w:rsidRPr="00C41D34">
        <w:rPr>
          <w:rFonts w:ascii="Times New Roman" w:hAnsi="Times New Roman" w:cs="Times New Roman"/>
          <w:b/>
          <w:sz w:val="20"/>
          <w:szCs w:val="20"/>
        </w:rPr>
        <w:t>）</w:t>
      </w:r>
      <w:r w:rsidR="00C41D34">
        <w:rPr>
          <w:rFonts w:ascii="Times New Roman" w:hAnsi="Times New Roman" w:cs="Times New Roman" w:hint="eastAsia"/>
          <w:sz w:val="20"/>
          <w:szCs w:val="20"/>
        </w:rPr>
        <w:t>(</w:t>
      </w:r>
      <w:r w:rsidRPr="00C41D34">
        <w:rPr>
          <w:rFonts w:ascii="Times New Roman" w:hAnsi="Times New Roman" w:cs="Times New Roman"/>
          <w:b/>
          <w:sz w:val="20"/>
          <w:szCs w:val="20"/>
        </w:rPr>
        <w:t>A</w:t>
      </w:r>
      <w:r w:rsidR="00C41D34">
        <w:rPr>
          <w:rFonts w:ascii="Times New Roman" w:hAnsi="Times New Roman" w:cs="Times New Roman"/>
          <w:sz w:val="20"/>
          <w:szCs w:val="20"/>
        </w:rPr>
        <w:t>)</w:t>
      </w:r>
      <w:r w:rsidRPr="00C41D34">
        <w:rPr>
          <w:rFonts w:ascii="Times New Roman" w:hAnsi="Times New Roman" w:cs="Times New Roman"/>
          <w:sz w:val="20"/>
          <w:szCs w:val="20"/>
        </w:rPr>
        <w:t xml:space="preserve"> Computed tomography images on day 12 after symptom onset. </w:t>
      </w:r>
      <w:r w:rsidR="00C41D34">
        <w:rPr>
          <w:rFonts w:ascii="Times New Roman" w:hAnsi="Times New Roman" w:cs="Times New Roman"/>
          <w:sz w:val="20"/>
          <w:szCs w:val="20"/>
        </w:rPr>
        <w:t>(</w:t>
      </w:r>
      <w:r w:rsidR="00C41D34" w:rsidRPr="00C41D34">
        <w:rPr>
          <w:rFonts w:ascii="Times New Roman" w:hAnsi="Times New Roman" w:cs="Times New Roman"/>
          <w:b/>
          <w:sz w:val="20"/>
          <w:szCs w:val="20"/>
        </w:rPr>
        <w:t>B</w:t>
      </w:r>
      <w:r w:rsidR="00C41D34">
        <w:rPr>
          <w:rFonts w:ascii="Times New Roman" w:hAnsi="Times New Roman" w:cs="Times New Roman"/>
          <w:sz w:val="20"/>
          <w:szCs w:val="20"/>
        </w:rPr>
        <w:t>)</w:t>
      </w:r>
      <w:r w:rsidRPr="00C41D34">
        <w:rPr>
          <w:rFonts w:ascii="Times New Roman" w:hAnsi="Times New Roman" w:cs="Times New Roman"/>
          <w:sz w:val="20"/>
          <w:szCs w:val="20"/>
        </w:rPr>
        <w:t xml:space="preserve"> Computed tomography images on day 24 after symptom onset.</w:t>
      </w:r>
    </w:p>
    <w:p w14:paraId="212298DF" w14:textId="77777777" w:rsidR="009601ED" w:rsidRPr="009601ED" w:rsidRDefault="009601ED" w:rsidP="0096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2D585F" w14:textId="77777777" w:rsidR="00504019" w:rsidRDefault="0048286F"/>
    <w:sectPr w:rsidR="0050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93D15" w14:textId="77777777" w:rsidR="0048286F" w:rsidRDefault="0048286F" w:rsidP="009601ED">
      <w:r>
        <w:separator/>
      </w:r>
    </w:p>
  </w:endnote>
  <w:endnote w:type="continuationSeparator" w:id="0">
    <w:p w14:paraId="4AD6FB37" w14:textId="77777777" w:rsidR="0048286F" w:rsidRDefault="0048286F" w:rsidP="0096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8A4A0" w14:textId="77777777" w:rsidR="0048286F" w:rsidRDefault="0048286F" w:rsidP="009601ED">
      <w:r>
        <w:separator/>
      </w:r>
    </w:p>
  </w:footnote>
  <w:footnote w:type="continuationSeparator" w:id="0">
    <w:p w14:paraId="150E6AF0" w14:textId="77777777" w:rsidR="0048286F" w:rsidRDefault="0048286F" w:rsidP="0096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37"/>
    <w:rsid w:val="000058F5"/>
    <w:rsid w:val="0019312A"/>
    <w:rsid w:val="002A36DF"/>
    <w:rsid w:val="00393114"/>
    <w:rsid w:val="00394555"/>
    <w:rsid w:val="0048286F"/>
    <w:rsid w:val="006A3E84"/>
    <w:rsid w:val="00774B89"/>
    <w:rsid w:val="009601ED"/>
    <w:rsid w:val="009D03E5"/>
    <w:rsid w:val="00A32537"/>
    <w:rsid w:val="00A51020"/>
    <w:rsid w:val="00C41D34"/>
    <w:rsid w:val="00C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046FF"/>
  <w15:chartTrackingRefBased/>
  <w15:docId w15:val="{E77B0E48-8E26-4AEB-9F75-235386EC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1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1ED"/>
    <w:rPr>
      <w:sz w:val="18"/>
      <w:szCs w:val="18"/>
    </w:rPr>
  </w:style>
  <w:style w:type="table" w:styleId="a7">
    <w:name w:val="Table Grid"/>
    <w:basedOn w:val="a1"/>
    <w:uiPriority w:val="39"/>
    <w:rsid w:val="009601ED"/>
    <w:rPr>
      <w:rFonts w:ascii="Times New Roman" w:eastAsia="宋体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01E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601ED"/>
    <w:rPr>
      <w:sz w:val="18"/>
      <w:szCs w:val="18"/>
    </w:rPr>
  </w:style>
  <w:style w:type="character" w:styleId="aa">
    <w:name w:val="Hyperlink"/>
    <w:basedOn w:val="a0"/>
    <w:uiPriority w:val="99"/>
    <w:unhideWhenUsed/>
    <w:rsid w:val="009601ED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1931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312A"/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19312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312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93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Mingzhu</dc:creator>
  <cp:keywords/>
  <dc:description/>
  <cp:lastModifiedBy>Yin Mingzhu</cp:lastModifiedBy>
  <cp:revision>9</cp:revision>
  <dcterms:created xsi:type="dcterms:W3CDTF">2020-03-14T12:06:00Z</dcterms:created>
  <dcterms:modified xsi:type="dcterms:W3CDTF">2020-04-05T02:37:00Z</dcterms:modified>
</cp:coreProperties>
</file>