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EF" w:rsidRPr="009A3999" w:rsidRDefault="002120CE" w:rsidP="009A3999">
      <w:pPr>
        <w:pStyle w:val="NoSpacing"/>
        <w:jc w:val="center"/>
        <w:rPr>
          <w:rFonts w:ascii="Times New Roman" w:hAnsi="Times New Roman" w:cs="Times New Roman"/>
          <w:b/>
          <w:bCs/>
          <w:sz w:val="24"/>
          <w:szCs w:val="22"/>
        </w:rPr>
      </w:pPr>
      <w:r w:rsidRPr="009939C7">
        <w:rPr>
          <w:rFonts w:ascii="Times New Roman" w:hAnsi="Times New Roman" w:cs="Times New Roman"/>
          <w:b/>
          <w:bCs/>
          <w:sz w:val="24"/>
          <w:szCs w:val="22"/>
        </w:rPr>
        <w:t xml:space="preserve">Supplementary </w:t>
      </w:r>
      <w:r w:rsidR="0081632A" w:rsidRPr="009939C7">
        <w:rPr>
          <w:rFonts w:ascii="Times New Roman" w:hAnsi="Times New Roman" w:cs="Times New Roman"/>
          <w:b/>
          <w:bCs/>
          <w:sz w:val="24"/>
          <w:szCs w:val="22"/>
        </w:rPr>
        <w:t>Tables</w:t>
      </w:r>
    </w:p>
    <w:p w:rsidR="00524919" w:rsidRDefault="00524919" w:rsidP="00DE4215">
      <w:pPr>
        <w:pStyle w:val="NoSpacing"/>
        <w:jc w:val="both"/>
        <w:rPr>
          <w:rFonts w:ascii="Times New Roman" w:hAnsi="Times New Roman" w:cs="Times New Roman"/>
          <w:b/>
          <w:bCs/>
          <w:sz w:val="20"/>
          <w:szCs w:val="18"/>
        </w:rPr>
      </w:pPr>
    </w:p>
    <w:p w:rsidR="00524919" w:rsidRDefault="00524919" w:rsidP="00DE4215">
      <w:pPr>
        <w:pStyle w:val="NoSpacing"/>
        <w:jc w:val="both"/>
        <w:rPr>
          <w:rFonts w:ascii="Times New Roman" w:hAnsi="Times New Roman" w:cs="Times New Roman"/>
          <w:b/>
          <w:bCs/>
          <w:sz w:val="20"/>
          <w:szCs w:val="18"/>
        </w:rPr>
      </w:pPr>
      <w:r>
        <w:rPr>
          <w:rFonts w:ascii="Times New Roman" w:hAnsi="Times New Roman" w:cs="Times New Roman"/>
          <w:b/>
          <w:bCs/>
          <w:sz w:val="20"/>
          <w:szCs w:val="18"/>
        </w:rPr>
        <w:t xml:space="preserve">Supplementary Table 1. </w:t>
      </w:r>
      <w:r w:rsidR="009554B5">
        <w:rPr>
          <w:rFonts w:ascii="Times New Roman" w:hAnsi="Times New Roman" w:cs="Times New Roman"/>
          <w:b/>
          <w:bCs/>
          <w:sz w:val="20"/>
          <w:szCs w:val="18"/>
        </w:rPr>
        <w:t xml:space="preserve">Minimally adjusted associations </w:t>
      </w:r>
      <w:r w:rsidR="009554B5" w:rsidRPr="008369EF">
        <w:rPr>
          <w:rFonts w:ascii="Times New Roman" w:hAnsi="Times New Roman" w:cs="Times New Roman"/>
          <w:b/>
          <w:bCs/>
          <w:sz w:val="20"/>
          <w:szCs w:val="18"/>
        </w:rPr>
        <w:t>between growth in childhood and school attainment and IQ in adulthood, by sex</w:t>
      </w:r>
    </w:p>
    <w:p w:rsidR="00524919" w:rsidRDefault="00524919" w:rsidP="00DE4215">
      <w:pPr>
        <w:pStyle w:val="NoSpacing"/>
        <w:jc w:val="both"/>
        <w:rPr>
          <w:rFonts w:ascii="Times New Roman" w:hAnsi="Times New Roman" w:cs="Times New Roman"/>
          <w:b/>
          <w:bCs/>
          <w:sz w:val="20"/>
          <w:szCs w:val="18"/>
        </w:rPr>
      </w:pPr>
    </w:p>
    <w:tbl>
      <w:tblPr>
        <w:tblW w:w="5000" w:type="pct"/>
        <w:tblLook w:val="04A0" w:firstRow="1" w:lastRow="0" w:firstColumn="1" w:lastColumn="0" w:noHBand="0" w:noVBand="1"/>
      </w:tblPr>
      <w:tblGrid>
        <w:gridCol w:w="1312"/>
        <w:gridCol w:w="1312"/>
        <w:gridCol w:w="1312"/>
        <w:gridCol w:w="552"/>
        <w:gridCol w:w="1312"/>
        <w:gridCol w:w="1312"/>
        <w:gridCol w:w="1608"/>
        <w:gridCol w:w="1026"/>
        <w:gridCol w:w="1313"/>
        <w:gridCol w:w="1313"/>
        <w:gridCol w:w="1308"/>
      </w:tblGrid>
      <w:tr w:rsidR="005826B6" w:rsidRPr="005826B6" w:rsidTr="00D773E8">
        <w:trPr>
          <w:trHeight w:val="975"/>
          <w:tblHeader/>
        </w:trPr>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w:t>
            </w:r>
          </w:p>
        </w:tc>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Sex</w:t>
            </w:r>
          </w:p>
        </w:tc>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Models</w:t>
            </w:r>
          </w:p>
        </w:tc>
        <w:tc>
          <w:tcPr>
            <w:tcW w:w="202"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N</w:t>
            </w:r>
          </w:p>
        </w:tc>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Birth weight</w:t>
            </w:r>
          </w:p>
        </w:tc>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Conditional height at around 2 years of age</w:t>
            </w:r>
          </w:p>
        </w:tc>
        <w:tc>
          <w:tcPr>
            <w:tcW w:w="588"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Conditional height in mid-childhood</w:t>
            </w:r>
          </w:p>
        </w:tc>
        <w:tc>
          <w:tcPr>
            <w:tcW w:w="371"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Conditional height in adulthood</w:t>
            </w:r>
          </w:p>
        </w:tc>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Conditional relative weight at around 2 years of age</w:t>
            </w:r>
          </w:p>
        </w:tc>
        <w:tc>
          <w:tcPr>
            <w:tcW w:w="480"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Conditional relative weight in mid-childhood</w:t>
            </w:r>
          </w:p>
        </w:tc>
        <w:tc>
          <w:tcPr>
            <w:tcW w:w="478" w:type="pct"/>
            <w:tcBorders>
              <w:top w:val="single" w:sz="8" w:space="0" w:color="auto"/>
              <w:left w:val="nil"/>
              <w:bottom w:val="single" w:sz="8" w:space="0" w:color="auto"/>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Conditional relative weight in adulthood</w:t>
            </w:r>
          </w:p>
        </w:tc>
      </w:tr>
      <w:tr w:rsidR="005826B6" w:rsidRPr="005826B6" w:rsidTr="00D773E8">
        <w:trPr>
          <w:trHeight w:val="300"/>
        </w:trPr>
        <w:tc>
          <w:tcPr>
            <w:tcW w:w="480" w:type="pct"/>
            <w:vMerge w:val="restart"/>
            <w:tcBorders>
              <w:top w:val="nil"/>
              <w:left w:val="nil"/>
              <w:bottom w:val="nil"/>
              <w:right w:val="nil"/>
            </w:tcBorders>
            <w:shd w:val="clear" w:color="auto" w:fill="auto"/>
            <w:hideMark/>
          </w:tcPr>
          <w:p w:rsidR="005826B6" w:rsidRPr="005826B6" w:rsidRDefault="005826B6" w:rsidP="009554B5">
            <w:pPr>
              <w:spacing w:after="0" w:line="240" w:lineRule="auto"/>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School attainment (years of schooling)</w:t>
            </w:r>
          </w:p>
        </w:tc>
        <w:tc>
          <w:tcPr>
            <w:tcW w:w="480" w:type="pct"/>
            <w:vMerge w:val="restart"/>
            <w:tcBorders>
              <w:top w:val="nil"/>
              <w:left w:val="nil"/>
              <w:bottom w:val="nil"/>
              <w:right w:val="nil"/>
            </w:tcBorders>
            <w:shd w:val="clear" w:color="auto" w:fill="auto"/>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Both sexes</w:t>
            </w:r>
          </w:p>
        </w:tc>
        <w:tc>
          <w:tcPr>
            <w:tcW w:w="480" w:type="pct"/>
            <w:tcBorders>
              <w:top w:val="nil"/>
              <w:left w:val="nil"/>
              <w:bottom w:val="nil"/>
              <w:right w:val="nil"/>
            </w:tcBorders>
            <w:shd w:val="clear" w:color="auto" w:fill="auto"/>
            <w:vAlign w:val="center"/>
            <w:hideMark/>
          </w:tcPr>
          <w:p w:rsidR="005826B6" w:rsidRPr="005826B6" w:rsidRDefault="009554B5" w:rsidP="005826B6">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005826B6"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7989</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0.26*</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0.72*</w:t>
            </w: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0.22*</w:t>
            </w: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0.17*</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-0.06</w:t>
            </w: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-0.04</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(0.16, 0.35)</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(0.40, 1.04)</w:t>
            </w: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(0.14, 0.31)</w:t>
            </w: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(-0.23, 0.06)</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(0.05, 0.28)</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(-0.12, 0.01)</w:t>
            </w: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(-0.53, 0.45)</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b/>
                <w:bCs/>
                <w:color w:val="000000"/>
                <w:sz w:val="16"/>
                <w:szCs w:val="16"/>
              </w:rPr>
            </w:pPr>
          </w:p>
        </w:tc>
        <w:tc>
          <w:tcPr>
            <w:tcW w:w="480" w:type="pct"/>
            <w:vMerge w:val="restart"/>
            <w:tcBorders>
              <w:top w:val="nil"/>
              <w:left w:val="nil"/>
              <w:bottom w:val="nil"/>
              <w:right w:val="nil"/>
            </w:tcBorders>
            <w:shd w:val="clear" w:color="auto" w:fill="auto"/>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9554B5" w:rsidP="005826B6">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005826B6"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6961</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0.25*</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0.70*</w:t>
            </w: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0.25*</w:t>
            </w: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-0.04</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(0.14, 0.36)</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(0.37, 1.02)</w:t>
            </w: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(0.16, 0.34)</w:t>
            </w: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(-0.24, 0.09)</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(0.05, 0.25)</w:t>
            </w: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(-0.17, 0.00)</w:t>
            </w: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(-0.53, 0.45)</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Men</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4071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0.79*</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0.21*</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-0.05</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0.22</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(0.09, 0.38)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(0.35, 1.24)</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(0.13, 0.30)</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(-0.16, 0.17)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(0.00, 0.33)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(-0.14, 0.05)</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(-0.04, 0.48)</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3459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0.76*</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0.25*</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0.22</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(0.08, 0.41)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(0.28, 1.23)</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(0.15, 0.35)</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(-0.17, 0.21)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(-0.02, 0.31)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(-0.18, 0.03)</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(-0.07, 0.52)</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Women</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3918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0.64*</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0.29*</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-0.07</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(0.15, 0.40)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(0.17, 1.11)</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(0.07, 0.51)</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(-0.27, -0.03)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(0.01, 0.32)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(-0.16, 0.03)</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(-0.50, -0.07)</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3502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0.64*</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-0.16</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(0.12, 0.40)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(0.19, 1.09)</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(0.02, 0.49)</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(-0.29, -0.01)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(0.03, 0.27)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(-0.33, 0.01)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(-0.51, -0.06)</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School attainment (binary variable)</w:t>
            </w:r>
            <w:r w:rsidR="00397796" w:rsidRPr="00397796">
              <w:rPr>
                <w:rFonts w:ascii="Times New Roman" w:hAnsi="Times New Roman" w:cs="Times New Roman"/>
                <w:b/>
                <w:bCs/>
                <w:sz w:val="18"/>
                <w:szCs w:val="16"/>
                <w:vertAlign w:val="superscript"/>
              </w:rPr>
              <w:t xml:space="preserve"> †</w:t>
            </w: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Both sexes</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7989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1.18*</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0.99</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(1.05, 1.09)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(1.12, 1.23)</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(1.03, 1.08)</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(0.95, 1.02)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(1.00, 1.08)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(0.98, 1.01)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(0.89, 1.10)</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6961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1.18*</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(1.04, 1.09)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(1.12, 1.24)</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(1.03, 1.09)</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(0.94, 1.04)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(0.99, 1.08)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(0.98, 1.02)</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(0.88, 1.10)</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Men</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4071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 )</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1.20*</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0.99</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1.04</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(1.03, 1.10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(1.12, 1.28)</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(1.03, 1.08)</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(0.96, 1.05)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(1.02, 1.10)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(0.96, 1.01)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(0.98, 1.11)</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3459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1.20*</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0.99</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1.04</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(1.03, 1.11)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(1.11, 1.29)</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(1.02, 1.10)</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(0.96, 1.07)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(1.01, 1.11)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(0.95, 1.03)</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(0.98, 1.11)</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FA0653">
            <w:pPr>
              <w:spacing w:after="0" w:line="240" w:lineRule="auto"/>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Women</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3918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1.16*</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0.94*</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(1.05, 1.10)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(1.08, 1.24)</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(1.02, 1.11)</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(0.94, 1.00)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(0.99, 1.05)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(0.98, 1.03)</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(0.88, 1.00)</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3502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1.17*</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1.01</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0.93*</w:t>
            </w:r>
          </w:p>
        </w:tc>
      </w:tr>
      <w:tr w:rsidR="009554B5" w:rsidRPr="005826B6" w:rsidTr="00D773E8">
        <w:trPr>
          <w:trHeight w:val="300"/>
        </w:trPr>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(1.03, 1.10)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(1.09, 1.25)</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(1.01, 1.12)</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(0.93, 1.00)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(0.98, 1.04)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(0.98, 1.04)</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(0.87, 0.99)</w:t>
            </w:r>
          </w:p>
        </w:tc>
      </w:tr>
      <w:tr w:rsidR="005826B6" w:rsidRPr="005826B6" w:rsidTr="00D773E8">
        <w:trPr>
          <w:trHeight w:val="300"/>
        </w:trPr>
        <w:tc>
          <w:tcPr>
            <w:tcW w:w="480" w:type="pct"/>
            <w:vMerge/>
            <w:tcBorders>
              <w:top w:val="nil"/>
              <w:left w:val="nil"/>
              <w:bottom w:val="nil"/>
              <w:right w:val="nil"/>
            </w:tcBorders>
            <w:hideMark/>
          </w:tcPr>
          <w:p w:rsidR="005826B6" w:rsidRPr="005826B6" w:rsidRDefault="005826B6"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r w:rsidRPr="005826B6">
              <w:rPr>
                <w:rFonts w:ascii="Times New Roman" w:eastAsia="Times New Roman" w:hAnsi="Times New Roman" w:cs="Times New Roman"/>
                <w:b/>
                <w:bCs/>
                <w:color w:val="000000"/>
                <w:sz w:val="16"/>
                <w:szCs w:val="16"/>
              </w:rPr>
              <w:t>IQ score (harmonized units)</w:t>
            </w: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Both sexes</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6180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1.52*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2.85*</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1.02*</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0.11</w:t>
            </w:r>
          </w:p>
        </w:tc>
      </w:tr>
      <w:tr w:rsidR="009554B5" w:rsidRPr="005826B6" w:rsidTr="00D773E8">
        <w:trPr>
          <w:trHeight w:val="300"/>
        </w:trPr>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(1.19, 1.84)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(2.28, 3.43)</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(0.65, 1.39)</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(-0.76, 0.20)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(-0.21, 0.73)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(-0.34, 0.74)</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(-1.40, 1.61)</w:t>
            </w:r>
          </w:p>
        </w:tc>
      </w:tr>
      <w:tr w:rsidR="009554B5" w:rsidRPr="005826B6" w:rsidTr="00D773E8">
        <w:trPr>
          <w:trHeight w:val="300"/>
        </w:trPr>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5957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1.45*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3.24*</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-0.01</w:t>
            </w:r>
          </w:p>
        </w:tc>
      </w:tr>
      <w:tr w:rsidR="009554B5" w:rsidRPr="005826B6" w:rsidTr="00D773E8">
        <w:trPr>
          <w:trHeight w:val="300"/>
        </w:trPr>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(1.14, 1.76)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(2.35, 4.13)</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(0.69, 1.46)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(-0.85, 0.12)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(-0.16, 0.75)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(-0.43, 0.59)</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(-1.63, 1.60)</w:t>
            </w:r>
          </w:p>
        </w:tc>
      </w:tr>
      <w:tr w:rsidR="005826B6" w:rsidRPr="005826B6" w:rsidTr="00D773E8">
        <w:trPr>
          <w:trHeight w:val="300"/>
        </w:trPr>
        <w:tc>
          <w:tcPr>
            <w:tcW w:w="480" w:type="pct"/>
            <w:vMerge/>
            <w:tcBorders>
              <w:top w:val="nil"/>
              <w:left w:val="nil"/>
              <w:bottom w:val="nil"/>
              <w:right w:val="nil"/>
            </w:tcBorders>
            <w:vAlign w:val="center"/>
            <w:hideMark/>
          </w:tcPr>
          <w:p w:rsidR="005826B6" w:rsidRPr="005826B6" w:rsidRDefault="005826B6" w:rsidP="005826B6">
            <w:pPr>
              <w:spacing w:after="0" w:line="240" w:lineRule="auto"/>
              <w:rPr>
                <w:rFonts w:ascii="Times New Roman" w:eastAsia="Times New Roman" w:hAnsi="Times New Roman" w:cs="Times New Roman"/>
                <w:b/>
                <w:bCs/>
                <w:color w:val="000000"/>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vAlign w:val="center"/>
            <w:hideMark/>
          </w:tcPr>
          <w:p w:rsidR="009554B5" w:rsidRPr="005826B6" w:rsidRDefault="009554B5" w:rsidP="009554B5">
            <w:pPr>
              <w:spacing w:after="0" w:line="240" w:lineRule="auto"/>
              <w:jc w:val="center"/>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Men</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3053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1.31*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3.39*</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0.24</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0.94</w:t>
            </w:r>
          </w:p>
        </w:tc>
      </w:tr>
      <w:tr w:rsidR="009554B5" w:rsidRPr="005826B6" w:rsidTr="00D773E8">
        <w:trPr>
          <w:trHeight w:val="300"/>
        </w:trPr>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(0.84, 1.78)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(2.16, 4.63)</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(0.33, 1.39)</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(-0.88, 0.21)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(-0.26, 0.83)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(-0.37, 0.84)</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(-0.23, 2.10)</w:t>
            </w:r>
          </w:p>
        </w:tc>
      </w:tr>
      <w:tr w:rsidR="009554B5" w:rsidRPr="005826B6" w:rsidTr="00D773E8">
        <w:trPr>
          <w:trHeight w:val="300"/>
        </w:trPr>
        <w:tc>
          <w:tcPr>
            <w:tcW w:w="480" w:type="pct"/>
            <w:vMerge w:val="restart"/>
            <w:tcBorders>
              <w:top w:val="nil"/>
              <w:left w:val="nil"/>
              <w:bottom w:val="nil"/>
              <w:right w:val="nil"/>
            </w:tcBorders>
            <w:shd w:val="clear" w:color="auto" w:fill="auto"/>
            <w:vAlign w:val="center"/>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2937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1.33*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3.43*</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0.96*</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-0.46</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0.88</w:t>
            </w:r>
          </w:p>
        </w:tc>
      </w:tr>
      <w:tr w:rsidR="009554B5" w:rsidRPr="005826B6" w:rsidTr="00D773E8">
        <w:trPr>
          <w:trHeight w:val="300"/>
        </w:trPr>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vMerge/>
            <w:tcBorders>
              <w:top w:val="nil"/>
              <w:left w:val="nil"/>
              <w:bottom w:val="nil"/>
              <w:right w:val="nil"/>
            </w:tcBorders>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(0.88, 1.78)</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(2.29, 4.58)</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(0.42, 1.51)</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(-1.01, 0.09)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(-0.28, 0.83)</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(-0.48, 0.64)</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(-0.29, 2.05)</w:t>
            </w:r>
          </w:p>
        </w:tc>
      </w:tr>
      <w:tr w:rsidR="005826B6" w:rsidRPr="005826B6" w:rsidTr="00D773E8">
        <w:trPr>
          <w:trHeight w:val="300"/>
        </w:trPr>
        <w:tc>
          <w:tcPr>
            <w:tcW w:w="480" w:type="pct"/>
            <w:vMerge/>
            <w:tcBorders>
              <w:top w:val="nil"/>
              <w:left w:val="nil"/>
              <w:bottom w:val="nil"/>
              <w:right w:val="nil"/>
            </w:tcBorders>
            <w:vAlign w:val="center"/>
            <w:hideMark/>
          </w:tcPr>
          <w:p w:rsidR="005826B6" w:rsidRPr="005826B6" w:rsidRDefault="005826B6" w:rsidP="005826B6">
            <w:pPr>
              <w:spacing w:after="0" w:line="240" w:lineRule="auto"/>
              <w:rPr>
                <w:rFonts w:ascii="Times New Roman" w:eastAsia="Times New Roman" w:hAnsi="Times New Roman" w:cs="Times New Roman"/>
                <w:color w:val="000000"/>
                <w:sz w:val="16"/>
                <w:szCs w:val="16"/>
              </w:rPr>
            </w:pPr>
          </w:p>
        </w:tc>
        <w:tc>
          <w:tcPr>
            <w:tcW w:w="480" w:type="pct"/>
            <w:vMerge/>
            <w:tcBorders>
              <w:top w:val="nil"/>
              <w:left w:val="nil"/>
              <w:bottom w:val="nil"/>
              <w:right w:val="nil"/>
            </w:tcBorders>
            <w:hideMark/>
          </w:tcPr>
          <w:p w:rsidR="005826B6" w:rsidRPr="005826B6" w:rsidRDefault="005826B6" w:rsidP="005826B6">
            <w:pPr>
              <w:spacing w:after="0" w:line="240" w:lineRule="auto"/>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rsidR="005826B6" w:rsidRPr="005826B6" w:rsidRDefault="005826B6" w:rsidP="005826B6">
            <w:pPr>
              <w:spacing w:after="0" w:line="240" w:lineRule="auto"/>
              <w:jc w:val="center"/>
              <w:rPr>
                <w:rFonts w:ascii="Times New Roman" w:eastAsia="Times New Roman" w:hAnsi="Times New Roman" w:cs="Times New Roman"/>
                <w:color w:val="000000"/>
                <w:sz w:val="16"/>
                <w:szCs w:val="16"/>
              </w:rPr>
            </w:pPr>
          </w:p>
        </w:tc>
        <w:tc>
          <w:tcPr>
            <w:tcW w:w="202"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588"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371"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c>
          <w:tcPr>
            <w:tcW w:w="478" w:type="pct"/>
            <w:tcBorders>
              <w:top w:val="nil"/>
              <w:left w:val="nil"/>
              <w:bottom w:val="nil"/>
              <w:right w:val="nil"/>
            </w:tcBorders>
            <w:shd w:val="clear" w:color="auto" w:fill="auto"/>
            <w:noWrap/>
            <w:hideMark/>
          </w:tcPr>
          <w:p w:rsidR="005826B6" w:rsidRPr="005826B6" w:rsidRDefault="005826B6" w:rsidP="005826B6">
            <w:pPr>
              <w:spacing w:after="0" w:line="240" w:lineRule="auto"/>
              <w:jc w:val="center"/>
              <w:rPr>
                <w:rFonts w:ascii="Times New Roman" w:eastAsia="Times New Roman" w:hAnsi="Times New Roman" w:cs="Times New Roman"/>
                <w:sz w:val="16"/>
                <w:szCs w:val="16"/>
              </w:rPr>
            </w:pPr>
          </w:p>
        </w:tc>
      </w:tr>
      <w:tr w:rsidR="009554B5" w:rsidRPr="005826B6" w:rsidTr="00D773E8">
        <w:trPr>
          <w:trHeight w:val="300"/>
        </w:trPr>
        <w:tc>
          <w:tcPr>
            <w:tcW w:w="480" w:type="pct"/>
            <w:vMerge w:val="restar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val="restart"/>
            <w:tcBorders>
              <w:top w:val="nil"/>
              <w:left w:val="nil"/>
              <w:bottom w:val="nil"/>
              <w:right w:val="nil"/>
            </w:tcBorders>
            <w:shd w:val="clear" w:color="auto" w:fill="auto"/>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Women</w:t>
            </w: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1</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3127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1.65*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2.89*</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1.18*</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-0.11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0.21</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0.08</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-0.60</w:t>
            </w:r>
          </w:p>
        </w:tc>
      </w:tr>
      <w:tr w:rsidR="009554B5" w:rsidRPr="005826B6" w:rsidTr="00D773E8">
        <w:trPr>
          <w:trHeight w:val="300"/>
        </w:trPr>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vMerge/>
            <w:tcBorders>
              <w:top w:val="nil"/>
              <w:left w:val="nil"/>
              <w:bottom w:val="nil"/>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(1.29, 2.00)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(1.42, 4.36)</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(0.65, 1.70)</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(-1.11, 0.89)</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(-0.71, 1.12)</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(-1.11, 1.27)</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(-1.39, 0.19)</w:t>
            </w:r>
          </w:p>
        </w:tc>
      </w:tr>
      <w:tr w:rsidR="009554B5" w:rsidRPr="005826B6" w:rsidTr="00D773E8">
        <w:trPr>
          <w:trHeight w:val="300"/>
        </w:trPr>
        <w:tc>
          <w:tcPr>
            <w:tcW w:w="480" w:type="pct"/>
            <w:vMerge w:val="restart"/>
            <w:tcBorders>
              <w:top w:val="nil"/>
              <w:left w:val="nil"/>
              <w:bottom w:val="single" w:sz="8" w:space="0" w:color="000000"/>
              <w:right w:val="nil"/>
            </w:tcBorders>
            <w:shd w:val="clear" w:color="auto" w:fill="auto"/>
            <w:vAlign w:val="center"/>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vMerge w:val="restart"/>
            <w:tcBorders>
              <w:top w:val="nil"/>
              <w:left w:val="nil"/>
              <w:bottom w:val="single" w:sz="8" w:space="0" w:color="000000"/>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Model 2</w:t>
            </w:r>
            <w:r w:rsidRPr="005826B6">
              <w:rPr>
                <w:rFonts w:ascii="Times New Roman" w:eastAsia="Times New Roman" w:hAnsi="Times New Roman" w:cs="Times New Roman"/>
                <w:color w:val="000000"/>
                <w:sz w:val="16"/>
                <w:szCs w:val="16"/>
              </w:rPr>
              <w:t xml:space="preserve"> </w:t>
            </w:r>
          </w:p>
        </w:tc>
        <w:tc>
          <w:tcPr>
            <w:tcW w:w="202"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3020</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1.57*</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2.95*</w:t>
            </w:r>
          </w:p>
        </w:tc>
        <w:tc>
          <w:tcPr>
            <w:tcW w:w="58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1.18*</w:t>
            </w:r>
          </w:p>
        </w:tc>
        <w:tc>
          <w:tcPr>
            <w:tcW w:w="371"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-0.04</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0.35</w:t>
            </w:r>
          </w:p>
        </w:tc>
        <w:tc>
          <w:tcPr>
            <w:tcW w:w="480"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0.06</w:t>
            </w:r>
          </w:p>
        </w:tc>
        <w:tc>
          <w:tcPr>
            <w:tcW w:w="478" w:type="pct"/>
            <w:tcBorders>
              <w:top w:val="nil"/>
              <w:left w:val="nil"/>
              <w:bottom w:val="nil"/>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-0.77*</w:t>
            </w:r>
          </w:p>
        </w:tc>
      </w:tr>
      <w:tr w:rsidR="009554B5" w:rsidRPr="005826B6" w:rsidTr="00D773E8">
        <w:trPr>
          <w:trHeight w:val="315"/>
        </w:trPr>
        <w:tc>
          <w:tcPr>
            <w:tcW w:w="480" w:type="pct"/>
            <w:vMerge/>
            <w:tcBorders>
              <w:top w:val="nil"/>
              <w:left w:val="nil"/>
              <w:bottom w:val="single" w:sz="8" w:space="0" w:color="000000"/>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p>
        </w:tc>
        <w:tc>
          <w:tcPr>
            <w:tcW w:w="480" w:type="pct"/>
            <w:vMerge/>
            <w:tcBorders>
              <w:top w:val="nil"/>
              <w:left w:val="nil"/>
              <w:bottom w:val="single" w:sz="8" w:space="0" w:color="000000"/>
              <w:right w:val="nil"/>
            </w:tcBorders>
            <w:vAlign w:val="center"/>
            <w:hideMark/>
          </w:tcPr>
          <w:p w:rsidR="009554B5" w:rsidRPr="005826B6" w:rsidRDefault="009554B5" w:rsidP="009554B5">
            <w:pPr>
              <w:spacing w:after="0" w:line="240" w:lineRule="auto"/>
              <w:rPr>
                <w:rFonts w:ascii="Times New Roman" w:eastAsia="Times New Roman" w:hAnsi="Times New Roman" w:cs="Times New Roman"/>
                <w:sz w:val="16"/>
                <w:szCs w:val="16"/>
              </w:rPr>
            </w:pPr>
          </w:p>
        </w:tc>
        <w:tc>
          <w:tcPr>
            <w:tcW w:w="480" w:type="pct"/>
            <w:tcBorders>
              <w:top w:val="nil"/>
              <w:left w:val="nil"/>
              <w:bottom w:val="single" w:sz="8" w:space="0" w:color="auto"/>
              <w:right w:val="nil"/>
            </w:tcBorders>
            <w:shd w:val="clear" w:color="auto" w:fill="auto"/>
            <w:vAlign w:val="center"/>
            <w:hideMark/>
          </w:tcPr>
          <w:p w:rsidR="009554B5" w:rsidRPr="005826B6" w:rsidRDefault="009554B5" w:rsidP="009554B5">
            <w:pPr>
              <w:spacing w:after="0" w:line="240" w:lineRule="auto"/>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 xml:space="preserve">(95% CI) </w:t>
            </w:r>
          </w:p>
        </w:tc>
        <w:tc>
          <w:tcPr>
            <w:tcW w:w="202"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p>
        </w:tc>
        <w:tc>
          <w:tcPr>
            <w:tcW w:w="480"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(1.13, 2.00)</w:t>
            </w:r>
          </w:p>
        </w:tc>
        <w:tc>
          <w:tcPr>
            <w:tcW w:w="480"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(1.54, 4.36)</w:t>
            </w:r>
          </w:p>
        </w:tc>
        <w:tc>
          <w:tcPr>
            <w:tcW w:w="588"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(0.65, 1.72)</w:t>
            </w:r>
          </w:p>
        </w:tc>
        <w:tc>
          <w:tcPr>
            <w:tcW w:w="371"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(-1.07, 1.00)</w:t>
            </w:r>
          </w:p>
        </w:tc>
        <w:tc>
          <w:tcPr>
            <w:tcW w:w="480"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(-0.46, 1.16)</w:t>
            </w:r>
          </w:p>
        </w:tc>
        <w:tc>
          <w:tcPr>
            <w:tcW w:w="480"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(-1.20, 1.32)</w:t>
            </w:r>
          </w:p>
        </w:tc>
        <w:tc>
          <w:tcPr>
            <w:tcW w:w="478" w:type="pct"/>
            <w:tcBorders>
              <w:top w:val="nil"/>
              <w:left w:val="nil"/>
              <w:bottom w:val="single" w:sz="8" w:space="0" w:color="auto"/>
              <w:right w:val="nil"/>
            </w:tcBorders>
            <w:shd w:val="clear" w:color="auto" w:fill="auto"/>
            <w:hideMark/>
          </w:tcPr>
          <w:p w:rsidR="009554B5" w:rsidRPr="005826B6" w:rsidRDefault="009554B5" w:rsidP="009554B5">
            <w:pPr>
              <w:spacing w:after="0" w:line="240" w:lineRule="auto"/>
              <w:jc w:val="center"/>
              <w:rPr>
                <w:rFonts w:ascii="Times New Roman" w:eastAsia="Times New Roman" w:hAnsi="Times New Roman" w:cs="Times New Roman"/>
                <w:color w:val="000000"/>
                <w:sz w:val="16"/>
                <w:szCs w:val="16"/>
              </w:rPr>
            </w:pPr>
            <w:r w:rsidRPr="005826B6">
              <w:rPr>
                <w:rFonts w:ascii="Times New Roman" w:eastAsia="Times New Roman" w:hAnsi="Times New Roman" w:cs="Times New Roman"/>
                <w:color w:val="000000"/>
                <w:sz w:val="16"/>
                <w:szCs w:val="16"/>
              </w:rPr>
              <w:t>(-1.48, -0.07)</w:t>
            </w:r>
          </w:p>
        </w:tc>
      </w:tr>
    </w:tbl>
    <w:p w:rsidR="00397796" w:rsidRPr="00E57761" w:rsidRDefault="00397796" w:rsidP="00397796">
      <w:pPr>
        <w:pStyle w:val="NoSpacing"/>
        <w:jc w:val="both"/>
        <w:rPr>
          <w:rFonts w:ascii="Times New Roman" w:hAnsi="Times New Roman" w:cs="Times New Roman"/>
          <w:sz w:val="20"/>
          <w:szCs w:val="18"/>
        </w:rPr>
      </w:pPr>
      <w:r w:rsidRPr="00E57761">
        <w:rPr>
          <w:rFonts w:ascii="Times New Roman" w:hAnsi="Times New Roman" w:cs="Times New Roman"/>
          <w:sz w:val="20"/>
          <w:szCs w:val="18"/>
        </w:rPr>
        <w:t xml:space="preserve">Data </w:t>
      </w:r>
      <w:proofErr w:type="gramStart"/>
      <w:r w:rsidRPr="00E57761">
        <w:rPr>
          <w:rFonts w:ascii="Times New Roman" w:hAnsi="Times New Roman" w:cs="Times New Roman"/>
          <w:sz w:val="20"/>
          <w:szCs w:val="18"/>
        </w:rPr>
        <w:t>are presented</w:t>
      </w:r>
      <w:proofErr w:type="gramEnd"/>
      <w:r w:rsidRPr="00E57761">
        <w:rPr>
          <w:rFonts w:ascii="Times New Roman" w:hAnsi="Times New Roman" w:cs="Times New Roman"/>
          <w:sz w:val="20"/>
          <w:szCs w:val="18"/>
        </w:rPr>
        <w:t xml:space="preserve"> as linear regression coefficients (95% Confidence Intervals) or prevalence ratios (95% Confidence Intervals) for the binary variable of schooling. </w:t>
      </w:r>
      <w:r w:rsidR="008C1752" w:rsidRPr="00E57761">
        <w:rPr>
          <w:rFonts w:ascii="Times New Roman" w:hAnsi="Times New Roman" w:cs="Times New Roman"/>
          <w:sz w:val="20"/>
          <w:szCs w:val="18"/>
        </w:rPr>
        <w:t>In m</w:t>
      </w:r>
      <w:r w:rsidRPr="00E57761">
        <w:rPr>
          <w:rFonts w:ascii="Times New Roman" w:hAnsi="Times New Roman" w:cs="Times New Roman"/>
          <w:sz w:val="20"/>
          <w:szCs w:val="18"/>
        </w:rPr>
        <w:t>inimally adjusted model 1</w:t>
      </w:r>
      <w:r w:rsidR="005D2206">
        <w:rPr>
          <w:rFonts w:ascii="Times New Roman" w:hAnsi="Times New Roman" w:cs="Times New Roman"/>
          <w:sz w:val="20"/>
          <w:szCs w:val="18"/>
        </w:rPr>
        <w:t>,</w:t>
      </w:r>
      <w:r w:rsidRPr="00E57761">
        <w:rPr>
          <w:rFonts w:ascii="Times New Roman" w:hAnsi="Times New Roman" w:cs="Times New Roman"/>
          <w:sz w:val="20"/>
          <w:szCs w:val="18"/>
        </w:rPr>
        <w:t xml:space="preserve"> </w:t>
      </w:r>
      <w:r w:rsidR="008C1752" w:rsidRPr="00E57761">
        <w:rPr>
          <w:rFonts w:ascii="Times New Roman" w:hAnsi="Times New Roman" w:cs="Times New Roman"/>
          <w:sz w:val="20"/>
          <w:szCs w:val="18"/>
        </w:rPr>
        <w:t xml:space="preserve">we </w:t>
      </w:r>
      <w:r w:rsidR="005D2206">
        <w:rPr>
          <w:rFonts w:ascii="Times New Roman" w:hAnsi="Times New Roman" w:cs="Times New Roman"/>
          <w:sz w:val="20"/>
          <w:szCs w:val="18"/>
        </w:rPr>
        <w:t>controlled for sex in</w:t>
      </w:r>
      <w:r w:rsidRPr="00E57761">
        <w:rPr>
          <w:rFonts w:ascii="Times New Roman" w:hAnsi="Times New Roman" w:cs="Times New Roman"/>
          <w:sz w:val="20"/>
          <w:szCs w:val="18"/>
        </w:rPr>
        <w:t xml:space="preserve"> anal</w:t>
      </w:r>
      <w:r w:rsidR="008C1752" w:rsidRPr="00E57761">
        <w:rPr>
          <w:rFonts w:ascii="Times New Roman" w:hAnsi="Times New Roman" w:cs="Times New Roman"/>
          <w:sz w:val="20"/>
          <w:szCs w:val="18"/>
        </w:rPr>
        <w:t>ysis including both sexes</w:t>
      </w:r>
      <w:r w:rsidR="005D2206">
        <w:rPr>
          <w:rFonts w:ascii="Times New Roman" w:hAnsi="Times New Roman" w:cs="Times New Roman"/>
          <w:sz w:val="20"/>
          <w:szCs w:val="18"/>
        </w:rPr>
        <w:t>,</w:t>
      </w:r>
      <w:r w:rsidR="008C1752" w:rsidRPr="00E57761">
        <w:rPr>
          <w:rFonts w:ascii="Times New Roman" w:hAnsi="Times New Roman" w:cs="Times New Roman"/>
          <w:sz w:val="20"/>
          <w:szCs w:val="18"/>
        </w:rPr>
        <w:t xml:space="preserve"> and in</w:t>
      </w:r>
      <w:r w:rsidRPr="00E57761">
        <w:rPr>
          <w:rFonts w:ascii="Times New Roman" w:hAnsi="Times New Roman" w:cs="Times New Roman"/>
          <w:sz w:val="20"/>
          <w:szCs w:val="18"/>
        </w:rPr>
        <w:t xml:space="preserve"> Guatemala analysis, we controlled for year at birth and intervention group variables. </w:t>
      </w:r>
      <w:r w:rsidR="008C1752" w:rsidRPr="00E57761">
        <w:rPr>
          <w:rFonts w:ascii="Times New Roman" w:hAnsi="Times New Roman" w:cs="Times New Roman"/>
          <w:sz w:val="20"/>
          <w:szCs w:val="18"/>
        </w:rPr>
        <w:t>In m</w:t>
      </w:r>
      <w:r w:rsidRPr="00E57761">
        <w:rPr>
          <w:rFonts w:ascii="Times New Roman" w:hAnsi="Times New Roman" w:cs="Times New Roman"/>
          <w:sz w:val="20"/>
          <w:szCs w:val="18"/>
        </w:rPr>
        <w:t xml:space="preserve">inimally adjusted model </w:t>
      </w:r>
      <w:r w:rsidR="008C1752" w:rsidRPr="00E57761">
        <w:rPr>
          <w:rFonts w:ascii="Times New Roman" w:hAnsi="Times New Roman" w:cs="Times New Roman"/>
          <w:sz w:val="20"/>
          <w:szCs w:val="18"/>
        </w:rPr>
        <w:t>2, we controlled for th</w:t>
      </w:r>
      <w:r w:rsidR="005D2206">
        <w:rPr>
          <w:rFonts w:ascii="Times New Roman" w:hAnsi="Times New Roman" w:cs="Times New Roman"/>
          <w:sz w:val="20"/>
          <w:szCs w:val="18"/>
        </w:rPr>
        <w:t>e same variables as in model 1</w:t>
      </w:r>
      <w:r w:rsidR="008C1752" w:rsidRPr="00E57761">
        <w:rPr>
          <w:rFonts w:ascii="Times New Roman" w:hAnsi="Times New Roman" w:cs="Times New Roman"/>
          <w:sz w:val="20"/>
          <w:szCs w:val="18"/>
        </w:rPr>
        <w:t xml:space="preserve"> but excluded cases that could not be included in subsequent models because of missing values</w:t>
      </w:r>
      <w:r w:rsidR="008E6685" w:rsidRPr="00E57761">
        <w:rPr>
          <w:rFonts w:ascii="Times New Roman" w:hAnsi="Times New Roman" w:cs="Times New Roman"/>
          <w:sz w:val="20"/>
          <w:szCs w:val="18"/>
        </w:rPr>
        <w:t>.</w:t>
      </w:r>
      <w:r w:rsidRPr="00E57761">
        <w:rPr>
          <w:rFonts w:ascii="Times New Roman" w:hAnsi="Times New Roman" w:cs="Times New Roman"/>
          <w:sz w:val="20"/>
          <w:szCs w:val="18"/>
        </w:rPr>
        <w:t xml:space="preserve"> </w:t>
      </w:r>
      <w:r w:rsidRPr="00E57761">
        <w:rPr>
          <w:rFonts w:ascii="Times New Roman" w:hAnsi="Times New Roman" w:cs="Times New Roman"/>
          <w:sz w:val="20"/>
          <w:szCs w:val="18"/>
          <w:vertAlign w:val="superscript"/>
        </w:rPr>
        <w:t>†</w:t>
      </w:r>
      <w:r w:rsidRPr="00E57761">
        <w:rPr>
          <w:rFonts w:ascii="Times New Roman" w:hAnsi="Times New Roman" w:cs="Times New Roman"/>
          <w:sz w:val="20"/>
          <w:szCs w:val="18"/>
        </w:rPr>
        <w:t>We used site-specific thresholds relevant to schooling completion current at the time the cohort members were children (Brazil 1982: ≥ 12 years; Brazil 1993: ≥ 11 year</w:t>
      </w:r>
      <w:r w:rsidR="00EB502A">
        <w:rPr>
          <w:rFonts w:ascii="Times New Roman" w:hAnsi="Times New Roman" w:cs="Times New Roman"/>
          <w:sz w:val="20"/>
          <w:szCs w:val="18"/>
        </w:rPr>
        <w:t>s</w:t>
      </w:r>
      <w:r w:rsidRPr="00E57761">
        <w:rPr>
          <w:rFonts w:ascii="Times New Roman" w:hAnsi="Times New Roman" w:cs="Times New Roman"/>
          <w:sz w:val="20"/>
          <w:szCs w:val="18"/>
        </w:rPr>
        <w:t>; Guatemala: ≥ 6 years; India:</w:t>
      </w:r>
      <w:r w:rsidR="008870C7">
        <w:rPr>
          <w:rFonts w:ascii="Times New Roman" w:hAnsi="Times New Roman" w:cs="Times New Roman"/>
          <w:sz w:val="20"/>
          <w:szCs w:val="18"/>
        </w:rPr>
        <w:t xml:space="preserve"> ≥ 13.5 years; </w:t>
      </w:r>
      <w:r w:rsidR="00374E07">
        <w:rPr>
          <w:rFonts w:ascii="Times New Roman" w:hAnsi="Times New Roman" w:cs="Times New Roman"/>
          <w:sz w:val="20"/>
          <w:szCs w:val="18"/>
        </w:rPr>
        <w:t xml:space="preserve">The </w:t>
      </w:r>
      <w:r w:rsidR="008870C7">
        <w:rPr>
          <w:rFonts w:ascii="Times New Roman" w:hAnsi="Times New Roman" w:cs="Times New Roman"/>
          <w:sz w:val="20"/>
          <w:szCs w:val="18"/>
        </w:rPr>
        <w:t>Philippines: ≥ 11</w:t>
      </w:r>
      <w:r w:rsidRPr="00E57761">
        <w:rPr>
          <w:rFonts w:ascii="Times New Roman" w:hAnsi="Times New Roman" w:cs="Times New Roman"/>
          <w:sz w:val="20"/>
          <w:szCs w:val="18"/>
        </w:rPr>
        <w:t xml:space="preserve"> years; South Africa: ≥ 12 years). </w:t>
      </w:r>
      <w:r w:rsidR="008870C7" w:rsidRPr="00E57761">
        <w:rPr>
          <w:rFonts w:ascii="Times New Roman" w:hAnsi="Times New Roman" w:cs="Times New Roman"/>
          <w:sz w:val="20"/>
          <w:szCs w:val="18"/>
        </w:rPr>
        <w:t>IQ=intelligence quotient.</w:t>
      </w:r>
      <w:r w:rsidR="008870C7">
        <w:rPr>
          <w:rFonts w:ascii="Times New Roman" w:hAnsi="Times New Roman" w:cs="Times New Roman"/>
          <w:sz w:val="20"/>
          <w:szCs w:val="18"/>
        </w:rPr>
        <w:t xml:space="preserve"> </w:t>
      </w:r>
      <w:r w:rsidRPr="00E57761">
        <w:rPr>
          <w:rFonts w:ascii="Times New Roman" w:hAnsi="Times New Roman" w:cs="Times New Roman"/>
          <w:sz w:val="20"/>
          <w:szCs w:val="18"/>
        </w:rPr>
        <w:t xml:space="preserve">*p-values for associations &lt; 0.05. </w:t>
      </w:r>
    </w:p>
    <w:p w:rsidR="00524919" w:rsidRDefault="00524919" w:rsidP="00DE4215">
      <w:pPr>
        <w:pStyle w:val="NoSpacing"/>
        <w:jc w:val="both"/>
        <w:rPr>
          <w:rFonts w:ascii="Times New Roman" w:hAnsi="Times New Roman" w:cs="Times New Roman"/>
          <w:b/>
          <w:bCs/>
          <w:sz w:val="20"/>
          <w:szCs w:val="18"/>
        </w:rPr>
      </w:pPr>
    </w:p>
    <w:p w:rsidR="00337734" w:rsidRDefault="00337734" w:rsidP="00DE4215">
      <w:pPr>
        <w:pStyle w:val="NoSpacing"/>
        <w:jc w:val="both"/>
        <w:rPr>
          <w:rFonts w:ascii="Times New Roman" w:hAnsi="Times New Roman" w:cs="Times New Roman"/>
          <w:b/>
          <w:bCs/>
          <w:sz w:val="20"/>
          <w:szCs w:val="18"/>
        </w:rPr>
      </w:pPr>
    </w:p>
    <w:p w:rsidR="00FA0653" w:rsidRDefault="00FA0653" w:rsidP="00DE4215">
      <w:pPr>
        <w:pStyle w:val="NoSpacing"/>
        <w:jc w:val="both"/>
        <w:rPr>
          <w:rFonts w:ascii="Times New Roman" w:hAnsi="Times New Roman" w:cs="Times New Roman"/>
          <w:b/>
          <w:bCs/>
          <w:sz w:val="20"/>
          <w:szCs w:val="18"/>
        </w:rPr>
      </w:pPr>
    </w:p>
    <w:p w:rsidR="00C21DAC" w:rsidRDefault="00C21DAC" w:rsidP="00DE4215">
      <w:pPr>
        <w:pStyle w:val="NoSpacing"/>
        <w:jc w:val="both"/>
        <w:rPr>
          <w:rFonts w:ascii="Times New Roman" w:hAnsi="Times New Roman" w:cs="Times New Roman"/>
          <w:b/>
          <w:bCs/>
          <w:sz w:val="20"/>
          <w:szCs w:val="18"/>
        </w:rPr>
      </w:pPr>
    </w:p>
    <w:p w:rsidR="00C21DAC" w:rsidRDefault="00C21DAC" w:rsidP="00DE4215">
      <w:pPr>
        <w:pStyle w:val="NoSpacing"/>
        <w:jc w:val="both"/>
        <w:rPr>
          <w:rFonts w:ascii="Times New Roman" w:hAnsi="Times New Roman" w:cs="Times New Roman"/>
          <w:b/>
          <w:bCs/>
          <w:sz w:val="20"/>
          <w:szCs w:val="18"/>
        </w:rPr>
      </w:pPr>
    </w:p>
    <w:p w:rsidR="00C21DAC" w:rsidRDefault="00C21DAC" w:rsidP="00DE4215">
      <w:pPr>
        <w:pStyle w:val="NoSpacing"/>
        <w:jc w:val="both"/>
        <w:rPr>
          <w:rFonts w:ascii="Times New Roman" w:hAnsi="Times New Roman" w:cs="Times New Roman"/>
          <w:b/>
          <w:bCs/>
          <w:sz w:val="20"/>
          <w:szCs w:val="18"/>
        </w:rPr>
      </w:pPr>
    </w:p>
    <w:p w:rsidR="00FA0653" w:rsidRDefault="00FA0653" w:rsidP="00DE4215">
      <w:pPr>
        <w:pStyle w:val="NoSpacing"/>
        <w:jc w:val="both"/>
        <w:rPr>
          <w:rFonts w:ascii="Times New Roman" w:hAnsi="Times New Roman" w:cs="Times New Roman"/>
          <w:b/>
          <w:bCs/>
          <w:sz w:val="20"/>
          <w:szCs w:val="18"/>
        </w:rPr>
      </w:pPr>
    </w:p>
    <w:p w:rsidR="00BE54B5" w:rsidRDefault="00BE54B5" w:rsidP="00DE4215">
      <w:pPr>
        <w:pStyle w:val="NoSpacing"/>
        <w:jc w:val="both"/>
        <w:rPr>
          <w:rFonts w:ascii="Times New Roman" w:hAnsi="Times New Roman" w:cs="Times New Roman"/>
          <w:b/>
          <w:bCs/>
          <w:sz w:val="20"/>
          <w:szCs w:val="18"/>
        </w:rPr>
      </w:pPr>
    </w:p>
    <w:p w:rsidR="00BE54B5" w:rsidRDefault="00BE54B5" w:rsidP="00DE4215">
      <w:pPr>
        <w:pStyle w:val="NoSpacing"/>
        <w:jc w:val="both"/>
        <w:rPr>
          <w:rFonts w:ascii="Times New Roman" w:hAnsi="Times New Roman" w:cs="Times New Roman"/>
          <w:b/>
          <w:bCs/>
          <w:sz w:val="20"/>
          <w:szCs w:val="18"/>
        </w:rPr>
      </w:pPr>
    </w:p>
    <w:p w:rsidR="00DE4215" w:rsidRDefault="00524919" w:rsidP="00DE4215">
      <w:pPr>
        <w:pStyle w:val="No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Supplementary Table 2</w:t>
      </w:r>
      <w:r w:rsidR="00DE4215" w:rsidRPr="008369EF">
        <w:rPr>
          <w:rFonts w:ascii="Times New Roman" w:hAnsi="Times New Roman" w:cs="Times New Roman"/>
          <w:b/>
          <w:bCs/>
          <w:sz w:val="20"/>
          <w:szCs w:val="18"/>
        </w:rPr>
        <w:t>.</w:t>
      </w:r>
      <w:r w:rsidR="003A7292" w:rsidRPr="008369EF">
        <w:rPr>
          <w:rFonts w:ascii="Times New Roman" w:hAnsi="Times New Roman" w:cs="Times New Roman"/>
          <w:b/>
          <w:bCs/>
          <w:sz w:val="20"/>
          <w:szCs w:val="18"/>
        </w:rPr>
        <w:t xml:space="preserve"> </w:t>
      </w:r>
      <w:r w:rsidR="00694D90" w:rsidRPr="008369EF">
        <w:rPr>
          <w:rFonts w:ascii="Times New Roman" w:hAnsi="Times New Roman" w:cs="Times New Roman"/>
          <w:b/>
          <w:bCs/>
          <w:sz w:val="20"/>
          <w:szCs w:val="18"/>
        </w:rPr>
        <w:t>Pooled adjusted associations between growth in childhood and school attainment and IQ in adulthood, by sex</w:t>
      </w:r>
    </w:p>
    <w:p w:rsidR="00CC3348" w:rsidRDefault="00CC3348" w:rsidP="00DE4215">
      <w:pPr>
        <w:pStyle w:val="NoSpacing"/>
        <w:jc w:val="both"/>
        <w:rPr>
          <w:rFonts w:ascii="Times New Roman" w:hAnsi="Times New Roman" w:cs="Times New Roman"/>
          <w:b/>
          <w:bCs/>
          <w:sz w:val="20"/>
          <w:szCs w:val="18"/>
        </w:rPr>
      </w:pPr>
    </w:p>
    <w:tbl>
      <w:tblPr>
        <w:tblW w:w="4951" w:type="pct"/>
        <w:tblLook w:val="04A0" w:firstRow="1" w:lastRow="0" w:firstColumn="1" w:lastColumn="0" w:noHBand="0" w:noVBand="1"/>
      </w:tblPr>
      <w:tblGrid>
        <w:gridCol w:w="1247"/>
        <w:gridCol w:w="826"/>
        <w:gridCol w:w="1528"/>
        <w:gridCol w:w="1246"/>
        <w:gridCol w:w="1246"/>
        <w:gridCol w:w="1246"/>
        <w:gridCol w:w="1246"/>
        <w:gridCol w:w="1246"/>
        <w:gridCol w:w="1246"/>
        <w:gridCol w:w="1244"/>
        <w:gridCol w:w="1225"/>
      </w:tblGrid>
      <w:tr w:rsidR="009571D8" w:rsidRPr="009571D8" w:rsidTr="009571D8">
        <w:trPr>
          <w:trHeight w:val="855"/>
        </w:trPr>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rPr>
                <w:rFonts w:ascii="Calibri" w:eastAsia="Times New Roman" w:hAnsi="Calibri" w:cs="Times New Roman"/>
                <w:color w:val="000000"/>
              </w:rPr>
            </w:pPr>
            <w:r w:rsidRPr="009571D8">
              <w:rPr>
                <w:rFonts w:ascii="Calibri" w:eastAsia="Times New Roman" w:hAnsi="Calibri" w:cs="Times New Roman"/>
                <w:color w:val="000000"/>
              </w:rPr>
              <w:t> </w:t>
            </w:r>
          </w:p>
        </w:tc>
        <w:tc>
          <w:tcPr>
            <w:tcW w:w="305"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Sex</w:t>
            </w:r>
          </w:p>
        </w:tc>
        <w:tc>
          <w:tcPr>
            <w:tcW w:w="564"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Models</w:t>
            </w:r>
          </w:p>
        </w:tc>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Birth length</w:t>
            </w:r>
          </w:p>
        </w:tc>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birth weight</w:t>
            </w:r>
          </w:p>
        </w:tc>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height at around 2 years of age</w:t>
            </w:r>
          </w:p>
        </w:tc>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height in mid-childhood</w:t>
            </w:r>
          </w:p>
        </w:tc>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height in adulthood</w:t>
            </w:r>
          </w:p>
        </w:tc>
        <w:tc>
          <w:tcPr>
            <w:tcW w:w="460"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relative weight at around 2 years of age</w:t>
            </w:r>
          </w:p>
        </w:tc>
        <w:tc>
          <w:tcPr>
            <w:tcW w:w="459"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relative weight in mid-childhood</w:t>
            </w:r>
          </w:p>
        </w:tc>
        <w:tc>
          <w:tcPr>
            <w:tcW w:w="454" w:type="pct"/>
            <w:tcBorders>
              <w:top w:val="single" w:sz="8" w:space="0" w:color="auto"/>
              <w:left w:val="nil"/>
              <w:bottom w:val="single" w:sz="8" w:space="0" w:color="auto"/>
              <w:right w:val="nil"/>
            </w:tcBorders>
            <w:shd w:val="clear" w:color="auto" w:fill="auto"/>
            <w:vAlign w:val="center"/>
            <w:hideMark/>
          </w:tcPr>
          <w:p w:rsidR="009571D8" w:rsidRPr="009571D8" w:rsidRDefault="009571D8" w:rsidP="009571D8">
            <w:pPr>
              <w:spacing w:after="0" w:line="240" w:lineRule="auto"/>
              <w:jc w:val="center"/>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Conditional relative weight in adulthood</w:t>
            </w:r>
          </w:p>
        </w:tc>
      </w:tr>
      <w:tr w:rsidR="009571D8" w:rsidRPr="009571D8" w:rsidTr="009571D8">
        <w:trPr>
          <w:trHeight w:val="300"/>
        </w:trPr>
        <w:tc>
          <w:tcPr>
            <w:tcW w:w="460"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School attainment (years of schooling)</w:t>
            </w: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Both sexes</w:t>
            </w: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Minimally 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0.70*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0.14*</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-0.03</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(0.15, 0.27)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(-0.10, 0.27)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(0.36, 1.03)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(0.15, 0.33)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(-0.26, 0.05)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(0.04, 0.24)</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 0.01)</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(-0.55, 0.48)</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0.07</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-0.09*</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-0.02</w:t>
            </w:r>
          </w:p>
        </w:tc>
      </w:tr>
      <w:tr w:rsidR="009571D8" w:rsidRPr="009571D8" w:rsidTr="009571D8">
        <w:trPr>
          <w:trHeight w:val="315"/>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(0.07, 0.27)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 0.26)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(0.17, 0.53)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(-0.04, 0.28)</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(-0.19, 0.07)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(-0.03, 0.16)</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 -0.01)</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(-0.38, 0.33)</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Men</w:t>
            </w: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Minimally 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0.76*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0.14</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0.24</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(0.12, 0.39)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 0.54)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(0.28, 1.23)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(0.15, 0.35)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 0.17)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(-0.03, 0.30)</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(-0.19, 0.03)</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(-0.06, 0.54)</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0.28</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-0.13*</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(0.07, 0.32)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 0.54)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(0.00, 0.56)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(0.00, 0.45)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(-0.14, 0.21)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 0.24)</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(-0.25, -0.01)</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(-0.11, 0.46)</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Women</w:t>
            </w: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Minimally 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 *</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0.14*</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-0.29*</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(0.13, 0.27)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(-0.16, 0.27)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(0.17, 1.10)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(0.01, 0.45)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(-0.28, -0.06)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(0.02, 0.27)</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(-0.23, 0.08)</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(-0.52, -0.06)</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0.06</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-0.05</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-0.19*</w:t>
            </w:r>
          </w:p>
        </w:tc>
      </w:tr>
      <w:tr w:rsidR="009571D8" w:rsidRPr="009571D8" w:rsidTr="009571D8">
        <w:trPr>
          <w:trHeight w:val="300"/>
        </w:trPr>
        <w:tc>
          <w:tcPr>
            <w:tcW w:w="460" w:type="pct"/>
            <w:vMerge/>
            <w:tcBorders>
              <w:top w:val="nil"/>
              <w:left w:val="nil"/>
              <w:bottom w:val="nil"/>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(-0.04, 0.29)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(-0.31, 0.23)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(0.17, 0.62)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(-0.10, 0.21)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(-0.21, 0.00)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(-0.06, 0.17)</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 0.07)</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(-0.37, 0.00)</w:t>
            </w:r>
          </w:p>
        </w:tc>
      </w:tr>
      <w:tr w:rsidR="009571D8" w:rsidRPr="009571D8" w:rsidTr="009571D8">
        <w:trPr>
          <w:trHeight w:val="300"/>
        </w:trPr>
        <w:tc>
          <w:tcPr>
            <w:tcW w:w="460" w:type="pct"/>
            <w:vMerge w:val="restart"/>
            <w:tcBorders>
              <w:top w:val="nil"/>
              <w:left w:val="nil"/>
              <w:bottom w:val="single" w:sz="8" w:space="0" w:color="000000"/>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r w:rsidRPr="009571D8">
              <w:rPr>
                <w:rFonts w:ascii="Times New Roman" w:eastAsia="Times New Roman" w:hAnsi="Times New Roman" w:cs="Times New Roman"/>
                <w:b/>
                <w:bCs/>
                <w:color w:val="000000"/>
                <w:sz w:val="16"/>
                <w:szCs w:val="16"/>
              </w:rPr>
              <w:t>IQ score (harmonized units)</w:t>
            </w: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Both sexes</w:t>
            </w: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Minimally 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1.31*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3.11*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1.03*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-0.44*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0.31</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0.12</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(1.00, 1.63)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(-0.76, 0.80)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(2.20, 4.02)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(0.64, 1.42)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(-0.87, -0.01)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(-0.14, 0.75)</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(-0.39, 0.64)</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(-1.47, 1.80)</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0.73*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1.36*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-0.18</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0.4</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(0.35, 1.10)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(-1.77, 0.54)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(0.64, 2.09)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(-0.36, 0.84)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(-1.54, 1.08)</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(-0.98, 0.63)</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(-0.73, 0.89)</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(-0.61, 1.41)</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Men</w:t>
            </w: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Minimally 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1.42*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3.08*</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0.90*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0.26</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0.09</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1.05</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(0.94, 1.90)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(-2.00, 3.06)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(1.78, 4.39)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(0.35, 1.45)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(-1.05, 0.06)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(-0.29, 0.81)</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(-0.47, 0.65)</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 2.18)</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0.92*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-0.87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1.56*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0.17</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0.42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-0.31</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-0.14</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1.12</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(0.48, 1.35)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(-3.38, 1.64)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(0.59, 2.54)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(-0.67, 1.00)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(-1.35, 2.20)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(-1.56, 0.95)</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(-1.12, 0.84)</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(-0.23, 2.47)</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nil"/>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Women</w:t>
            </w: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Minimally 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1.24*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3.14*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1.16*</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0.4</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-0.63</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nil"/>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(0.82, 1.65)</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(-0.86, 0.79)</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(1.87, 4.41)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(0.62, 1.70)</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(-1.03, 0.34)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(-0.37, 1.17)</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(-1.00, 1.60)</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(-1.46, 0.21)</w:t>
            </w:r>
          </w:p>
        </w:tc>
      </w:tr>
      <w:tr w:rsidR="009571D8" w:rsidRPr="009571D8" w:rsidTr="009571D8">
        <w:trPr>
          <w:trHeight w:val="300"/>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val="restart"/>
            <w:tcBorders>
              <w:top w:val="nil"/>
              <w:left w:val="nil"/>
              <w:bottom w:val="single" w:sz="8" w:space="0" w:color="000000"/>
              <w:right w:val="nil"/>
            </w:tcBorders>
            <w:shd w:val="clear" w:color="auto" w:fill="auto"/>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Adjusted</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0.53*</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-0.54</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1.12*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0.32</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-0.91</w:t>
            </w:r>
          </w:p>
        </w:tc>
        <w:tc>
          <w:tcPr>
            <w:tcW w:w="460"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-0.08</w:t>
            </w:r>
          </w:p>
        </w:tc>
        <w:tc>
          <w:tcPr>
            <w:tcW w:w="459"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0.56</w:t>
            </w:r>
          </w:p>
        </w:tc>
        <w:tc>
          <w:tcPr>
            <w:tcW w:w="454" w:type="pct"/>
            <w:tcBorders>
              <w:top w:val="nil"/>
              <w:left w:val="nil"/>
              <w:bottom w:val="nil"/>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0.03</w:t>
            </w:r>
          </w:p>
        </w:tc>
      </w:tr>
      <w:tr w:rsidR="009571D8" w:rsidRPr="009571D8" w:rsidTr="009571D8">
        <w:trPr>
          <w:trHeight w:val="315"/>
        </w:trPr>
        <w:tc>
          <w:tcPr>
            <w:tcW w:w="460" w:type="pct"/>
            <w:vMerge/>
            <w:tcBorders>
              <w:top w:val="nil"/>
              <w:left w:val="nil"/>
              <w:bottom w:val="single" w:sz="8" w:space="0" w:color="000000"/>
              <w:right w:val="nil"/>
            </w:tcBorders>
            <w:vAlign w:val="center"/>
            <w:hideMark/>
          </w:tcPr>
          <w:p w:rsidR="009571D8" w:rsidRPr="009571D8" w:rsidRDefault="009571D8" w:rsidP="009571D8">
            <w:pPr>
              <w:spacing w:after="0" w:line="240" w:lineRule="auto"/>
              <w:rPr>
                <w:rFonts w:ascii="Times New Roman" w:eastAsia="Times New Roman" w:hAnsi="Times New Roman" w:cs="Times New Roman"/>
                <w:b/>
                <w:bCs/>
                <w:color w:val="000000"/>
                <w:sz w:val="16"/>
                <w:szCs w:val="16"/>
              </w:rPr>
            </w:pPr>
          </w:p>
        </w:tc>
        <w:tc>
          <w:tcPr>
            <w:tcW w:w="305" w:type="pct"/>
            <w:vMerge/>
            <w:tcBorders>
              <w:top w:val="nil"/>
              <w:left w:val="nil"/>
              <w:bottom w:val="single" w:sz="8" w:space="0" w:color="000000"/>
              <w:right w:val="nil"/>
            </w:tcBorders>
            <w:hideMark/>
          </w:tcPr>
          <w:p w:rsidR="009571D8" w:rsidRPr="009571D8" w:rsidRDefault="009571D8" w:rsidP="009571D8">
            <w:pPr>
              <w:spacing w:after="0" w:line="240" w:lineRule="auto"/>
              <w:rPr>
                <w:rFonts w:ascii="Times New Roman" w:eastAsia="Times New Roman" w:hAnsi="Times New Roman" w:cs="Times New Roman"/>
                <w:color w:val="000000"/>
                <w:sz w:val="16"/>
                <w:szCs w:val="16"/>
              </w:rPr>
            </w:pPr>
          </w:p>
        </w:tc>
        <w:tc>
          <w:tcPr>
            <w:tcW w:w="564"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(95% CI)</w:t>
            </w:r>
          </w:p>
        </w:tc>
        <w:tc>
          <w:tcPr>
            <w:tcW w:w="460"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(0.09, 0.97)</w:t>
            </w:r>
          </w:p>
        </w:tc>
        <w:tc>
          <w:tcPr>
            <w:tcW w:w="460"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(-1.84, 0.76)</w:t>
            </w:r>
          </w:p>
        </w:tc>
        <w:tc>
          <w:tcPr>
            <w:tcW w:w="460"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(0.04, 2.20)</w:t>
            </w:r>
          </w:p>
        </w:tc>
        <w:tc>
          <w:tcPr>
            <w:tcW w:w="460"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(-0.54, 1.17)</w:t>
            </w:r>
          </w:p>
        </w:tc>
        <w:tc>
          <w:tcPr>
            <w:tcW w:w="460"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(-2.73, 0.91)</w:t>
            </w:r>
          </w:p>
        </w:tc>
        <w:tc>
          <w:tcPr>
            <w:tcW w:w="460"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(-1.14, 0.97)</w:t>
            </w:r>
          </w:p>
        </w:tc>
        <w:tc>
          <w:tcPr>
            <w:tcW w:w="459"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(-0.87, 1.99)</w:t>
            </w:r>
          </w:p>
        </w:tc>
        <w:tc>
          <w:tcPr>
            <w:tcW w:w="454" w:type="pct"/>
            <w:tcBorders>
              <w:top w:val="nil"/>
              <w:left w:val="nil"/>
              <w:bottom w:val="single" w:sz="8" w:space="0" w:color="auto"/>
              <w:right w:val="nil"/>
            </w:tcBorders>
            <w:shd w:val="clear" w:color="auto" w:fill="auto"/>
            <w:hideMark/>
          </w:tcPr>
          <w:p w:rsidR="009571D8" w:rsidRPr="009571D8" w:rsidRDefault="009571D8" w:rsidP="009571D8">
            <w:pPr>
              <w:spacing w:after="0" w:line="240" w:lineRule="auto"/>
              <w:jc w:val="center"/>
              <w:rPr>
                <w:rFonts w:ascii="Times New Roman" w:eastAsia="Times New Roman" w:hAnsi="Times New Roman" w:cs="Times New Roman"/>
                <w:color w:val="000000"/>
                <w:sz w:val="16"/>
                <w:szCs w:val="16"/>
              </w:rPr>
            </w:pPr>
            <w:r w:rsidRPr="009571D8">
              <w:rPr>
                <w:rFonts w:ascii="Times New Roman" w:eastAsia="Times New Roman" w:hAnsi="Times New Roman" w:cs="Times New Roman"/>
                <w:color w:val="000000"/>
                <w:sz w:val="16"/>
                <w:szCs w:val="16"/>
              </w:rPr>
              <w:t>(-0.55, 0.61)</w:t>
            </w:r>
          </w:p>
        </w:tc>
      </w:tr>
    </w:tbl>
    <w:p w:rsidR="00D773E8" w:rsidRPr="00C21DAC" w:rsidRDefault="00CC3348" w:rsidP="00CE27D1">
      <w:pPr>
        <w:pStyle w:val="NoSpacing"/>
        <w:jc w:val="both"/>
        <w:rPr>
          <w:rFonts w:ascii="Times New Roman" w:hAnsi="Times New Roman" w:cs="Times New Roman"/>
          <w:sz w:val="20"/>
        </w:rPr>
      </w:pPr>
      <w:r w:rsidRPr="009571D8">
        <w:rPr>
          <w:rFonts w:ascii="Times New Roman" w:hAnsi="Times New Roman" w:cs="Times New Roman"/>
          <w:sz w:val="20"/>
        </w:rPr>
        <w:t xml:space="preserve">Data </w:t>
      </w:r>
      <w:proofErr w:type="gramStart"/>
      <w:r w:rsidRPr="009571D8">
        <w:rPr>
          <w:rFonts w:ascii="Times New Roman" w:hAnsi="Times New Roman" w:cs="Times New Roman"/>
          <w:sz w:val="20"/>
        </w:rPr>
        <w:t>are presented</w:t>
      </w:r>
      <w:proofErr w:type="gramEnd"/>
      <w:r w:rsidRPr="009571D8">
        <w:rPr>
          <w:rFonts w:ascii="Times New Roman" w:hAnsi="Times New Roman" w:cs="Times New Roman"/>
          <w:sz w:val="20"/>
        </w:rPr>
        <w:t xml:space="preserve"> as linear regression coefficients (95% Confidence Intervals). </w:t>
      </w:r>
      <w:r w:rsidR="0045328D" w:rsidRPr="009571D8">
        <w:rPr>
          <w:rFonts w:ascii="Times New Roman" w:hAnsi="Times New Roman" w:cs="Times New Roman"/>
          <w:sz w:val="20"/>
        </w:rPr>
        <w:t>In m</w:t>
      </w:r>
      <w:r w:rsidRPr="009571D8">
        <w:rPr>
          <w:rFonts w:ascii="Times New Roman" w:hAnsi="Times New Roman" w:cs="Times New Roman"/>
          <w:sz w:val="20"/>
        </w:rPr>
        <w:t>inimal</w:t>
      </w:r>
      <w:r w:rsidR="0045328D" w:rsidRPr="009571D8">
        <w:rPr>
          <w:rFonts w:ascii="Times New Roman" w:hAnsi="Times New Roman" w:cs="Times New Roman"/>
          <w:sz w:val="20"/>
        </w:rPr>
        <w:t>ly adjusted</w:t>
      </w:r>
      <w:r w:rsidRPr="009571D8">
        <w:rPr>
          <w:rFonts w:ascii="Times New Roman" w:hAnsi="Times New Roman" w:cs="Times New Roman"/>
          <w:sz w:val="20"/>
        </w:rPr>
        <w:t xml:space="preserve"> models</w:t>
      </w:r>
      <w:r w:rsidR="0045328D" w:rsidRPr="009571D8">
        <w:rPr>
          <w:rFonts w:ascii="Times New Roman" w:hAnsi="Times New Roman" w:cs="Times New Roman"/>
          <w:sz w:val="20"/>
        </w:rPr>
        <w:t>, we</w:t>
      </w:r>
      <w:r w:rsidRPr="009571D8">
        <w:rPr>
          <w:rFonts w:ascii="Times New Roman" w:hAnsi="Times New Roman" w:cs="Times New Roman"/>
          <w:sz w:val="20"/>
        </w:rPr>
        <w:t xml:space="preserve"> controlled for sex for analysis including both sexes and in Guatemala analysis, we controlled for year at birth and intervention group variables.</w:t>
      </w:r>
      <w:r w:rsidR="0072776A" w:rsidRPr="009571D8">
        <w:rPr>
          <w:rFonts w:ascii="Times New Roman" w:hAnsi="Times New Roman" w:cs="Times New Roman"/>
          <w:sz w:val="20"/>
        </w:rPr>
        <w:t xml:space="preserve"> In f</w:t>
      </w:r>
      <w:r w:rsidRPr="009571D8">
        <w:rPr>
          <w:rFonts w:ascii="Times New Roman" w:hAnsi="Times New Roman" w:cs="Times New Roman"/>
          <w:sz w:val="20"/>
        </w:rPr>
        <w:t>ully adjusted analyses</w:t>
      </w:r>
      <w:r w:rsidR="0072776A" w:rsidRPr="009571D8">
        <w:rPr>
          <w:rFonts w:ascii="Times New Roman" w:hAnsi="Times New Roman" w:cs="Times New Roman"/>
          <w:sz w:val="20"/>
        </w:rPr>
        <w:t>, we</w:t>
      </w:r>
      <w:r w:rsidR="005F2696" w:rsidRPr="009571D8">
        <w:rPr>
          <w:rFonts w:ascii="Times New Roman" w:hAnsi="Times New Roman" w:cs="Times New Roman"/>
          <w:sz w:val="20"/>
        </w:rPr>
        <w:t xml:space="preserve"> also controlled</w:t>
      </w:r>
      <w:r w:rsidRPr="009571D8">
        <w:rPr>
          <w:rFonts w:ascii="Times New Roman" w:hAnsi="Times New Roman" w:cs="Times New Roman"/>
          <w:sz w:val="20"/>
        </w:rPr>
        <w:t xml:space="preserve"> for maternal factors (height, age at childbirth, schooling), paternal schooling, birth order, and income/wealth quintiles. Additionally, </w:t>
      </w:r>
      <w:r w:rsidR="00EC7C19" w:rsidRPr="009571D8">
        <w:rPr>
          <w:rFonts w:ascii="Times New Roman" w:hAnsi="Times New Roman" w:cs="Times New Roman"/>
          <w:sz w:val="20"/>
        </w:rPr>
        <w:t>we</w:t>
      </w:r>
      <w:r w:rsidRPr="009571D8">
        <w:rPr>
          <w:rFonts w:ascii="Times New Roman" w:hAnsi="Times New Roman" w:cs="Times New Roman"/>
          <w:sz w:val="20"/>
        </w:rPr>
        <w:t xml:space="preserve"> controlled for maternal skin color</w:t>
      </w:r>
      <w:r w:rsidR="00B93080" w:rsidRPr="009571D8">
        <w:rPr>
          <w:rFonts w:ascii="Times New Roman" w:hAnsi="Times New Roman" w:cs="Times New Roman"/>
          <w:sz w:val="20"/>
        </w:rPr>
        <w:t xml:space="preserve"> in both Brazil cohorts.</w:t>
      </w:r>
      <w:r w:rsidR="00CE5D88" w:rsidRPr="009571D8">
        <w:rPr>
          <w:rFonts w:ascii="Times New Roman" w:hAnsi="Times New Roman" w:cs="Times New Roman"/>
          <w:sz w:val="20"/>
        </w:rPr>
        <w:t xml:space="preserve"> IQ=intelligence quotient.</w:t>
      </w:r>
      <w:r w:rsidRPr="009571D8">
        <w:rPr>
          <w:rFonts w:ascii="Times New Roman" w:hAnsi="Times New Roman" w:cs="Times New Roman"/>
          <w:sz w:val="20"/>
        </w:rPr>
        <w:t xml:space="preserve"> *p-values for associations &lt; 0.05. </w:t>
      </w:r>
    </w:p>
    <w:p w:rsidR="00E80DB3" w:rsidRDefault="00E80DB3" w:rsidP="007729D9">
      <w:pPr>
        <w:pStyle w:val="NoSpacing"/>
        <w:jc w:val="both"/>
        <w:rPr>
          <w:rFonts w:ascii="Times New Roman" w:hAnsi="Times New Roman" w:cs="Times New Roman"/>
          <w:b/>
          <w:bCs/>
          <w:sz w:val="20"/>
          <w:szCs w:val="18"/>
        </w:rPr>
      </w:pPr>
    </w:p>
    <w:p w:rsidR="007729D9" w:rsidRDefault="007729D9" w:rsidP="007729D9">
      <w:pPr>
        <w:pStyle w:val="No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Suppl</w:t>
      </w:r>
      <w:r w:rsidR="009C1F18">
        <w:rPr>
          <w:rFonts w:ascii="Times New Roman" w:hAnsi="Times New Roman" w:cs="Times New Roman"/>
          <w:b/>
          <w:bCs/>
          <w:sz w:val="20"/>
          <w:szCs w:val="18"/>
        </w:rPr>
        <w:t>ementary Table 3</w:t>
      </w:r>
      <w:r w:rsidRPr="008369EF">
        <w:rPr>
          <w:rFonts w:ascii="Times New Roman" w:hAnsi="Times New Roman" w:cs="Times New Roman"/>
          <w:b/>
          <w:bCs/>
          <w:sz w:val="20"/>
          <w:szCs w:val="18"/>
        </w:rPr>
        <w:t xml:space="preserve">. Pooled adjusted associations between growth in childhood and </w:t>
      </w:r>
      <w:r w:rsidRPr="007729D9">
        <w:rPr>
          <w:rFonts w:ascii="Times New Roman" w:hAnsi="Times New Roman" w:cs="Times New Roman"/>
          <w:b/>
          <w:bCs/>
          <w:sz w:val="20"/>
          <w:szCs w:val="18"/>
        </w:rPr>
        <w:t>school attainment (binary variable) in adulthood, by sex</w:t>
      </w:r>
    </w:p>
    <w:p w:rsidR="0021162A" w:rsidRDefault="0021162A" w:rsidP="007729D9">
      <w:pPr>
        <w:pStyle w:val="NoSpacing"/>
        <w:jc w:val="both"/>
        <w:rPr>
          <w:rFonts w:ascii="Times New Roman" w:hAnsi="Times New Roman" w:cs="Times New Roman"/>
          <w:b/>
          <w:bCs/>
          <w:sz w:val="20"/>
          <w:szCs w:val="18"/>
        </w:rPr>
      </w:pPr>
    </w:p>
    <w:tbl>
      <w:tblPr>
        <w:tblW w:w="5000" w:type="pct"/>
        <w:tblLook w:val="04A0" w:firstRow="1" w:lastRow="0" w:firstColumn="1" w:lastColumn="0" w:noHBand="0" w:noVBand="1"/>
      </w:tblPr>
      <w:tblGrid>
        <w:gridCol w:w="1136"/>
        <w:gridCol w:w="748"/>
        <w:gridCol w:w="1607"/>
        <w:gridCol w:w="1136"/>
        <w:gridCol w:w="1135"/>
        <w:gridCol w:w="1135"/>
        <w:gridCol w:w="1135"/>
        <w:gridCol w:w="1135"/>
        <w:gridCol w:w="1135"/>
        <w:gridCol w:w="1135"/>
        <w:gridCol w:w="1135"/>
        <w:gridCol w:w="1108"/>
      </w:tblGrid>
      <w:tr w:rsidR="00733AA4" w:rsidRPr="00C21DAC" w:rsidTr="00D773E8">
        <w:trPr>
          <w:trHeight w:val="855"/>
        </w:trPr>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w:t>
            </w:r>
          </w:p>
        </w:tc>
        <w:tc>
          <w:tcPr>
            <w:tcW w:w="273"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Sex</w:t>
            </w:r>
          </w:p>
        </w:tc>
        <w:tc>
          <w:tcPr>
            <w:tcW w:w="587"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Models</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Birth weight</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Birth length</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birth weight</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height at around 2 years of age</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height in mid-childhood</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height in adulthood</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relative weight at around 2 years of age</w:t>
            </w:r>
          </w:p>
        </w:tc>
        <w:tc>
          <w:tcPr>
            <w:tcW w:w="41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relative weight in mid-childhood</w:t>
            </w:r>
          </w:p>
        </w:tc>
        <w:tc>
          <w:tcPr>
            <w:tcW w:w="405" w:type="pct"/>
            <w:tcBorders>
              <w:top w:val="single" w:sz="8" w:space="0" w:color="auto"/>
              <w:left w:val="nil"/>
              <w:bottom w:val="single" w:sz="8" w:space="0" w:color="auto"/>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Conditional relative weight in adulthood</w:t>
            </w:r>
          </w:p>
        </w:tc>
      </w:tr>
      <w:tr w:rsidR="00D773E8" w:rsidRPr="00C21DAC" w:rsidTr="00D773E8">
        <w:trPr>
          <w:trHeight w:val="300"/>
        </w:trPr>
        <w:tc>
          <w:tcPr>
            <w:tcW w:w="415" w:type="pct"/>
            <w:vMerge w:val="restart"/>
            <w:tcBorders>
              <w:top w:val="nil"/>
              <w:left w:val="nil"/>
              <w:bottom w:val="nil"/>
              <w:right w:val="nil"/>
            </w:tcBorders>
            <w:shd w:val="clear" w:color="auto" w:fill="auto"/>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School attainment (binary variable)† Anchor birthweight</w:t>
            </w:r>
          </w:p>
        </w:tc>
        <w:tc>
          <w:tcPr>
            <w:tcW w:w="273"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Both sexes</w:t>
            </w: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Minimally adjusted</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1.07*</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1.18*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(1.04, 1.09)</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(1.12, 1.24)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(1.03, 1.09)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(0.94, 1.04)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(0.99, 1.08)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(0.98, 1.02)</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(0.88, 1.10)</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Adjusted</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1.04* </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1.07*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(1.02, 1.05)</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(1.02, 1.11)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(0.99, 1.06)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(0.97, 1.08)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(0.94, 1.04)</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(0.94, 1.00)</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Men</w:t>
            </w: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Minimally adjusted</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1.07* </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1.20*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(1.03, 1.11)</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(1.11, 1.29)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(1.02, 1.10)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(0.96, 1.07)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(1.01, 1.11)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(0.95, 1.03)</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(0.98, 1.11)</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Adjusted</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1.04* </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0.96* </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(1.01, 1.06)</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(0.98, 1.10)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(0.97, 1.05)</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(1.01, 1.11)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(0.93, 0.99)</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(0.92, 1.11)</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Women</w:t>
            </w: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Minimally adjusted</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1.07* </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1.17*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0.93* </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(1.03, 1.10)</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(1.09, 1.25)</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(1.01, 1.12)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(0.93, 1.00)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(0.98, 1.04)</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(0.87, 0.99)</w:t>
            </w:r>
          </w:p>
        </w:tc>
      </w:tr>
      <w:tr w:rsidR="00D773E8" w:rsidRPr="00C21DAC" w:rsidTr="00D773E8">
        <w:trPr>
          <w:trHeight w:val="300"/>
        </w:trPr>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Adjusted</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1.03* </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1.08*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0.95*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0.96* </w:t>
            </w:r>
          </w:p>
        </w:tc>
      </w:tr>
      <w:tr w:rsidR="00D773E8" w:rsidRPr="00C21DAC" w:rsidTr="00D773E8">
        <w:trPr>
          <w:trHeight w:val="300"/>
        </w:trPr>
        <w:tc>
          <w:tcPr>
            <w:tcW w:w="415" w:type="pct"/>
            <w:vMerge/>
            <w:tcBorders>
              <w:top w:val="nil"/>
              <w:left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(1.01, 1.06)</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(1.04, 1.12)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(0.98, 1.11)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(0.92, 0.99)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(0.97, 1.02)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(0.98, 1.04)</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(0.93, 1.00)</w:t>
            </w:r>
          </w:p>
        </w:tc>
      </w:tr>
      <w:tr w:rsidR="00D773E8" w:rsidRPr="00C21DAC" w:rsidTr="00D773E8">
        <w:trPr>
          <w:trHeight w:val="300"/>
        </w:trPr>
        <w:tc>
          <w:tcPr>
            <w:tcW w:w="415" w:type="pct"/>
            <w:vMerge w:val="restart"/>
            <w:tcBorders>
              <w:top w:val="nil"/>
              <w:left w:val="nil"/>
              <w:bottom w:val="single" w:sz="4" w:space="0" w:color="auto"/>
              <w:right w:val="nil"/>
            </w:tcBorders>
            <w:shd w:val="clear" w:color="auto" w:fill="auto"/>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r w:rsidRPr="00C21DAC">
              <w:rPr>
                <w:rFonts w:ascii="Times New Roman" w:eastAsia="Times New Roman" w:hAnsi="Times New Roman" w:cs="Times New Roman"/>
                <w:b/>
                <w:bCs/>
                <w:color w:val="000000"/>
                <w:sz w:val="16"/>
                <w:szCs w:val="16"/>
              </w:rPr>
              <w:t>School attainment (binary variable)† Anchor birth length</w:t>
            </w:r>
          </w:p>
        </w:tc>
        <w:tc>
          <w:tcPr>
            <w:tcW w:w="273"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Both sexes</w:t>
            </w: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Minimally adjusted</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1.05*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1.18*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1.05*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(1.12, 1.24)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(1.02, 1.09)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(0.94, 1.03)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(0.97, 1.02)</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(0.88, 1.10)</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Adjusted</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1.04*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(0.96, 1.07)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(1.02, 1.10)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(0.99, 1.08)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(0.93, 1.05)</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(0.97, 1.08)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(0.94, 1.04)</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(0.92, 1.07)</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Men</w:t>
            </w: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Minimally adjusted</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1.19*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1.05*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(1.04, 1.09)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(0.93, 1.13)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(1.11, 1.28)</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(1.00, 1.10)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(0.96, 1.06)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(1.01, 1.11)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(0.95, 1.03)</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(0.98, 1.11)</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Adjusted</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1.05</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1.05*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0.96*</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(1.02, 1.10)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(0.92, 1.12)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(0.96, 1.11)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(0.98, 1.13)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(0.99, 1.06)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(1.01, 1.09)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(0.93, 1.00)</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(0.96, 1.12)</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Women</w:t>
            </w: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Minimally adjusted</w:t>
            </w:r>
          </w:p>
        </w:tc>
        <w:tc>
          <w:tcPr>
            <w:tcW w:w="415" w:type="pct"/>
            <w:vMerge w:val="restar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1.16*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1.06*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0.96* </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0.93* </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vMerge/>
            <w:tcBorders>
              <w:top w:val="nil"/>
              <w:left w:val="nil"/>
              <w:bottom w:val="nil"/>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(1.02, 1.07)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(1.08, 1.25)</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(1.01, 1.10)</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(0.93, 0.99)</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(0.98, 1.04)</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(0.98, 1.04)</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(0.87, 0.99)</w:t>
            </w:r>
          </w:p>
        </w:tc>
      </w:tr>
      <w:tr w:rsidR="00D773E8" w:rsidRPr="00C21DAC" w:rsidTr="00D773E8">
        <w:trPr>
          <w:trHeight w:val="300"/>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val="restart"/>
            <w:tcBorders>
              <w:top w:val="nil"/>
              <w:left w:val="nil"/>
              <w:bottom w:val="single" w:sz="8" w:space="0" w:color="000000"/>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p>
        </w:tc>
        <w:tc>
          <w:tcPr>
            <w:tcW w:w="587"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Adjusted</w:t>
            </w:r>
          </w:p>
        </w:tc>
        <w:tc>
          <w:tcPr>
            <w:tcW w:w="415" w:type="pct"/>
            <w:vMerge w:val="restart"/>
            <w:tcBorders>
              <w:top w:val="nil"/>
              <w:left w:val="nil"/>
              <w:bottom w:val="single" w:sz="8" w:space="0" w:color="000000"/>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1.02</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1.07*</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1.03</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0.96</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w:t>
            </w:r>
          </w:p>
        </w:tc>
        <w:tc>
          <w:tcPr>
            <w:tcW w:w="41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1.01</w:t>
            </w:r>
          </w:p>
        </w:tc>
        <w:tc>
          <w:tcPr>
            <w:tcW w:w="405" w:type="pct"/>
            <w:tcBorders>
              <w:top w:val="nil"/>
              <w:left w:val="nil"/>
              <w:bottom w:val="nil"/>
              <w:right w:val="nil"/>
            </w:tcBorders>
            <w:shd w:val="clear" w:color="auto" w:fill="auto"/>
            <w:vAlign w:val="center"/>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0.96* </w:t>
            </w:r>
          </w:p>
        </w:tc>
      </w:tr>
      <w:tr w:rsidR="00D773E8" w:rsidRPr="00C21DAC" w:rsidTr="00D773E8">
        <w:trPr>
          <w:trHeight w:val="315"/>
        </w:trPr>
        <w:tc>
          <w:tcPr>
            <w:tcW w:w="415" w:type="pct"/>
            <w:vMerge/>
            <w:tcBorders>
              <w:top w:val="nil"/>
              <w:left w:val="nil"/>
              <w:bottom w:val="single" w:sz="4" w:space="0" w:color="auto"/>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b/>
                <w:bCs/>
                <w:color w:val="000000"/>
                <w:sz w:val="16"/>
                <w:szCs w:val="16"/>
              </w:rPr>
            </w:pPr>
          </w:p>
        </w:tc>
        <w:tc>
          <w:tcPr>
            <w:tcW w:w="273" w:type="pct"/>
            <w:vMerge/>
            <w:tcBorders>
              <w:top w:val="nil"/>
              <w:left w:val="nil"/>
              <w:bottom w:val="single" w:sz="8" w:space="0" w:color="000000"/>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587"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(95% CI)</w:t>
            </w:r>
          </w:p>
        </w:tc>
        <w:tc>
          <w:tcPr>
            <w:tcW w:w="415" w:type="pct"/>
            <w:vMerge/>
            <w:tcBorders>
              <w:top w:val="nil"/>
              <w:left w:val="nil"/>
              <w:bottom w:val="single" w:sz="8" w:space="0" w:color="000000"/>
              <w:right w:val="nil"/>
            </w:tcBorders>
            <w:vAlign w:val="center"/>
            <w:hideMark/>
          </w:tcPr>
          <w:p w:rsidR="00D773E8" w:rsidRPr="00C21DAC" w:rsidRDefault="00D773E8" w:rsidP="00733AA4">
            <w:pPr>
              <w:spacing w:after="0" w:line="240" w:lineRule="auto"/>
              <w:rPr>
                <w:rFonts w:ascii="Times New Roman" w:eastAsia="Times New Roman" w:hAnsi="Times New Roman" w:cs="Times New Roman"/>
                <w:color w:val="000000"/>
                <w:sz w:val="16"/>
                <w:szCs w:val="16"/>
              </w:rPr>
            </w:pP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(0.99, 1.06)</w:t>
            </w: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(0.95, 1.08)</w:t>
            </w: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(1.02, 1.12)</w:t>
            </w: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(0.97, 1.08)</w:t>
            </w: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 xml:space="preserve"> (0.92, 1.00)</w:t>
            </w: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(0.97, 1.03)</w:t>
            </w:r>
          </w:p>
        </w:tc>
        <w:tc>
          <w:tcPr>
            <w:tcW w:w="41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(0.98, 1.04)</w:t>
            </w:r>
          </w:p>
        </w:tc>
        <w:tc>
          <w:tcPr>
            <w:tcW w:w="405" w:type="pct"/>
            <w:tcBorders>
              <w:top w:val="nil"/>
              <w:left w:val="nil"/>
              <w:bottom w:val="single" w:sz="8" w:space="0" w:color="auto"/>
              <w:right w:val="nil"/>
            </w:tcBorders>
            <w:shd w:val="clear" w:color="auto" w:fill="auto"/>
            <w:hideMark/>
          </w:tcPr>
          <w:p w:rsidR="00D773E8" w:rsidRPr="00C21DAC" w:rsidRDefault="00D773E8" w:rsidP="00733AA4">
            <w:pPr>
              <w:spacing w:after="0" w:line="240" w:lineRule="auto"/>
              <w:jc w:val="center"/>
              <w:rPr>
                <w:rFonts w:ascii="Times New Roman" w:eastAsia="Times New Roman" w:hAnsi="Times New Roman" w:cs="Times New Roman"/>
                <w:color w:val="000000"/>
                <w:sz w:val="16"/>
                <w:szCs w:val="16"/>
              </w:rPr>
            </w:pPr>
            <w:r w:rsidRPr="00C21DAC">
              <w:rPr>
                <w:rFonts w:ascii="Times New Roman" w:eastAsia="Times New Roman" w:hAnsi="Times New Roman" w:cs="Times New Roman"/>
                <w:color w:val="000000"/>
                <w:sz w:val="16"/>
                <w:szCs w:val="16"/>
              </w:rPr>
              <w:t>(0.92, 1.00)</w:t>
            </w:r>
          </w:p>
        </w:tc>
      </w:tr>
    </w:tbl>
    <w:p w:rsidR="00733AA4" w:rsidRPr="00E80DB3" w:rsidRDefault="00733AA4" w:rsidP="00733AA4">
      <w:pPr>
        <w:pStyle w:val="NoSpacing"/>
        <w:jc w:val="both"/>
        <w:rPr>
          <w:rFonts w:ascii="Times New Roman" w:hAnsi="Times New Roman" w:cs="Times New Roman"/>
          <w:sz w:val="20"/>
        </w:rPr>
      </w:pPr>
      <w:r w:rsidRPr="00E80DB3">
        <w:rPr>
          <w:rFonts w:ascii="Times New Roman" w:hAnsi="Times New Roman" w:cs="Times New Roman"/>
          <w:sz w:val="20"/>
        </w:rPr>
        <w:t xml:space="preserve">Data </w:t>
      </w:r>
      <w:proofErr w:type="gramStart"/>
      <w:r w:rsidRPr="00E80DB3">
        <w:rPr>
          <w:rFonts w:ascii="Times New Roman" w:hAnsi="Times New Roman" w:cs="Times New Roman"/>
          <w:sz w:val="20"/>
        </w:rPr>
        <w:t>are presented</w:t>
      </w:r>
      <w:proofErr w:type="gramEnd"/>
      <w:r w:rsidRPr="00E80DB3">
        <w:rPr>
          <w:rFonts w:ascii="Times New Roman" w:hAnsi="Times New Roman" w:cs="Times New Roman"/>
          <w:sz w:val="20"/>
        </w:rPr>
        <w:t xml:space="preserve"> as prevalence ratios (95% Confidence Intervals). In minimally adjusted models, we controlled for sex in analysis including both sexes, and in Guatemala analysis, we controlled for year at birth and intervention group variables. In fully adjusted analyses, we also controlled for maternal factors (height, age at childbirth, schooling), paternal schooling, birth order, and income/wealth quintiles. Additionally, we controlled for maternal skin color in both Brazil cohorts. </w:t>
      </w:r>
      <w:r w:rsidRPr="00E80DB3">
        <w:rPr>
          <w:rFonts w:ascii="Times New Roman" w:hAnsi="Times New Roman" w:cs="Times New Roman"/>
          <w:sz w:val="20"/>
          <w:vertAlign w:val="superscript"/>
        </w:rPr>
        <w:t>†</w:t>
      </w:r>
      <w:r w:rsidRPr="00E80DB3">
        <w:rPr>
          <w:rFonts w:ascii="Times New Roman" w:hAnsi="Times New Roman" w:cs="Times New Roman"/>
          <w:sz w:val="20"/>
        </w:rPr>
        <w:t xml:space="preserve">We used site-specific thresholds relevant to schooling completion current at the time the cohort members were children (Brazil 1982: ≥ 12 years; Brazil 1993: ≥ 11 years; Guatemala: ≥ 6 years; India: ≥ 13.5 years; The Philippines: ≥ 11 years; South Africa: ≥ 12 years). *p-values for associations &lt; 0.05. </w:t>
      </w:r>
    </w:p>
    <w:p w:rsidR="00CE27D1" w:rsidRPr="008369EF" w:rsidRDefault="007729D9" w:rsidP="00CE27D1">
      <w:pPr>
        <w:pStyle w:val="NoSpacing"/>
        <w:jc w:val="both"/>
        <w:rPr>
          <w:rFonts w:ascii="Times New Roman" w:hAnsi="Times New Roman" w:cs="Times New Roman"/>
          <w:b/>
          <w:bCs/>
          <w:sz w:val="20"/>
          <w:szCs w:val="18"/>
        </w:rPr>
      </w:pPr>
      <w:bookmarkStart w:id="0" w:name="_GoBack"/>
      <w:bookmarkEnd w:id="0"/>
      <w:r>
        <w:rPr>
          <w:rFonts w:ascii="Times New Roman" w:hAnsi="Times New Roman" w:cs="Times New Roman"/>
          <w:b/>
          <w:bCs/>
          <w:sz w:val="20"/>
          <w:szCs w:val="18"/>
        </w:rPr>
        <w:lastRenderedPageBreak/>
        <w:t>Supplementa</w:t>
      </w:r>
      <w:r w:rsidR="00A52680">
        <w:rPr>
          <w:rFonts w:ascii="Times New Roman" w:hAnsi="Times New Roman" w:cs="Times New Roman"/>
          <w:b/>
          <w:bCs/>
          <w:sz w:val="20"/>
          <w:szCs w:val="18"/>
        </w:rPr>
        <w:t>ry Table 4</w:t>
      </w:r>
      <w:r w:rsidR="00CE27D1" w:rsidRPr="008369EF">
        <w:rPr>
          <w:rFonts w:ascii="Times New Roman" w:hAnsi="Times New Roman" w:cs="Times New Roman"/>
          <w:b/>
          <w:bCs/>
          <w:sz w:val="20"/>
          <w:szCs w:val="18"/>
        </w:rPr>
        <w:t xml:space="preserve">. </w:t>
      </w:r>
      <w:r w:rsidR="007A528E" w:rsidRPr="008369EF">
        <w:rPr>
          <w:rFonts w:ascii="Times New Roman" w:hAnsi="Times New Roman" w:cs="Times New Roman"/>
          <w:b/>
          <w:bCs/>
          <w:sz w:val="20"/>
          <w:szCs w:val="18"/>
        </w:rPr>
        <w:t>Adjusted associations between growth in childhood and the number of years of school attainment in adulthood, by study site and sex</w:t>
      </w:r>
    </w:p>
    <w:p w:rsidR="008369EF" w:rsidRDefault="008369EF" w:rsidP="00D55AA3">
      <w:pPr>
        <w:pStyle w:val="NoSpacing"/>
        <w:jc w:val="both"/>
        <w:rPr>
          <w:rFonts w:ascii="Times New Roman" w:hAnsi="Times New Roman" w:cs="Times New Roman"/>
        </w:rPr>
      </w:pPr>
    </w:p>
    <w:tbl>
      <w:tblPr>
        <w:tblW w:w="4967" w:type="pct"/>
        <w:tblLook w:val="04A0" w:firstRow="1" w:lastRow="0" w:firstColumn="1" w:lastColumn="0" w:noHBand="0" w:noVBand="1"/>
      </w:tblPr>
      <w:tblGrid>
        <w:gridCol w:w="1619"/>
        <w:gridCol w:w="992"/>
        <w:gridCol w:w="1245"/>
        <w:gridCol w:w="1245"/>
        <w:gridCol w:w="1245"/>
        <w:gridCol w:w="1245"/>
        <w:gridCol w:w="1245"/>
        <w:gridCol w:w="1245"/>
        <w:gridCol w:w="1245"/>
        <w:gridCol w:w="1245"/>
        <w:gridCol w:w="1019"/>
      </w:tblGrid>
      <w:tr w:rsidR="00733AA4" w:rsidRPr="00733AA4" w:rsidTr="00C21DAC">
        <w:trPr>
          <w:trHeight w:val="855"/>
          <w:tblHeader/>
        </w:trPr>
        <w:tc>
          <w:tcPr>
            <w:tcW w:w="596"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Study site</w:t>
            </w:r>
          </w:p>
        </w:tc>
        <w:tc>
          <w:tcPr>
            <w:tcW w:w="365"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Sex</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Birth length</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birth weight</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height at around 2 years of age</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height in mid-childhood</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height in adulthood</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relative weight at around 2 years of age</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relative weight in mid-childhood</w:t>
            </w:r>
          </w:p>
        </w:tc>
        <w:tc>
          <w:tcPr>
            <w:tcW w:w="458"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Conditional relative weight in adulthood</w:t>
            </w:r>
          </w:p>
        </w:tc>
        <w:tc>
          <w:tcPr>
            <w:tcW w:w="375" w:type="pct"/>
            <w:tcBorders>
              <w:top w:val="single" w:sz="8" w:space="0" w:color="auto"/>
              <w:left w:val="nil"/>
              <w:bottom w:val="single" w:sz="8" w:space="0" w:color="auto"/>
              <w:right w:val="nil"/>
            </w:tcBorders>
            <w:shd w:val="clear" w:color="auto" w:fill="auto"/>
            <w:vAlign w:val="center"/>
            <w:hideMark/>
          </w:tcPr>
          <w:p w:rsidR="00733AA4" w:rsidRPr="00733AA4" w:rsidRDefault="00733AA4" w:rsidP="00733AA4">
            <w:pPr>
              <w:spacing w:after="0" w:line="240" w:lineRule="auto"/>
              <w:jc w:val="center"/>
              <w:rPr>
                <w:rFonts w:ascii="Times New Roman" w:eastAsia="Times New Roman" w:hAnsi="Times New Roman" w:cs="Times New Roman"/>
                <w:b/>
                <w:bCs/>
                <w:color w:val="000000"/>
                <w:sz w:val="16"/>
                <w:szCs w:val="16"/>
              </w:rPr>
            </w:pPr>
            <w:r w:rsidRPr="00733AA4">
              <w:rPr>
                <w:rFonts w:ascii="Times New Roman" w:eastAsia="Times New Roman" w:hAnsi="Times New Roman" w:cs="Times New Roman"/>
                <w:b/>
                <w:bCs/>
                <w:color w:val="000000"/>
                <w:sz w:val="16"/>
                <w:szCs w:val="16"/>
              </w:rPr>
              <w:t>N</w:t>
            </w: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Brazil 1982</w:t>
            </w:r>
          </w:p>
        </w:tc>
        <w:tc>
          <w:tcPr>
            <w:tcW w:w="365" w:type="pc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Brazil 1993</w:t>
            </w: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399</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(0.08, 0.25)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 0.37)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(-0.24, 0.22)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(0.03, 0.55)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(-0.56, 0.17)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(-0.35, 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(-0.43, 0.14)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(-0.26, 0.26)</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478</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 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(0.00, 0.46)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(0.07, 0.45)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 0.40)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(-0.33, 0.10)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 0.23)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(-0.21, 0.22)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 0.27)</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877</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 0.22)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(0.04, 0.36)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(-0.13, 0.40)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(0.07, 0.40)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(-0.35, 0.05)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 0.15)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(-0.24, 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(-0.15, 0.20)</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Guatemala</w:t>
            </w: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0.71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0.92*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0.61</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97</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(0.20, 0.92)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(-0.48, 1.91)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(0.46, 0.81)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(0.51, 1.33)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(0.02, 0.55)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(-0.90, 0.82)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(-1.05, 0.79)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(-0.26, 1.47)</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-1.18*</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117</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(-0.37, 0.42)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(-1.10, 0.33)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(0.44, 2.01)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 1.27)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(-0.33, 1.64)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(-0.35, 1.40)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(-0.26, 1.63)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(-1.94, -0.43)</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0.95*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0.75*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-0.42</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214</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(-0.26, 0.79)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(-0.97, 1.14)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(0.35, 1.56)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(0.34, 1.16)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 1.04)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(-0.34, 0.91)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(-0.47, 1.14)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(-2.19, 1.35)</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India</w:t>
            </w: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275</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 0.45)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(0.11, 1.17)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(0.02, 1.22)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(-0.81, 0.49)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(-0.72, 0.87)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(0.04, 1.23)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(-0.68, 0.27)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(-0.78, 1.00)</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-0.30*</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242</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(0.17, 0.78)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(-0.66, 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(0.16, 1.23)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(-0.27, 0.62)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(-0.53, 0.31)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(0.01, 0.81)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(-0.73, 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(-0.60, -0.01)</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0.65*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-0.08</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517</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 0.63)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(-0.72, 1.12)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(0.25, 1.06)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(-0.41, 0.40)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(-0.48, 0.46)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(0.16, 0.90)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(-0.59, 0.03)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(-0.58, 0.41)</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Philippines</w:t>
            </w: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0.41*</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877</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 0.32)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(-0.44, 0.04)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(-0.16, 0.48)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 0.45)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(-0.44, 0.07)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(-0.31, 0.19)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(-0.50, 0.10)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(0.11, 0.70)</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783</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(-0.14, 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(-0.29, 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(0.17, 0.63)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 0.19)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 0.25)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 0.40)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(-0.47, 0.05)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(-0.33, 0.12)</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1660</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 0.24)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(-0.30, 0.08)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(0.03, 0.51)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(-0.10, 0.33)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(-0.30, 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 0.21)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(-0.41, 0.00)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(-0.34, 0.69)</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South Africa</w:t>
            </w:r>
          </w:p>
        </w:tc>
        <w:tc>
          <w:tcPr>
            <w:tcW w:w="365" w:type="pc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NA</w:t>
            </w: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All sites</w:t>
            </w: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3413</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(0.07, 0.32)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 0.54)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(0.00, 0.56)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(0.00, 0.45)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(-0.14, 0.21)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(-0.08, 0.24)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(-0.25, -0.01)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 0.46)</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tcBorders>
              <w:top w:val="nil"/>
              <w:left w:val="nil"/>
              <w:bottom w:val="nil"/>
              <w:right w:val="nil"/>
            </w:tcBorders>
            <w:shd w:val="clear" w:color="auto" w:fill="auto"/>
            <w:hideMark/>
          </w:tcPr>
          <w:p w:rsidR="00733AA4" w:rsidRPr="00733AA4" w:rsidRDefault="00733AA4" w:rsidP="00733AA4">
            <w:pPr>
              <w:spacing w:after="0" w:line="240" w:lineRule="auto"/>
              <w:ind w:firstLineChars="100" w:firstLine="160"/>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I² statistic (%)</w:t>
            </w: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36.9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72.4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88.3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76.9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53.1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53.5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72.5</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450"/>
        </w:trPr>
        <w:tc>
          <w:tcPr>
            <w:tcW w:w="596" w:type="pct"/>
            <w:tcBorders>
              <w:top w:val="nil"/>
              <w:left w:val="nil"/>
              <w:bottom w:val="nil"/>
              <w:right w:val="nil"/>
            </w:tcBorders>
            <w:shd w:val="clear" w:color="auto" w:fill="auto"/>
            <w:hideMark/>
          </w:tcPr>
          <w:p w:rsidR="00733AA4" w:rsidRPr="00733AA4" w:rsidRDefault="00733AA4" w:rsidP="00733AA4">
            <w:pPr>
              <w:spacing w:after="0" w:line="240" w:lineRule="auto"/>
              <w:ind w:firstLineChars="100" w:firstLine="160"/>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p-value Cochran’s Q test</w:t>
            </w: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&lt;0.001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0.81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0.003</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All sites</w:t>
            </w:r>
          </w:p>
        </w:tc>
        <w:tc>
          <w:tcPr>
            <w:tcW w:w="365" w:type="pct"/>
            <w:vMerge w:val="restart"/>
            <w:tcBorders>
              <w:top w:val="nil"/>
              <w:left w:val="nil"/>
              <w:bottom w:val="nil"/>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w:t>
            </w:r>
          </w:p>
        </w:tc>
        <w:tc>
          <w:tcPr>
            <w:tcW w:w="375" w:type="pct"/>
            <w:vMerge w:val="restart"/>
            <w:tcBorders>
              <w:top w:val="nil"/>
              <w:left w:val="nil"/>
              <w:bottom w:val="nil"/>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3458</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 0.29)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(-0.31, 0.23)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(0.17, 0.62)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(-0.10, 0.21)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(-0.21, 0.00)</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 0.17)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 0.07)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(-0.37, 0.00)</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tcBorders>
              <w:top w:val="nil"/>
              <w:left w:val="nil"/>
              <w:bottom w:val="nil"/>
              <w:right w:val="nil"/>
            </w:tcBorders>
            <w:shd w:val="clear" w:color="auto" w:fill="auto"/>
            <w:hideMark/>
          </w:tcPr>
          <w:p w:rsidR="00733AA4" w:rsidRPr="00733AA4" w:rsidRDefault="00733AA4" w:rsidP="00733AA4">
            <w:pPr>
              <w:spacing w:after="0" w:line="240" w:lineRule="auto"/>
              <w:ind w:firstLineChars="100" w:firstLine="160"/>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I² statistic (%)</w:t>
            </w: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58.8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59.7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77.5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59.5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12.2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15.1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34.3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65.1</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450"/>
        </w:trPr>
        <w:tc>
          <w:tcPr>
            <w:tcW w:w="596" w:type="pct"/>
            <w:tcBorders>
              <w:top w:val="nil"/>
              <w:left w:val="nil"/>
              <w:bottom w:val="nil"/>
              <w:right w:val="nil"/>
            </w:tcBorders>
            <w:shd w:val="clear" w:color="auto" w:fill="auto"/>
            <w:hideMark/>
          </w:tcPr>
          <w:p w:rsidR="00733AA4" w:rsidRPr="00733AA4" w:rsidRDefault="00733AA4" w:rsidP="00733AA4">
            <w:pPr>
              <w:spacing w:after="0" w:line="240" w:lineRule="auto"/>
              <w:ind w:firstLineChars="100" w:firstLine="160"/>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p-value Cochran’s Q test</w:t>
            </w:r>
          </w:p>
        </w:tc>
        <w:tc>
          <w:tcPr>
            <w:tcW w:w="365"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0.059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&lt;0.001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0.337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0.317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0.014</w:t>
            </w:r>
          </w:p>
        </w:tc>
        <w:tc>
          <w:tcPr>
            <w:tcW w:w="375" w:type="pct"/>
            <w:vMerge/>
            <w:tcBorders>
              <w:top w:val="nil"/>
              <w:left w:val="nil"/>
              <w:bottom w:val="nil"/>
              <w:right w:val="nil"/>
            </w:tcBorders>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p>
        </w:tc>
      </w:tr>
      <w:tr w:rsidR="00733AA4" w:rsidRPr="00733AA4" w:rsidTr="00602D7D">
        <w:trPr>
          <w:trHeight w:val="300"/>
        </w:trPr>
        <w:tc>
          <w:tcPr>
            <w:tcW w:w="596" w:type="pct"/>
            <w:vMerge w:val="restart"/>
            <w:tcBorders>
              <w:top w:val="nil"/>
              <w:left w:val="nil"/>
              <w:bottom w:val="nil"/>
              <w:right w:val="nil"/>
            </w:tcBorders>
            <w:shd w:val="clear" w:color="auto" w:fill="auto"/>
            <w:hideMark/>
          </w:tcPr>
          <w:p w:rsidR="00733AA4" w:rsidRPr="00733AA4" w:rsidRDefault="00733AA4" w:rsidP="00602D7D">
            <w:pPr>
              <w:tabs>
                <w:tab w:val="left" w:pos="1026"/>
              </w:tabs>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All sites</w:t>
            </w:r>
          </w:p>
        </w:tc>
        <w:tc>
          <w:tcPr>
            <w:tcW w:w="365" w:type="pct"/>
            <w:vMerge w:val="restart"/>
            <w:tcBorders>
              <w:top w:val="nil"/>
              <w:left w:val="nil"/>
              <w:bottom w:val="single" w:sz="8" w:space="0" w:color="000000"/>
              <w:right w:val="nil"/>
            </w:tcBorders>
            <w:shd w:val="clear" w:color="auto" w:fill="auto"/>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0.12</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-0.02</w:t>
            </w:r>
          </w:p>
        </w:tc>
        <w:tc>
          <w:tcPr>
            <w:tcW w:w="375" w:type="pct"/>
            <w:vMerge w:val="restart"/>
            <w:tcBorders>
              <w:top w:val="nil"/>
              <w:left w:val="nil"/>
              <w:bottom w:val="single" w:sz="8" w:space="0" w:color="000000"/>
              <w:right w:val="nil"/>
            </w:tcBorders>
            <w:shd w:val="clear" w:color="auto" w:fill="auto"/>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6871</w:t>
            </w:r>
          </w:p>
        </w:tc>
      </w:tr>
      <w:tr w:rsidR="00733AA4" w:rsidRPr="00733AA4" w:rsidTr="00602D7D">
        <w:trPr>
          <w:trHeight w:val="300"/>
        </w:trPr>
        <w:tc>
          <w:tcPr>
            <w:tcW w:w="596" w:type="pct"/>
            <w:vMerge/>
            <w:tcBorders>
              <w:top w:val="nil"/>
              <w:left w:val="nil"/>
              <w:bottom w:val="nil"/>
              <w:right w:val="nil"/>
            </w:tcBorders>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single" w:sz="8" w:space="0" w:color="000000"/>
              <w:right w:val="nil"/>
            </w:tcBorders>
            <w:vAlign w:val="center"/>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(0.07, 0.27)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 0.26)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(0.17, 0.53)</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(-0.04, 0.28)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(-0.19, 0.07)</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 0.16)</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(-0.18, -0.01)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(-0.38, 0.33)</w:t>
            </w:r>
          </w:p>
        </w:tc>
        <w:tc>
          <w:tcPr>
            <w:tcW w:w="375" w:type="pct"/>
            <w:vMerge/>
            <w:tcBorders>
              <w:top w:val="nil"/>
              <w:left w:val="nil"/>
              <w:bottom w:val="single" w:sz="8" w:space="0" w:color="000000"/>
              <w:right w:val="nil"/>
            </w:tcBorders>
            <w:vAlign w:val="center"/>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r>
      <w:tr w:rsidR="00733AA4" w:rsidRPr="00733AA4" w:rsidTr="00602D7D">
        <w:trPr>
          <w:trHeight w:val="300"/>
        </w:trPr>
        <w:tc>
          <w:tcPr>
            <w:tcW w:w="596" w:type="pct"/>
            <w:tcBorders>
              <w:top w:val="nil"/>
              <w:left w:val="nil"/>
              <w:bottom w:val="nil"/>
              <w:right w:val="nil"/>
            </w:tcBorders>
            <w:shd w:val="clear" w:color="auto" w:fill="auto"/>
            <w:hideMark/>
          </w:tcPr>
          <w:p w:rsidR="00733AA4" w:rsidRPr="00733AA4" w:rsidRDefault="00733AA4" w:rsidP="00733AA4">
            <w:pPr>
              <w:spacing w:after="0" w:line="240" w:lineRule="auto"/>
              <w:ind w:firstLineChars="100" w:firstLine="160"/>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I² statistic (%)</w:t>
            </w:r>
          </w:p>
        </w:tc>
        <w:tc>
          <w:tcPr>
            <w:tcW w:w="365" w:type="pct"/>
            <w:vMerge/>
            <w:tcBorders>
              <w:top w:val="nil"/>
              <w:left w:val="nil"/>
              <w:bottom w:val="single" w:sz="8" w:space="0" w:color="000000"/>
              <w:right w:val="nil"/>
            </w:tcBorders>
            <w:vAlign w:val="center"/>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58.4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61.9</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83.4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72.1</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46.4</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34.5</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2.8</w:t>
            </w:r>
          </w:p>
        </w:tc>
        <w:tc>
          <w:tcPr>
            <w:tcW w:w="458" w:type="pct"/>
            <w:tcBorders>
              <w:top w:val="nil"/>
              <w:left w:val="nil"/>
              <w:bottom w:val="nil"/>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71.6</w:t>
            </w:r>
          </w:p>
        </w:tc>
        <w:tc>
          <w:tcPr>
            <w:tcW w:w="375" w:type="pct"/>
            <w:vMerge/>
            <w:tcBorders>
              <w:top w:val="nil"/>
              <w:left w:val="nil"/>
              <w:bottom w:val="single" w:sz="8" w:space="0" w:color="000000"/>
              <w:right w:val="nil"/>
            </w:tcBorders>
            <w:vAlign w:val="center"/>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r>
      <w:tr w:rsidR="00733AA4" w:rsidRPr="00733AA4" w:rsidTr="00602D7D">
        <w:trPr>
          <w:trHeight w:val="465"/>
        </w:trPr>
        <w:tc>
          <w:tcPr>
            <w:tcW w:w="596" w:type="pct"/>
            <w:tcBorders>
              <w:top w:val="nil"/>
              <w:left w:val="nil"/>
              <w:bottom w:val="single" w:sz="8" w:space="0" w:color="auto"/>
              <w:right w:val="nil"/>
            </w:tcBorders>
            <w:shd w:val="clear" w:color="auto" w:fill="auto"/>
            <w:hideMark/>
          </w:tcPr>
          <w:p w:rsidR="00733AA4" w:rsidRPr="00733AA4" w:rsidRDefault="00733AA4" w:rsidP="00733AA4">
            <w:pPr>
              <w:spacing w:after="0" w:line="240" w:lineRule="auto"/>
              <w:ind w:firstLineChars="100" w:firstLine="160"/>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p-value Cochran’s Q test</w:t>
            </w:r>
          </w:p>
        </w:tc>
        <w:tc>
          <w:tcPr>
            <w:tcW w:w="365" w:type="pct"/>
            <w:vMerge/>
            <w:tcBorders>
              <w:top w:val="nil"/>
              <w:left w:val="nil"/>
              <w:bottom w:val="single" w:sz="8" w:space="0" w:color="000000"/>
              <w:right w:val="nil"/>
            </w:tcBorders>
            <w:vAlign w:val="center"/>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0.018</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0.01</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&lt;0.001</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&lt;0.001</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0.039</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0.114</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0.417</w:t>
            </w:r>
          </w:p>
        </w:tc>
        <w:tc>
          <w:tcPr>
            <w:tcW w:w="458" w:type="pct"/>
            <w:tcBorders>
              <w:top w:val="nil"/>
              <w:left w:val="nil"/>
              <w:bottom w:val="single" w:sz="8" w:space="0" w:color="auto"/>
              <w:right w:val="nil"/>
            </w:tcBorders>
            <w:shd w:val="clear" w:color="auto" w:fill="auto"/>
            <w:noWrap/>
            <w:hideMark/>
          </w:tcPr>
          <w:p w:rsidR="00733AA4" w:rsidRPr="00733AA4" w:rsidRDefault="00733AA4" w:rsidP="00602D7D">
            <w:pPr>
              <w:spacing w:after="0" w:line="240" w:lineRule="auto"/>
              <w:jc w:val="center"/>
              <w:rPr>
                <w:rFonts w:ascii="Times New Roman" w:eastAsia="Times New Roman" w:hAnsi="Times New Roman" w:cs="Times New Roman"/>
                <w:color w:val="000000"/>
                <w:sz w:val="16"/>
                <w:szCs w:val="16"/>
              </w:rPr>
            </w:pPr>
            <w:r w:rsidRPr="00733AA4">
              <w:rPr>
                <w:rFonts w:ascii="Times New Roman" w:eastAsia="Times New Roman" w:hAnsi="Times New Roman" w:cs="Times New Roman"/>
                <w:color w:val="000000"/>
                <w:sz w:val="16"/>
                <w:szCs w:val="16"/>
              </w:rPr>
              <w:t>&lt;0.001</w:t>
            </w:r>
          </w:p>
        </w:tc>
        <w:tc>
          <w:tcPr>
            <w:tcW w:w="375" w:type="pct"/>
            <w:vMerge/>
            <w:tcBorders>
              <w:top w:val="nil"/>
              <w:left w:val="nil"/>
              <w:bottom w:val="single" w:sz="8" w:space="0" w:color="000000"/>
              <w:right w:val="nil"/>
            </w:tcBorders>
            <w:vAlign w:val="center"/>
            <w:hideMark/>
          </w:tcPr>
          <w:p w:rsidR="00733AA4" w:rsidRPr="00733AA4" w:rsidRDefault="00733AA4" w:rsidP="00733AA4">
            <w:pPr>
              <w:spacing w:after="0" w:line="240" w:lineRule="auto"/>
              <w:rPr>
                <w:rFonts w:ascii="Times New Roman" w:eastAsia="Times New Roman" w:hAnsi="Times New Roman" w:cs="Times New Roman"/>
                <w:color w:val="000000"/>
                <w:sz w:val="16"/>
                <w:szCs w:val="16"/>
              </w:rPr>
            </w:pPr>
          </w:p>
        </w:tc>
      </w:tr>
    </w:tbl>
    <w:p w:rsidR="008369EF" w:rsidRPr="00B36C77" w:rsidRDefault="00051EB9" w:rsidP="00D55AA3">
      <w:pPr>
        <w:pStyle w:val="NoSpacing"/>
        <w:jc w:val="both"/>
        <w:rPr>
          <w:rFonts w:ascii="Times New Roman" w:hAnsi="Times New Roman" w:cs="Times New Roman"/>
          <w:sz w:val="20"/>
          <w:szCs w:val="18"/>
        </w:rPr>
      </w:pPr>
      <w:r w:rsidRPr="00B36C77">
        <w:rPr>
          <w:rFonts w:ascii="Times New Roman" w:hAnsi="Times New Roman" w:cs="Times New Roman"/>
          <w:sz w:val="20"/>
          <w:szCs w:val="18"/>
        </w:rPr>
        <w:t xml:space="preserve">Data </w:t>
      </w:r>
      <w:proofErr w:type="gramStart"/>
      <w:r w:rsidRPr="00B36C77">
        <w:rPr>
          <w:rFonts w:ascii="Times New Roman" w:hAnsi="Times New Roman" w:cs="Times New Roman"/>
          <w:sz w:val="20"/>
          <w:szCs w:val="18"/>
        </w:rPr>
        <w:t>are presented</w:t>
      </w:r>
      <w:proofErr w:type="gramEnd"/>
      <w:r w:rsidRPr="00B36C77">
        <w:rPr>
          <w:rFonts w:ascii="Times New Roman" w:hAnsi="Times New Roman" w:cs="Times New Roman"/>
          <w:sz w:val="20"/>
          <w:szCs w:val="18"/>
        </w:rPr>
        <w:t xml:space="preserve"> as linear regression coefficients (95% Confidence Intervals). NA=not available data (length at birth not available in Brazil 1982 and South Africa). Conditionals for all sites and site-specific were calculated using birth length as anchor. </w:t>
      </w:r>
      <w:r w:rsidR="004E52FE">
        <w:rPr>
          <w:rFonts w:ascii="Times New Roman" w:hAnsi="Times New Roman" w:cs="Times New Roman"/>
          <w:sz w:val="20"/>
          <w:szCs w:val="18"/>
        </w:rPr>
        <w:t>In a</w:t>
      </w:r>
      <w:r w:rsidRPr="00B36C77">
        <w:rPr>
          <w:rFonts w:ascii="Times New Roman" w:hAnsi="Times New Roman" w:cs="Times New Roman"/>
          <w:sz w:val="20"/>
          <w:szCs w:val="18"/>
        </w:rPr>
        <w:t>djusted analyses</w:t>
      </w:r>
      <w:r w:rsidR="004E52FE">
        <w:rPr>
          <w:rFonts w:ascii="Times New Roman" w:hAnsi="Times New Roman" w:cs="Times New Roman"/>
          <w:sz w:val="20"/>
          <w:szCs w:val="18"/>
        </w:rPr>
        <w:t>, we</w:t>
      </w:r>
      <w:r w:rsidRPr="00B36C77">
        <w:rPr>
          <w:rFonts w:ascii="Times New Roman" w:hAnsi="Times New Roman" w:cs="Times New Roman"/>
          <w:sz w:val="20"/>
          <w:szCs w:val="18"/>
        </w:rPr>
        <w:t xml:space="preserve"> controlled for maternal factors (height, age at childbirth, schooling), birth order, and income/wealth quintiles. Additionally, we controlled for year at birth and intervention group variables</w:t>
      </w:r>
      <w:r w:rsidR="004E52FE">
        <w:rPr>
          <w:rFonts w:ascii="Times New Roman" w:hAnsi="Times New Roman" w:cs="Times New Roman"/>
          <w:sz w:val="20"/>
          <w:szCs w:val="18"/>
        </w:rPr>
        <w:t xml:space="preserve"> (in Guatemala analysis)</w:t>
      </w:r>
      <w:r w:rsidRPr="00B36C77">
        <w:rPr>
          <w:rFonts w:ascii="Times New Roman" w:hAnsi="Times New Roman" w:cs="Times New Roman"/>
          <w:sz w:val="20"/>
          <w:szCs w:val="18"/>
        </w:rPr>
        <w:t>, and for maternal skin color</w:t>
      </w:r>
      <w:r w:rsidR="004E52FE">
        <w:rPr>
          <w:rFonts w:ascii="Times New Roman" w:hAnsi="Times New Roman" w:cs="Times New Roman"/>
          <w:sz w:val="20"/>
          <w:szCs w:val="18"/>
        </w:rPr>
        <w:t xml:space="preserve"> (</w:t>
      </w:r>
      <w:r w:rsidR="004E52FE" w:rsidRPr="00B36C77">
        <w:rPr>
          <w:rFonts w:ascii="Times New Roman" w:hAnsi="Times New Roman" w:cs="Times New Roman"/>
          <w:sz w:val="20"/>
          <w:szCs w:val="18"/>
        </w:rPr>
        <w:t>in both Brazil cohorts</w:t>
      </w:r>
      <w:r w:rsidR="004E52FE">
        <w:rPr>
          <w:rFonts w:ascii="Times New Roman" w:hAnsi="Times New Roman" w:cs="Times New Roman"/>
          <w:sz w:val="20"/>
          <w:szCs w:val="18"/>
        </w:rPr>
        <w:t>)</w:t>
      </w:r>
      <w:r w:rsidRPr="00B36C77">
        <w:rPr>
          <w:rFonts w:ascii="Times New Roman" w:hAnsi="Times New Roman" w:cs="Times New Roman"/>
          <w:sz w:val="20"/>
          <w:szCs w:val="18"/>
        </w:rPr>
        <w:t xml:space="preserve">. </w:t>
      </w:r>
      <w:r w:rsidR="00E57761" w:rsidRPr="00B36C77">
        <w:rPr>
          <w:rFonts w:ascii="Times New Roman" w:hAnsi="Times New Roman" w:cs="Times New Roman"/>
          <w:sz w:val="20"/>
          <w:szCs w:val="18"/>
        </w:rPr>
        <w:t xml:space="preserve">These models exclude cases with missing values. The I² statistic and Cochran’s Q test </w:t>
      </w:r>
      <w:proofErr w:type="gramStart"/>
      <w:r w:rsidR="00E57761" w:rsidRPr="00B36C77">
        <w:rPr>
          <w:rFonts w:ascii="Times New Roman" w:hAnsi="Times New Roman" w:cs="Times New Roman"/>
          <w:sz w:val="20"/>
          <w:szCs w:val="18"/>
        </w:rPr>
        <w:t>were used</w:t>
      </w:r>
      <w:proofErr w:type="gramEnd"/>
      <w:r w:rsidR="00E57761" w:rsidRPr="00B36C77">
        <w:rPr>
          <w:rFonts w:ascii="Times New Roman" w:hAnsi="Times New Roman" w:cs="Times New Roman"/>
          <w:sz w:val="20"/>
          <w:szCs w:val="18"/>
        </w:rPr>
        <w:t xml:space="preserve"> to quantify between-cohort</w:t>
      </w:r>
      <w:r w:rsidR="00657DE9">
        <w:rPr>
          <w:rFonts w:ascii="Times New Roman" w:hAnsi="Times New Roman" w:cs="Times New Roman"/>
          <w:sz w:val="20"/>
          <w:szCs w:val="18"/>
        </w:rPr>
        <w:t xml:space="preserve"> variation</w:t>
      </w:r>
      <w:r w:rsidR="00E57761" w:rsidRPr="00B36C77">
        <w:rPr>
          <w:rFonts w:ascii="Times New Roman" w:hAnsi="Times New Roman" w:cs="Times New Roman"/>
          <w:sz w:val="20"/>
          <w:szCs w:val="18"/>
        </w:rPr>
        <w:t xml:space="preserve">. </w:t>
      </w:r>
      <w:r w:rsidR="006F0C67" w:rsidRPr="00B36C77">
        <w:rPr>
          <w:rFonts w:ascii="Times New Roman" w:hAnsi="Times New Roman" w:cs="Times New Roman"/>
          <w:sz w:val="20"/>
          <w:szCs w:val="18"/>
        </w:rPr>
        <w:t>Pooled results include single estimates of all six cohort</w:t>
      </w:r>
      <w:r w:rsidR="00B36C77" w:rsidRPr="00B36C77">
        <w:rPr>
          <w:rFonts w:ascii="Times New Roman" w:hAnsi="Times New Roman" w:cs="Times New Roman"/>
          <w:sz w:val="20"/>
          <w:szCs w:val="18"/>
        </w:rPr>
        <w:t>s</w:t>
      </w:r>
      <w:r w:rsidR="006F0C67" w:rsidRPr="00B36C77">
        <w:rPr>
          <w:rFonts w:ascii="Times New Roman" w:hAnsi="Times New Roman" w:cs="Times New Roman"/>
          <w:sz w:val="20"/>
          <w:szCs w:val="18"/>
        </w:rPr>
        <w:t xml:space="preserve"> using birth weight as anchor.</w:t>
      </w:r>
      <w:r w:rsidR="00C02FB0">
        <w:rPr>
          <w:rFonts w:ascii="Times New Roman" w:hAnsi="Times New Roman" w:cs="Times New Roman"/>
          <w:sz w:val="20"/>
          <w:szCs w:val="18"/>
        </w:rPr>
        <w:t xml:space="preserve"> </w:t>
      </w:r>
      <w:r w:rsidR="00C02FB0" w:rsidRPr="00B36C77">
        <w:rPr>
          <w:rFonts w:ascii="Times New Roman" w:hAnsi="Times New Roman" w:cs="Times New Roman"/>
          <w:sz w:val="20"/>
          <w:szCs w:val="18"/>
        </w:rPr>
        <w:t>IQ = Intelligence quotient.</w:t>
      </w:r>
      <w:r w:rsidR="00C02FB0">
        <w:rPr>
          <w:rFonts w:ascii="Times New Roman" w:hAnsi="Times New Roman" w:cs="Times New Roman"/>
          <w:sz w:val="20"/>
          <w:szCs w:val="18"/>
        </w:rPr>
        <w:t xml:space="preserve"> </w:t>
      </w:r>
      <w:r w:rsidRPr="00B36C77">
        <w:rPr>
          <w:rFonts w:ascii="Times New Roman" w:hAnsi="Times New Roman" w:cs="Times New Roman"/>
          <w:sz w:val="20"/>
          <w:szCs w:val="18"/>
        </w:rPr>
        <w:t>*p-values</w:t>
      </w:r>
      <w:r w:rsidR="005D2206">
        <w:rPr>
          <w:rFonts w:ascii="Times New Roman" w:hAnsi="Times New Roman" w:cs="Times New Roman"/>
          <w:sz w:val="20"/>
          <w:szCs w:val="18"/>
        </w:rPr>
        <w:t xml:space="preserve"> for linear associations &lt; 0.05</w:t>
      </w:r>
      <w:r w:rsidR="00657DE9">
        <w:rPr>
          <w:rFonts w:ascii="Times New Roman" w:hAnsi="Times New Roman" w:cs="Times New Roman"/>
          <w:sz w:val="20"/>
          <w:szCs w:val="18"/>
        </w:rPr>
        <w:t>.</w:t>
      </w:r>
    </w:p>
    <w:p w:rsidR="008369EF" w:rsidRDefault="008369EF" w:rsidP="00D55AA3">
      <w:pPr>
        <w:pStyle w:val="NoSpacing"/>
        <w:jc w:val="both"/>
        <w:rPr>
          <w:rFonts w:ascii="Times New Roman" w:hAnsi="Times New Roman" w:cs="Times New Roman"/>
        </w:rPr>
      </w:pPr>
    </w:p>
    <w:p w:rsidR="008369EF" w:rsidRDefault="008369EF" w:rsidP="00D55AA3">
      <w:pPr>
        <w:pStyle w:val="NoSpacing"/>
        <w:jc w:val="both"/>
        <w:rPr>
          <w:rFonts w:ascii="Times New Roman" w:hAnsi="Times New Roman" w:cs="Times New Roman"/>
        </w:rPr>
      </w:pPr>
    </w:p>
    <w:p w:rsidR="00B36C77" w:rsidRDefault="00B36C77" w:rsidP="00D55AA3">
      <w:pPr>
        <w:pStyle w:val="NoSpacing"/>
        <w:jc w:val="both"/>
        <w:rPr>
          <w:rFonts w:ascii="Times New Roman" w:hAnsi="Times New Roman" w:cs="Times New Roman"/>
        </w:rPr>
      </w:pPr>
    </w:p>
    <w:p w:rsidR="00602D7D" w:rsidRDefault="00602D7D" w:rsidP="00D55AA3">
      <w:pPr>
        <w:pStyle w:val="NoSpacing"/>
        <w:jc w:val="both"/>
        <w:rPr>
          <w:rFonts w:ascii="Times New Roman" w:hAnsi="Times New Roman" w:cs="Times New Roman"/>
        </w:rPr>
      </w:pPr>
    </w:p>
    <w:p w:rsidR="00602D7D" w:rsidRDefault="00602D7D" w:rsidP="00D55AA3">
      <w:pPr>
        <w:pStyle w:val="NoSpacing"/>
        <w:jc w:val="both"/>
        <w:rPr>
          <w:rFonts w:ascii="Times New Roman" w:hAnsi="Times New Roman" w:cs="Times New Roman"/>
        </w:rPr>
      </w:pPr>
    </w:p>
    <w:p w:rsidR="00C21DAC" w:rsidRDefault="00C21DAC" w:rsidP="00D55AA3">
      <w:pPr>
        <w:pStyle w:val="NoSpacing"/>
        <w:jc w:val="both"/>
        <w:rPr>
          <w:rFonts w:ascii="Times New Roman" w:hAnsi="Times New Roman" w:cs="Times New Roman"/>
        </w:rPr>
      </w:pPr>
    </w:p>
    <w:p w:rsidR="00C21DAC" w:rsidRDefault="00C21DAC" w:rsidP="00D55AA3">
      <w:pPr>
        <w:pStyle w:val="NoSpacing"/>
        <w:jc w:val="both"/>
        <w:rPr>
          <w:rFonts w:ascii="Times New Roman" w:hAnsi="Times New Roman" w:cs="Times New Roman"/>
        </w:rPr>
      </w:pPr>
    </w:p>
    <w:p w:rsidR="00C21DAC" w:rsidRDefault="00C21DAC" w:rsidP="00D55AA3">
      <w:pPr>
        <w:pStyle w:val="NoSpacing"/>
        <w:jc w:val="both"/>
        <w:rPr>
          <w:rFonts w:ascii="Times New Roman" w:hAnsi="Times New Roman" w:cs="Times New Roman"/>
        </w:rPr>
      </w:pPr>
    </w:p>
    <w:p w:rsidR="00C21DAC" w:rsidRDefault="00C21DAC" w:rsidP="00D55AA3">
      <w:pPr>
        <w:pStyle w:val="NoSpacing"/>
        <w:jc w:val="both"/>
        <w:rPr>
          <w:rFonts w:ascii="Times New Roman" w:hAnsi="Times New Roman" w:cs="Times New Roman"/>
        </w:rPr>
      </w:pPr>
    </w:p>
    <w:p w:rsidR="00C21DAC" w:rsidRDefault="00C21DAC" w:rsidP="00D55AA3">
      <w:pPr>
        <w:pStyle w:val="NoSpacing"/>
        <w:jc w:val="both"/>
        <w:rPr>
          <w:rFonts w:ascii="Times New Roman" w:hAnsi="Times New Roman" w:cs="Times New Roman"/>
        </w:rPr>
      </w:pPr>
    </w:p>
    <w:p w:rsidR="00E80DB3" w:rsidRDefault="00E80DB3" w:rsidP="00D55AA3">
      <w:pPr>
        <w:pStyle w:val="NoSpacing"/>
        <w:jc w:val="both"/>
        <w:rPr>
          <w:rFonts w:ascii="Times New Roman" w:hAnsi="Times New Roman" w:cs="Times New Roman"/>
        </w:rPr>
      </w:pPr>
    </w:p>
    <w:p w:rsidR="00E80DB3" w:rsidRDefault="00E80DB3" w:rsidP="00D55AA3">
      <w:pPr>
        <w:pStyle w:val="NoSpacing"/>
        <w:jc w:val="both"/>
        <w:rPr>
          <w:rFonts w:ascii="Times New Roman" w:hAnsi="Times New Roman" w:cs="Times New Roman"/>
        </w:rPr>
      </w:pPr>
    </w:p>
    <w:p w:rsidR="00C21DAC" w:rsidRDefault="00C21DAC" w:rsidP="00D55AA3">
      <w:pPr>
        <w:pStyle w:val="NoSpacing"/>
        <w:jc w:val="both"/>
        <w:rPr>
          <w:rFonts w:ascii="Times New Roman" w:hAnsi="Times New Roman" w:cs="Times New Roman"/>
        </w:rPr>
      </w:pPr>
    </w:p>
    <w:p w:rsidR="008369EF" w:rsidRDefault="008369EF" w:rsidP="00D55AA3">
      <w:pPr>
        <w:pStyle w:val="NoSpacing"/>
        <w:jc w:val="both"/>
        <w:rPr>
          <w:rFonts w:ascii="Times New Roman" w:hAnsi="Times New Roman" w:cs="Times New Roman"/>
        </w:rPr>
      </w:pPr>
    </w:p>
    <w:p w:rsidR="00EE5735" w:rsidRPr="001F698A" w:rsidRDefault="007864B7" w:rsidP="00EE5735">
      <w:pPr>
        <w:pStyle w:val="NoSpacing"/>
        <w:jc w:val="both"/>
        <w:rPr>
          <w:rFonts w:ascii="Times New Roman" w:hAnsi="Times New Roman" w:cs="Times New Roman"/>
          <w:b/>
          <w:bCs/>
        </w:rPr>
      </w:pPr>
      <w:r>
        <w:rPr>
          <w:rFonts w:ascii="Times New Roman" w:hAnsi="Times New Roman" w:cs="Times New Roman"/>
          <w:b/>
          <w:bCs/>
          <w:sz w:val="20"/>
          <w:szCs w:val="18"/>
        </w:rPr>
        <w:lastRenderedPageBreak/>
        <w:t>Supplementary Table 5</w:t>
      </w:r>
      <w:r w:rsidR="00EE5735" w:rsidRPr="001F698A">
        <w:rPr>
          <w:rFonts w:ascii="Times New Roman" w:hAnsi="Times New Roman" w:cs="Times New Roman"/>
          <w:b/>
          <w:bCs/>
          <w:sz w:val="20"/>
          <w:szCs w:val="18"/>
        </w:rPr>
        <w:t>. Adjusted associations between growth in childhood and scho</w:t>
      </w:r>
      <w:r w:rsidR="00EE5735">
        <w:rPr>
          <w:rFonts w:ascii="Times New Roman" w:hAnsi="Times New Roman" w:cs="Times New Roman"/>
          <w:b/>
          <w:bCs/>
          <w:sz w:val="20"/>
          <w:szCs w:val="18"/>
        </w:rPr>
        <w:t>ol attainment (binary variable)</w:t>
      </w:r>
      <w:proofErr w:type="gramStart"/>
      <w:r w:rsidR="00602D7D">
        <w:rPr>
          <w:rFonts w:ascii="Times New Roman" w:hAnsi="Times New Roman" w:cs="Times New Roman"/>
          <w:b/>
          <w:bCs/>
          <w:sz w:val="20"/>
          <w:szCs w:val="18"/>
        </w:rPr>
        <w:t>,</w:t>
      </w:r>
      <w:r w:rsidR="00EE5735" w:rsidRPr="001F698A">
        <w:rPr>
          <w:rFonts w:ascii="Times New Roman" w:hAnsi="Times New Roman" w:cs="Times New Roman"/>
          <w:b/>
          <w:bCs/>
          <w:sz w:val="20"/>
          <w:szCs w:val="18"/>
          <w:vertAlign w:val="superscript"/>
        </w:rPr>
        <w:t>†</w:t>
      </w:r>
      <w:proofErr w:type="gramEnd"/>
      <w:r w:rsidR="00EE5735" w:rsidRPr="001F698A">
        <w:rPr>
          <w:rFonts w:ascii="Times New Roman" w:hAnsi="Times New Roman" w:cs="Times New Roman"/>
          <w:b/>
          <w:bCs/>
          <w:sz w:val="20"/>
          <w:szCs w:val="18"/>
        </w:rPr>
        <w:t xml:space="preserve"> by study site and sex</w:t>
      </w:r>
    </w:p>
    <w:p w:rsidR="00EE5735" w:rsidRDefault="00EE5735" w:rsidP="00EE5735">
      <w:pPr>
        <w:pStyle w:val="NoSpacing"/>
        <w:jc w:val="both"/>
        <w:rPr>
          <w:rFonts w:ascii="Times New Roman" w:hAnsi="Times New Roman" w:cs="Times New Roman"/>
        </w:rPr>
      </w:pPr>
    </w:p>
    <w:tbl>
      <w:tblPr>
        <w:tblW w:w="4967" w:type="pct"/>
        <w:tblLook w:val="04A0" w:firstRow="1" w:lastRow="0" w:firstColumn="1" w:lastColumn="0" w:noHBand="0" w:noVBand="1"/>
      </w:tblPr>
      <w:tblGrid>
        <w:gridCol w:w="1619"/>
        <w:gridCol w:w="1261"/>
        <w:gridCol w:w="1370"/>
        <w:gridCol w:w="1370"/>
        <w:gridCol w:w="1370"/>
        <w:gridCol w:w="1370"/>
        <w:gridCol w:w="1370"/>
        <w:gridCol w:w="1370"/>
        <w:gridCol w:w="1370"/>
        <w:gridCol w:w="1120"/>
      </w:tblGrid>
      <w:tr w:rsidR="00AA6A49" w:rsidRPr="00AA6A49" w:rsidTr="00C21DAC">
        <w:trPr>
          <w:trHeight w:val="855"/>
          <w:tblHeader/>
        </w:trPr>
        <w:tc>
          <w:tcPr>
            <w:tcW w:w="596"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Study site</w:t>
            </w:r>
          </w:p>
        </w:tc>
        <w:tc>
          <w:tcPr>
            <w:tcW w:w="46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Sex</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Birth weight</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at around 2 years of age</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in mid-childhood</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in adulthood</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at around 2 years of age</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in mid-childhood</w:t>
            </w:r>
          </w:p>
        </w:tc>
        <w:tc>
          <w:tcPr>
            <w:tcW w:w="504"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in adulthood</w:t>
            </w:r>
          </w:p>
        </w:tc>
        <w:tc>
          <w:tcPr>
            <w:tcW w:w="415"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N</w:t>
            </w: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Brazil 1982</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1456</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(1.01, 1.19)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(1.01, 1.15)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(0.91, 1.02)</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1500</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(1.04, 1.17)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(0.86, 0.95)</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2956</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(1.04, 1.16)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(0.94, 1.13)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(0.87, 1.00)</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Brazil 1993</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403</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(0.80, 1.04)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(0.95, 1.23)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(0.84, 1.13)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(0.94, 1.16)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(0.89, 1.13)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(0.84, 1.11)</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490</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(1.02, 1.22)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(0.94, 1.08)</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893</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(0.86, 1.13)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(0.92, 1.07)</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Guatemala</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0.35*</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134</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(1.00, 1.30)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(0.77, 1.10)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(0.68, 1.05)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(0.96, 1.41)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(0.92, 2.16)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(0.71, 1.37)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(0.18, 0.67)</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148</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(0.96, 1.22)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(0.84, 1.27)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(1.13, 1.87)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(0.80, 1.15)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(0.84, 1.49)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(0.89, 1.47)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(0.81, 1.14)</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0.62</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282</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(1.02, 1.21)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(0.85, 1.12)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(0.66, 1.91)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(0.87, 1.27)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(0.97, 1.59)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(0.87, 1.31)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(0.23, 1.66)</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India</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280</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(0.95, 1.25)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(0.91, 1.23)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(0.97, 1.25)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(0.88, 1.10)</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243</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(1.06, 1.35)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(1.00, 1.19)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(0.87, 1.21)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(0.89, 1.05)</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523</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(0.97, 1.14)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(0.99, 1.27)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(0.91, 1.15)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(0.91, 1.05)</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Philippines</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877</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(1.01, 1.18)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(0.90, 1.00)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(1.00, 1.14)</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783</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(1.03, 1.18)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(0.94, 1.04)</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1660</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(1.04, 1.16)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(0.95, 1.12)</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South Africa</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1.19*</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309</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(0.93, 1.16)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(0.96, 1.13)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(0.98, 1.21)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(1.00, 1.18)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(1.09, 1.30)</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338</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(0.77, 1.01)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(0.91, 1.02)</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647</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(0.89, 1.09)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(0.79, 1.20)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(0.92, 1.14)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(0.87, 1.31)</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3459</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(0.98, 1.10)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(0.92, 1.11)</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41.4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39.7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82</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450"/>
        </w:trPr>
        <w:tc>
          <w:tcPr>
            <w:tcW w:w="596"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0.393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0.129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0.329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0.432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0.141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&lt;0.001</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464"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15"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3502</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(1.04, 1.12)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(0.93, 1.00)</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17.6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74.2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42.8</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450"/>
        </w:trPr>
        <w:tc>
          <w:tcPr>
            <w:tcW w:w="596"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464"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0.344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0.827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0.12</w:t>
            </w:r>
          </w:p>
        </w:tc>
        <w:tc>
          <w:tcPr>
            <w:tcW w:w="415"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96"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464" w:type="pct"/>
            <w:vMerge w:val="restart"/>
            <w:tcBorders>
              <w:top w:val="nil"/>
              <w:left w:val="nil"/>
              <w:bottom w:val="single" w:sz="8" w:space="0" w:color="000000"/>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15" w:type="pct"/>
            <w:vMerge w:val="restart"/>
            <w:tcBorders>
              <w:top w:val="nil"/>
              <w:left w:val="nil"/>
              <w:bottom w:val="single" w:sz="8" w:space="0" w:color="000000"/>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6961</w:t>
            </w:r>
          </w:p>
        </w:tc>
      </w:tr>
      <w:tr w:rsidR="00AA6A49" w:rsidRPr="00AA6A49" w:rsidTr="00AA6A49">
        <w:trPr>
          <w:trHeight w:val="300"/>
        </w:trPr>
        <w:tc>
          <w:tcPr>
            <w:tcW w:w="596"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64"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(1.02, 1.05)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(1.02, 1.11)</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(0.99, 1.06)</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(0.97, 1.08)</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(0.94, 1.00)</w:t>
            </w:r>
          </w:p>
        </w:tc>
        <w:tc>
          <w:tcPr>
            <w:tcW w:w="41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r w:rsidR="00AA6A49" w:rsidRPr="00AA6A49" w:rsidTr="00AA6A49">
        <w:trPr>
          <w:trHeight w:val="300"/>
        </w:trPr>
        <w:tc>
          <w:tcPr>
            <w:tcW w:w="596"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464"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30.3</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56.2</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29.5</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29.4</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504"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76</w:t>
            </w:r>
          </w:p>
        </w:tc>
        <w:tc>
          <w:tcPr>
            <w:tcW w:w="41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r w:rsidR="00AA6A49" w:rsidRPr="00AA6A49" w:rsidTr="00AA6A49">
        <w:trPr>
          <w:trHeight w:val="465"/>
        </w:trPr>
        <w:tc>
          <w:tcPr>
            <w:tcW w:w="596" w:type="pct"/>
            <w:tcBorders>
              <w:top w:val="nil"/>
              <w:left w:val="nil"/>
              <w:bottom w:val="single" w:sz="8" w:space="0" w:color="auto"/>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464"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0.725</w:t>
            </w: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0.149</w:t>
            </w: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0.009</w:t>
            </w: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0.156</w:t>
            </w: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0.157</w:t>
            </w: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0.648</w:t>
            </w:r>
          </w:p>
        </w:tc>
        <w:tc>
          <w:tcPr>
            <w:tcW w:w="504"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&lt;0.001</w:t>
            </w:r>
          </w:p>
        </w:tc>
        <w:tc>
          <w:tcPr>
            <w:tcW w:w="41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bl>
    <w:p w:rsidR="00EE5735" w:rsidRPr="00112900" w:rsidRDefault="00EE5735" w:rsidP="00EE5735">
      <w:pPr>
        <w:pStyle w:val="NoSpacing"/>
        <w:jc w:val="both"/>
        <w:rPr>
          <w:rFonts w:ascii="Times New Roman" w:hAnsi="Times New Roman" w:cs="Times New Roman"/>
          <w:sz w:val="20"/>
          <w:szCs w:val="18"/>
        </w:rPr>
      </w:pPr>
      <w:r w:rsidRPr="00112900">
        <w:rPr>
          <w:rFonts w:ascii="Times New Roman" w:hAnsi="Times New Roman" w:cs="Times New Roman"/>
          <w:sz w:val="20"/>
          <w:szCs w:val="18"/>
        </w:rPr>
        <w:t xml:space="preserve">Data </w:t>
      </w:r>
      <w:proofErr w:type="gramStart"/>
      <w:r w:rsidRPr="00112900">
        <w:rPr>
          <w:rFonts w:ascii="Times New Roman" w:hAnsi="Times New Roman" w:cs="Times New Roman"/>
          <w:sz w:val="20"/>
          <w:szCs w:val="18"/>
        </w:rPr>
        <w:t>are presented</w:t>
      </w:r>
      <w:proofErr w:type="gramEnd"/>
      <w:r w:rsidRPr="00112900">
        <w:rPr>
          <w:rFonts w:ascii="Times New Roman" w:hAnsi="Times New Roman" w:cs="Times New Roman"/>
          <w:sz w:val="20"/>
          <w:szCs w:val="18"/>
        </w:rPr>
        <w:t xml:space="preserve"> as prevalence ratios (95% Confidence Intervals). Conditionals for all sites and site-specific were calculated using birth weight as anchor. </w:t>
      </w:r>
      <w:r w:rsidR="00701955">
        <w:rPr>
          <w:rFonts w:ascii="Times New Roman" w:hAnsi="Times New Roman" w:cs="Times New Roman"/>
          <w:sz w:val="20"/>
          <w:szCs w:val="18"/>
        </w:rPr>
        <w:t>In a</w:t>
      </w:r>
      <w:r w:rsidRPr="00112900">
        <w:rPr>
          <w:rFonts w:ascii="Times New Roman" w:hAnsi="Times New Roman" w:cs="Times New Roman"/>
          <w:sz w:val="20"/>
          <w:szCs w:val="18"/>
        </w:rPr>
        <w:t>djusted analyses</w:t>
      </w:r>
      <w:r w:rsidR="00701955">
        <w:rPr>
          <w:rFonts w:ascii="Times New Roman" w:hAnsi="Times New Roman" w:cs="Times New Roman"/>
          <w:sz w:val="20"/>
          <w:szCs w:val="18"/>
        </w:rPr>
        <w:t>, we</w:t>
      </w:r>
      <w:r w:rsidRPr="00112900">
        <w:rPr>
          <w:rFonts w:ascii="Times New Roman" w:hAnsi="Times New Roman" w:cs="Times New Roman"/>
          <w:sz w:val="20"/>
          <w:szCs w:val="18"/>
        </w:rPr>
        <w:t xml:space="preserve"> controlled for maternal factors (height, age at childbirth, schooling), birth order, and income/wealth quintiles. </w:t>
      </w:r>
      <w:r w:rsidR="00701955" w:rsidRPr="00B36C77">
        <w:rPr>
          <w:rFonts w:ascii="Times New Roman" w:hAnsi="Times New Roman" w:cs="Times New Roman"/>
          <w:sz w:val="20"/>
          <w:szCs w:val="18"/>
        </w:rPr>
        <w:t>Additionally, we controlled for year at birth and intervention group variables</w:t>
      </w:r>
      <w:r w:rsidR="00701955">
        <w:rPr>
          <w:rFonts w:ascii="Times New Roman" w:hAnsi="Times New Roman" w:cs="Times New Roman"/>
          <w:sz w:val="20"/>
          <w:szCs w:val="18"/>
        </w:rPr>
        <w:t xml:space="preserve"> (in Guatemala analysis)</w:t>
      </w:r>
      <w:r w:rsidR="00701955" w:rsidRPr="00B36C77">
        <w:rPr>
          <w:rFonts w:ascii="Times New Roman" w:hAnsi="Times New Roman" w:cs="Times New Roman"/>
          <w:sz w:val="20"/>
          <w:szCs w:val="18"/>
        </w:rPr>
        <w:t>, and for maternal skin color</w:t>
      </w:r>
      <w:r w:rsidR="00701955">
        <w:rPr>
          <w:rFonts w:ascii="Times New Roman" w:hAnsi="Times New Roman" w:cs="Times New Roman"/>
          <w:sz w:val="20"/>
          <w:szCs w:val="18"/>
        </w:rPr>
        <w:t xml:space="preserve"> (</w:t>
      </w:r>
      <w:r w:rsidR="00701955" w:rsidRPr="00B36C77">
        <w:rPr>
          <w:rFonts w:ascii="Times New Roman" w:hAnsi="Times New Roman" w:cs="Times New Roman"/>
          <w:sz w:val="20"/>
          <w:szCs w:val="18"/>
        </w:rPr>
        <w:t>in both Brazil cohorts</w:t>
      </w:r>
      <w:r w:rsidR="00701955">
        <w:rPr>
          <w:rFonts w:ascii="Times New Roman" w:hAnsi="Times New Roman" w:cs="Times New Roman"/>
          <w:sz w:val="20"/>
          <w:szCs w:val="18"/>
        </w:rPr>
        <w:t>)</w:t>
      </w:r>
      <w:r w:rsidR="00701955" w:rsidRPr="00B36C77">
        <w:rPr>
          <w:rFonts w:ascii="Times New Roman" w:hAnsi="Times New Roman" w:cs="Times New Roman"/>
          <w:sz w:val="20"/>
          <w:szCs w:val="18"/>
        </w:rPr>
        <w:t xml:space="preserve">. </w:t>
      </w:r>
      <w:r w:rsidRPr="00112900">
        <w:rPr>
          <w:rFonts w:ascii="Times New Roman" w:hAnsi="Times New Roman" w:cs="Times New Roman"/>
          <w:sz w:val="20"/>
          <w:szCs w:val="18"/>
        </w:rPr>
        <w:t xml:space="preserve"> </w:t>
      </w:r>
      <w:r w:rsidRPr="00112900">
        <w:rPr>
          <w:rFonts w:ascii="Times New Roman" w:hAnsi="Times New Roman" w:cs="Times New Roman"/>
          <w:sz w:val="20"/>
          <w:szCs w:val="18"/>
          <w:vertAlign w:val="superscript"/>
        </w:rPr>
        <w:t>†</w:t>
      </w:r>
      <w:r w:rsidRPr="00112900">
        <w:rPr>
          <w:rFonts w:ascii="Times New Roman" w:hAnsi="Times New Roman" w:cs="Times New Roman"/>
          <w:sz w:val="20"/>
          <w:szCs w:val="18"/>
        </w:rPr>
        <w:t xml:space="preserve">We used site-specific thresholds relevant to schooling completion current at the time the cohort members were children (Brazil 1982: ≥ 12 years; Brazil 1993: ≥ 11 years; Guatemala: ≥ 6 years; India: ≥ 13.5 years; </w:t>
      </w:r>
      <w:r w:rsidR="00D20579">
        <w:rPr>
          <w:rFonts w:ascii="Times New Roman" w:hAnsi="Times New Roman" w:cs="Times New Roman"/>
          <w:sz w:val="20"/>
          <w:szCs w:val="18"/>
        </w:rPr>
        <w:t>The Philippines: ≥ 11</w:t>
      </w:r>
      <w:r w:rsidRPr="00112900">
        <w:rPr>
          <w:rFonts w:ascii="Times New Roman" w:hAnsi="Times New Roman" w:cs="Times New Roman"/>
          <w:sz w:val="20"/>
          <w:szCs w:val="18"/>
        </w:rPr>
        <w:t xml:space="preserve"> years; South Africa: ≥ 12 years).</w:t>
      </w:r>
      <w:r w:rsidR="00925E7C" w:rsidRPr="00112900">
        <w:rPr>
          <w:rFonts w:ascii="Times New Roman" w:hAnsi="Times New Roman" w:cs="Times New Roman"/>
          <w:sz w:val="20"/>
          <w:szCs w:val="18"/>
        </w:rPr>
        <w:t xml:space="preserve"> These models exclude cases with missing values.</w:t>
      </w:r>
      <w:r w:rsidR="00B36C77" w:rsidRPr="00112900">
        <w:rPr>
          <w:rFonts w:ascii="Times New Roman" w:hAnsi="Times New Roman" w:cs="Times New Roman"/>
          <w:sz w:val="20"/>
          <w:szCs w:val="18"/>
        </w:rPr>
        <w:t xml:space="preserve"> </w:t>
      </w:r>
      <w:r w:rsidR="00657DE9" w:rsidRPr="00112900">
        <w:rPr>
          <w:rFonts w:ascii="Times New Roman" w:hAnsi="Times New Roman" w:cs="Times New Roman"/>
          <w:sz w:val="20"/>
          <w:szCs w:val="18"/>
        </w:rPr>
        <w:t xml:space="preserve">The I² statistic and Cochran’s Q test </w:t>
      </w:r>
      <w:proofErr w:type="gramStart"/>
      <w:r w:rsidR="00657DE9" w:rsidRPr="00112900">
        <w:rPr>
          <w:rFonts w:ascii="Times New Roman" w:hAnsi="Times New Roman" w:cs="Times New Roman"/>
          <w:sz w:val="20"/>
          <w:szCs w:val="18"/>
        </w:rPr>
        <w:t>were used</w:t>
      </w:r>
      <w:proofErr w:type="gramEnd"/>
      <w:r w:rsidR="00657DE9" w:rsidRPr="00112900">
        <w:rPr>
          <w:rFonts w:ascii="Times New Roman" w:hAnsi="Times New Roman" w:cs="Times New Roman"/>
          <w:sz w:val="20"/>
          <w:szCs w:val="18"/>
        </w:rPr>
        <w:t xml:space="preserve"> to quantify between-cohort variation.</w:t>
      </w:r>
      <w:r w:rsidR="00657DE9">
        <w:rPr>
          <w:rFonts w:ascii="Times New Roman" w:hAnsi="Times New Roman" w:cs="Times New Roman"/>
          <w:sz w:val="20"/>
          <w:szCs w:val="18"/>
        </w:rPr>
        <w:t xml:space="preserve"> </w:t>
      </w:r>
      <w:r w:rsidR="00657DE9" w:rsidRPr="00112900">
        <w:rPr>
          <w:rFonts w:ascii="Times New Roman" w:hAnsi="Times New Roman" w:cs="Times New Roman"/>
          <w:sz w:val="20"/>
          <w:szCs w:val="18"/>
        </w:rPr>
        <w:t xml:space="preserve">Pooled results include single estimates of all six cohorts using birth weight as anchor. IQ = Intelligence quotient. </w:t>
      </w:r>
      <w:r w:rsidR="00FA2CD5" w:rsidRPr="00112900">
        <w:rPr>
          <w:rFonts w:ascii="Times New Roman" w:hAnsi="Times New Roman" w:cs="Times New Roman"/>
          <w:sz w:val="20"/>
          <w:szCs w:val="18"/>
        </w:rPr>
        <w:t>*p-values for association &lt; 0.05.</w:t>
      </w:r>
    </w:p>
    <w:p w:rsidR="00EE5735" w:rsidRDefault="00EE5735" w:rsidP="00D55AA3">
      <w:pPr>
        <w:pStyle w:val="NoSpacing"/>
        <w:jc w:val="both"/>
        <w:rPr>
          <w:rFonts w:ascii="Times New Roman" w:hAnsi="Times New Roman" w:cs="Times New Roman"/>
          <w:b/>
          <w:bCs/>
          <w:sz w:val="20"/>
          <w:szCs w:val="18"/>
        </w:rPr>
      </w:pPr>
    </w:p>
    <w:p w:rsidR="00EE5735" w:rsidRDefault="00EE5735" w:rsidP="00D55AA3">
      <w:pPr>
        <w:pStyle w:val="NoSpacing"/>
        <w:jc w:val="both"/>
        <w:rPr>
          <w:rFonts w:ascii="Times New Roman" w:hAnsi="Times New Roman" w:cs="Times New Roman"/>
          <w:b/>
          <w:bCs/>
          <w:sz w:val="20"/>
          <w:szCs w:val="18"/>
        </w:rPr>
      </w:pPr>
    </w:p>
    <w:p w:rsidR="00C21DAC" w:rsidRDefault="00C21DAC" w:rsidP="00D55AA3">
      <w:pPr>
        <w:pStyle w:val="NoSpacing"/>
        <w:jc w:val="both"/>
        <w:rPr>
          <w:rFonts w:ascii="Times New Roman" w:hAnsi="Times New Roman" w:cs="Times New Roman"/>
          <w:b/>
          <w:bCs/>
          <w:sz w:val="20"/>
          <w:szCs w:val="18"/>
        </w:rPr>
      </w:pPr>
    </w:p>
    <w:p w:rsidR="00E80DB3" w:rsidRDefault="00E80DB3" w:rsidP="00D55AA3">
      <w:pPr>
        <w:pStyle w:val="NoSpacing"/>
        <w:jc w:val="both"/>
        <w:rPr>
          <w:rFonts w:ascii="Times New Roman" w:hAnsi="Times New Roman" w:cs="Times New Roman"/>
          <w:b/>
          <w:bCs/>
          <w:sz w:val="20"/>
          <w:szCs w:val="18"/>
        </w:rPr>
      </w:pPr>
    </w:p>
    <w:p w:rsidR="00E80DB3" w:rsidRDefault="00E80DB3" w:rsidP="00D55AA3">
      <w:pPr>
        <w:pStyle w:val="NoSpacing"/>
        <w:jc w:val="both"/>
        <w:rPr>
          <w:rFonts w:ascii="Times New Roman" w:hAnsi="Times New Roman" w:cs="Times New Roman"/>
          <w:b/>
          <w:bCs/>
          <w:sz w:val="20"/>
          <w:szCs w:val="18"/>
        </w:rPr>
      </w:pPr>
    </w:p>
    <w:p w:rsidR="00AA6A49" w:rsidRDefault="00AA6A49" w:rsidP="00D55AA3">
      <w:pPr>
        <w:pStyle w:val="NoSpacing"/>
        <w:jc w:val="both"/>
        <w:rPr>
          <w:rFonts w:ascii="Times New Roman" w:hAnsi="Times New Roman" w:cs="Times New Roman"/>
          <w:b/>
          <w:bCs/>
          <w:sz w:val="20"/>
          <w:szCs w:val="18"/>
        </w:rPr>
      </w:pPr>
    </w:p>
    <w:p w:rsidR="00D55AA3" w:rsidRDefault="003F6821" w:rsidP="00D55AA3">
      <w:pPr>
        <w:pStyle w:val="No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Supplementary Table 6</w:t>
      </w:r>
      <w:r w:rsidR="00D55AA3" w:rsidRPr="001F698A">
        <w:rPr>
          <w:rFonts w:ascii="Times New Roman" w:hAnsi="Times New Roman" w:cs="Times New Roman"/>
          <w:b/>
          <w:bCs/>
          <w:sz w:val="20"/>
          <w:szCs w:val="18"/>
        </w:rPr>
        <w:t xml:space="preserve">. </w:t>
      </w:r>
      <w:r w:rsidR="001F698A" w:rsidRPr="001F698A">
        <w:rPr>
          <w:rFonts w:ascii="Times New Roman" w:hAnsi="Times New Roman" w:cs="Times New Roman"/>
          <w:b/>
          <w:bCs/>
          <w:sz w:val="20"/>
          <w:szCs w:val="18"/>
        </w:rPr>
        <w:t>Adjusted associations between growth in childhood and scho</w:t>
      </w:r>
      <w:r w:rsidR="001F698A">
        <w:rPr>
          <w:rFonts w:ascii="Times New Roman" w:hAnsi="Times New Roman" w:cs="Times New Roman"/>
          <w:b/>
          <w:bCs/>
          <w:sz w:val="20"/>
          <w:szCs w:val="18"/>
        </w:rPr>
        <w:t>ol attainment (binary variable)</w:t>
      </w:r>
      <w:proofErr w:type="gramStart"/>
      <w:r w:rsidR="00AA6A49">
        <w:rPr>
          <w:rFonts w:ascii="Times New Roman" w:hAnsi="Times New Roman" w:cs="Times New Roman"/>
          <w:b/>
          <w:bCs/>
          <w:sz w:val="20"/>
          <w:szCs w:val="18"/>
        </w:rPr>
        <w:t>,</w:t>
      </w:r>
      <w:r w:rsidR="001F698A" w:rsidRPr="001F698A">
        <w:rPr>
          <w:rFonts w:ascii="Times New Roman" w:hAnsi="Times New Roman" w:cs="Times New Roman"/>
          <w:b/>
          <w:bCs/>
          <w:sz w:val="20"/>
          <w:szCs w:val="18"/>
          <w:vertAlign w:val="superscript"/>
        </w:rPr>
        <w:t>†</w:t>
      </w:r>
      <w:proofErr w:type="gramEnd"/>
      <w:r w:rsidR="001F698A" w:rsidRPr="001F698A">
        <w:rPr>
          <w:rFonts w:ascii="Times New Roman" w:hAnsi="Times New Roman" w:cs="Times New Roman"/>
          <w:b/>
          <w:bCs/>
          <w:sz w:val="20"/>
          <w:szCs w:val="18"/>
        </w:rPr>
        <w:t xml:space="preserve"> by study site and sex</w:t>
      </w:r>
    </w:p>
    <w:p w:rsidR="00AA6A49" w:rsidRDefault="00AA6A49" w:rsidP="00D55AA3">
      <w:pPr>
        <w:pStyle w:val="NoSpacing"/>
        <w:jc w:val="both"/>
        <w:rPr>
          <w:rFonts w:ascii="Times New Roman" w:hAnsi="Times New Roman" w:cs="Times New Roman"/>
          <w:b/>
          <w:bCs/>
          <w:sz w:val="20"/>
          <w:szCs w:val="18"/>
        </w:rPr>
      </w:pPr>
    </w:p>
    <w:tbl>
      <w:tblPr>
        <w:tblW w:w="5033" w:type="pct"/>
        <w:tblLook w:val="04A0" w:firstRow="1" w:lastRow="0" w:firstColumn="1" w:lastColumn="0" w:noHBand="0" w:noVBand="1"/>
      </w:tblPr>
      <w:tblGrid>
        <w:gridCol w:w="1618"/>
        <w:gridCol w:w="1082"/>
        <w:gridCol w:w="1248"/>
        <w:gridCol w:w="1245"/>
        <w:gridCol w:w="1245"/>
        <w:gridCol w:w="1245"/>
        <w:gridCol w:w="1245"/>
        <w:gridCol w:w="1245"/>
        <w:gridCol w:w="1245"/>
        <w:gridCol w:w="1245"/>
        <w:gridCol w:w="1107"/>
      </w:tblGrid>
      <w:tr w:rsidR="00AA6A49" w:rsidRPr="00AA6A49" w:rsidTr="00C21DAC">
        <w:trPr>
          <w:trHeight w:val="855"/>
          <w:tblHeader/>
        </w:trPr>
        <w:tc>
          <w:tcPr>
            <w:tcW w:w="58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Study site</w:t>
            </w:r>
          </w:p>
        </w:tc>
        <w:tc>
          <w:tcPr>
            <w:tcW w:w="393"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Sex</w:t>
            </w:r>
          </w:p>
        </w:tc>
        <w:tc>
          <w:tcPr>
            <w:tcW w:w="453"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Birth length</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birth weight</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at around 2 years of age</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in mid-childhood</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in adulthood</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at around 2 years of age</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in mid-childhood</w:t>
            </w:r>
          </w:p>
        </w:tc>
        <w:tc>
          <w:tcPr>
            <w:tcW w:w="452"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in adulthood</w:t>
            </w:r>
          </w:p>
        </w:tc>
        <w:tc>
          <w:tcPr>
            <w:tcW w:w="403"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N</w:t>
            </w: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Brazil 1982</w:t>
            </w:r>
          </w:p>
        </w:tc>
        <w:tc>
          <w:tcPr>
            <w:tcW w:w="393" w:type="pc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0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0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0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Brazil 1993</w:t>
            </w: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399</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(0.91, 1.13)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(0.80, 1.05)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(0.92, 1.21)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(0.83, 1.12)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(0.94, 1.17)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(0.90, 1.13)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(0.84, 1.12)</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478</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(1.01, 1.19)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(1.01, 1.20)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(0.85, 0.98)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(0.95, 1.09)</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877</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(0.86, 1.15)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(1.00, 1.17)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(0.96, 1.10)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(0.92, 1.07)</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Guatemala</w:t>
            </w: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1.43</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97</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(1.05, 1.38)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(0.92, 2.13)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(0.54, 1.01)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(1.21, 1.77)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(1.00, 1.13)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(0.65, 1.81)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(0.30, 1.81)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(0.51, 4.01)</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0.82</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117</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(0.86, 1.18)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(0.70, 1.36)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(0.94, 1.87)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(0.94, 1.23)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(0.91, 1.77)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(0.84, 1.69)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(0.60, 1.10)</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214</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(0.91, 1.30)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(0.81, 1.61)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(0.66, 1.09)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(1.12, 1.70)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(0.89, 1.59)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(0.63, 1.50)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(0.64, 1.69)</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India</w:t>
            </w: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275</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(0.94, 1.28)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(0.97, 1.34)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(0.85, 1.08)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(0.88, 1.12)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(0.97, 1.26)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(0.87, 1.11)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(0.88, 1.10)</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242</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(0.88, 1.02)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(1.04, 1.27)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(0.95, 1.13)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(0.87, 1.22)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(0.89, 1.04)</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517</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(1.03, 1.14)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(0.88, 1.18)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(1.04, 1.26)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(0.89, 1.15)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(0.99, 1.16)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(0.91, 1.11)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(0.91, 1.04)</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Philippines</w:t>
            </w: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877</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(0.88, 0.99)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(0.98, 1.15)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(0.98, 1.12)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(0.90, 1.00)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(1.00, 1.14)</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783</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(1.03, 1.18)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(0.93, 1.04)</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1660</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(0.90, 1.05)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(0.95, 1.12)</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South Africa</w:t>
            </w:r>
          </w:p>
        </w:tc>
        <w:tc>
          <w:tcPr>
            <w:tcW w:w="393" w:type="pc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0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0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03" w:type="pc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3413</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(0.92, 1.12)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(0.96, 1.11)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(0.98, 1.13)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(0.96, 1.12)</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35.6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60.9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52.8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68.1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71.3</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450"/>
        </w:trPr>
        <w:tc>
          <w:tcPr>
            <w:tcW w:w="588"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0.053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0.377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0.281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0.835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0.004</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39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03"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3458</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(0.92, 1.00)</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44.7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53.3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45.3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61.7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36.8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50.5</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450"/>
        </w:trPr>
        <w:tc>
          <w:tcPr>
            <w:tcW w:w="588"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393"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0.143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0.093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0.023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0.161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0.591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0.822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0.072</w:t>
            </w:r>
          </w:p>
        </w:tc>
        <w:tc>
          <w:tcPr>
            <w:tcW w:w="403" w:type="pct"/>
            <w:vMerge/>
            <w:tcBorders>
              <w:top w:val="nil"/>
              <w:left w:val="nil"/>
              <w:bottom w:val="nil"/>
              <w:right w:val="nil"/>
            </w:tcBorders>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p>
        </w:tc>
      </w:tr>
      <w:tr w:rsidR="00AA6A49" w:rsidRPr="00AA6A49" w:rsidTr="00AA6A49">
        <w:trPr>
          <w:trHeight w:val="300"/>
        </w:trPr>
        <w:tc>
          <w:tcPr>
            <w:tcW w:w="588" w:type="pct"/>
            <w:vMerge w:val="restart"/>
            <w:tcBorders>
              <w:top w:val="nil"/>
              <w:left w:val="nil"/>
              <w:bottom w:val="nil"/>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393" w:type="pct"/>
            <w:vMerge w:val="restart"/>
            <w:tcBorders>
              <w:top w:val="nil"/>
              <w:left w:val="nil"/>
              <w:bottom w:val="single" w:sz="8" w:space="0" w:color="000000"/>
              <w:right w:val="nil"/>
            </w:tcBorders>
            <w:shd w:val="clear" w:color="auto" w:fill="auto"/>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1.06*</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w:t>
            </w:r>
          </w:p>
        </w:tc>
        <w:tc>
          <w:tcPr>
            <w:tcW w:w="403" w:type="pct"/>
            <w:vMerge w:val="restart"/>
            <w:tcBorders>
              <w:top w:val="nil"/>
              <w:left w:val="nil"/>
              <w:bottom w:val="single" w:sz="8" w:space="0" w:color="000000"/>
              <w:right w:val="nil"/>
            </w:tcBorders>
            <w:shd w:val="clear" w:color="auto" w:fill="auto"/>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6871</w:t>
            </w:r>
          </w:p>
        </w:tc>
      </w:tr>
      <w:tr w:rsidR="00AA6A49" w:rsidRPr="00AA6A49" w:rsidTr="00AA6A49">
        <w:trPr>
          <w:trHeight w:val="300"/>
        </w:trPr>
        <w:tc>
          <w:tcPr>
            <w:tcW w:w="588" w:type="pct"/>
            <w:vMerge/>
            <w:tcBorders>
              <w:top w:val="nil"/>
              <w:left w:val="nil"/>
              <w:bottom w:val="nil"/>
              <w:right w:val="nil"/>
            </w:tcBorders>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93"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(1.01, 1.07)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(0.96, 1.07)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(1.02, 1.10)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(0.99, 1.08)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(0.93, 1.05)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(0.97, 1.08)</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(0.94, 1.04)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(0.92, 1.07)</w:t>
            </w:r>
          </w:p>
        </w:tc>
        <w:tc>
          <w:tcPr>
            <w:tcW w:w="403"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r w:rsidR="00AA6A49" w:rsidRPr="00AA6A49" w:rsidTr="00AA6A49">
        <w:trPr>
          <w:trHeight w:val="300"/>
        </w:trPr>
        <w:tc>
          <w:tcPr>
            <w:tcW w:w="588" w:type="pct"/>
            <w:tcBorders>
              <w:top w:val="nil"/>
              <w:left w:val="nil"/>
              <w:bottom w:val="nil"/>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393"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51.7</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56.1</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46.3</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62.4</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23.5</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52" w:type="pct"/>
            <w:tcBorders>
              <w:top w:val="nil"/>
              <w:left w:val="nil"/>
              <w:bottom w:val="nil"/>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71.5</w:t>
            </w:r>
          </w:p>
        </w:tc>
        <w:tc>
          <w:tcPr>
            <w:tcW w:w="403"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r w:rsidR="00AA6A49" w:rsidRPr="00AA6A49" w:rsidTr="00AA6A49">
        <w:trPr>
          <w:trHeight w:val="465"/>
        </w:trPr>
        <w:tc>
          <w:tcPr>
            <w:tcW w:w="588" w:type="pct"/>
            <w:tcBorders>
              <w:top w:val="nil"/>
              <w:left w:val="nil"/>
              <w:bottom w:val="single" w:sz="8" w:space="0" w:color="auto"/>
              <w:right w:val="nil"/>
            </w:tcBorders>
            <w:shd w:val="clear" w:color="auto" w:fill="auto"/>
            <w:hideMark/>
          </w:tcPr>
          <w:p w:rsidR="00AA6A49" w:rsidRPr="00AA6A49" w:rsidRDefault="00AA6A49" w:rsidP="00AA6A49">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393"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3"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0.043</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0.026</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0.039</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0.002</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0.045</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0.213</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0.61</w:t>
            </w:r>
          </w:p>
        </w:tc>
        <w:tc>
          <w:tcPr>
            <w:tcW w:w="452" w:type="pct"/>
            <w:tcBorders>
              <w:top w:val="nil"/>
              <w:left w:val="nil"/>
              <w:bottom w:val="single" w:sz="8" w:space="0" w:color="auto"/>
              <w:right w:val="nil"/>
            </w:tcBorders>
            <w:shd w:val="clear" w:color="auto" w:fill="auto"/>
            <w:noWrap/>
            <w:hideMark/>
          </w:tcPr>
          <w:p w:rsidR="00AA6A49" w:rsidRPr="00AA6A49" w:rsidRDefault="00AA6A49" w:rsidP="00AA6A4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&lt;0.001</w:t>
            </w:r>
          </w:p>
        </w:tc>
        <w:tc>
          <w:tcPr>
            <w:tcW w:w="403"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bl>
    <w:p w:rsidR="00A53C67" w:rsidRPr="00AA6A49" w:rsidRDefault="002E584F" w:rsidP="00D669A7">
      <w:pPr>
        <w:pStyle w:val="NoSpacing"/>
        <w:jc w:val="both"/>
        <w:rPr>
          <w:rFonts w:ascii="Times New Roman" w:hAnsi="Times New Roman" w:cs="Times New Roman"/>
          <w:sz w:val="20"/>
        </w:rPr>
      </w:pPr>
      <w:r w:rsidRPr="00AA6A49">
        <w:rPr>
          <w:rFonts w:ascii="Times New Roman" w:hAnsi="Times New Roman" w:cs="Times New Roman"/>
          <w:sz w:val="20"/>
        </w:rPr>
        <w:t xml:space="preserve">Data </w:t>
      </w:r>
      <w:proofErr w:type="gramStart"/>
      <w:r w:rsidRPr="00AA6A49">
        <w:rPr>
          <w:rFonts w:ascii="Times New Roman" w:hAnsi="Times New Roman" w:cs="Times New Roman"/>
          <w:sz w:val="20"/>
        </w:rPr>
        <w:t>are presented</w:t>
      </w:r>
      <w:proofErr w:type="gramEnd"/>
      <w:r w:rsidRPr="00AA6A49">
        <w:rPr>
          <w:rFonts w:ascii="Times New Roman" w:hAnsi="Times New Roman" w:cs="Times New Roman"/>
          <w:sz w:val="20"/>
        </w:rPr>
        <w:t xml:space="preserve"> as Prevalence Ratios (95% Confidence Intervals). NA=not available data (length at birth not available in Brazil 1982 and South Africa). Conditionals for all sites and site-specific were calculated using birth length as anchor.</w:t>
      </w:r>
      <w:r w:rsidR="00A7013E" w:rsidRPr="00AA6A49">
        <w:rPr>
          <w:rFonts w:ascii="Times New Roman" w:hAnsi="Times New Roman" w:cs="Times New Roman"/>
          <w:sz w:val="20"/>
        </w:rPr>
        <w:t xml:space="preserve"> </w:t>
      </w:r>
      <w:r w:rsidRPr="00AA6A49">
        <w:rPr>
          <w:rFonts w:ascii="Times New Roman" w:hAnsi="Times New Roman" w:cs="Times New Roman"/>
          <w:sz w:val="20"/>
        </w:rPr>
        <w:t xml:space="preserve">The I² statistic and Cochran’s Q test </w:t>
      </w:r>
      <w:proofErr w:type="gramStart"/>
      <w:r w:rsidRPr="00AA6A49">
        <w:rPr>
          <w:rFonts w:ascii="Times New Roman" w:hAnsi="Times New Roman" w:cs="Times New Roman"/>
          <w:sz w:val="20"/>
        </w:rPr>
        <w:t>were used</w:t>
      </w:r>
      <w:proofErr w:type="gramEnd"/>
      <w:r w:rsidRPr="00AA6A49">
        <w:rPr>
          <w:rFonts w:ascii="Times New Roman" w:hAnsi="Times New Roman" w:cs="Times New Roman"/>
          <w:sz w:val="20"/>
        </w:rPr>
        <w:t xml:space="preserve"> to quantify between-cohort variation using the six cohorts. IQ = Intelligence quotient. </w:t>
      </w:r>
      <w:r w:rsidR="00701955" w:rsidRPr="00AA6A49">
        <w:rPr>
          <w:rFonts w:ascii="Times New Roman" w:hAnsi="Times New Roman" w:cs="Times New Roman"/>
          <w:sz w:val="20"/>
        </w:rPr>
        <w:t>In a</w:t>
      </w:r>
      <w:r w:rsidRPr="00AA6A49">
        <w:rPr>
          <w:rFonts w:ascii="Times New Roman" w:hAnsi="Times New Roman" w:cs="Times New Roman"/>
          <w:sz w:val="20"/>
        </w:rPr>
        <w:t>djusted analyses</w:t>
      </w:r>
      <w:r w:rsidR="00701955" w:rsidRPr="00AA6A49">
        <w:rPr>
          <w:rFonts w:ascii="Times New Roman" w:hAnsi="Times New Roman" w:cs="Times New Roman"/>
          <w:sz w:val="20"/>
        </w:rPr>
        <w:t>, we</w:t>
      </w:r>
      <w:r w:rsidRPr="00AA6A49">
        <w:rPr>
          <w:rFonts w:ascii="Times New Roman" w:hAnsi="Times New Roman" w:cs="Times New Roman"/>
          <w:sz w:val="20"/>
        </w:rPr>
        <w:t xml:space="preserve"> controlled for maternal factors (height, age at childbirth, schooling), birth order, and income/wealth quintiles. </w:t>
      </w:r>
      <w:r w:rsidR="00701955" w:rsidRPr="00AA6A49">
        <w:rPr>
          <w:rFonts w:ascii="Times New Roman" w:hAnsi="Times New Roman" w:cs="Times New Roman"/>
          <w:sz w:val="20"/>
        </w:rPr>
        <w:t>Additionally, we controlled for year at birth and intervention group variables (in Guatemala analysis), and for maternal skin color (in both Brazil cohorts).</w:t>
      </w:r>
      <w:r w:rsidRPr="00AA6A49">
        <w:rPr>
          <w:rFonts w:ascii="Times New Roman" w:hAnsi="Times New Roman" w:cs="Times New Roman"/>
          <w:sz w:val="20"/>
        </w:rPr>
        <w:t xml:space="preserve"> </w:t>
      </w:r>
      <w:r w:rsidRPr="00AA6A49">
        <w:rPr>
          <w:rFonts w:ascii="Times New Roman" w:hAnsi="Times New Roman" w:cs="Times New Roman"/>
          <w:sz w:val="20"/>
          <w:vertAlign w:val="superscript"/>
        </w:rPr>
        <w:t>†</w:t>
      </w:r>
      <w:r w:rsidRPr="00AA6A49">
        <w:rPr>
          <w:rFonts w:ascii="Times New Roman" w:hAnsi="Times New Roman" w:cs="Times New Roman"/>
          <w:sz w:val="20"/>
        </w:rPr>
        <w:t>We used site-specific thresholds relevant to schooling completion current at the time the cohort members were children (Brazil 1982: ≥ 12 years; Brazil 1993: ≥ 11 year</w:t>
      </w:r>
      <w:r w:rsidR="003C6B03" w:rsidRPr="00AA6A49">
        <w:rPr>
          <w:rFonts w:ascii="Times New Roman" w:hAnsi="Times New Roman" w:cs="Times New Roman"/>
          <w:sz w:val="20"/>
        </w:rPr>
        <w:t>s</w:t>
      </w:r>
      <w:r w:rsidRPr="00AA6A49">
        <w:rPr>
          <w:rFonts w:ascii="Times New Roman" w:hAnsi="Times New Roman" w:cs="Times New Roman"/>
          <w:sz w:val="20"/>
        </w:rPr>
        <w:t>; Guatemala: ≥ 6 years; India:</w:t>
      </w:r>
      <w:r w:rsidR="004C78AD" w:rsidRPr="00AA6A49">
        <w:rPr>
          <w:rFonts w:ascii="Times New Roman" w:hAnsi="Times New Roman" w:cs="Times New Roman"/>
          <w:sz w:val="20"/>
        </w:rPr>
        <w:t xml:space="preserve"> ≥ 13.5 years; </w:t>
      </w:r>
      <w:r w:rsidR="003C6B03" w:rsidRPr="00AA6A49">
        <w:rPr>
          <w:rFonts w:ascii="Times New Roman" w:hAnsi="Times New Roman" w:cs="Times New Roman"/>
          <w:sz w:val="20"/>
        </w:rPr>
        <w:t xml:space="preserve">The </w:t>
      </w:r>
      <w:r w:rsidR="004C78AD" w:rsidRPr="00AA6A49">
        <w:rPr>
          <w:rFonts w:ascii="Times New Roman" w:hAnsi="Times New Roman" w:cs="Times New Roman"/>
          <w:sz w:val="20"/>
        </w:rPr>
        <w:t>Philippines: ≥ 11</w:t>
      </w:r>
      <w:r w:rsidRPr="00AA6A49">
        <w:rPr>
          <w:rFonts w:ascii="Times New Roman" w:hAnsi="Times New Roman" w:cs="Times New Roman"/>
          <w:sz w:val="20"/>
        </w:rPr>
        <w:t xml:space="preserve"> years; South Africa: ≥ 12 years).</w:t>
      </w:r>
      <w:r w:rsidR="00925E7C" w:rsidRPr="00AA6A49">
        <w:rPr>
          <w:rFonts w:ascii="Times New Roman" w:hAnsi="Times New Roman" w:cs="Times New Roman"/>
          <w:sz w:val="20"/>
        </w:rPr>
        <w:t xml:space="preserve"> These models exclude cases with missing values. </w:t>
      </w:r>
      <w:r w:rsidR="00E675A6" w:rsidRPr="00AA6A49">
        <w:rPr>
          <w:rFonts w:ascii="Times New Roman" w:hAnsi="Times New Roman" w:cs="Times New Roman"/>
          <w:sz w:val="20"/>
        </w:rPr>
        <w:t>Pooled results include single estimates of all six cohorts using birth weight as anchor.</w:t>
      </w:r>
      <w:r w:rsidR="00FA2CD5" w:rsidRPr="00AA6A49">
        <w:rPr>
          <w:rFonts w:ascii="Times New Roman" w:hAnsi="Times New Roman" w:cs="Times New Roman"/>
          <w:sz w:val="20"/>
        </w:rPr>
        <w:t xml:space="preserve"> *p-values for association &lt; 0.05.</w:t>
      </w:r>
    </w:p>
    <w:p w:rsidR="0095487A" w:rsidRDefault="0095487A" w:rsidP="00D669A7">
      <w:pPr>
        <w:pStyle w:val="NoSpacing"/>
        <w:jc w:val="both"/>
        <w:rPr>
          <w:rFonts w:ascii="Times New Roman" w:hAnsi="Times New Roman" w:cs="Times New Roman"/>
        </w:rPr>
      </w:pPr>
    </w:p>
    <w:p w:rsidR="002E584F" w:rsidRDefault="002E584F" w:rsidP="00D669A7">
      <w:pPr>
        <w:pStyle w:val="NoSpacing"/>
        <w:jc w:val="both"/>
        <w:rPr>
          <w:rFonts w:ascii="Times New Roman" w:hAnsi="Times New Roman" w:cs="Times New Roman"/>
        </w:rPr>
      </w:pPr>
    </w:p>
    <w:p w:rsidR="005E5F96" w:rsidRDefault="005E5F96" w:rsidP="00D669A7">
      <w:pPr>
        <w:pStyle w:val="NoSpacing"/>
        <w:jc w:val="both"/>
        <w:rPr>
          <w:rFonts w:ascii="Times New Roman" w:hAnsi="Times New Roman" w:cs="Times New Roman"/>
        </w:rPr>
      </w:pPr>
    </w:p>
    <w:p w:rsidR="00FB645D" w:rsidRDefault="00FB645D" w:rsidP="00D669A7">
      <w:pPr>
        <w:pStyle w:val="NoSpacing"/>
        <w:jc w:val="both"/>
        <w:rPr>
          <w:rFonts w:ascii="Times New Roman" w:hAnsi="Times New Roman" w:cs="Times New Roman"/>
          <w:b/>
          <w:bCs/>
          <w:sz w:val="20"/>
          <w:szCs w:val="18"/>
        </w:rPr>
      </w:pPr>
    </w:p>
    <w:p w:rsidR="00992E54" w:rsidRDefault="00992E54" w:rsidP="00D669A7">
      <w:pPr>
        <w:pStyle w:val="NoSpacing"/>
        <w:jc w:val="both"/>
        <w:rPr>
          <w:rFonts w:ascii="Times New Roman" w:hAnsi="Times New Roman" w:cs="Times New Roman"/>
          <w:b/>
          <w:bCs/>
          <w:sz w:val="20"/>
          <w:szCs w:val="18"/>
        </w:rPr>
      </w:pPr>
    </w:p>
    <w:p w:rsidR="00992E54" w:rsidRDefault="00992E54" w:rsidP="00D669A7">
      <w:pPr>
        <w:pStyle w:val="NoSpacing"/>
        <w:jc w:val="both"/>
        <w:rPr>
          <w:rFonts w:ascii="Times New Roman" w:hAnsi="Times New Roman" w:cs="Times New Roman"/>
          <w:b/>
          <w:bCs/>
          <w:sz w:val="20"/>
          <w:szCs w:val="18"/>
        </w:rPr>
      </w:pPr>
    </w:p>
    <w:p w:rsidR="00AA6A49" w:rsidRDefault="00AA6A49" w:rsidP="00D669A7">
      <w:pPr>
        <w:pStyle w:val="NoSpacing"/>
        <w:jc w:val="both"/>
        <w:rPr>
          <w:rFonts w:ascii="Times New Roman" w:hAnsi="Times New Roman" w:cs="Times New Roman"/>
          <w:b/>
          <w:bCs/>
          <w:sz w:val="20"/>
          <w:szCs w:val="18"/>
        </w:rPr>
      </w:pPr>
    </w:p>
    <w:p w:rsidR="00AA6A49" w:rsidRDefault="00AA6A49" w:rsidP="00D669A7">
      <w:pPr>
        <w:pStyle w:val="NoSpacing"/>
        <w:jc w:val="both"/>
        <w:rPr>
          <w:rFonts w:ascii="Times New Roman" w:hAnsi="Times New Roman" w:cs="Times New Roman"/>
          <w:b/>
          <w:bCs/>
          <w:sz w:val="20"/>
          <w:szCs w:val="18"/>
        </w:rPr>
      </w:pPr>
    </w:p>
    <w:p w:rsidR="00AA6A49" w:rsidRDefault="00AA6A49" w:rsidP="00D669A7">
      <w:pPr>
        <w:pStyle w:val="NoSpacing"/>
        <w:jc w:val="both"/>
        <w:rPr>
          <w:rFonts w:ascii="Times New Roman" w:hAnsi="Times New Roman" w:cs="Times New Roman"/>
          <w:b/>
          <w:bCs/>
          <w:sz w:val="20"/>
          <w:szCs w:val="18"/>
        </w:rPr>
      </w:pPr>
    </w:p>
    <w:p w:rsidR="00AA6A49" w:rsidRDefault="00AA6A49" w:rsidP="00D669A7">
      <w:pPr>
        <w:pStyle w:val="NoSpacing"/>
        <w:jc w:val="both"/>
        <w:rPr>
          <w:rFonts w:ascii="Times New Roman" w:hAnsi="Times New Roman" w:cs="Times New Roman"/>
          <w:b/>
          <w:bCs/>
          <w:sz w:val="20"/>
          <w:szCs w:val="18"/>
        </w:rPr>
      </w:pPr>
    </w:p>
    <w:p w:rsidR="00E80DB3" w:rsidRDefault="00E80DB3" w:rsidP="00D669A7">
      <w:pPr>
        <w:pStyle w:val="NoSpacing"/>
        <w:jc w:val="both"/>
        <w:rPr>
          <w:rFonts w:ascii="Times New Roman" w:hAnsi="Times New Roman" w:cs="Times New Roman"/>
          <w:b/>
          <w:bCs/>
          <w:sz w:val="20"/>
          <w:szCs w:val="18"/>
        </w:rPr>
      </w:pPr>
    </w:p>
    <w:p w:rsidR="00E80DB3" w:rsidRDefault="00E80DB3" w:rsidP="00D669A7">
      <w:pPr>
        <w:pStyle w:val="NoSpacing"/>
        <w:jc w:val="both"/>
        <w:rPr>
          <w:rFonts w:ascii="Times New Roman" w:hAnsi="Times New Roman" w:cs="Times New Roman"/>
          <w:b/>
          <w:bCs/>
          <w:sz w:val="20"/>
          <w:szCs w:val="18"/>
        </w:rPr>
      </w:pPr>
    </w:p>
    <w:p w:rsidR="00C21DAC" w:rsidRDefault="00C21DAC" w:rsidP="00D669A7">
      <w:pPr>
        <w:pStyle w:val="NoSpacing"/>
        <w:jc w:val="both"/>
        <w:rPr>
          <w:rFonts w:ascii="Times New Roman" w:hAnsi="Times New Roman" w:cs="Times New Roman"/>
          <w:b/>
          <w:bCs/>
          <w:sz w:val="20"/>
          <w:szCs w:val="18"/>
        </w:rPr>
      </w:pPr>
    </w:p>
    <w:p w:rsidR="006B1F7E" w:rsidRDefault="003204D6" w:rsidP="00D669A7">
      <w:pPr>
        <w:pStyle w:val="No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Supplementary Table 7</w:t>
      </w:r>
      <w:r w:rsidR="00D669A7" w:rsidRPr="00C47B47">
        <w:rPr>
          <w:rFonts w:ascii="Times New Roman" w:hAnsi="Times New Roman" w:cs="Times New Roman"/>
          <w:b/>
          <w:bCs/>
          <w:sz w:val="20"/>
          <w:szCs w:val="18"/>
        </w:rPr>
        <w:t xml:space="preserve">. </w:t>
      </w:r>
      <w:r w:rsidR="00C47B47" w:rsidRPr="00C47B47">
        <w:rPr>
          <w:rFonts w:ascii="Times New Roman" w:hAnsi="Times New Roman" w:cs="Times New Roman"/>
          <w:b/>
          <w:bCs/>
          <w:sz w:val="20"/>
          <w:szCs w:val="18"/>
        </w:rPr>
        <w:t>Adjusted associations between growth in childhood and IQ in adulthood, by study site and sex</w:t>
      </w:r>
    </w:p>
    <w:p w:rsidR="00AA6A49" w:rsidRDefault="00AA6A49" w:rsidP="00D669A7">
      <w:pPr>
        <w:pStyle w:val="NoSpacing"/>
        <w:jc w:val="both"/>
        <w:rPr>
          <w:rFonts w:ascii="Times New Roman" w:hAnsi="Times New Roman" w:cs="Times New Roman"/>
          <w:b/>
          <w:bCs/>
          <w:sz w:val="20"/>
          <w:szCs w:val="18"/>
        </w:rPr>
      </w:pPr>
    </w:p>
    <w:tbl>
      <w:tblPr>
        <w:tblW w:w="4967" w:type="pct"/>
        <w:tblLook w:val="04A0" w:firstRow="1" w:lastRow="0" w:firstColumn="1" w:lastColumn="0" w:noHBand="0" w:noVBand="1"/>
      </w:tblPr>
      <w:tblGrid>
        <w:gridCol w:w="1619"/>
        <w:gridCol w:w="992"/>
        <w:gridCol w:w="1245"/>
        <w:gridCol w:w="1185"/>
        <w:gridCol w:w="1307"/>
        <w:gridCol w:w="1245"/>
        <w:gridCol w:w="1245"/>
        <w:gridCol w:w="1245"/>
        <w:gridCol w:w="1245"/>
        <w:gridCol w:w="1245"/>
        <w:gridCol w:w="1017"/>
      </w:tblGrid>
      <w:tr w:rsidR="00AA6A49" w:rsidRPr="00AA6A49" w:rsidTr="00C21DAC">
        <w:trPr>
          <w:trHeight w:val="855"/>
          <w:tblHeader/>
        </w:trPr>
        <w:tc>
          <w:tcPr>
            <w:tcW w:w="596"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Study site</w:t>
            </w:r>
          </w:p>
        </w:tc>
        <w:tc>
          <w:tcPr>
            <w:tcW w:w="365"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Sex</w:t>
            </w:r>
          </w:p>
        </w:tc>
        <w:tc>
          <w:tcPr>
            <w:tcW w:w="45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Birth length</w:t>
            </w:r>
          </w:p>
        </w:tc>
        <w:tc>
          <w:tcPr>
            <w:tcW w:w="436"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birth weight</w:t>
            </w:r>
          </w:p>
        </w:tc>
        <w:tc>
          <w:tcPr>
            <w:tcW w:w="481"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at around 2 years of age</w:t>
            </w:r>
          </w:p>
        </w:tc>
        <w:tc>
          <w:tcPr>
            <w:tcW w:w="45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in mid-childhood</w:t>
            </w:r>
          </w:p>
        </w:tc>
        <w:tc>
          <w:tcPr>
            <w:tcW w:w="45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height in adulthood</w:t>
            </w:r>
          </w:p>
        </w:tc>
        <w:tc>
          <w:tcPr>
            <w:tcW w:w="45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at around 2 years of age</w:t>
            </w:r>
          </w:p>
        </w:tc>
        <w:tc>
          <w:tcPr>
            <w:tcW w:w="45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in mid-childhood</w:t>
            </w:r>
          </w:p>
        </w:tc>
        <w:tc>
          <w:tcPr>
            <w:tcW w:w="458"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Conditional relative weight in adulthood</w:t>
            </w:r>
          </w:p>
        </w:tc>
        <w:tc>
          <w:tcPr>
            <w:tcW w:w="375" w:type="pct"/>
            <w:tcBorders>
              <w:top w:val="single" w:sz="8" w:space="0" w:color="auto"/>
              <w:left w:val="nil"/>
              <w:bottom w:val="single" w:sz="8" w:space="0" w:color="auto"/>
              <w:right w:val="nil"/>
            </w:tcBorders>
            <w:shd w:val="clear" w:color="auto" w:fill="auto"/>
            <w:vAlign w:val="center"/>
            <w:hideMark/>
          </w:tcPr>
          <w:p w:rsidR="00AA6A49" w:rsidRPr="00AA6A49" w:rsidRDefault="00AA6A49" w:rsidP="00AA6A49">
            <w:pPr>
              <w:spacing w:after="0" w:line="240" w:lineRule="auto"/>
              <w:jc w:val="center"/>
              <w:rPr>
                <w:rFonts w:ascii="Times New Roman" w:eastAsia="Times New Roman" w:hAnsi="Times New Roman" w:cs="Times New Roman"/>
                <w:b/>
                <w:bCs/>
                <w:color w:val="000000"/>
                <w:sz w:val="16"/>
                <w:szCs w:val="16"/>
              </w:rPr>
            </w:pPr>
            <w:r w:rsidRPr="00AA6A49">
              <w:rPr>
                <w:rFonts w:ascii="Times New Roman" w:eastAsia="Times New Roman" w:hAnsi="Times New Roman" w:cs="Times New Roman"/>
                <w:b/>
                <w:bCs/>
                <w:color w:val="000000"/>
                <w:sz w:val="16"/>
                <w:szCs w:val="16"/>
              </w:rPr>
              <w:t>N</w:t>
            </w:r>
          </w:p>
        </w:tc>
      </w:tr>
      <w:tr w:rsidR="00407399"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Brazil 1982</w:t>
            </w: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Brazil 1993</w:t>
            </w: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1.20</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2.55*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-0.88</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378</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(0.43, 1.41)</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(-0.31, 2.71)</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(0.63, 4.47)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(-0.36, 3.37)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(-1.15, 1.88)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(-1.91, 2.85)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(-2.37, 0.90)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(-2.84, 1.08)</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0.49</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-0.06</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456</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(-0.01, 1.00)</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(-1.43, 1.31)</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(-0.73, 2.11)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(-0.30, 2.72)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(-1.42, 1.68)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(0.06, 2.66)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(-1.30, 2.00)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(-1.41, 1.60)</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0.70*</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0.51</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-0.35</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834</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(0.28, 1.12)</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(-0.72, 1.74)</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(-0.28, 3.34)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(0.16, 2.53)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(-0.85, 1.33)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(-0.33, 2.25)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(-1.31, 1.03)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(-1.56, 0.86)</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Guatemala</w:t>
            </w: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1.21</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-3.61</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3.13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2.78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5.19*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-5.18*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5.00*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8.49*</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94</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 3.53)</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(-8.31, 1.10)</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(-0.33, 6.58)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(-1.40, 6.96)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(2.64, 7.73)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(-8.29, -2.07)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(0.67, 9.32)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(1.20, 15.79)</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0.66</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-2.72*</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-5.60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1.68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-7.30*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-2.20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3.90*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1.66</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117</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(-0.64, 1.96)</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(-5.35, -0.09)</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(-11.70, 0.50)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(-0.97, 4.34)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(-11.59, -3.01)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(-4.92, 0.52)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(0.12, 7.67)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(-1.81, 5.14)</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-3.09*</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-1.71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2.17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-1.74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-3.46*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4.36*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4.54</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211</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(-0.36, 2.17)</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(-5.60, -0.59)</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(-10.39, 6.97)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(-0.20, 4.55)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(-14.07, 10.60)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(-6.38, -0.54)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(1.52, 7.21)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(-1.98, 11.07)</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India</w:t>
            </w: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Philippines</w:t>
            </w: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0.84</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-1.69</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-2.06*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1.34</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672</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(-0.21, 1.88)</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(-2.86, -0.52)</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(-1.30, 1.38)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1.43)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(-3.24, -0.88)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(-1.49, 0.94)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(-0.96, 1.57)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(-0.25, 2.93)</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0.67</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-0.02</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2.47*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1.99*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-0.09</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576</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(-0.65, 1.99)</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(-1.49, 1.44)</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(1.19, 3.75)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(-2.50, 0.15)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(0.42, 3.56)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(-0.74, 2.08)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(-2.84, -0.07)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(-1.54, 1.36)</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0.76</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-0.93</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0.69</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1248</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(-0.07, 1.59)</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(-2.56, 0.69)</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(-1.23, 3.55)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(-1.79, 0.95)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(-4.17, 3.78)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(-0.77, 1.07)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(-2.22, 1.24)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(-0.72, 2.10)</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South Africa</w:t>
            </w: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c>
          <w:tcPr>
            <w:tcW w:w="375" w:type="pc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NA</w:t>
            </w: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2898</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(0.48, 1.35)</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(-3.38, 1.64)</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(0.59, 2.54)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(-0.67, 1.00)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(-1.35, 2.20)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(-1.56, 0.95)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 0.84)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(-0.23, 2.47)</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tcBorders>
              <w:top w:val="nil"/>
              <w:left w:val="nil"/>
              <w:bottom w:val="nil"/>
              <w:right w:val="nil"/>
            </w:tcBorders>
            <w:shd w:val="clear" w:color="auto" w:fill="auto"/>
            <w:hideMark/>
          </w:tcPr>
          <w:p w:rsidR="00AA6A49" w:rsidRPr="00AA6A49" w:rsidRDefault="00AA6A49" w:rsidP="002C0F9B">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lastRenderedPageBreak/>
              <w:t>I² statistic (%)</w:t>
            </w: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80.5</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47.1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33.1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85.9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69.6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56.6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67.9</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450"/>
        </w:trPr>
        <w:tc>
          <w:tcPr>
            <w:tcW w:w="596" w:type="pct"/>
            <w:tcBorders>
              <w:top w:val="nil"/>
              <w:left w:val="nil"/>
              <w:bottom w:val="nil"/>
              <w:right w:val="nil"/>
            </w:tcBorders>
            <w:shd w:val="clear" w:color="auto" w:fill="auto"/>
            <w:hideMark/>
          </w:tcPr>
          <w:p w:rsidR="00AA6A49" w:rsidRPr="00AA6A49" w:rsidRDefault="00AA6A49" w:rsidP="002C0F9B">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0.959</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0.006</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0.109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0.201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&lt;0.001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0.011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0.056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0.014</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365"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Women</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0.53*</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-0.54</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0.03</w:t>
            </w:r>
          </w:p>
        </w:tc>
        <w:tc>
          <w:tcPr>
            <w:tcW w:w="375" w:type="pct"/>
            <w:vMerge w:val="restart"/>
            <w:tcBorders>
              <w:top w:val="nil"/>
              <w:left w:val="nil"/>
              <w:bottom w:val="nil"/>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2980</w:t>
            </w:r>
          </w:p>
        </w:tc>
      </w:tr>
      <w:tr w:rsidR="00407399" w:rsidRPr="00AA6A49" w:rsidTr="00407399">
        <w:trPr>
          <w:trHeight w:val="300"/>
        </w:trPr>
        <w:tc>
          <w:tcPr>
            <w:tcW w:w="596"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(0.09, 0.97)</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(-1.84, 0.76)</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(0.04, 2.20)</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(-0.54, 1.17)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(-2.73, 0.91)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(-1.14, 0.97)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(-0.87, 1.99)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(-0.55, 0.61)</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tcBorders>
              <w:top w:val="nil"/>
              <w:left w:val="nil"/>
              <w:bottom w:val="nil"/>
              <w:right w:val="nil"/>
            </w:tcBorders>
            <w:shd w:val="clear" w:color="auto" w:fill="auto"/>
            <w:hideMark/>
          </w:tcPr>
          <w:p w:rsidR="00AA6A49" w:rsidRPr="00AA6A49" w:rsidRDefault="00AA6A49" w:rsidP="002C0F9B">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I² statistic (%)</w:t>
            </w: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42.4</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56.7</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44.8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83.6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62.4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76.1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450"/>
        </w:trPr>
        <w:tc>
          <w:tcPr>
            <w:tcW w:w="596" w:type="pct"/>
            <w:tcBorders>
              <w:top w:val="nil"/>
              <w:left w:val="nil"/>
              <w:bottom w:val="nil"/>
              <w:right w:val="nil"/>
            </w:tcBorders>
            <w:shd w:val="clear" w:color="auto" w:fill="auto"/>
            <w:hideMark/>
          </w:tcPr>
          <w:p w:rsidR="00AA6A49" w:rsidRPr="00AA6A49" w:rsidRDefault="00AA6A49" w:rsidP="002C0F9B">
            <w:pPr>
              <w:spacing w:after="0" w:line="240" w:lineRule="auto"/>
              <w:ind w:firstLineChars="100" w:firstLine="160"/>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p-value Cochran’s Q test</w:t>
            </w:r>
          </w:p>
        </w:tc>
        <w:tc>
          <w:tcPr>
            <w:tcW w:w="365" w:type="pct"/>
            <w:vMerge/>
            <w:tcBorders>
              <w:top w:val="nil"/>
              <w:left w:val="nil"/>
              <w:bottom w:val="nil"/>
              <w:right w:val="nil"/>
            </w:tcBorders>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0.951</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0.176</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0.056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0.123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&lt;0.001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0.031</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0.922</w:t>
            </w:r>
          </w:p>
        </w:tc>
        <w:tc>
          <w:tcPr>
            <w:tcW w:w="375" w:type="pct"/>
            <w:vMerge/>
            <w:tcBorders>
              <w:top w:val="nil"/>
              <w:left w:val="nil"/>
              <w:bottom w:val="nil"/>
              <w:right w:val="nil"/>
            </w:tcBorders>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p>
        </w:tc>
      </w:tr>
      <w:tr w:rsidR="002C0F9B" w:rsidRPr="00AA6A49" w:rsidTr="00407399">
        <w:trPr>
          <w:trHeight w:val="300"/>
        </w:trPr>
        <w:tc>
          <w:tcPr>
            <w:tcW w:w="596" w:type="pct"/>
            <w:vMerge w:val="restart"/>
            <w:tcBorders>
              <w:top w:val="nil"/>
              <w:left w:val="nil"/>
              <w:bottom w:val="nil"/>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All sites</w:t>
            </w:r>
          </w:p>
        </w:tc>
        <w:tc>
          <w:tcPr>
            <w:tcW w:w="365" w:type="pct"/>
            <w:vMerge w:val="restart"/>
            <w:tcBorders>
              <w:top w:val="nil"/>
              <w:left w:val="nil"/>
              <w:bottom w:val="single" w:sz="8" w:space="0" w:color="000000"/>
              <w:right w:val="nil"/>
            </w:tcBorders>
            <w:shd w:val="clear" w:color="auto" w:fill="auto"/>
            <w:hideMark/>
          </w:tcPr>
          <w:p w:rsidR="00AA6A49" w:rsidRPr="00AA6A49" w:rsidRDefault="00AA6A49" w:rsidP="002C0F9B">
            <w:pPr>
              <w:spacing w:after="0" w:line="240" w:lineRule="auto"/>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Both sexes</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0.73*</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-0.61</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1.36*</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-0.23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0.4</w:t>
            </w:r>
          </w:p>
        </w:tc>
        <w:tc>
          <w:tcPr>
            <w:tcW w:w="375" w:type="pct"/>
            <w:vMerge w:val="restart"/>
            <w:tcBorders>
              <w:top w:val="nil"/>
              <w:left w:val="nil"/>
              <w:bottom w:val="single" w:sz="8" w:space="0" w:color="000000"/>
              <w:right w:val="nil"/>
            </w:tcBorders>
            <w:shd w:val="clear" w:color="auto" w:fill="auto"/>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5878</w:t>
            </w:r>
          </w:p>
        </w:tc>
      </w:tr>
      <w:tr w:rsidR="00AA6A49" w:rsidRPr="00AA6A49" w:rsidTr="00407399">
        <w:trPr>
          <w:trHeight w:val="300"/>
        </w:trPr>
        <w:tc>
          <w:tcPr>
            <w:tcW w:w="596" w:type="pct"/>
            <w:vMerge/>
            <w:tcBorders>
              <w:top w:val="nil"/>
              <w:left w:val="nil"/>
              <w:bottom w:val="nil"/>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36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(0.35, 1.10)</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(-1.77, 0.54)</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(0.64, 2.09)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(-0.36, 0.84)</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(-1.54, 1.08)</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(-0.98, 0.63)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(-0.73, 0.89)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(-0.61, 1.41)</w:t>
            </w:r>
          </w:p>
        </w:tc>
        <w:tc>
          <w:tcPr>
            <w:tcW w:w="37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r w:rsidR="002C0F9B" w:rsidRPr="00AA6A49" w:rsidTr="00407399">
        <w:trPr>
          <w:trHeight w:val="300"/>
        </w:trPr>
        <w:tc>
          <w:tcPr>
            <w:tcW w:w="596" w:type="pct"/>
            <w:tcBorders>
              <w:top w:val="nil"/>
              <w:left w:val="nil"/>
              <w:bottom w:val="nil"/>
              <w:right w:val="nil"/>
            </w:tcBorders>
            <w:shd w:val="clear" w:color="auto" w:fill="auto"/>
            <w:hideMark/>
          </w:tcPr>
          <w:p w:rsidR="00AA6A49" w:rsidRPr="00AA6A49" w:rsidRDefault="002C0F9B" w:rsidP="002C0F9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A6A49" w:rsidRPr="00AA6A49">
              <w:rPr>
                <w:rFonts w:ascii="Times New Roman" w:eastAsia="Times New Roman" w:hAnsi="Times New Roman" w:cs="Times New Roman"/>
                <w:color w:val="000000"/>
                <w:sz w:val="16"/>
                <w:szCs w:val="16"/>
              </w:rPr>
              <w:t>I² statistic (%)</w:t>
            </w:r>
          </w:p>
        </w:tc>
        <w:tc>
          <w:tcPr>
            <w:tcW w:w="36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w:t>
            </w:r>
          </w:p>
        </w:tc>
        <w:tc>
          <w:tcPr>
            <w:tcW w:w="436"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64.3</w:t>
            </w:r>
          </w:p>
        </w:tc>
        <w:tc>
          <w:tcPr>
            <w:tcW w:w="481"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48.2</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33.5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82.9</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62.3</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65.5</w:t>
            </w:r>
          </w:p>
        </w:tc>
        <w:tc>
          <w:tcPr>
            <w:tcW w:w="458" w:type="pct"/>
            <w:tcBorders>
              <w:top w:val="nil"/>
              <w:left w:val="nil"/>
              <w:bottom w:val="nil"/>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45.6</w:t>
            </w:r>
          </w:p>
        </w:tc>
        <w:tc>
          <w:tcPr>
            <w:tcW w:w="37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r w:rsidR="002C0F9B" w:rsidRPr="00AA6A49" w:rsidTr="00407399">
        <w:trPr>
          <w:trHeight w:val="465"/>
        </w:trPr>
        <w:tc>
          <w:tcPr>
            <w:tcW w:w="596" w:type="pct"/>
            <w:tcBorders>
              <w:top w:val="nil"/>
              <w:left w:val="nil"/>
              <w:bottom w:val="single" w:sz="8" w:space="0" w:color="auto"/>
              <w:right w:val="nil"/>
            </w:tcBorders>
            <w:shd w:val="clear" w:color="auto" w:fill="auto"/>
            <w:hideMark/>
          </w:tcPr>
          <w:p w:rsidR="00AA6A49" w:rsidRPr="00AA6A49" w:rsidRDefault="002C0F9B" w:rsidP="002C0F9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A6A49" w:rsidRPr="00AA6A49">
              <w:rPr>
                <w:rFonts w:ascii="Times New Roman" w:eastAsia="Times New Roman" w:hAnsi="Times New Roman" w:cs="Times New Roman"/>
                <w:color w:val="000000"/>
                <w:sz w:val="16"/>
                <w:szCs w:val="16"/>
              </w:rPr>
              <w:t>p-value Cochran’s Q test</w:t>
            </w:r>
          </w:p>
        </w:tc>
        <w:tc>
          <w:tcPr>
            <w:tcW w:w="36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c>
          <w:tcPr>
            <w:tcW w:w="458"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0.893</w:t>
            </w:r>
          </w:p>
        </w:tc>
        <w:tc>
          <w:tcPr>
            <w:tcW w:w="436"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0.016</w:t>
            </w:r>
          </w:p>
        </w:tc>
        <w:tc>
          <w:tcPr>
            <w:tcW w:w="481"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0.043</w:t>
            </w:r>
          </w:p>
        </w:tc>
        <w:tc>
          <w:tcPr>
            <w:tcW w:w="458"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0.14</w:t>
            </w:r>
          </w:p>
        </w:tc>
        <w:tc>
          <w:tcPr>
            <w:tcW w:w="458"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&lt;0.001</w:t>
            </w:r>
          </w:p>
        </w:tc>
        <w:tc>
          <w:tcPr>
            <w:tcW w:w="458"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0.005</w:t>
            </w:r>
          </w:p>
        </w:tc>
        <w:tc>
          <w:tcPr>
            <w:tcW w:w="458"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0.002</w:t>
            </w:r>
          </w:p>
        </w:tc>
        <w:tc>
          <w:tcPr>
            <w:tcW w:w="458" w:type="pct"/>
            <w:tcBorders>
              <w:top w:val="nil"/>
              <w:left w:val="nil"/>
              <w:bottom w:val="single" w:sz="8" w:space="0" w:color="auto"/>
              <w:right w:val="nil"/>
            </w:tcBorders>
            <w:shd w:val="clear" w:color="auto" w:fill="auto"/>
            <w:noWrap/>
            <w:hideMark/>
          </w:tcPr>
          <w:p w:rsidR="00AA6A49" w:rsidRPr="00AA6A49" w:rsidRDefault="00AA6A49" w:rsidP="00407399">
            <w:pPr>
              <w:spacing w:after="0" w:line="240" w:lineRule="auto"/>
              <w:jc w:val="center"/>
              <w:rPr>
                <w:rFonts w:ascii="Times New Roman" w:eastAsia="Times New Roman" w:hAnsi="Times New Roman" w:cs="Times New Roman"/>
                <w:color w:val="000000"/>
                <w:sz w:val="16"/>
                <w:szCs w:val="16"/>
              </w:rPr>
            </w:pPr>
            <w:r w:rsidRPr="00AA6A49">
              <w:rPr>
                <w:rFonts w:ascii="Times New Roman" w:eastAsia="Times New Roman" w:hAnsi="Times New Roman" w:cs="Times New Roman"/>
                <w:color w:val="000000"/>
                <w:sz w:val="16"/>
                <w:szCs w:val="16"/>
              </w:rPr>
              <w:t>0.056</w:t>
            </w:r>
          </w:p>
        </w:tc>
        <w:tc>
          <w:tcPr>
            <w:tcW w:w="375" w:type="pct"/>
            <w:vMerge/>
            <w:tcBorders>
              <w:top w:val="nil"/>
              <w:left w:val="nil"/>
              <w:bottom w:val="single" w:sz="8" w:space="0" w:color="000000"/>
              <w:right w:val="nil"/>
            </w:tcBorders>
            <w:vAlign w:val="center"/>
            <w:hideMark/>
          </w:tcPr>
          <w:p w:rsidR="00AA6A49" w:rsidRPr="00AA6A49" w:rsidRDefault="00AA6A49" w:rsidP="00AA6A49">
            <w:pPr>
              <w:spacing w:after="0" w:line="240" w:lineRule="auto"/>
              <w:rPr>
                <w:rFonts w:ascii="Times New Roman" w:eastAsia="Times New Roman" w:hAnsi="Times New Roman" w:cs="Times New Roman"/>
                <w:color w:val="000000"/>
                <w:sz w:val="16"/>
                <w:szCs w:val="16"/>
              </w:rPr>
            </w:pPr>
          </w:p>
        </w:tc>
      </w:tr>
    </w:tbl>
    <w:p w:rsidR="002E584F" w:rsidRPr="00E26D69" w:rsidRDefault="002E584F" w:rsidP="00D669A7">
      <w:pPr>
        <w:pStyle w:val="NoSpacing"/>
        <w:jc w:val="both"/>
        <w:rPr>
          <w:rFonts w:ascii="Times New Roman" w:hAnsi="Times New Roman" w:cs="Times New Roman"/>
          <w:sz w:val="20"/>
        </w:rPr>
      </w:pPr>
      <w:r w:rsidRPr="00E26D69">
        <w:rPr>
          <w:rFonts w:ascii="Times New Roman" w:hAnsi="Times New Roman" w:cs="Times New Roman"/>
          <w:sz w:val="20"/>
        </w:rPr>
        <w:t xml:space="preserve">Data </w:t>
      </w:r>
      <w:proofErr w:type="gramStart"/>
      <w:r w:rsidRPr="00E26D69">
        <w:rPr>
          <w:rFonts w:ascii="Times New Roman" w:hAnsi="Times New Roman" w:cs="Times New Roman"/>
          <w:sz w:val="20"/>
        </w:rPr>
        <w:t>are presented</w:t>
      </w:r>
      <w:proofErr w:type="gramEnd"/>
      <w:r w:rsidRPr="00E26D69">
        <w:rPr>
          <w:rFonts w:ascii="Times New Roman" w:hAnsi="Times New Roman" w:cs="Times New Roman"/>
          <w:sz w:val="20"/>
        </w:rPr>
        <w:t xml:space="preserve"> as linear regression coefficients (95% Confidence Intervals). NA=not available data (length at birth not available in Brazil 1982 and South Africa, and IQ not available in India). Conditionals for all sites and site-specific were calculated using birth length as anchor. </w:t>
      </w:r>
      <w:r w:rsidR="00701955">
        <w:rPr>
          <w:rFonts w:ascii="Times New Roman" w:hAnsi="Times New Roman" w:cs="Times New Roman"/>
          <w:sz w:val="20"/>
        </w:rPr>
        <w:t>In a</w:t>
      </w:r>
      <w:r w:rsidRPr="00E26D69">
        <w:rPr>
          <w:rFonts w:ascii="Times New Roman" w:hAnsi="Times New Roman" w:cs="Times New Roman"/>
          <w:sz w:val="20"/>
        </w:rPr>
        <w:t>djusted analyses</w:t>
      </w:r>
      <w:r w:rsidR="00701955">
        <w:rPr>
          <w:rFonts w:ascii="Times New Roman" w:hAnsi="Times New Roman" w:cs="Times New Roman"/>
          <w:sz w:val="20"/>
        </w:rPr>
        <w:t>, we</w:t>
      </w:r>
      <w:r w:rsidRPr="00E26D69">
        <w:rPr>
          <w:rFonts w:ascii="Times New Roman" w:hAnsi="Times New Roman" w:cs="Times New Roman"/>
          <w:sz w:val="20"/>
        </w:rPr>
        <w:t xml:space="preserve"> controlled for maternal factors (height, age at childbirth, schooling), birth order, and income/wealth quintiles. </w:t>
      </w:r>
      <w:r w:rsidR="00701955" w:rsidRPr="00B36C77">
        <w:rPr>
          <w:rFonts w:ascii="Times New Roman" w:hAnsi="Times New Roman" w:cs="Times New Roman"/>
          <w:sz w:val="20"/>
          <w:szCs w:val="18"/>
        </w:rPr>
        <w:t>Additionally, we controlled for year at birth and intervention group variables</w:t>
      </w:r>
      <w:r w:rsidR="00701955">
        <w:rPr>
          <w:rFonts w:ascii="Times New Roman" w:hAnsi="Times New Roman" w:cs="Times New Roman"/>
          <w:sz w:val="20"/>
          <w:szCs w:val="18"/>
        </w:rPr>
        <w:t xml:space="preserve"> (in Guatemala analysis)</w:t>
      </w:r>
      <w:r w:rsidR="00701955" w:rsidRPr="00B36C77">
        <w:rPr>
          <w:rFonts w:ascii="Times New Roman" w:hAnsi="Times New Roman" w:cs="Times New Roman"/>
          <w:sz w:val="20"/>
          <w:szCs w:val="18"/>
        </w:rPr>
        <w:t>, and for maternal skin color</w:t>
      </w:r>
      <w:r w:rsidR="00701955">
        <w:rPr>
          <w:rFonts w:ascii="Times New Roman" w:hAnsi="Times New Roman" w:cs="Times New Roman"/>
          <w:sz w:val="20"/>
          <w:szCs w:val="18"/>
        </w:rPr>
        <w:t xml:space="preserve"> (</w:t>
      </w:r>
      <w:r w:rsidR="00701955" w:rsidRPr="00B36C77">
        <w:rPr>
          <w:rFonts w:ascii="Times New Roman" w:hAnsi="Times New Roman" w:cs="Times New Roman"/>
          <w:sz w:val="20"/>
          <w:szCs w:val="18"/>
        </w:rPr>
        <w:t>in both Brazil cohorts</w:t>
      </w:r>
      <w:r w:rsidR="00701955">
        <w:rPr>
          <w:rFonts w:ascii="Times New Roman" w:hAnsi="Times New Roman" w:cs="Times New Roman"/>
          <w:sz w:val="20"/>
          <w:szCs w:val="18"/>
        </w:rPr>
        <w:t>)</w:t>
      </w:r>
      <w:r w:rsidR="00701955" w:rsidRPr="00B36C77">
        <w:rPr>
          <w:rFonts w:ascii="Times New Roman" w:hAnsi="Times New Roman" w:cs="Times New Roman"/>
          <w:sz w:val="20"/>
          <w:szCs w:val="18"/>
        </w:rPr>
        <w:t xml:space="preserve">. </w:t>
      </w:r>
      <w:r w:rsidR="00925E7C" w:rsidRPr="00E26D69">
        <w:rPr>
          <w:rFonts w:ascii="Times New Roman" w:hAnsi="Times New Roman" w:cs="Times New Roman"/>
          <w:sz w:val="20"/>
        </w:rPr>
        <w:t>These models exclude cases with missing values.</w:t>
      </w:r>
      <w:r w:rsidR="003C6B03">
        <w:rPr>
          <w:rFonts w:ascii="Times New Roman" w:hAnsi="Times New Roman" w:cs="Times New Roman"/>
          <w:sz w:val="20"/>
        </w:rPr>
        <w:t xml:space="preserve"> </w:t>
      </w:r>
      <w:r w:rsidR="003C6B03" w:rsidRPr="00E26D69">
        <w:rPr>
          <w:rFonts w:ascii="Times New Roman" w:hAnsi="Times New Roman" w:cs="Times New Roman"/>
          <w:sz w:val="20"/>
        </w:rPr>
        <w:t xml:space="preserve">The I² statistic and Cochran’s Q test </w:t>
      </w:r>
      <w:proofErr w:type="gramStart"/>
      <w:r w:rsidR="003C6B03" w:rsidRPr="00E26D69">
        <w:rPr>
          <w:rFonts w:ascii="Times New Roman" w:hAnsi="Times New Roman" w:cs="Times New Roman"/>
          <w:sz w:val="20"/>
        </w:rPr>
        <w:t>were used</w:t>
      </w:r>
      <w:proofErr w:type="gramEnd"/>
      <w:r w:rsidR="003C6B03" w:rsidRPr="00E26D69">
        <w:rPr>
          <w:rFonts w:ascii="Times New Roman" w:hAnsi="Times New Roman" w:cs="Times New Roman"/>
          <w:sz w:val="20"/>
        </w:rPr>
        <w:t xml:space="preserve"> to quantify between-cohort</w:t>
      </w:r>
      <w:r w:rsidR="003C6B03">
        <w:rPr>
          <w:rFonts w:ascii="Times New Roman" w:hAnsi="Times New Roman" w:cs="Times New Roman"/>
          <w:sz w:val="20"/>
        </w:rPr>
        <w:t xml:space="preserve"> variation.</w:t>
      </w:r>
      <w:r w:rsidRPr="00E26D69">
        <w:rPr>
          <w:rFonts w:ascii="Times New Roman" w:hAnsi="Times New Roman" w:cs="Times New Roman"/>
          <w:sz w:val="20"/>
        </w:rPr>
        <w:t xml:space="preserve"> </w:t>
      </w:r>
      <w:r w:rsidR="00E26D69" w:rsidRPr="00E26D69">
        <w:rPr>
          <w:rFonts w:ascii="Times New Roman" w:hAnsi="Times New Roman" w:cs="Times New Roman"/>
          <w:sz w:val="20"/>
        </w:rPr>
        <w:t>Pooled results include single estimates of all six cohorts using birth weight as anchor.</w:t>
      </w:r>
      <w:r w:rsidR="003C6B03">
        <w:rPr>
          <w:rFonts w:ascii="Times New Roman" w:hAnsi="Times New Roman" w:cs="Times New Roman"/>
          <w:sz w:val="20"/>
        </w:rPr>
        <w:t xml:space="preserve"> IQ = Intelligence quotient.</w:t>
      </w:r>
      <w:r w:rsidR="00EB1D76">
        <w:rPr>
          <w:rFonts w:ascii="Times New Roman" w:hAnsi="Times New Roman" w:cs="Times New Roman"/>
          <w:sz w:val="20"/>
        </w:rPr>
        <w:t xml:space="preserve"> </w:t>
      </w:r>
      <w:r w:rsidR="00EB1D76" w:rsidRPr="00E26D69">
        <w:rPr>
          <w:rFonts w:ascii="Times New Roman" w:hAnsi="Times New Roman" w:cs="Times New Roman"/>
          <w:sz w:val="20"/>
        </w:rPr>
        <w:t>*p-values for linear associations &lt; 0.05.</w:t>
      </w:r>
    </w:p>
    <w:p w:rsidR="001F6F99" w:rsidRDefault="001F6F99" w:rsidP="00D669A7">
      <w:pPr>
        <w:pStyle w:val="NoSpacing"/>
        <w:jc w:val="both"/>
        <w:rPr>
          <w:rFonts w:ascii="Times New Roman" w:hAnsi="Times New Roman" w:cs="Times New Roman"/>
        </w:rPr>
      </w:pPr>
    </w:p>
    <w:p w:rsidR="001F6F99" w:rsidRDefault="001F6F99" w:rsidP="00D669A7">
      <w:pPr>
        <w:pStyle w:val="NoSpacing"/>
        <w:jc w:val="both"/>
        <w:rPr>
          <w:rFonts w:ascii="Times New Roman" w:hAnsi="Times New Roman" w:cs="Times New Roman"/>
        </w:rPr>
      </w:pPr>
    </w:p>
    <w:p w:rsidR="001F6F99" w:rsidRDefault="001F6F99" w:rsidP="00D669A7">
      <w:pPr>
        <w:pStyle w:val="NoSpacing"/>
        <w:jc w:val="both"/>
        <w:rPr>
          <w:rFonts w:ascii="Times New Roman" w:hAnsi="Times New Roman" w:cs="Times New Roman"/>
        </w:rPr>
      </w:pPr>
    </w:p>
    <w:p w:rsidR="001F6F99" w:rsidRDefault="001F6F99"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4A42C6" w:rsidRDefault="004A42C6" w:rsidP="00D669A7">
      <w:pPr>
        <w:pStyle w:val="NoSpacing"/>
        <w:jc w:val="both"/>
        <w:rPr>
          <w:rFonts w:ascii="Times New Roman" w:hAnsi="Times New Roman" w:cs="Times New Roman"/>
        </w:rPr>
      </w:pPr>
    </w:p>
    <w:p w:rsidR="00100283" w:rsidRDefault="00100283" w:rsidP="00D669A7">
      <w:pPr>
        <w:pStyle w:val="NoSpacing"/>
        <w:jc w:val="both"/>
        <w:rPr>
          <w:rFonts w:ascii="Times New Roman" w:hAnsi="Times New Roman" w:cs="Times New Roman"/>
        </w:rPr>
      </w:pPr>
    </w:p>
    <w:p w:rsidR="00100283" w:rsidRDefault="00100283" w:rsidP="00D669A7">
      <w:pPr>
        <w:pStyle w:val="NoSpacing"/>
        <w:jc w:val="both"/>
        <w:rPr>
          <w:rFonts w:ascii="Times New Roman" w:hAnsi="Times New Roman" w:cs="Times New Roman"/>
        </w:rPr>
      </w:pPr>
    </w:p>
    <w:sectPr w:rsidR="00100283" w:rsidSect="00E80DB3">
      <w:footerReference w:type="default" r:id="rId7"/>
      <w:pgSz w:w="15840" w:h="12240" w:orient="landscape"/>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2D" w:rsidRDefault="00EE2B2D" w:rsidP="00284134">
      <w:pPr>
        <w:spacing w:after="0" w:line="240" w:lineRule="auto"/>
      </w:pPr>
      <w:r>
        <w:separator/>
      </w:r>
    </w:p>
  </w:endnote>
  <w:endnote w:type="continuationSeparator" w:id="0">
    <w:p w:rsidR="00EE2B2D" w:rsidRDefault="00EE2B2D" w:rsidP="0028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85221"/>
      <w:docPartObj>
        <w:docPartGallery w:val="Page Numbers (Bottom of Page)"/>
        <w:docPartUnique/>
      </w:docPartObj>
    </w:sdtPr>
    <w:sdtEndPr>
      <w:rPr>
        <w:rFonts w:ascii="Times New Roman" w:hAnsi="Times New Roman" w:cs="Times New Roman"/>
        <w:noProof/>
        <w:sz w:val="20"/>
      </w:rPr>
    </w:sdtEndPr>
    <w:sdtContent>
      <w:p w:rsidR="00733AA4" w:rsidRPr="00C742C8" w:rsidRDefault="00733AA4">
        <w:pPr>
          <w:pStyle w:val="Footer"/>
          <w:jc w:val="right"/>
          <w:rPr>
            <w:rFonts w:ascii="Times New Roman" w:hAnsi="Times New Roman" w:cs="Times New Roman"/>
            <w:sz w:val="20"/>
          </w:rPr>
        </w:pPr>
        <w:r w:rsidRPr="00C742C8">
          <w:rPr>
            <w:rFonts w:ascii="Times New Roman" w:hAnsi="Times New Roman" w:cs="Times New Roman"/>
            <w:sz w:val="20"/>
          </w:rPr>
          <w:fldChar w:fldCharType="begin"/>
        </w:r>
        <w:r w:rsidRPr="00C742C8">
          <w:rPr>
            <w:rFonts w:ascii="Times New Roman" w:hAnsi="Times New Roman" w:cs="Times New Roman"/>
            <w:sz w:val="20"/>
          </w:rPr>
          <w:instrText xml:space="preserve"> PAGE   \* MERGEFORMAT </w:instrText>
        </w:r>
        <w:r w:rsidRPr="00C742C8">
          <w:rPr>
            <w:rFonts w:ascii="Times New Roman" w:hAnsi="Times New Roman" w:cs="Times New Roman"/>
            <w:sz w:val="20"/>
          </w:rPr>
          <w:fldChar w:fldCharType="separate"/>
        </w:r>
        <w:r w:rsidR="00E80DB3">
          <w:rPr>
            <w:rFonts w:ascii="Times New Roman" w:hAnsi="Times New Roman" w:cs="Times New Roman"/>
            <w:noProof/>
            <w:sz w:val="20"/>
          </w:rPr>
          <w:t>5</w:t>
        </w:r>
        <w:r w:rsidRPr="00C742C8">
          <w:rPr>
            <w:rFonts w:ascii="Times New Roman" w:hAnsi="Times New Roman" w:cs="Times New Roman"/>
            <w:noProof/>
            <w:sz w:val="20"/>
          </w:rPr>
          <w:fldChar w:fldCharType="end"/>
        </w:r>
      </w:p>
    </w:sdtContent>
  </w:sdt>
  <w:p w:rsidR="00733AA4" w:rsidRDefault="0073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2D" w:rsidRDefault="00EE2B2D" w:rsidP="00284134">
      <w:pPr>
        <w:spacing w:after="0" w:line="240" w:lineRule="auto"/>
      </w:pPr>
      <w:r>
        <w:separator/>
      </w:r>
    </w:p>
  </w:footnote>
  <w:footnote w:type="continuationSeparator" w:id="0">
    <w:p w:rsidR="00EE2B2D" w:rsidRDefault="00EE2B2D" w:rsidP="00284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2A"/>
    <w:rsid w:val="00001E48"/>
    <w:rsid w:val="00010D30"/>
    <w:rsid w:val="00020FE1"/>
    <w:rsid w:val="00034C6A"/>
    <w:rsid w:val="000407E7"/>
    <w:rsid w:val="00051EB9"/>
    <w:rsid w:val="00061F9E"/>
    <w:rsid w:val="000637B3"/>
    <w:rsid w:val="00070AB5"/>
    <w:rsid w:val="00074E0A"/>
    <w:rsid w:val="0007734F"/>
    <w:rsid w:val="0008770C"/>
    <w:rsid w:val="00090712"/>
    <w:rsid w:val="000912E5"/>
    <w:rsid w:val="000A7DB9"/>
    <w:rsid w:val="000D1CB3"/>
    <w:rsid w:val="000E15BE"/>
    <w:rsid w:val="000E4C1B"/>
    <w:rsid w:val="000F1076"/>
    <w:rsid w:val="000F1945"/>
    <w:rsid w:val="00100283"/>
    <w:rsid w:val="00112900"/>
    <w:rsid w:val="0011399C"/>
    <w:rsid w:val="00121768"/>
    <w:rsid w:val="001362D6"/>
    <w:rsid w:val="001523E3"/>
    <w:rsid w:val="00160285"/>
    <w:rsid w:val="0016258A"/>
    <w:rsid w:val="00164CD7"/>
    <w:rsid w:val="00166212"/>
    <w:rsid w:val="001721CC"/>
    <w:rsid w:val="00175416"/>
    <w:rsid w:val="00175D13"/>
    <w:rsid w:val="001B67D8"/>
    <w:rsid w:val="001C26A9"/>
    <w:rsid w:val="001D6AEC"/>
    <w:rsid w:val="001F3EA5"/>
    <w:rsid w:val="001F698A"/>
    <w:rsid w:val="001F6F99"/>
    <w:rsid w:val="0020421F"/>
    <w:rsid w:val="0020440F"/>
    <w:rsid w:val="0021162A"/>
    <w:rsid w:val="002120CE"/>
    <w:rsid w:val="0021554B"/>
    <w:rsid w:val="00220F38"/>
    <w:rsid w:val="002304F9"/>
    <w:rsid w:val="002361EE"/>
    <w:rsid w:val="00256101"/>
    <w:rsid w:val="0027713C"/>
    <w:rsid w:val="00284134"/>
    <w:rsid w:val="00287A15"/>
    <w:rsid w:val="002C0F9B"/>
    <w:rsid w:val="002C43E2"/>
    <w:rsid w:val="002D7B82"/>
    <w:rsid w:val="002E2E19"/>
    <w:rsid w:val="002E584F"/>
    <w:rsid w:val="002F1A85"/>
    <w:rsid w:val="002F6406"/>
    <w:rsid w:val="002F64B3"/>
    <w:rsid w:val="003204D6"/>
    <w:rsid w:val="003258A3"/>
    <w:rsid w:val="00327887"/>
    <w:rsid w:val="00337734"/>
    <w:rsid w:val="00337B3D"/>
    <w:rsid w:val="00340692"/>
    <w:rsid w:val="00342F39"/>
    <w:rsid w:val="00344322"/>
    <w:rsid w:val="00344BC4"/>
    <w:rsid w:val="003462C4"/>
    <w:rsid w:val="0035157E"/>
    <w:rsid w:val="0036571D"/>
    <w:rsid w:val="00374E07"/>
    <w:rsid w:val="00381FD9"/>
    <w:rsid w:val="00397796"/>
    <w:rsid w:val="003A0C08"/>
    <w:rsid w:val="003A7292"/>
    <w:rsid w:val="003C5CA9"/>
    <w:rsid w:val="003C6B03"/>
    <w:rsid w:val="003D0097"/>
    <w:rsid w:val="003D54C1"/>
    <w:rsid w:val="003F6821"/>
    <w:rsid w:val="00407399"/>
    <w:rsid w:val="00407772"/>
    <w:rsid w:val="00412487"/>
    <w:rsid w:val="00421FD5"/>
    <w:rsid w:val="0043026A"/>
    <w:rsid w:val="00451839"/>
    <w:rsid w:val="0045328D"/>
    <w:rsid w:val="004635D0"/>
    <w:rsid w:val="00472E68"/>
    <w:rsid w:val="00484FE2"/>
    <w:rsid w:val="004A42C6"/>
    <w:rsid w:val="004A5678"/>
    <w:rsid w:val="004B5EA2"/>
    <w:rsid w:val="004C78AD"/>
    <w:rsid w:val="004C7E72"/>
    <w:rsid w:val="004D1B9A"/>
    <w:rsid w:val="004E52FE"/>
    <w:rsid w:val="005147D3"/>
    <w:rsid w:val="00524919"/>
    <w:rsid w:val="005412DD"/>
    <w:rsid w:val="00547185"/>
    <w:rsid w:val="00562348"/>
    <w:rsid w:val="00570A44"/>
    <w:rsid w:val="005753B8"/>
    <w:rsid w:val="00580A59"/>
    <w:rsid w:val="005826B6"/>
    <w:rsid w:val="005917D2"/>
    <w:rsid w:val="00597E79"/>
    <w:rsid w:val="005A53AB"/>
    <w:rsid w:val="005A5817"/>
    <w:rsid w:val="005C1D1F"/>
    <w:rsid w:val="005C505D"/>
    <w:rsid w:val="005D2206"/>
    <w:rsid w:val="005E02A7"/>
    <w:rsid w:val="005E5075"/>
    <w:rsid w:val="005E59B8"/>
    <w:rsid w:val="005E5F96"/>
    <w:rsid w:val="005F02BF"/>
    <w:rsid w:val="005F2696"/>
    <w:rsid w:val="005F780B"/>
    <w:rsid w:val="00602D7D"/>
    <w:rsid w:val="00611A11"/>
    <w:rsid w:val="00622BCC"/>
    <w:rsid w:val="00623F31"/>
    <w:rsid w:val="00626B57"/>
    <w:rsid w:val="00626E8C"/>
    <w:rsid w:val="00631E21"/>
    <w:rsid w:val="006359B9"/>
    <w:rsid w:val="0063744D"/>
    <w:rsid w:val="006431DD"/>
    <w:rsid w:val="00653B36"/>
    <w:rsid w:val="00657DE9"/>
    <w:rsid w:val="006607D4"/>
    <w:rsid w:val="006747BF"/>
    <w:rsid w:val="00683723"/>
    <w:rsid w:val="00694D90"/>
    <w:rsid w:val="006A7545"/>
    <w:rsid w:val="006B1F7E"/>
    <w:rsid w:val="006B5B7F"/>
    <w:rsid w:val="006C389F"/>
    <w:rsid w:val="006C63E8"/>
    <w:rsid w:val="006D4335"/>
    <w:rsid w:val="006F0C67"/>
    <w:rsid w:val="00701955"/>
    <w:rsid w:val="00721C03"/>
    <w:rsid w:val="0072776A"/>
    <w:rsid w:val="00733AA4"/>
    <w:rsid w:val="007341AF"/>
    <w:rsid w:val="007729D9"/>
    <w:rsid w:val="00784F1B"/>
    <w:rsid w:val="007864B7"/>
    <w:rsid w:val="007A1046"/>
    <w:rsid w:val="007A528E"/>
    <w:rsid w:val="007B1AEE"/>
    <w:rsid w:val="007B4D90"/>
    <w:rsid w:val="007C12AF"/>
    <w:rsid w:val="007C24B2"/>
    <w:rsid w:val="007E5790"/>
    <w:rsid w:val="0081233E"/>
    <w:rsid w:val="0081632A"/>
    <w:rsid w:val="008164D8"/>
    <w:rsid w:val="00832625"/>
    <w:rsid w:val="008363BC"/>
    <w:rsid w:val="008369EF"/>
    <w:rsid w:val="00840047"/>
    <w:rsid w:val="00843339"/>
    <w:rsid w:val="00852B69"/>
    <w:rsid w:val="0086358E"/>
    <w:rsid w:val="00865174"/>
    <w:rsid w:val="00870138"/>
    <w:rsid w:val="008736B9"/>
    <w:rsid w:val="008870C7"/>
    <w:rsid w:val="008C1752"/>
    <w:rsid w:val="008C6472"/>
    <w:rsid w:val="008D45C9"/>
    <w:rsid w:val="008E6685"/>
    <w:rsid w:val="00901989"/>
    <w:rsid w:val="00925E7C"/>
    <w:rsid w:val="00934A79"/>
    <w:rsid w:val="00940A6D"/>
    <w:rsid w:val="009535FB"/>
    <w:rsid w:val="0095487A"/>
    <w:rsid w:val="009554B5"/>
    <w:rsid w:val="009571D8"/>
    <w:rsid w:val="009650AA"/>
    <w:rsid w:val="00985C87"/>
    <w:rsid w:val="00992E54"/>
    <w:rsid w:val="009933E4"/>
    <w:rsid w:val="009939C7"/>
    <w:rsid w:val="009A3999"/>
    <w:rsid w:val="009A3C82"/>
    <w:rsid w:val="009A785C"/>
    <w:rsid w:val="009B1BC3"/>
    <w:rsid w:val="009C1F18"/>
    <w:rsid w:val="009C39FC"/>
    <w:rsid w:val="009C6102"/>
    <w:rsid w:val="009C61A7"/>
    <w:rsid w:val="009D3EE3"/>
    <w:rsid w:val="009E2BDF"/>
    <w:rsid w:val="009F5768"/>
    <w:rsid w:val="00A2698C"/>
    <w:rsid w:val="00A34081"/>
    <w:rsid w:val="00A40CD9"/>
    <w:rsid w:val="00A4438D"/>
    <w:rsid w:val="00A52680"/>
    <w:rsid w:val="00A53C67"/>
    <w:rsid w:val="00A56FC4"/>
    <w:rsid w:val="00A61E7A"/>
    <w:rsid w:val="00A7013E"/>
    <w:rsid w:val="00A72E31"/>
    <w:rsid w:val="00AA3E55"/>
    <w:rsid w:val="00AA6A49"/>
    <w:rsid w:val="00B07E40"/>
    <w:rsid w:val="00B15B3E"/>
    <w:rsid w:val="00B16BAA"/>
    <w:rsid w:val="00B36C77"/>
    <w:rsid w:val="00B65701"/>
    <w:rsid w:val="00B75708"/>
    <w:rsid w:val="00B771D2"/>
    <w:rsid w:val="00B842E5"/>
    <w:rsid w:val="00B864BD"/>
    <w:rsid w:val="00B90E8D"/>
    <w:rsid w:val="00B93080"/>
    <w:rsid w:val="00BA5DE3"/>
    <w:rsid w:val="00BB7D27"/>
    <w:rsid w:val="00BC2740"/>
    <w:rsid w:val="00BC58A3"/>
    <w:rsid w:val="00BC67FC"/>
    <w:rsid w:val="00BE54B5"/>
    <w:rsid w:val="00BE6520"/>
    <w:rsid w:val="00C02FB0"/>
    <w:rsid w:val="00C049FD"/>
    <w:rsid w:val="00C21DAC"/>
    <w:rsid w:val="00C46BB9"/>
    <w:rsid w:val="00C47B47"/>
    <w:rsid w:val="00C506BA"/>
    <w:rsid w:val="00C742C8"/>
    <w:rsid w:val="00C838E1"/>
    <w:rsid w:val="00C919CF"/>
    <w:rsid w:val="00CB3868"/>
    <w:rsid w:val="00CC154D"/>
    <w:rsid w:val="00CC3348"/>
    <w:rsid w:val="00CD03E2"/>
    <w:rsid w:val="00CE27D1"/>
    <w:rsid w:val="00CE5BD0"/>
    <w:rsid w:val="00CE5D88"/>
    <w:rsid w:val="00CF150D"/>
    <w:rsid w:val="00CF3D4B"/>
    <w:rsid w:val="00D20579"/>
    <w:rsid w:val="00D47FCE"/>
    <w:rsid w:val="00D55AA3"/>
    <w:rsid w:val="00D565CD"/>
    <w:rsid w:val="00D601E0"/>
    <w:rsid w:val="00D669A7"/>
    <w:rsid w:val="00D713B8"/>
    <w:rsid w:val="00D71899"/>
    <w:rsid w:val="00D75EED"/>
    <w:rsid w:val="00D773E8"/>
    <w:rsid w:val="00D876EE"/>
    <w:rsid w:val="00D93498"/>
    <w:rsid w:val="00DC01DB"/>
    <w:rsid w:val="00DD2A59"/>
    <w:rsid w:val="00DE4215"/>
    <w:rsid w:val="00DE79E6"/>
    <w:rsid w:val="00DF5F46"/>
    <w:rsid w:val="00DF6213"/>
    <w:rsid w:val="00DF750C"/>
    <w:rsid w:val="00E047F3"/>
    <w:rsid w:val="00E1194A"/>
    <w:rsid w:val="00E224EE"/>
    <w:rsid w:val="00E26D69"/>
    <w:rsid w:val="00E405FB"/>
    <w:rsid w:val="00E57761"/>
    <w:rsid w:val="00E636D8"/>
    <w:rsid w:val="00E675A6"/>
    <w:rsid w:val="00E80DB3"/>
    <w:rsid w:val="00E835C9"/>
    <w:rsid w:val="00EB0428"/>
    <w:rsid w:val="00EB0471"/>
    <w:rsid w:val="00EB1D76"/>
    <w:rsid w:val="00EB502A"/>
    <w:rsid w:val="00EC6DB0"/>
    <w:rsid w:val="00EC7C19"/>
    <w:rsid w:val="00EC7FA4"/>
    <w:rsid w:val="00EE2B2D"/>
    <w:rsid w:val="00EE414A"/>
    <w:rsid w:val="00EE5735"/>
    <w:rsid w:val="00F12898"/>
    <w:rsid w:val="00F158C0"/>
    <w:rsid w:val="00F62F39"/>
    <w:rsid w:val="00F76752"/>
    <w:rsid w:val="00F921AF"/>
    <w:rsid w:val="00F932D7"/>
    <w:rsid w:val="00FA0653"/>
    <w:rsid w:val="00FA2CD5"/>
    <w:rsid w:val="00FA71A5"/>
    <w:rsid w:val="00FB3C24"/>
    <w:rsid w:val="00FB64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6B60"/>
  <w15:chartTrackingRefBased/>
  <w15:docId w15:val="{2D3A1BA2-10F9-4EAA-8756-C8D72E15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2A"/>
    <w:pPr>
      <w:spacing w:after="0" w:line="240" w:lineRule="auto"/>
    </w:pPr>
    <w:rPr>
      <w:szCs w:val="20"/>
      <w:lang w:bidi="hi-IN"/>
    </w:rPr>
  </w:style>
  <w:style w:type="table" w:styleId="TableGrid">
    <w:name w:val="Table Grid"/>
    <w:basedOn w:val="TableNormal"/>
    <w:uiPriority w:val="39"/>
    <w:rsid w:val="0057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134"/>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284134"/>
    <w:rPr>
      <w:szCs w:val="20"/>
      <w:lang w:bidi="hi-IN"/>
    </w:rPr>
  </w:style>
  <w:style w:type="paragraph" w:styleId="Footer">
    <w:name w:val="footer"/>
    <w:basedOn w:val="Normal"/>
    <w:link w:val="FooterChar"/>
    <w:uiPriority w:val="99"/>
    <w:unhideWhenUsed/>
    <w:rsid w:val="00284134"/>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284134"/>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417">
      <w:bodyDiv w:val="1"/>
      <w:marLeft w:val="0"/>
      <w:marRight w:val="0"/>
      <w:marTop w:val="0"/>
      <w:marBottom w:val="0"/>
      <w:divBdr>
        <w:top w:val="none" w:sz="0" w:space="0" w:color="auto"/>
        <w:left w:val="none" w:sz="0" w:space="0" w:color="auto"/>
        <w:bottom w:val="none" w:sz="0" w:space="0" w:color="auto"/>
        <w:right w:val="none" w:sz="0" w:space="0" w:color="auto"/>
      </w:divBdr>
    </w:div>
    <w:div w:id="36662347">
      <w:bodyDiv w:val="1"/>
      <w:marLeft w:val="0"/>
      <w:marRight w:val="0"/>
      <w:marTop w:val="0"/>
      <w:marBottom w:val="0"/>
      <w:divBdr>
        <w:top w:val="none" w:sz="0" w:space="0" w:color="auto"/>
        <w:left w:val="none" w:sz="0" w:space="0" w:color="auto"/>
        <w:bottom w:val="none" w:sz="0" w:space="0" w:color="auto"/>
        <w:right w:val="none" w:sz="0" w:space="0" w:color="auto"/>
      </w:divBdr>
    </w:div>
    <w:div w:id="132330095">
      <w:bodyDiv w:val="1"/>
      <w:marLeft w:val="0"/>
      <w:marRight w:val="0"/>
      <w:marTop w:val="0"/>
      <w:marBottom w:val="0"/>
      <w:divBdr>
        <w:top w:val="none" w:sz="0" w:space="0" w:color="auto"/>
        <w:left w:val="none" w:sz="0" w:space="0" w:color="auto"/>
        <w:bottom w:val="none" w:sz="0" w:space="0" w:color="auto"/>
        <w:right w:val="none" w:sz="0" w:space="0" w:color="auto"/>
      </w:divBdr>
    </w:div>
    <w:div w:id="366217883">
      <w:bodyDiv w:val="1"/>
      <w:marLeft w:val="0"/>
      <w:marRight w:val="0"/>
      <w:marTop w:val="0"/>
      <w:marBottom w:val="0"/>
      <w:divBdr>
        <w:top w:val="none" w:sz="0" w:space="0" w:color="auto"/>
        <w:left w:val="none" w:sz="0" w:space="0" w:color="auto"/>
        <w:bottom w:val="none" w:sz="0" w:space="0" w:color="auto"/>
        <w:right w:val="none" w:sz="0" w:space="0" w:color="auto"/>
      </w:divBdr>
    </w:div>
    <w:div w:id="459420470">
      <w:bodyDiv w:val="1"/>
      <w:marLeft w:val="0"/>
      <w:marRight w:val="0"/>
      <w:marTop w:val="0"/>
      <w:marBottom w:val="0"/>
      <w:divBdr>
        <w:top w:val="none" w:sz="0" w:space="0" w:color="auto"/>
        <w:left w:val="none" w:sz="0" w:space="0" w:color="auto"/>
        <w:bottom w:val="none" w:sz="0" w:space="0" w:color="auto"/>
        <w:right w:val="none" w:sz="0" w:space="0" w:color="auto"/>
      </w:divBdr>
    </w:div>
    <w:div w:id="489685206">
      <w:bodyDiv w:val="1"/>
      <w:marLeft w:val="0"/>
      <w:marRight w:val="0"/>
      <w:marTop w:val="0"/>
      <w:marBottom w:val="0"/>
      <w:divBdr>
        <w:top w:val="none" w:sz="0" w:space="0" w:color="auto"/>
        <w:left w:val="none" w:sz="0" w:space="0" w:color="auto"/>
        <w:bottom w:val="none" w:sz="0" w:space="0" w:color="auto"/>
        <w:right w:val="none" w:sz="0" w:space="0" w:color="auto"/>
      </w:divBdr>
    </w:div>
    <w:div w:id="861240253">
      <w:bodyDiv w:val="1"/>
      <w:marLeft w:val="0"/>
      <w:marRight w:val="0"/>
      <w:marTop w:val="0"/>
      <w:marBottom w:val="0"/>
      <w:divBdr>
        <w:top w:val="none" w:sz="0" w:space="0" w:color="auto"/>
        <w:left w:val="none" w:sz="0" w:space="0" w:color="auto"/>
        <w:bottom w:val="none" w:sz="0" w:space="0" w:color="auto"/>
        <w:right w:val="none" w:sz="0" w:space="0" w:color="auto"/>
      </w:divBdr>
    </w:div>
    <w:div w:id="1181897915">
      <w:bodyDiv w:val="1"/>
      <w:marLeft w:val="0"/>
      <w:marRight w:val="0"/>
      <w:marTop w:val="0"/>
      <w:marBottom w:val="0"/>
      <w:divBdr>
        <w:top w:val="none" w:sz="0" w:space="0" w:color="auto"/>
        <w:left w:val="none" w:sz="0" w:space="0" w:color="auto"/>
        <w:bottom w:val="none" w:sz="0" w:space="0" w:color="auto"/>
        <w:right w:val="none" w:sz="0" w:space="0" w:color="auto"/>
      </w:divBdr>
    </w:div>
    <w:div w:id="1197812772">
      <w:bodyDiv w:val="1"/>
      <w:marLeft w:val="0"/>
      <w:marRight w:val="0"/>
      <w:marTop w:val="0"/>
      <w:marBottom w:val="0"/>
      <w:divBdr>
        <w:top w:val="none" w:sz="0" w:space="0" w:color="auto"/>
        <w:left w:val="none" w:sz="0" w:space="0" w:color="auto"/>
        <w:bottom w:val="none" w:sz="0" w:space="0" w:color="auto"/>
        <w:right w:val="none" w:sz="0" w:space="0" w:color="auto"/>
      </w:divBdr>
    </w:div>
    <w:div w:id="1252932241">
      <w:bodyDiv w:val="1"/>
      <w:marLeft w:val="0"/>
      <w:marRight w:val="0"/>
      <w:marTop w:val="0"/>
      <w:marBottom w:val="0"/>
      <w:divBdr>
        <w:top w:val="none" w:sz="0" w:space="0" w:color="auto"/>
        <w:left w:val="none" w:sz="0" w:space="0" w:color="auto"/>
        <w:bottom w:val="none" w:sz="0" w:space="0" w:color="auto"/>
        <w:right w:val="none" w:sz="0" w:space="0" w:color="auto"/>
      </w:divBdr>
    </w:div>
    <w:div w:id="1295675992">
      <w:bodyDiv w:val="1"/>
      <w:marLeft w:val="0"/>
      <w:marRight w:val="0"/>
      <w:marTop w:val="0"/>
      <w:marBottom w:val="0"/>
      <w:divBdr>
        <w:top w:val="none" w:sz="0" w:space="0" w:color="auto"/>
        <w:left w:val="none" w:sz="0" w:space="0" w:color="auto"/>
        <w:bottom w:val="none" w:sz="0" w:space="0" w:color="auto"/>
        <w:right w:val="none" w:sz="0" w:space="0" w:color="auto"/>
      </w:divBdr>
    </w:div>
    <w:div w:id="1329098162">
      <w:bodyDiv w:val="1"/>
      <w:marLeft w:val="0"/>
      <w:marRight w:val="0"/>
      <w:marTop w:val="0"/>
      <w:marBottom w:val="0"/>
      <w:divBdr>
        <w:top w:val="none" w:sz="0" w:space="0" w:color="auto"/>
        <w:left w:val="none" w:sz="0" w:space="0" w:color="auto"/>
        <w:bottom w:val="none" w:sz="0" w:space="0" w:color="auto"/>
        <w:right w:val="none" w:sz="0" w:space="0" w:color="auto"/>
      </w:divBdr>
    </w:div>
    <w:div w:id="1397628547">
      <w:bodyDiv w:val="1"/>
      <w:marLeft w:val="0"/>
      <w:marRight w:val="0"/>
      <w:marTop w:val="0"/>
      <w:marBottom w:val="0"/>
      <w:divBdr>
        <w:top w:val="none" w:sz="0" w:space="0" w:color="auto"/>
        <w:left w:val="none" w:sz="0" w:space="0" w:color="auto"/>
        <w:bottom w:val="none" w:sz="0" w:space="0" w:color="auto"/>
        <w:right w:val="none" w:sz="0" w:space="0" w:color="auto"/>
      </w:divBdr>
    </w:div>
    <w:div w:id="1555388325">
      <w:bodyDiv w:val="1"/>
      <w:marLeft w:val="0"/>
      <w:marRight w:val="0"/>
      <w:marTop w:val="0"/>
      <w:marBottom w:val="0"/>
      <w:divBdr>
        <w:top w:val="none" w:sz="0" w:space="0" w:color="auto"/>
        <w:left w:val="none" w:sz="0" w:space="0" w:color="auto"/>
        <w:bottom w:val="none" w:sz="0" w:space="0" w:color="auto"/>
        <w:right w:val="none" w:sz="0" w:space="0" w:color="auto"/>
      </w:divBdr>
    </w:div>
    <w:div w:id="1567298080">
      <w:bodyDiv w:val="1"/>
      <w:marLeft w:val="0"/>
      <w:marRight w:val="0"/>
      <w:marTop w:val="0"/>
      <w:marBottom w:val="0"/>
      <w:divBdr>
        <w:top w:val="none" w:sz="0" w:space="0" w:color="auto"/>
        <w:left w:val="none" w:sz="0" w:space="0" w:color="auto"/>
        <w:bottom w:val="none" w:sz="0" w:space="0" w:color="auto"/>
        <w:right w:val="none" w:sz="0" w:space="0" w:color="auto"/>
      </w:divBdr>
    </w:div>
    <w:div w:id="1640497185">
      <w:bodyDiv w:val="1"/>
      <w:marLeft w:val="0"/>
      <w:marRight w:val="0"/>
      <w:marTop w:val="0"/>
      <w:marBottom w:val="0"/>
      <w:divBdr>
        <w:top w:val="none" w:sz="0" w:space="0" w:color="auto"/>
        <w:left w:val="none" w:sz="0" w:space="0" w:color="auto"/>
        <w:bottom w:val="none" w:sz="0" w:space="0" w:color="auto"/>
        <w:right w:val="none" w:sz="0" w:space="0" w:color="auto"/>
      </w:divBdr>
    </w:div>
    <w:div w:id="1659963114">
      <w:bodyDiv w:val="1"/>
      <w:marLeft w:val="0"/>
      <w:marRight w:val="0"/>
      <w:marTop w:val="0"/>
      <w:marBottom w:val="0"/>
      <w:divBdr>
        <w:top w:val="none" w:sz="0" w:space="0" w:color="auto"/>
        <w:left w:val="none" w:sz="0" w:space="0" w:color="auto"/>
        <w:bottom w:val="none" w:sz="0" w:space="0" w:color="auto"/>
        <w:right w:val="none" w:sz="0" w:space="0" w:color="auto"/>
      </w:divBdr>
    </w:div>
    <w:div w:id="1903055749">
      <w:bodyDiv w:val="1"/>
      <w:marLeft w:val="0"/>
      <w:marRight w:val="0"/>
      <w:marTop w:val="0"/>
      <w:marBottom w:val="0"/>
      <w:divBdr>
        <w:top w:val="none" w:sz="0" w:space="0" w:color="auto"/>
        <w:left w:val="none" w:sz="0" w:space="0" w:color="auto"/>
        <w:bottom w:val="none" w:sz="0" w:space="0" w:color="auto"/>
        <w:right w:val="none" w:sz="0" w:space="0" w:color="auto"/>
      </w:divBdr>
    </w:div>
    <w:div w:id="1926719188">
      <w:bodyDiv w:val="1"/>
      <w:marLeft w:val="0"/>
      <w:marRight w:val="0"/>
      <w:marTop w:val="0"/>
      <w:marBottom w:val="0"/>
      <w:divBdr>
        <w:top w:val="none" w:sz="0" w:space="0" w:color="auto"/>
        <w:left w:val="none" w:sz="0" w:space="0" w:color="auto"/>
        <w:bottom w:val="none" w:sz="0" w:space="0" w:color="auto"/>
        <w:right w:val="none" w:sz="0" w:space="0" w:color="auto"/>
      </w:divBdr>
    </w:div>
    <w:div w:id="20701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7531-4AD6-4047-9219-972E1BB4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Poveda Rey, Natalia Elvira</dc:creator>
  <cp:keywords/>
  <dc:description/>
  <cp:lastModifiedBy>Poveda Rey, Natalia Elvira</cp:lastModifiedBy>
  <cp:revision>52</cp:revision>
  <cp:lastPrinted>2020-06-16T15:45:00Z</cp:lastPrinted>
  <dcterms:created xsi:type="dcterms:W3CDTF">2020-06-16T11:51:00Z</dcterms:created>
  <dcterms:modified xsi:type="dcterms:W3CDTF">2020-06-16T15:47:00Z</dcterms:modified>
</cp:coreProperties>
</file>