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D46E" w14:textId="77777777" w:rsidR="00463B56" w:rsidRDefault="00463B56" w:rsidP="009377F6">
      <w:pPr>
        <w:pStyle w:val="afe"/>
      </w:pPr>
      <w:r w:rsidRPr="0091689F">
        <w:t>Supplementary Materials</w:t>
      </w:r>
    </w:p>
    <w:p w14:paraId="36095EAA" w14:textId="77777777" w:rsidR="006A0E59" w:rsidRPr="000D6055" w:rsidRDefault="006A0E59" w:rsidP="006A0E59">
      <w:pPr>
        <w:jc w:val="left"/>
        <w:rPr>
          <w:rFonts w:cs="Times New Roman"/>
        </w:rPr>
      </w:pPr>
      <w:proofErr w:type="spellStart"/>
      <w:r w:rsidRPr="000D6055">
        <w:rPr>
          <w:rFonts w:cs="Times New Roman"/>
          <w:lang w:eastAsia="zh-CN"/>
        </w:rPr>
        <w:t>Jianian</w:t>
      </w:r>
      <w:proofErr w:type="spellEnd"/>
      <w:r w:rsidRPr="000D6055">
        <w:rPr>
          <w:rFonts w:cs="Times New Roman"/>
          <w:lang w:eastAsia="zh-CN"/>
        </w:rPr>
        <w:t xml:space="preserve"> Hua</w:t>
      </w:r>
      <w:r w:rsidRPr="000D6055">
        <w:rPr>
          <w:rFonts w:cs="Times New Roman"/>
          <w:vertAlign w:val="superscript"/>
        </w:rPr>
        <w:t xml:space="preserve"> 13</w:t>
      </w:r>
      <w:r w:rsidRPr="000D6055">
        <w:rPr>
          <w:rFonts w:cs="Times New Roman"/>
          <w:bCs/>
          <w:szCs w:val="24"/>
          <w:vertAlign w:val="superscript"/>
          <w:lang w:eastAsia="zh-CN"/>
        </w:rPr>
        <w:t>#</w:t>
      </w:r>
      <w:r w:rsidRPr="000D6055">
        <w:rPr>
          <w:rFonts w:cs="Times New Roman"/>
        </w:rPr>
        <w:t xml:space="preserve">, </w:t>
      </w:r>
      <w:proofErr w:type="spellStart"/>
      <w:r w:rsidRPr="000D6055">
        <w:rPr>
          <w:rFonts w:cs="Times New Roman"/>
        </w:rPr>
        <w:t>Hezi</w:t>
      </w:r>
      <w:proofErr w:type="spellEnd"/>
      <w:r w:rsidRPr="000D6055">
        <w:rPr>
          <w:rFonts w:cs="Times New Roman"/>
        </w:rPr>
        <w:t xml:space="preserve"> Jiang</w:t>
      </w:r>
      <w:r w:rsidRPr="000D6055">
        <w:rPr>
          <w:rFonts w:cs="Times New Roman"/>
          <w:vertAlign w:val="superscript"/>
        </w:rPr>
        <w:t>23</w:t>
      </w:r>
      <w:r w:rsidRPr="000D6055">
        <w:rPr>
          <w:rFonts w:cs="Times New Roman"/>
          <w:bCs/>
          <w:szCs w:val="24"/>
          <w:vertAlign w:val="superscript"/>
          <w:lang w:eastAsia="zh-CN"/>
        </w:rPr>
        <w:t>#</w:t>
      </w:r>
      <w:r w:rsidRPr="000D6055">
        <w:rPr>
          <w:rFonts w:cs="Times New Roman"/>
        </w:rPr>
        <w:t>, Qi Fang</w:t>
      </w:r>
      <w:proofErr w:type="gramStart"/>
      <w:r w:rsidRPr="000D6055">
        <w:rPr>
          <w:rFonts w:cs="Times New Roman"/>
          <w:vertAlign w:val="superscript"/>
        </w:rPr>
        <w:t>1,</w:t>
      </w:r>
      <w:r w:rsidRPr="000D6055">
        <w:rPr>
          <w:rFonts w:cs="Times New Roman"/>
        </w:rPr>
        <w:t>*</w:t>
      </w:r>
      <w:proofErr w:type="gramEnd"/>
    </w:p>
    <w:p w14:paraId="20817A33" w14:textId="77777777" w:rsidR="006A0E59" w:rsidRPr="000D6055" w:rsidRDefault="006A0E59" w:rsidP="006A0E59">
      <w:pPr>
        <w:spacing w:after="0"/>
        <w:jc w:val="left"/>
        <w:rPr>
          <w:rFonts w:cs="Times New Roman"/>
          <w:bCs/>
          <w:szCs w:val="24"/>
        </w:rPr>
      </w:pPr>
      <w:r w:rsidRPr="000D6055">
        <w:rPr>
          <w:rFonts w:cs="Times New Roman"/>
          <w:szCs w:val="24"/>
          <w:vertAlign w:val="superscript"/>
        </w:rPr>
        <w:t>1</w:t>
      </w:r>
      <w:r w:rsidRPr="000D6055">
        <w:rPr>
          <w:rFonts w:cs="Times New Roman"/>
          <w:bCs/>
          <w:szCs w:val="24"/>
        </w:rPr>
        <w:t xml:space="preserve"> Department of Neurology, The First Affiliated Hospital of Soochow University, Suzhou, 215006, Jiangsu Province, China.</w:t>
      </w:r>
    </w:p>
    <w:p w14:paraId="2239B339" w14:textId="77777777" w:rsidR="006A0E59" w:rsidRPr="000D6055" w:rsidRDefault="006A0E59" w:rsidP="006A0E59">
      <w:pPr>
        <w:spacing w:after="0"/>
        <w:jc w:val="left"/>
        <w:rPr>
          <w:rFonts w:cs="Times New Roman"/>
          <w:bCs/>
          <w:szCs w:val="24"/>
        </w:rPr>
      </w:pPr>
      <w:r w:rsidRPr="000D6055">
        <w:rPr>
          <w:rFonts w:cs="Times New Roman"/>
          <w:szCs w:val="24"/>
          <w:vertAlign w:val="superscript"/>
        </w:rPr>
        <w:t>2</w:t>
      </w:r>
      <w:r w:rsidRPr="000D6055">
        <w:rPr>
          <w:rFonts w:cs="Times New Roman"/>
          <w:bCs/>
          <w:szCs w:val="24"/>
        </w:rPr>
        <w:t xml:space="preserve"> Department of Cardiology, The First Affiliated Hospital of Soochow University, Suzhou, China. </w:t>
      </w:r>
    </w:p>
    <w:p w14:paraId="1A9D4A21" w14:textId="77777777" w:rsidR="006A0E59" w:rsidRPr="000D6055" w:rsidRDefault="006A0E59" w:rsidP="006A0E59">
      <w:pPr>
        <w:spacing w:after="0"/>
        <w:jc w:val="left"/>
        <w:rPr>
          <w:rFonts w:cs="Times New Roman"/>
          <w:bCs/>
          <w:szCs w:val="24"/>
        </w:rPr>
      </w:pPr>
      <w:r w:rsidRPr="000D6055">
        <w:rPr>
          <w:rFonts w:cs="Times New Roman"/>
          <w:bCs/>
          <w:szCs w:val="24"/>
          <w:vertAlign w:val="superscript"/>
        </w:rPr>
        <w:t xml:space="preserve"> 3</w:t>
      </w:r>
      <w:r w:rsidRPr="000D6055">
        <w:rPr>
          <w:rFonts w:cs="Times New Roman"/>
          <w:bCs/>
          <w:szCs w:val="24"/>
        </w:rPr>
        <w:t xml:space="preserve"> Medical College of Soochow University, Suzhou 215123, PR China.</w:t>
      </w:r>
    </w:p>
    <w:p w14:paraId="1F31A536" w14:textId="77777777" w:rsidR="006A0E59" w:rsidRPr="000D6055" w:rsidRDefault="006A0E59" w:rsidP="006A0E59">
      <w:pPr>
        <w:spacing w:after="0"/>
        <w:jc w:val="left"/>
        <w:rPr>
          <w:rFonts w:cs="Times New Roman"/>
          <w:bCs/>
          <w:szCs w:val="24"/>
          <w:lang w:eastAsia="zh-CN"/>
        </w:rPr>
      </w:pPr>
      <w:r w:rsidRPr="000D6055">
        <w:rPr>
          <w:rFonts w:cs="Times New Roman"/>
          <w:bCs/>
          <w:szCs w:val="24"/>
          <w:vertAlign w:val="superscript"/>
          <w:lang w:eastAsia="zh-CN"/>
        </w:rPr>
        <w:t>#</w:t>
      </w:r>
      <w:r w:rsidRPr="000D6055">
        <w:rPr>
          <w:rFonts w:cs="Times New Roman"/>
          <w:bCs/>
          <w:szCs w:val="24"/>
          <w:lang w:eastAsia="zh-CN"/>
        </w:rPr>
        <w:t>These authors contributed equally.</w:t>
      </w:r>
    </w:p>
    <w:p w14:paraId="4E9BDE8F" w14:textId="77777777" w:rsidR="006A0E59" w:rsidRPr="000D6055" w:rsidRDefault="006A0E59" w:rsidP="006A0E59">
      <w:pPr>
        <w:spacing w:before="240" w:after="0"/>
        <w:jc w:val="left"/>
        <w:rPr>
          <w:rFonts w:cs="Times New Roman"/>
          <w:bCs/>
          <w:szCs w:val="24"/>
          <w:lang w:eastAsia="zh-CN"/>
        </w:rPr>
      </w:pPr>
      <w:r w:rsidRPr="000D6055">
        <w:rPr>
          <w:rFonts w:cs="Times New Roman"/>
          <w:bCs/>
          <w:szCs w:val="24"/>
          <w:lang w:eastAsia="zh-CN"/>
        </w:rPr>
        <w:t>*Correspond</w:t>
      </w:r>
      <w:r>
        <w:rPr>
          <w:rFonts w:cs="Times New Roman"/>
          <w:bCs/>
          <w:szCs w:val="24"/>
          <w:lang w:eastAsia="zh-CN"/>
        </w:rPr>
        <w:t>ing author</w:t>
      </w:r>
      <w:r w:rsidRPr="000D6055">
        <w:rPr>
          <w:rFonts w:cs="Times New Roman"/>
          <w:bCs/>
          <w:szCs w:val="24"/>
          <w:lang w:eastAsia="zh-CN"/>
        </w:rPr>
        <w:br/>
        <w:t>Qi Fang</w:t>
      </w:r>
      <w:r w:rsidRPr="000D6055">
        <w:rPr>
          <w:rFonts w:cs="Times New Roman"/>
          <w:bCs/>
          <w:szCs w:val="24"/>
          <w:lang w:eastAsia="zh-CN"/>
        </w:rPr>
        <w:br/>
        <w:t>fangqi_8714@163.com</w:t>
      </w:r>
    </w:p>
    <w:p w14:paraId="4CB5FAE6" w14:textId="77777777" w:rsidR="006A0E59" w:rsidRPr="000D6055" w:rsidRDefault="006A0E59" w:rsidP="006A0E59">
      <w:pPr>
        <w:spacing w:before="240" w:after="0"/>
        <w:rPr>
          <w:rFonts w:cs="Times New Roman"/>
          <w:bCs/>
          <w:szCs w:val="24"/>
          <w:lang w:eastAsia="zh-CN"/>
        </w:rPr>
      </w:pPr>
    </w:p>
    <w:p w14:paraId="7C67396B" w14:textId="77777777" w:rsidR="006A0E59" w:rsidRPr="000D6055" w:rsidRDefault="006A0E59" w:rsidP="006A0E59">
      <w:pPr>
        <w:tabs>
          <w:tab w:val="left" w:pos="6825"/>
        </w:tabs>
        <w:rPr>
          <w:rFonts w:cs="Times New Roman"/>
          <w:bCs/>
          <w:szCs w:val="24"/>
          <w:lang w:eastAsia="zh-CN"/>
        </w:rPr>
      </w:pPr>
      <w:r>
        <w:rPr>
          <w:rFonts w:cs="Times New Roman"/>
          <w:bCs/>
          <w:szCs w:val="24"/>
          <w:lang w:eastAsia="zh-CN"/>
        </w:rPr>
        <w:tab/>
      </w:r>
    </w:p>
    <w:p w14:paraId="04BA3B15" w14:textId="77777777" w:rsidR="00463B56" w:rsidRDefault="00463B56" w:rsidP="006A0E59">
      <w:pPr>
        <w:rPr>
          <w:rFonts w:cs="Times New Roman"/>
        </w:rPr>
      </w:pPr>
    </w:p>
    <w:p w14:paraId="7779542A" w14:textId="77777777" w:rsidR="00463B56" w:rsidRDefault="00463B56" w:rsidP="00463B56">
      <w:pPr>
        <w:jc w:val="center"/>
        <w:rPr>
          <w:rFonts w:cs="Times New Roman"/>
        </w:rPr>
      </w:pPr>
    </w:p>
    <w:p w14:paraId="049ED0AA" w14:textId="77777777" w:rsidR="00463B56" w:rsidRDefault="00463B56" w:rsidP="00463B56">
      <w:pPr>
        <w:jc w:val="center"/>
        <w:rPr>
          <w:rFonts w:cs="Times New Roman"/>
        </w:rPr>
      </w:pPr>
    </w:p>
    <w:p w14:paraId="5BB7B18B" w14:textId="77777777" w:rsidR="00463B56" w:rsidRDefault="00463B56" w:rsidP="00463B56">
      <w:pPr>
        <w:jc w:val="center"/>
        <w:rPr>
          <w:rFonts w:cs="Times New Roman"/>
        </w:rPr>
      </w:pPr>
    </w:p>
    <w:p w14:paraId="31230CA5" w14:textId="77777777" w:rsidR="00463B56" w:rsidRDefault="00463B56" w:rsidP="00463B56">
      <w:pPr>
        <w:jc w:val="center"/>
        <w:rPr>
          <w:rFonts w:cs="Times New Roman"/>
        </w:rPr>
      </w:pPr>
    </w:p>
    <w:p w14:paraId="28A8E60B" w14:textId="77777777" w:rsidR="00463B56" w:rsidRDefault="00463B56" w:rsidP="00463B56">
      <w:pPr>
        <w:jc w:val="center"/>
        <w:rPr>
          <w:rFonts w:cs="Times New Roman"/>
        </w:rPr>
      </w:pPr>
    </w:p>
    <w:p w14:paraId="728DEE23" w14:textId="77777777" w:rsidR="00463B56" w:rsidRDefault="00463B56" w:rsidP="00463B56">
      <w:pPr>
        <w:jc w:val="center"/>
        <w:rPr>
          <w:rFonts w:cs="Times New Roman"/>
        </w:rPr>
      </w:pPr>
    </w:p>
    <w:p w14:paraId="49F5B31E" w14:textId="77777777" w:rsidR="00463B56" w:rsidRDefault="00463B56" w:rsidP="00463B56">
      <w:pPr>
        <w:jc w:val="center"/>
        <w:rPr>
          <w:rFonts w:cs="Times New Roman"/>
        </w:rPr>
      </w:pPr>
    </w:p>
    <w:p w14:paraId="71E57038" w14:textId="77777777" w:rsidR="00463B56" w:rsidRDefault="00463B56" w:rsidP="00463B56">
      <w:pPr>
        <w:jc w:val="center"/>
        <w:rPr>
          <w:rFonts w:cs="Times New Roman"/>
        </w:rPr>
      </w:pPr>
    </w:p>
    <w:p w14:paraId="0A0F0AE2" w14:textId="77777777" w:rsidR="00463B56" w:rsidRDefault="00463B56" w:rsidP="00463B56">
      <w:pPr>
        <w:jc w:val="center"/>
        <w:rPr>
          <w:rFonts w:cs="Times New Roman"/>
        </w:rPr>
      </w:pPr>
    </w:p>
    <w:p w14:paraId="7E21415C" w14:textId="77777777" w:rsidR="00463B56" w:rsidRDefault="00463B56" w:rsidP="00463B56">
      <w:pPr>
        <w:jc w:val="center"/>
        <w:rPr>
          <w:rFonts w:cs="Times New Roman"/>
        </w:rPr>
      </w:pPr>
    </w:p>
    <w:p w14:paraId="5CD56EA4" w14:textId="77777777" w:rsidR="00463B56" w:rsidRDefault="00463B56" w:rsidP="00463B56">
      <w:pPr>
        <w:jc w:val="center"/>
        <w:rPr>
          <w:rFonts w:cs="Times New Roman"/>
        </w:rPr>
      </w:pPr>
    </w:p>
    <w:p w14:paraId="03026C1D" w14:textId="77777777" w:rsidR="00463B56" w:rsidRDefault="00463B56" w:rsidP="00463B56">
      <w:pPr>
        <w:jc w:val="center"/>
        <w:rPr>
          <w:rFonts w:cs="Times New Roman"/>
        </w:rPr>
      </w:pPr>
    </w:p>
    <w:p w14:paraId="0EFA428B" w14:textId="77777777" w:rsidR="00463B56" w:rsidRDefault="00463B56" w:rsidP="00463B56">
      <w:pPr>
        <w:jc w:val="center"/>
        <w:rPr>
          <w:rFonts w:cs="Times New Roman"/>
        </w:rPr>
      </w:pPr>
    </w:p>
    <w:p w14:paraId="31D79635" w14:textId="77777777" w:rsidR="00463B56" w:rsidRDefault="00463B56" w:rsidP="00463B56">
      <w:pPr>
        <w:jc w:val="center"/>
        <w:rPr>
          <w:rFonts w:cs="Times New Roman"/>
        </w:rPr>
      </w:pPr>
    </w:p>
    <w:p w14:paraId="36AA3337" w14:textId="77777777" w:rsidR="00463B56" w:rsidRDefault="00463B56" w:rsidP="00463B56">
      <w:pPr>
        <w:jc w:val="center"/>
        <w:rPr>
          <w:rFonts w:cs="Times New Roman"/>
        </w:rPr>
      </w:pPr>
    </w:p>
    <w:p w14:paraId="3A7B9528" w14:textId="77777777" w:rsidR="00463B56" w:rsidRDefault="00463B56" w:rsidP="00463B56">
      <w:pPr>
        <w:jc w:val="center"/>
        <w:rPr>
          <w:rFonts w:cs="Times New Roman"/>
        </w:rPr>
      </w:pPr>
    </w:p>
    <w:p w14:paraId="3215E0A5" w14:textId="77777777" w:rsidR="00463B56" w:rsidRDefault="00463B56" w:rsidP="00463B56">
      <w:pPr>
        <w:jc w:val="center"/>
        <w:rPr>
          <w:rFonts w:cs="Times New Roman"/>
        </w:rPr>
      </w:pPr>
    </w:p>
    <w:p w14:paraId="0C57EDDD" w14:textId="77777777" w:rsidR="00463B56" w:rsidRDefault="00463B56" w:rsidP="00463B56">
      <w:pPr>
        <w:jc w:val="center"/>
        <w:rPr>
          <w:rFonts w:cs="Times New Roman"/>
        </w:rPr>
      </w:pPr>
    </w:p>
    <w:p w14:paraId="3E88112E" w14:textId="77777777" w:rsidR="006A0E59" w:rsidRPr="00B86150" w:rsidRDefault="006A0E59" w:rsidP="006A0E59">
      <w:pPr>
        <w:pStyle w:val="1"/>
        <w:rPr>
          <w:lang w:val="en-GB"/>
        </w:rPr>
      </w:pPr>
      <w:r w:rsidRPr="00B86150">
        <w:rPr>
          <w:lang w:val="en-GB"/>
        </w:rPr>
        <w:lastRenderedPageBreak/>
        <w:t>List of Captions</w:t>
      </w:r>
    </w:p>
    <w:p w14:paraId="0507EDE0" w14:textId="77777777" w:rsidR="006A0E59" w:rsidRPr="00B86150" w:rsidRDefault="006A0E59" w:rsidP="006A0E59">
      <w:pPr>
        <w:rPr>
          <w:rFonts w:cs="Times New Roman"/>
          <w:lang w:val="en-GB" w:eastAsia="zh-C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097"/>
      </w:tblGrid>
      <w:tr w:rsidR="006A0E59" w:rsidRPr="00B86150" w14:paraId="46CFB3A4" w14:textId="77777777" w:rsidTr="006A0E59">
        <w:tc>
          <w:tcPr>
            <w:tcW w:w="725" w:type="pct"/>
            <w:tcBorders>
              <w:top w:val="single" w:sz="4" w:space="0" w:color="auto"/>
              <w:bottom w:val="single" w:sz="4" w:space="0" w:color="auto"/>
            </w:tcBorders>
          </w:tcPr>
          <w:p w14:paraId="1C3D6DE3" w14:textId="77777777" w:rsidR="006A0E59" w:rsidRPr="00B86150" w:rsidRDefault="006A0E59" w:rsidP="006A0E59">
            <w:pPr>
              <w:rPr>
                <w:rFonts w:cs="Times New Roman"/>
                <w:lang w:val="en-GB" w:eastAsia="zh-CN"/>
              </w:rPr>
            </w:pPr>
            <w:r w:rsidRPr="00B86150">
              <w:rPr>
                <w:rFonts w:cs="Times New Roman"/>
                <w:lang w:val="en-GB" w:eastAsia="zh-CN"/>
              </w:rPr>
              <w:t>Table</w:t>
            </w:r>
          </w:p>
        </w:tc>
        <w:tc>
          <w:tcPr>
            <w:tcW w:w="4275" w:type="pct"/>
            <w:tcBorders>
              <w:top w:val="single" w:sz="4" w:space="0" w:color="auto"/>
              <w:bottom w:val="single" w:sz="4" w:space="0" w:color="auto"/>
            </w:tcBorders>
          </w:tcPr>
          <w:p w14:paraId="7BAD6A30" w14:textId="77777777" w:rsidR="006A0E59" w:rsidRPr="00B86150" w:rsidRDefault="006A0E59" w:rsidP="006A0E59">
            <w:pPr>
              <w:rPr>
                <w:rFonts w:cs="Times New Roman"/>
                <w:lang w:val="en-GB" w:eastAsia="zh-CN"/>
              </w:rPr>
            </w:pPr>
            <w:r w:rsidRPr="00B86150">
              <w:rPr>
                <w:rFonts w:cs="Times New Roman"/>
                <w:lang w:val="en-GB" w:eastAsia="zh-CN"/>
              </w:rPr>
              <w:t>Contents</w:t>
            </w:r>
          </w:p>
        </w:tc>
      </w:tr>
      <w:tr w:rsidR="006A0E59" w:rsidRPr="00B86150" w14:paraId="2B0647B2" w14:textId="77777777" w:rsidTr="006A0E59">
        <w:tc>
          <w:tcPr>
            <w:tcW w:w="725" w:type="pct"/>
          </w:tcPr>
          <w:p w14:paraId="292B6C54" w14:textId="77777777" w:rsidR="006A0E59" w:rsidRPr="00B86150" w:rsidRDefault="006A0E59" w:rsidP="006A0E59">
            <w:pPr>
              <w:rPr>
                <w:rFonts w:cs="Times New Roman"/>
                <w:lang w:val="en-GB" w:eastAsia="zh-CN"/>
              </w:rPr>
            </w:pPr>
            <w:r w:rsidRPr="00B86150">
              <w:rPr>
                <w:rFonts w:cs="Times New Roman"/>
                <w:lang w:val="en-GB" w:eastAsia="zh-CN"/>
              </w:rPr>
              <w:t>Table S1</w:t>
            </w:r>
          </w:p>
        </w:tc>
        <w:tc>
          <w:tcPr>
            <w:tcW w:w="4275" w:type="pct"/>
          </w:tcPr>
          <w:p w14:paraId="01E78C84" w14:textId="74AE2938" w:rsidR="006A0E59" w:rsidRPr="00B86150" w:rsidRDefault="006E4209" w:rsidP="006A0E59">
            <w:pPr>
              <w:rPr>
                <w:rFonts w:cs="Times New Roman"/>
                <w:lang w:val="en-GB" w:eastAsia="zh-CN"/>
              </w:rPr>
            </w:pPr>
            <w:r>
              <w:rPr>
                <w:lang w:eastAsia="zh-CN"/>
              </w:rPr>
              <w:t>PRISMA 2009 checklist</w:t>
            </w:r>
          </w:p>
        </w:tc>
      </w:tr>
      <w:tr w:rsidR="006A0E59" w:rsidRPr="00B86150" w14:paraId="281D8E77" w14:textId="77777777" w:rsidTr="006A0E59">
        <w:tc>
          <w:tcPr>
            <w:tcW w:w="725" w:type="pct"/>
          </w:tcPr>
          <w:p w14:paraId="2AF943CC" w14:textId="77777777" w:rsidR="006A0E59" w:rsidRPr="00B86150" w:rsidRDefault="006A0E59" w:rsidP="006A0E59">
            <w:pPr>
              <w:rPr>
                <w:rFonts w:cs="Times New Roman"/>
                <w:lang w:val="en-GB" w:eastAsia="zh-CN"/>
              </w:rPr>
            </w:pPr>
            <w:r w:rsidRPr="00B86150">
              <w:rPr>
                <w:rFonts w:cs="Times New Roman"/>
                <w:lang w:val="en-GB" w:eastAsia="zh-CN"/>
              </w:rPr>
              <w:t>Table S2</w:t>
            </w:r>
          </w:p>
        </w:tc>
        <w:tc>
          <w:tcPr>
            <w:tcW w:w="4275" w:type="pct"/>
          </w:tcPr>
          <w:p w14:paraId="37AAA235" w14:textId="4A46DD23" w:rsidR="006A0E59" w:rsidRPr="00B86150" w:rsidRDefault="006E4209" w:rsidP="006A0E59">
            <w:pPr>
              <w:rPr>
                <w:rFonts w:cs="Times New Roman"/>
                <w:lang w:val="en-GB" w:eastAsia="zh-CN"/>
              </w:rPr>
            </w:pPr>
            <w:r>
              <w:t>Characteristics of cross-sectional studies</w:t>
            </w:r>
          </w:p>
        </w:tc>
      </w:tr>
      <w:tr w:rsidR="006A0E59" w:rsidRPr="00B86150" w14:paraId="167D97D6" w14:textId="77777777" w:rsidTr="006A0E59">
        <w:tc>
          <w:tcPr>
            <w:tcW w:w="725" w:type="pct"/>
          </w:tcPr>
          <w:p w14:paraId="10EF4273" w14:textId="77777777" w:rsidR="006A0E59" w:rsidRPr="00B86150" w:rsidRDefault="006A0E59" w:rsidP="006A0E59">
            <w:pPr>
              <w:rPr>
                <w:rFonts w:cs="Times New Roman"/>
                <w:lang w:val="en-GB" w:eastAsia="zh-CN"/>
              </w:rPr>
            </w:pPr>
            <w:r w:rsidRPr="00B86150">
              <w:rPr>
                <w:rFonts w:cs="Times New Roman"/>
                <w:lang w:val="en-GB" w:eastAsia="zh-CN"/>
              </w:rPr>
              <w:t>Table S3</w:t>
            </w:r>
          </w:p>
        </w:tc>
        <w:tc>
          <w:tcPr>
            <w:tcW w:w="4275" w:type="pct"/>
          </w:tcPr>
          <w:p w14:paraId="45D4F9BD" w14:textId="32B7A2C7" w:rsidR="006A0E59" w:rsidRPr="00B86150" w:rsidRDefault="006E4209" w:rsidP="006A0E59">
            <w:pPr>
              <w:rPr>
                <w:rFonts w:cs="Times New Roman"/>
                <w:lang w:val="en-GB" w:eastAsia="zh-CN"/>
              </w:rPr>
            </w:pPr>
            <w:r w:rsidRPr="0091689F">
              <w:t>Quality appraisal using the modified Ottawa-Newcastle Scale</w:t>
            </w:r>
          </w:p>
        </w:tc>
      </w:tr>
      <w:tr w:rsidR="006A0E59" w:rsidRPr="00B86150" w14:paraId="5FD8F8F1" w14:textId="77777777" w:rsidTr="006A0E59">
        <w:tc>
          <w:tcPr>
            <w:tcW w:w="725" w:type="pct"/>
          </w:tcPr>
          <w:p w14:paraId="6B36ADDA" w14:textId="77777777" w:rsidR="006A0E59" w:rsidRPr="00B86150" w:rsidRDefault="006A0E59" w:rsidP="006A0E59">
            <w:pPr>
              <w:rPr>
                <w:rFonts w:cs="Times New Roman"/>
                <w:lang w:val="en-GB" w:eastAsia="zh-CN"/>
              </w:rPr>
            </w:pPr>
            <w:r w:rsidRPr="00B86150">
              <w:rPr>
                <w:rFonts w:cs="Times New Roman"/>
                <w:lang w:val="en-GB" w:eastAsia="zh-CN"/>
              </w:rPr>
              <w:t>Table S4</w:t>
            </w:r>
          </w:p>
        </w:tc>
        <w:tc>
          <w:tcPr>
            <w:tcW w:w="4275" w:type="pct"/>
          </w:tcPr>
          <w:p w14:paraId="2BB87E7B" w14:textId="64E0CC64" w:rsidR="006A0E59" w:rsidRPr="00B86150" w:rsidRDefault="006E4209" w:rsidP="006A0E59">
            <w:pPr>
              <w:rPr>
                <w:rFonts w:cs="Times New Roman"/>
                <w:lang w:val="en-GB" w:eastAsia="zh-CN"/>
              </w:rPr>
            </w:pPr>
            <w:r w:rsidRPr="006E4209">
              <w:t>Publication bias</w:t>
            </w:r>
          </w:p>
        </w:tc>
      </w:tr>
      <w:tr w:rsidR="006A0E59" w:rsidRPr="00B86150" w14:paraId="535AF9D2" w14:textId="77777777" w:rsidTr="006A0E59">
        <w:tc>
          <w:tcPr>
            <w:tcW w:w="725" w:type="pct"/>
          </w:tcPr>
          <w:p w14:paraId="21D32199" w14:textId="77777777" w:rsidR="006A0E59" w:rsidRPr="00B86150" w:rsidRDefault="006A0E59" w:rsidP="006A0E59">
            <w:pPr>
              <w:rPr>
                <w:rFonts w:cs="Times New Roman"/>
                <w:lang w:val="en-GB" w:eastAsia="zh-CN"/>
              </w:rPr>
            </w:pPr>
            <w:r w:rsidRPr="00B86150">
              <w:rPr>
                <w:rFonts w:cs="Times New Roman"/>
                <w:lang w:val="en-GB" w:eastAsia="zh-CN"/>
              </w:rPr>
              <w:t>Table S5</w:t>
            </w:r>
          </w:p>
        </w:tc>
        <w:tc>
          <w:tcPr>
            <w:tcW w:w="4275" w:type="pct"/>
          </w:tcPr>
          <w:p w14:paraId="3BBCC193" w14:textId="606BFF27" w:rsidR="006A0E59" w:rsidRPr="00B86150" w:rsidRDefault="006E4209" w:rsidP="006A0E59">
            <w:pPr>
              <w:rPr>
                <w:rFonts w:cs="Times New Roman"/>
                <w:lang w:val="en-GB" w:eastAsia="zh-CN"/>
              </w:rPr>
            </w:pPr>
            <w:r>
              <w:t>Results of “trim and fill”</w:t>
            </w:r>
          </w:p>
        </w:tc>
      </w:tr>
      <w:tr w:rsidR="006A0E59" w:rsidRPr="00B86150" w14:paraId="490A5357" w14:textId="77777777" w:rsidTr="006A0E59">
        <w:tc>
          <w:tcPr>
            <w:tcW w:w="725" w:type="pct"/>
          </w:tcPr>
          <w:p w14:paraId="2559A90F" w14:textId="77777777" w:rsidR="006A0E59" w:rsidRPr="00B86150" w:rsidRDefault="006A0E59" w:rsidP="006A0E59">
            <w:pPr>
              <w:rPr>
                <w:rFonts w:cs="Times New Roman"/>
                <w:lang w:val="en-GB" w:eastAsia="zh-CN"/>
              </w:rPr>
            </w:pPr>
            <w:r w:rsidRPr="00B86150">
              <w:rPr>
                <w:rFonts w:cs="Times New Roman"/>
                <w:lang w:val="en-GB" w:eastAsia="zh-CN"/>
              </w:rPr>
              <w:t>Figure S1</w:t>
            </w:r>
          </w:p>
        </w:tc>
        <w:tc>
          <w:tcPr>
            <w:tcW w:w="4275" w:type="pct"/>
          </w:tcPr>
          <w:p w14:paraId="7BB77B83" w14:textId="54F8561F" w:rsidR="006A0E59" w:rsidRPr="006E4209" w:rsidRDefault="006E4209" w:rsidP="006A0E59">
            <w:pPr>
              <w:rPr>
                <w:rFonts w:cs="Times New Roman"/>
                <w:bCs/>
                <w:lang w:val="en-GB" w:eastAsia="zh-CN"/>
              </w:rPr>
            </w:pPr>
            <w:r w:rsidRPr="006E4209">
              <w:rPr>
                <w:rFonts w:cs="Times New Roman"/>
                <w:bCs/>
                <w:lang w:eastAsia="zh-CN"/>
              </w:rPr>
              <w:t>Sensitivity analyses</w:t>
            </w:r>
          </w:p>
        </w:tc>
      </w:tr>
    </w:tbl>
    <w:p w14:paraId="244CFB8C" w14:textId="77777777" w:rsidR="00463B56" w:rsidRDefault="00463B56" w:rsidP="00463B56">
      <w:pPr>
        <w:jc w:val="center"/>
        <w:rPr>
          <w:rFonts w:cs="Times New Roman"/>
        </w:rPr>
      </w:pPr>
    </w:p>
    <w:p w14:paraId="7228DCD8" w14:textId="24AD33E5" w:rsidR="006A0E59" w:rsidRDefault="006A0E59" w:rsidP="00463B56">
      <w:pPr>
        <w:jc w:val="center"/>
        <w:rPr>
          <w:rFonts w:cs="Times New Roman"/>
        </w:rPr>
      </w:pPr>
    </w:p>
    <w:p w14:paraId="23ACA18C" w14:textId="30BE4B08" w:rsidR="006A0E59" w:rsidRDefault="006A0E59" w:rsidP="00463B56">
      <w:pPr>
        <w:jc w:val="center"/>
        <w:rPr>
          <w:rFonts w:cs="Times New Roman"/>
        </w:rPr>
      </w:pPr>
    </w:p>
    <w:p w14:paraId="0F513D36" w14:textId="3AA60926" w:rsidR="006A0E59" w:rsidRDefault="006A0E59" w:rsidP="00463B56">
      <w:pPr>
        <w:jc w:val="center"/>
        <w:rPr>
          <w:rFonts w:cs="Times New Roman"/>
        </w:rPr>
      </w:pPr>
    </w:p>
    <w:p w14:paraId="0EB9CA0E" w14:textId="088926FF" w:rsidR="006A0E59" w:rsidRDefault="006A0E59" w:rsidP="00463B56">
      <w:pPr>
        <w:jc w:val="center"/>
        <w:rPr>
          <w:rFonts w:cs="Times New Roman"/>
        </w:rPr>
      </w:pPr>
    </w:p>
    <w:p w14:paraId="10A9C90D" w14:textId="5C92A4FA" w:rsidR="006A0E59" w:rsidRDefault="006A0E59" w:rsidP="00463B56">
      <w:pPr>
        <w:jc w:val="center"/>
        <w:rPr>
          <w:rFonts w:cs="Times New Roman"/>
        </w:rPr>
      </w:pPr>
    </w:p>
    <w:p w14:paraId="00CFFFF0" w14:textId="469A49FE" w:rsidR="006A0E59" w:rsidRDefault="006A0E59" w:rsidP="00463B56">
      <w:pPr>
        <w:jc w:val="center"/>
        <w:rPr>
          <w:rFonts w:cs="Times New Roman"/>
        </w:rPr>
      </w:pPr>
    </w:p>
    <w:p w14:paraId="28156AC5" w14:textId="58ADD02C" w:rsidR="006A0E59" w:rsidRDefault="006A0E59" w:rsidP="00463B56">
      <w:pPr>
        <w:jc w:val="center"/>
        <w:rPr>
          <w:rFonts w:cs="Times New Roman"/>
        </w:rPr>
      </w:pPr>
    </w:p>
    <w:p w14:paraId="1F180233" w14:textId="77192CAD" w:rsidR="006A0E59" w:rsidRDefault="006A0E59" w:rsidP="00463B56">
      <w:pPr>
        <w:jc w:val="center"/>
        <w:rPr>
          <w:rFonts w:cs="Times New Roman"/>
        </w:rPr>
      </w:pPr>
    </w:p>
    <w:p w14:paraId="1BD3D3FF" w14:textId="2878ADE3" w:rsidR="006A0E59" w:rsidRDefault="006A0E59" w:rsidP="00463B56">
      <w:pPr>
        <w:jc w:val="center"/>
        <w:rPr>
          <w:rFonts w:cs="Times New Roman"/>
        </w:rPr>
      </w:pPr>
    </w:p>
    <w:p w14:paraId="38B3A58C" w14:textId="5EE2BBA8" w:rsidR="006A0E59" w:rsidRDefault="006A0E59" w:rsidP="00463B56">
      <w:pPr>
        <w:jc w:val="center"/>
        <w:rPr>
          <w:rFonts w:cs="Times New Roman"/>
        </w:rPr>
      </w:pPr>
    </w:p>
    <w:p w14:paraId="3B460708" w14:textId="08888012" w:rsidR="006A0E59" w:rsidRDefault="006A0E59" w:rsidP="00463B56">
      <w:pPr>
        <w:jc w:val="center"/>
        <w:rPr>
          <w:rFonts w:cs="Times New Roman"/>
        </w:rPr>
      </w:pPr>
    </w:p>
    <w:p w14:paraId="77A5F4EC" w14:textId="34B1FF64" w:rsidR="006A0E59" w:rsidRDefault="006A0E59" w:rsidP="00463B56">
      <w:pPr>
        <w:jc w:val="center"/>
        <w:rPr>
          <w:rFonts w:cs="Times New Roman"/>
        </w:rPr>
      </w:pPr>
    </w:p>
    <w:p w14:paraId="2B9F6A55" w14:textId="1DBF11E7" w:rsidR="006A0E59" w:rsidRDefault="006A0E59" w:rsidP="00463B56">
      <w:pPr>
        <w:jc w:val="center"/>
        <w:rPr>
          <w:rFonts w:cs="Times New Roman"/>
        </w:rPr>
      </w:pPr>
    </w:p>
    <w:p w14:paraId="461E8849" w14:textId="1C5F294B" w:rsidR="006A0E59" w:rsidRDefault="006A0E59" w:rsidP="00463B56">
      <w:pPr>
        <w:jc w:val="center"/>
        <w:rPr>
          <w:rFonts w:cs="Times New Roman"/>
        </w:rPr>
      </w:pPr>
    </w:p>
    <w:p w14:paraId="09BFF4BF" w14:textId="241CF657" w:rsidR="006A0E59" w:rsidRDefault="006A0E59" w:rsidP="00463B56">
      <w:pPr>
        <w:jc w:val="center"/>
        <w:rPr>
          <w:rFonts w:cs="Times New Roman"/>
        </w:rPr>
      </w:pPr>
    </w:p>
    <w:p w14:paraId="06232EDE" w14:textId="0EC9A429" w:rsidR="006A0E59" w:rsidRDefault="006A0E59" w:rsidP="00463B56">
      <w:pPr>
        <w:jc w:val="center"/>
        <w:rPr>
          <w:rFonts w:cs="Times New Roman"/>
        </w:rPr>
      </w:pPr>
    </w:p>
    <w:p w14:paraId="68AB847F" w14:textId="1706E08B" w:rsidR="006A0E59" w:rsidRDefault="006A0E59" w:rsidP="00463B56">
      <w:pPr>
        <w:jc w:val="center"/>
        <w:rPr>
          <w:rFonts w:cs="Times New Roman"/>
        </w:rPr>
      </w:pPr>
    </w:p>
    <w:p w14:paraId="7DE0F741" w14:textId="3A7A72BF" w:rsidR="006A0E59" w:rsidRDefault="006A0E59" w:rsidP="00463B56">
      <w:pPr>
        <w:jc w:val="center"/>
        <w:rPr>
          <w:rFonts w:cs="Times New Roman"/>
        </w:rPr>
      </w:pPr>
    </w:p>
    <w:p w14:paraId="0690E63A" w14:textId="7FDCF491" w:rsidR="006A0E59" w:rsidRPr="006A0E59" w:rsidRDefault="006A0E59" w:rsidP="00463B56">
      <w:pPr>
        <w:jc w:val="center"/>
        <w:rPr>
          <w:rFonts w:eastAsiaTheme="minorEastAsia" w:cs="Times New Roman"/>
          <w:lang w:eastAsia="zh-CN"/>
        </w:rPr>
      </w:pPr>
      <w:r>
        <w:rPr>
          <w:rFonts w:eastAsiaTheme="minorEastAsia" w:cs="Times New Roman" w:hint="eastAsia"/>
          <w:lang w:eastAsia="zh-CN"/>
        </w:rPr>
        <w:t>\</w:t>
      </w:r>
    </w:p>
    <w:p w14:paraId="0551C2E1" w14:textId="5DD7F6FF" w:rsidR="00463B56" w:rsidRDefault="006A0E59" w:rsidP="006A0E59">
      <w:pPr>
        <w:pStyle w:val="1"/>
        <w:rPr>
          <w:lang w:eastAsia="zh-CN"/>
        </w:rPr>
      </w:pPr>
      <w:r>
        <w:rPr>
          <w:rFonts w:hint="eastAsia"/>
          <w:lang w:eastAsia="zh-CN"/>
        </w:rPr>
        <w:t>T</w:t>
      </w:r>
      <w:r>
        <w:rPr>
          <w:lang w:eastAsia="zh-CN"/>
        </w:rPr>
        <w:t>ables</w:t>
      </w:r>
    </w:p>
    <w:p w14:paraId="5CB67BAA" w14:textId="07C3CD26" w:rsidR="00463B56" w:rsidRPr="006A0E59" w:rsidRDefault="006A0E59" w:rsidP="00463B56">
      <w:pPr>
        <w:pStyle w:val="2"/>
        <w:rPr>
          <w:lang w:eastAsia="zh-CN"/>
        </w:rPr>
        <w:sectPr w:rsidR="00463B56" w:rsidRPr="006A0E59" w:rsidSect="009377F6">
          <w:pgSz w:w="11900" w:h="16840"/>
          <w:pgMar w:top="1440" w:right="1800" w:bottom="1440" w:left="1800" w:header="851" w:footer="992" w:gutter="0"/>
          <w:cols w:space="425"/>
          <w:docGrid w:type="lines" w:linePitch="312"/>
        </w:sectPr>
      </w:pPr>
      <w:r>
        <w:rPr>
          <w:rFonts w:hint="eastAsia"/>
          <w:lang w:eastAsia="zh-CN"/>
        </w:rPr>
        <w:t>T</w:t>
      </w:r>
      <w:r>
        <w:rPr>
          <w:lang w:eastAsia="zh-CN"/>
        </w:rPr>
        <w:t>able S1. PRISMA 2009 checklist</w:t>
      </w:r>
    </w:p>
    <w:tbl>
      <w:tblPr>
        <w:tblpPr w:leftFromText="180" w:rightFromText="180" w:vertAnchor="page" w:horzAnchor="margin" w:tblpY="800"/>
        <w:tblW w:w="0" w:type="auto"/>
        <w:tblLayout w:type="fixed"/>
        <w:tblLook w:val="0000" w:firstRow="0" w:lastRow="0" w:firstColumn="0" w:lastColumn="0" w:noHBand="0" w:noVBand="0"/>
      </w:tblPr>
      <w:tblGrid>
        <w:gridCol w:w="2800"/>
        <w:gridCol w:w="540"/>
        <w:gridCol w:w="10600"/>
        <w:gridCol w:w="1260"/>
      </w:tblGrid>
      <w:tr w:rsidR="00463B56" w:rsidRPr="00402887" w14:paraId="532E57AE" w14:textId="77777777" w:rsidTr="009377F6">
        <w:trPr>
          <w:trHeight w:val="663"/>
        </w:trPr>
        <w:tc>
          <w:tcPr>
            <w:tcW w:w="2800"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FB319F9" w14:textId="77777777" w:rsidR="00463B56" w:rsidRPr="005C3896" w:rsidRDefault="00463B56" w:rsidP="00463B56">
            <w:pPr>
              <w:jc w:val="left"/>
              <w:rPr>
                <w:rFonts w:cs="Times New Roman"/>
                <w:sz w:val="20"/>
                <w:szCs w:val="20"/>
                <w:lang w:val="en-CA"/>
              </w:rPr>
            </w:pPr>
            <w:r w:rsidRPr="005C3896">
              <w:rPr>
                <w:rFonts w:cs="Times New Roman"/>
                <w:b/>
                <w:bCs/>
                <w:sz w:val="20"/>
                <w:szCs w:val="20"/>
                <w:lang w:val="en-CA"/>
              </w:rPr>
              <w:lastRenderedPageBreak/>
              <w:t>Section</w:t>
            </w:r>
            <w:r w:rsidRPr="005C3896">
              <w:rPr>
                <w:rFonts w:cs="Times New Roman"/>
                <w:b/>
                <w:bCs/>
                <w:sz w:val="20"/>
                <w:szCs w:val="20"/>
              </w:rPr>
              <w:t xml:space="preserve"> </w:t>
            </w:r>
            <w:r w:rsidRPr="005C3896">
              <w:rPr>
                <w:rFonts w:cs="Times New Roman"/>
                <w:b/>
                <w:bCs/>
                <w:sz w:val="20"/>
                <w:szCs w:val="20"/>
                <w:lang w:val="en-CA"/>
              </w:rPr>
              <w:t>/</w:t>
            </w:r>
            <w:r w:rsidRPr="005C3896">
              <w:rPr>
                <w:rFonts w:cs="Times New Roman"/>
                <w:b/>
                <w:bCs/>
                <w:sz w:val="20"/>
                <w:szCs w:val="20"/>
              </w:rPr>
              <w:t xml:space="preserve"> </w:t>
            </w:r>
            <w:r w:rsidRPr="005C3896">
              <w:rPr>
                <w:rFonts w:cs="Times New Roman"/>
                <w:b/>
                <w:bCs/>
                <w:sz w:val="20"/>
                <w:szCs w:val="20"/>
                <w:lang w:val="en-CA"/>
              </w:rPr>
              <w:t xml:space="preserve">topic </w:t>
            </w:r>
            <w:r w:rsidRPr="005C3896">
              <w:rPr>
                <w:rFonts w:cs="Times New Roman"/>
                <w:b/>
                <w:bCs/>
                <w:sz w:val="20"/>
                <w:szCs w:val="20"/>
              </w:rPr>
              <w:t xml:space="preserve"> </w:t>
            </w:r>
          </w:p>
        </w:tc>
        <w:tc>
          <w:tcPr>
            <w:tcW w:w="540"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74F850E7" w14:textId="77777777" w:rsidR="00463B56" w:rsidRPr="005C3896" w:rsidRDefault="00463B56" w:rsidP="00463B56">
            <w:pPr>
              <w:jc w:val="left"/>
              <w:rPr>
                <w:rFonts w:cs="Times New Roman"/>
                <w:b/>
                <w:bCs/>
                <w:sz w:val="20"/>
                <w:szCs w:val="20"/>
                <w:lang w:val="en-CA"/>
              </w:rPr>
            </w:pPr>
            <w:r w:rsidRPr="005C3896">
              <w:rPr>
                <w:rFonts w:cs="Times New Roman"/>
                <w:b/>
                <w:bCs/>
                <w:sz w:val="20"/>
                <w:szCs w:val="20"/>
                <w:lang w:val="en-CA"/>
              </w:rPr>
              <w:t>#</w:t>
            </w:r>
          </w:p>
        </w:tc>
        <w:tc>
          <w:tcPr>
            <w:tcW w:w="106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54499E3" w14:textId="77777777" w:rsidR="00463B56" w:rsidRPr="005C3896" w:rsidRDefault="00463B56" w:rsidP="00463B56">
            <w:pPr>
              <w:jc w:val="left"/>
              <w:rPr>
                <w:rFonts w:cs="Times New Roman"/>
                <w:sz w:val="20"/>
                <w:szCs w:val="20"/>
                <w:lang w:val="en-CA"/>
              </w:rPr>
            </w:pPr>
            <w:r w:rsidRPr="005C3896">
              <w:rPr>
                <w:rFonts w:cs="Times New Roman"/>
                <w:b/>
                <w:bCs/>
                <w:sz w:val="20"/>
                <w:szCs w:val="20"/>
                <w:lang w:val="en-CA"/>
              </w:rPr>
              <w:t xml:space="preserve">Checklist item </w:t>
            </w:r>
          </w:p>
        </w:tc>
        <w:tc>
          <w:tcPr>
            <w:tcW w:w="126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63D08FED" w14:textId="77777777" w:rsidR="00463B56" w:rsidRPr="005C3896" w:rsidRDefault="00463B56" w:rsidP="00463B56">
            <w:pPr>
              <w:jc w:val="left"/>
              <w:rPr>
                <w:rFonts w:cs="Times New Roman"/>
                <w:sz w:val="20"/>
                <w:szCs w:val="20"/>
                <w:lang w:val="en-CA"/>
              </w:rPr>
            </w:pPr>
            <w:r w:rsidRPr="005C3896">
              <w:rPr>
                <w:rFonts w:cs="Times New Roman"/>
                <w:b/>
                <w:bCs/>
                <w:sz w:val="20"/>
                <w:szCs w:val="20"/>
                <w:lang w:val="en-CA"/>
              </w:rPr>
              <w:t xml:space="preserve">Reported on page # </w:t>
            </w:r>
          </w:p>
        </w:tc>
      </w:tr>
      <w:tr w:rsidR="00463B56" w:rsidRPr="00402887" w14:paraId="43F48289"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3E68D39" w14:textId="77777777" w:rsidR="00463B56" w:rsidRPr="005C3896" w:rsidRDefault="00463B56" w:rsidP="00463B56">
            <w:pPr>
              <w:jc w:val="left"/>
              <w:rPr>
                <w:rFonts w:cs="Times New Roman"/>
                <w:sz w:val="20"/>
                <w:szCs w:val="20"/>
                <w:lang w:val="en-CA"/>
              </w:rPr>
            </w:pPr>
            <w:r w:rsidRPr="005C3896">
              <w:rPr>
                <w:rFonts w:cs="Times New Roman"/>
                <w:b/>
                <w:bCs/>
                <w:sz w:val="20"/>
                <w:szCs w:val="20"/>
                <w:lang w:val="en-CA"/>
              </w:rPr>
              <w:t xml:space="preserve">TITLE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2EC48379" w14:textId="77777777" w:rsidR="00463B56" w:rsidRPr="005C3896" w:rsidRDefault="00463B56" w:rsidP="00463B56">
            <w:pPr>
              <w:jc w:val="left"/>
              <w:rPr>
                <w:rFonts w:cs="Times New Roman"/>
                <w:sz w:val="20"/>
                <w:szCs w:val="20"/>
                <w:lang w:val="en-CA"/>
              </w:rPr>
            </w:pPr>
          </w:p>
        </w:tc>
      </w:tr>
      <w:tr w:rsidR="00463B56" w:rsidRPr="00402887" w14:paraId="168EF552" w14:textId="77777777" w:rsidTr="009377F6">
        <w:trPr>
          <w:trHeight w:val="323"/>
        </w:trPr>
        <w:tc>
          <w:tcPr>
            <w:tcW w:w="2800" w:type="dxa"/>
            <w:tcBorders>
              <w:top w:val="single" w:sz="4" w:space="0" w:color="000000"/>
              <w:left w:val="single" w:sz="4" w:space="0" w:color="000000"/>
              <w:bottom w:val="double" w:sz="2" w:space="0" w:color="FFFFCC"/>
              <w:right w:val="single" w:sz="4" w:space="0" w:color="000000"/>
            </w:tcBorders>
          </w:tcPr>
          <w:p w14:paraId="1640A9D9"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Title </w:t>
            </w:r>
          </w:p>
        </w:tc>
        <w:tc>
          <w:tcPr>
            <w:tcW w:w="540" w:type="dxa"/>
            <w:tcBorders>
              <w:top w:val="single" w:sz="4" w:space="0" w:color="000000"/>
              <w:left w:val="single" w:sz="4" w:space="0" w:color="000000"/>
              <w:bottom w:val="double" w:sz="2" w:space="0" w:color="FFFFCC"/>
              <w:right w:val="single" w:sz="4" w:space="0" w:color="000000"/>
            </w:tcBorders>
          </w:tcPr>
          <w:p w14:paraId="49C0A8C6"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1</w:t>
            </w:r>
          </w:p>
        </w:tc>
        <w:tc>
          <w:tcPr>
            <w:tcW w:w="10600" w:type="dxa"/>
            <w:tcBorders>
              <w:top w:val="single" w:sz="4" w:space="0" w:color="000000"/>
              <w:left w:val="single" w:sz="4" w:space="0" w:color="000000"/>
              <w:bottom w:val="double" w:sz="4" w:space="0" w:color="000000"/>
              <w:right w:val="single" w:sz="4" w:space="0" w:color="000000"/>
            </w:tcBorders>
          </w:tcPr>
          <w:p w14:paraId="7F177D95"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Identify the report as a systematic review, meta-analysis, or both. </w:t>
            </w:r>
          </w:p>
        </w:tc>
        <w:tc>
          <w:tcPr>
            <w:tcW w:w="1260" w:type="dxa"/>
            <w:tcBorders>
              <w:top w:val="single" w:sz="4" w:space="0" w:color="000000"/>
              <w:left w:val="single" w:sz="4" w:space="0" w:color="000000"/>
              <w:bottom w:val="double" w:sz="4" w:space="0" w:color="000000"/>
              <w:right w:val="single" w:sz="4" w:space="0" w:color="000000"/>
            </w:tcBorders>
          </w:tcPr>
          <w:p w14:paraId="4339AC2C"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1</w:t>
            </w:r>
          </w:p>
        </w:tc>
      </w:tr>
      <w:tr w:rsidR="00463B56" w:rsidRPr="00402887" w14:paraId="237D0D00"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565FC65" w14:textId="77777777" w:rsidR="00463B56" w:rsidRPr="005C3896" w:rsidRDefault="00463B56" w:rsidP="00463B56">
            <w:pPr>
              <w:jc w:val="left"/>
              <w:rPr>
                <w:rFonts w:cs="Times New Roman"/>
                <w:sz w:val="20"/>
                <w:szCs w:val="20"/>
                <w:lang w:val="en-CA"/>
              </w:rPr>
            </w:pPr>
            <w:r w:rsidRPr="005C3896">
              <w:rPr>
                <w:rFonts w:cs="Times New Roman"/>
                <w:b/>
                <w:bCs/>
                <w:sz w:val="20"/>
                <w:szCs w:val="20"/>
                <w:lang w:val="en-CA"/>
              </w:rPr>
              <w:t xml:space="preserve">ABSTRACT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34906B9C" w14:textId="77777777" w:rsidR="00463B56" w:rsidRPr="005C3896" w:rsidRDefault="00463B56" w:rsidP="00463B56">
            <w:pPr>
              <w:jc w:val="left"/>
              <w:rPr>
                <w:rFonts w:cs="Times New Roman"/>
                <w:sz w:val="20"/>
                <w:szCs w:val="20"/>
                <w:lang w:val="en-CA"/>
              </w:rPr>
            </w:pPr>
          </w:p>
        </w:tc>
      </w:tr>
      <w:tr w:rsidR="00463B56" w:rsidRPr="00402887" w14:paraId="763D21E7" w14:textId="77777777" w:rsidTr="009377F6">
        <w:trPr>
          <w:trHeight w:val="810"/>
        </w:trPr>
        <w:tc>
          <w:tcPr>
            <w:tcW w:w="2800" w:type="dxa"/>
            <w:tcBorders>
              <w:top w:val="single" w:sz="4" w:space="0" w:color="000000"/>
              <w:left w:val="single" w:sz="4" w:space="0" w:color="000000"/>
              <w:bottom w:val="double" w:sz="2" w:space="0" w:color="FFFFCC"/>
              <w:right w:val="single" w:sz="4" w:space="0" w:color="000000"/>
            </w:tcBorders>
          </w:tcPr>
          <w:p w14:paraId="0F687DDD"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Structured summary </w:t>
            </w:r>
          </w:p>
        </w:tc>
        <w:tc>
          <w:tcPr>
            <w:tcW w:w="540" w:type="dxa"/>
            <w:tcBorders>
              <w:top w:val="single" w:sz="4" w:space="0" w:color="000000"/>
              <w:left w:val="single" w:sz="4" w:space="0" w:color="000000"/>
              <w:bottom w:val="double" w:sz="2" w:space="0" w:color="FFFFCC"/>
              <w:right w:val="single" w:sz="4" w:space="0" w:color="000000"/>
            </w:tcBorders>
          </w:tcPr>
          <w:p w14:paraId="36B137FD"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2</w:t>
            </w:r>
          </w:p>
        </w:tc>
        <w:tc>
          <w:tcPr>
            <w:tcW w:w="10600" w:type="dxa"/>
            <w:tcBorders>
              <w:top w:val="single" w:sz="4" w:space="0" w:color="000000"/>
              <w:left w:val="single" w:sz="4" w:space="0" w:color="000000"/>
              <w:bottom w:val="double" w:sz="4" w:space="0" w:color="000000"/>
              <w:right w:val="single" w:sz="4" w:space="0" w:color="000000"/>
            </w:tcBorders>
          </w:tcPr>
          <w:p w14:paraId="47BDC14C"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4" w:space="0" w:color="000000"/>
              <w:left w:val="single" w:sz="4" w:space="0" w:color="000000"/>
              <w:bottom w:val="double" w:sz="4" w:space="0" w:color="000000"/>
              <w:right w:val="single" w:sz="4" w:space="0" w:color="000000"/>
            </w:tcBorders>
          </w:tcPr>
          <w:p w14:paraId="55AD5906"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2</w:t>
            </w:r>
          </w:p>
        </w:tc>
      </w:tr>
      <w:tr w:rsidR="00463B56" w:rsidRPr="00402887" w14:paraId="24352F51"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24A9C3F" w14:textId="77777777" w:rsidR="00463B56" w:rsidRPr="005C3896" w:rsidRDefault="00463B56" w:rsidP="00463B56">
            <w:pPr>
              <w:jc w:val="left"/>
              <w:rPr>
                <w:rFonts w:cs="Times New Roman"/>
                <w:sz w:val="20"/>
                <w:szCs w:val="20"/>
                <w:lang w:val="en-CA"/>
              </w:rPr>
            </w:pPr>
            <w:r w:rsidRPr="005C3896">
              <w:rPr>
                <w:rFonts w:cs="Times New Roman"/>
                <w:b/>
                <w:bCs/>
                <w:sz w:val="20"/>
                <w:szCs w:val="20"/>
                <w:lang w:val="en-CA"/>
              </w:rPr>
              <w:t xml:space="preserve">INTRODUCTION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2358E425" w14:textId="77777777" w:rsidR="00463B56" w:rsidRPr="005C3896" w:rsidRDefault="00463B56" w:rsidP="00463B56">
            <w:pPr>
              <w:jc w:val="left"/>
              <w:rPr>
                <w:rFonts w:cs="Times New Roman"/>
                <w:sz w:val="20"/>
                <w:szCs w:val="20"/>
                <w:lang w:val="en-CA"/>
              </w:rPr>
            </w:pPr>
          </w:p>
        </w:tc>
      </w:tr>
      <w:tr w:rsidR="00463B56" w:rsidRPr="00402887" w14:paraId="12821A42" w14:textId="77777777" w:rsidTr="009377F6">
        <w:trPr>
          <w:trHeight w:val="333"/>
        </w:trPr>
        <w:tc>
          <w:tcPr>
            <w:tcW w:w="2800" w:type="dxa"/>
            <w:tcBorders>
              <w:top w:val="single" w:sz="4" w:space="0" w:color="000000"/>
              <w:left w:val="single" w:sz="4" w:space="0" w:color="000000"/>
              <w:bottom w:val="single" w:sz="4" w:space="0" w:color="000000"/>
              <w:right w:val="single" w:sz="4" w:space="0" w:color="000000"/>
            </w:tcBorders>
          </w:tcPr>
          <w:p w14:paraId="27650208"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Rationale </w:t>
            </w:r>
          </w:p>
        </w:tc>
        <w:tc>
          <w:tcPr>
            <w:tcW w:w="540" w:type="dxa"/>
            <w:tcBorders>
              <w:top w:val="single" w:sz="4" w:space="0" w:color="000000"/>
              <w:left w:val="single" w:sz="4" w:space="0" w:color="000000"/>
              <w:bottom w:val="single" w:sz="4" w:space="0" w:color="000000"/>
              <w:right w:val="single" w:sz="4" w:space="0" w:color="000000"/>
            </w:tcBorders>
          </w:tcPr>
          <w:p w14:paraId="690BAAF2"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3</w:t>
            </w:r>
          </w:p>
        </w:tc>
        <w:tc>
          <w:tcPr>
            <w:tcW w:w="10600" w:type="dxa"/>
            <w:tcBorders>
              <w:top w:val="single" w:sz="4" w:space="0" w:color="000000"/>
              <w:left w:val="single" w:sz="4" w:space="0" w:color="000000"/>
              <w:bottom w:val="single" w:sz="4" w:space="0" w:color="000000"/>
              <w:right w:val="single" w:sz="4" w:space="0" w:color="000000"/>
            </w:tcBorders>
          </w:tcPr>
          <w:p w14:paraId="7FA9EF09"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Describe the rationale for the review in the context of what is already known. </w:t>
            </w:r>
          </w:p>
        </w:tc>
        <w:tc>
          <w:tcPr>
            <w:tcW w:w="1260" w:type="dxa"/>
            <w:tcBorders>
              <w:top w:val="single" w:sz="4" w:space="0" w:color="000000"/>
              <w:left w:val="single" w:sz="4" w:space="0" w:color="000000"/>
              <w:bottom w:val="single" w:sz="4" w:space="0" w:color="000000"/>
              <w:right w:val="single" w:sz="4" w:space="0" w:color="000000"/>
            </w:tcBorders>
          </w:tcPr>
          <w:p w14:paraId="35442667"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3</w:t>
            </w:r>
          </w:p>
        </w:tc>
      </w:tr>
      <w:tr w:rsidR="00463B56" w:rsidRPr="00402887" w14:paraId="69B6695D" w14:textId="77777777" w:rsidTr="009377F6">
        <w:trPr>
          <w:trHeight w:val="568"/>
        </w:trPr>
        <w:tc>
          <w:tcPr>
            <w:tcW w:w="2800" w:type="dxa"/>
            <w:tcBorders>
              <w:top w:val="single" w:sz="4" w:space="0" w:color="000000"/>
              <w:left w:val="single" w:sz="4" w:space="0" w:color="000000"/>
              <w:bottom w:val="double" w:sz="2" w:space="0" w:color="FFFFCC"/>
              <w:right w:val="single" w:sz="4" w:space="0" w:color="000000"/>
            </w:tcBorders>
          </w:tcPr>
          <w:p w14:paraId="24360B7A"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Objectives </w:t>
            </w:r>
          </w:p>
        </w:tc>
        <w:tc>
          <w:tcPr>
            <w:tcW w:w="540" w:type="dxa"/>
            <w:tcBorders>
              <w:top w:val="single" w:sz="4" w:space="0" w:color="000000"/>
              <w:left w:val="single" w:sz="4" w:space="0" w:color="000000"/>
              <w:bottom w:val="double" w:sz="2" w:space="0" w:color="FFFFCC"/>
              <w:right w:val="single" w:sz="4" w:space="0" w:color="000000"/>
            </w:tcBorders>
          </w:tcPr>
          <w:p w14:paraId="48631552"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4</w:t>
            </w:r>
          </w:p>
        </w:tc>
        <w:tc>
          <w:tcPr>
            <w:tcW w:w="10600" w:type="dxa"/>
            <w:tcBorders>
              <w:top w:val="single" w:sz="4" w:space="0" w:color="000000"/>
              <w:left w:val="single" w:sz="4" w:space="0" w:color="000000"/>
              <w:bottom w:val="double" w:sz="4" w:space="0" w:color="000000"/>
              <w:right w:val="single" w:sz="4" w:space="0" w:color="000000"/>
            </w:tcBorders>
          </w:tcPr>
          <w:p w14:paraId="1C35C801"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Provide an explicit statement of questions being addressed with reference to participants, interventions, comparisons, outcomes, and study design (PICOS). </w:t>
            </w:r>
          </w:p>
        </w:tc>
        <w:tc>
          <w:tcPr>
            <w:tcW w:w="1260" w:type="dxa"/>
            <w:tcBorders>
              <w:top w:val="single" w:sz="4" w:space="0" w:color="000000"/>
              <w:left w:val="single" w:sz="4" w:space="0" w:color="000000"/>
              <w:bottom w:val="double" w:sz="4" w:space="0" w:color="000000"/>
              <w:right w:val="single" w:sz="4" w:space="0" w:color="000000"/>
            </w:tcBorders>
          </w:tcPr>
          <w:p w14:paraId="56468057"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3</w:t>
            </w:r>
          </w:p>
        </w:tc>
      </w:tr>
      <w:tr w:rsidR="00463B56" w:rsidRPr="00402887" w14:paraId="37F0FCD9" w14:textId="77777777" w:rsidTr="009377F6">
        <w:trPr>
          <w:trHeight w:val="335"/>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5F4F3DF" w14:textId="77777777" w:rsidR="00463B56" w:rsidRPr="005C3896" w:rsidRDefault="00463B56" w:rsidP="00463B56">
            <w:pPr>
              <w:jc w:val="left"/>
              <w:rPr>
                <w:rFonts w:cs="Times New Roman"/>
                <w:sz w:val="20"/>
                <w:szCs w:val="20"/>
                <w:lang w:val="en-CA"/>
              </w:rPr>
            </w:pPr>
            <w:r w:rsidRPr="005C3896">
              <w:rPr>
                <w:rFonts w:cs="Times New Roman"/>
                <w:b/>
                <w:bCs/>
                <w:sz w:val="20"/>
                <w:szCs w:val="20"/>
                <w:lang w:val="en-CA"/>
              </w:rPr>
              <w:t xml:space="preserve">METHODS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14:paraId="713C78BE" w14:textId="77777777" w:rsidR="00463B56" w:rsidRPr="005C3896" w:rsidRDefault="00463B56" w:rsidP="00463B56">
            <w:pPr>
              <w:jc w:val="left"/>
              <w:rPr>
                <w:rFonts w:cs="Times New Roman"/>
                <w:sz w:val="20"/>
                <w:szCs w:val="20"/>
                <w:lang w:val="en-CA"/>
              </w:rPr>
            </w:pPr>
          </w:p>
        </w:tc>
      </w:tr>
      <w:tr w:rsidR="00463B56" w:rsidRPr="00402887" w14:paraId="39954085"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3320D2FF"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Protocol and registration </w:t>
            </w:r>
          </w:p>
        </w:tc>
        <w:tc>
          <w:tcPr>
            <w:tcW w:w="540" w:type="dxa"/>
            <w:tcBorders>
              <w:top w:val="single" w:sz="4" w:space="0" w:color="000000"/>
              <w:left w:val="single" w:sz="4" w:space="0" w:color="000000"/>
              <w:bottom w:val="single" w:sz="4" w:space="0" w:color="000000"/>
              <w:right w:val="single" w:sz="4" w:space="0" w:color="000000"/>
            </w:tcBorders>
          </w:tcPr>
          <w:p w14:paraId="0D4B4307"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5</w:t>
            </w:r>
          </w:p>
        </w:tc>
        <w:tc>
          <w:tcPr>
            <w:tcW w:w="10600" w:type="dxa"/>
            <w:tcBorders>
              <w:top w:val="single" w:sz="4" w:space="0" w:color="000000"/>
              <w:left w:val="single" w:sz="4" w:space="0" w:color="000000"/>
              <w:bottom w:val="single" w:sz="4" w:space="0" w:color="000000"/>
              <w:right w:val="single" w:sz="4" w:space="0" w:color="000000"/>
            </w:tcBorders>
          </w:tcPr>
          <w:p w14:paraId="1B571479"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Indicate if a review protocol exists, if and where it can be accessed (e.g., Web address), and, if available, provide registration information including registration number. </w:t>
            </w:r>
          </w:p>
        </w:tc>
        <w:tc>
          <w:tcPr>
            <w:tcW w:w="1260" w:type="dxa"/>
            <w:tcBorders>
              <w:top w:val="single" w:sz="4" w:space="0" w:color="000000"/>
              <w:left w:val="single" w:sz="4" w:space="0" w:color="000000"/>
              <w:bottom w:val="single" w:sz="4" w:space="0" w:color="000000"/>
              <w:right w:val="single" w:sz="4" w:space="0" w:color="000000"/>
            </w:tcBorders>
          </w:tcPr>
          <w:p w14:paraId="76B930E2"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NA</w:t>
            </w:r>
          </w:p>
        </w:tc>
      </w:tr>
      <w:tr w:rsidR="00463B56" w:rsidRPr="00402887" w14:paraId="563E5BAB"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2DD8EFE1"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Eligibility criteria </w:t>
            </w:r>
          </w:p>
        </w:tc>
        <w:tc>
          <w:tcPr>
            <w:tcW w:w="540" w:type="dxa"/>
            <w:tcBorders>
              <w:top w:val="single" w:sz="4" w:space="0" w:color="000000"/>
              <w:left w:val="single" w:sz="4" w:space="0" w:color="000000"/>
              <w:bottom w:val="single" w:sz="4" w:space="0" w:color="000000"/>
              <w:right w:val="single" w:sz="4" w:space="0" w:color="000000"/>
            </w:tcBorders>
          </w:tcPr>
          <w:p w14:paraId="7677621A"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6</w:t>
            </w:r>
          </w:p>
        </w:tc>
        <w:tc>
          <w:tcPr>
            <w:tcW w:w="10600" w:type="dxa"/>
            <w:tcBorders>
              <w:top w:val="single" w:sz="4" w:space="0" w:color="000000"/>
              <w:left w:val="single" w:sz="4" w:space="0" w:color="000000"/>
              <w:bottom w:val="single" w:sz="4" w:space="0" w:color="000000"/>
              <w:right w:val="single" w:sz="4" w:space="0" w:color="000000"/>
            </w:tcBorders>
          </w:tcPr>
          <w:p w14:paraId="5CFB77B4"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Specify study characteristics (e.g., PICOS, length of follow-up) and report characteristics (e.g., years considered, language, publication status) used as criteria for eligibility, giving rationale. </w:t>
            </w:r>
          </w:p>
        </w:tc>
        <w:tc>
          <w:tcPr>
            <w:tcW w:w="1260" w:type="dxa"/>
            <w:tcBorders>
              <w:top w:val="single" w:sz="4" w:space="0" w:color="000000"/>
              <w:left w:val="single" w:sz="4" w:space="0" w:color="000000"/>
              <w:bottom w:val="single" w:sz="4" w:space="0" w:color="000000"/>
              <w:right w:val="single" w:sz="4" w:space="0" w:color="000000"/>
            </w:tcBorders>
          </w:tcPr>
          <w:p w14:paraId="362C22C3"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3</w:t>
            </w:r>
            <w:r w:rsidRPr="005C3896">
              <w:rPr>
                <w:rFonts w:cs="Times New Roman"/>
                <w:sz w:val="20"/>
                <w:szCs w:val="20"/>
                <w:lang w:val="en-CA"/>
              </w:rPr>
              <w:t>-4</w:t>
            </w:r>
          </w:p>
        </w:tc>
      </w:tr>
      <w:tr w:rsidR="00463B56" w:rsidRPr="00402887" w14:paraId="668D0654"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314F9E3E"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Information sources </w:t>
            </w:r>
          </w:p>
        </w:tc>
        <w:tc>
          <w:tcPr>
            <w:tcW w:w="540" w:type="dxa"/>
            <w:tcBorders>
              <w:top w:val="single" w:sz="4" w:space="0" w:color="000000"/>
              <w:left w:val="single" w:sz="4" w:space="0" w:color="000000"/>
              <w:bottom w:val="single" w:sz="4" w:space="0" w:color="000000"/>
              <w:right w:val="single" w:sz="4" w:space="0" w:color="000000"/>
            </w:tcBorders>
          </w:tcPr>
          <w:p w14:paraId="5676724F"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7</w:t>
            </w:r>
          </w:p>
        </w:tc>
        <w:tc>
          <w:tcPr>
            <w:tcW w:w="10600" w:type="dxa"/>
            <w:tcBorders>
              <w:top w:val="single" w:sz="4" w:space="0" w:color="000000"/>
              <w:left w:val="single" w:sz="4" w:space="0" w:color="000000"/>
              <w:bottom w:val="single" w:sz="4" w:space="0" w:color="000000"/>
              <w:right w:val="single" w:sz="4" w:space="0" w:color="000000"/>
            </w:tcBorders>
          </w:tcPr>
          <w:p w14:paraId="190C2CF9"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Describe all information sources (e.g., databases with dates of coverage, contact with study authors to identify additional studies) in the search and date last searched. </w:t>
            </w:r>
          </w:p>
        </w:tc>
        <w:tc>
          <w:tcPr>
            <w:tcW w:w="1260" w:type="dxa"/>
            <w:tcBorders>
              <w:top w:val="single" w:sz="4" w:space="0" w:color="000000"/>
              <w:left w:val="single" w:sz="4" w:space="0" w:color="000000"/>
              <w:bottom w:val="single" w:sz="4" w:space="0" w:color="000000"/>
              <w:right w:val="single" w:sz="4" w:space="0" w:color="000000"/>
            </w:tcBorders>
          </w:tcPr>
          <w:p w14:paraId="032611FF"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3</w:t>
            </w:r>
          </w:p>
        </w:tc>
      </w:tr>
      <w:tr w:rsidR="00463B56" w:rsidRPr="00402887" w14:paraId="18B34A10"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4B38A22E"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Search </w:t>
            </w:r>
          </w:p>
        </w:tc>
        <w:tc>
          <w:tcPr>
            <w:tcW w:w="540" w:type="dxa"/>
            <w:tcBorders>
              <w:top w:val="single" w:sz="4" w:space="0" w:color="000000"/>
              <w:left w:val="single" w:sz="4" w:space="0" w:color="000000"/>
              <w:bottom w:val="single" w:sz="4" w:space="0" w:color="000000"/>
              <w:right w:val="single" w:sz="4" w:space="0" w:color="000000"/>
            </w:tcBorders>
          </w:tcPr>
          <w:p w14:paraId="56B28B23"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8</w:t>
            </w:r>
          </w:p>
        </w:tc>
        <w:tc>
          <w:tcPr>
            <w:tcW w:w="10600" w:type="dxa"/>
            <w:tcBorders>
              <w:top w:val="single" w:sz="4" w:space="0" w:color="000000"/>
              <w:left w:val="single" w:sz="4" w:space="0" w:color="000000"/>
              <w:bottom w:val="single" w:sz="4" w:space="0" w:color="000000"/>
              <w:right w:val="single" w:sz="4" w:space="0" w:color="000000"/>
            </w:tcBorders>
          </w:tcPr>
          <w:p w14:paraId="1A90A20C"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Present full electronic search strategy for at least one database, including any limits used, such that it could be repeated. </w:t>
            </w:r>
          </w:p>
        </w:tc>
        <w:tc>
          <w:tcPr>
            <w:tcW w:w="1260" w:type="dxa"/>
            <w:tcBorders>
              <w:top w:val="single" w:sz="4" w:space="0" w:color="000000"/>
              <w:left w:val="single" w:sz="4" w:space="0" w:color="000000"/>
              <w:bottom w:val="single" w:sz="4" w:space="0" w:color="000000"/>
              <w:right w:val="single" w:sz="4" w:space="0" w:color="000000"/>
            </w:tcBorders>
          </w:tcPr>
          <w:p w14:paraId="39A56227"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3</w:t>
            </w:r>
          </w:p>
        </w:tc>
      </w:tr>
      <w:tr w:rsidR="00463B56" w:rsidRPr="00402887" w14:paraId="3823FF4A"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312CFDC3"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14:paraId="260FF34A"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9</w:t>
            </w:r>
          </w:p>
        </w:tc>
        <w:tc>
          <w:tcPr>
            <w:tcW w:w="10600" w:type="dxa"/>
            <w:tcBorders>
              <w:top w:val="single" w:sz="4" w:space="0" w:color="000000"/>
              <w:left w:val="single" w:sz="4" w:space="0" w:color="000000"/>
              <w:bottom w:val="single" w:sz="4" w:space="0" w:color="000000"/>
              <w:right w:val="single" w:sz="4" w:space="0" w:color="000000"/>
            </w:tcBorders>
          </w:tcPr>
          <w:p w14:paraId="4CF5225E"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State the process for selecting studies (i.e., screening, eligibility, included in systematic review, and, if applicable, included in the meta-analysis). </w:t>
            </w:r>
          </w:p>
        </w:tc>
        <w:tc>
          <w:tcPr>
            <w:tcW w:w="1260" w:type="dxa"/>
            <w:tcBorders>
              <w:top w:val="single" w:sz="4" w:space="0" w:color="000000"/>
              <w:left w:val="single" w:sz="4" w:space="0" w:color="000000"/>
              <w:bottom w:val="single" w:sz="4" w:space="0" w:color="000000"/>
              <w:right w:val="single" w:sz="4" w:space="0" w:color="000000"/>
            </w:tcBorders>
          </w:tcPr>
          <w:p w14:paraId="73344ABC"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3</w:t>
            </w:r>
            <w:r w:rsidRPr="005C3896">
              <w:rPr>
                <w:rFonts w:cs="Times New Roman"/>
                <w:sz w:val="20"/>
                <w:szCs w:val="20"/>
                <w:lang w:val="en-CA"/>
              </w:rPr>
              <w:t>-4</w:t>
            </w:r>
          </w:p>
        </w:tc>
      </w:tr>
      <w:tr w:rsidR="00463B56" w:rsidRPr="00402887" w14:paraId="434C537F"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5805906D"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Data collection process </w:t>
            </w:r>
          </w:p>
        </w:tc>
        <w:tc>
          <w:tcPr>
            <w:tcW w:w="540" w:type="dxa"/>
            <w:tcBorders>
              <w:top w:val="single" w:sz="4" w:space="0" w:color="000000"/>
              <w:left w:val="single" w:sz="4" w:space="0" w:color="000000"/>
              <w:bottom w:val="single" w:sz="4" w:space="0" w:color="000000"/>
              <w:right w:val="single" w:sz="4" w:space="0" w:color="000000"/>
            </w:tcBorders>
          </w:tcPr>
          <w:p w14:paraId="68827791"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10</w:t>
            </w:r>
          </w:p>
        </w:tc>
        <w:tc>
          <w:tcPr>
            <w:tcW w:w="10600" w:type="dxa"/>
            <w:tcBorders>
              <w:top w:val="single" w:sz="4" w:space="0" w:color="000000"/>
              <w:left w:val="single" w:sz="4" w:space="0" w:color="000000"/>
              <w:bottom w:val="single" w:sz="4" w:space="0" w:color="000000"/>
              <w:right w:val="single" w:sz="4" w:space="0" w:color="000000"/>
            </w:tcBorders>
          </w:tcPr>
          <w:p w14:paraId="7031EAF0"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Describe method of data extraction from reports (e.g., piloted forms, independently, in duplicate) and any processes for obtaining and confirming data from investigators. </w:t>
            </w:r>
          </w:p>
        </w:tc>
        <w:tc>
          <w:tcPr>
            <w:tcW w:w="1260" w:type="dxa"/>
            <w:tcBorders>
              <w:top w:val="single" w:sz="4" w:space="0" w:color="000000"/>
              <w:left w:val="single" w:sz="4" w:space="0" w:color="000000"/>
              <w:bottom w:val="single" w:sz="4" w:space="0" w:color="000000"/>
              <w:right w:val="single" w:sz="4" w:space="0" w:color="000000"/>
            </w:tcBorders>
          </w:tcPr>
          <w:p w14:paraId="460EDD4B"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4</w:t>
            </w:r>
          </w:p>
        </w:tc>
      </w:tr>
      <w:tr w:rsidR="00463B56" w:rsidRPr="00402887" w14:paraId="23792918"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622C1364"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Data items </w:t>
            </w:r>
          </w:p>
        </w:tc>
        <w:tc>
          <w:tcPr>
            <w:tcW w:w="540" w:type="dxa"/>
            <w:tcBorders>
              <w:top w:val="single" w:sz="4" w:space="0" w:color="000000"/>
              <w:left w:val="single" w:sz="4" w:space="0" w:color="000000"/>
              <w:bottom w:val="single" w:sz="4" w:space="0" w:color="000000"/>
              <w:right w:val="single" w:sz="4" w:space="0" w:color="000000"/>
            </w:tcBorders>
          </w:tcPr>
          <w:p w14:paraId="4FF0BE84"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11</w:t>
            </w:r>
          </w:p>
        </w:tc>
        <w:tc>
          <w:tcPr>
            <w:tcW w:w="10600" w:type="dxa"/>
            <w:tcBorders>
              <w:top w:val="single" w:sz="4" w:space="0" w:color="000000"/>
              <w:left w:val="single" w:sz="4" w:space="0" w:color="000000"/>
              <w:bottom w:val="single" w:sz="4" w:space="0" w:color="000000"/>
              <w:right w:val="single" w:sz="4" w:space="0" w:color="000000"/>
            </w:tcBorders>
          </w:tcPr>
          <w:p w14:paraId="61C9A9F7"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List and define all variables for which data were sought (e.g., PICOS, funding sources) and any assumptions and simplifications made. </w:t>
            </w:r>
          </w:p>
        </w:tc>
        <w:tc>
          <w:tcPr>
            <w:tcW w:w="1260" w:type="dxa"/>
            <w:tcBorders>
              <w:top w:val="single" w:sz="4" w:space="0" w:color="000000"/>
              <w:left w:val="single" w:sz="4" w:space="0" w:color="000000"/>
              <w:bottom w:val="single" w:sz="4" w:space="0" w:color="000000"/>
              <w:right w:val="single" w:sz="4" w:space="0" w:color="000000"/>
            </w:tcBorders>
          </w:tcPr>
          <w:p w14:paraId="108A44AC"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4</w:t>
            </w:r>
            <w:r w:rsidRPr="005C3896">
              <w:rPr>
                <w:rFonts w:cs="Times New Roman"/>
                <w:sz w:val="20"/>
                <w:szCs w:val="20"/>
                <w:lang w:val="en-CA"/>
              </w:rPr>
              <w:t>-5</w:t>
            </w:r>
          </w:p>
        </w:tc>
      </w:tr>
      <w:tr w:rsidR="00463B56" w:rsidRPr="00402887" w14:paraId="03892CD5" w14:textId="77777777" w:rsidTr="009377F6">
        <w:trPr>
          <w:trHeight w:val="578"/>
        </w:trPr>
        <w:tc>
          <w:tcPr>
            <w:tcW w:w="2800" w:type="dxa"/>
            <w:tcBorders>
              <w:top w:val="single" w:sz="4" w:space="0" w:color="000000"/>
              <w:left w:val="single" w:sz="4" w:space="0" w:color="000000"/>
              <w:bottom w:val="single" w:sz="4" w:space="0" w:color="000000"/>
              <w:right w:val="single" w:sz="4" w:space="0" w:color="000000"/>
            </w:tcBorders>
          </w:tcPr>
          <w:p w14:paraId="7A2A3071"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Risk of bias in individual studies </w:t>
            </w:r>
          </w:p>
        </w:tc>
        <w:tc>
          <w:tcPr>
            <w:tcW w:w="540" w:type="dxa"/>
            <w:tcBorders>
              <w:top w:val="single" w:sz="4" w:space="0" w:color="000000"/>
              <w:left w:val="single" w:sz="4" w:space="0" w:color="000000"/>
              <w:bottom w:val="single" w:sz="4" w:space="0" w:color="000000"/>
              <w:right w:val="single" w:sz="4" w:space="0" w:color="000000"/>
            </w:tcBorders>
          </w:tcPr>
          <w:p w14:paraId="3F915E21"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12</w:t>
            </w:r>
          </w:p>
        </w:tc>
        <w:tc>
          <w:tcPr>
            <w:tcW w:w="10600" w:type="dxa"/>
            <w:tcBorders>
              <w:top w:val="single" w:sz="4" w:space="0" w:color="000000"/>
              <w:left w:val="single" w:sz="4" w:space="0" w:color="000000"/>
              <w:bottom w:val="single" w:sz="4" w:space="0" w:color="000000"/>
              <w:right w:val="single" w:sz="4" w:space="0" w:color="000000"/>
            </w:tcBorders>
          </w:tcPr>
          <w:p w14:paraId="46D4F43A"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4" w:space="0" w:color="000000"/>
              <w:left w:val="single" w:sz="4" w:space="0" w:color="000000"/>
              <w:bottom w:val="single" w:sz="4" w:space="0" w:color="000000"/>
              <w:right w:val="single" w:sz="4" w:space="0" w:color="000000"/>
            </w:tcBorders>
          </w:tcPr>
          <w:p w14:paraId="72AA1F8C"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5</w:t>
            </w:r>
          </w:p>
        </w:tc>
      </w:tr>
      <w:tr w:rsidR="00463B56" w:rsidRPr="00402887" w14:paraId="26A1C4A7" w14:textId="77777777" w:rsidTr="009377F6">
        <w:trPr>
          <w:trHeight w:val="333"/>
        </w:trPr>
        <w:tc>
          <w:tcPr>
            <w:tcW w:w="2800" w:type="dxa"/>
            <w:tcBorders>
              <w:top w:val="single" w:sz="4" w:space="0" w:color="000000"/>
              <w:left w:val="single" w:sz="4" w:space="0" w:color="000000"/>
              <w:bottom w:val="single" w:sz="4" w:space="0" w:color="000000"/>
              <w:right w:val="single" w:sz="4" w:space="0" w:color="000000"/>
            </w:tcBorders>
          </w:tcPr>
          <w:p w14:paraId="40899B4E"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Summary measures </w:t>
            </w:r>
          </w:p>
        </w:tc>
        <w:tc>
          <w:tcPr>
            <w:tcW w:w="540" w:type="dxa"/>
            <w:tcBorders>
              <w:top w:val="single" w:sz="4" w:space="0" w:color="000000"/>
              <w:left w:val="single" w:sz="4" w:space="0" w:color="000000"/>
              <w:bottom w:val="single" w:sz="4" w:space="0" w:color="000000"/>
              <w:right w:val="single" w:sz="4" w:space="0" w:color="000000"/>
            </w:tcBorders>
          </w:tcPr>
          <w:p w14:paraId="7A17D474"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13</w:t>
            </w:r>
          </w:p>
        </w:tc>
        <w:tc>
          <w:tcPr>
            <w:tcW w:w="10600" w:type="dxa"/>
            <w:tcBorders>
              <w:top w:val="single" w:sz="4" w:space="0" w:color="000000"/>
              <w:left w:val="single" w:sz="4" w:space="0" w:color="000000"/>
              <w:bottom w:val="single" w:sz="4" w:space="0" w:color="000000"/>
              <w:right w:val="single" w:sz="4" w:space="0" w:color="000000"/>
            </w:tcBorders>
          </w:tcPr>
          <w:p w14:paraId="7F3E4D2A"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State the principal summary measures (e.g., risk ratio, difference in means). </w:t>
            </w:r>
          </w:p>
        </w:tc>
        <w:tc>
          <w:tcPr>
            <w:tcW w:w="1260" w:type="dxa"/>
            <w:tcBorders>
              <w:top w:val="single" w:sz="4" w:space="0" w:color="000000"/>
              <w:left w:val="single" w:sz="4" w:space="0" w:color="000000"/>
              <w:bottom w:val="single" w:sz="4" w:space="0" w:color="000000"/>
              <w:right w:val="single" w:sz="4" w:space="0" w:color="000000"/>
            </w:tcBorders>
          </w:tcPr>
          <w:p w14:paraId="14233B2C"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5</w:t>
            </w:r>
          </w:p>
        </w:tc>
      </w:tr>
      <w:tr w:rsidR="00463B56" w:rsidRPr="00402887" w14:paraId="0E8BC787" w14:textId="77777777" w:rsidTr="009377F6">
        <w:trPr>
          <w:trHeight w:val="580"/>
        </w:trPr>
        <w:tc>
          <w:tcPr>
            <w:tcW w:w="2800" w:type="dxa"/>
            <w:tcBorders>
              <w:top w:val="single" w:sz="4" w:space="0" w:color="000000"/>
              <w:left w:val="single" w:sz="4" w:space="0" w:color="000000"/>
              <w:bottom w:val="single" w:sz="4" w:space="0" w:color="000000"/>
              <w:right w:val="single" w:sz="4" w:space="0" w:color="000000"/>
            </w:tcBorders>
          </w:tcPr>
          <w:p w14:paraId="270200F4"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14:paraId="12EB52A8"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14</w:t>
            </w:r>
          </w:p>
        </w:tc>
        <w:tc>
          <w:tcPr>
            <w:tcW w:w="10600" w:type="dxa"/>
            <w:tcBorders>
              <w:top w:val="single" w:sz="4" w:space="0" w:color="000000"/>
              <w:left w:val="single" w:sz="4" w:space="0" w:color="000000"/>
              <w:bottom w:val="single" w:sz="4" w:space="0" w:color="000000"/>
              <w:right w:val="single" w:sz="4" w:space="0" w:color="000000"/>
            </w:tcBorders>
          </w:tcPr>
          <w:p w14:paraId="68CEAB7B" w14:textId="77777777" w:rsidR="00463B56" w:rsidRPr="005C3896" w:rsidRDefault="00463B56" w:rsidP="00463B56">
            <w:pPr>
              <w:jc w:val="left"/>
              <w:rPr>
                <w:rFonts w:cs="Times New Roman"/>
                <w:sz w:val="20"/>
                <w:szCs w:val="20"/>
                <w:lang w:val="en-CA"/>
              </w:rPr>
            </w:pPr>
            <w:r w:rsidRPr="005C3896">
              <w:rPr>
                <w:rFonts w:cs="Times New Roman"/>
                <w:sz w:val="20"/>
                <w:szCs w:val="20"/>
                <w:lang w:val="en-CA"/>
              </w:rPr>
              <w:t>Describe the methods of handling data and combining results of studies, if done, including measures of consistency (e.g., I</w:t>
            </w:r>
            <w:r w:rsidRPr="005C3896">
              <w:rPr>
                <w:rFonts w:cs="Times New Roman"/>
                <w:sz w:val="20"/>
                <w:szCs w:val="20"/>
                <w:vertAlign w:val="superscript"/>
                <w:lang w:val="en-CA"/>
              </w:rPr>
              <w:t>2</w:t>
            </w:r>
            <w:r w:rsidRPr="005C3896">
              <w:rPr>
                <w:rFonts w:cs="Times New Roman"/>
                <w:sz w:val="20"/>
                <w:szCs w:val="20"/>
                <w:lang w:val="en-CA"/>
              </w:rPr>
              <w:t xml:space="preserve">) for each meta-analysis. </w:t>
            </w:r>
          </w:p>
        </w:tc>
        <w:tc>
          <w:tcPr>
            <w:tcW w:w="1260" w:type="dxa"/>
            <w:tcBorders>
              <w:top w:val="single" w:sz="4" w:space="0" w:color="000000"/>
              <w:left w:val="single" w:sz="4" w:space="0" w:color="000000"/>
              <w:bottom w:val="single" w:sz="4" w:space="0" w:color="000000"/>
              <w:right w:val="single" w:sz="4" w:space="0" w:color="000000"/>
            </w:tcBorders>
          </w:tcPr>
          <w:p w14:paraId="5B956D37" w14:textId="77777777" w:rsidR="00463B56" w:rsidRPr="005C3896" w:rsidRDefault="00463B56" w:rsidP="00463B56">
            <w:pPr>
              <w:jc w:val="left"/>
              <w:rPr>
                <w:rFonts w:cs="Times New Roman"/>
                <w:sz w:val="20"/>
                <w:szCs w:val="20"/>
                <w:lang w:val="en-CA"/>
              </w:rPr>
            </w:pPr>
            <w:r w:rsidRPr="005C3896">
              <w:rPr>
                <w:rFonts w:cs="Times New Roman" w:hint="eastAsia"/>
                <w:sz w:val="20"/>
                <w:szCs w:val="20"/>
                <w:lang w:val="en-CA"/>
              </w:rPr>
              <w:t>5</w:t>
            </w:r>
          </w:p>
        </w:tc>
      </w:tr>
    </w:tbl>
    <w:p w14:paraId="6F12C0A0" w14:textId="77777777" w:rsidR="00463B56" w:rsidRDefault="00463B56" w:rsidP="00463B56">
      <w:pPr>
        <w:jc w:val="left"/>
        <w:rPr>
          <w:rFonts w:cs="Times New Roman"/>
          <w:lang w:val="en-CA"/>
        </w:rPr>
      </w:pPr>
    </w:p>
    <w:p w14:paraId="3D74AD24" w14:textId="77777777" w:rsidR="00463B56" w:rsidRDefault="00463B56" w:rsidP="00463B56">
      <w:pPr>
        <w:jc w:val="left"/>
        <w:rPr>
          <w:rFonts w:cs="Times New Roman"/>
          <w:lang w:val="en-CA"/>
        </w:rPr>
      </w:pPr>
    </w:p>
    <w:p w14:paraId="40231106" w14:textId="77777777" w:rsidR="00463B56" w:rsidRDefault="00463B56" w:rsidP="00463B56">
      <w:pPr>
        <w:jc w:val="left"/>
        <w:rPr>
          <w:rFonts w:cs="Times New Roman"/>
          <w:lang w:val="en-CA"/>
        </w:rPr>
      </w:pPr>
    </w:p>
    <w:p w14:paraId="1C50EFF2" w14:textId="77777777" w:rsidR="00463B56" w:rsidRDefault="00463B56" w:rsidP="00463B56">
      <w:pPr>
        <w:jc w:val="left"/>
        <w:rPr>
          <w:rFonts w:cs="Times New Roman"/>
          <w:lang w:val="en-CA"/>
        </w:rPr>
      </w:pPr>
    </w:p>
    <w:p w14:paraId="6811C571" w14:textId="77777777" w:rsidR="00463B56" w:rsidRDefault="00463B56" w:rsidP="00463B56">
      <w:pPr>
        <w:jc w:val="left"/>
        <w:rPr>
          <w:rFonts w:cs="Times New Roman"/>
          <w:lang w:val="en-CA"/>
        </w:rPr>
      </w:pPr>
    </w:p>
    <w:p w14:paraId="0CD0788A" w14:textId="77777777" w:rsidR="00463B56" w:rsidRDefault="00463B56" w:rsidP="00463B56">
      <w:pPr>
        <w:jc w:val="left"/>
        <w:rPr>
          <w:rFonts w:cs="Times New Roman"/>
          <w:lang w:val="en-CA"/>
        </w:rPr>
      </w:pPr>
    </w:p>
    <w:p w14:paraId="34ACFC9B" w14:textId="77777777" w:rsidR="00463B56" w:rsidRDefault="00463B56" w:rsidP="00463B56">
      <w:pPr>
        <w:jc w:val="left"/>
        <w:rPr>
          <w:rFonts w:cs="Times New Roman"/>
          <w:lang w:val="en-CA"/>
        </w:rPr>
      </w:pPr>
    </w:p>
    <w:p w14:paraId="6B63A22B" w14:textId="77777777" w:rsidR="00463B56" w:rsidRDefault="00463B56" w:rsidP="00463B56">
      <w:pPr>
        <w:jc w:val="left"/>
        <w:rPr>
          <w:rFonts w:cs="Times New Roman"/>
          <w:lang w:val="en-CA"/>
        </w:rPr>
      </w:pPr>
    </w:p>
    <w:p w14:paraId="68513FFC" w14:textId="77777777" w:rsidR="00463B56" w:rsidRDefault="00463B56" w:rsidP="00463B56">
      <w:pPr>
        <w:jc w:val="left"/>
        <w:rPr>
          <w:rFonts w:cs="Times New Roman"/>
          <w:lang w:val="en-CA"/>
        </w:rPr>
      </w:pPr>
    </w:p>
    <w:p w14:paraId="101083D6" w14:textId="77777777" w:rsidR="00463B56" w:rsidRDefault="00463B56" w:rsidP="00463B56">
      <w:pPr>
        <w:jc w:val="left"/>
        <w:rPr>
          <w:rFonts w:cs="Times New Roman"/>
          <w:lang w:val="en-CA"/>
        </w:rPr>
      </w:pPr>
    </w:p>
    <w:p w14:paraId="649E61B0" w14:textId="77777777" w:rsidR="00463B56" w:rsidRDefault="00463B56" w:rsidP="00463B56">
      <w:pPr>
        <w:jc w:val="left"/>
        <w:rPr>
          <w:rFonts w:cs="Times New Roman"/>
          <w:lang w:val="en-CA"/>
        </w:rPr>
      </w:pPr>
    </w:p>
    <w:p w14:paraId="2B167894" w14:textId="77777777" w:rsidR="00463B56" w:rsidRDefault="00463B56" w:rsidP="00463B56">
      <w:pPr>
        <w:jc w:val="left"/>
        <w:rPr>
          <w:rFonts w:cs="Times New Roman"/>
          <w:lang w:val="en-CA"/>
        </w:rPr>
      </w:pPr>
    </w:p>
    <w:p w14:paraId="181C7EDD" w14:textId="77777777" w:rsidR="00463B56" w:rsidRDefault="00463B56" w:rsidP="00463B56">
      <w:pPr>
        <w:jc w:val="left"/>
        <w:rPr>
          <w:rFonts w:cs="Times New Roman"/>
          <w:lang w:val="en-CA"/>
        </w:rPr>
      </w:pPr>
    </w:p>
    <w:p w14:paraId="183BA780" w14:textId="77777777" w:rsidR="00463B56" w:rsidRDefault="00463B56" w:rsidP="00463B56">
      <w:pPr>
        <w:jc w:val="left"/>
        <w:rPr>
          <w:rFonts w:cs="Times New Roman"/>
          <w:lang w:val="en-CA"/>
        </w:rPr>
      </w:pPr>
    </w:p>
    <w:p w14:paraId="43958A5A" w14:textId="77777777" w:rsidR="00463B56" w:rsidRDefault="00463B56" w:rsidP="00463B56">
      <w:pPr>
        <w:jc w:val="left"/>
        <w:rPr>
          <w:rFonts w:cs="Times New Roman"/>
          <w:lang w:val="en-CA"/>
        </w:rPr>
      </w:pPr>
    </w:p>
    <w:p w14:paraId="5AE98904" w14:textId="77777777" w:rsidR="00463B56" w:rsidRDefault="00463B56" w:rsidP="00463B56">
      <w:pPr>
        <w:jc w:val="left"/>
        <w:rPr>
          <w:rFonts w:cs="Times New Roman"/>
          <w:lang w:val="en-CA"/>
        </w:rPr>
      </w:pPr>
    </w:p>
    <w:p w14:paraId="4C3A54FD" w14:textId="77777777" w:rsidR="00463B56" w:rsidRDefault="00463B56" w:rsidP="00463B56">
      <w:pPr>
        <w:jc w:val="left"/>
        <w:rPr>
          <w:rFonts w:cs="Times New Roman"/>
          <w:lang w:val="en-CA"/>
        </w:rPr>
      </w:pPr>
    </w:p>
    <w:p w14:paraId="74DB5562" w14:textId="77777777" w:rsidR="00463B56" w:rsidRDefault="00463B56" w:rsidP="00463B56">
      <w:pPr>
        <w:jc w:val="left"/>
        <w:rPr>
          <w:rFonts w:cs="Times New Roman"/>
          <w:lang w:val="en-CA"/>
        </w:rPr>
      </w:pPr>
    </w:p>
    <w:p w14:paraId="1D678AE3" w14:textId="77777777" w:rsidR="00463B56" w:rsidRDefault="00463B56" w:rsidP="00463B56">
      <w:pPr>
        <w:jc w:val="left"/>
        <w:rPr>
          <w:rFonts w:cs="Times New Roman"/>
          <w:lang w:val="en-CA"/>
        </w:rPr>
      </w:pPr>
    </w:p>
    <w:p w14:paraId="2847EABA" w14:textId="77777777" w:rsidR="00463B56" w:rsidRDefault="00463B56" w:rsidP="00463B56">
      <w:pPr>
        <w:jc w:val="left"/>
        <w:rPr>
          <w:rFonts w:cs="Times New Roman"/>
          <w:lang w:val="en-CA"/>
        </w:rPr>
      </w:pPr>
    </w:p>
    <w:p w14:paraId="6A04A740" w14:textId="77777777" w:rsidR="00463B56" w:rsidRDefault="00463B56" w:rsidP="00463B56">
      <w:pPr>
        <w:jc w:val="left"/>
        <w:rPr>
          <w:rFonts w:cs="Times New Roman"/>
          <w:lang w:val="en-CA"/>
        </w:rPr>
      </w:pPr>
    </w:p>
    <w:p w14:paraId="4F913F9B" w14:textId="77777777" w:rsidR="00463B56" w:rsidRDefault="00463B56" w:rsidP="00463B56">
      <w:pPr>
        <w:jc w:val="left"/>
        <w:rPr>
          <w:rFonts w:cs="Times New Roman"/>
          <w:lang w:val="en-CA"/>
        </w:rPr>
      </w:pPr>
    </w:p>
    <w:p w14:paraId="1241F2BB" w14:textId="77777777" w:rsidR="00463B56" w:rsidRDefault="00463B56" w:rsidP="00463B56">
      <w:pPr>
        <w:jc w:val="left"/>
        <w:rPr>
          <w:rFonts w:cs="Times New Roman"/>
          <w:lang w:val="en-CA"/>
        </w:rPr>
      </w:pPr>
    </w:p>
    <w:p w14:paraId="0709A61C" w14:textId="77777777" w:rsidR="00463B56" w:rsidRDefault="00463B56" w:rsidP="00463B56">
      <w:pPr>
        <w:jc w:val="left"/>
        <w:rPr>
          <w:rFonts w:cs="Times New Roman"/>
          <w:lang w:val="en-CA"/>
        </w:rPr>
      </w:pPr>
    </w:p>
    <w:p w14:paraId="708C722E" w14:textId="556CACCB" w:rsidR="00463B56" w:rsidRPr="00402887" w:rsidRDefault="00463B56" w:rsidP="00463B56">
      <w:pPr>
        <w:jc w:val="left"/>
        <w:rPr>
          <w:rFonts w:cs="Times New Roman"/>
          <w:lang w:val="en-CA"/>
        </w:rPr>
      </w:pPr>
    </w:p>
    <w:tbl>
      <w:tblPr>
        <w:tblW w:w="0" w:type="auto"/>
        <w:tblLook w:val="0000" w:firstRow="0" w:lastRow="0" w:firstColumn="0" w:lastColumn="0" w:noHBand="0" w:noVBand="0"/>
      </w:tblPr>
      <w:tblGrid>
        <w:gridCol w:w="2157"/>
        <w:gridCol w:w="416"/>
        <w:gridCol w:w="11680"/>
        <w:gridCol w:w="1715"/>
      </w:tblGrid>
      <w:tr w:rsidR="00463B56" w:rsidRPr="00C811A7" w14:paraId="34FC3182" w14:textId="77777777" w:rsidTr="009377F6">
        <w:trPr>
          <w:trHeight w:val="663"/>
        </w:trPr>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57053822" w14:textId="77777777" w:rsidR="00463B56" w:rsidRPr="005C3896" w:rsidRDefault="00463B56" w:rsidP="00463B56">
            <w:pPr>
              <w:pStyle w:val="Default"/>
              <w:spacing w:line="312" w:lineRule="auto"/>
              <w:rPr>
                <w:rFonts w:ascii="Times New Roman" w:hAnsi="Times New Roman" w:cs="Times New Roman"/>
                <w:color w:val="FFFFFF"/>
                <w:sz w:val="20"/>
                <w:szCs w:val="20"/>
              </w:rPr>
            </w:pPr>
            <w:r w:rsidRPr="005C3896">
              <w:rPr>
                <w:rFonts w:ascii="Times New Roman" w:hAnsi="Times New Roman" w:cs="Times New Roman"/>
                <w:b/>
                <w:bCs/>
                <w:color w:val="FFFFFF"/>
                <w:sz w:val="20"/>
                <w:szCs w:val="20"/>
              </w:rPr>
              <w:lastRenderedPageBreak/>
              <w:t xml:space="preserve">Section/topic </w:t>
            </w:r>
          </w:p>
        </w:tc>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7E476011" w14:textId="77777777" w:rsidR="00463B56" w:rsidRPr="005C3896" w:rsidRDefault="00463B56" w:rsidP="00463B56">
            <w:pPr>
              <w:pStyle w:val="Default"/>
              <w:spacing w:line="312" w:lineRule="auto"/>
              <w:jc w:val="right"/>
              <w:rPr>
                <w:rFonts w:ascii="Times New Roman" w:hAnsi="Times New Roman" w:cs="Times New Roman"/>
                <w:sz w:val="20"/>
                <w:szCs w:val="20"/>
              </w:rPr>
            </w:pPr>
            <w:r w:rsidRPr="005C3896">
              <w:rPr>
                <w:rFonts w:ascii="Times New Roman" w:hAnsi="Times New Roman" w:cs="Times New Roman"/>
                <w:b/>
                <w:bCs/>
                <w:color w:val="FFFFFF"/>
                <w:sz w:val="20"/>
                <w:szCs w:val="20"/>
              </w:rPr>
              <w:t>#</w:t>
            </w:r>
          </w:p>
        </w:tc>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133D65B6" w14:textId="77777777" w:rsidR="00463B56" w:rsidRPr="005C3896" w:rsidRDefault="00463B56" w:rsidP="00463B56">
            <w:pPr>
              <w:pStyle w:val="Default"/>
              <w:spacing w:line="312" w:lineRule="auto"/>
              <w:rPr>
                <w:rFonts w:ascii="Times New Roman" w:hAnsi="Times New Roman" w:cs="Times New Roman"/>
                <w:color w:val="FFFFFF"/>
                <w:sz w:val="20"/>
                <w:szCs w:val="20"/>
              </w:rPr>
            </w:pPr>
            <w:r w:rsidRPr="005C3896">
              <w:rPr>
                <w:rFonts w:ascii="Times New Roman" w:hAnsi="Times New Roman" w:cs="Times New Roman"/>
                <w:b/>
                <w:bCs/>
                <w:color w:val="FFFFFF"/>
                <w:sz w:val="20"/>
                <w:szCs w:val="20"/>
              </w:rPr>
              <w:t xml:space="preserve">Checklist item </w:t>
            </w:r>
          </w:p>
        </w:tc>
        <w:tc>
          <w:tcPr>
            <w:tcW w:w="0" w:type="auto"/>
            <w:tcBorders>
              <w:top w:val="double" w:sz="4" w:space="0" w:color="000000"/>
              <w:left w:val="single" w:sz="4" w:space="0" w:color="000000"/>
              <w:bottom w:val="double" w:sz="4" w:space="0" w:color="000000"/>
              <w:right w:val="single" w:sz="4" w:space="0" w:color="000000"/>
            </w:tcBorders>
            <w:shd w:val="clear" w:color="auto" w:fill="63639A"/>
            <w:vAlign w:val="center"/>
          </w:tcPr>
          <w:p w14:paraId="3573C292" w14:textId="77777777" w:rsidR="00463B56" w:rsidRPr="005C3896" w:rsidRDefault="00463B56" w:rsidP="00463B56">
            <w:pPr>
              <w:pStyle w:val="Default"/>
              <w:spacing w:line="312" w:lineRule="auto"/>
              <w:rPr>
                <w:rFonts w:ascii="Times New Roman" w:hAnsi="Times New Roman" w:cs="Times New Roman"/>
                <w:color w:val="FFFFFF"/>
                <w:sz w:val="20"/>
                <w:szCs w:val="20"/>
              </w:rPr>
            </w:pPr>
            <w:r w:rsidRPr="005C3896">
              <w:rPr>
                <w:rFonts w:ascii="Times New Roman" w:hAnsi="Times New Roman" w:cs="Times New Roman"/>
                <w:b/>
                <w:bCs/>
                <w:color w:val="FFFFFF"/>
                <w:sz w:val="20"/>
                <w:szCs w:val="20"/>
              </w:rPr>
              <w:t xml:space="preserve">Reported on page # </w:t>
            </w:r>
          </w:p>
        </w:tc>
      </w:tr>
      <w:tr w:rsidR="00463B56" w:rsidRPr="00C811A7" w14:paraId="79A262AA" w14:textId="77777777" w:rsidTr="009377F6">
        <w:trPr>
          <w:trHeight w:val="575"/>
        </w:trPr>
        <w:tc>
          <w:tcPr>
            <w:tcW w:w="0" w:type="auto"/>
            <w:tcBorders>
              <w:top w:val="double" w:sz="4" w:space="0" w:color="000000"/>
              <w:left w:val="single" w:sz="4" w:space="0" w:color="000000"/>
              <w:bottom w:val="single" w:sz="4" w:space="0" w:color="000000"/>
              <w:right w:val="single" w:sz="4" w:space="0" w:color="000000"/>
            </w:tcBorders>
          </w:tcPr>
          <w:p w14:paraId="4A04133B"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Risk of bias across studies </w:t>
            </w:r>
          </w:p>
        </w:tc>
        <w:tc>
          <w:tcPr>
            <w:tcW w:w="0" w:type="auto"/>
            <w:tcBorders>
              <w:top w:val="double" w:sz="4" w:space="0" w:color="000000"/>
              <w:left w:val="single" w:sz="4" w:space="0" w:color="000000"/>
              <w:bottom w:val="single" w:sz="4" w:space="0" w:color="000000"/>
              <w:right w:val="single" w:sz="4" w:space="0" w:color="000000"/>
            </w:tcBorders>
          </w:tcPr>
          <w:p w14:paraId="19629175"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15</w:t>
            </w:r>
          </w:p>
        </w:tc>
        <w:tc>
          <w:tcPr>
            <w:tcW w:w="0" w:type="auto"/>
            <w:tcBorders>
              <w:top w:val="double" w:sz="4" w:space="0" w:color="000000"/>
              <w:left w:val="single" w:sz="4" w:space="0" w:color="000000"/>
              <w:bottom w:val="single" w:sz="4" w:space="0" w:color="000000"/>
              <w:right w:val="single" w:sz="4" w:space="0" w:color="000000"/>
            </w:tcBorders>
          </w:tcPr>
          <w:p w14:paraId="7572F2DE"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0" w:type="auto"/>
            <w:tcBorders>
              <w:top w:val="double" w:sz="4" w:space="0" w:color="000000"/>
              <w:left w:val="single" w:sz="4" w:space="0" w:color="000000"/>
              <w:bottom w:val="single" w:sz="4" w:space="0" w:color="000000"/>
              <w:right w:val="single" w:sz="4" w:space="0" w:color="000000"/>
            </w:tcBorders>
          </w:tcPr>
          <w:p w14:paraId="55DC25C9"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sidRPr="005C3896">
              <w:rPr>
                <w:rFonts w:ascii="Times New Roman" w:hAnsi="Times New Roman" w:cs="Times New Roman" w:hint="eastAsia"/>
                <w:color w:val="auto"/>
                <w:sz w:val="20"/>
                <w:szCs w:val="20"/>
                <w:lang w:eastAsia="zh-CN"/>
              </w:rPr>
              <w:t>5</w:t>
            </w:r>
          </w:p>
        </w:tc>
      </w:tr>
      <w:tr w:rsidR="00463B56" w:rsidRPr="00C811A7" w14:paraId="6E3D0F23" w14:textId="77777777" w:rsidTr="009377F6">
        <w:trPr>
          <w:trHeight w:val="568"/>
        </w:trPr>
        <w:tc>
          <w:tcPr>
            <w:tcW w:w="0" w:type="auto"/>
            <w:tcBorders>
              <w:top w:val="single" w:sz="4" w:space="0" w:color="000000"/>
              <w:left w:val="single" w:sz="4" w:space="0" w:color="000000"/>
              <w:bottom w:val="double" w:sz="2" w:space="0" w:color="FFFFCC"/>
              <w:right w:val="single" w:sz="4" w:space="0" w:color="000000"/>
            </w:tcBorders>
          </w:tcPr>
          <w:p w14:paraId="65AFFB02"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Additional analyses </w:t>
            </w:r>
          </w:p>
        </w:tc>
        <w:tc>
          <w:tcPr>
            <w:tcW w:w="0" w:type="auto"/>
            <w:tcBorders>
              <w:top w:val="single" w:sz="4" w:space="0" w:color="000000"/>
              <w:left w:val="single" w:sz="4" w:space="0" w:color="000000"/>
              <w:bottom w:val="double" w:sz="2" w:space="0" w:color="FFFFCC"/>
              <w:right w:val="single" w:sz="4" w:space="0" w:color="000000"/>
            </w:tcBorders>
          </w:tcPr>
          <w:p w14:paraId="2B3D6142"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16</w:t>
            </w:r>
          </w:p>
        </w:tc>
        <w:tc>
          <w:tcPr>
            <w:tcW w:w="0" w:type="auto"/>
            <w:tcBorders>
              <w:top w:val="single" w:sz="4" w:space="0" w:color="000000"/>
              <w:left w:val="single" w:sz="4" w:space="0" w:color="000000"/>
              <w:bottom w:val="double" w:sz="4" w:space="0" w:color="000000"/>
              <w:right w:val="single" w:sz="4" w:space="0" w:color="000000"/>
            </w:tcBorders>
          </w:tcPr>
          <w:p w14:paraId="6CC8D92C"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Describe methods of additional analyses (e.g., sensitivity or subgroup analyses, meta-regression), if done, indicating which were pre-specified. </w:t>
            </w:r>
          </w:p>
        </w:tc>
        <w:tc>
          <w:tcPr>
            <w:tcW w:w="0" w:type="auto"/>
            <w:tcBorders>
              <w:top w:val="single" w:sz="4" w:space="0" w:color="000000"/>
              <w:left w:val="single" w:sz="4" w:space="0" w:color="000000"/>
              <w:bottom w:val="double" w:sz="4" w:space="0" w:color="000000"/>
              <w:right w:val="single" w:sz="4" w:space="0" w:color="000000"/>
            </w:tcBorders>
          </w:tcPr>
          <w:p w14:paraId="70404FAA"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sidRPr="005C3896">
              <w:rPr>
                <w:rFonts w:ascii="Times New Roman" w:hAnsi="Times New Roman" w:cs="Times New Roman" w:hint="eastAsia"/>
                <w:color w:val="auto"/>
                <w:sz w:val="20"/>
                <w:szCs w:val="20"/>
                <w:lang w:eastAsia="zh-CN"/>
              </w:rPr>
              <w:t>5</w:t>
            </w:r>
          </w:p>
        </w:tc>
      </w:tr>
      <w:tr w:rsidR="00463B56" w:rsidRPr="00C811A7" w14:paraId="2CE5E577" w14:textId="77777777" w:rsidTr="009377F6">
        <w:trPr>
          <w:trHeight w:val="335"/>
        </w:trPr>
        <w:tc>
          <w:tcPr>
            <w:tcW w:w="0" w:type="auto"/>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77A9E96" w14:textId="77777777" w:rsidR="00463B56" w:rsidRPr="005C3896" w:rsidRDefault="00463B56" w:rsidP="00463B56">
            <w:pPr>
              <w:pStyle w:val="Default"/>
              <w:spacing w:line="312" w:lineRule="auto"/>
              <w:rPr>
                <w:rFonts w:ascii="Times New Roman" w:hAnsi="Times New Roman" w:cs="Times New Roman"/>
                <w:sz w:val="20"/>
                <w:szCs w:val="20"/>
              </w:rPr>
            </w:pPr>
            <w:r w:rsidRPr="005C3896">
              <w:rPr>
                <w:rFonts w:ascii="Times New Roman" w:hAnsi="Times New Roman" w:cs="Times New Roman"/>
                <w:b/>
                <w:bCs/>
                <w:sz w:val="20"/>
                <w:szCs w:val="20"/>
              </w:rPr>
              <w:t xml:space="preserve">RESULTS </w:t>
            </w:r>
          </w:p>
        </w:tc>
        <w:tc>
          <w:tcPr>
            <w:tcW w:w="0" w:type="auto"/>
            <w:tcBorders>
              <w:top w:val="double" w:sz="4" w:space="0" w:color="000000"/>
              <w:left w:val="single" w:sz="4" w:space="0" w:color="000000"/>
              <w:bottom w:val="single" w:sz="4" w:space="0" w:color="000000"/>
              <w:right w:val="single" w:sz="4" w:space="0" w:color="000000"/>
            </w:tcBorders>
            <w:shd w:val="clear" w:color="auto" w:fill="FFFFCC"/>
          </w:tcPr>
          <w:p w14:paraId="7622B77B" w14:textId="77777777" w:rsidR="00463B56" w:rsidRPr="005C3896" w:rsidRDefault="00463B56" w:rsidP="00463B56">
            <w:pPr>
              <w:pStyle w:val="Default"/>
              <w:spacing w:line="312" w:lineRule="auto"/>
              <w:jc w:val="center"/>
              <w:rPr>
                <w:rFonts w:ascii="Times New Roman" w:hAnsi="Times New Roman" w:cs="Times New Roman"/>
                <w:color w:val="auto"/>
                <w:sz w:val="20"/>
                <w:szCs w:val="20"/>
              </w:rPr>
            </w:pPr>
          </w:p>
        </w:tc>
      </w:tr>
      <w:tr w:rsidR="00463B56" w:rsidRPr="00C811A7" w14:paraId="31B0C4AE"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0AA0E2C5"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Study selection </w:t>
            </w:r>
          </w:p>
        </w:tc>
        <w:tc>
          <w:tcPr>
            <w:tcW w:w="0" w:type="auto"/>
            <w:tcBorders>
              <w:top w:val="single" w:sz="4" w:space="0" w:color="000000"/>
              <w:left w:val="single" w:sz="4" w:space="0" w:color="000000"/>
              <w:bottom w:val="single" w:sz="4" w:space="0" w:color="000000"/>
              <w:right w:val="single" w:sz="4" w:space="0" w:color="000000"/>
            </w:tcBorders>
          </w:tcPr>
          <w:p w14:paraId="59285F8E"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17</w:t>
            </w:r>
          </w:p>
        </w:tc>
        <w:tc>
          <w:tcPr>
            <w:tcW w:w="0" w:type="auto"/>
            <w:tcBorders>
              <w:top w:val="single" w:sz="4" w:space="0" w:color="000000"/>
              <w:left w:val="single" w:sz="4" w:space="0" w:color="000000"/>
              <w:bottom w:val="single" w:sz="4" w:space="0" w:color="000000"/>
              <w:right w:val="single" w:sz="4" w:space="0" w:color="000000"/>
            </w:tcBorders>
          </w:tcPr>
          <w:p w14:paraId="7CE6A911"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0" w:type="auto"/>
            <w:tcBorders>
              <w:top w:val="single" w:sz="4" w:space="0" w:color="000000"/>
              <w:left w:val="single" w:sz="4" w:space="0" w:color="000000"/>
              <w:bottom w:val="single" w:sz="4" w:space="0" w:color="000000"/>
              <w:right w:val="single" w:sz="4" w:space="0" w:color="000000"/>
            </w:tcBorders>
          </w:tcPr>
          <w:p w14:paraId="37F0F341"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sidRPr="005C3896">
              <w:rPr>
                <w:rFonts w:ascii="Times New Roman" w:hAnsi="Times New Roman" w:cs="Times New Roman" w:hint="eastAsia"/>
                <w:color w:val="auto"/>
                <w:sz w:val="20"/>
                <w:szCs w:val="20"/>
                <w:lang w:eastAsia="zh-CN"/>
              </w:rPr>
              <w:t>5</w:t>
            </w:r>
            <w:r w:rsidRPr="005C3896">
              <w:rPr>
                <w:rFonts w:ascii="Times New Roman" w:hAnsi="Times New Roman" w:cs="Times New Roman"/>
                <w:color w:val="auto"/>
                <w:sz w:val="20"/>
                <w:szCs w:val="20"/>
                <w:lang w:eastAsia="zh-CN"/>
              </w:rPr>
              <w:t xml:space="preserve">, Figure 1, </w:t>
            </w:r>
          </w:p>
        </w:tc>
      </w:tr>
      <w:tr w:rsidR="00463B56" w:rsidRPr="00C811A7" w14:paraId="1EE52E95"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6576064C"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Study characteristics </w:t>
            </w:r>
          </w:p>
        </w:tc>
        <w:tc>
          <w:tcPr>
            <w:tcW w:w="0" w:type="auto"/>
            <w:tcBorders>
              <w:top w:val="single" w:sz="4" w:space="0" w:color="000000"/>
              <w:left w:val="single" w:sz="4" w:space="0" w:color="000000"/>
              <w:bottom w:val="single" w:sz="4" w:space="0" w:color="000000"/>
              <w:right w:val="single" w:sz="4" w:space="0" w:color="000000"/>
            </w:tcBorders>
          </w:tcPr>
          <w:p w14:paraId="7BDC8F8F"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18</w:t>
            </w:r>
          </w:p>
        </w:tc>
        <w:tc>
          <w:tcPr>
            <w:tcW w:w="0" w:type="auto"/>
            <w:tcBorders>
              <w:top w:val="single" w:sz="4" w:space="0" w:color="000000"/>
              <w:left w:val="single" w:sz="4" w:space="0" w:color="000000"/>
              <w:bottom w:val="single" w:sz="4" w:space="0" w:color="000000"/>
              <w:right w:val="single" w:sz="4" w:space="0" w:color="000000"/>
            </w:tcBorders>
          </w:tcPr>
          <w:p w14:paraId="577C6E1D"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0" w:type="auto"/>
            <w:tcBorders>
              <w:top w:val="single" w:sz="4" w:space="0" w:color="000000"/>
              <w:left w:val="single" w:sz="4" w:space="0" w:color="000000"/>
              <w:bottom w:val="single" w:sz="4" w:space="0" w:color="000000"/>
              <w:right w:val="single" w:sz="4" w:space="0" w:color="000000"/>
            </w:tcBorders>
          </w:tcPr>
          <w:p w14:paraId="5B993077"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rPr>
            </w:pPr>
            <w:r w:rsidRPr="005C3896">
              <w:rPr>
                <w:rFonts w:ascii="Times New Roman" w:hAnsi="Times New Roman" w:cs="Times New Roman"/>
                <w:color w:val="auto"/>
                <w:sz w:val="20"/>
                <w:szCs w:val="20"/>
                <w:lang w:eastAsia="zh-CN"/>
              </w:rPr>
              <w:t>5-6, Table 1, Table S2</w:t>
            </w:r>
          </w:p>
        </w:tc>
      </w:tr>
      <w:tr w:rsidR="00463B56" w:rsidRPr="00C811A7" w14:paraId="7539EA2B" w14:textId="77777777" w:rsidTr="009377F6">
        <w:trPr>
          <w:trHeight w:val="333"/>
        </w:trPr>
        <w:tc>
          <w:tcPr>
            <w:tcW w:w="0" w:type="auto"/>
            <w:tcBorders>
              <w:top w:val="single" w:sz="4" w:space="0" w:color="000000"/>
              <w:left w:val="single" w:sz="4" w:space="0" w:color="000000"/>
              <w:bottom w:val="single" w:sz="4" w:space="0" w:color="000000"/>
              <w:right w:val="single" w:sz="4" w:space="0" w:color="000000"/>
            </w:tcBorders>
          </w:tcPr>
          <w:p w14:paraId="5938CC70"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Risk of bias within studies </w:t>
            </w:r>
          </w:p>
        </w:tc>
        <w:tc>
          <w:tcPr>
            <w:tcW w:w="0" w:type="auto"/>
            <w:tcBorders>
              <w:top w:val="single" w:sz="4" w:space="0" w:color="000000"/>
              <w:left w:val="single" w:sz="4" w:space="0" w:color="000000"/>
              <w:bottom w:val="single" w:sz="4" w:space="0" w:color="000000"/>
              <w:right w:val="single" w:sz="4" w:space="0" w:color="000000"/>
            </w:tcBorders>
          </w:tcPr>
          <w:p w14:paraId="7307DB5F"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19</w:t>
            </w:r>
          </w:p>
        </w:tc>
        <w:tc>
          <w:tcPr>
            <w:tcW w:w="0" w:type="auto"/>
            <w:tcBorders>
              <w:top w:val="single" w:sz="4" w:space="0" w:color="000000"/>
              <w:left w:val="single" w:sz="4" w:space="0" w:color="000000"/>
              <w:bottom w:val="single" w:sz="4" w:space="0" w:color="000000"/>
              <w:right w:val="single" w:sz="4" w:space="0" w:color="000000"/>
            </w:tcBorders>
          </w:tcPr>
          <w:p w14:paraId="0F77C0ED"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Present data on risk of bias of each study and, if available, any outcome level assessment (see item 12). </w:t>
            </w:r>
          </w:p>
        </w:tc>
        <w:tc>
          <w:tcPr>
            <w:tcW w:w="0" w:type="auto"/>
            <w:tcBorders>
              <w:top w:val="single" w:sz="4" w:space="0" w:color="000000"/>
              <w:left w:val="single" w:sz="4" w:space="0" w:color="000000"/>
              <w:bottom w:val="single" w:sz="4" w:space="0" w:color="000000"/>
              <w:right w:val="single" w:sz="4" w:space="0" w:color="000000"/>
            </w:tcBorders>
          </w:tcPr>
          <w:p w14:paraId="00310FDB"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rPr>
            </w:pPr>
            <w:r w:rsidRPr="005C3896">
              <w:rPr>
                <w:rFonts w:ascii="Times New Roman" w:hAnsi="Times New Roman" w:cs="Times New Roman"/>
                <w:color w:val="auto"/>
                <w:sz w:val="20"/>
                <w:szCs w:val="20"/>
                <w:lang w:eastAsia="zh-CN"/>
              </w:rPr>
              <w:t>5-6, Table 1, Table S2</w:t>
            </w:r>
          </w:p>
        </w:tc>
      </w:tr>
      <w:tr w:rsidR="00463B56" w:rsidRPr="00C811A7" w14:paraId="7FED4EC7"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49D97ADE"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Results of individual studies </w:t>
            </w:r>
          </w:p>
        </w:tc>
        <w:tc>
          <w:tcPr>
            <w:tcW w:w="0" w:type="auto"/>
            <w:tcBorders>
              <w:top w:val="single" w:sz="4" w:space="0" w:color="000000"/>
              <w:left w:val="single" w:sz="4" w:space="0" w:color="000000"/>
              <w:bottom w:val="single" w:sz="4" w:space="0" w:color="000000"/>
              <w:right w:val="single" w:sz="4" w:space="0" w:color="000000"/>
            </w:tcBorders>
          </w:tcPr>
          <w:p w14:paraId="374B79A1"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20</w:t>
            </w:r>
          </w:p>
        </w:tc>
        <w:tc>
          <w:tcPr>
            <w:tcW w:w="0" w:type="auto"/>
            <w:tcBorders>
              <w:top w:val="single" w:sz="4" w:space="0" w:color="000000"/>
              <w:left w:val="single" w:sz="4" w:space="0" w:color="000000"/>
              <w:bottom w:val="single" w:sz="4" w:space="0" w:color="000000"/>
              <w:right w:val="single" w:sz="4" w:space="0" w:color="000000"/>
            </w:tcBorders>
          </w:tcPr>
          <w:p w14:paraId="6585ED4D"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For all outcomes considered (benefits or harms), present, for each study: (a) simple summary data for each intervention group (b) effect estimates and confidence intervals, ideally with a forest plot. </w:t>
            </w:r>
          </w:p>
        </w:tc>
        <w:tc>
          <w:tcPr>
            <w:tcW w:w="0" w:type="auto"/>
            <w:tcBorders>
              <w:top w:val="single" w:sz="4" w:space="0" w:color="000000"/>
              <w:left w:val="single" w:sz="4" w:space="0" w:color="000000"/>
              <w:bottom w:val="single" w:sz="4" w:space="0" w:color="000000"/>
              <w:right w:val="single" w:sz="4" w:space="0" w:color="000000"/>
            </w:tcBorders>
          </w:tcPr>
          <w:p w14:paraId="5DED9EAE"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rPr>
            </w:pPr>
            <w:r w:rsidRPr="005C3896">
              <w:rPr>
                <w:rFonts w:ascii="Times New Roman" w:hAnsi="Times New Roman" w:cs="Times New Roman"/>
                <w:color w:val="auto"/>
                <w:sz w:val="20"/>
                <w:szCs w:val="20"/>
                <w:lang w:eastAsia="zh-CN"/>
              </w:rPr>
              <w:t>5-6, Table 1, Table S2</w:t>
            </w:r>
          </w:p>
        </w:tc>
      </w:tr>
      <w:tr w:rsidR="00463B56" w:rsidRPr="00C811A7" w14:paraId="396CCE93" w14:textId="77777777" w:rsidTr="009377F6">
        <w:trPr>
          <w:trHeight w:val="335"/>
        </w:trPr>
        <w:tc>
          <w:tcPr>
            <w:tcW w:w="0" w:type="auto"/>
            <w:tcBorders>
              <w:top w:val="single" w:sz="4" w:space="0" w:color="000000"/>
              <w:left w:val="single" w:sz="4" w:space="0" w:color="000000"/>
              <w:bottom w:val="single" w:sz="4" w:space="0" w:color="000000"/>
              <w:right w:val="single" w:sz="4" w:space="0" w:color="000000"/>
            </w:tcBorders>
          </w:tcPr>
          <w:p w14:paraId="4DF412C4"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Synthesis of results </w:t>
            </w:r>
          </w:p>
        </w:tc>
        <w:tc>
          <w:tcPr>
            <w:tcW w:w="0" w:type="auto"/>
            <w:tcBorders>
              <w:top w:val="single" w:sz="4" w:space="0" w:color="000000"/>
              <w:left w:val="single" w:sz="4" w:space="0" w:color="000000"/>
              <w:bottom w:val="single" w:sz="4" w:space="0" w:color="000000"/>
              <w:right w:val="single" w:sz="4" w:space="0" w:color="000000"/>
            </w:tcBorders>
          </w:tcPr>
          <w:p w14:paraId="2780C764"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21</w:t>
            </w:r>
          </w:p>
        </w:tc>
        <w:tc>
          <w:tcPr>
            <w:tcW w:w="0" w:type="auto"/>
            <w:tcBorders>
              <w:top w:val="single" w:sz="4" w:space="0" w:color="000000"/>
              <w:left w:val="single" w:sz="4" w:space="0" w:color="000000"/>
              <w:bottom w:val="single" w:sz="4" w:space="0" w:color="000000"/>
              <w:right w:val="single" w:sz="4" w:space="0" w:color="000000"/>
            </w:tcBorders>
          </w:tcPr>
          <w:p w14:paraId="126E072C"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Present results of each meta-analysis done, including confidence intervals and measures of consistency. </w:t>
            </w:r>
          </w:p>
        </w:tc>
        <w:tc>
          <w:tcPr>
            <w:tcW w:w="0" w:type="auto"/>
            <w:tcBorders>
              <w:top w:val="single" w:sz="4" w:space="0" w:color="000000"/>
              <w:left w:val="single" w:sz="4" w:space="0" w:color="000000"/>
              <w:bottom w:val="single" w:sz="4" w:space="0" w:color="000000"/>
              <w:right w:val="single" w:sz="4" w:space="0" w:color="000000"/>
            </w:tcBorders>
          </w:tcPr>
          <w:p w14:paraId="2215CD2C"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Pr>
                <w:rFonts w:ascii="Times New Roman" w:hAnsi="Times New Roman" w:cs="Times New Roman" w:hint="eastAsia"/>
                <w:color w:val="auto"/>
                <w:sz w:val="20"/>
                <w:szCs w:val="20"/>
                <w:lang w:eastAsia="zh-CN"/>
              </w:rPr>
              <w:t>6</w:t>
            </w:r>
            <w:r>
              <w:rPr>
                <w:rFonts w:ascii="Times New Roman" w:hAnsi="Times New Roman" w:cs="Times New Roman"/>
                <w:color w:val="auto"/>
                <w:sz w:val="20"/>
                <w:szCs w:val="20"/>
                <w:lang w:eastAsia="zh-CN"/>
              </w:rPr>
              <w:t>, Figure 2,3</w:t>
            </w:r>
          </w:p>
        </w:tc>
      </w:tr>
      <w:tr w:rsidR="00463B56" w:rsidRPr="00C811A7" w14:paraId="1375C69F" w14:textId="77777777" w:rsidTr="009377F6">
        <w:trPr>
          <w:trHeight w:val="333"/>
        </w:trPr>
        <w:tc>
          <w:tcPr>
            <w:tcW w:w="0" w:type="auto"/>
            <w:tcBorders>
              <w:top w:val="single" w:sz="4" w:space="0" w:color="000000"/>
              <w:left w:val="single" w:sz="4" w:space="0" w:color="000000"/>
              <w:bottom w:val="single" w:sz="4" w:space="0" w:color="000000"/>
              <w:right w:val="single" w:sz="4" w:space="0" w:color="000000"/>
            </w:tcBorders>
          </w:tcPr>
          <w:p w14:paraId="1E3DC315"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Risk of bias across studies </w:t>
            </w:r>
          </w:p>
        </w:tc>
        <w:tc>
          <w:tcPr>
            <w:tcW w:w="0" w:type="auto"/>
            <w:tcBorders>
              <w:top w:val="single" w:sz="4" w:space="0" w:color="000000"/>
              <w:left w:val="single" w:sz="4" w:space="0" w:color="000000"/>
              <w:bottom w:val="single" w:sz="4" w:space="0" w:color="000000"/>
              <w:right w:val="single" w:sz="4" w:space="0" w:color="000000"/>
            </w:tcBorders>
          </w:tcPr>
          <w:p w14:paraId="4271C2C3"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22</w:t>
            </w:r>
          </w:p>
        </w:tc>
        <w:tc>
          <w:tcPr>
            <w:tcW w:w="0" w:type="auto"/>
            <w:tcBorders>
              <w:top w:val="single" w:sz="4" w:space="0" w:color="000000"/>
              <w:left w:val="single" w:sz="4" w:space="0" w:color="000000"/>
              <w:bottom w:val="single" w:sz="4" w:space="0" w:color="000000"/>
              <w:right w:val="single" w:sz="4" w:space="0" w:color="000000"/>
            </w:tcBorders>
          </w:tcPr>
          <w:p w14:paraId="21498D48"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Present results of any assessment of risk of bias across studies (see Item 15). </w:t>
            </w:r>
          </w:p>
        </w:tc>
        <w:tc>
          <w:tcPr>
            <w:tcW w:w="0" w:type="auto"/>
            <w:tcBorders>
              <w:top w:val="single" w:sz="4" w:space="0" w:color="000000"/>
              <w:left w:val="single" w:sz="4" w:space="0" w:color="000000"/>
              <w:bottom w:val="single" w:sz="4" w:space="0" w:color="000000"/>
              <w:right w:val="single" w:sz="4" w:space="0" w:color="000000"/>
            </w:tcBorders>
          </w:tcPr>
          <w:p w14:paraId="1DBDBFDA"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Pr>
                <w:rFonts w:ascii="Times New Roman" w:hAnsi="Times New Roman" w:cs="Times New Roman" w:hint="eastAsia"/>
                <w:color w:val="auto"/>
                <w:sz w:val="20"/>
                <w:szCs w:val="20"/>
                <w:lang w:eastAsia="zh-CN"/>
              </w:rPr>
              <w:t>6</w:t>
            </w:r>
          </w:p>
        </w:tc>
      </w:tr>
      <w:tr w:rsidR="00463B56" w:rsidRPr="00C811A7" w14:paraId="54DFD110" w14:textId="77777777" w:rsidTr="009377F6">
        <w:trPr>
          <w:trHeight w:val="393"/>
        </w:trPr>
        <w:tc>
          <w:tcPr>
            <w:tcW w:w="0" w:type="auto"/>
            <w:tcBorders>
              <w:top w:val="single" w:sz="4" w:space="0" w:color="000000"/>
              <w:left w:val="single" w:sz="4" w:space="0" w:color="000000"/>
              <w:bottom w:val="double" w:sz="2" w:space="0" w:color="FFFFCC"/>
              <w:right w:val="single" w:sz="4" w:space="0" w:color="000000"/>
            </w:tcBorders>
          </w:tcPr>
          <w:p w14:paraId="28516C9F"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Additional analysis </w:t>
            </w:r>
          </w:p>
        </w:tc>
        <w:tc>
          <w:tcPr>
            <w:tcW w:w="0" w:type="auto"/>
            <w:tcBorders>
              <w:top w:val="single" w:sz="4" w:space="0" w:color="000000"/>
              <w:left w:val="single" w:sz="4" w:space="0" w:color="000000"/>
              <w:bottom w:val="double" w:sz="2" w:space="0" w:color="FFFFCC"/>
              <w:right w:val="single" w:sz="4" w:space="0" w:color="000000"/>
            </w:tcBorders>
          </w:tcPr>
          <w:p w14:paraId="56C0E5B4"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23</w:t>
            </w:r>
          </w:p>
        </w:tc>
        <w:tc>
          <w:tcPr>
            <w:tcW w:w="0" w:type="auto"/>
            <w:tcBorders>
              <w:top w:val="single" w:sz="4" w:space="0" w:color="000000"/>
              <w:left w:val="single" w:sz="4" w:space="0" w:color="000000"/>
              <w:bottom w:val="double" w:sz="4" w:space="0" w:color="000000"/>
              <w:right w:val="single" w:sz="4" w:space="0" w:color="000000"/>
            </w:tcBorders>
          </w:tcPr>
          <w:p w14:paraId="41391158"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Give results of additional analyses, if done (e.g., sensitivity or subgroup analyses, meta-regression [see Item 16]). </w:t>
            </w:r>
          </w:p>
        </w:tc>
        <w:tc>
          <w:tcPr>
            <w:tcW w:w="0" w:type="auto"/>
            <w:tcBorders>
              <w:top w:val="single" w:sz="4" w:space="0" w:color="000000"/>
              <w:left w:val="single" w:sz="4" w:space="0" w:color="000000"/>
              <w:bottom w:val="double" w:sz="4" w:space="0" w:color="000000"/>
              <w:right w:val="single" w:sz="4" w:space="0" w:color="000000"/>
            </w:tcBorders>
          </w:tcPr>
          <w:p w14:paraId="455B2679"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Pr>
                <w:rFonts w:ascii="Times New Roman" w:hAnsi="Times New Roman" w:cs="Times New Roman" w:hint="eastAsia"/>
                <w:color w:val="auto"/>
                <w:sz w:val="20"/>
                <w:szCs w:val="20"/>
                <w:lang w:eastAsia="zh-CN"/>
              </w:rPr>
              <w:t>7</w:t>
            </w:r>
          </w:p>
        </w:tc>
      </w:tr>
      <w:tr w:rsidR="00463B56" w:rsidRPr="00C811A7" w14:paraId="7741F040" w14:textId="77777777" w:rsidTr="009377F6">
        <w:trPr>
          <w:trHeight w:val="335"/>
        </w:trPr>
        <w:tc>
          <w:tcPr>
            <w:tcW w:w="0" w:type="auto"/>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9643C3D" w14:textId="77777777" w:rsidR="00463B56" w:rsidRPr="005C3896" w:rsidRDefault="00463B56" w:rsidP="00463B56">
            <w:pPr>
              <w:pStyle w:val="Default"/>
              <w:spacing w:line="312" w:lineRule="auto"/>
              <w:rPr>
                <w:rFonts w:ascii="Times New Roman" w:hAnsi="Times New Roman" w:cs="Times New Roman"/>
                <w:sz w:val="20"/>
                <w:szCs w:val="20"/>
              </w:rPr>
            </w:pPr>
            <w:r w:rsidRPr="005C3896">
              <w:rPr>
                <w:rFonts w:ascii="Times New Roman" w:hAnsi="Times New Roman" w:cs="Times New Roman"/>
                <w:b/>
                <w:bCs/>
                <w:sz w:val="20"/>
                <w:szCs w:val="20"/>
              </w:rPr>
              <w:t xml:space="preserve">DISCUSSION </w:t>
            </w:r>
          </w:p>
        </w:tc>
        <w:tc>
          <w:tcPr>
            <w:tcW w:w="0" w:type="auto"/>
            <w:tcBorders>
              <w:top w:val="double" w:sz="4" w:space="0" w:color="000000"/>
              <w:left w:val="single" w:sz="4" w:space="0" w:color="000000"/>
              <w:bottom w:val="single" w:sz="4" w:space="0" w:color="000000"/>
              <w:right w:val="single" w:sz="4" w:space="0" w:color="000000"/>
            </w:tcBorders>
            <w:shd w:val="clear" w:color="auto" w:fill="FFFFCC"/>
          </w:tcPr>
          <w:p w14:paraId="0567B972" w14:textId="77777777" w:rsidR="00463B56" w:rsidRPr="005C3896" w:rsidRDefault="00463B56" w:rsidP="00463B56">
            <w:pPr>
              <w:pStyle w:val="Default"/>
              <w:spacing w:line="312" w:lineRule="auto"/>
              <w:jc w:val="center"/>
              <w:rPr>
                <w:rFonts w:ascii="Times New Roman" w:hAnsi="Times New Roman" w:cs="Times New Roman"/>
                <w:color w:val="auto"/>
                <w:sz w:val="20"/>
                <w:szCs w:val="20"/>
              </w:rPr>
            </w:pPr>
          </w:p>
        </w:tc>
      </w:tr>
      <w:tr w:rsidR="00463B56" w:rsidRPr="00C811A7" w14:paraId="382BE01D"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37AABD0A"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Summary of evidence </w:t>
            </w:r>
          </w:p>
        </w:tc>
        <w:tc>
          <w:tcPr>
            <w:tcW w:w="0" w:type="auto"/>
            <w:tcBorders>
              <w:top w:val="single" w:sz="4" w:space="0" w:color="000000"/>
              <w:left w:val="single" w:sz="4" w:space="0" w:color="000000"/>
              <w:bottom w:val="single" w:sz="4" w:space="0" w:color="000000"/>
              <w:right w:val="single" w:sz="4" w:space="0" w:color="000000"/>
            </w:tcBorders>
          </w:tcPr>
          <w:p w14:paraId="2C22F0CA"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24</w:t>
            </w:r>
          </w:p>
        </w:tc>
        <w:tc>
          <w:tcPr>
            <w:tcW w:w="0" w:type="auto"/>
            <w:tcBorders>
              <w:top w:val="single" w:sz="4" w:space="0" w:color="000000"/>
              <w:left w:val="single" w:sz="4" w:space="0" w:color="000000"/>
              <w:bottom w:val="single" w:sz="4" w:space="0" w:color="000000"/>
              <w:right w:val="single" w:sz="4" w:space="0" w:color="000000"/>
            </w:tcBorders>
          </w:tcPr>
          <w:p w14:paraId="537C4C26"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 makers). </w:t>
            </w:r>
          </w:p>
        </w:tc>
        <w:tc>
          <w:tcPr>
            <w:tcW w:w="0" w:type="auto"/>
            <w:tcBorders>
              <w:top w:val="single" w:sz="4" w:space="0" w:color="000000"/>
              <w:left w:val="single" w:sz="4" w:space="0" w:color="000000"/>
              <w:bottom w:val="single" w:sz="4" w:space="0" w:color="000000"/>
              <w:right w:val="single" w:sz="4" w:space="0" w:color="000000"/>
            </w:tcBorders>
          </w:tcPr>
          <w:p w14:paraId="628234AE"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Pr>
                <w:rFonts w:ascii="Times New Roman" w:hAnsi="Times New Roman" w:cs="Times New Roman" w:hint="eastAsia"/>
                <w:color w:val="auto"/>
                <w:sz w:val="20"/>
                <w:szCs w:val="20"/>
                <w:lang w:eastAsia="zh-CN"/>
              </w:rPr>
              <w:t>7</w:t>
            </w:r>
            <w:r>
              <w:rPr>
                <w:rFonts w:ascii="Times New Roman" w:hAnsi="Times New Roman" w:cs="Times New Roman"/>
                <w:color w:val="auto"/>
                <w:sz w:val="20"/>
                <w:szCs w:val="20"/>
                <w:lang w:eastAsia="zh-CN"/>
              </w:rPr>
              <w:t>-8</w:t>
            </w:r>
          </w:p>
        </w:tc>
      </w:tr>
      <w:tr w:rsidR="00463B56" w:rsidRPr="00C811A7" w14:paraId="4792923C" w14:textId="77777777" w:rsidTr="009377F6">
        <w:trPr>
          <w:trHeight w:val="578"/>
        </w:trPr>
        <w:tc>
          <w:tcPr>
            <w:tcW w:w="0" w:type="auto"/>
            <w:tcBorders>
              <w:top w:val="single" w:sz="4" w:space="0" w:color="000000"/>
              <w:left w:val="single" w:sz="4" w:space="0" w:color="000000"/>
              <w:bottom w:val="single" w:sz="4" w:space="0" w:color="000000"/>
              <w:right w:val="single" w:sz="4" w:space="0" w:color="000000"/>
            </w:tcBorders>
          </w:tcPr>
          <w:p w14:paraId="06417767"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Limitations </w:t>
            </w:r>
          </w:p>
        </w:tc>
        <w:tc>
          <w:tcPr>
            <w:tcW w:w="0" w:type="auto"/>
            <w:tcBorders>
              <w:top w:val="single" w:sz="4" w:space="0" w:color="000000"/>
              <w:left w:val="single" w:sz="4" w:space="0" w:color="000000"/>
              <w:bottom w:val="single" w:sz="4" w:space="0" w:color="000000"/>
              <w:right w:val="single" w:sz="4" w:space="0" w:color="000000"/>
            </w:tcBorders>
          </w:tcPr>
          <w:p w14:paraId="188E6D1B"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25</w:t>
            </w:r>
          </w:p>
        </w:tc>
        <w:tc>
          <w:tcPr>
            <w:tcW w:w="0" w:type="auto"/>
            <w:tcBorders>
              <w:top w:val="single" w:sz="4" w:space="0" w:color="000000"/>
              <w:left w:val="single" w:sz="4" w:space="0" w:color="000000"/>
              <w:bottom w:val="single" w:sz="4" w:space="0" w:color="000000"/>
              <w:right w:val="single" w:sz="4" w:space="0" w:color="000000"/>
            </w:tcBorders>
          </w:tcPr>
          <w:p w14:paraId="2AFC719D"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Discuss limitations at study and outcome level (e.g., risk of bias), and at review-level (e.g., incomplete retrieval of identified research, reporting bias). </w:t>
            </w:r>
          </w:p>
        </w:tc>
        <w:tc>
          <w:tcPr>
            <w:tcW w:w="0" w:type="auto"/>
            <w:tcBorders>
              <w:top w:val="single" w:sz="4" w:space="0" w:color="000000"/>
              <w:left w:val="single" w:sz="4" w:space="0" w:color="000000"/>
              <w:bottom w:val="single" w:sz="4" w:space="0" w:color="000000"/>
              <w:right w:val="single" w:sz="4" w:space="0" w:color="000000"/>
            </w:tcBorders>
          </w:tcPr>
          <w:p w14:paraId="319F4E7B"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Pr>
                <w:rFonts w:ascii="Times New Roman" w:hAnsi="Times New Roman" w:cs="Times New Roman" w:hint="eastAsia"/>
                <w:color w:val="auto"/>
                <w:sz w:val="20"/>
                <w:szCs w:val="20"/>
                <w:lang w:eastAsia="zh-CN"/>
              </w:rPr>
              <w:t>9</w:t>
            </w:r>
          </w:p>
        </w:tc>
      </w:tr>
      <w:tr w:rsidR="00463B56" w:rsidRPr="00C811A7" w14:paraId="30144268" w14:textId="77777777" w:rsidTr="009377F6">
        <w:trPr>
          <w:trHeight w:val="420"/>
        </w:trPr>
        <w:tc>
          <w:tcPr>
            <w:tcW w:w="0" w:type="auto"/>
            <w:tcBorders>
              <w:top w:val="single" w:sz="4" w:space="0" w:color="000000"/>
              <w:left w:val="single" w:sz="4" w:space="0" w:color="000000"/>
              <w:bottom w:val="double" w:sz="2" w:space="0" w:color="FFFFCC"/>
              <w:right w:val="single" w:sz="4" w:space="0" w:color="000000"/>
            </w:tcBorders>
          </w:tcPr>
          <w:p w14:paraId="5D00E18F"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Conclusions </w:t>
            </w:r>
          </w:p>
        </w:tc>
        <w:tc>
          <w:tcPr>
            <w:tcW w:w="0" w:type="auto"/>
            <w:tcBorders>
              <w:top w:val="single" w:sz="4" w:space="0" w:color="000000"/>
              <w:left w:val="single" w:sz="4" w:space="0" w:color="000000"/>
              <w:bottom w:val="double" w:sz="2" w:space="0" w:color="FFFFCC"/>
              <w:right w:val="single" w:sz="4" w:space="0" w:color="000000"/>
            </w:tcBorders>
          </w:tcPr>
          <w:p w14:paraId="05DA1C05"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26</w:t>
            </w:r>
          </w:p>
        </w:tc>
        <w:tc>
          <w:tcPr>
            <w:tcW w:w="0" w:type="auto"/>
            <w:tcBorders>
              <w:top w:val="single" w:sz="4" w:space="0" w:color="000000"/>
              <w:left w:val="single" w:sz="4" w:space="0" w:color="000000"/>
              <w:bottom w:val="double" w:sz="4" w:space="0" w:color="000000"/>
              <w:right w:val="single" w:sz="4" w:space="0" w:color="000000"/>
            </w:tcBorders>
          </w:tcPr>
          <w:p w14:paraId="1B71A2F7"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Provide a general interpretation of the results in the context of other evidence, and implications for future research. </w:t>
            </w:r>
          </w:p>
        </w:tc>
        <w:tc>
          <w:tcPr>
            <w:tcW w:w="0" w:type="auto"/>
            <w:tcBorders>
              <w:top w:val="single" w:sz="4" w:space="0" w:color="000000"/>
              <w:left w:val="single" w:sz="4" w:space="0" w:color="000000"/>
              <w:bottom w:val="double" w:sz="4" w:space="0" w:color="000000"/>
              <w:right w:val="single" w:sz="4" w:space="0" w:color="000000"/>
            </w:tcBorders>
          </w:tcPr>
          <w:p w14:paraId="7185AB94"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Pr>
                <w:rFonts w:ascii="Times New Roman" w:hAnsi="Times New Roman" w:cs="Times New Roman" w:hint="eastAsia"/>
                <w:color w:val="auto"/>
                <w:sz w:val="20"/>
                <w:szCs w:val="20"/>
                <w:lang w:eastAsia="zh-CN"/>
              </w:rPr>
              <w:t>9</w:t>
            </w:r>
          </w:p>
        </w:tc>
      </w:tr>
      <w:tr w:rsidR="00463B56" w:rsidRPr="00C811A7" w14:paraId="3EA123A3" w14:textId="77777777" w:rsidTr="009377F6">
        <w:trPr>
          <w:trHeight w:val="333"/>
        </w:trPr>
        <w:tc>
          <w:tcPr>
            <w:tcW w:w="0" w:type="auto"/>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4444A27" w14:textId="77777777" w:rsidR="00463B56" w:rsidRPr="005C3896" w:rsidRDefault="00463B56" w:rsidP="00463B56">
            <w:pPr>
              <w:pStyle w:val="Default"/>
              <w:spacing w:line="312" w:lineRule="auto"/>
              <w:rPr>
                <w:rFonts w:ascii="Times New Roman" w:hAnsi="Times New Roman" w:cs="Times New Roman"/>
                <w:sz w:val="20"/>
                <w:szCs w:val="20"/>
              </w:rPr>
            </w:pPr>
            <w:r w:rsidRPr="005C3896">
              <w:rPr>
                <w:rFonts w:ascii="Times New Roman" w:hAnsi="Times New Roman" w:cs="Times New Roman"/>
                <w:b/>
                <w:bCs/>
                <w:sz w:val="20"/>
                <w:szCs w:val="20"/>
              </w:rPr>
              <w:t xml:space="preserve">FUNDING </w:t>
            </w:r>
          </w:p>
        </w:tc>
        <w:tc>
          <w:tcPr>
            <w:tcW w:w="0" w:type="auto"/>
            <w:tcBorders>
              <w:top w:val="double" w:sz="4" w:space="0" w:color="000000"/>
              <w:left w:val="single" w:sz="4" w:space="0" w:color="000000"/>
              <w:bottom w:val="single" w:sz="4" w:space="0" w:color="000000"/>
              <w:right w:val="single" w:sz="4" w:space="0" w:color="000000"/>
            </w:tcBorders>
            <w:shd w:val="clear" w:color="auto" w:fill="FFFFCC"/>
          </w:tcPr>
          <w:p w14:paraId="1ADD80C1" w14:textId="77777777" w:rsidR="00463B56" w:rsidRPr="005C3896" w:rsidRDefault="00463B56" w:rsidP="00463B56">
            <w:pPr>
              <w:pStyle w:val="Default"/>
              <w:spacing w:line="312" w:lineRule="auto"/>
              <w:jc w:val="center"/>
              <w:rPr>
                <w:rFonts w:ascii="Times New Roman" w:hAnsi="Times New Roman" w:cs="Times New Roman"/>
                <w:color w:val="auto"/>
                <w:sz w:val="20"/>
                <w:szCs w:val="20"/>
              </w:rPr>
            </w:pPr>
          </w:p>
        </w:tc>
      </w:tr>
      <w:tr w:rsidR="00463B56" w:rsidRPr="00C811A7" w14:paraId="40ED34BF" w14:textId="77777777" w:rsidTr="009377F6">
        <w:trPr>
          <w:trHeight w:val="570"/>
        </w:trPr>
        <w:tc>
          <w:tcPr>
            <w:tcW w:w="0" w:type="auto"/>
            <w:tcBorders>
              <w:top w:val="single" w:sz="4" w:space="0" w:color="000000"/>
              <w:left w:val="single" w:sz="4" w:space="0" w:color="000000"/>
              <w:bottom w:val="double" w:sz="4" w:space="0" w:color="000000"/>
              <w:right w:val="single" w:sz="4" w:space="0" w:color="000000"/>
            </w:tcBorders>
          </w:tcPr>
          <w:p w14:paraId="46E0EE8B"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Funding </w:t>
            </w:r>
          </w:p>
        </w:tc>
        <w:tc>
          <w:tcPr>
            <w:tcW w:w="0" w:type="auto"/>
            <w:tcBorders>
              <w:top w:val="single" w:sz="4" w:space="0" w:color="000000"/>
              <w:left w:val="single" w:sz="4" w:space="0" w:color="000000"/>
              <w:bottom w:val="double" w:sz="4" w:space="0" w:color="000000"/>
              <w:right w:val="single" w:sz="4" w:space="0" w:color="000000"/>
            </w:tcBorders>
          </w:tcPr>
          <w:p w14:paraId="3E2C2B87" w14:textId="77777777" w:rsidR="00463B56" w:rsidRPr="005C3896" w:rsidRDefault="00463B56" w:rsidP="00463B56">
            <w:pPr>
              <w:pStyle w:val="Default"/>
              <w:spacing w:before="40" w:after="40" w:line="312" w:lineRule="auto"/>
              <w:jc w:val="right"/>
              <w:rPr>
                <w:rFonts w:ascii="Times New Roman" w:hAnsi="Times New Roman" w:cs="Times New Roman"/>
                <w:sz w:val="20"/>
                <w:szCs w:val="20"/>
              </w:rPr>
            </w:pPr>
            <w:r w:rsidRPr="005C3896">
              <w:rPr>
                <w:rFonts w:ascii="Times New Roman" w:hAnsi="Times New Roman" w:cs="Times New Roman"/>
                <w:sz w:val="20"/>
                <w:szCs w:val="20"/>
              </w:rPr>
              <w:t>27</w:t>
            </w:r>
          </w:p>
        </w:tc>
        <w:tc>
          <w:tcPr>
            <w:tcW w:w="0" w:type="auto"/>
            <w:tcBorders>
              <w:top w:val="single" w:sz="4" w:space="0" w:color="000000"/>
              <w:left w:val="single" w:sz="4" w:space="0" w:color="000000"/>
              <w:bottom w:val="double" w:sz="4" w:space="0" w:color="000000"/>
              <w:right w:val="single" w:sz="4" w:space="0" w:color="000000"/>
            </w:tcBorders>
          </w:tcPr>
          <w:p w14:paraId="3F8EBC80" w14:textId="77777777" w:rsidR="00463B56" w:rsidRPr="005C3896" w:rsidRDefault="00463B56" w:rsidP="00463B56">
            <w:pPr>
              <w:pStyle w:val="Default"/>
              <w:spacing w:before="40" w:after="40" w:line="312" w:lineRule="auto"/>
              <w:rPr>
                <w:rFonts w:ascii="Times New Roman" w:hAnsi="Times New Roman" w:cs="Times New Roman"/>
                <w:sz w:val="20"/>
                <w:szCs w:val="20"/>
              </w:rPr>
            </w:pPr>
            <w:r w:rsidRPr="005C3896">
              <w:rPr>
                <w:rFonts w:ascii="Times New Roman" w:hAnsi="Times New Roman" w:cs="Times New Roman"/>
                <w:sz w:val="20"/>
                <w:szCs w:val="20"/>
              </w:rPr>
              <w:t xml:space="preserve">Describe sources of funding for the systematic review and other support (e.g., supply of data); role of funders for the systematic review. </w:t>
            </w:r>
          </w:p>
        </w:tc>
        <w:tc>
          <w:tcPr>
            <w:tcW w:w="0" w:type="auto"/>
            <w:tcBorders>
              <w:top w:val="single" w:sz="4" w:space="0" w:color="000000"/>
              <w:left w:val="single" w:sz="4" w:space="0" w:color="000000"/>
              <w:bottom w:val="double" w:sz="4" w:space="0" w:color="000000"/>
              <w:right w:val="single" w:sz="4" w:space="0" w:color="000000"/>
            </w:tcBorders>
          </w:tcPr>
          <w:p w14:paraId="61E247E6" w14:textId="77777777" w:rsidR="00463B56" w:rsidRPr="005C3896" w:rsidRDefault="00463B56" w:rsidP="00463B56">
            <w:pPr>
              <w:pStyle w:val="Default"/>
              <w:spacing w:before="40" w:after="40" w:line="312" w:lineRule="auto"/>
              <w:rPr>
                <w:rFonts w:ascii="Times New Roman" w:hAnsi="Times New Roman" w:cs="Times New Roman"/>
                <w:color w:val="auto"/>
                <w:sz w:val="20"/>
                <w:szCs w:val="20"/>
                <w:lang w:eastAsia="zh-CN"/>
              </w:rPr>
            </w:pPr>
            <w:r>
              <w:rPr>
                <w:rFonts w:ascii="Times New Roman" w:hAnsi="Times New Roman" w:cs="Times New Roman" w:hint="eastAsia"/>
                <w:color w:val="auto"/>
                <w:sz w:val="20"/>
                <w:szCs w:val="20"/>
                <w:lang w:eastAsia="zh-CN"/>
              </w:rPr>
              <w:t>9</w:t>
            </w:r>
          </w:p>
        </w:tc>
      </w:tr>
    </w:tbl>
    <w:p w14:paraId="670D5655" w14:textId="77777777" w:rsidR="00463B56" w:rsidRDefault="00463B56" w:rsidP="00463B56">
      <w:pPr>
        <w:pStyle w:val="Default"/>
        <w:spacing w:line="312" w:lineRule="auto"/>
        <w:jc w:val="both"/>
        <w:rPr>
          <w:rFonts w:ascii="Arial" w:hAnsi="Arial" w:cs="Arial"/>
          <w:i/>
          <w:iCs/>
          <w:color w:val="auto"/>
          <w:sz w:val="16"/>
          <w:szCs w:val="16"/>
        </w:rPr>
      </w:pPr>
    </w:p>
    <w:p w14:paraId="05B5D7A5" w14:textId="77777777" w:rsidR="00463B56" w:rsidRDefault="00463B56" w:rsidP="00463B56">
      <w:pPr>
        <w:pStyle w:val="Default"/>
        <w:spacing w:line="312" w:lineRule="auto"/>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Moher D, </w:t>
      </w:r>
      <w:proofErr w:type="spellStart"/>
      <w:r>
        <w:rPr>
          <w:rFonts w:ascii="Arial" w:hAnsi="Arial" w:cs="Arial"/>
          <w:color w:val="auto"/>
          <w:sz w:val="16"/>
          <w:szCs w:val="16"/>
        </w:rPr>
        <w:t>Liberati</w:t>
      </w:r>
      <w:proofErr w:type="spellEnd"/>
      <w:r>
        <w:rPr>
          <w:rFonts w:ascii="Arial" w:hAnsi="Arial" w:cs="Arial"/>
          <w:color w:val="auto"/>
          <w:sz w:val="16"/>
          <w:szCs w:val="16"/>
        </w:rPr>
        <w:t xml:space="preserve"> A, </w:t>
      </w:r>
      <w:proofErr w:type="spellStart"/>
      <w:r>
        <w:rPr>
          <w:rFonts w:ascii="Arial" w:hAnsi="Arial" w:cs="Arial"/>
          <w:color w:val="auto"/>
          <w:sz w:val="16"/>
          <w:szCs w:val="16"/>
        </w:rPr>
        <w:t>Tetzlaff</w:t>
      </w:r>
      <w:proofErr w:type="spellEnd"/>
      <w:r>
        <w:rPr>
          <w:rFonts w:ascii="Arial" w:hAnsi="Arial" w:cs="Arial"/>
          <w:color w:val="auto"/>
          <w:sz w:val="16"/>
          <w:szCs w:val="16"/>
        </w:rPr>
        <w:t xml:space="preserve"> J, Altman DG, The PRISMA Group (2009). Preferred Reporting Items for Systematic Reviews and Meta-Analyses: The PRISMA Statement. </w:t>
      </w:r>
      <w:proofErr w:type="spellStart"/>
      <w:r>
        <w:rPr>
          <w:rFonts w:ascii="Arial" w:hAnsi="Arial" w:cs="Arial"/>
          <w:color w:val="auto"/>
          <w:sz w:val="16"/>
          <w:szCs w:val="16"/>
          <w:lang w:val="da-DK"/>
        </w:rPr>
        <w:t>PLoS</w:t>
      </w:r>
      <w:proofErr w:type="spellEnd"/>
      <w:r>
        <w:rPr>
          <w:rFonts w:ascii="Arial" w:hAnsi="Arial" w:cs="Arial"/>
          <w:color w:val="auto"/>
          <w:sz w:val="16"/>
          <w:szCs w:val="16"/>
          <w:lang w:val="da-DK"/>
        </w:rPr>
        <w:t xml:space="preserve"> Med 6(6): e1000097. doi:10.1371/</w:t>
      </w:r>
      <w:proofErr w:type="gramStart"/>
      <w:r>
        <w:rPr>
          <w:rFonts w:ascii="Arial" w:hAnsi="Arial" w:cs="Arial"/>
          <w:color w:val="auto"/>
          <w:sz w:val="16"/>
          <w:szCs w:val="16"/>
          <w:lang w:val="da-DK"/>
        </w:rPr>
        <w:t>journal.pmed</w:t>
      </w:r>
      <w:proofErr w:type="gramEnd"/>
      <w:r>
        <w:rPr>
          <w:rFonts w:ascii="Arial" w:hAnsi="Arial" w:cs="Arial"/>
          <w:color w:val="auto"/>
          <w:sz w:val="16"/>
          <w:szCs w:val="16"/>
          <w:lang w:val="da-DK"/>
        </w:rPr>
        <w:t xml:space="preserve">1000097 </w:t>
      </w:r>
    </w:p>
    <w:p w14:paraId="2C1E8379" w14:textId="77777777" w:rsidR="00463B56" w:rsidRDefault="00463B56" w:rsidP="00463B56">
      <w:pPr>
        <w:rPr>
          <w:rFonts w:cs="Times New Roman"/>
        </w:rPr>
        <w:sectPr w:rsidR="00463B56" w:rsidSect="009377F6">
          <w:pgSz w:w="16840" w:h="11900" w:orient="landscape" w:code="9"/>
          <w:pgMar w:top="431" w:right="431" w:bottom="431" w:left="431" w:header="851" w:footer="992" w:gutter="0"/>
          <w:cols w:space="425"/>
          <w:docGrid w:type="lines" w:linePitch="312"/>
        </w:sectPr>
      </w:pPr>
    </w:p>
    <w:p w14:paraId="75325B19" w14:textId="0D702C47" w:rsidR="00463B56" w:rsidRDefault="00463B56" w:rsidP="001050DD">
      <w:pPr>
        <w:pStyle w:val="2"/>
      </w:pPr>
      <w:r>
        <w:lastRenderedPageBreak/>
        <w:t xml:space="preserve">Table S2. </w:t>
      </w:r>
      <w:bookmarkStart w:id="0" w:name="_Hlk49281252"/>
      <w:r>
        <w:t>Characteristics of cross-sectional studies</w:t>
      </w:r>
      <w:bookmarkEnd w:id="0"/>
    </w:p>
    <w:p w14:paraId="27DDD04F" w14:textId="77777777" w:rsidR="00463B56"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03"/>
        <w:gridCol w:w="1695"/>
        <w:gridCol w:w="933"/>
        <w:gridCol w:w="952"/>
        <w:gridCol w:w="659"/>
        <w:gridCol w:w="1340"/>
        <w:gridCol w:w="1586"/>
        <w:gridCol w:w="1703"/>
        <w:gridCol w:w="550"/>
        <w:gridCol w:w="1921"/>
      </w:tblGrid>
      <w:tr w:rsidR="001050DD" w:rsidRPr="00463B56" w14:paraId="1E439658" w14:textId="77777777" w:rsidTr="001050DD">
        <w:tc>
          <w:tcPr>
            <w:tcW w:w="508" w:type="pct"/>
            <w:tcBorders>
              <w:top w:val="single" w:sz="4" w:space="0" w:color="auto"/>
              <w:bottom w:val="single" w:sz="4" w:space="0" w:color="auto"/>
            </w:tcBorders>
          </w:tcPr>
          <w:p w14:paraId="038D34DA" w14:textId="77777777" w:rsidR="00463B56" w:rsidRPr="006C3CF4" w:rsidRDefault="00463B56" w:rsidP="00463B56">
            <w:pPr>
              <w:rPr>
                <w:rFonts w:cs="Times New Roman"/>
                <w:sz w:val="15"/>
                <w:szCs w:val="15"/>
              </w:rPr>
            </w:pPr>
            <w:bookmarkStart w:id="1" w:name="_Hlk49281200"/>
            <w:r w:rsidRPr="006C3CF4">
              <w:rPr>
                <w:rFonts w:cs="Times New Roman" w:hint="eastAsia"/>
                <w:sz w:val="15"/>
                <w:szCs w:val="15"/>
              </w:rPr>
              <w:t>A</w:t>
            </w:r>
            <w:r w:rsidRPr="006C3CF4">
              <w:rPr>
                <w:rFonts w:cs="Times New Roman"/>
                <w:sz w:val="15"/>
                <w:szCs w:val="15"/>
              </w:rPr>
              <w:t>uthor, Year</w:t>
            </w:r>
          </w:p>
        </w:tc>
        <w:tc>
          <w:tcPr>
            <w:tcW w:w="431" w:type="pct"/>
            <w:tcBorders>
              <w:top w:val="single" w:sz="4" w:space="0" w:color="auto"/>
              <w:bottom w:val="single" w:sz="4" w:space="0" w:color="auto"/>
            </w:tcBorders>
          </w:tcPr>
          <w:p w14:paraId="5B3153FA"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 xml:space="preserve">tudy type </w:t>
            </w:r>
          </w:p>
          <w:p w14:paraId="0E6F9449" w14:textId="77777777" w:rsidR="00463B56" w:rsidRPr="006C3CF4" w:rsidRDefault="00463B56" w:rsidP="00463B56">
            <w:pPr>
              <w:rPr>
                <w:rFonts w:cs="Times New Roman"/>
                <w:sz w:val="15"/>
                <w:szCs w:val="15"/>
              </w:rPr>
            </w:pPr>
            <w:r w:rsidRPr="006C3CF4">
              <w:rPr>
                <w:rFonts w:cs="Times New Roman"/>
                <w:sz w:val="15"/>
                <w:szCs w:val="15"/>
              </w:rPr>
              <w:t>(follow-up time)</w:t>
            </w:r>
          </w:p>
        </w:tc>
        <w:tc>
          <w:tcPr>
            <w:tcW w:w="607" w:type="pct"/>
            <w:tcBorders>
              <w:top w:val="single" w:sz="4" w:space="0" w:color="auto"/>
              <w:bottom w:val="single" w:sz="4" w:space="0" w:color="auto"/>
            </w:tcBorders>
          </w:tcPr>
          <w:p w14:paraId="69986EA9"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ountry/Area, Continent</w:t>
            </w:r>
          </w:p>
        </w:tc>
        <w:tc>
          <w:tcPr>
            <w:tcW w:w="334" w:type="pct"/>
            <w:tcBorders>
              <w:top w:val="single" w:sz="4" w:space="0" w:color="auto"/>
              <w:bottom w:val="single" w:sz="4" w:space="0" w:color="auto"/>
            </w:tcBorders>
          </w:tcPr>
          <w:p w14:paraId="17DA47CD"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ample size</w:t>
            </w:r>
          </w:p>
        </w:tc>
        <w:tc>
          <w:tcPr>
            <w:tcW w:w="341" w:type="pct"/>
            <w:tcBorders>
              <w:top w:val="single" w:sz="4" w:space="0" w:color="auto"/>
              <w:bottom w:val="single" w:sz="4" w:space="0" w:color="auto"/>
            </w:tcBorders>
          </w:tcPr>
          <w:p w14:paraId="2C01475C"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M</w:t>
            </w:r>
            <w:r w:rsidRPr="006C3CF4">
              <w:rPr>
                <w:rFonts w:cs="Times New Roman"/>
                <w:sz w:val="15"/>
                <w:szCs w:val="15"/>
              </w:rPr>
              <w:t xml:space="preserve">ean age </w:t>
            </w:r>
            <w:r w:rsidRPr="006C3CF4">
              <w:rPr>
                <w:rFonts w:ascii="Cambria Math" w:hAnsi="Cambria Math" w:cs="Times New Roman"/>
                <w:sz w:val="15"/>
                <w:szCs w:val="15"/>
              </w:rPr>
              <w:t>±</w:t>
            </w:r>
          </w:p>
          <w:p w14:paraId="481B5DA0" w14:textId="77777777" w:rsidR="00463B56" w:rsidRPr="006C3CF4" w:rsidRDefault="00463B56" w:rsidP="00463B56">
            <w:pPr>
              <w:rPr>
                <w:rFonts w:cs="Times New Roman"/>
                <w:sz w:val="15"/>
                <w:szCs w:val="15"/>
              </w:rPr>
            </w:pPr>
            <w:r w:rsidRPr="006C3CF4">
              <w:rPr>
                <w:rFonts w:cs="Times New Roman"/>
                <w:sz w:val="15"/>
                <w:szCs w:val="15"/>
              </w:rPr>
              <w:t>SD, range</w:t>
            </w:r>
          </w:p>
        </w:tc>
        <w:tc>
          <w:tcPr>
            <w:tcW w:w="236" w:type="pct"/>
            <w:tcBorders>
              <w:top w:val="single" w:sz="4" w:space="0" w:color="auto"/>
              <w:bottom w:val="single" w:sz="4" w:space="0" w:color="auto"/>
            </w:tcBorders>
          </w:tcPr>
          <w:p w14:paraId="5CE3AEB8"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ale</w:t>
            </w:r>
            <w:r w:rsidRPr="006C3CF4">
              <w:rPr>
                <w:rFonts w:ascii="Cambria Math" w:hAnsi="Cambria Math" w:cs="Times New Roman"/>
                <w:sz w:val="15"/>
                <w:szCs w:val="15"/>
              </w:rPr>
              <w:t>%</w:t>
            </w:r>
          </w:p>
        </w:tc>
        <w:tc>
          <w:tcPr>
            <w:tcW w:w="480" w:type="pct"/>
            <w:tcBorders>
              <w:top w:val="single" w:sz="4" w:space="0" w:color="auto"/>
              <w:bottom w:val="single" w:sz="4" w:space="0" w:color="auto"/>
            </w:tcBorders>
          </w:tcPr>
          <w:p w14:paraId="25B2C2C1"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tudy population</w:t>
            </w:r>
          </w:p>
        </w:tc>
        <w:tc>
          <w:tcPr>
            <w:tcW w:w="568" w:type="pct"/>
            <w:tcBorders>
              <w:top w:val="single" w:sz="4" w:space="0" w:color="auto"/>
              <w:bottom w:val="single" w:sz="4" w:space="0" w:color="auto"/>
            </w:tcBorders>
          </w:tcPr>
          <w:p w14:paraId="55E62DE5" w14:textId="77777777" w:rsidR="00463B56" w:rsidRPr="006C3CF4" w:rsidRDefault="00463B56" w:rsidP="00463B56">
            <w:pPr>
              <w:rPr>
                <w:rFonts w:cs="Times New Roman"/>
                <w:sz w:val="15"/>
                <w:szCs w:val="15"/>
              </w:rPr>
            </w:pPr>
            <w:r w:rsidRPr="006C3CF4">
              <w:rPr>
                <w:rFonts w:cs="Times New Roman"/>
                <w:sz w:val="15"/>
                <w:szCs w:val="15"/>
              </w:rPr>
              <w:t xml:space="preserve">Sleep </w:t>
            </w:r>
            <w:proofErr w:type="spellStart"/>
            <w:r w:rsidRPr="006C3CF4">
              <w:rPr>
                <w:rFonts w:cs="Times New Roman"/>
                <w:sz w:val="15"/>
                <w:szCs w:val="15"/>
              </w:rPr>
              <w:t>meausrement</w:t>
            </w:r>
            <w:proofErr w:type="spellEnd"/>
          </w:p>
        </w:tc>
        <w:tc>
          <w:tcPr>
            <w:tcW w:w="610" w:type="pct"/>
            <w:tcBorders>
              <w:top w:val="single" w:sz="4" w:space="0" w:color="auto"/>
              <w:bottom w:val="single" w:sz="4" w:space="0" w:color="auto"/>
            </w:tcBorders>
          </w:tcPr>
          <w:p w14:paraId="7A7B847A"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etabolic syndrome</w:t>
            </w:r>
          </w:p>
          <w:p w14:paraId="6F9637CD"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easurement</w:t>
            </w:r>
          </w:p>
        </w:tc>
        <w:tc>
          <w:tcPr>
            <w:tcW w:w="197" w:type="pct"/>
            <w:tcBorders>
              <w:top w:val="single" w:sz="4" w:space="0" w:color="auto"/>
              <w:bottom w:val="single" w:sz="4" w:space="0" w:color="auto"/>
            </w:tcBorders>
          </w:tcPr>
          <w:p w14:paraId="70E79A7F" w14:textId="77777777" w:rsidR="00463B56" w:rsidRPr="006C3CF4" w:rsidRDefault="00463B56" w:rsidP="00463B56">
            <w:pPr>
              <w:rPr>
                <w:rFonts w:cs="Times New Roman"/>
                <w:sz w:val="15"/>
                <w:szCs w:val="15"/>
              </w:rPr>
            </w:pPr>
            <w:r w:rsidRPr="006C3CF4">
              <w:rPr>
                <w:rFonts w:cs="Times New Roman"/>
                <w:sz w:val="15"/>
                <w:szCs w:val="15"/>
              </w:rPr>
              <w:t>Sleep</w:t>
            </w:r>
          </w:p>
          <w:p w14:paraId="001EF10D" w14:textId="77777777" w:rsidR="00463B56" w:rsidRPr="006C3CF4" w:rsidRDefault="00463B56" w:rsidP="00463B56">
            <w:pPr>
              <w:rPr>
                <w:rFonts w:cs="Times New Roman"/>
                <w:sz w:val="15"/>
                <w:szCs w:val="15"/>
              </w:rPr>
            </w:pPr>
            <w:r w:rsidRPr="006C3CF4">
              <w:rPr>
                <w:rFonts w:cs="Times New Roman" w:hint="eastAsia"/>
                <w:sz w:val="15"/>
                <w:szCs w:val="15"/>
              </w:rPr>
              <w:t>(</w:t>
            </w:r>
            <w:r w:rsidRPr="006C3CF4">
              <w:rPr>
                <w:rFonts w:cs="Times New Roman"/>
                <w:sz w:val="15"/>
                <w:szCs w:val="15"/>
              </w:rPr>
              <w:t>h)</w:t>
            </w:r>
          </w:p>
        </w:tc>
        <w:tc>
          <w:tcPr>
            <w:tcW w:w="688" w:type="pct"/>
            <w:tcBorders>
              <w:top w:val="single" w:sz="4" w:space="0" w:color="auto"/>
              <w:bottom w:val="single" w:sz="4" w:space="0" w:color="auto"/>
            </w:tcBorders>
          </w:tcPr>
          <w:p w14:paraId="3E123D64"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ain findings reported</w:t>
            </w:r>
          </w:p>
          <w:p w14:paraId="5CC9EB9C" w14:textId="77777777" w:rsidR="00463B56" w:rsidRPr="006C3CF4" w:rsidRDefault="00463B56" w:rsidP="00463B56">
            <w:pPr>
              <w:rPr>
                <w:rFonts w:cs="Times New Roman"/>
                <w:sz w:val="15"/>
                <w:szCs w:val="15"/>
              </w:rPr>
            </w:pPr>
            <w:r w:rsidRPr="006C3CF4">
              <w:rPr>
                <w:rFonts w:cs="Times New Roman"/>
                <w:sz w:val="15"/>
                <w:szCs w:val="15"/>
              </w:rPr>
              <w:t>In original articles: Adjusted</w:t>
            </w:r>
          </w:p>
          <w:p w14:paraId="4960B66F" w14:textId="77777777" w:rsidR="00463B56" w:rsidRPr="006C3CF4" w:rsidRDefault="00463B56" w:rsidP="00463B56">
            <w:pPr>
              <w:rPr>
                <w:rFonts w:cs="Times New Roman"/>
                <w:sz w:val="15"/>
                <w:szCs w:val="15"/>
              </w:rPr>
            </w:pPr>
            <w:r w:rsidRPr="006C3CF4">
              <w:rPr>
                <w:rFonts w:cs="Times New Roman"/>
                <w:sz w:val="15"/>
                <w:szCs w:val="15"/>
              </w:rPr>
              <w:t>HR/RR/OR</w:t>
            </w:r>
            <w:r w:rsidRPr="006C3CF4">
              <w:rPr>
                <w:rFonts w:cs="Times New Roman" w:hint="eastAsia"/>
                <w:sz w:val="15"/>
                <w:szCs w:val="15"/>
              </w:rPr>
              <w:t xml:space="preserve"> </w:t>
            </w:r>
            <w:r w:rsidRPr="006C3CF4">
              <w:rPr>
                <w:rFonts w:cs="Times New Roman"/>
                <w:sz w:val="15"/>
                <w:szCs w:val="15"/>
              </w:rPr>
              <w:t>(95% CI)</w:t>
            </w:r>
          </w:p>
        </w:tc>
      </w:tr>
      <w:tr w:rsidR="001050DD" w:rsidRPr="00463B56" w14:paraId="5EAF326E" w14:textId="77777777" w:rsidTr="001050DD">
        <w:tc>
          <w:tcPr>
            <w:tcW w:w="508" w:type="pct"/>
            <w:tcBorders>
              <w:top w:val="single" w:sz="4" w:space="0" w:color="auto"/>
            </w:tcBorders>
          </w:tcPr>
          <w:p w14:paraId="21EB7587"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S</w:t>
            </w:r>
            <w:r w:rsidRPr="006C3CF4">
              <w:rPr>
                <w:rFonts w:cs="Times New Roman"/>
                <w:sz w:val="15"/>
                <w:szCs w:val="15"/>
              </w:rPr>
              <w:t>antus</w:t>
            </w:r>
            <w:proofErr w:type="spellEnd"/>
            <w:r w:rsidRPr="006C3CF4">
              <w:rPr>
                <w:rFonts w:cs="Times New Roman"/>
                <w:sz w:val="15"/>
                <w:szCs w:val="15"/>
              </w:rPr>
              <w:t>, 2007</w:t>
            </w:r>
          </w:p>
          <w:p w14:paraId="6108816D" w14:textId="590EF56A" w:rsidR="00463B56" w:rsidRPr="006C3CF4" w:rsidRDefault="00463B56" w:rsidP="00463B56">
            <w:pPr>
              <w:rPr>
                <w:rFonts w:cs="Times New Roman"/>
                <w:sz w:val="15"/>
                <w:szCs w:val="15"/>
              </w:rPr>
            </w:pPr>
            <w:r w:rsidRPr="006C3CF4">
              <w:rPr>
                <w:rFonts w:cs="Times New Roman" w:hint="eastAsia"/>
                <w:sz w:val="15"/>
                <w:szCs w:val="15"/>
              </w:rPr>
              <w:t>(</w:t>
            </w:r>
            <w:r w:rsidRPr="006C3CF4">
              <w:rPr>
                <w:rFonts w:cs="Times New Roman"/>
                <w:sz w:val="15"/>
                <w:szCs w:val="15"/>
              </w:rPr>
              <w:t>male)</w:t>
            </w:r>
            <w:r w:rsidR="00F70976">
              <w:rPr>
                <w:rFonts w:cs="Times New Roman"/>
                <w:sz w:val="15"/>
                <w:szCs w:val="15"/>
              </w:rPr>
              <w:fldChar w:fldCharType="begin"/>
            </w:r>
            <w:r w:rsidR="00F70976">
              <w:rPr>
                <w:rFonts w:cs="Times New Roman"/>
                <w:sz w:val="15"/>
                <w:szCs w:val="15"/>
              </w:rPr>
              <w:instrText xml:space="preserve"> ADDIN EN.CITE &lt;EndNote&gt;&lt;Cite&gt;&lt;Author&gt;Santos&lt;/Author&gt;&lt;Year&gt;2007&lt;/Year&gt;&lt;RecNum&gt;3733&lt;/RecNum&gt;&lt;DisplayText&gt;&lt;style face="superscript"&gt;1&lt;/style&gt;&lt;/DisplayText&gt;&lt;record&gt;&lt;rec-number&gt;3733&lt;/rec-number&gt;&lt;foreign-keys&gt;&lt;key app="EN" db-id="svff9sa0vz55tdeff03v2xtvtrpssadswt00" timestamp="1587268380"&gt;3733&lt;/key&gt;&lt;/foreign-keys&gt;&lt;ref-type name="Journal Article"&gt;17&lt;/ref-type&gt;&lt;contributors&gt;&lt;authors&gt;&lt;author&gt;Santos, A. C.&lt;/author&gt;&lt;author&gt;Ebrahim, S.&lt;/author&gt;&lt;author&gt;Barros, H.&lt;/author&gt;&lt;/authors&gt;&lt;/contributors&gt;&lt;auth-address&gt;Department of Hygiene and Epidemiology, University of Porto Medical School, Porto, Portugal. acsantos@med.up.pt&lt;/auth-address&gt;&lt;titles&gt;&lt;title&gt;Alcohol intake, smoking, sleeping hours, physical activity and the metabolic syndrome&lt;/title&gt;&lt;secondary-title&gt;Prev Med&lt;/secondary-title&gt;&lt;/titles&gt;&lt;periodical&gt;&lt;full-title&gt;Prev Med&lt;/full-title&gt;&lt;/periodical&gt;&lt;pages&gt;328-34&lt;/pages&gt;&lt;volume&gt;44&lt;/volume&gt;&lt;number&gt;4&lt;/number&gt;&lt;edition&gt;2007/01/24&lt;/edition&gt;&lt;keywords&gt;&lt;keyword&gt;Adolescent&lt;/keyword&gt;&lt;keyword&gt;Adult&lt;/keyword&gt;&lt;keyword&gt;Aged&lt;/keyword&gt;&lt;keyword&gt;Aged, 80 and over&lt;/keyword&gt;&lt;keyword&gt;Alcohol Drinking/adverse effects/*epidemiology&lt;/keyword&gt;&lt;keyword&gt;*Exercise&lt;/keyword&gt;&lt;keyword&gt;Female&lt;/keyword&gt;&lt;keyword&gt;Humans&lt;/keyword&gt;&lt;keyword&gt;Male&lt;/keyword&gt;&lt;keyword&gt;Metabolic Syndrome/*epidemiology&lt;/keyword&gt;&lt;keyword&gt;Middle Aged&lt;/keyword&gt;&lt;keyword&gt;Portugal/epidemiology&lt;/keyword&gt;&lt;keyword&gt;Prevalence&lt;/keyword&gt;&lt;keyword&gt;Risk Assessment&lt;/keyword&gt;&lt;keyword&gt;*Sleep&lt;/keyword&gt;&lt;keyword&gt;Smoking/adverse effects/*epidemiology&lt;/keyword&gt;&lt;keyword&gt;Surveys and Questionnaires&lt;/keyword&gt;&lt;/keywords&gt;&lt;dates&gt;&lt;year&gt;2007&lt;/year&gt;&lt;pub-dates&gt;&lt;date&gt;Apr&lt;/date&gt;&lt;/pub-dates&gt;&lt;/dates&gt;&lt;isbn&gt;0091-7435 (Print)&amp;#xD;0091-7435 (Linking)&lt;/isbn&gt;&lt;accession-num&gt;17239432&lt;/accession-num&gt;&lt;urls&gt;&lt;related-urls&gt;&lt;url&gt;https://www.ncbi.nlm.nih.gov/pubmed/17239432&lt;/url&gt;&lt;/related-urls&gt;&lt;/urls&gt;&lt;electronic-resource-num&gt;10.1016/j.ypmed.2006.11.016&lt;/electronic-resource-num&gt;&lt;/record&gt;&lt;/Cite&gt;&lt;/EndNote&gt;</w:instrText>
            </w:r>
            <w:r w:rsidR="00F70976">
              <w:rPr>
                <w:rFonts w:cs="Times New Roman"/>
                <w:sz w:val="15"/>
                <w:szCs w:val="15"/>
              </w:rPr>
              <w:fldChar w:fldCharType="separate"/>
            </w:r>
            <w:r w:rsidR="00F70976" w:rsidRPr="00F70976">
              <w:rPr>
                <w:rFonts w:cs="Times New Roman"/>
                <w:noProof/>
                <w:sz w:val="15"/>
                <w:szCs w:val="15"/>
                <w:vertAlign w:val="superscript"/>
              </w:rPr>
              <w:t>1</w:t>
            </w:r>
            <w:r w:rsidR="00F70976">
              <w:rPr>
                <w:rFonts w:cs="Times New Roman"/>
                <w:sz w:val="15"/>
                <w:szCs w:val="15"/>
              </w:rPr>
              <w:fldChar w:fldCharType="end"/>
            </w:r>
          </w:p>
        </w:tc>
        <w:tc>
          <w:tcPr>
            <w:tcW w:w="431" w:type="pct"/>
            <w:tcBorders>
              <w:top w:val="single" w:sz="4" w:space="0" w:color="auto"/>
            </w:tcBorders>
          </w:tcPr>
          <w:p w14:paraId="1E5A1415"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Borders>
              <w:top w:val="single" w:sz="4" w:space="0" w:color="auto"/>
            </w:tcBorders>
          </w:tcPr>
          <w:p w14:paraId="00C1292C" w14:textId="77777777" w:rsidR="00463B56" w:rsidRPr="006C3CF4" w:rsidRDefault="00463B56" w:rsidP="00463B56">
            <w:pPr>
              <w:rPr>
                <w:rFonts w:cs="Times New Roman"/>
                <w:sz w:val="15"/>
                <w:szCs w:val="15"/>
              </w:rPr>
            </w:pPr>
            <w:r w:rsidRPr="006C3CF4">
              <w:rPr>
                <w:rFonts w:cs="Times New Roman" w:hint="eastAsia"/>
                <w:sz w:val="15"/>
                <w:szCs w:val="15"/>
              </w:rPr>
              <w:t>Por</w:t>
            </w:r>
            <w:r w:rsidRPr="006C3CF4">
              <w:rPr>
                <w:rFonts w:cs="Times New Roman"/>
                <w:sz w:val="15"/>
                <w:szCs w:val="15"/>
              </w:rPr>
              <w:t>tugal</w:t>
            </w:r>
          </w:p>
          <w:p w14:paraId="0D5531AA" w14:textId="77777777" w:rsidR="00463B56" w:rsidRPr="006C3CF4" w:rsidRDefault="00463B56" w:rsidP="00463B56">
            <w:pPr>
              <w:rPr>
                <w:rFonts w:cs="Times New Roman"/>
                <w:sz w:val="15"/>
                <w:szCs w:val="15"/>
              </w:rPr>
            </w:pPr>
            <w:r w:rsidRPr="006C3CF4">
              <w:rPr>
                <w:rFonts w:cs="Times New Roman" w:hint="eastAsia"/>
                <w:sz w:val="15"/>
                <w:szCs w:val="15"/>
              </w:rPr>
              <w:t>E</w:t>
            </w:r>
            <w:r w:rsidRPr="006C3CF4">
              <w:rPr>
                <w:rFonts w:cs="Times New Roman"/>
                <w:sz w:val="15"/>
                <w:szCs w:val="15"/>
              </w:rPr>
              <w:t>urope</w:t>
            </w:r>
          </w:p>
        </w:tc>
        <w:tc>
          <w:tcPr>
            <w:tcW w:w="334" w:type="pct"/>
            <w:tcBorders>
              <w:top w:val="single" w:sz="4" w:space="0" w:color="auto"/>
            </w:tcBorders>
          </w:tcPr>
          <w:p w14:paraId="185EEE79" w14:textId="77777777" w:rsidR="00463B56" w:rsidRPr="006C3CF4" w:rsidRDefault="00463B56" w:rsidP="00463B56">
            <w:pPr>
              <w:rPr>
                <w:rFonts w:cs="Times New Roman"/>
                <w:sz w:val="15"/>
                <w:szCs w:val="15"/>
              </w:rPr>
            </w:pPr>
            <w:r w:rsidRPr="006C3CF4">
              <w:rPr>
                <w:rFonts w:cs="Times New Roman" w:hint="eastAsia"/>
                <w:sz w:val="15"/>
                <w:szCs w:val="15"/>
              </w:rPr>
              <w:t>8</w:t>
            </w:r>
            <w:r w:rsidRPr="006C3CF4">
              <w:rPr>
                <w:rFonts w:cs="Times New Roman"/>
                <w:sz w:val="15"/>
                <w:szCs w:val="15"/>
              </w:rPr>
              <w:t>32</w:t>
            </w:r>
          </w:p>
        </w:tc>
        <w:tc>
          <w:tcPr>
            <w:tcW w:w="341" w:type="pct"/>
            <w:tcBorders>
              <w:top w:val="single" w:sz="4" w:space="0" w:color="auto"/>
            </w:tcBorders>
          </w:tcPr>
          <w:p w14:paraId="0CEF6147" w14:textId="77777777" w:rsidR="00463B56" w:rsidRPr="006C3CF4" w:rsidRDefault="00463B56" w:rsidP="00463B56">
            <w:pPr>
              <w:rPr>
                <w:rFonts w:cs="Times New Roman"/>
                <w:sz w:val="15"/>
                <w:szCs w:val="15"/>
              </w:rPr>
            </w:pPr>
            <w:r w:rsidRPr="006C3CF4">
              <w:rPr>
                <w:rFonts w:cs="Times New Roman" w:hint="eastAsia"/>
                <w:sz w:val="15"/>
                <w:szCs w:val="15"/>
              </w:rPr>
              <w:t>18-92</w:t>
            </w:r>
          </w:p>
        </w:tc>
        <w:tc>
          <w:tcPr>
            <w:tcW w:w="236" w:type="pct"/>
            <w:tcBorders>
              <w:top w:val="single" w:sz="4" w:space="0" w:color="auto"/>
            </w:tcBorders>
          </w:tcPr>
          <w:p w14:paraId="56739D4C" w14:textId="77777777" w:rsidR="00463B56" w:rsidRPr="006C3CF4" w:rsidRDefault="00463B56" w:rsidP="00463B56">
            <w:pPr>
              <w:rPr>
                <w:rFonts w:cs="Times New Roman"/>
                <w:sz w:val="15"/>
                <w:szCs w:val="15"/>
              </w:rPr>
            </w:pPr>
            <w:r w:rsidRPr="006C3CF4">
              <w:rPr>
                <w:rFonts w:cs="Times New Roman" w:hint="eastAsia"/>
                <w:sz w:val="15"/>
                <w:szCs w:val="15"/>
              </w:rPr>
              <w:t>1</w:t>
            </w:r>
            <w:r w:rsidRPr="006C3CF4">
              <w:rPr>
                <w:rFonts w:cs="Times New Roman"/>
                <w:sz w:val="15"/>
                <w:szCs w:val="15"/>
              </w:rPr>
              <w:t>00</w:t>
            </w:r>
          </w:p>
        </w:tc>
        <w:tc>
          <w:tcPr>
            <w:tcW w:w="480" w:type="pct"/>
            <w:tcBorders>
              <w:top w:val="single" w:sz="4" w:space="0" w:color="auto"/>
            </w:tcBorders>
          </w:tcPr>
          <w:p w14:paraId="2C664D28"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568" w:type="pct"/>
            <w:tcBorders>
              <w:top w:val="single" w:sz="4" w:space="0" w:color="auto"/>
            </w:tcBorders>
          </w:tcPr>
          <w:p w14:paraId="6BAABFE9" w14:textId="77777777" w:rsidR="00463B56" w:rsidRPr="006C3CF4" w:rsidRDefault="00463B56" w:rsidP="00463B56">
            <w:pPr>
              <w:rPr>
                <w:rFonts w:cs="Times New Roman"/>
                <w:sz w:val="15"/>
                <w:szCs w:val="15"/>
              </w:rPr>
            </w:pPr>
            <w:r w:rsidRPr="006C3CF4">
              <w:rPr>
                <w:rFonts w:cs="Times New Roman" w:hint="eastAsia"/>
                <w:sz w:val="15"/>
                <w:szCs w:val="15"/>
              </w:rPr>
              <w:t>I</w:t>
            </w:r>
            <w:r w:rsidRPr="006C3CF4">
              <w:rPr>
                <w:rFonts w:cs="Times New Roman"/>
                <w:sz w:val="15"/>
                <w:szCs w:val="15"/>
              </w:rPr>
              <w:t>nterview</w:t>
            </w:r>
          </w:p>
        </w:tc>
        <w:tc>
          <w:tcPr>
            <w:tcW w:w="610" w:type="pct"/>
            <w:tcBorders>
              <w:top w:val="single" w:sz="4" w:space="0" w:color="auto"/>
            </w:tcBorders>
          </w:tcPr>
          <w:p w14:paraId="10913952" w14:textId="77777777"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ECP ATP-III</w:t>
            </w:r>
          </w:p>
        </w:tc>
        <w:tc>
          <w:tcPr>
            <w:tcW w:w="197" w:type="pct"/>
            <w:tcBorders>
              <w:top w:val="single" w:sz="4" w:space="0" w:color="auto"/>
            </w:tcBorders>
          </w:tcPr>
          <w:p w14:paraId="2E50B304"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cs="Times New Roman" w:hint="eastAsia"/>
                <w:sz w:val="15"/>
                <w:szCs w:val="15"/>
              </w:rPr>
              <w:t>6</w:t>
            </w:r>
          </w:p>
          <w:p w14:paraId="68F06B14" w14:textId="77777777" w:rsidR="00463B56" w:rsidRPr="006C3CF4" w:rsidRDefault="00463B56" w:rsidP="00463B56">
            <w:pPr>
              <w:rPr>
                <w:rFonts w:cs="Times New Roman"/>
                <w:sz w:val="15"/>
                <w:szCs w:val="15"/>
              </w:rPr>
            </w:pPr>
            <w:r w:rsidRPr="006C3CF4">
              <w:rPr>
                <w:rFonts w:cs="Times New Roman" w:hint="eastAsia"/>
                <w:sz w:val="15"/>
                <w:szCs w:val="15"/>
              </w:rPr>
              <w:t>7</w:t>
            </w:r>
          </w:p>
          <w:p w14:paraId="6A48DB2B"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≥9</w:t>
            </w:r>
          </w:p>
        </w:tc>
        <w:tc>
          <w:tcPr>
            <w:tcW w:w="688" w:type="pct"/>
            <w:tcBorders>
              <w:top w:val="single" w:sz="4" w:space="0" w:color="auto"/>
            </w:tcBorders>
          </w:tcPr>
          <w:p w14:paraId="080CF8F6" w14:textId="77777777" w:rsidR="00463B56" w:rsidRPr="006C3CF4" w:rsidRDefault="00463B56" w:rsidP="00463B56">
            <w:pPr>
              <w:rPr>
                <w:rFonts w:cs="Times New Roman"/>
                <w:sz w:val="15"/>
                <w:szCs w:val="15"/>
              </w:rPr>
            </w:pPr>
            <w:r w:rsidRPr="006C3CF4">
              <w:rPr>
                <w:rFonts w:cs="Times New Roman" w:hint="eastAsia"/>
                <w:sz w:val="15"/>
                <w:szCs w:val="15"/>
              </w:rPr>
              <w:t>aOR1.40(0.76-2.60)</w:t>
            </w:r>
          </w:p>
          <w:p w14:paraId="74B79DE7"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43318B06" w14:textId="77777777" w:rsidR="00463B56" w:rsidRPr="006C3CF4" w:rsidRDefault="00463B56" w:rsidP="00463B56">
            <w:pPr>
              <w:rPr>
                <w:rFonts w:cs="Times New Roman"/>
                <w:sz w:val="15"/>
                <w:szCs w:val="15"/>
              </w:rPr>
            </w:pPr>
            <w:r w:rsidRPr="006C3CF4">
              <w:rPr>
                <w:rFonts w:cs="Times New Roman" w:hint="eastAsia"/>
                <w:sz w:val="15"/>
                <w:szCs w:val="15"/>
              </w:rPr>
              <w:t>aOR1.50(0.50-2.60)</w:t>
            </w:r>
          </w:p>
        </w:tc>
      </w:tr>
      <w:tr w:rsidR="001050DD" w:rsidRPr="00463B56" w14:paraId="1A808B58" w14:textId="77777777" w:rsidTr="001050DD">
        <w:tc>
          <w:tcPr>
            <w:tcW w:w="508" w:type="pct"/>
          </w:tcPr>
          <w:p w14:paraId="022E8A38"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S</w:t>
            </w:r>
            <w:r w:rsidRPr="006C3CF4">
              <w:rPr>
                <w:rFonts w:cs="Times New Roman"/>
                <w:sz w:val="15"/>
                <w:szCs w:val="15"/>
              </w:rPr>
              <w:t>antus</w:t>
            </w:r>
            <w:proofErr w:type="spellEnd"/>
            <w:r w:rsidRPr="006C3CF4">
              <w:rPr>
                <w:rFonts w:cs="Times New Roman"/>
                <w:sz w:val="15"/>
                <w:szCs w:val="15"/>
              </w:rPr>
              <w:t>, 2007</w:t>
            </w:r>
          </w:p>
          <w:p w14:paraId="4E793B2B" w14:textId="7C103BBD" w:rsidR="00463B56" w:rsidRPr="006C3CF4" w:rsidRDefault="00463B56" w:rsidP="00463B56">
            <w:pPr>
              <w:rPr>
                <w:rFonts w:cs="Times New Roman"/>
                <w:sz w:val="15"/>
                <w:szCs w:val="15"/>
              </w:rPr>
            </w:pPr>
            <w:r w:rsidRPr="006C3CF4">
              <w:rPr>
                <w:rFonts w:cs="Times New Roman" w:hint="eastAsia"/>
                <w:sz w:val="15"/>
                <w:szCs w:val="15"/>
              </w:rPr>
              <w:t>(</w:t>
            </w:r>
            <w:r w:rsidRPr="006C3CF4">
              <w:rPr>
                <w:rFonts w:cs="Times New Roman"/>
                <w:sz w:val="15"/>
                <w:szCs w:val="15"/>
              </w:rPr>
              <w:t>female)</w:t>
            </w:r>
            <w:r w:rsidR="00F70976">
              <w:rPr>
                <w:rFonts w:cs="Times New Roman"/>
                <w:sz w:val="15"/>
                <w:szCs w:val="15"/>
              </w:rPr>
              <w:fldChar w:fldCharType="begin"/>
            </w:r>
            <w:r w:rsidR="00F70976">
              <w:rPr>
                <w:rFonts w:cs="Times New Roman"/>
                <w:sz w:val="15"/>
                <w:szCs w:val="15"/>
              </w:rPr>
              <w:instrText xml:space="preserve"> ADDIN EN.CITE &lt;EndNote&gt;&lt;Cite&gt;&lt;Author&gt;Santos&lt;/Author&gt;&lt;Year&gt;2007&lt;/Year&gt;&lt;RecNum&gt;3733&lt;/RecNum&gt;&lt;DisplayText&gt;&lt;style face="superscript"&gt;1&lt;/style&gt;&lt;/DisplayText&gt;&lt;record&gt;&lt;rec-number&gt;3733&lt;/rec-number&gt;&lt;foreign-keys&gt;&lt;key app="EN" db-id="svff9sa0vz55tdeff03v2xtvtrpssadswt00" timestamp="1587268380"&gt;3733&lt;/key&gt;&lt;/foreign-keys&gt;&lt;ref-type name="Journal Article"&gt;17&lt;/ref-type&gt;&lt;contributors&gt;&lt;authors&gt;&lt;author&gt;Santos, A. C.&lt;/author&gt;&lt;author&gt;Ebrahim, S.&lt;/author&gt;&lt;author&gt;Barros, H.&lt;/author&gt;&lt;/authors&gt;&lt;/contributors&gt;&lt;auth-address&gt;Department of Hygiene and Epidemiology, University of Porto Medical School, Porto, Portugal. acsantos@med.up.pt&lt;/auth-address&gt;&lt;titles&gt;&lt;title&gt;Alcohol intake, smoking, sleeping hours, physical activity and the metabolic syndrome&lt;/title&gt;&lt;secondary-title&gt;Prev Med&lt;/secondary-title&gt;&lt;/titles&gt;&lt;periodical&gt;&lt;full-title&gt;Prev Med&lt;/full-title&gt;&lt;/periodical&gt;&lt;pages&gt;328-34&lt;/pages&gt;&lt;volume&gt;44&lt;/volume&gt;&lt;number&gt;4&lt;/number&gt;&lt;edition&gt;2007/01/24&lt;/edition&gt;&lt;keywords&gt;&lt;keyword&gt;Adolescent&lt;/keyword&gt;&lt;keyword&gt;Adult&lt;/keyword&gt;&lt;keyword&gt;Aged&lt;/keyword&gt;&lt;keyword&gt;Aged, 80 and over&lt;/keyword&gt;&lt;keyword&gt;Alcohol Drinking/adverse effects/*epidemiology&lt;/keyword&gt;&lt;keyword&gt;*Exercise&lt;/keyword&gt;&lt;keyword&gt;Female&lt;/keyword&gt;&lt;keyword&gt;Humans&lt;/keyword&gt;&lt;keyword&gt;Male&lt;/keyword&gt;&lt;keyword&gt;Metabolic Syndrome/*epidemiology&lt;/keyword&gt;&lt;keyword&gt;Middle Aged&lt;/keyword&gt;&lt;keyword&gt;Portugal/epidemiology&lt;/keyword&gt;&lt;keyword&gt;Prevalence&lt;/keyword&gt;&lt;keyword&gt;Risk Assessment&lt;/keyword&gt;&lt;keyword&gt;*Sleep&lt;/keyword&gt;&lt;keyword&gt;Smoking/adverse effects/*epidemiology&lt;/keyword&gt;&lt;keyword&gt;Surveys and Questionnaires&lt;/keyword&gt;&lt;/keywords&gt;&lt;dates&gt;&lt;year&gt;2007&lt;/year&gt;&lt;pub-dates&gt;&lt;date&gt;Apr&lt;/date&gt;&lt;/pub-dates&gt;&lt;/dates&gt;&lt;isbn&gt;0091-7435 (Print)&amp;#xD;0091-7435 (Linking)&lt;/isbn&gt;&lt;accession-num&gt;17239432&lt;/accession-num&gt;&lt;urls&gt;&lt;related-urls&gt;&lt;url&gt;https://www.ncbi.nlm.nih.gov/pubmed/17239432&lt;/url&gt;&lt;/related-urls&gt;&lt;/urls&gt;&lt;electronic-resource-num&gt;10.1016/j.ypmed.2006.11.016&lt;/electronic-resource-num&gt;&lt;/record&gt;&lt;/Cite&gt;&lt;/EndNote&gt;</w:instrText>
            </w:r>
            <w:r w:rsidR="00F70976">
              <w:rPr>
                <w:rFonts w:cs="Times New Roman"/>
                <w:sz w:val="15"/>
                <w:szCs w:val="15"/>
              </w:rPr>
              <w:fldChar w:fldCharType="separate"/>
            </w:r>
            <w:r w:rsidR="00F70976" w:rsidRPr="00F70976">
              <w:rPr>
                <w:rFonts w:cs="Times New Roman"/>
                <w:noProof/>
                <w:sz w:val="15"/>
                <w:szCs w:val="15"/>
                <w:vertAlign w:val="superscript"/>
              </w:rPr>
              <w:t>1</w:t>
            </w:r>
            <w:r w:rsidR="00F70976">
              <w:rPr>
                <w:rFonts w:cs="Times New Roman"/>
                <w:sz w:val="15"/>
                <w:szCs w:val="15"/>
              </w:rPr>
              <w:fldChar w:fldCharType="end"/>
            </w:r>
          </w:p>
        </w:tc>
        <w:tc>
          <w:tcPr>
            <w:tcW w:w="431" w:type="pct"/>
          </w:tcPr>
          <w:p w14:paraId="1BDFBCA3"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715485CA" w14:textId="77777777" w:rsidR="00463B56" w:rsidRPr="006C3CF4" w:rsidRDefault="00463B56" w:rsidP="00463B56">
            <w:pPr>
              <w:rPr>
                <w:rFonts w:cs="Times New Roman"/>
                <w:sz w:val="15"/>
                <w:szCs w:val="15"/>
              </w:rPr>
            </w:pPr>
            <w:r w:rsidRPr="006C3CF4">
              <w:rPr>
                <w:rFonts w:cs="Times New Roman" w:hint="eastAsia"/>
                <w:sz w:val="15"/>
                <w:szCs w:val="15"/>
              </w:rPr>
              <w:t>Por</w:t>
            </w:r>
            <w:r w:rsidRPr="006C3CF4">
              <w:rPr>
                <w:rFonts w:cs="Times New Roman"/>
                <w:sz w:val="15"/>
                <w:szCs w:val="15"/>
              </w:rPr>
              <w:t>tugal</w:t>
            </w:r>
          </w:p>
          <w:p w14:paraId="529D88A6" w14:textId="77777777" w:rsidR="00463B56" w:rsidRPr="006C3CF4" w:rsidRDefault="00463B56" w:rsidP="00463B56">
            <w:pPr>
              <w:rPr>
                <w:rFonts w:cs="Times New Roman"/>
                <w:sz w:val="15"/>
                <w:szCs w:val="15"/>
              </w:rPr>
            </w:pPr>
            <w:r w:rsidRPr="006C3CF4">
              <w:rPr>
                <w:rFonts w:cs="Times New Roman" w:hint="eastAsia"/>
                <w:sz w:val="15"/>
                <w:szCs w:val="15"/>
              </w:rPr>
              <w:t>E</w:t>
            </w:r>
            <w:r w:rsidRPr="006C3CF4">
              <w:rPr>
                <w:rFonts w:cs="Times New Roman"/>
                <w:sz w:val="15"/>
                <w:szCs w:val="15"/>
              </w:rPr>
              <w:t>urope</w:t>
            </w:r>
          </w:p>
        </w:tc>
        <w:tc>
          <w:tcPr>
            <w:tcW w:w="334" w:type="pct"/>
          </w:tcPr>
          <w:p w14:paraId="0090224C" w14:textId="77777777" w:rsidR="00463B56" w:rsidRPr="006C3CF4" w:rsidRDefault="00463B56" w:rsidP="00463B56">
            <w:pPr>
              <w:rPr>
                <w:rFonts w:cs="Times New Roman"/>
                <w:sz w:val="15"/>
                <w:szCs w:val="15"/>
              </w:rPr>
            </w:pPr>
            <w:r w:rsidRPr="006C3CF4">
              <w:rPr>
                <w:rFonts w:cs="Times New Roman" w:hint="eastAsia"/>
                <w:sz w:val="15"/>
                <w:szCs w:val="15"/>
              </w:rPr>
              <w:t>1</w:t>
            </w:r>
            <w:r w:rsidRPr="006C3CF4">
              <w:rPr>
                <w:rFonts w:cs="Times New Roman"/>
                <w:sz w:val="15"/>
                <w:szCs w:val="15"/>
              </w:rPr>
              <w:t>332</w:t>
            </w:r>
          </w:p>
        </w:tc>
        <w:tc>
          <w:tcPr>
            <w:tcW w:w="341" w:type="pct"/>
          </w:tcPr>
          <w:p w14:paraId="348076DB" w14:textId="77777777" w:rsidR="00463B56" w:rsidRPr="006C3CF4" w:rsidRDefault="00463B56" w:rsidP="00463B56">
            <w:pPr>
              <w:rPr>
                <w:rFonts w:cs="Times New Roman"/>
                <w:sz w:val="15"/>
                <w:szCs w:val="15"/>
              </w:rPr>
            </w:pPr>
            <w:r w:rsidRPr="006C3CF4">
              <w:rPr>
                <w:rFonts w:cs="Times New Roman" w:hint="eastAsia"/>
                <w:sz w:val="15"/>
                <w:szCs w:val="15"/>
              </w:rPr>
              <w:t>18-92</w:t>
            </w:r>
          </w:p>
        </w:tc>
        <w:tc>
          <w:tcPr>
            <w:tcW w:w="236" w:type="pct"/>
          </w:tcPr>
          <w:p w14:paraId="3F5C80B5" w14:textId="77777777" w:rsidR="00463B56" w:rsidRPr="006C3CF4" w:rsidRDefault="00463B56" w:rsidP="00463B56">
            <w:pPr>
              <w:rPr>
                <w:rFonts w:cs="Times New Roman"/>
                <w:sz w:val="15"/>
                <w:szCs w:val="15"/>
              </w:rPr>
            </w:pPr>
            <w:r w:rsidRPr="006C3CF4">
              <w:rPr>
                <w:rFonts w:cs="Times New Roman" w:hint="eastAsia"/>
                <w:sz w:val="15"/>
                <w:szCs w:val="15"/>
              </w:rPr>
              <w:t>0</w:t>
            </w:r>
          </w:p>
        </w:tc>
        <w:tc>
          <w:tcPr>
            <w:tcW w:w="480" w:type="pct"/>
          </w:tcPr>
          <w:p w14:paraId="5AC27A3A"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568" w:type="pct"/>
          </w:tcPr>
          <w:p w14:paraId="71D7FCC0" w14:textId="77777777" w:rsidR="00463B56" w:rsidRPr="006C3CF4" w:rsidRDefault="00463B56" w:rsidP="00463B56">
            <w:pPr>
              <w:rPr>
                <w:rFonts w:cs="Times New Roman"/>
                <w:sz w:val="15"/>
                <w:szCs w:val="15"/>
              </w:rPr>
            </w:pPr>
            <w:r w:rsidRPr="006C3CF4">
              <w:rPr>
                <w:rFonts w:cs="Times New Roman" w:hint="eastAsia"/>
                <w:sz w:val="15"/>
                <w:szCs w:val="15"/>
              </w:rPr>
              <w:t>I</w:t>
            </w:r>
            <w:r w:rsidRPr="006C3CF4">
              <w:rPr>
                <w:rFonts w:cs="Times New Roman"/>
                <w:sz w:val="15"/>
                <w:szCs w:val="15"/>
              </w:rPr>
              <w:t>nterview</w:t>
            </w:r>
          </w:p>
        </w:tc>
        <w:tc>
          <w:tcPr>
            <w:tcW w:w="610" w:type="pct"/>
          </w:tcPr>
          <w:p w14:paraId="0608515B" w14:textId="77777777"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ECP ATP-III</w:t>
            </w:r>
          </w:p>
        </w:tc>
        <w:tc>
          <w:tcPr>
            <w:tcW w:w="197" w:type="pct"/>
          </w:tcPr>
          <w:p w14:paraId="0825D06D"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cs="Times New Roman" w:hint="eastAsia"/>
                <w:sz w:val="15"/>
                <w:szCs w:val="15"/>
              </w:rPr>
              <w:t>6</w:t>
            </w:r>
          </w:p>
          <w:p w14:paraId="2DB99A33" w14:textId="77777777" w:rsidR="00463B56" w:rsidRPr="006C3CF4" w:rsidRDefault="00463B56" w:rsidP="00463B56">
            <w:pPr>
              <w:rPr>
                <w:rFonts w:cs="Times New Roman"/>
                <w:sz w:val="15"/>
                <w:szCs w:val="15"/>
              </w:rPr>
            </w:pPr>
            <w:r w:rsidRPr="006C3CF4">
              <w:rPr>
                <w:rFonts w:cs="Times New Roman" w:hint="eastAsia"/>
                <w:sz w:val="15"/>
                <w:szCs w:val="15"/>
              </w:rPr>
              <w:t>7</w:t>
            </w:r>
          </w:p>
          <w:p w14:paraId="445D5DA2"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≥9</w:t>
            </w:r>
          </w:p>
        </w:tc>
        <w:tc>
          <w:tcPr>
            <w:tcW w:w="688" w:type="pct"/>
          </w:tcPr>
          <w:p w14:paraId="4CDDF827" w14:textId="77777777" w:rsidR="00463B56" w:rsidRPr="006C3CF4" w:rsidRDefault="00463B56" w:rsidP="00463B56">
            <w:pPr>
              <w:rPr>
                <w:rFonts w:cs="Times New Roman"/>
                <w:sz w:val="15"/>
                <w:szCs w:val="15"/>
              </w:rPr>
            </w:pPr>
            <w:r w:rsidRPr="006C3CF4">
              <w:rPr>
                <w:rFonts w:cs="Times New Roman" w:hint="eastAsia"/>
                <w:sz w:val="15"/>
                <w:szCs w:val="15"/>
              </w:rPr>
              <w:t>aOR0.92(0.55-1.50)</w:t>
            </w:r>
          </w:p>
          <w:p w14:paraId="7A85C402"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78BD8ABE" w14:textId="77777777" w:rsidR="00463B56" w:rsidRPr="006C3CF4" w:rsidRDefault="00463B56" w:rsidP="00463B56">
            <w:pPr>
              <w:rPr>
                <w:rFonts w:cs="Times New Roman"/>
                <w:sz w:val="15"/>
                <w:szCs w:val="15"/>
              </w:rPr>
            </w:pPr>
            <w:r w:rsidRPr="006C3CF4">
              <w:rPr>
                <w:rFonts w:cs="Times New Roman" w:hint="eastAsia"/>
                <w:sz w:val="15"/>
                <w:szCs w:val="15"/>
              </w:rPr>
              <w:t>aOR2.00(1.30-3.00)</w:t>
            </w:r>
          </w:p>
        </w:tc>
      </w:tr>
      <w:tr w:rsidR="001050DD" w:rsidRPr="00463B56" w14:paraId="052C5F97" w14:textId="77777777" w:rsidTr="001050DD">
        <w:tc>
          <w:tcPr>
            <w:tcW w:w="508" w:type="pct"/>
          </w:tcPr>
          <w:p w14:paraId="506E6D3C" w14:textId="47C7171F"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hoi, 2008</w:t>
            </w:r>
            <w:r w:rsidR="00F70976">
              <w:rPr>
                <w:rFonts w:cs="Times New Roman"/>
                <w:sz w:val="15"/>
                <w:szCs w:val="15"/>
              </w:rPr>
              <w:fldChar w:fldCharType="begin">
                <w:fldData xml:space="preserve">PEVuZE5vdGU+PENpdGU+PEF1dGhvcj5DaG9pPC9BdXRob3I+PFllYXI+MjAwODwvWWVhcj48UmVj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</w:fldData>
              </w:fldChar>
            </w:r>
            <w:r w:rsidR="00F70976">
              <w:rPr>
                <w:rFonts w:cs="Times New Roman"/>
                <w:sz w:val="15"/>
                <w:szCs w:val="15"/>
              </w:rPr>
              <w:instrText xml:space="preserve"> ADDIN EN.CITE </w:instrText>
            </w:r>
            <w:r w:rsidR="00F70976">
              <w:rPr>
                <w:rFonts w:cs="Times New Roman"/>
                <w:sz w:val="15"/>
                <w:szCs w:val="15"/>
              </w:rPr>
              <w:fldChar w:fldCharType="begin">
                <w:fldData xml:space="preserve">PEVuZE5vdGU+PENpdGU+PEF1dGhvcj5DaG9pPC9BdXRob3I+PFllYXI+MjAwODwvWWVhcj48UmVj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</w:fldData>
              </w:fldChar>
            </w:r>
            <w:r w:rsidR="00F70976">
              <w:rPr>
                <w:rFonts w:cs="Times New Roman"/>
                <w:sz w:val="15"/>
                <w:szCs w:val="15"/>
              </w:rPr>
              <w:instrText xml:space="preserve"> ADDIN EN.CITE.DATA </w:instrText>
            </w:r>
            <w:r w:rsidR="00F70976">
              <w:rPr>
                <w:rFonts w:cs="Times New Roman"/>
                <w:sz w:val="15"/>
                <w:szCs w:val="15"/>
              </w:rPr>
            </w:r>
            <w:r w:rsidR="00F70976">
              <w:rPr>
                <w:rFonts w:cs="Times New Roman"/>
                <w:sz w:val="15"/>
                <w:szCs w:val="15"/>
              </w:rPr>
              <w:fldChar w:fldCharType="end"/>
            </w:r>
            <w:r w:rsidR="00F70976">
              <w:rPr>
                <w:rFonts w:cs="Times New Roman"/>
                <w:sz w:val="15"/>
                <w:szCs w:val="15"/>
              </w:rPr>
            </w:r>
            <w:r w:rsidR="00F70976">
              <w:rPr>
                <w:rFonts w:cs="Times New Roman"/>
                <w:sz w:val="15"/>
                <w:szCs w:val="15"/>
              </w:rPr>
              <w:fldChar w:fldCharType="separate"/>
            </w:r>
            <w:r w:rsidR="00F70976" w:rsidRPr="00F70976">
              <w:rPr>
                <w:rFonts w:cs="Times New Roman"/>
                <w:noProof/>
                <w:sz w:val="15"/>
                <w:szCs w:val="15"/>
                <w:vertAlign w:val="superscript"/>
              </w:rPr>
              <w:t>2</w:t>
            </w:r>
            <w:r w:rsidR="00F70976">
              <w:rPr>
                <w:rFonts w:cs="Times New Roman"/>
                <w:sz w:val="15"/>
                <w:szCs w:val="15"/>
              </w:rPr>
              <w:fldChar w:fldCharType="end"/>
            </w:r>
          </w:p>
        </w:tc>
        <w:tc>
          <w:tcPr>
            <w:tcW w:w="431" w:type="pct"/>
          </w:tcPr>
          <w:p w14:paraId="37616E77"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2FD792A3" w14:textId="77777777" w:rsidR="00463B56" w:rsidRPr="006C3CF4" w:rsidRDefault="00463B56" w:rsidP="00463B56">
            <w:pPr>
              <w:rPr>
                <w:rFonts w:cs="Times New Roman"/>
                <w:sz w:val="15"/>
                <w:szCs w:val="15"/>
              </w:rPr>
            </w:pPr>
            <w:r w:rsidRPr="006C3CF4">
              <w:rPr>
                <w:rFonts w:cs="Times New Roman" w:hint="eastAsia"/>
                <w:sz w:val="15"/>
                <w:szCs w:val="15"/>
              </w:rPr>
              <w:t>K</w:t>
            </w:r>
            <w:r w:rsidRPr="006C3CF4">
              <w:rPr>
                <w:rFonts w:cs="Times New Roman"/>
                <w:sz w:val="15"/>
                <w:szCs w:val="15"/>
              </w:rPr>
              <w:t>orea</w:t>
            </w:r>
          </w:p>
          <w:p w14:paraId="7C215506"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34" w:type="pct"/>
          </w:tcPr>
          <w:p w14:paraId="25C7B0E8"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222</w:t>
            </w:r>
          </w:p>
        </w:tc>
        <w:tc>
          <w:tcPr>
            <w:tcW w:w="341" w:type="pct"/>
          </w:tcPr>
          <w:p w14:paraId="78DA7325"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4</w:t>
            </w:r>
            <w:r w:rsidRPr="006C3CF4">
              <w:rPr>
                <w:rFonts w:cs="Times New Roman"/>
                <w:sz w:val="15"/>
                <w:szCs w:val="15"/>
              </w:rPr>
              <w:t>4.1</w:t>
            </w:r>
            <w:r w:rsidRPr="006C3CF4">
              <w:rPr>
                <w:rFonts w:ascii="Cambria Math" w:hAnsi="Cambria Math" w:cs="Times New Roman"/>
                <w:sz w:val="15"/>
                <w:szCs w:val="15"/>
              </w:rPr>
              <w:t>±0.4</w:t>
            </w:r>
          </w:p>
          <w:p w14:paraId="6F803B7D"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≥20</w:t>
            </w:r>
          </w:p>
        </w:tc>
        <w:tc>
          <w:tcPr>
            <w:tcW w:w="236" w:type="pct"/>
          </w:tcPr>
          <w:p w14:paraId="25771DBA"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3.2</w:t>
            </w:r>
          </w:p>
        </w:tc>
        <w:tc>
          <w:tcPr>
            <w:tcW w:w="480" w:type="pct"/>
          </w:tcPr>
          <w:p w14:paraId="65BC3106"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568" w:type="pct"/>
          </w:tcPr>
          <w:p w14:paraId="7FB1A5D1" w14:textId="77777777" w:rsidR="00463B56" w:rsidRPr="006C3CF4" w:rsidRDefault="00463B56" w:rsidP="00463B56">
            <w:pPr>
              <w:rPr>
                <w:rFonts w:cs="Times New Roman"/>
                <w:sz w:val="15"/>
                <w:szCs w:val="15"/>
              </w:rPr>
            </w:pPr>
            <w:r w:rsidRPr="006C3CF4">
              <w:rPr>
                <w:rFonts w:cs="Times New Roman"/>
                <w:sz w:val="15"/>
                <w:szCs w:val="15"/>
              </w:rPr>
              <w:t>Questionnaire</w:t>
            </w:r>
          </w:p>
        </w:tc>
        <w:tc>
          <w:tcPr>
            <w:tcW w:w="610" w:type="pct"/>
          </w:tcPr>
          <w:p w14:paraId="5D333FAE"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 xml:space="preserve">odified </w:t>
            </w:r>
            <w:r w:rsidRPr="006C3CF4">
              <w:rPr>
                <w:rFonts w:cs="Times New Roman" w:hint="eastAsia"/>
                <w:sz w:val="15"/>
                <w:szCs w:val="15"/>
              </w:rPr>
              <w:t>N</w:t>
            </w:r>
            <w:r w:rsidRPr="006C3CF4">
              <w:rPr>
                <w:rFonts w:cs="Times New Roman"/>
                <w:sz w:val="15"/>
                <w:szCs w:val="15"/>
              </w:rPr>
              <w:t>ECP ATP-III</w:t>
            </w:r>
          </w:p>
        </w:tc>
        <w:tc>
          <w:tcPr>
            <w:tcW w:w="197" w:type="pct"/>
          </w:tcPr>
          <w:p w14:paraId="121EE0B0"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ascii="Cambria Math" w:hAnsi="Cambria Math" w:cs="Times New Roman" w:hint="eastAsia"/>
                <w:sz w:val="15"/>
                <w:szCs w:val="15"/>
              </w:rPr>
              <w:t>5</w:t>
            </w:r>
          </w:p>
          <w:p w14:paraId="459E77AF" w14:textId="77777777" w:rsidR="00463B56" w:rsidRPr="006C3CF4" w:rsidRDefault="00463B56" w:rsidP="00463B56">
            <w:pPr>
              <w:rPr>
                <w:rFonts w:cs="Times New Roman"/>
                <w:sz w:val="15"/>
                <w:szCs w:val="15"/>
              </w:rPr>
            </w:pPr>
            <w:r w:rsidRPr="006C3CF4">
              <w:rPr>
                <w:rFonts w:cs="Times New Roman"/>
                <w:sz w:val="15"/>
                <w:szCs w:val="15"/>
              </w:rPr>
              <w:t>7</w:t>
            </w:r>
          </w:p>
          <w:p w14:paraId="6B6253CE"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≥9</w:t>
            </w:r>
          </w:p>
        </w:tc>
        <w:tc>
          <w:tcPr>
            <w:tcW w:w="688" w:type="pct"/>
          </w:tcPr>
          <w:p w14:paraId="363600DE"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1.17(0.87-1.59)</w:t>
            </w:r>
          </w:p>
          <w:p w14:paraId="50CC2861"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4335E203" w14:textId="77777777" w:rsidR="00463B56" w:rsidRPr="006C3CF4" w:rsidRDefault="00463B56" w:rsidP="00463B56">
            <w:pPr>
              <w:rPr>
                <w:rFonts w:cs="Times New Roman"/>
                <w:sz w:val="15"/>
                <w:szCs w:val="15"/>
              </w:rPr>
            </w:pPr>
            <w:r w:rsidRPr="006C3CF4">
              <w:rPr>
                <w:rFonts w:cs="Times New Roman" w:hint="eastAsia"/>
                <w:sz w:val="15"/>
                <w:szCs w:val="15"/>
              </w:rPr>
              <w:t>aOR1.69 (1.17,2.45)</w:t>
            </w:r>
          </w:p>
        </w:tc>
      </w:tr>
      <w:tr w:rsidR="001050DD" w:rsidRPr="00463B56" w14:paraId="307FA14F" w14:textId="77777777" w:rsidTr="001050DD">
        <w:tc>
          <w:tcPr>
            <w:tcW w:w="508" w:type="pct"/>
          </w:tcPr>
          <w:p w14:paraId="125BD6CF" w14:textId="2CF51918" w:rsidR="00463B56" w:rsidRPr="006C3CF4" w:rsidRDefault="00463B56" w:rsidP="00463B56">
            <w:pPr>
              <w:rPr>
                <w:rFonts w:cs="Times New Roman"/>
                <w:sz w:val="15"/>
                <w:szCs w:val="15"/>
              </w:rPr>
            </w:pPr>
            <w:r w:rsidRPr="006C3CF4">
              <w:rPr>
                <w:rFonts w:cs="Times New Roman" w:hint="eastAsia"/>
                <w:sz w:val="15"/>
                <w:szCs w:val="15"/>
              </w:rPr>
              <w:t>H</w:t>
            </w:r>
            <w:r w:rsidRPr="006C3CF4">
              <w:rPr>
                <w:rFonts w:cs="Times New Roman"/>
                <w:sz w:val="15"/>
                <w:szCs w:val="15"/>
              </w:rPr>
              <w:t>all, 2008</w:t>
            </w:r>
            <w:r w:rsidR="00F70976">
              <w:rPr>
                <w:rFonts w:cs="Times New Roman"/>
                <w:sz w:val="15"/>
                <w:szCs w:val="15"/>
              </w:rPr>
              <w:fldChar w:fldCharType="begin">
                <w:fldData xml:space="preserve">PEVuZE5vdGU+PENpdGU+PEF1dGhvcj5IYWxsPC9BdXRob3I+PFllYXI+MjAwODwvWWVhcj48UmVj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</w:fldData>
              </w:fldChar>
            </w:r>
            <w:r w:rsidR="00F70976">
              <w:rPr>
                <w:rFonts w:cs="Times New Roman"/>
                <w:sz w:val="15"/>
                <w:szCs w:val="15"/>
              </w:rPr>
              <w:instrText xml:space="preserve"> ADDIN EN.CITE </w:instrText>
            </w:r>
            <w:r w:rsidR="00F70976">
              <w:rPr>
                <w:rFonts w:cs="Times New Roman"/>
                <w:sz w:val="15"/>
                <w:szCs w:val="15"/>
              </w:rPr>
              <w:fldChar w:fldCharType="begin">
                <w:fldData xml:space="preserve">PEVuZE5vdGU+PENpdGU+PEF1dGhvcj5IYWxsPC9BdXRob3I+PFllYXI+MjAwODwvWWVhcj48UmVj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</w:fldData>
              </w:fldChar>
            </w:r>
            <w:r w:rsidR="00F70976">
              <w:rPr>
                <w:rFonts w:cs="Times New Roman"/>
                <w:sz w:val="15"/>
                <w:szCs w:val="15"/>
              </w:rPr>
              <w:instrText xml:space="preserve"> ADDIN EN.CITE.DATA </w:instrText>
            </w:r>
            <w:r w:rsidR="00F70976">
              <w:rPr>
                <w:rFonts w:cs="Times New Roman"/>
                <w:sz w:val="15"/>
                <w:szCs w:val="15"/>
              </w:rPr>
            </w:r>
            <w:r w:rsidR="00F70976">
              <w:rPr>
                <w:rFonts w:cs="Times New Roman"/>
                <w:sz w:val="15"/>
                <w:szCs w:val="15"/>
              </w:rPr>
              <w:fldChar w:fldCharType="end"/>
            </w:r>
            <w:r w:rsidR="00F70976">
              <w:rPr>
                <w:rFonts w:cs="Times New Roman"/>
                <w:sz w:val="15"/>
                <w:szCs w:val="15"/>
              </w:rPr>
            </w:r>
            <w:r w:rsidR="00F70976">
              <w:rPr>
                <w:rFonts w:cs="Times New Roman"/>
                <w:sz w:val="15"/>
                <w:szCs w:val="15"/>
              </w:rPr>
              <w:fldChar w:fldCharType="separate"/>
            </w:r>
            <w:r w:rsidR="00F70976" w:rsidRPr="00F70976">
              <w:rPr>
                <w:rFonts w:cs="Times New Roman"/>
                <w:noProof/>
                <w:sz w:val="15"/>
                <w:szCs w:val="15"/>
                <w:vertAlign w:val="superscript"/>
              </w:rPr>
              <w:t>3</w:t>
            </w:r>
            <w:r w:rsidR="00F70976">
              <w:rPr>
                <w:rFonts w:cs="Times New Roman"/>
                <w:sz w:val="15"/>
                <w:szCs w:val="15"/>
              </w:rPr>
              <w:fldChar w:fldCharType="end"/>
            </w:r>
          </w:p>
        </w:tc>
        <w:tc>
          <w:tcPr>
            <w:tcW w:w="431" w:type="pct"/>
          </w:tcPr>
          <w:p w14:paraId="684C8A74"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5B687A60" w14:textId="77777777" w:rsidR="00463B56" w:rsidRPr="006C3CF4" w:rsidRDefault="00463B56" w:rsidP="00463B56">
            <w:pPr>
              <w:rPr>
                <w:rFonts w:cs="Times New Roman"/>
                <w:sz w:val="15"/>
                <w:szCs w:val="15"/>
              </w:rPr>
            </w:pPr>
            <w:r w:rsidRPr="006C3CF4">
              <w:rPr>
                <w:rFonts w:cs="Times New Roman" w:hint="eastAsia"/>
                <w:sz w:val="15"/>
                <w:szCs w:val="15"/>
              </w:rPr>
              <w:t>U</w:t>
            </w:r>
            <w:r w:rsidRPr="006C3CF4">
              <w:rPr>
                <w:rFonts w:cs="Times New Roman"/>
                <w:sz w:val="15"/>
                <w:szCs w:val="15"/>
              </w:rPr>
              <w:t>SA</w:t>
            </w:r>
          </w:p>
          <w:p w14:paraId="522BA6D7" w14:textId="77777777"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 xml:space="preserve">orth </w:t>
            </w:r>
            <w:proofErr w:type="spellStart"/>
            <w:r w:rsidRPr="006C3CF4">
              <w:rPr>
                <w:rFonts w:cs="Times New Roman"/>
                <w:sz w:val="15"/>
                <w:szCs w:val="15"/>
              </w:rPr>
              <w:t>america</w:t>
            </w:r>
            <w:proofErr w:type="spellEnd"/>
          </w:p>
        </w:tc>
        <w:tc>
          <w:tcPr>
            <w:tcW w:w="334" w:type="pct"/>
          </w:tcPr>
          <w:p w14:paraId="6FAC6A82" w14:textId="77777777" w:rsidR="00463B56" w:rsidRPr="006C3CF4" w:rsidRDefault="00463B56" w:rsidP="00463B56">
            <w:pPr>
              <w:rPr>
                <w:rFonts w:cs="Times New Roman"/>
                <w:sz w:val="15"/>
                <w:szCs w:val="15"/>
              </w:rPr>
            </w:pPr>
            <w:r w:rsidRPr="006C3CF4">
              <w:rPr>
                <w:rFonts w:cs="Times New Roman" w:hint="eastAsia"/>
                <w:sz w:val="15"/>
                <w:szCs w:val="15"/>
              </w:rPr>
              <w:t>1</w:t>
            </w:r>
            <w:r w:rsidRPr="006C3CF4">
              <w:rPr>
                <w:rFonts w:cs="Times New Roman"/>
                <w:sz w:val="15"/>
                <w:szCs w:val="15"/>
              </w:rPr>
              <w:t>214</w:t>
            </w:r>
          </w:p>
        </w:tc>
        <w:tc>
          <w:tcPr>
            <w:tcW w:w="341" w:type="pct"/>
          </w:tcPr>
          <w:p w14:paraId="447EE65A"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4</w:t>
            </w:r>
            <w:r w:rsidRPr="006C3CF4">
              <w:rPr>
                <w:rFonts w:cs="Times New Roman"/>
                <w:sz w:val="15"/>
                <w:szCs w:val="15"/>
              </w:rPr>
              <w:t>4.4</w:t>
            </w:r>
            <w:r w:rsidRPr="006C3CF4">
              <w:rPr>
                <w:rFonts w:ascii="Cambria Math" w:hAnsi="Cambria Math" w:cs="Times New Roman"/>
                <w:sz w:val="15"/>
                <w:szCs w:val="15"/>
              </w:rPr>
              <w:t>±6.8</w:t>
            </w:r>
          </w:p>
          <w:p w14:paraId="5357DE8A" w14:textId="77777777" w:rsidR="00463B56" w:rsidRPr="006C3CF4" w:rsidRDefault="00463B56" w:rsidP="00463B56">
            <w:pPr>
              <w:rPr>
                <w:rFonts w:cs="Times New Roman"/>
                <w:sz w:val="15"/>
                <w:szCs w:val="15"/>
              </w:rPr>
            </w:pPr>
            <w:r w:rsidRPr="006C3CF4">
              <w:rPr>
                <w:rFonts w:ascii="Cambria Math" w:hAnsi="Cambria Math" w:cs="Times New Roman" w:hint="eastAsia"/>
                <w:sz w:val="15"/>
                <w:szCs w:val="15"/>
              </w:rPr>
              <w:t>3</w:t>
            </w:r>
            <w:r w:rsidRPr="006C3CF4">
              <w:rPr>
                <w:rFonts w:ascii="Cambria Math" w:hAnsi="Cambria Math" w:cs="Times New Roman"/>
                <w:sz w:val="15"/>
                <w:szCs w:val="15"/>
              </w:rPr>
              <w:t>0-54</w:t>
            </w:r>
          </w:p>
        </w:tc>
        <w:tc>
          <w:tcPr>
            <w:tcW w:w="236" w:type="pct"/>
          </w:tcPr>
          <w:p w14:paraId="6D0137C9"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6.6</w:t>
            </w:r>
          </w:p>
        </w:tc>
        <w:tc>
          <w:tcPr>
            <w:tcW w:w="480" w:type="pct"/>
          </w:tcPr>
          <w:p w14:paraId="62C60A2F"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568" w:type="pct"/>
          </w:tcPr>
          <w:p w14:paraId="6281AA21" w14:textId="77777777" w:rsidR="00463B56" w:rsidRPr="006C3CF4" w:rsidRDefault="00463B56" w:rsidP="00463B56">
            <w:pPr>
              <w:rPr>
                <w:rFonts w:cs="Times New Roman"/>
                <w:sz w:val="15"/>
                <w:szCs w:val="15"/>
              </w:rPr>
            </w:pPr>
            <w:r w:rsidRPr="006C3CF4">
              <w:rPr>
                <w:rFonts w:cs="Times New Roman" w:hint="eastAsia"/>
                <w:sz w:val="15"/>
                <w:szCs w:val="15"/>
              </w:rPr>
              <w:t>I</w:t>
            </w:r>
            <w:r w:rsidRPr="006C3CF4">
              <w:rPr>
                <w:rFonts w:cs="Times New Roman"/>
                <w:sz w:val="15"/>
                <w:szCs w:val="15"/>
              </w:rPr>
              <w:t>nterview</w:t>
            </w:r>
          </w:p>
        </w:tc>
        <w:tc>
          <w:tcPr>
            <w:tcW w:w="610" w:type="pct"/>
          </w:tcPr>
          <w:p w14:paraId="236893E6"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HA-NHLBI</w:t>
            </w:r>
          </w:p>
        </w:tc>
        <w:tc>
          <w:tcPr>
            <w:tcW w:w="197" w:type="pct"/>
          </w:tcPr>
          <w:p w14:paraId="7DFEA535"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6</w:t>
            </w:r>
          </w:p>
          <w:p w14:paraId="2D14ED79" w14:textId="77777777" w:rsidR="00463B56" w:rsidRPr="006C3CF4" w:rsidRDefault="00463B56" w:rsidP="00463B56">
            <w:pPr>
              <w:rPr>
                <w:rFonts w:cs="Times New Roman"/>
                <w:sz w:val="15"/>
                <w:szCs w:val="15"/>
              </w:rPr>
            </w:pPr>
            <w:r w:rsidRPr="006C3CF4">
              <w:rPr>
                <w:rFonts w:cs="Times New Roman"/>
                <w:sz w:val="15"/>
                <w:szCs w:val="15"/>
              </w:rPr>
              <w:t>7</w:t>
            </w:r>
          </w:p>
          <w:p w14:paraId="16E70151"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&gt;</w:t>
            </w:r>
            <w:r w:rsidRPr="006C3CF4">
              <w:rPr>
                <w:rFonts w:cs="Times New Roman"/>
                <w:sz w:val="15"/>
                <w:szCs w:val="15"/>
              </w:rPr>
              <w:t>8</w:t>
            </w:r>
          </w:p>
        </w:tc>
        <w:tc>
          <w:tcPr>
            <w:tcW w:w="688" w:type="pct"/>
          </w:tcPr>
          <w:p w14:paraId="372A4968"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1.76(1.13-2.74)</w:t>
            </w:r>
          </w:p>
          <w:p w14:paraId="6C4EF179"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2B928EDE"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1.69(0.91-3.00)</w:t>
            </w:r>
          </w:p>
        </w:tc>
      </w:tr>
      <w:tr w:rsidR="001050DD" w:rsidRPr="00463B56" w14:paraId="01C54D13" w14:textId="77777777" w:rsidTr="001050DD">
        <w:tc>
          <w:tcPr>
            <w:tcW w:w="508" w:type="pct"/>
          </w:tcPr>
          <w:p w14:paraId="2B5C1231" w14:textId="706C35E0" w:rsidR="00463B56" w:rsidRPr="006C3CF4" w:rsidRDefault="00463B56" w:rsidP="00463B56">
            <w:pPr>
              <w:rPr>
                <w:rFonts w:cs="Times New Roman"/>
                <w:sz w:val="15"/>
                <w:szCs w:val="15"/>
              </w:rPr>
            </w:pPr>
            <w:proofErr w:type="spellStart"/>
            <w:r w:rsidRPr="006C3CF4">
              <w:rPr>
                <w:rFonts w:cs="Times New Roman" w:hint="eastAsia"/>
                <w:sz w:val="15"/>
                <w:szCs w:val="15"/>
              </w:rPr>
              <w:t>A</w:t>
            </w:r>
            <w:r w:rsidRPr="006C3CF4">
              <w:rPr>
                <w:rFonts w:cs="Times New Roman"/>
                <w:sz w:val="15"/>
                <w:szCs w:val="15"/>
              </w:rPr>
              <w:t>roar</w:t>
            </w:r>
            <w:proofErr w:type="spellEnd"/>
            <w:r w:rsidRPr="006C3CF4">
              <w:rPr>
                <w:rFonts w:cs="Times New Roman"/>
                <w:sz w:val="15"/>
                <w:szCs w:val="15"/>
              </w:rPr>
              <w:t>, 2011</w:t>
            </w:r>
            <w:r w:rsidR="00F70976">
              <w:rPr>
                <w:rFonts w:cs="Times New Roman"/>
                <w:sz w:val="15"/>
                <w:szCs w:val="15"/>
              </w:rPr>
              <w:fldChar w:fldCharType="begin">
                <w:fldData xml:space="preserve">PEVuZE5vdGU+PENpdGU+PEF1dGhvcj5Bcm9yYTwvQXV0aG9yPjxZZWFyPjIwMTE8L1llYXI+PFJl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==
</w:fldData>
              </w:fldChar>
            </w:r>
            <w:r w:rsidR="00F70976">
              <w:rPr>
                <w:rFonts w:cs="Times New Roman"/>
                <w:sz w:val="15"/>
                <w:szCs w:val="15"/>
              </w:rPr>
              <w:instrText xml:space="preserve"> ADDIN EN.CITE </w:instrText>
            </w:r>
            <w:r w:rsidR="00F70976">
              <w:rPr>
                <w:rFonts w:cs="Times New Roman"/>
                <w:sz w:val="15"/>
                <w:szCs w:val="15"/>
              </w:rPr>
              <w:fldChar w:fldCharType="begin">
                <w:fldData xml:space="preserve">PEVuZE5vdGU+PENpdGU+PEF1dGhvcj5Bcm9yYTwvQXV0aG9yPjxZZWFyPjIwMTE8L1llYXI+PFJl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==
</w:fldData>
              </w:fldChar>
            </w:r>
            <w:r w:rsidR="00F70976">
              <w:rPr>
                <w:rFonts w:cs="Times New Roman"/>
                <w:sz w:val="15"/>
                <w:szCs w:val="15"/>
              </w:rPr>
              <w:instrText xml:space="preserve"> ADDIN EN.CITE.DATA </w:instrText>
            </w:r>
            <w:r w:rsidR="00F70976">
              <w:rPr>
                <w:rFonts w:cs="Times New Roman"/>
                <w:sz w:val="15"/>
                <w:szCs w:val="15"/>
              </w:rPr>
            </w:r>
            <w:r w:rsidR="00F70976">
              <w:rPr>
                <w:rFonts w:cs="Times New Roman"/>
                <w:sz w:val="15"/>
                <w:szCs w:val="15"/>
              </w:rPr>
              <w:fldChar w:fldCharType="end"/>
            </w:r>
            <w:r w:rsidR="00F70976">
              <w:rPr>
                <w:rFonts w:cs="Times New Roman"/>
                <w:sz w:val="15"/>
                <w:szCs w:val="15"/>
              </w:rPr>
            </w:r>
            <w:r w:rsidR="00F70976">
              <w:rPr>
                <w:rFonts w:cs="Times New Roman"/>
                <w:sz w:val="15"/>
                <w:szCs w:val="15"/>
              </w:rPr>
              <w:fldChar w:fldCharType="separate"/>
            </w:r>
            <w:r w:rsidR="00F70976" w:rsidRPr="00F70976">
              <w:rPr>
                <w:rFonts w:cs="Times New Roman"/>
                <w:noProof/>
                <w:sz w:val="15"/>
                <w:szCs w:val="15"/>
                <w:vertAlign w:val="superscript"/>
              </w:rPr>
              <w:t>4</w:t>
            </w:r>
            <w:r w:rsidR="00F70976">
              <w:rPr>
                <w:rFonts w:cs="Times New Roman"/>
                <w:sz w:val="15"/>
                <w:szCs w:val="15"/>
              </w:rPr>
              <w:fldChar w:fldCharType="end"/>
            </w:r>
          </w:p>
        </w:tc>
        <w:tc>
          <w:tcPr>
            <w:tcW w:w="431" w:type="pct"/>
          </w:tcPr>
          <w:p w14:paraId="0632A803"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60643622"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hina</w:t>
            </w:r>
          </w:p>
          <w:p w14:paraId="7F7D9548"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34" w:type="pct"/>
          </w:tcPr>
          <w:p w14:paraId="0FD4F0AF" w14:textId="77777777" w:rsidR="00463B56" w:rsidRPr="006C3CF4" w:rsidRDefault="00463B56" w:rsidP="00463B56">
            <w:pPr>
              <w:rPr>
                <w:rFonts w:cs="Times New Roman"/>
                <w:sz w:val="15"/>
                <w:szCs w:val="15"/>
              </w:rPr>
            </w:pPr>
            <w:r w:rsidRPr="006C3CF4">
              <w:rPr>
                <w:rFonts w:cs="Times New Roman" w:hint="eastAsia"/>
                <w:sz w:val="15"/>
                <w:szCs w:val="15"/>
              </w:rPr>
              <w:t>2</w:t>
            </w:r>
            <w:r w:rsidRPr="006C3CF4">
              <w:rPr>
                <w:rFonts w:cs="Times New Roman"/>
                <w:sz w:val="15"/>
                <w:szCs w:val="15"/>
              </w:rPr>
              <w:t>9333</w:t>
            </w:r>
          </w:p>
        </w:tc>
        <w:tc>
          <w:tcPr>
            <w:tcW w:w="341" w:type="pct"/>
          </w:tcPr>
          <w:p w14:paraId="7722110F"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6</w:t>
            </w:r>
            <w:r w:rsidRPr="006C3CF4">
              <w:rPr>
                <w:rFonts w:cs="Times New Roman"/>
                <w:sz w:val="15"/>
                <w:szCs w:val="15"/>
              </w:rPr>
              <w:t>1.6</w:t>
            </w:r>
            <w:r w:rsidRPr="006C3CF4">
              <w:rPr>
                <w:rFonts w:ascii="Cambria Math" w:hAnsi="Cambria Math" w:cs="Times New Roman"/>
                <w:sz w:val="15"/>
                <w:szCs w:val="15"/>
              </w:rPr>
              <w:t>±7.1</w:t>
            </w:r>
          </w:p>
          <w:p w14:paraId="70F56216"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&gt;</w:t>
            </w:r>
            <w:r w:rsidRPr="006C3CF4">
              <w:rPr>
                <w:rFonts w:cs="Times New Roman" w:hint="eastAsia"/>
                <w:sz w:val="15"/>
                <w:szCs w:val="15"/>
              </w:rPr>
              <w:t>5</w:t>
            </w:r>
            <w:r w:rsidRPr="006C3CF4">
              <w:rPr>
                <w:rFonts w:cs="Times New Roman"/>
                <w:sz w:val="15"/>
                <w:szCs w:val="15"/>
              </w:rPr>
              <w:t>0</w:t>
            </w:r>
          </w:p>
        </w:tc>
        <w:tc>
          <w:tcPr>
            <w:tcW w:w="236" w:type="pct"/>
          </w:tcPr>
          <w:p w14:paraId="10C0C6BA" w14:textId="77777777" w:rsidR="00463B56" w:rsidRPr="006C3CF4" w:rsidRDefault="00463B56" w:rsidP="00463B56">
            <w:pPr>
              <w:rPr>
                <w:rFonts w:cs="Times New Roman"/>
                <w:sz w:val="15"/>
                <w:szCs w:val="15"/>
              </w:rPr>
            </w:pPr>
            <w:r w:rsidRPr="006C3CF4">
              <w:rPr>
                <w:rFonts w:cs="Times New Roman" w:hint="eastAsia"/>
                <w:sz w:val="15"/>
                <w:szCs w:val="15"/>
              </w:rPr>
              <w:t>6</w:t>
            </w:r>
            <w:r w:rsidRPr="006C3CF4">
              <w:rPr>
                <w:rFonts w:cs="Times New Roman"/>
                <w:sz w:val="15"/>
                <w:szCs w:val="15"/>
              </w:rPr>
              <w:t>5.1</w:t>
            </w:r>
          </w:p>
        </w:tc>
        <w:tc>
          <w:tcPr>
            <w:tcW w:w="480" w:type="pct"/>
          </w:tcPr>
          <w:p w14:paraId="4E94943A"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568" w:type="pct"/>
          </w:tcPr>
          <w:p w14:paraId="350759ED" w14:textId="77777777" w:rsidR="00463B56" w:rsidRPr="006C3CF4" w:rsidRDefault="00463B56" w:rsidP="00463B56">
            <w:pPr>
              <w:rPr>
                <w:rFonts w:cs="Times New Roman"/>
                <w:sz w:val="15"/>
                <w:szCs w:val="15"/>
              </w:rPr>
            </w:pPr>
            <w:r w:rsidRPr="006C3CF4">
              <w:rPr>
                <w:rFonts w:cs="Times New Roman"/>
                <w:sz w:val="15"/>
                <w:szCs w:val="15"/>
              </w:rPr>
              <w:t>I</w:t>
            </w:r>
            <w:r w:rsidRPr="006C3CF4">
              <w:rPr>
                <w:rFonts w:cs="Times New Roman" w:hint="eastAsia"/>
                <w:sz w:val="15"/>
                <w:szCs w:val="15"/>
              </w:rPr>
              <w:t>nterview</w:t>
            </w:r>
          </w:p>
          <w:p w14:paraId="76119F4D" w14:textId="77777777" w:rsidR="00463B56" w:rsidRPr="006C3CF4" w:rsidRDefault="00463B56" w:rsidP="00463B56">
            <w:pPr>
              <w:rPr>
                <w:rFonts w:cs="Times New Roman"/>
                <w:sz w:val="15"/>
                <w:szCs w:val="15"/>
              </w:rPr>
            </w:pPr>
          </w:p>
        </w:tc>
        <w:tc>
          <w:tcPr>
            <w:tcW w:w="610" w:type="pct"/>
          </w:tcPr>
          <w:p w14:paraId="1D1954BF"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 xml:space="preserve">odified </w:t>
            </w:r>
            <w:r w:rsidRPr="006C3CF4">
              <w:rPr>
                <w:rFonts w:cs="Times New Roman" w:hint="eastAsia"/>
                <w:sz w:val="15"/>
                <w:szCs w:val="15"/>
              </w:rPr>
              <w:t>N</w:t>
            </w:r>
            <w:r w:rsidRPr="006C3CF4">
              <w:rPr>
                <w:rFonts w:cs="Times New Roman"/>
                <w:sz w:val="15"/>
                <w:szCs w:val="15"/>
              </w:rPr>
              <w:t>ECP ATP-III</w:t>
            </w:r>
          </w:p>
        </w:tc>
        <w:tc>
          <w:tcPr>
            <w:tcW w:w="197" w:type="pct"/>
          </w:tcPr>
          <w:p w14:paraId="6FD4DBF4"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6</w:t>
            </w:r>
          </w:p>
          <w:p w14:paraId="54072529" w14:textId="77777777" w:rsidR="00463B56" w:rsidRPr="006C3CF4" w:rsidRDefault="00463B56" w:rsidP="00463B56">
            <w:pPr>
              <w:rPr>
                <w:rFonts w:cs="Times New Roman"/>
                <w:sz w:val="15"/>
                <w:szCs w:val="15"/>
              </w:rPr>
            </w:pPr>
            <w:r w:rsidRPr="006C3CF4">
              <w:rPr>
                <w:rFonts w:cs="Times New Roman"/>
                <w:sz w:val="15"/>
                <w:szCs w:val="15"/>
              </w:rPr>
              <w:t>7</w:t>
            </w:r>
          </w:p>
          <w:p w14:paraId="31298A1C" w14:textId="77777777" w:rsidR="00463B56" w:rsidRPr="006C3CF4" w:rsidRDefault="00463B56" w:rsidP="00463B56">
            <w:pPr>
              <w:rPr>
                <w:rFonts w:ascii="Cambria Math" w:hAnsi="Cambria Math" w:cs="Times New Roman"/>
                <w:sz w:val="15"/>
                <w:szCs w:val="15"/>
              </w:rPr>
            </w:pPr>
            <w:r w:rsidRPr="006C3CF4">
              <w:rPr>
                <w:rFonts w:ascii="Cambria Math" w:hAnsi="Cambria Math" w:cs="Times New Roman"/>
                <w:sz w:val="15"/>
                <w:szCs w:val="15"/>
              </w:rPr>
              <w:t>≥9</w:t>
            </w:r>
          </w:p>
        </w:tc>
        <w:tc>
          <w:tcPr>
            <w:tcW w:w="688" w:type="pct"/>
          </w:tcPr>
          <w:p w14:paraId="21A42373"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0.97 (0.88-1.06)</w:t>
            </w:r>
          </w:p>
          <w:p w14:paraId="30F0ACFF"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1C2991A6"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1.21(1.20-1.34)</w:t>
            </w:r>
          </w:p>
        </w:tc>
      </w:tr>
      <w:tr w:rsidR="001050DD" w:rsidRPr="00463B56" w14:paraId="041ABD64" w14:textId="77777777" w:rsidTr="001050DD">
        <w:tc>
          <w:tcPr>
            <w:tcW w:w="508" w:type="pct"/>
          </w:tcPr>
          <w:p w14:paraId="092A751F" w14:textId="66386173" w:rsidR="00463B56" w:rsidRPr="006C3CF4" w:rsidRDefault="00463B56" w:rsidP="00463B56">
            <w:pPr>
              <w:rPr>
                <w:rFonts w:cs="Times New Roman"/>
                <w:sz w:val="15"/>
                <w:szCs w:val="15"/>
              </w:rPr>
            </w:pPr>
            <w:r w:rsidRPr="006C3CF4">
              <w:rPr>
                <w:rFonts w:cs="Times New Roman"/>
                <w:sz w:val="15"/>
                <w:szCs w:val="15"/>
              </w:rPr>
              <w:t>Kobayashi, 2011</w:t>
            </w:r>
            <w:r w:rsidR="00F70976">
              <w:rPr>
                <w:rFonts w:cs="Times New Roman"/>
                <w:sz w:val="15"/>
                <w:szCs w:val="15"/>
              </w:rPr>
              <w:fldChar w:fldCharType="begin"/>
            </w:r>
            <w:r w:rsidR="00F70976">
              <w:rPr>
                <w:rFonts w:cs="Times New Roman"/>
                <w:sz w:val="15"/>
                <w:szCs w:val="15"/>
              </w:rPr>
              <w:instrText xml:space="preserve"> ADDIN EN.CITE &lt;EndNote&gt;&lt;Cite&gt;&lt;Author&gt;Kobayashi&lt;/Author&gt;&lt;Year&gt;2011&lt;/Year&gt;&lt;RecNum&gt;562&lt;/RecNum&gt;&lt;DisplayText&gt;&lt;style face="superscript"&gt;5&lt;/style&gt;&lt;/DisplayText&gt;&lt;record&gt;&lt;rec-number&gt;562&lt;/rec-number&gt;&lt;foreign-keys&gt;&lt;key app="EN" db-id="svff9sa0vz55tdeff03v2xtvtrpssadswt00" timestamp="1587105158"&gt;562&lt;/key&gt;&lt;/foreign-keys&gt;&lt;ref-type name="Journal Article"&gt;17&lt;/ref-type&gt;&lt;contributors&gt;&lt;authors&gt;&lt;author&gt;Kobayashi, D.&lt;/author&gt;&lt;author&gt;Takahashi, O.&lt;/author&gt;&lt;author&gt;Deshpande, G. A.&lt;/author&gt;&lt;author&gt;Shimbo, T.&lt;/author&gt;&lt;author&gt;Fukui, T.&lt;/author&gt;&lt;/authors&gt;&lt;/contributors&gt;&lt;auth-address&gt;Division of General Internal Medicine, Department of Medicine, St. Luke&amp;apos;s International Hospital, Japan. daikoba@luke.or.jp&lt;/auth-address&gt;&lt;titles&gt;&lt;title&gt;Relation between metabolic syndrome and sleep duration in Japan: a large scale cross-sectional study&lt;/title&gt;&lt;secondary-title&gt;Intern Med&lt;/secondary-title&gt;&lt;/titles&gt;&lt;periodical&gt;&lt;full-title&gt;Intern Med&lt;/full-title&gt;&lt;/periodical&gt;&lt;pages&gt;103-7&lt;/pages&gt;&lt;volume&gt;50&lt;/volume&gt;&lt;number&gt;2&lt;/number&gt;&lt;edition&gt;2011/01/20&lt;/edition&gt;&lt;keywords&gt;&lt;keyword&gt;Adult&lt;/keyword&gt;&lt;keyword&gt;Aged&lt;/keyword&gt;&lt;keyword&gt;Cross-Sectional Studies&lt;/keyword&gt;&lt;keyword&gt;Female&lt;/keyword&gt;&lt;keyword&gt;Humans&lt;/keyword&gt;&lt;keyword&gt;Japan/epidemiology&lt;/keyword&gt;&lt;keyword&gt;Male&lt;/keyword&gt;&lt;keyword&gt;Metabolic Syndrome/*epidemiology/etiology/*physiopathology&lt;/keyword&gt;&lt;keyword&gt;Middle Aged&lt;/keyword&gt;&lt;keyword&gt;Obesity/complications/epidemiology&lt;/keyword&gt;&lt;keyword&gt;Risk Factors&lt;/keyword&gt;&lt;keyword&gt;Sleep/*physiology&lt;/keyword&gt;&lt;keyword&gt;Sleep Stages/physiology&lt;/keyword&gt;&lt;keyword&gt;Time Factors&lt;/keyword&gt;&lt;/keywords&gt;&lt;dates&gt;&lt;year&gt;2011&lt;/year&gt;&lt;/dates&gt;&lt;isbn&gt;0918-2918&lt;/isbn&gt;&lt;accession-num&gt;21245632&lt;/accession-num&gt;&lt;urls&gt;&lt;related-urls&gt;&lt;url&gt;https://www.jstage.jst.go.jp/article/internalmedicine/50/2/50_2_103/_pdf&lt;/url&gt;&lt;/related-urls&gt;&lt;/urls&gt;&lt;electronic-resource-num&gt;10.2169/internalmedicine.50.4317&lt;/electronic-resource-num&gt;&lt;remote-database-provider&gt;NLM&lt;/remote-database-provider&gt;&lt;language&gt;eng&lt;/language&gt;&lt;/record&gt;&lt;/Cite&gt;&lt;/EndNote&gt;</w:instrText>
            </w:r>
            <w:r w:rsidR="00F70976">
              <w:rPr>
                <w:rFonts w:cs="Times New Roman"/>
                <w:sz w:val="15"/>
                <w:szCs w:val="15"/>
              </w:rPr>
              <w:fldChar w:fldCharType="separate"/>
            </w:r>
            <w:r w:rsidR="00F70976" w:rsidRPr="00F70976">
              <w:rPr>
                <w:rFonts w:cs="Times New Roman"/>
                <w:noProof/>
                <w:sz w:val="15"/>
                <w:szCs w:val="15"/>
                <w:vertAlign w:val="superscript"/>
              </w:rPr>
              <w:t>5</w:t>
            </w:r>
            <w:r w:rsidR="00F70976">
              <w:rPr>
                <w:rFonts w:cs="Times New Roman"/>
                <w:sz w:val="15"/>
                <w:szCs w:val="15"/>
              </w:rPr>
              <w:fldChar w:fldCharType="end"/>
            </w:r>
          </w:p>
        </w:tc>
        <w:tc>
          <w:tcPr>
            <w:tcW w:w="431" w:type="pct"/>
          </w:tcPr>
          <w:p w14:paraId="3CDBE7FA"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5B5F37C1" w14:textId="77777777" w:rsidR="00463B56" w:rsidRPr="006C3CF4" w:rsidRDefault="00463B56" w:rsidP="00463B56">
            <w:pPr>
              <w:rPr>
                <w:rFonts w:cs="Times New Roman"/>
                <w:sz w:val="15"/>
                <w:szCs w:val="15"/>
              </w:rPr>
            </w:pPr>
            <w:r w:rsidRPr="006C3CF4">
              <w:rPr>
                <w:rFonts w:cs="Times New Roman" w:hint="eastAsia"/>
                <w:sz w:val="15"/>
                <w:szCs w:val="15"/>
              </w:rPr>
              <w:t>J</w:t>
            </w:r>
            <w:r w:rsidRPr="006C3CF4">
              <w:rPr>
                <w:rFonts w:cs="Times New Roman"/>
                <w:sz w:val="15"/>
                <w:szCs w:val="15"/>
              </w:rPr>
              <w:t>apan</w:t>
            </w:r>
          </w:p>
          <w:p w14:paraId="6EEABEC7"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34" w:type="pct"/>
          </w:tcPr>
          <w:p w14:paraId="3EA5C610"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4452</w:t>
            </w:r>
          </w:p>
          <w:p w14:paraId="78AC31B2" w14:textId="77777777" w:rsidR="00463B56" w:rsidRPr="006C3CF4" w:rsidRDefault="00463B56" w:rsidP="00463B56">
            <w:pPr>
              <w:rPr>
                <w:rFonts w:cs="Times New Roman"/>
                <w:sz w:val="15"/>
                <w:szCs w:val="15"/>
              </w:rPr>
            </w:pPr>
          </w:p>
        </w:tc>
        <w:tc>
          <w:tcPr>
            <w:tcW w:w="341" w:type="pct"/>
          </w:tcPr>
          <w:p w14:paraId="00FB6A5C"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4.8</w:t>
            </w:r>
            <w:r w:rsidRPr="006C3CF4">
              <w:rPr>
                <w:rFonts w:ascii="Cambria Math" w:hAnsi="Cambria Math" w:cs="Times New Roman"/>
                <w:sz w:val="15"/>
                <w:szCs w:val="15"/>
              </w:rPr>
              <w:t>±12.8</w:t>
            </w:r>
          </w:p>
        </w:tc>
        <w:tc>
          <w:tcPr>
            <w:tcW w:w="236" w:type="pct"/>
          </w:tcPr>
          <w:p w14:paraId="482C0617"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9.4</w:t>
            </w:r>
          </w:p>
        </w:tc>
        <w:tc>
          <w:tcPr>
            <w:tcW w:w="480" w:type="pct"/>
          </w:tcPr>
          <w:p w14:paraId="5BF282D0" w14:textId="77777777" w:rsidR="00463B56" w:rsidRPr="006C3CF4" w:rsidRDefault="00463B56" w:rsidP="00463B56">
            <w:pPr>
              <w:rPr>
                <w:rFonts w:cs="Times New Roman"/>
                <w:sz w:val="15"/>
                <w:szCs w:val="15"/>
              </w:rPr>
            </w:pPr>
            <w:r w:rsidRPr="006C3CF4">
              <w:rPr>
                <w:rFonts w:cs="Times New Roman" w:hint="eastAsia"/>
                <w:sz w:val="15"/>
                <w:szCs w:val="15"/>
              </w:rPr>
              <w:t>H</w:t>
            </w:r>
            <w:r w:rsidRPr="006C3CF4">
              <w:rPr>
                <w:rFonts w:cs="Times New Roman"/>
                <w:sz w:val="15"/>
                <w:szCs w:val="15"/>
              </w:rPr>
              <w:t>ospital</w:t>
            </w:r>
          </w:p>
        </w:tc>
        <w:tc>
          <w:tcPr>
            <w:tcW w:w="568" w:type="pct"/>
          </w:tcPr>
          <w:p w14:paraId="01913E6E" w14:textId="77777777" w:rsidR="00463B56" w:rsidRPr="006C3CF4" w:rsidRDefault="00463B56" w:rsidP="00463B56">
            <w:pPr>
              <w:rPr>
                <w:rFonts w:cs="Times New Roman"/>
                <w:sz w:val="15"/>
                <w:szCs w:val="15"/>
              </w:rPr>
            </w:pPr>
            <w:r w:rsidRPr="006C3CF4">
              <w:rPr>
                <w:rFonts w:cs="Times New Roman"/>
                <w:sz w:val="15"/>
                <w:szCs w:val="15"/>
              </w:rPr>
              <w:t>Questionnaire</w:t>
            </w:r>
          </w:p>
        </w:tc>
        <w:tc>
          <w:tcPr>
            <w:tcW w:w="610" w:type="pct"/>
          </w:tcPr>
          <w:p w14:paraId="3C14C5C6" w14:textId="77777777" w:rsidR="00463B56" w:rsidRPr="006C3CF4" w:rsidRDefault="00463B56" w:rsidP="00463B56">
            <w:pPr>
              <w:rPr>
                <w:rFonts w:cs="Times New Roman"/>
                <w:sz w:val="15"/>
                <w:szCs w:val="15"/>
              </w:rPr>
            </w:pPr>
            <w:r w:rsidRPr="006C3CF4">
              <w:rPr>
                <w:rFonts w:cs="Times New Roman"/>
                <w:sz w:val="15"/>
                <w:szCs w:val="15"/>
              </w:rPr>
              <w:t>Japanese criteria 2008</w:t>
            </w:r>
          </w:p>
        </w:tc>
        <w:tc>
          <w:tcPr>
            <w:tcW w:w="197" w:type="pct"/>
          </w:tcPr>
          <w:p w14:paraId="03F3FF2C"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6</w:t>
            </w:r>
          </w:p>
          <w:p w14:paraId="4290E971" w14:textId="77777777" w:rsidR="00463B56" w:rsidRPr="006C3CF4" w:rsidRDefault="00463B56" w:rsidP="00463B56">
            <w:pPr>
              <w:rPr>
                <w:rFonts w:cs="Times New Roman"/>
                <w:sz w:val="15"/>
                <w:szCs w:val="15"/>
              </w:rPr>
            </w:pPr>
            <w:r w:rsidRPr="006C3CF4">
              <w:rPr>
                <w:rFonts w:cs="Times New Roman"/>
                <w:sz w:val="15"/>
                <w:szCs w:val="15"/>
              </w:rPr>
              <w:t>7-8</w:t>
            </w:r>
          </w:p>
          <w:p w14:paraId="4C585F34" w14:textId="77777777" w:rsidR="00463B56" w:rsidRPr="006C3CF4" w:rsidRDefault="00463B56" w:rsidP="00463B56">
            <w:pPr>
              <w:rPr>
                <w:rFonts w:ascii="Cambria Math" w:hAnsi="Cambria Math" w:cs="Times New Roman"/>
                <w:sz w:val="15"/>
                <w:szCs w:val="15"/>
              </w:rPr>
            </w:pPr>
            <w:r w:rsidRPr="006C3CF4">
              <w:rPr>
                <w:rFonts w:ascii="Cambria Math" w:hAnsi="Cambria Math" w:cs="Times New Roman"/>
                <w:sz w:val="15"/>
                <w:szCs w:val="15"/>
              </w:rPr>
              <w:t>≥8</w:t>
            </w:r>
          </w:p>
        </w:tc>
        <w:tc>
          <w:tcPr>
            <w:tcW w:w="688" w:type="pct"/>
          </w:tcPr>
          <w:p w14:paraId="75492ED8"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1.40 (1.21-1.60)</w:t>
            </w:r>
          </w:p>
          <w:p w14:paraId="13971653"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26401963"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0.98 (0.82-1.20)</w:t>
            </w:r>
          </w:p>
        </w:tc>
      </w:tr>
      <w:tr w:rsidR="00463B56" w:rsidRPr="00463B56" w14:paraId="5E7ABD0A" w14:textId="77777777" w:rsidTr="001050DD">
        <w:tc>
          <w:tcPr>
            <w:tcW w:w="508" w:type="pct"/>
          </w:tcPr>
          <w:p w14:paraId="7168CD50" w14:textId="47D8FDDA" w:rsidR="00463B56" w:rsidRPr="006C3CF4" w:rsidRDefault="00463B56" w:rsidP="00463B56">
            <w:pPr>
              <w:rPr>
                <w:rFonts w:cs="Times New Roman"/>
                <w:sz w:val="15"/>
                <w:szCs w:val="15"/>
              </w:rPr>
            </w:pPr>
            <w:proofErr w:type="spellStart"/>
            <w:r w:rsidRPr="006C3CF4">
              <w:rPr>
                <w:rFonts w:cs="Times New Roman"/>
                <w:sz w:val="15"/>
                <w:szCs w:val="15"/>
              </w:rPr>
              <w:t>Najafian</w:t>
            </w:r>
            <w:proofErr w:type="spellEnd"/>
            <w:r w:rsidRPr="006C3CF4">
              <w:rPr>
                <w:rFonts w:cs="Times New Roman"/>
                <w:sz w:val="15"/>
                <w:szCs w:val="15"/>
              </w:rPr>
              <w:t>, 2011</w:t>
            </w:r>
            <w:r w:rsidR="00F70976">
              <w:rPr>
                <w:rFonts w:cs="Times New Roman"/>
                <w:sz w:val="15"/>
                <w:szCs w:val="15"/>
              </w:rPr>
              <w:fldChar w:fldCharType="begin"/>
            </w:r>
            <w:r w:rsidR="00F70976">
              <w:rPr>
                <w:rFonts w:cs="Times New Roman"/>
                <w:sz w:val="15"/>
                <w:szCs w:val="15"/>
              </w:rPr>
              <w:instrText xml:space="preserve"> ADDIN EN.CITE &lt;EndNote&gt;&lt;Cite&gt;&lt;Author&gt;Najafian&lt;/Author&gt;&lt;Year&gt;2011&lt;/Year&gt;&lt;RecNum&gt;558&lt;/RecNum&gt;&lt;DisplayText&gt;&lt;style face="superscript"&gt;6&lt;/style&gt;&lt;/DisplayText&gt;&lt;record&gt;&lt;rec-number&gt;558&lt;/rec-number&gt;&lt;foreign-keys&gt;&lt;key app="EN" db-id="svff9sa0vz55tdeff03v2xtvtrpssadswt00" timestamp="1587105158"&gt;558&lt;/key&gt;&lt;/foreign-keys&gt;&lt;ref-type name="Journal Article"&gt;17&lt;/ref-type&gt;&lt;contributors&gt;&lt;authors&gt;&lt;author&gt;Najafian, J.&lt;/author&gt;&lt;author&gt;Toghianifar, N.&lt;/author&gt;&lt;author&gt;Mohammadifard, N.&lt;/author&gt;&lt;author&gt;Nouri, F.&lt;/author&gt;&lt;/authors&gt;&lt;/contributors&gt;&lt;auth-address&gt;Isfahan Cardiovascular Research Center, Isfahan Cardiovascular Research Institute, Isfahan University of Medical Sciences, Isfahan, Iran.&lt;/auth-address&gt;&lt;titles&gt;&lt;title&gt;Association between sleep duration and metabolic syndrome in a population-based study: Isfahan Healthy Heart Program&lt;/title&gt;&lt;secondary-title&gt;J Res Med Sci&lt;/secondary-title&gt;&lt;/titles&gt;&lt;periodical&gt;&lt;full-title&gt;J Res Med Sci&lt;/full-title&gt;&lt;/periodical&gt;&lt;pages&gt;801-6&lt;/pages&gt;&lt;volume&gt;16&lt;/volume&gt;&lt;number&gt;6&lt;/number&gt;&lt;edition&gt;2011/11/18&lt;/edition&gt;&lt;keywords&gt;&lt;keyword&gt;Heart&lt;/keyword&gt;&lt;keyword&gt;Metabolic Syndrome&lt;/keyword&gt;&lt;keyword&gt;Population&lt;/keyword&gt;&lt;keyword&gt;Sleep&lt;/keyword&gt;&lt;/keywords&gt;&lt;dates&gt;&lt;year&gt;2011&lt;/year&gt;&lt;pub-dates&gt;&lt;date&gt;Jun&lt;/date&gt;&lt;/pub-dates&gt;&lt;/dates&gt;&lt;isbn&gt;1735-1995&lt;/isbn&gt;&lt;accession-num&gt;22091310&lt;/accession-num&gt;&lt;urls&gt;&lt;/urls&gt;&lt;custom2&gt;PMC3214399&lt;/custom2&gt;&lt;remote-database-provider&gt;NLM&lt;/remote-database-provider&gt;&lt;language&gt;eng&lt;/language&gt;&lt;/record&gt;&lt;/Cite&gt;&lt;/EndNote&gt;</w:instrText>
            </w:r>
            <w:r w:rsidR="00F70976">
              <w:rPr>
                <w:rFonts w:cs="Times New Roman"/>
                <w:sz w:val="15"/>
                <w:szCs w:val="15"/>
              </w:rPr>
              <w:fldChar w:fldCharType="separate"/>
            </w:r>
            <w:r w:rsidR="00F70976" w:rsidRPr="00F70976">
              <w:rPr>
                <w:rFonts w:cs="Times New Roman"/>
                <w:noProof/>
                <w:sz w:val="15"/>
                <w:szCs w:val="15"/>
                <w:vertAlign w:val="superscript"/>
              </w:rPr>
              <w:t>6</w:t>
            </w:r>
            <w:r w:rsidR="00F70976">
              <w:rPr>
                <w:rFonts w:cs="Times New Roman"/>
                <w:sz w:val="15"/>
                <w:szCs w:val="15"/>
              </w:rPr>
              <w:fldChar w:fldCharType="end"/>
            </w:r>
          </w:p>
        </w:tc>
        <w:tc>
          <w:tcPr>
            <w:tcW w:w="431" w:type="pct"/>
          </w:tcPr>
          <w:p w14:paraId="5C995960" w14:textId="37640684"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135AC814" w14:textId="77777777" w:rsidR="00463B56" w:rsidRPr="006C3CF4" w:rsidRDefault="00463B56" w:rsidP="00463B56">
            <w:pPr>
              <w:rPr>
                <w:rFonts w:cs="Times New Roman"/>
                <w:sz w:val="15"/>
                <w:szCs w:val="15"/>
              </w:rPr>
            </w:pPr>
            <w:r w:rsidRPr="006C3CF4">
              <w:rPr>
                <w:rFonts w:cs="Times New Roman" w:hint="eastAsia"/>
                <w:sz w:val="15"/>
                <w:szCs w:val="15"/>
              </w:rPr>
              <w:t>I</w:t>
            </w:r>
            <w:r w:rsidRPr="006C3CF4">
              <w:rPr>
                <w:rFonts w:cs="Times New Roman"/>
                <w:sz w:val="15"/>
                <w:szCs w:val="15"/>
              </w:rPr>
              <w:t>ran</w:t>
            </w:r>
          </w:p>
          <w:p w14:paraId="0206AB58" w14:textId="1CBA5DBE"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34" w:type="pct"/>
          </w:tcPr>
          <w:p w14:paraId="54E7FEEC" w14:textId="34AAF786" w:rsidR="00463B56" w:rsidRPr="006C3CF4" w:rsidRDefault="00463B56" w:rsidP="00463B56">
            <w:pPr>
              <w:rPr>
                <w:rFonts w:cs="Times New Roman"/>
                <w:sz w:val="15"/>
                <w:szCs w:val="15"/>
              </w:rPr>
            </w:pPr>
            <w:r w:rsidRPr="006C3CF4">
              <w:rPr>
                <w:rFonts w:cs="Times New Roman" w:hint="eastAsia"/>
                <w:sz w:val="15"/>
                <w:szCs w:val="15"/>
              </w:rPr>
              <w:t>1</w:t>
            </w:r>
            <w:r w:rsidRPr="006C3CF4">
              <w:rPr>
                <w:rFonts w:cs="Times New Roman"/>
                <w:sz w:val="15"/>
                <w:szCs w:val="15"/>
              </w:rPr>
              <w:t>2322</w:t>
            </w:r>
          </w:p>
        </w:tc>
        <w:tc>
          <w:tcPr>
            <w:tcW w:w="341" w:type="pct"/>
          </w:tcPr>
          <w:p w14:paraId="1DE69DAF"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3</w:t>
            </w:r>
            <w:r w:rsidRPr="006C3CF4">
              <w:rPr>
                <w:rFonts w:cs="Times New Roman"/>
                <w:sz w:val="15"/>
                <w:szCs w:val="15"/>
              </w:rPr>
              <w:t>8.8</w:t>
            </w:r>
            <w:r w:rsidRPr="006C3CF4">
              <w:rPr>
                <w:rFonts w:ascii="Cambria Math" w:hAnsi="Cambria Math" w:cs="Times New Roman"/>
                <w:sz w:val="15"/>
                <w:szCs w:val="15"/>
              </w:rPr>
              <w:t>±14.9</w:t>
            </w:r>
          </w:p>
          <w:p w14:paraId="632B872A" w14:textId="333BF96C" w:rsidR="00463B56" w:rsidRPr="006C3CF4" w:rsidRDefault="00463B56" w:rsidP="00463B56">
            <w:pPr>
              <w:rPr>
                <w:rFonts w:cs="Times New Roman"/>
                <w:sz w:val="15"/>
                <w:szCs w:val="15"/>
              </w:rPr>
            </w:pPr>
            <w:r w:rsidRPr="006C3CF4">
              <w:rPr>
                <w:rFonts w:ascii="Cambria Math" w:hAnsi="Cambria Math" w:cs="Times New Roman"/>
                <w:sz w:val="15"/>
                <w:szCs w:val="15"/>
              </w:rPr>
              <w:t>&gt;19</w:t>
            </w:r>
          </w:p>
        </w:tc>
        <w:tc>
          <w:tcPr>
            <w:tcW w:w="236" w:type="pct"/>
          </w:tcPr>
          <w:p w14:paraId="17ED4887" w14:textId="1EDC7C94"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8.2</w:t>
            </w:r>
          </w:p>
        </w:tc>
        <w:tc>
          <w:tcPr>
            <w:tcW w:w="480" w:type="pct"/>
          </w:tcPr>
          <w:p w14:paraId="05041699" w14:textId="0BA3F32A" w:rsidR="00463B56" w:rsidRPr="006C3CF4" w:rsidRDefault="00463B56" w:rsidP="00463B56">
            <w:pPr>
              <w:rPr>
                <w:rFonts w:cs="Times New Roman"/>
                <w:sz w:val="15"/>
                <w:szCs w:val="15"/>
              </w:rPr>
            </w:pPr>
            <w:r w:rsidRPr="006C3CF4">
              <w:rPr>
                <w:rFonts w:cs="Times New Roman" w:hint="eastAsia"/>
                <w:sz w:val="15"/>
                <w:szCs w:val="15"/>
              </w:rPr>
              <w:t>H</w:t>
            </w:r>
            <w:r w:rsidRPr="006C3CF4">
              <w:rPr>
                <w:rFonts w:cs="Times New Roman"/>
                <w:sz w:val="15"/>
                <w:szCs w:val="15"/>
              </w:rPr>
              <w:t>ospital</w:t>
            </w:r>
          </w:p>
        </w:tc>
        <w:tc>
          <w:tcPr>
            <w:tcW w:w="568" w:type="pct"/>
          </w:tcPr>
          <w:p w14:paraId="2BB44AFB" w14:textId="77777777" w:rsidR="00463B56" w:rsidRPr="006C3CF4" w:rsidRDefault="00463B56" w:rsidP="00463B56">
            <w:pPr>
              <w:rPr>
                <w:rFonts w:cs="Times New Roman"/>
                <w:sz w:val="15"/>
                <w:szCs w:val="15"/>
              </w:rPr>
            </w:pPr>
            <w:r w:rsidRPr="006C3CF4">
              <w:rPr>
                <w:rFonts w:cs="Times New Roman"/>
                <w:sz w:val="15"/>
                <w:szCs w:val="15"/>
              </w:rPr>
              <w:t>I</w:t>
            </w:r>
            <w:r w:rsidRPr="006C3CF4">
              <w:rPr>
                <w:rFonts w:cs="Times New Roman" w:hint="eastAsia"/>
                <w:sz w:val="15"/>
                <w:szCs w:val="15"/>
              </w:rPr>
              <w:t>nterview</w:t>
            </w:r>
          </w:p>
          <w:p w14:paraId="08E39DDD" w14:textId="77777777" w:rsidR="00463B56" w:rsidRPr="006C3CF4" w:rsidRDefault="00463B56" w:rsidP="00463B56">
            <w:pPr>
              <w:rPr>
                <w:rFonts w:cs="Times New Roman"/>
                <w:sz w:val="15"/>
                <w:szCs w:val="15"/>
              </w:rPr>
            </w:pPr>
          </w:p>
        </w:tc>
        <w:tc>
          <w:tcPr>
            <w:tcW w:w="610" w:type="pct"/>
          </w:tcPr>
          <w:p w14:paraId="1F2BD631" w14:textId="3EAD45EB"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ECP ATP-III</w:t>
            </w:r>
          </w:p>
        </w:tc>
        <w:tc>
          <w:tcPr>
            <w:tcW w:w="197" w:type="pct"/>
          </w:tcPr>
          <w:p w14:paraId="18600DD5"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ascii="Cambria Math" w:hAnsi="Cambria Math" w:cs="Times New Roman" w:hint="eastAsia"/>
                <w:sz w:val="15"/>
                <w:szCs w:val="15"/>
              </w:rPr>
              <w:t>5</w:t>
            </w:r>
          </w:p>
          <w:p w14:paraId="37FF6677" w14:textId="77777777" w:rsidR="00463B56" w:rsidRPr="006C3CF4" w:rsidRDefault="00463B56" w:rsidP="00463B56">
            <w:pPr>
              <w:rPr>
                <w:rFonts w:cs="Times New Roman"/>
                <w:sz w:val="15"/>
                <w:szCs w:val="15"/>
              </w:rPr>
            </w:pPr>
            <w:r w:rsidRPr="006C3CF4">
              <w:rPr>
                <w:rFonts w:cs="Times New Roman"/>
                <w:sz w:val="15"/>
                <w:szCs w:val="15"/>
              </w:rPr>
              <w:t>6</w:t>
            </w:r>
          </w:p>
          <w:p w14:paraId="6FC4E466" w14:textId="5C0AC503" w:rsidR="00463B56" w:rsidRPr="006C3CF4" w:rsidRDefault="00463B56" w:rsidP="00463B56">
            <w:pPr>
              <w:rPr>
                <w:rFonts w:cs="Times New Roman"/>
                <w:sz w:val="15"/>
                <w:szCs w:val="15"/>
              </w:rPr>
            </w:pPr>
            <w:r w:rsidRPr="006C3CF4">
              <w:rPr>
                <w:rFonts w:ascii="Cambria Math" w:hAnsi="Cambria Math" w:cs="Times New Roman"/>
                <w:sz w:val="15"/>
                <w:szCs w:val="15"/>
              </w:rPr>
              <w:t>≥9</w:t>
            </w:r>
          </w:p>
        </w:tc>
        <w:tc>
          <w:tcPr>
            <w:tcW w:w="688" w:type="pct"/>
          </w:tcPr>
          <w:p w14:paraId="2434DF81"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1.52 (1.33-1.74)</w:t>
            </w:r>
          </w:p>
          <w:p w14:paraId="1B6F226B"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6F7B0BA5" w14:textId="11883273"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0.79 (0.68,0.94)</w:t>
            </w:r>
          </w:p>
        </w:tc>
      </w:tr>
      <w:tr w:rsidR="00463B56" w:rsidRPr="00463B56" w14:paraId="71BB2360" w14:textId="77777777" w:rsidTr="001050DD">
        <w:tc>
          <w:tcPr>
            <w:tcW w:w="508" w:type="pct"/>
          </w:tcPr>
          <w:p w14:paraId="0D29A9DA" w14:textId="260B7341" w:rsidR="00463B56" w:rsidRPr="006C3CF4" w:rsidRDefault="00463B56" w:rsidP="00463B56">
            <w:pPr>
              <w:rPr>
                <w:rFonts w:cs="Times New Roman"/>
                <w:sz w:val="15"/>
                <w:szCs w:val="15"/>
              </w:rPr>
            </w:pPr>
            <w:proofErr w:type="spellStart"/>
            <w:r w:rsidRPr="006C3CF4">
              <w:rPr>
                <w:rFonts w:cs="Times New Roman"/>
                <w:sz w:val="15"/>
                <w:szCs w:val="15"/>
              </w:rPr>
              <w:t>McCanlies</w:t>
            </w:r>
            <w:proofErr w:type="spellEnd"/>
            <w:r w:rsidRPr="006C3CF4">
              <w:rPr>
                <w:rFonts w:cs="Times New Roman"/>
                <w:sz w:val="15"/>
                <w:szCs w:val="15"/>
              </w:rPr>
              <w:t>, 2012</w:t>
            </w:r>
            <w:r w:rsidR="00E122F7">
              <w:rPr>
                <w:rFonts w:cs="Times New Roman"/>
                <w:sz w:val="15"/>
                <w:szCs w:val="15"/>
              </w:rPr>
              <w:fldChar w:fldCharType="begin"/>
            </w:r>
            <w:r w:rsidR="00E122F7">
              <w:rPr>
                <w:rFonts w:cs="Times New Roman"/>
                <w:sz w:val="15"/>
                <w:szCs w:val="15"/>
              </w:rPr>
              <w:instrText xml:space="preserve"> ADDIN EN.CITE &lt;EndNote&gt;&lt;Cite&gt;&lt;Author&gt;Najafian&lt;/Author&gt;&lt;Year&gt;2011&lt;/Year&gt;&lt;RecNum&gt;558&lt;/RecNum&gt;&lt;DisplayText&gt;&lt;style face="superscript"&gt;6&lt;/style&gt;&lt;/DisplayText&gt;&lt;record&gt;&lt;rec-number&gt;558&lt;/rec-number&gt;&lt;foreign-keys&gt;&lt;key app="EN" db-id="svff9sa0vz55tdeff03v2xtvtrpssadswt00" timestamp="1587105158"&gt;558&lt;/key&gt;&lt;/foreign-keys&gt;&lt;ref-type name="Journal Article"&gt;17&lt;/ref-type&gt;&lt;contributors&gt;&lt;authors&gt;&lt;author&gt;Najafian, J.&lt;/author&gt;&lt;author&gt;Toghianifar, N.&lt;/author&gt;&lt;author&gt;Mohammadifard, N.&lt;/author&gt;&lt;author&gt;Nouri, F.&lt;/author&gt;&lt;/authors&gt;&lt;/contributors&gt;&lt;auth-address&gt;Isfahan Cardiovascular Research Center, Isfahan Cardiovascular Research Institute, Isfahan University of Medical Sciences, Isfahan, Iran.&lt;/auth-address&gt;&lt;titles&gt;&lt;title&gt;Association between sleep duration and metabolic syndrome in a population-based study: Isfahan Healthy Heart Program&lt;/title&gt;&lt;secondary-title&gt;J Res Med Sci&lt;/secondary-title&gt;&lt;/titles&gt;&lt;periodical&gt;&lt;full-title&gt;J Res Med Sci&lt;/full-title&gt;&lt;/periodical&gt;&lt;pages&gt;801-6&lt;/pages&gt;&lt;volume&gt;16&lt;/volume&gt;&lt;number&gt;6&lt;/number&gt;&lt;edition&gt;2011/11/18&lt;/edition&gt;&lt;keywords&gt;&lt;keyword&gt;Heart&lt;/keyword&gt;&lt;keyword&gt;Metabolic Syndrome&lt;/keyword&gt;&lt;keyword&gt;Population&lt;/keyword&gt;&lt;keyword&gt;Sleep&lt;/keyword&gt;&lt;/keywords&gt;&lt;dates&gt;&lt;year&gt;2011&lt;/year&gt;&lt;pub-dates&gt;&lt;date&gt;Jun&lt;/date&gt;&lt;/pub-dates&gt;&lt;/dates&gt;&lt;isbn&gt;1735-1995&lt;/isbn&gt;&lt;accession-num&gt;22091310&lt;/accession-num&gt;&lt;urls&gt;&lt;/urls&gt;&lt;custom2&gt;PMC3214399&lt;/custom2&gt;&lt;remote-database-provider&gt;NLM&lt;/remote-database-provider&gt;&lt;language&gt;eng&lt;/language&gt;&lt;/record&gt;&lt;/Cite&gt;&lt;/EndNote&gt;</w:instrText>
            </w:r>
            <w:r w:rsidR="00E122F7">
              <w:rPr>
                <w:rFonts w:cs="Times New Roman"/>
                <w:sz w:val="15"/>
                <w:szCs w:val="15"/>
              </w:rPr>
              <w:fldChar w:fldCharType="separate"/>
            </w:r>
            <w:r w:rsidR="00E122F7" w:rsidRPr="00E122F7">
              <w:rPr>
                <w:rFonts w:cs="Times New Roman"/>
                <w:noProof/>
                <w:sz w:val="15"/>
                <w:szCs w:val="15"/>
                <w:vertAlign w:val="superscript"/>
              </w:rPr>
              <w:t>6</w:t>
            </w:r>
            <w:r w:rsidR="00E122F7">
              <w:rPr>
                <w:rFonts w:cs="Times New Roman"/>
                <w:sz w:val="15"/>
                <w:szCs w:val="15"/>
              </w:rPr>
              <w:fldChar w:fldCharType="end"/>
            </w:r>
          </w:p>
        </w:tc>
        <w:tc>
          <w:tcPr>
            <w:tcW w:w="431" w:type="pct"/>
          </w:tcPr>
          <w:p w14:paraId="1265CFD0" w14:textId="04B9EAC1"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6B6FAF60" w14:textId="77777777" w:rsidR="00463B56" w:rsidRPr="006C3CF4" w:rsidRDefault="00463B56" w:rsidP="00463B56">
            <w:pPr>
              <w:rPr>
                <w:rFonts w:cs="Times New Roman"/>
                <w:sz w:val="15"/>
                <w:szCs w:val="15"/>
              </w:rPr>
            </w:pPr>
            <w:r w:rsidRPr="006C3CF4">
              <w:rPr>
                <w:rFonts w:cs="Times New Roman" w:hint="eastAsia"/>
                <w:sz w:val="15"/>
                <w:szCs w:val="15"/>
              </w:rPr>
              <w:t>U</w:t>
            </w:r>
            <w:r w:rsidRPr="006C3CF4">
              <w:rPr>
                <w:rFonts w:cs="Times New Roman"/>
                <w:sz w:val="15"/>
                <w:szCs w:val="15"/>
              </w:rPr>
              <w:t>SA</w:t>
            </w:r>
          </w:p>
          <w:p w14:paraId="66E21A34" w14:textId="36A7D7BB"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orth America</w:t>
            </w:r>
          </w:p>
        </w:tc>
        <w:tc>
          <w:tcPr>
            <w:tcW w:w="334" w:type="pct"/>
          </w:tcPr>
          <w:p w14:paraId="0B142D36" w14:textId="600C0376" w:rsidR="00463B56" w:rsidRPr="006C3CF4" w:rsidRDefault="00463B56" w:rsidP="00463B56">
            <w:pPr>
              <w:rPr>
                <w:rFonts w:cs="Times New Roman"/>
                <w:sz w:val="15"/>
                <w:szCs w:val="15"/>
              </w:rPr>
            </w:pPr>
            <w:r w:rsidRPr="006C3CF4">
              <w:rPr>
                <w:rFonts w:cs="Times New Roman" w:hint="eastAsia"/>
                <w:sz w:val="15"/>
                <w:szCs w:val="15"/>
              </w:rPr>
              <w:t>9</w:t>
            </w:r>
            <w:r w:rsidRPr="006C3CF4">
              <w:rPr>
                <w:rFonts w:cs="Times New Roman"/>
                <w:sz w:val="15"/>
                <w:szCs w:val="15"/>
              </w:rPr>
              <w:t>0</w:t>
            </w:r>
          </w:p>
        </w:tc>
        <w:tc>
          <w:tcPr>
            <w:tcW w:w="341" w:type="pct"/>
          </w:tcPr>
          <w:p w14:paraId="20172ECF" w14:textId="47EDC099"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A</w:t>
            </w:r>
          </w:p>
        </w:tc>
        <w:tc>
          <w:tcPr>
            <w:tcW w:w="236" w:type="pct"/>
          </w:tcPr>
          <w:p w14:paraId="346B8BE6" w14:textId="07029BA8" w:rsidR="00463B56" w:rsidRPr="006C3CF4" w:rsidRDefault="00463B56" w:rsidP="00463B56">
            <w:pPr>
              <w:rPr>
                <w:rFonts w:cs="Times New Roman"/>
                <w:sz w:val="15"/>
                <w:szCs w:val="15"/>
              </w:rPr>
            </w:pPr>
            <w:r w:rsidRPr="006C3CF4">
              <w:rPr>
                <w:rFonts w:cs="Times New Roman"/>
                <w:sz w:val="15"/>
                <w:szCs w:val="15"/>
              </w:rPr>
              <w:t>39.6</w:t>
            </w:r>
          </w:p>
        </w:tc>
        <w:tc>
          <w:tcPr>
            <w:tcW w:w="480" w:type="pct"/>
          </w:tcPr>
          <w:p w14:paraId="1CE2C216" w14:textId="0A1A28FE" w:rsidR="00463B56" w:rsidRPr="006C3CF4" w:rsidRDefault="00463B56" w:rsidP="00463B56">
            <w:pPr>
              <w:rPr>
                <w:rFonts w:cs="Times New Roman"/>
                <w:sz w:val="15"/>
                <w:szCs w:val="15"/>
              </w:rPr>
            </w:pPr>
            <w:r w:rsidRPr="006C3CF4">
              <w:rPr>
                <w:rFonts w:cs="Times New Roman"/>
                <w:sz w:val="15"/>
                <w:szCs w:val="15"/>
              </w:rPr>
              <w:t>Company or office</w:t>
            </w:r>
          </w:p>
        </w:tc>
        <w:tc>
          <w:tcPr>
            <w:tcW w:w="568" w:type="pct"/>
          </w:tcPr>
          <w:p w14:paraId="423C7D11" w14:textId="28A34B27" w:rsidR="00463B56" w:rsidRPr="006C3CF4" w:rsidRDefault="00463B56" w:rsidP="00463B56">
            <w:pPr>
              <w:rPr>
                <w:rFonts w:cs="Times New Roman"/>
                <w:sz w:val="15"/>
                <w:szCs w:val="15"/>
              </w:rPr>
            </w:pPr>
            <w:r w:rsidRPr="006C3CF4">
              <w:rPr>
                <w:rFonts w:cs="Times New Roman"/>
                <w:sz w:val="15"/>
                <w:szCs w:val="15"/>
              </w:rPr>
              <w:t>Questionnaire</w:t>
            </w:r>
          </w:p>
        </w:tc>
        <w:tc>
          <w:tcPr>
            <w:tcW w:w="610" w:type="pct"/>
          </w:tcPr>
          <w:p w14:paraId="2596BC0F" w14:textId="1B86D776"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ECP ATP-III</w:t>
            </w:r>
          </w:p>
        </w:tc>
        <w:tc>
          <w:tcPr>
            <w:tcW w:w="197" w:type="pct"/>
          </w:tcPr>
          <w:p w14:paraId="1F047780"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6</w:t>
            </w:r>
          </w:p>
          <w:p w14:paraId="22B95ED9" w14:textId="096934BB" w:rsidR="00463B56" w:rsidRPr="006C3CF4" w:rsidRDefault="00463B56" w:rsidP="00463B56">
            <w:pPr>
              <w:rPr>
                <w:rFonts w:cs="Times New Roman"/>
                <w:sz w:val="15"/>
                <w:szCs w:val="15"/>
              </w:rPr>
            </w:pPr>
            <w:r w:rsidRPr="006C3CF4">
              <w:rPr>
                <w:rFonts w:ascii="Cambria Math" w:hAnsi="Cambria Math" w:cs="Times New Roman"/>
                <w:sz w:val="15"/>
                <w:szCs w:val="15"/>
              </w:rPr>
              <w:t>≥6</w:t>
            </w:r>
          </w:p>
        </w:tc>
        <w:tc>
          <w:tcPr>
            <w:tcW w:w="688" w:type="pct"/>
          </w:tcPr>
          <w:p w14:paraId="2418AB7F" w14:textId="77777777" w:rsidR="00463B56" w:rsidRPr="006C3CF4" w:rsidRDefault="00463B56" w:rsidP="00463B56">
            <w:pPr>
              <w:rPr>
                <w:rFonts w:cs="Times New Roman"/>
                <w:sz w:val="15"/>
                <w:szCs w:val="15"/>
              </w:rPr>
            </w:pPr>
            <w:r w:rsidRPr="006C3CF4">
              <w:rPr>
                <w:rFonts w:cs="Times New Roman" w:hint="eastAsia"/>
                <w:sz w:val="15"/>
                <w:szCs w:val="15"/>
              </w:rPr>
              <w:t>aOR2.30 (0.</w:t>
            </w:r>
            <w:r w:rsidRPr="006C3CF4">
              <w:rPr>
                <w:rFonts w:cs="Times New Roman"/>
                <w:sz w:val="15"/>
                <w:szCs w:val="15"/>
              </w:rPr>
              <w:t>45</w:t>
            </w:r>
            <w:r w:rsidRPr="006C3CF4">
              <w:rPr>
                <w:rFonts w:cs="Times New Roman" w:hint="eastAsia"/>
                <w:sz w:val="15"/>
                <w:szCs w:val="15"/>
              </w:rPr>
              <w:t xml:space="preserve"> -6.50)</w:t>
            </w:r>
          </w:p>
          <w:p w14:paraId="3C7864AD" w14:textId="6177FE80"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tc>
      </w:tr>
      <w:tr w:rsidR="00463B56" w:rsidRPr="00463B56" w14:paraId="586A2B1B" w14:textId="77777777" w:rsidTr="001050DD">
        <w:tc>
          <w:tcPr>
            <w:tcW w:w="508" w:type="pct"/>
          </w:tcPr>
          <w:p w14:paraId="5852E5DC" w14:textId="00137B49" w:rsidR="00463B56" w:rsidRPr="006C3CF4" w:rsidRDefault="00463B56" w:rsidP="00463B56">
            <w:pPr>
              <w:rPr>
                <w:rFonts w:cs="Times New Roman"/>
                <w:sz w:val="15"/>
                <w:szCs w:val="15"/>
              </w:rPr>
            </w:pPr>
            <w:proofErr w:type="spellStart"/>
            <w:r w:rsidRPr="006C3CF4">
              <w:rPr>
                <w:rFonts w:cs="Times New Roman"/>
                <w:sz w:val="15"/>
                <w:szCs w:val="15"/>
              </w:rPr>
              <w:t>Sabanayagam</w:t>
            </w:r>
            <w:proofErr w:type="spellEnd"/>
            <w:r w:rsidRPr="006C3CF4">
              <w:rPr>
                <w:rFonts w:cs="Times New Roman"/>
                <w:sz w:val="15"/>
                <w:szCs w:val="15"/>
              </w:rPr>
              <w:t>, 2012</w:t>
            </w:r>
            <w:r w:rsidR="00E122F7">
              <w:rPr>
                <w:rFonts w:cs="Times New Roman"/>
                <w:sz w:val="15"/>
                <w:szCs w:val="15"/>
              </w:rPr>
              <w:fldChar w:fldCharType="begin"/>
            </w:r>
            <w:r w:rsidR="00E122F7">
              <w:rPr>
                <w:rFonts w:cs="Times New Roman"/>
                <w:sz w:val="15"/>
                <w:szCs w:val="15"/>
              </w:rPr>
              <w:instrText xml:space="preserve"> ADDIN EN.CITE &lt;EndNote&gt;&lt;Cite&gt;&lt;Author&gt;Sabanayagam&lt;/Author&gt;&lt;Year&gt;2012&lt;/Year&gt;&lt;RecNum&gt;781&lt;/RecNum&gt;&lt;DisplayText&gt;&lt;style face="superscript"&gt;7&lt;/style&gt;&lt;/DisplayText&gt;&lt;record&gt;&lt;rec-number&gt;781&lt;/rec-number&gt;&lt;foreign-keys&gt;&lt;key app="EN" db-id="svff9sa0vz55tdeff03v2xtvtrpssadswt00" timestamp="1587105931"&gt;781&lt;/key&gt;&lt;/foreign-keys&gt;&lt;ref-type name="Journal Article"&gt;17&lt;/ref-type&gt;&lt;contributors&gt;&lt;authors&gt;&lt;author&gt;Sabanayagam, C.&lt;/author&gt;&lt;author&gt;Zhang, R.&lt;/author&gt;&lt;author&gt;Shankar, A.&lt;/author&gt;&lt;/authors&gt;&lt;/contributors&gt;&lt;auth-address&gt;Department of Community Medicine, West Virginia University School of Medicine, Robert C. Byrd Health Sciences Center, 1 Medical Center Drive, P.O. Box 9190, Morgantown, WV 26505-9190, USA.&lt;/auth-address&gt;&lt;titles&gt;&lt;title&gt;Markers of Sleep-Disordered Breathing and Metabolic Syndrome in a Multiethnic Sample of US Adults: Results from the National Health and Nutrition Examination Survey 2005-2008&lt;/title&gt;&lt;secondary-title&gt;Cardiol Res Pract&lt;/secondary-title&gt;&lt;/titles&gt;&lt;periodical&gt;&lt;full-title&gt;Cardiol Res Pract&lt;/full-title&gt;&lt;/periodical&gt;&lt;pages&gt;630802&lt;/pages&gt;&lt;volume&gt;2012&lt;/volume&gt;&lt;edition&gt;2012/05/12&lt;/edition&gt;&lt;dates&gt;&lt;year&gt;2012&lt;/year&gt;&lt;/dates&gt;&lt;isbn&gt;2090-0597&lt;/isbn&gt;&lt;accession-num&gt;22577590&lt;/accession-num&gt;&lt;urls&gt;&lt;related-urls&gt;&lt;url&gt;https://www.ncbi.nlm.nih.gov/pmc/articles/PMC3347463/pdf/CRP2012-630802.pdf&lt;/url&gt;&lt;/related-urls&gt;&lt;/urls&gt;&lt;custom2&gt;PMC3347463&lt;/custom2&gt;&lt;electronic-resource-num&gt;10.1155/2012/630802&lt;/electronic-resource-num&gt;&lt;remote-database-provider&gt;NLM&lt;/remote-database-provider&gt;&lt;language&gt;eng&lt;/language&gt;&lt;/record&gt;&lt;/Cite&gt;&lt;/EndNote&gt;</w:instrText>
            </w:r>
            <w:r w:rsidR="00E122F7">
              <w:rPr>
                <w:rFonts w:cs="Times New Roman"/>
                <w:sz w:val="15"/>
                <w:szCs w:val="15"/>
              </w:rPr>
              <w:fldChar w:fldCharType="separate"/>
            </w:r>
            <w:r w:rsidR="00E122F7" w:rsidRPr="00E122F7">
              <w:rPr>
                <w:rFonts w:cs="Times New Roman"/>
                <w:noProof/>
                <w:sz w:val="15"/>
                <w:szCs w:val="15"/>
                <w:vertAlign w:val="superscript"/>
              </w:rPr>
              <w:t>7</w:t>
            </w:r>
            <w:r w:rsidR="00E122F7">
              <w:rPr>
                <w:rFonts w:cs="Times New Roman"/>
                <w:sz w:val="15"/>
                <w:szCs w:val="15"/>
              </w:rPr>
              <w:fldChar w:fldCharType="end"/>
            </w:r>
          </w:p>
        </w:tc>
        <w:tc>
          <w:tcPr>
            <w:tcW w:w="431" w:type="pct"/>
          </w:tcPr>
          <w:p w14:paraId="7F490681" w14:textId="3B2CD534"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41FC0A3A" w14:textId="77777777" w:rsidR="00463B56" w:rsidRPr="006C3CF4" w:rsidRDefault="00463B56" w:rsidP="00463B56">
            <w:pPr>
              <w:rPr>
                <w:rFonts w:cs="Times New Roman"/>
                <w:sz w:val="15"/>
                <w:szCs w:val="15"/>
              </w:rPr>
            </w:pPr>
            <w:r w:rsidRPr="006C3CF4">
              <w:rPr>
                <w:rFonts w:cs="Times New Roman" w:hint="eastAsia"/>
                <w:sz w:val="15"/>
                <w:szCs w:val="15"/>
              </w:rPr>
              <w:t>U</w:t>
            </w:r>
            <w:r w:rsidRPr="006C3CF4">
              <w:rPr>
                <w:rFonts w:cs="Times New Roman"/>
                <w:sz w:val="15"/>
                <w:szCs w:val="15"/>
              </w:rPr>
              <w:t>SA</w:t>
            </w:r>
          </w:p>
          <w:p w14:paraId="2F8B7E0C" w14:textId="7D2120D8"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orth America</w:t>
            </w:r>
          </w:p>
        </w:tc>
        <w:tc>
          <w:tcPr>
            <w:tcW w:w="334" w:type="pct"/>
          </w:tcPr>
          <w:p w14:paraId="156F5D84" w14:textId="7AF5ED22"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307</w:t>
            </w:r>
          </w:p>
        </w:tc>
        <w:tc>
          <w:tcPr>
            <w:tcW w:w="341" w:type="pct"/>
          </w:tcPr>
          <w:p w14:paraId="47973C7E"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4</w:t>
            </w:r>
            <w:r w:rsidRPr="006C3CF4">
              <w:rPr>
                <w:rFonts w:cs="Times New Roman"/>
                <w:sz w:val="15"/>
                <w:szCs w:val="15"/>
              </w:rPr>
              <w:t>4.6</w:t>
            </w:r>
            <w:r w:rsidRPr="006C3CF4">
              <w:rPr>
                <w:rFonts w:ascii="Cambria Math" w:hAnsi="Cambria Math" w:cs="Times New Roman"/>
                <w:sz w:val="15"/>
                <w:szCs w:val="15"/>
              </w:rPr>
              <w:t>±0.5</w:t>
            </w:r>
          </w:p>
          <w:p w14:paraId="6C634B8B" w14:textId="0FF89374" w:rsidR="00463B56" w:rsidRPr="006C3CF4" w:rsidRDefault="00463B56" w:rsidP="00463B56">
            <w:pPr>
              <w:rPr>
                <w:rFonts w:cs="Times New Roman"/>
                <w:sz w:val="15"/>
                <w:szCs w:val="15"/>
              </w:rPr>
            </w:pPr>
            <w:r w:rsidRPr="006C3CF4">
              <w:rPr>
                <w:rFonts w:ascii="Cambria Math" w:hAnsi="Cambria Math" w:cs="Times New Roman"/>
                <w:sz w:val="15"/>
                <w:szCs w:val="15"/>
              </w:rPr>
              <w:t>&gt;20</w:t>
            </w:r>
          </w:p>
        </w:tc>
        <w:tc>
          <w:tcPr>
            <w:tcW w:w="236" w:type="pct"/>
          </w:tcPr>
          <w:p w14:paraId="38561559" w14:textId="4E3D8F46"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9.9</w:t>
            </w:r>
          </w:p>
        </w:tc>
        <w:tc>
          <w:tcPr>
            <w:tcW w:w="480" w:type="pct"/>
          </w:tcPr>
          <w:p w14:paraId="597DC8ED" w14:textId="2AAE4ADF"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568" w:type="pct"/>
          </w:tcPr>
          <w:p w14:paraId="499224E2" w14:textId="7B7B09B3" w:rsidR="00463B56" w:rsidRPr="006C3CF4" w:rsidRDefault="00463B56" w:rsidP="00463B56">
            <w:pPr>
              <w:rPr>
                <w:rFonts w:cs="Times New Roman"/>
                <w:sz w:val="15"/>
                <w:szCs w:val="15"/>
              </w:rPr>
            </w:pPr>
            <w:r w:rsidRPr="006C3CF4">
              <w:rPr>
                <w:rFonts w:cs="Times New Roman" w:hint="eastAsia"/>
                <w:sz w:val="15"/>
                <w:szCs w:val="15"/>
              </w:rPr>
              <w:t>Standard</w:t>
            </w:r>
            <w:r w:rsidRPr="006C3CF4">
              <w:rPr>
                <w:rFonts w:cs="Times New Roman"/>
                <w:sz w:val="15"/>
                <w:szCs w:val="15"/>
              </w:rPr>
              <w:t xml:space="preserve"> questionnaire</w:t>
            </w:r>
          </w:p>
        </w:tc>
        <w:tc>
          <w:tcPr>
            <w:tcW w:w="610" w:type="pct"/>
          </w:tcPr>
          <w:p w14:paraId="069DC474" w14:textId="3A301D2D"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HA-NHLBI</w:t>
            </w:r>
          </w:p>
        </w:tc>
        <w:tc>
          <w:tcPr>
            <w:tcW w:w="197" w:type="pct"/>
          </w:tcPr>
          <w:p w14:paraId="62DC18A5"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5</w:t>
            </w:r>
          </w:p>
          <w:p w14:paraId="30AA4EDB" w14:textId="77777777" w:rsidR="00463B56" w:rsidRPr="006C3CF4" w:rsidRDefault="00463B56" w:rsidP="00463B56">
            <w:pPr>
              <w:rPr>
                <w:rFonts w:cs="Times New Roman"/>
                <w:sz w:val="15"/>
                <w:szCs w:val="15"/>
              </w:rPr>
            </w:pPr>
            <w:r w:rsidRPr="006C3CF4">
              <w:rPr>
                <w:rFonts w:cs="Times New Roman" w:hint="eastAsia"/>
                <w:sz w:val="15"/>
                <w:szCs w:val="15"/>
              </w:rPr>
              <w:t>7</w:t>
            </w:r>
          </w:p>
          <w:p w14:paraId="6D863B27" w14:textId="109FE407" w:rsidR="00463B56" w:rsidRPr="006C3CF4" w:rsidRDefault="00463B56" w:rsidP="00463B56">
            <w:pPr>
              <w:rPr>
                <w:rFonts w:cs="Times New Roman"/>
                <w:sz w:val="15"/>
                <w:szCs w:val="15"/>
              </w:rPr>
            </w:pPr>
            <w:r w:rsidRPr="006C3CF4">
              <w:rPr>
                <w:rFonts w:ascii="Cambria Math" w:hAnsi="Cambria Math" w:cs="Times New Roman"/>
                <w:sz w:val="15"/>
                <w:szCs w:val="15"/>
              </w:rPr>
              <w:t>≥9</w:t>
            </w:r>
          </w:p>
        </w:tc>
        <w:tc>
          <w:tcPr>
            <w:tcW w:w="688" w:type="pct"/>
          </w:tcPr>
          <w:p w14:paraId="60FBAA6C"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1.24 (0.98-1.57)</w:t>
            </w:r>
          </w:p>
          <w:p w14:paraId="31C5CED2"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51983D08" w14:textId="0C9C231D"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0.79 (0.69-1.36)</w:t>
            </w:r>
          </w:p>
        </w:tc>
      </w:tr>
      <w:tr w:rsidR="00463B56" w:rsidRPr="00463B56" w14:paraId="65CA0589" w14:textId="77777777" w:rsidTr="001050DD">
        <w:tc>
          <w:tcPr>
            <w:tcW w:w="508" w:type="pct"/>
          </w:tcPr>
          <w:p w14:paraId="0133B49C" w14:textId="77777777" w:rsidR="00463B56" w:rsidRPr="006C3CF4" w:rsidRDefault="00463B56" w:rsidP="00463B56">
            <w:pPr>
              <w:rPr>
                <w:rFonts w:cs="Times New Roman"/>
                <w:sz w:val="15"/>
                <w:szCs w:val="15"/>
              </w:rPr>
            </w:pPr>
            <w:r w:rsidRPr="006C3CF4">
              <w:rPr>
                <w:rFonts w:cs="Times New Roman" w:hint="eastAsia"/>
                <w:sz w:val="15"/>
                <w:szCs w:val="15"/>
              </w:rPr>
              <w:t>W</w:t>
            </w:r>
            <w:r w:rsidRPr="006C3CF4">
              <w:rPr>
                <w:rFonts w:cs="Times New Roman"/>
                <w:sz w:val="15"/>
                <w:szCs w:val="15"/>
              </w:rPr>
              <w:t>u, 2012</w:t>
            </w:r>
          </w:p>
          <w:p w14:paraId="32299E5F" w14:textId="2EFCAB6B" w:rsidR="00463B56" w:rsidRPr="006C3CF4" w:rsidRDefault="00463B56" w:rsidP="00463B56">
            <w:pPr>
              <w:rPr>
                <w:rFonts w:cs="Times New Roman"/>
                <w:sz w:val="15"/>
                <w:szCs w:val="15"/>
              </w:rPr>
            </w:pPr>
            <w:r w:rsidRPr="006C3CF4">
              <w:rPr>
                <w:rFonts w:cs="Times New Roman" w:hint="eastAsia"/>
                <w:sz w:val="15"/>
                <w:szCs w:val="15"/>
              </w:rPr>
              <w:t>(</w:t>
            </w:r>
            <w:r w:rsidRPr="006C3CF4">
              <w:rPr>
                <w:rFonts w:cs="Times New Roman"/>
                <w:sz w:val="15"/>
                <w:szCs w:val="15"/>
              </w:rPr>
              <w:t>male)</w:t>
            </w:r>
            <w:r w:rsidR="00E122F7">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Pr>
                <w:rFonts w:cs="Times New Roman"/>
                <w:sz w:val="15"/>
                <w:szCs w:val="15"/>
              </w:rPr>
              <w:instrText xml:space="preserve"> ADDIN EN.CITE </w:instrText>
            </w:r>
            <w:r w:rsidR="00E122F7">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Pr>
                <w:rFonts w:cs="Times New Roman"/>
                <w:sz w:val="15"/>
                <w:szCs w:val="15"/>
              </w:rPr>
              <w:instrText xml:space="preserve"> ADDIN EN.CITE.DATA </w:instrText>
            </w:r>
            <w:r w:rsidR="00E122F7">
              <w:rPr>
                <w:rFonts w:cs="Times New Roman"/>
                <w:sz w:val="15"/>
                <w:szCs w:val="15"/>
              </w:rPr>
            </w:r>
            <w:r w:rsidR="00E122F7">
              <w:rPr>
                <w:rFonts w:cs="Times New Roman"/>
                <w:sz w:val="15"/>
                <w:szCs w:val="15"/>
              </w:rPr>
              <w:fldChar w:fldCharType="end"/>
            </w:r>
            <w:r w:rsidR="00E122F7">
              <w:rPr>
                <w:rFonts w:cs="Times New Roman"/>
                <w:sz w:val="15"/>
                <w:szCs w:val="15"/>
              </w:rPr>
            </w:r>
            <w:r w:rsidR="00E122F7">
              <w:rPr>
                <w:rFonts w:cs="Times New Roman"/>
                <w:sz w:val="15"/>
                <w:szCs w:val="15"/>
              </w:rPr>
              <w:fldChar w:fldCharType="separate"/>
            </w:r>
            <w:r w:rsidR="00E122F7" w:rsidRPr="00E122F7">
              <w:rPr>
                <w:rFonts w:cs="Times New Roman"/>
                <w:noProof/>
                <w:sz w:val="15"/>
                <w:szCs w:val="15"/>
                <w:vertAlign w:val="superscript"/>
              </w:rPr>
              <w:t>8</w:t>
            </w:r>
            <w:r w:rsidR="00E122F7">
              <w:rPr>
                <w:rFonts w:cs="Times New Roman"/>
                <w:sz w:val="15"/>
                <w:szCs w:val="15"/>
              </w:rPr>
              <w:fldChar w:fldCharType="end"/>
            </w:r>
          </w:p>
        </w:tc>
        <w:tc>
          <w:tcPr>
            <w:tcW w:w="431" w:type="pct"/>
          </w:tcPr>
          <w:p w14:paraId="01AD8280" w14:textId="387A6E31"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7" w:type="pct"/>
          </w:tcPr>
          <w:p w14:paraId="4BE21E20" w14:textId="77777777" w:rsidR="00463B56" w:rsidRPr="006C3CF4" w:rsidRDefault="00463B56" w:rsidP="00463B56">
            <w:pPr>
              <w:rPr>
                <w:rFonts w:cs="Times New Roman"/>
                <w:sz w:val="15"/>
                <w:szCs w:val="15"/>
              </w:rPr>
            </w:pPr>
            <w:r w:rsidRPr="006C3CF4">
              <w:rPr>
                <w:rFonts w:cs="Times New Roman" w:hint="eastAsia"/>
                <w:sz w:val="15"/>
                <w:szCs w:val="15"/>
              </w:rPr>
              <w:t>T</w:t>
            </w:r>
            <w:r w:rsidRPr="006C3CF4">
              <w:rPr>
                <w:rFonts w:cs="Times New Roman"/>
                <w:sz w:val="15"/>
                <w:szCs w:val="15"/>
              </w:rPr>
              <w:t>aiwan</w:t>
            </w:r>
          </w:p>
          <w:p w14:paraId="78740FC2" w14:textId="3CAA80AD"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34" w:type="pct"/>
          </w:tcPr>
          <w:p w14:paraId="178D8C94" w14:textId="74173886" w:rsidR="00463B56" w:rsidRPr="006C3CF4" w:rsidRDefault="00463B56" w:rsidP="00463B56">
            <w:pPr>
              <w:rPr>
                <w:rFonts w:cs="Times New Roman"/>
                <w:sz w:val="15"/>
                <w:szCs w:val="15"/>
              </w:rPr>
            </w:pPr>
            <w:r w:rsidRPr="006C3CF4">
              <w:rPr>
                <w:rFonts w:cs="Times New Roman" w:hint="eastAsia"/>
                <w:sz w:val="15"/>
                <w:szCs w:val="15"/>
              </w:rPr>
              <w:t>2</w:t>
            </w:r>
            <w:r w:rsidRPr="006C3CF4">
              <w:rPr>
                <w:rFonts w:cs="Times New Roman"/>
                <w:sz w:val="15"/>
                <w:szCs w:val="15"/>
              </w:rPr>
              <w:t>772</w:t>
            </w:r>
          </w:p>
        </w:tc>
        <w:tc>
          <w:tcPr>
            <w:tcW w:w="341" w:type="pct"/>
          </w:tcPr>
          <w:p w14:paraId="2C56C0FD" w14:textId="39E0580D"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4.9</w:t>
            </w:r>
            <w:r w:rsidRPr="006C3CF4">
              <w:rPr>
                <w:rFonts w:ascii="Cambria Math" w:hAnsi="Cambria Math" w:cs="Times New Roman"/>
                <w:sz w:val="15"/>
                <w:szCs w:val="15"/>
              </w:rPr>
              <w:t>±11.1</w:t>
            </w:r>
          </w:p>
        </w:tc>
        <w:tc>
          <w:tcPr>
            <w:tcW w:w="236" w:type="pct"/>
          </w:tcPr>
          <w:p w14:paraId="17367EBB" w14:textId="6E9ECFCC" w:rsidR="00463B56" w:rsidRPr="006C3CF4" w:rsidRDefault="00463B56" w:rsidP="00463B56">
            <w:pPr>
              <w:rPr>
                <w:rFonts w:cs="Times New Roman"/>
                <w:sz w:val="15"/>
                <w:szCs w:val="15"/>
              </w:rPr>
            </w:pPr>
            <w:r w:rsidRPr="006C3CF4">
              <w:rPr>
                <w:rFonts w:cs="Times New Roman" w:hint="eastAsia"/>
                <w:sz w:val="15"/>
                <w:szCs w:val="15"/>
              </w:rPr>
              <w:t>1</w:t>
            </w:r>
            <w:r w:rsidRPr="006C3CF4">
              <w:rPr>
                <w:rFonts w:cs="Times New Roman"/>
                <w:sz w:val="15"/>
                <w:szCs w:val="15"/>
              </w:rPr>
              <w:t>00</w:t>
            </w:r>
          </w:p>
        </w:tc>
        <w:tc>
          <w:tcPr>
            <w:tcW w:w="480" w:type="pct"/>
          </w:tcPr>
          <w:p w14:paraId="20A89717" w14:textId="5D96C695" w:rsidR="00463B56" w:rsidRPr="006C3CF4" w:rsidRDefault="00463B56" w:rsidP="00463B56">
            <w:pPr>
              <w:rPr>
                <w:rFonts w:cs="Times New Roman"/>
                <w:sz w:val="15"/>
                <w:szCs w:val="15"/>
              </w:rPr>
            </w:pPr>
            <w:r w:rsidRPr="006C3CF4">
              <w:rPr>
                <w:rFonts w:cs="Times New Roman" w:hint="eastAsia"/>
                <w:sz w:val="15"/>
                <w:szCs w:val="15"/>
              </w:rPr>
              <w:t>H</w:t>
            </w:r>
            <w:r w:rsidRPr="006C3CF4">
              <w:rPr>
                <w:rFonts w:cs="Times New Roman"/>
                <w:sz w:val="15"/>
                <w:szCs w:val="15"/>
              </w:rPr>
              <w:t>ospital</w:t>
            </w:r>
          </w:p>
        </w:tc>
        <w:tc>
          <w:tcPr>
            <w:tcW w:w="568" w:type="pct"/>
          </w:tcPr>
          <w:p w14:paraId="7EB907F2" w14:textId="7C4D3D88" w:rsidR="00463B56" w:rsidRPr="006C3CF4" w:rsidRDefault="00463B56" w:rsidP="00463B56">
            <w:pPr>
              <w:rPr>
                <w:rFonts w:cs="Times New Roman"/>
                <w:sz w:val="15"/>
                <w:szCs w:val="15"/>
              </w:rPr>
            </w:pPr>
            <w:r w:rsidRPr="006C3CF4">
              <w:rPr>
                <w:rFonts w:cs="Times New Roman"/>
                <w:sz w:val="15"/>
                <w:szCs w:val="15"/>
              </w:rPr>
              <w:t>Questionnaire</w:t>
            </w:r>
          </w:p>
        </w:tc>
        <w:tc>
          <w:tcPr>
            <w:tcW w:w="610" w:type="pct"/>
          </w:tcPr>
          <w:p w14:paraId="1B72D0C4" w14:textId="3A3E90D4"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 xml:space="preserve">odified </w:t>
            </w:r>
            <w:r w:rsidRPr="006C3CF4">
              <w:rPr>
                <w:rFonts w:cs="Times New Roman" w:hint="eastAsia"/>
                <w:sz w:val="15"/>
                <w:szCs w:val="15"/>
              </w:rPr>
              <w:t>N</w:t>
            </w:r>
            <w:r w:rsidRPr="006C3CF4">
              <w:rPr>
                <w:rFonts w:cs="Times New Roman"/>
                <w:sz w:val="15"/>
                <w:szCs w:val="15"/>
              </w:rPr>
              <w:t>ECP ATP-III</w:t>
            </w:r>
          </w:p>
        </w:tc>
        <w:tc>
          <w:tcPr>
            <w:tcW w:w="197" w:type="pct"/>
          </w:tcPr>
          <w:p w14:paraId="0D46E9C3"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6</w:t>
            </w:r>
          </w:p>
          <w:p w14:paraId="7482A206" w14:textId="77777777" w:rsidR="00463B56" w:rsidRPr="006C3CF4" w:rsidRDefault="00463B56" w:rsidP="00463B56">
            <w:pPr>
              <w:rPr>
                <w:rFonts w:cs="Times New Roman"/>
                <w:sz w:val="15"/>
                <w:szCs w:val="15"/>
              </w:rPr>
            </w:pPr>
            <w:r w:rsidRPr="006C3CF4">
              <w:rPr>
                <w:rFonts w:cs="Times New Roman"/>
                <w:sz w:val="15"/>
                <w:szCs w:val="15"/>
              </w:rPr>
              <w:t>7</w:t>
            </w:r>
          </w:p>
          <w:p w14:paraId="1EBFC0CD" w14:textId="528EA542" w:rsidR="00463B56" w:rsidRPr="006C3CF4" w:rsidRDefault="00463B56" w:rsidP="00463B56">
            <w:pPr>
              <w:rPr>
                <w:rFonts w:cs="Times New Roman"/>
                <w:sz w:val="15"/>
                <w:szCs w:val="15"/>
              </w:rPr>
            </w:pPr>
            <w:r w:rsidRPr="006C3CF4">
              <w:rPr>
                <w:rFonts w:cs="Times New Roman" w:hint="eastAsia"/>
                <w:sz w:val="15"/>
                <w:szCs w:val="15"/>
              </w:rPr>
              <w:t>&gt;</w:t>
            </w:r>
            <w:r w:rsidRPr="006C3CF4">
              <w:rPr>
                <w:rFonts w:cs="Times New Roman"/>
                <w:sz w:val="15"/>
                <w:szCs w:val="15"/>
              </w:rPr>
              <w:t>8</w:t>
            </w:r>
          </w:p>
        </w:tc>
        <w:tc>
          <w:tcPr>
            <w:tcW w:w="688" w:type="pct"/>
          </w:tcPr>
          <w:p w14:paraId="4566B02A"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1.28(1.01-1.63)</w:t>
            </w:r>
          </w:p>
          <w:p w14:paraId="0F811746"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3D544AE5" w14:textId="66668E00"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1.43 (0.82-2.48)</w:t>
            </w:r>
          </w:p>
        </w:tc>
      </w:tr>
    </w:tbl>
    <w:p w14:paraId="7FEA9358" w14:textId="77777777" w:rsidR="00463B56" w:rsidRDefault="00463B56" w:rsidP="00463B56">
      <w:pPr>
        <w:rPr>
          <w:rFonts w:cs="Times New Roman"/>
        </w:rPr>
      </w:pPr>
      <w:bookmarkStart w:id="2" w:name="_Hlk49629402"/>
      <w:bookmarkEnd w:id="1"/>
      <w:r>
        <w:rPr>
          <w:rFonts w:cs="Times New Roman"/>
        </w:rPr>
        <w:lastRenderedPageBreak/>
        <w:t>Table S2</w:t>
      </w:r>
      <w:bookmarkEnd w:id="2"/>
      <w:r>
        <w:rPr>
          <w:rFonts w:cs="Times New Roman"/>
        </w:rPr>
        <w:t xml:space="preserve"> - Continued</w:t>
      </w:r>
    </w:p>
    <w:p w14:paraId="65238FFA" w14:textId="77777777" w:rsidR="00463B56"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209"/>
        <w:gridCol w:w="1692"/>
        <w:gridCol w:w="944"/>
        <w:gridCol w:w="958"/>
        <w:gridCol w:w="673"/>
        <w:gridCol w:w="1340"/>
        <w:gridCol w:w="1583"/>
        <w:gridCol w:w="1670"/>
        <w:gridCol w:w="567"/>
        <w:gridCol w:w="1907"/>
      </w:tblGrid>
      <w:tr w:rsidR="00463B56" w:rsidRPr="006C3CF4" w14:paraId="4AC18778" w14:textId="77777777" w:rsidTr="001050DD">
        <w:tc>
          <w:tcPr>
            <w:tcW w:w="508" w:type="pct"/>
            <w:tcBorders>
              <w:top w:val="single" w:sz="4" w:space="0" w:color="auto"/>
              <w:bottom w:val="single" w:sz="4" w:space="0" w:color="auto"/>
            </w:tcBorders>
          </w:tcPr>
          <w:p w14:paraId="20575126"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uthor, Year</w:t>
            </w:r>
          </w:p>
        </w:tc>
        <w:tc>
          <w:tcPr>
            <w:tcW w:w="433" w:type="pct"/>
            <w:tcBorders>
              <w:top w:val="single" w:sz="4" w:space="0" w:color="auto"/>
              <w:bottom w:val="single" w:sz="4" w:space="0" w:color="auto"/>
            </w:tcBorders>
          </w:tcPr>
          <w:p w14:paraId="50D0E4C9"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 xml:space="preserve">tudy type </w:t>
            </w:r>
          </w:p>
          <w:p w14:paraId="78E5E5E2" w14:textId="77777777" w:rsidR="00463B56" w:rsidRPr="006C3CF4" w:rsidRDefault="00463B56" w:rsidP="00463B56">
            <w:pPr>
              <w:rPr>
                <w:rFonts w:cs="Times New Roman"/>
                <w:sz w:val="15"/>
                <w:szCs w:val="15"/>
              </w:rPr>
            </w:pPr>
            <w:r w:rsidRPr="006C3CF4">
              <w:rPr>
                <w:rFonts w:cs="Times New Roman"/>
                <w:sz w:val="15"/>
                <w:szCs w:val="15"/>
              </w:rPr>
              <w:t>(follow-up time)</w:t>
            </w:r>
          </w:p>
        </w:tc>
        <w:tc>
          <w:tcPr>
            <w:tcW w:w="606" w:type="pct"/>
            <w:tcBorders>
              <w:top w:val="single" w:sz="4" w:space="0" w:color="auto"/>
              <w:bottom w:val="single" w:sz="4" w:space="0" w:color="auto"/>
            </w:tcBorders>
          </w:tcPr>
          <w:p w14:paraId="26B0FA67"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ountry/Area, Continent</w:t>
            </w:r>
          </w:p>
        </w:tc>
        <w:tc>
          <w:tcPr>
            <w:tcW w:w="338" w:type="pct"/>
            <w:tcBorders>
              <w:top w:val="single" w:sz="4" w:space="0" w:color="auto"/>
              <w:bottom w:val="single" w:sz="4" w:space="0" w:color="auto"/>
            </w:tcBorders>
          </w:tcPr>
          <w:p w14:paraId="6E82F916"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ample size</w:t>
            </w:r>
          </w:p>
        </w:tc>
        <w:tc>
          <w:tcPr>
            <w:tcW w:w="343" w:type="pct"/>
            <w:tcBorders>
              <w:top w:val="single" w:sz="4" w:space="0" w:color="auto"/>
              <w:bottom w:val="single" w:sz="4" w:space="0" w:color="auto"/>
            </w:tcBorders>
          </w:tcPr>
          <w:p w14:paraId="319ABF9F"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M</w:t>
            </w:r>
            <w:r w:rsidRPr="006C3CF4">
              <w:rPr>
                <w:rFonts w:cs="Times New Roman"/>
                <w:sz w:val="15"/>
                <w:szCs w:val="15"/>
              </w:rPr>
              <w:t xml:space="preserve">ean age </w:t>
            </w:r>
            <w:r w:rsidRPr="006C3CF4">
              <w:rPr>
                <w:rFonts w:ascii="Cambria Math" w:hAnsi="Cambria Math" w:cs="Times New Roman"/>
                <w:sz w:val="15"/>
                <w:szCs w:val="15"/>
              </w:rPr>
              <w:t>±</w:t>
            </w:r>
          </w:p>
          <w:p w14:paraId="18B60FB4" w14:textId="77777777" w:rsidR="00463B56" w:rsidRPr="006C3CF4" w:rsidRDefault="00463B56" w:rsidP="00463B56">
            <w:pPr>
              <w:rPr>
                <w:rFonts w:cs="Times New Roman"/>
                <w:sz w:val="15"/>
                <w:szCs w:val="15"/>
              </w:rPr>
            </w:pPr>
            <w:r w:rsidRPr="006C3CF4">
              <w:rPr>
                <w:rFonts w:cs="Times New Roman"/>
                <w:sz w:val="15"/>
                <w:szCs w:val="15"/>
              </w:rPr>
              <w:t>SD, range</w:t>
            </w:r>
          </w:p>
        </w:tc>
        <w:tc>
          <w:tcPr>
            <w:tcW w:w="241" w:type="pct"/>
            <w:tcBorders>
              <w:top w:val="single" w:sz="4" w:space="0" w:color="auto"/>
              <w:bottom w:val="single" w:sz="4" w:space="0" w:color="auto"/>
            </w:tcBorders>
          </w:tcPr>
          <w:p w14:paraId="1B85372C"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ale</w:t>
            </w:r>
            <w:r w:rsidRPr="006C3CF4">
              <w:rPr>
                <w:rFonts w:ascii="Cambria Math" w:hAnsi="Cambria Math" w:cs="Times New Roman"/>
                <w:sz w:val="15"/>
                <w:szCs w:val="15"/>
              </w:rPr>
              <w:t>%</w:t>
            </w:r>
          </w:p>
        </w:tc>
        <w:tc>
          <w:tcPr>
            <w:tcW w:w="480" w:type="pct"/>
            <w:tcBorders>
              <w:top w:val="single" w:sz="4" w:space="0" w:color="auto"/>
              <w:bottom w:val="single" w:sz="4" w:space="0" w:color="auto"/>
            </w:tcBorders>
          </w:tcPr>
          <w:p w14:paraId="60A25119"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tudy population</w:t>
            </w:r>
          </w:p>
        </w:tc>
        <w:tc>
          <w:tcPr>
            <w:tcW w:w="567" w:type="pct"/>
            <w:tcBorders>
              <w:top w:val="single" w:sz="4" w:space="0" w:color="auto"/>
              <w:bottom w:val="single" w:sz="4" w:space="0" w:color="auto"/>
            </w:tcBorders>
          </w:tcPr>
          <w:p w14:paraId="4E0E1C2D" w14:textId="77777777" w:rsidR="00463B56" w:rsidRPr="006C3CF4" w:rsidRDefault="00463B56" w:rsidP="00463B56">
            <w:pPr>
              <w:rPr>
                <w:rFonts w:cs="Times New Roman"/>
                <w:sz w:val="15"/>
                <w:szCs w:val="15"/>
              </w:rPr>
            </w:pPr>
            <w:r w:rsidRPr="006C3CF4">
              <w:rPr>
                <w:rFonts w:cs="Times New Roman"/>
                <w:sz w:val="15"/>
                <w:szCs w:val="15"/>
              </w:rPr>
              <w:t xml:space="preserve">Sleep </w:t>
            </w:r>
            <w:proofErr w:type="spellStart"/>
            <w:r w:rsidRPr="006C3CF4">
              <w:rPr>
                <w:rFonts w:cs="Times New Roman"/>
                <w:sz w:val="15"/>
                <w:szCs w:val="15"/>
              </w:rPr>
              <w:t>meausrement</w:t>
            </w:r>
            <w:proofErr w:type="spellEnd"/>
          </w:p>
        </w:tc>
        <w:tc>
          <w:tcPr>
            <w:tcW w:w="598" w:type="pct"/>
            <w:tcBorders>
              <w:top w:val="single" w:sz="4" w:space="0" w:color="auto"/>
              <w:bottom w:val="single" w:sz="4" w:space="0" w:color="auto"/>
            </w:tcBorders>
          </w:tcPr>
          <w:p w14:paraId="0E5BBA00"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etabolic syndrome</w:t>
            </w:r>
          </w:p>
          <w:p w14:paraId="6FFB48B2"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easurement</w:t>
            </w:r>
          </w:p>
        </w:tc>
        <w:tc>
          <w:tcPr>
            <w:tcW w:w="203" w:type="pct"/>
            <w:tcBorders>
              <w:top w:val="single" w:sz="4" w:space="0" w:color="auto"/>
              <w:bottom w:val="single" w:sz="4" w:space="0" w:color="auto"/>
            </w:tcBorders>
          </w:tcPr>
          <w:p w14:paraId="1620C56F" w14:textId="77777777" w:rsidR="00463B56" w:rsidRPr="006C3CF4" w:rsidRDefault="00463B56" w:rsidP="00463B56">
            <w:pPr>
              <w:rPr>
                <w:rFonts w:cs="Times New Roman"/>
                <w:sz w:val="15"/>
                <w:szCs w:val="15"/>
              </w:rPr>
            </w:pPr>
            <w:r w:rsidRPr="006C3CF4">
              <w:rPr>
                <w:rFonts w:cs="Times New Roman"/>
                <w:sz w:val="15"/>
                <w:szCs w:val="15"/>
              </w:rPr>
              <w:t>Sleep</w:t>
            </w:r>
          </w:p>
          <w:p w14:paraId="0242F50A" w14:textId="77777777" w:rsidR="00463B56" w:rsidRPr="006C3CF4" w:rsidRDefault="00463B56" w:rsidP="00463B56">
            <w:pPr>
              <w:rPr>
                <w:rFonts w:cs="Times New Roman"/>
                <w:sz w:val="15"/>
                <w:szCs w:val="15"/>
              </w:rPr>
            </w:pPr>
            <w:r w:rsidRPr="006C3CF4">
              <w:rPr>
                <w:rFonts w:cs="Times New Roman" w:hint="eastAsia"/>
                <w:sz w:val="15"/>
                <w:szCs w:val="15"/>
              </w:rPr>
              <w:t>(</w:t>
            </w:r>
            <w:r w:rsidRPr="006C3CF4">
              <w:rPr>
                <w:rFonts w:cs="Times New Roman"/>
                <w:sz w:val="15"/>
                <w:szCs w:val="15"/>
              </w:rPr>
              <w:t>h)</w:t>
            </w:r>
          </w:p>
        </w:tc>
        <w:tc>
          <w:tcPr>
            <w:tcW w:w="683" w:type="pct"/>
            <w:tcBorders>
              <w:top w:val="single" w:sz="4" w:space="0" w:color="auto"/>
              <w:bottom w:val="single" w:sz="4" w:space="0" w:color="auto"/>
            </w:tcBorders>
          </w:tcPr>
          <w:p w14:paraId="5DBF3F92"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ain findings reported</w:t>
            </w:r>
          </w:p>
          <w:p w14:paraId="0CF6B410" w14:textId="77777777" w:rsidR="00463B56" w:rsidRPr="006C3CF4" w:rsidRDefault="00463B56" w:rsidP="00463B56">
            <w:pPr>
              <w:rPr>
                <w:rFonts w:cs="Times New Roman"/>
                <w:sz w:val="15"/>
                <w:szCs w:val="15"/>
              </w:rPr>
            </w:pPr>
            <w:r w:rsidRPr="006C3CF4">
              <w:rPr>
                <w:rFonts w:cs="Times New Roman"/>
                <w:sz w:val="15"/>
                <w:szCs w:val="15"/>
              </w:rPr>
              <w:t>In original articles: Adjusted</w:t>
            </w:r>
          </w:p>
          <w:p w14:paraId="6F668321" w14:textId="77777777" w:rsidR="00463B56" w:rsidRPr="006C3CF4" w:rsidRDefault="00463B56" w:rsidP="00463B56">
            <w:pPr>
              <w:rPr>
                <w:rFonts w:cs="Times New Roman"/>
                <w:sz w:val="15"/>
                <w:szCs w:val="15"/>
              </w:rPr>
            </w:pPr>
            <w:r w:rsidRPr="006C3CF4">
              <w:rPr>
                <w:rFonts w:cs="Times New Roman"/>
                <w:sz w:val="15"/>
                <w:szCs w:val="15"/>
              </w:rPr>
              <w:t>HR/RR/OR</w:t>
            </w:r>
            <w:r w:rsidRPr="006C3CF4">
              <w:rPr>
                <w:rFonts w:cs="Times New Roman" w:hint="eastAsia"/>
                <w:sz w:val="15"/>
                <w:szCs w:val="15"/>
              </w:rPr>
              <w:t xml:space="preserve"> </w:t>
            </w:r>
            <w:r w:rsidRPr="006C3CF4">
              <w:rPr>
                <w:rFonts w:cs="Times New Roman"/>
                <w:sz w:val="15"/>
                <w:szCs w:val="15"/>
              </w:rPr>
              <w:t>(95% CI)</w:t>
            </w:r>
          </w:p>
        </w:tc>
      </w:tr>
      <w:tr w:rsidR="00463B56" w:rsidRPr="006C3CF4" w14:paraId="79CA2ED8" w14:textId="77777777" w:rsidTr="001050DD">
        <w:tc>
          <w:tcPr>
            <w:tcW w:w="508" w:type="pct"/>
          </w:tcPr>
          <w:p w14:paraId="60D5781C" w14:textId="77777777" w:rsidR="00463B56" w:rsidRPr="006C3CF4" w:rsidRDefault="00463B56" w:rsidP="00463B56">
            <w:pPr>
              <w:rPr>
                <w:rFonts w:cs="Times New Roman"/>
                <w:sz w:val="15"/>
                <w:szCs w:val="15"/>
              </w:rPr>
            </w:pPr>
            <w:r w:rsidRPr="006C3CF4">
              <w:rPr>
                <w:rFonts w:cs="Times New Roman" w:hint="eastAsia"/>
                <w:sz w:val="15"/>
                <w:szCs w:val="15"/>
              </w:rPr>
              <w:t>W</w:t>
            </w:r>
            <w:r w:rsidRPr="006C3CF4">
              <w:rPr>
                <w:rFonts w:cs="Times New Roman"/>
                <w:sz w:val="15"/>
                <w:szCs w:val="15"/>
              </w:rPr>
              <w:t>u, 2012</w:t>
            </w:r>
          </w:p>
          <w:p w14:paraId="786DAC2D" w14:textId="66AA57CB" w:rsidR="00463B56" w:rsidRPr="006C3CF4" w:rsidRDefault="00463B56" w:rsidP="00463B56">
            <w:pPr>
              <w:rPr>
                <w:rFonts w:cs="Times New Roman"/>
                <w:sz w:val="15"/>
                <w:szCs w:val="15"/>
              </w:rPr>
            </w:pPr>
            <w:r w:rsidRPr="006C3CF4">
              <w:rPr>
                <w:rFonts w:cs="Times New Roman" w:hint="eastAsia"/>
                <w:sz w:val="15"/>
                <w:szCs w:val="15"/>
              </w:rPr>
              <w:t>(</w:t>
            </w:r>
            <w:r w:rsidRPr="006C3CF4">
              <w:rPr>
                <w:rFonts w:cs="Times New Roman"/>
                <w:sz w:val="15"/>
                <w:szCs w:val="15"/>
              </w:rPr>
              <w:t>female)</w:t>
            </w:r>
            <w:r w:rsidR="00E122F7">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Pr>
                <w:rFonts w:cs="Times New Roman"/>
                <w:sz w:val="15"/>
                <w:szCs w:val="15"/>
              </w:rPr>
              <w:instrText xml:space="preserve"> ADDIN EN.CITE </w:instrText>
            </w:r>
            <w:r w:rsidR="00E122F7">
              <w:rPr>
                <w:rFonts w:cs="Times New Roman"/>
                <w:sz w:val="15"/>
                <w:szCs w:val="15"/>
              </w:rPr>
              <w:fldChar w:fldCharType="begin">
                <w:fldData xml:space="preserve">PEVuZE5vdGU+PENpdGU+PEF1dGhvcj5XdTwvQXV0aG9yPjxZZWFyPjIwMTI8L1llYXI+PFJlY051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==
</w:fldData>
              </w:fldChar>
            </w:r>
            <w:r w:rsidR="00E122F7">
              <w:rPr>
                <w:rFonts w:cs="Times New Roman"/>
                <w:sz w:val="15"/>
                <w:szCs w:val="15"/>
              </w:rPr>
              <w:instrText xml:space="preserve"> ADDIN EN.CITE.DATA </w:instrText>
            </w:r>
            <w:r w:rsidR="00E122F7">
              <w:rPr>
                <w:rFonts w:cs="Times New Roman"/>
                <w:sz w:val="15"/>
                <w:szCs w:val="15"/>
              </w:rPr>
            </w:r>
            <w:r w:rsidR="00E122F7">
              <w:rPr>
                <w:rFonts w:cs="Times New Roman"/>
                <w:sz w:val="15"/>
                <w:szCs w:val="15"/>
              </w:rPr>
              <w:fldChar w:fldCharType="end"/>
            </w:r>
            <w:r w:rsidR="00E122F7">
              <w:rPr>
                <w:rFonts w:cs="Times New Roman"/>
                <w:sz w:val="15"/>
                <w:szCs w:val="15"/>
              </w:rPr>
            </w:r>
            <w:r w:rsidR="00E122F7">
              <w:rPr>
                <w:rFonts w:cs="Times New Roman"/>
                <w:sz w:val="15"/>
                <w:szCs w:val="15"/>
              </w:rPr>
              <w:fldChar w:fldCharType="separate"/>
            </w:r>
            <w:r w:rsidR="00E122F7" w:rsidRPr="00E122F7">
              <w:rPr>
                <w:rFonts w:cs="Times New Roman"/>
                <w:noProof/>
                <w:sz w:val="15"/>
                <w:szCs w:val="15"/>
                <w:vertAlign w:val="superscript"/>
              </w:rPr>
              <w:t>8</w:t>
            </w:r>
            <w:r w:rsidR="00E122F7">
              <w:rPr>
                <w:rFonts w:cs="Times New Roman"/>
                <w:sz w:val="15"/>
                <w:szCs w:val="15"/>
              </w:rPr>
              <w:fldChar w:fldCharType="end"/>
            </w:r>
          </w:p>
        </w:tc>
        <w:tc>
          <w:tcPr>
            <w:tcW w:w="433" w:type="pct"/>
          </w:tcPr>
          <w:p w14:paraId="22732AAB"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6" w:type="pct"/>
          </w:tcPr>
          <w:p w14:paraId="3738A063" w14:textId="77777777" w:rsidR="00463B56" w:rsidRPr="006C3CF4" w:rsidRDefault="00463B56" w:rsidP="00463B56">
            <w:pPr>
              <w:rPr>
                <w:rFonts w:cs="Times New Roman"/>
                <w:sz w:val="15"/>
                <w:szCs w:val="15"/>
              </w:rPr>
            </w:pPr>
            <w:r w:rsidRPr="006C3CF4">
              <w:rPr>
                <w:rFonts w:cs="Times New Roman" w:hint="eastAsia"/>
                <w:sz w:val="15"/>
                <w:szCs w:val="15"/>
              </w:rPr>
              <w:t>T</w:t>
            </w:r>
            <w:r w:rsidRPr="006C3CF4">
              <w:rPr>
                <w:rFonts w:cs="Times New Roman"/>
                <w:sz w:val="15"/>
                <w:szCs w:val="15"/>
              </w:rPr>
              <w:t>aiwan</w:t>
            </w:r>
          </w:p>
          <w:p w14:paraId="126DCDA2"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38" w:type="pct"/>
          </w:tcPr>
          <w:p w14:paraId="19768743" w14:textId="77777777" w:rsidR="00463B56" w:rsidRPr="006C3CF4" w:rsidRDefault="00463B56" w:rsidP="00463B56">
            <w:pPr>
              <w:tabs>
                <w:tab w:val="left" w:pos="462"/>
              </w:tabs>
              <w:rPr>
                <w:rFonts w:cs="Times New Roman"/>
                <w:sz w:val="15"/>
                <w:szCs w:val="15"/>
              </w:rPr>
            </w:pPr>
            <w:r w:rsidRPr="006C3CF4">
              <w:rPr>
                <w:rFonts w:cs="Times New Roman" w:hint="eastAsia"/>
                <w:sz w:val="15"/>
                <w:szCs w:val="15"/>
              </w:rPr>
              <w:t>2</w:t>
            </w:r>
            <w:r w:rsidRPr="006C3CF4">
              <w:rPr>
                <w:rFonts w:cs="Times New Roman"/>
                <w:sz w:val="15"/>
                <w:szCs w:val="15"/>
              </w:rPr>
              <w:t>287</w:t>
            </w:r>
          </w:p>
        </w:tc>
        <w:tc>
          <w:tcPr>
            <w:tcW w:w="343" w:type="pct"/>
          </w:tcPr>
          <w:p w14:paraId="732FCCC9"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4.9</w:t>
            </w:r>
            <w:r w:rsidRPr="006C3CF4">
              <w:rPr>
                <w:rFonts w:ascii="Cambria Math" w:hAnsi="Cambria Math" w:cs="Times New Roman"/>
                <w:sz w:val="15"/>
                <w:szCs w:val="15"/>
              </w:rPr>
              <w:t>±11.1</w:t>
            </w:r>
          </w:p>
        </w:tc>
        <w:tc>
          <w:tcPr>
            <w:tcW w:w="241" w:type="pct"/>
          </w:tcPr>
          <w:p w14:paraId="0BD024BF" w14:textId="77777777" w:rsidR="00463B56" w:rsidRPr="006C3CF4" w:rsidRDefault="00463B56" w:rsidP="00463B56">
            <w:pPr>
              <w:rPr>
                <w:rFonts w:cs="Times New Roman"/>
                <w:sz w:val="15"/>
                <w:szCs w:val="15"/>
              </w:rPr>
            </w:pPr>
            <w:r w:rsidRPr="006C3CF4">
              <w:rPr>
                <w:rFonts w:cs="Times New Roman" w:hint="eastAsia"/>
                <w:sz w:val="15"/>
                <w:szCs w:val="15"/>
              </w:rPr>
              <w:t>0</w:t>
            </w:r>
          </w:p>
        </w:tc>
        <w:tc>
          <w:tcPr>
            <w:tcW w:w="480" w:type="pct"/>
          </w:tcPr>
          <w:p w14:paraId="4B1E7240" w14:textId="77777777" w:rsidR="00463B56" w:rsidRPr="006C3CF4" w:rsidRDefault="00463B56" w:rsidP="00463B56">
            <w:pPr>
              <w:rPr>
                <w:rFonts w:cs="Times New Roman"/>
                <w:sz w:val="15"/>
                <w:szCs w:val="15"/>
              </w:rPr>
            </w:pPr>
            <w:r w:rsidRPr="006C3CF4">
              <w:rPr>
                <w:rFonts w:cs="Times New Roman" w:hint="eastAsia"/>
                <w:sz w:val="15"/>
                <w:szCs w:val="15"/>
              </w:rPr>
              <w:t>H</w:t>
            </w:r>
            <w:r w:rsidRPr="006C3CF4">
              <w:rPr>
                <w:rFonts w:cs="Times New Roman"/>
                <w:sz w:val="15"/>
                <w:szCs w:val="15"/>
              </w:rPr>
              <w:t>ospital</w:t>
            </w:r>
          </w:p>
        </w:tc>
        <w:tc>
          <w:tcPr>
            <w:tcW w:w="567" w:type="pct"/>
          </w:tcPr>
          <w:p w14:paraId="6A11EA4C" w14:textId="77777777" w:rsidR="00463B56" w:rsidRPr="006C3CF4" w:rsidRDefault="00463B56" w:rsidP="00463B56">
            <w:pPr>
              <w:rPr>
                <w:rFonts w:cs="Times New Roman"/>
                <w:sz w:val="15"/>
                <w:szCs w:val="15"/>
              </w:rPr>
            </w:pPr>
            <w:r w:rsidRPr="006C3CF4">
              <w:rPr>
                <w:rFonts w:cs="Times New Roman"/>
                <w:sz w:val="15"/>
                <w:szCs w:val="15"/>
              </w:rPr>
              <w:t>Questionnaire</w:t>
            </w:r>
          </w:p>
        </w:tc>
        <w:tc>
          <w:tcPr>
            <w:tcW w:w="598" w:type="pct"/>
          </w:tcPr>
          <w:p w14:paraId="4C5658C6"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 xml:space="preserve">odified </w:t>
            </w:r>
            <w:r w:rsidRPr="006C3CF4">
              <w:rPr>
                <w:rFonts w:cs="Times New Roman" w:hint="eastAsia"/>
                <w:sz w:val="15"/>
                <w:szCs w:val="15"/>
              </w:rPr>
              <w:t>N</w:t>
            </w:r>
            <w:r w:rsidRPr="006C3CF4">
              <w:rPr>
                <w:rFonts w:cs="Times New Roman"/>
                <w:sz w:val="15"/>
                <w:szCs w:val="15"/>
              </w:rPr>
              <w:t>ECP ATP-III</w:t>
            </w:r>
          </w:p>
        </w:tc>
        <w:tc>
          <w:tcPr>
            <w:tcW w:w="203" w:type="pct"/>
          </w:tcPr>
          <w:p w14:paraId="279884BD"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6</w:t>
            </w:r>
          </w:p>
          <w:p w14:paraId="21291437" w14:textId="77777777" w:rsidR="00463B56" w:rsidRPr="006C3CF4" w:rsidRDefault="00463B56" w:rsidP="00463B56">
            <w:pPr>
              <w:rPr>
                <w:rFonts w:cs="Times New Roman"/>
                <w:sz w:val="15"/>
                <w:szCs w:val="15"/>
              </w:rPr>
            </w:pPr>
            <w:r w:rsidRPr="006C3CF4">
              <w:rPr>
                <w:rFonts w:cs="Times New Roman"/>
                <w:sz w:val="15"/>
                <w:szCs w:val="15"/>
              </w:rPr>
              <w:t>7</w:t>
            </w:r>
          </w:p>
          <w:p w14:paraId="3FF93562" w14:textId="77777777" w:rsidR="00463B56" w:rsidRPr="006C3CF4" w:rsidRDefault="00463B56" w:rsidP="00463B56">
            <w:pPr>
              <w:rPr>
                <w:rFonts w:cs="Times New Roman"/>
                <w:sz w:val="15"/>
                <w:szCs w:val="15"/>
              </w:rPr>
            </w:pPr>
            <w:r w:rsidRPr="006C3CF4">
              <w:rPr>
                <w:rFonts w:cs="Times New Roman" w:hint="eastAsia"/>
                <w:sz w:val="15"/>
                <w:szCs w:val="15"/>
              </w:rPr>
              <w:t>&gt;</w:t>
            </w:r>
            <w:r w:rsidRPr="006C3CF4">
              <w:rPr>
                <w:rFonts w:cs="Times New Roman"/>
                <w:sz w:val="15"/>
                <w:szCs w:val="15"/>
              </w:rPr>
              <w:t>8</w:t>
            </w:r>
          </w:p>
        </w:tc>
        <w:tc>
          <w:tcPr>
            <w:tcW w:w="683" w:type="pct"/>
          </w:tcPr>
          <w:p w14:paraId="5681BB4E"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1.04 (0.72-1.51)</w:t>
            </w:r>
          </w:p>
          <w:p w14:paraId="49FB7CD9"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4FF15EAF"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0.90(0.32-2.51)</w:t>
            </w:r>
          </w:p>
        </w:tc>
      </w:tr>
      <w:tr w:rsidR="00463B56" w:rsidRPr="006C3CF4" w14:paraId="2E99D5B6" w14:textId="77777777" w:rsidTr="001050DD">
        <w:tc>
          <w:tcPr>
            <w:tcW w:w="508" w:type="pct"/>
          </w:tcPr>
          <w:p w14:paraId="5C741B6A" w14:textId="547DF29C" w:rsidR="00463B56" w:rsidRPr="006C3CF4" w:rsidRDefault="00463B56" w:rsidP="00463B56">
            <w:pPr>
              <w:rPr>
                <w:rFonts w:cs="Times New Roman"/>
                <w:sz w:val="15"/>
                <w:szCs w:val="15"/>
              </w:rPr>
            </w:pPr>
            <w:r w:rsidRPr="006C3CF4">
              <w:rPr>
                <w:rFonts w:cs="Times New Roman" w:hint="eastAsia"/>
                <w:sz w:val="15"/>
                <w:szCs w:val="15"/>
              </w:rPr>
              <w:t>H</w:t>
            </w:r>
            <w:r w:rsidRPr="006C3CF4">
              <w:rPr>
                <w:rFonts w:cs="Times New Roman"/>
                <w:sz w:val="15"/>
                <w:szCs w:val="15"/>
              </w:rPr>
              <w:t>ung, 2013</w:t>
            </w:r>
            <w:r w:rsidR="00E122F7">
              <w:rPr>
                <w:rFonts w:cs="Times New Roman"/>
                <w:sz w:val="15"/>
                <w:szCs w:val="15"/>
              </w:rPr>
              <w:fldChar w:fldCharType="begin"/>
            </w:r>
            <w:r w:rsidR="00E122F7">
              <w:rPr>
                <w:rFonts w:cs="Times New Roman"/>
                <w:sz w:val="15"/>
                <w:szCs w:val="15"/>
              </w:rPr>
              <w:instrText xml:space="preserve"> ADDIN EN.CITE &lt;EndNote&gt;&lt;Cite&gt;&lt;Author&gt;Hung&lt;/Author&gt;&lt;Year&gt;2013&lt;/Year&gt;&lt;RecNum&gt;600&lt;/RecNum&gt;&lt;DisplayText&gt;&lt;style face="superscript"&gt;9&lt;/style&gt;&lt;/DisplayText&gt;&lt;record&gt;&lt;rec-number&gt;600&lt;/rec-number&gt;&lt;foreign-keys&gt;&lt;key app="EN" db-id="svff9sa0vz55tdeff03v2xtvtrpssadswt00" timestamp="1587105158"&gt;600&lt;/key&gt;&lt;/foreign-keys&gt;&lt;ref-type name="Journal Article"&gt;17&lt;/ref-type&gt;&lt;contributors&gt;&lt;authors&gt;&lt;author&gt;Hung, H. C.&lt;/author&gt;&lt;author&gt;Yang, Y. C.&lt;/author&gt;&lt;author&gt;Ou, H. Y.&lt;/author&gt;&lt;author&gt;Wu, J. S.&lt;/author&gt;&lt;author&gt;Lu, F. H.&lt;/author&gt;&lt;author&gt;Chang, C. J.&lt;/author&gt;&lt;/authors&gt;&lt;/contributors&gt;&lt;auth-address&gt;Division of Endocrinology and Metabolism, Department of Internal Medicine, National Cheng Kung University Hospital, Tainan, Taiwan.&lt;/auth-address&gt;&lt;titles&gt;&lt;title&gt;The association between self-reported sleep quality and metabolic syndrome&lt;/title&gt;&lt;secondary-title&gt;PLoS One&lt;/secondary-title&gt;&lt;/titles&gt;&lt;periodical&gt;&lt;full-title&gt;PLoS One&lt;/full-title&gt;&lt;/periodical&gt;&lt;pages&gt;e54304&lt;/pages&gt;&lt;volume&gt;8&lt;/volume&gt;&lt;number&gt;1&lt;/number&gt;&lt;edition&gt;2013/01/24&lt;/edition&gt;&lt;keywords&gt;&lt;keyword&gt;Adult&lt;/keyword&gt;&lt;keyword&gt;Cross-Sectional Studies&lt;/keyword&gt;&lt;keyword&gt;Female&lt;/keyword&gt;&lt;keyword&gt;Humans&lt;/keyword&gt;&lt;keyword&gt;Male&lt;/keyword&gt;&lt;keyword&gt;Metabolic Syndrome/*physiopathology&lt;/keyword&gt;&lt;keyword&gt;Middle Aged&lt;/keyword&gt;&lt;keyword&gt;Multivariate Analysis&lt;/keyword&gt;&lt;keyword&gt;Sleep/*physiology&lt;/keyword&gt;&lt;/keywords&gt;&lt;dates&gt;&lt;year&gt;2013&lt;/year&gt;&lt;/dates&gt;&lt;isbn&gt;1932-6203&lt;/isbn&gt;&lt;accession-num&gt;23342127&lt;/accession-num&gt;&lt;urls&gt;&lt;related-urls&gt;&lt;url&gt;https://www.ncbi.nlm.nih.gov/pmc/articles/PMC3544823/pdf/pone.0054304.pdf&lt;/url&gt;&lt;/related-urls&gt;&lt;/urls&gt;&lt;custom2&gt;PMC3544823&lt;/custom2&gt;&lt;electronic-resource-num&gt;10.1371/journal.pone.0054304&lt;/electronic-resource-num&gt;&lt;remote-database-provider&gt;NLM&lt;/remote-database-provider&gt;&lt;language&gt;eng&lt;/language&gt;&lt;/record&gt;&lt;/Cite&gt;&lt;/EndNote&gt;</w:instrText>
            </w:r>
            <w:r w:rsidR="00E122F7">
              <w:rPr>
                <w:rFonts w:cs="Times New Roman"/>
                <w:sz w:val="15"/>
                <w:szCs w:val="15"/>
              </w:rPr>
              <w:fldChar w:fldCharType="separate"/>
            </w:r>
            <w:r w:rsidR="00E122F7" w:rsidRPr="00E122F7">
              <w:rPr>
                <w:rFonts w:cs="Times New Roman"/>
                <w:noProof/>
                <w:sz w:val="15"/>
                <w:szCs w:val="15"/>
                <w:vertAlign w:val="superscript"/>
              </w:rPr>
              <w:t>9</w:t>
            </w:r>
            <w:r w:rsidR="00E122F7">
              <w:rPr>
                <w:rFonts w:cs="Times New Roman"/>
                <w:sz w:val="15"/>
                <w:szCs w:val="15"/>
              </w:rPr>
              <w:fldChar w:fldCharType="end"/>
            </w:r>
          </w:p>
        </w:tc>
        <w:tc>
          <w:tcPr>
            <w:tcW w:w="433" w:type="pct"/>
          </w:tcPr>
          <w:p w14:paraId="6D4C9097"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6" w:type="pct"/>
          </w:tcPr>
          <w:p w14:paraId="2D53DDF4" w14:textId="77777777" w:rsidR="00463B56" w:rsidRPr="006C3CF4" w:rsidRDefault="00463B56" w:rsidP="00463B56">
            <w:pPr>
              <w:rPr>
                <w:rFonts w:cs="Times New Roman"/>
                <w:sz w:val="15"/>
                <w:szCs w:val="15"/>
              </w:rPr>
            </w:pPr>
            <w:r w:rsidRPr="006C3CF4">
              <w:rPr>
                <w:rFonts w:cs="Times New Roman" w:hint="eastAsia"/>
                <w:sz w:val="15"/>
                <w:szCs w:val="15"/>
              </w:rPr>
              <w:t>T</w:t>
            </w:r>
            <w:r w:rsidRPr="006C3CF4">
              <w:rPr>
                <w:rFonts w:cs="Times New Roman"/>
                <w:sz w:val="15"/>
                <w:szCs w:val="15"/>
              </w:rPr>
              <w:t>aiwan</w:t>
            </w:r>
          </w:p>
          <w:p w14:paraId="05769F1A"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38" w:type="pct"/>
          </w:tcPr>
          <w:p w14:paraId="32C26A88" w14:textId="77777777" w:rsidR="00463B56" w:rsidRPr="006C3CF4" w:rsidRDefault="00463B56" w:rsidP="00463B56">
            <w:pPr>
              <w:tabs>
                <w:tab w:val="left" w:pos="462"/>
              </w:tabs>
              <w:rPr>
                <w:rFonts w:cs="Times New Roman"/>
                <w:sz w:val="15"/>
                <w:szCs w:val="15"/>
              </w:rPr>
            </w:pPr>
            <w:r w:rsidRPr="006C3CF4">
              <w:rPr>
                <w:rFonts w:cs="Times New Roman" w:hint="eastAsia"/>
                <w:sz w:val="15"/>
                <w:szCs w:val="15"/>
              </w:rPr>
              <w:t>3</w:t>
            </w:r>
            <w:r w:rsidRPr="006C3CF4">
              <w:rPr>
                <w:rFonts w:cs="Times New Roman"/>
                <w:sz w:val="15"/>
                <w:szCs w:val="15"/>
              </w:rPr>
              <w:t>435</w:t>
            </w:r>
          </w:p>
        </w:tc>
        <w:tc>
          <w:tcPr>
            <w:tcW w:w="343" w:type="pct"/>
          </w:tcPr>
          <w:p w14:paraId="677DC530" w14:textId="77777777"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A</w:t>
            </w:r>
          </w:p>
        </w:tc>
        <w:tc>
          <w:tcPr>
            <w:tcW w:w="241" w:type="pct"/>
          </w:tcPr>
          <w:p w14:paraId="5F029DD9" w14:textId="77777777" w:rsidR="00463B56" w:rsidRPr="006C3CF4" w:rsidRDefault="00463B56" w:rsidP="00463B56">
            <w:pPr>
              <w:rPr>
                <w:rFonts w:cs="Times New Roman"/>
                <w:sz w:val="15"/>
                <w:szCs w:val="15"/>
              </w:rPr>
            </w:pPr>
            <w:r w:rsidRPr="006C3CF4">
              <w:rPr>
                <w:rFonts w:cs="Times New Roman" w:hint="eastAsia"/>
                <w:sz w:val="15"/>
                <w:szCs w:val="15"/>
              </w:rPr>
              <w:t>6</w:t>
            </w:r>
            <w:r w:rsidRPr="006C3CF4">
              <w:rPr>
                <w:rFonts w:cs="Times New Roman"/>
                <w:sz w:val="15"/>
                <w:szCs w:val="15"/>
              </w:rPr>
              <w:t>4.4</w:t>
            </w:r>
          </w:p>
        </w:tc>
        <w:tc>
          <w:tcPr>
            <w:tcW w:w="480" w:type="pct"/>
          </w:tcPr>
          <w:p w14:paraId="026E7EC1" w14:textId="77777777" w:rsidR="00463B56" w:rsidRPr="006C3CF4" w:rsidRDefault="00463B56" w:rsidP="00463B56">
            <w:pPr>
              <w:rPr>
                <w:rFonts w:cs="Times New Roman"/>
                <w:sz w:val="15"/>
                <w:szCs w:val="15"/>
              </w:rPr>
            </w:pPr>
            <w:r w:rsidRPr="006C3CF4">
              <w:rPr>
                <w:rFonts w:cs="Times New Roman" w:hint="eastAsia"/>
                <w:sz w:val="15"/>
                <w:szCs w:val="15"/>
              </w:rPr>
              <w:t>H</w:t>
            </w:r>
            <w:r w:rsidRPr="006C3CF4">
              <w:rPr>
                <w:rFonts w:cs="Times New Roman"/>
                <w:sz w:val="15"/>
                <w:szCs w:val="15"/>
              </w:rPr>
              <w:t>ospital</w:t>
            </w:r>
          </w:p>
        </w:tc>
        <w:tc>
          <w:tcPr>
            <w:tcW w:w="567" w:type="pct"/>
          </w:tcPr>
          <w:p w14:paraId="64015B52" w14:textId="77777777" w:rsidR="00463B56" w:rsidRPr="006C3CF4" w:rsidRDefault="00463B56" w:rsidP="00463B56">
            <w:pPr>
              <w:rPr>
                <w:rFonts w:cs="Times New Roman"/>
                <w:sz w:val="15"/>
                <w:szCs w:val="15"/>
              </w:rPr>
            </w:pPr>
            <w:r w:rsidRPr="006C3CF4">
              <w:rPr>
                <w:rFonts w:cs="Times New Roman" w:hint="eastAsia"/>
                <w:sz w:val="15"/>
                <w:szCs w:val="15"/>
              </w:rPr>
              <w:t>Standard</w:t>
            </w:r>
            <w:r w:rsidRPr="006C3CF4">
              <w:rPr>
                <w:rFonts w:cs="Times New Roman"/>
                <w:sz w:val="15"/>
                <w:szCs w:val="15"/>
              </w:rPr>
              <w:t xml:space="preserve"> questionnaire</w:t>
            </w:r>
          </w:p>
        </w:tc>
        <w:tc>
          <w:tcPr>
            <w:tcW w:w="598" w:type="pct"/>
          </w:tcPr>
          <w:p w14:paraId="23195540"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HA-NHLBI</w:t>
            </w:r>
          </w:p>
        </w:tc>
        <w:tc>
          <w:tcPr>
            <w:tcW w:w="203" w:type="pct"/>
          </w:tcPr>
          <w:p w14:paraId="1DE8376B"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6</w:t>
            </w:r>
          </w:p>
          <w:p w14:paraId="70A2BC11" w14:textId="77777777" w:rsidR="00463B56" w:rsidRPr="006C3CF4" w:rsidRDefault="00463B56" w:rsidP="00463B56">
            <w:pPr>
              <w:rPr>
                <w:rFonts w:cs="Times New Roman"/>
                <w:sz w:val="15"/>
                <w:szCs w:val="15"/>
              </w:rPr>
            </w:pPr>
            <w:r w:rsidRPr="006C3CF4">
              <w:rPr>
                <w:rFonts w:cs="Times New Roman"/>
                <w:sz w:val="15"/>
                <w:szCs w:val="15"/>
              </w:rPr>
              <w:t>7-8</w:t>
            </w:r>
          </w:p>
          <w:p w14:paraId="2E15BADC" w14:textId="77777777" w:rsidR="00463B56" w:rsidRPr="006C3CF4" w:rsidRDefault="00463B56" w:rsidP="00463B56">
            <w:pPr>
              <w:rPr>
                <w:rFonts w:cs="Times New Roman"/>
                <w:sz w:val="15"/>
                <w:szCs w:val="15"/>
              </w:rPr>
            </w:pPr>
            <w:r w:rsidRPr="006C3CF4">
              <w:rPr>
                <w:rFonts w:cs="Times New Roman" w:hint="eastAsia"/>
                <w:sz w:val="15"/>
                <w:szCs w:val="15"/>
              </w:rPr>
              <w:t>&gt;</w:t>
            </w:r>
            <w:r w:rsidRPr="006C3CF4">
              <w:rPr>
                <w:rFonts w:cs="Times New Roman"/>
                <w:sz w:val="15"/>
                <w:szCs w:val="15"/>
              </w:rPr>
              <w:t>8</w:t>
            </w:r>
          </w:p>
        </w:tc>
        <w:tc>
          <w:tcPr>
            <w:tcW w:w="683" w:type="pct"/>
          </w:tcPr>
          <w:p w14:paraId="12AE45F1"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1.02(0.56-1.48)</w:t>
            </w:r>
          </w:p>
          <w:p w14:paraId="42BDF4FC"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0C6C3780"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1.56(1.38-1.74)</w:t>
            </w:r>
          </w:p>
        </w:tc>
      </w:tr>
      <w:tr w:rsidR="00463B56" w:rsidRPr="006C3CF4" w14:paraId="3063B9F3" w14:textId="77777777" w:rsidTr="001050DD">
        <w:tc>
          <w:tcPr>
            <w:tcW w:w="508" w:type="pct"/>
          </w:tcPr>
          <w:p w14:paraId="5EA86109" w14:textId="24D49321" w:rsidR="00463B56" w:rsidRPr="006C3CF4" w:rsidRDefault="00463B56" w:rsidP="00463B56">
            <w:pPr>
              <w:rPr>
                <w:rFonts w:cs="Times New Roman"/>
                <w:sz w:val="15"/>
                <w:szCs w:val="15"/>
              </w:rPr>
            </w:pPr>
            <w:proofErr w:type="spellStart"/>
            <w:r w:rsidRPr="006C3CF4">
              <w:rPr>
                <w:rFonts w:cs="Times New Roman" w:hint="eastAsia"/>
                <w:sz w:val="15"/>
                <w:szCs w:val="15"/>
              </w:rPr>
              <w:t>Y</w:t>
            </w:r>
            <w:r w:rsidRPr="006C3CF4">
              <w:rPr>
                <w:rFonts w:cs="Times New Roman"/>
                <w:sz w:val="15"/>
                <w:szCs w:val="15"/>
              </w:rPr>
              <w:t>oo</w:t>
            </w:r>
            <w:proofErr w:type="spellEnd"/>
            <w:r w:rsidRPr="006C3CF4">
              <w:rPr>
                <w:rFonts w:cs="Times New Roman"/>
                <w:sz w:val="15"/>
                <w:szCs w:val="15"/>
              </w:rPr>
              <w:t>, 2013</w:t>
            </w:r>
            <w:r w:rsidR="00E122F7">
              <w:rPr>
                <w:rFonts w:cs="Times New Roman"/>
                <w:sz w:val="15"/>
                <w:szCs w:val="15"/>
              </w:rPr>
              <w:fldChar w:fldCharType="begin">
                <w:fldData xml:space="preserve">PEVuZE5vdGU+PENpdGU+PEF1dGhvcj5Zb288L0F1dGhvcj48WWVhcj4yMDEzPC9ZZWFyPjxSZWNO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</w:fldData>
              </w:fldChar>
            </w:r>
            <w:r w:rsidR="00E122F7">
              <w:rPr>
                <w:rFonts w:cs="Times New Roman"/>
                <w:sz w:val="15"/>
                <w:szCs w:val="15"/>
              </w:rPr>
              <w:instrText xml:space="preserve"> ADDIN EN.CITE </w:instrText>
            </w:r>
            <w:r w:rsidR="00E122F7">
              <w:rPr>
                <w:rFonts w:cs="Times New Roman"/>
                <w:sz w:val="15"/>
                <w:szCs w:val="15"/>
              </w:rPr>
              <w:fldChar w:fldCharType="begin">
                <w:fldData xml:space="preserve">PEVuZE5vdGU+PENpdGU+PEF1dGhvcj5Zb288L0F1dGhvcj48WWVhcj4yMDEzPC9ZZWFyPjxSZWNO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</w:fldData>
              </w:fldChar>
            </w:r>
            <w:r w:rsidR="00E122F7">
              <w:rPr>
                <w:rFonts w:cs="Times New Roman"/>
                <w:sz w:val="15"/>
                <w:szCs w:val="15"/>
              </w:rPr>
              <w:instrText xml:space="preserve"> ADDIN EN.CITE.DATA </w:instrText>
            </w:r>
            <w:r w:rsidR="00E122F7">
              <w:rPr>
                <w:rFonts w:cs="Times New Roman"/>
                <w:sz w:val="15"/>
                <w:szCs w:val="15"/>
              </w:rPr>
            </w:r>
            <w:r w:rsidR="00E122F7">
              <w:rPr>
                <w:rFonts w:cs="Times New Roman"/>
                <w:sz w:val="15"/>
                <w:szCs w:val="15"/>
              </w:rPr>
              <w:fldChar w:fldCharType="end"/>
            </w:r>
            <w:r w:rsidR="00E122F7">
              <w:rPr>
                <w:rFonts w:cs="Times New Roman"/>
                <w:sz w:val="15"/>
                <w:szCs w:val="15"/>
              </w:rPr>
            </w:r>
            <w:r w:rsidR="00E122F7">
              <w:rPr>
                <w:rFonts w:cs="Times New Roman"/>
                <w:sz w:val="15"/>
                <w:szCs w:val="15"/>
              </w:rPr>
              <w:fldChar w:fldCharType="separate"/>
            </w:r>
            <w:r w:rsidR="00E122F7" w:rsidRPr="00E122F7">
              <w:rPr>
                <w:rFonts w:cs="Times New Roman"/>
                <w:noProof/>
                <w:sz w:val="15"/>
                <w:szCs w:val="15"/>
                <w:vertAlign w:val="superscript"/>
              </w:rPr>
              <w:t>10</w:t>
            </w:r>
            <w:r w:rsidR="00E122F7">
              <w:rPr>
                <w:rFonts w:cs="Times New Roman"/>
                <w:sz w:val="15"/>
                <w:szCs w:val="15"/>
              </w:rPr>
              <w:fldChar w:fldCharType="end"/>
            </w:r>
          </w:p>
        </w:tc>
        <w:tc>
          <w:tcPr>
            <w:tcW w:w="433" w:type="pct"/>
          </w:tcPr>
          <w:p w14:paraId="7C9F7FC4"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06" w:type="pct"/>
          </w:tcPr>
          <w:p w14:paraId="0DF578D1" w14:textId="77777777" w:rsidR="00463B56" w:rsidRPr="006C3CF4" w:rsidRDefault="00463B56" w:rsidP="00463B56">
            <w:pPr>
              <w:rPr>
                <w:rFonts w:cs="Times New Roman"/>
                <w:sz w:val="15"/>
                <w:szCs w:val="15"/>
              </w:rPr>
            </w:pPr>
            <w:r w:rsidRPr="006C3CF4">
              <w:rPr>
                <w:rFonts w:cs="Times New Roman" w:hint="eastAsia"/>
                <w:sz w:val="15"/>
                <w:szCs w:val="15"/>
              </w:rPr>
              <w:t>U</w:t>
            </w:r>
            <w:r w:rsidRPr="006C3CF4">
              <w:rPr>
                <w:rFonts w:cs="Times New Roman"/>
                <w:sz w:val="15"/>
                <w:szCs w:val="15"/>
              </w:rPr>
              <w:t>SA</w:t>
            </w:r>
          </w:p>
          <w:p w14:paraId="1D28B216" w14:textId="77777777" w:rsidR="00463B56" w:rsidRPr="006C3CF4" w:rsidRDefault="00463B56" w:rsidP="00463B56">
            <w:pPr>
              <w:rPr>
                <w:rFonts w:cs="Times New Roman"/>
                <w:sz w:val="15"/>
                <w:szCs w:val="15"/>
              </w:rPr>
            </w:pPr>
            <w:r w:rsidRPr="006C3CF4">
              <w:rPr>
                <w:rFonts w:cs="Times New Roman" w:hint="eastAsia"/>
                <w:sz w:val="15"/>
                <w:szCs w:val="15"/>
              </w:rPr>
              <w:t>N</w:t>
            </w:r>
            <w:r w:rsidRPr="006C3CF4">
              <w:rPr>
                <w:rFonts w:cs="Times New Roman"/>
                <w:sz w:val="15"/>
                <w:szCs w:val="15"/>
              </w:rPr>
              <w:t>orth America</w:t>
            </w:r>
          </w:p>
        </w:tc>
        <w:tc>
          <w:tcPr>
            <w:tcW w:w="338" w:type="pct"/>
          </w:tcPr>
          <w:p w14:paraId="3D44A665" w14:textId="77777777" w:rsidR="00463B56" w:rsidRPr="006C3CF4" w:rsidRDefault="00463B56" w:rsidP="00463B56">
            <w:pPr>
              <w:tabs>
                <w:tab w:val="left" w:pos="462"/>
              </w:tabs>
              <w:rPr>
                <w:rFonts w:cs="Times New Roman"/>
                <w:sz w:val="15"/>
                <w:szCs w:val="15"/>
              </w:rPr>
            </w:pPr>
            <w:r w:rsidRPr="006C3CF4">
              <w:rPr>
                <w:rFonts w:cs="Times New Roman" w:hint="eastAsia"/>
                <w:sz w:val="15"/>
                <w:szCs w:val="15"/>
              </w:rPr>
              <w:t>9</w:t>
            </w:r>
            <w:r w:rsidRPr="006C3CF4">
              <w:rPr>
                <w:rFonts w:cs="Times New Roman"/>
                <w:sz w:val="15"/>
                <w:szCs w:val="15"/>
              </w:rPr>
              <w:t>6</w:t>
            </w:r>
          </w:p>
        </w:tc>
        <w:tc>
          <w:tcPr>
            <w:tcW w:w="343" w:type="pct"/>
          </w:tcPr>
          <w:p w14:paraId="0DB05792" w14:textId="77777777" w:rsidR="00463B56" w:rsidRPr="006C3CF4" w:rsidRDefault="00463B56" w:rsidP="00463B56">
            <w:pPr>
              <w:rPr>
                <w:rFonts w:cs="Times New Roman"/>
                <w:sz w:val="15"/>
                <w:szCs w:val="15"/>
              </w:rPr>
            </w:pPr>
            <w:r w:rsidRPr="006C3CF4">
              <w:rPr>
                <w:rFonts w:cs="Times New Roman" w:hint="eastAsia"/>
                <w:sz w:val="15"/>
                <w:szCs w:val="15"/>
              </w:rPr>
              <w:t>4</w:t>
            </w:r>
            <w:r w:rsidRPr="006C3CF4">
              <w:rPr>
                <w:rFonts w:cs="Times New Roman"/>
                <w:sz w:val="15"/>
                <w:szCs w:val="15"/>
              </w:rPr>
              <w:t>2.4</w:t>
            </w:r>
            <w:r w:rsidRPr="006C3CF4">
              <w:rPr>
                <w:rFonts w:ascii="Cambria Math" w:hAnsi="Cambria Math" w:cs="Times New Roman"/>
                <w:sz w:val="15"/>
                <w:szCs w:val="15"/>
              </w:rPr>
              <w:t>±8.3</w:t>
            </w:r>
          </w:p>
        </w:tc>
        <w:tc>
          <w:tcPr>
            <w:tcW w:w="241" w:type="pct"/>
          </w:tcPr>
          <w:p w14:paraId="411C3E93" w14:textId="77777777" w:rsidR="00463B56" w:rsidRPr="006C3CF4" w:rsidRDefault="00463B56" w:rsidP="00463B56">
            <w:pPr>
              <w:rPr>
                <w:rFonts w:cs="Times New Roman"/>
                <w:sz w:val="15"/>
                <w:szCs w:val="15"/>
              </w:rPr>
            </w:pPr>
            <w:r w:rsidRPr="006C3CF4">
              <w:rPr>
                <w:rFonts w:cs="Times New Roman" w:hint="eastAsia"/>
                <w:sz w:val="15"/>
                <w:szCs w:val="15"/>
              </w:rPr>
              <w:t>0</w:t>
            </w:r>
          </w:p>
        </w:tc>
        <w:tc>
          <w:tcPr>
            <w:tcW w:w="480" w:type="pct"/>
          </w:tcPr>
          <w:p w14:paraId="739972A1" w14:textId="77777777" w:rsidR="00463B56" w:rsidRPr="006C3CF4" w:rsidRDefault="00463B56" w:rsidP="00463B56">
            <w:pPr>
              <w:rPr>
                <w:rFonts w:cs="Times New Roman"/>
                <w:sz w:val="15"/>
                <w:szCs w:val="15"/>
              </w:rPr>
            </w:pPr>
            <w:r w:rsidRPr="006C3CF4">
              <w:rPr>
                <w:rFonts w:cs="Times New Roman"/>
                <w:sz w:val="15"/>
                <w:szCs w:val="15"/>
              </w:rPr>
              <w:t>Company or office</w:t>
            </w:r>
          </w:p>
        </w:tc>
        <w:tc>
          <w:tcPr>
            <w:tcW w:w="567" w:type="pct"/>
          </w:tcPr>
          <w:p w14:paraId="60CF7389" w14:textId="77777777" w:rsidR="00463B56" w:rsidRPr="006C3CF4" w:rsidRDefault="00463B56" w:rsidP="00463B56">
            <w:pPr>
              <w:rPr>
                <w:rFonts w:cs="Times New Roman"/>
                <w:sz w:val="15"/>
                <w:szCs w:val="15"/>
              </w:rPr>
            </w:pPr>
            <w:r w:rsidRPr="006C3CF4">
              <w:rPr>
                <w:rFonts w:cs="Times New Roman"/>
                <w:sz w:val="15"/>
                <w:szCs w:val="15"/>
              </w:rPr>
              <w:t>Questionnaire</w:t>
            </w:r>
          </w:p>
        </w:tc>
        <w:tc>
          <w:tcPr>
            <w:tcW w:w="598" w:type="pct"/>
          </w:tcPr>
          <w:p w14:paraId="11904216"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HA-NHLBI</w:t>
            </w:r>
          </w:p>
        </w:tc>
        <w:tc>
          <w:tcPr>
            <w:tcW w:w="203" w:type="pct"/>
          </w:tcPr>
          <w:p w14:paraId="66440E5F"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ascii="Cambria Math" w:hAnsi="Cambria Math" w:cs="Times New Roman" w:hint="eastAsia"/>
                <w:sz w:val="15"/>
                <w:szCs w:val="15"/>
              </w:rPr>
              <w:t>6</w:t>
            </w:r>
          </w:p>
          <w:p w14:paraId="5BE83E2F" w14:textId="77777777" w:rsidR="00463B56" w:rsidRPr="006C3CF4" w:rsidRDefault="00463B56" w:rsidP="00463B56">
            <w:pPr>
              <w:rPr>
                <w:rFonts w:cs="Times New Roman"/>
                <w:sz w:val="15"/>
                <w:szCs w:val="15"/>
              </w:rPr>
            </w:pPr>
            <w:r w:rsidRPr="006C3CF4">
              <w:rPr>
                <w:rFonts w:cs="Times New Roman"/>
                <w:sz w:val="15"/>
                <w:szCs w:val="15"/>
              </w:rPr>
              <w:t>7</w:t>
            </w:r>
            <w:r w:rsidRPr="006C3CF4">
              <w:rPr>
                <w:rFonts w:cs="Times New Roman" w:hint="eastAsia"/>
                <w:sz w:val="15"/>
                <w:szCs w:val="15"/>
              </w:rPr>
              <w:t>-8</w:t>
            </w:r>
          </w:p>
          <w:p w14:paraId="77A66B96"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≥8</w:t>
            </w:r>
          </w:p>
        </w:tc>
        <w:tc>
          <w:tcPr>
            <w:tcW w:w="683" w:type="pct"/>
          </w:tcPr>
          <w:p w14:paraId="467A4384"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2.30 (0.71–7.50)</w:t>
            </w:r>
          </w:p>
          <w:p w14:paraId="5B7CF9B1" w14:textId="77777777" w:rsidR="00463B56" w:rsidRPr="006C3CF4" w:rsidRDefault="00463B56" w:rsidP="00463B56">
            <w:pPr>
              <w:rPr>
                <w:rFonts w:cs="Times New Roman"/>
                <w:sz w:val="15"/>
                <w:szCs w:val="15"/>
              </w:rPr>
            </w:pPr>
            <w:r w:rsidRPr="006C3CF4">
              <w:rPr>
                <w:rFonts w:cs="Times New Roman" w:hint="eastAsia"/>
                <w:sz w:val="15"/>
                <w:szCs w:val="15"/>
              </w:rPr>
              <w:t>R</w:t>
            </w:r>
            <w:r w:rsidRPr="006C3CF4">
              <w:rPr>
                <w:rFonts w:cs="Times New Roman"/>
                <w:sz w:val="15"/>
                <w:szCs w:val="15"/>
              </w:rPr>
              <w:t>ef.</w:t>
            </w:r>
          </w:p>
          <w:p w14:paraId="6483D3DD" w14:textId="77777777" w:rsidR="00463B56" w:rsidRPr="006C3CF4" w:rsidRDefault="00463B56" w:rsidP="00463B56">
            <w:pPr>
              <w:rPr>
                <w:rFonts w:cs="Times New Roman"/>
                <w:sz w:val="15"/>
                <w:szCs w:val="15"/>
              </w:rPr>
            </w:pPr>
            <w:proofErr w:type="spellStart"/>
            <w:r w:rsidRPr="006C3CF4">
              <w:rPr>
                <w:rFonts w:cs="Times New Roman" w:hint="eastAsia"/>
                <w:sz w:val="15"/>
                <w:szCs w:val="15"/>
              </w:rPr>
              <w:t>aOR</w:t>
            </w:r>
            <w:proofErr w:type="spellEnd"/>
            <w:r w:rsidRPr="006C3CF4">
              <w:rPr>
                <w:rFonts w:cs="Times New Roman" w:hint="eastAsia"/>
                <w:sz w:val="15"/>
                <w:szCs w:val="15"/>
              </w:rPr>
              <w:t xml:space="preserve"> 4.89 (1.32–18.13)</w:t>
            </w:r>
          </w:p>
        </w:tc>
      </w:tr>
      <w:tr w:rsidR="006C3CF4" w:rsidRPr="006C3CF4" w14:paraId="3A645FEE" w14:textId="77777777" w:rsidTr="001050DD">
        <w:tc>
          <w:tcPr>
            <w:tcW w:w="508" w:type="pct"/>
          </w:tcPr>
          <w:p w14:paraId="0EFA703B" w14:textId="23B93A1D" w:rsidR="006C3CF4" w:rsidRPr="006C3CF4" w:rsidRDefault="006C3CF4" w:rsidP="006C3CF4">
            <w:pPr>
              <w:rPr>
                <w:rFonts w:cs="Times New Roman"/>
                <w:sz w:val="15"/>
                <w:szCs w:val="15"/>
              </w:rPr>
            </w:pPr>
            <w:r w:rsidRPr="003C10E8">
              <w:rPr>
                <w:rFonts w:cs="Times New Roman" w:hint="eastAsia"/>
                <w:color w:val="000000" w:themeColor="text1"/>
                <w:sz w:val="13"/>
                <w:szCs w:val="13"/>
              </w:rPr>
              <w:t>O</w:t>
            </w:r>
            <w:r w:rsidRPr="003C10E8">
              <w:rPr>
                <w:rFonts w:cs="Times New Roman"/>
                <w:color w:val="000000" w:themeColor="text1"/>
                <w:sz w:val="13"/>
                <w:szCs w:val="13"/>
              </w:rPr>
              <w:t>kubo, 2014</w:t>
            </w:r>
            <w:r w:rsidR="00E122F7">
              <w:rPr>
                <w:rFonts w:cs="Times New Roman"/>
                <w:color w:val="000000" w:themeColor="text1"/>
                <w:sz w:val="13"/>
                <w:szCs w:val="13"/>
              </w:rPr>
              <w:fldChar w:fldCharType="begin">
                <w:fldData xml:space="preserve">PEVuZE5vdGU+PENpdGU+PEF1dGhvcj5Pa3VibzwvQXV0aG9yPjxZZWFyPjIwMTQ8L1llYXI+PFJl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==
</w:fldData>
              </w:fldChar>
            </w:r>
            <w:r w:rsidR="00E122F7">
              <w:rPr>
                <w:rFonts w:cs="Times New Roman"/>
                <w:color w:val="000000" w:themeColor="text1"/>
                <w:sz w:val="13"/>
                <w:szCs w:val="13"/>
              </w:rPr>
              <w:instrText xml:space="preserve"> ADDIN EN.CITE </w:instrText>
            </w:r>
            <w:r w:rsidR="00E122F7">
              <w:rPr>
                <w:rFonts w:cs="Times New Roman"/>
                <w:color w:val="000000" w:themeColor="text1"/>
                <w:sz w:val="13"/>
                <w:szCs w:val="13"/>
              </w:rPr>
              <w:fldChar w:fldCharType="begin">
                <w:fldData xml:space="preserve">PEVuZE5vdGU+PENpdGU+PEF1dGhvcj5Pa3VibzwvQXV0aG9yPjxZZWFyPjIwMTQ8L1llYXI+PFJl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==
</w:fldData>
              </w:fldChar>
            </w:r>
            <w:r w:rsidR="00E122F7">
              <w:rPr>
                <w:rFonts w:cs="Times New Roman"/>
                <w:color w:val="000000" w:themeColor="text1"/>
                <w:sz w:val="13"/>
                <w:szCs w:val="13"/>
              </w:rPr>
              <w:instrText xml:space="preserve"> ADDIN EN.CITE.DATA </w:instrText>
            </w:r>
            <w:r w:rsidR="00E122F7">
              <w:rPr>
                <w:rFonts w:cs="Times New Roman"/>
                <w:color w:val="000000" w:themeColor="text1"/>
                <w:sz w:val="13"/>
                <w:szCs w:val="13"/>
              </w:rPr>
            </w:r>
            <w:r w:rsidR="00E122F7">
              <w:rPr>
                <w:rFonts w:cs="Times New Roman"/>
                <w:color w:val="000000" w:themeColor="text1"/>
                <w:sz w:val="13"/>
                <w:szCs w:val="13"/>
              </w:rPr>
              <w:fldChar w:fldCharType="end"/>
            </w:r>
            <w:r w:rsidR="00E122F7">
              <w:rPr>
                <w:rFonts w:cs="Times New Roman"/>
                <w:color w:val="000000" w:themeColor="text1"/>
                <w:sz w:val="13"/>
                <w:szCs w:val="13"/>
              </w:rPr>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11</w:t>
            </w:r>
            <w:r w:rsidR="00E122F7">
              <w:rPr>
                <w:rFonts w:cs="Times New Roman"/>
                <w:color w:val="000000" w:themeColor="text1"/>
                <w:sz w:val="13"/>
                <w:szCs w:val="13"/>
              </w:rPr>
              <w:fldChar w:fldCharType="end"/>
            </w:r>
          </w:p>
        </w:tc>
        <w:tc>
          <w:tcPr>
            <w:tcW w:w="433" w:type="pct"/>
          </w:tcPr>
          <w:p w14:paraId="38B04B78" w14:textId="2FC3AC63"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06" w:type="pct"/>
          </w:tcPr>
          <w:p w14:paraId="00B9157B" w14:textId="77777777" w:rsidR="006C3CF4" w:rsidRPr="003C10E8" w:rsidRDefault="006C3CF4" w:rsidP="006C3CF4">
            <w:pPr>
              <w:rPr>
                <w:rFonts w:cs="Times New Roman"/>
                <w:sz w:val="13"/>
                <w:szCs w:val="13"/>
              </w:rPr>
            </w:pPr>
            <w:r w:rsidRPr="003C10E8">
              <w:rPr>
                <w:rFonts w:cs="Times New Roman" w:hint="eastAsia"/>
                <w:sz w:val="13"/>
                <w:szCs w:val="13"/>
              </w:rPr>
              <w:t>J</w:t>
            </w:r>
            <w:r w:rsidRPr="003C10E8">
              <w:rPr>
                <w:rFonts w:cs="Times New Roman"/>
                <w:sz w:val="13"/>
                <w:szCs w:val="13"/>
              </w:rPr>
              <w:t>apan</w:t>
            </w:r>
          </w:p>
          <w:p w14:paraId="5E4C11BC" w14:textId="5779B60C" w:rsidR="006C3CF4" w:rsidRPr="006C3CF4" w:rsidRDefault="006C3CF4" w:rsidP="006C3CF4">
            <w:pPr>
              <w:rPr>
                <w:rFonts w:cs="Times New Roman"/>
                <w:sz w:val="15"/>
                <w:szCs w:val="15"/>
              </w:rPr>
            </w:pPr>
            <w:r w:rsidRPr="003C10E8">
              <w:rPr>
                <w:rFonts w:cs="Times New Roman" w:hint="eastAsia"/>
                <w:sz w:val="13"/>
                <w:szCs w:val="13"/>
              </w:rPr>
              <w:t>A</w:t>
            </w:r>
            <w:r w:rsidRPr="003C10E8">
              <w:rPr>
                <w:rFonts w:cs="Times New Roman"/>
                <w:sz w:val="13"/>
                <w:szCs w:val="13"/>
              </w:rPr>
              <w:t>sia</w:t>
            </w:r>
          </w:p>
        </w:tc>
        <w:tc>
          <w:tcPr>
            <w:tcW w:w="338" w:type="pct"/>
          </w:tcPr>
          <w:p w14:paraId="27513CA7" w14:textId="7349C432" w:rsidR="006C3CF4" w:rsidRPr="006C3CF4" w:rsidRDefault="006C3CF4" w:rsidP="006C3CF4">
            <w:pPr>
              <w:tabs>
                <w:tab w:val="left" w:pos="462"/>
              </w:tabs>
              <w:rPr>
                <w:rFonts w:cs="Times New Roman"/>
                <w:sz w:val="15"/>
                <w:szCs w:val="15"/>
              </w:rPr>
            </w:pPr>
            <w:r w:rsidRPr="003C10E8">
              <w:rPr>
                <w:rFonts w:cs="Times New Roman" w:hint="eastAsia"/>
                <w:color w:val="000000" w:themeColor="text1"/>
                <w:sz w:val="13"/>
                <w:szCs w:val="13"/>
              </w:rPr>
              <w:t>1</w:t>
            </w:r>
            <w:r w:rsidRPr="003C10E8">
              <w:rPr>
                <w:rFonts w:cs="Times New Roman"/>
                <w:color w:val="000000" w:themeColor="text1"/>
                <w:sz w:val="13"/>
                <w:szCs w:val="13"/>
              </w:rPr>
              <w:t>481</w:t>
            </w:r>
          </w:p>
        </w:tc>
        <w:tc>
          <w:tcPr>
            <w:tcW w:w="343" w:type="pct"/>
          </w:tcPr>
          <w:p w14:paraId="7290A6F6" w14:textId="6FF8B5A9" w:rsidR="006C3CF4" w:rsidRPr="006C3CF4" w:rsidRDefault="006C3CF4" w:rsidP="006C3CF4">
            <w:pPr>
              <w:rPr>
                <w:rFonts w:cs="Times New Roman"/>
                <w:sz w:val="15"/>
                <w:szCs w:val="15"/>
              </w:rPr>
            </w:pPr>
            <w:r w:rsidRPr="003C10E8">
              <w:rPr>
                <w:rFonts w:cs="Times New Roman" w:hint="eastAsia"/>
                <w:color w:val="000000" w:themeColor="text1"/>
                <w:sz w:val="13"/>
                <w:szCs w:val="13"/>
              </w:rPr>
              <w:t>5</w:t>
            </w:r>
            <w:r w:rsidRPr="003C10E8">
              <w:rPr>
                <w:rFonts w:cs="Times New Roman"/>
                <w:color w:val="000000" w:themeColor="text1"/>
                <w:sz w:val="13"/>
                <w:szCs w:val="13"/>
              </w:rPr>
              <w:t>7.5</w:t>
            </w:r>
            <w:r w:rsidRPr="003C10E8">
              <w:rPr>
                <w:rFonts w:ascii="Cambria Math" w:hAnsi="Cambria Math" w:cs="Times New Roman"/>
                <w:sz w:val="13"/>
                <w:szCs w:val="13"/>
              </w:rPr>
              <w:t>±14.0</w:t>
            </w:r>
          </w:p>
        </w:tc>
        <w:tc>
          <w:tcPr>
            <w:tcW w:w="241" w:type="pct"/>
          </w:tcPr>
          <w:p w14:paraId="32621278" w14:textId="77777777" w:rsidR="006C3CF4" w:rsidRPr="006C3CF4" w:rsidRDefault="006C3CF4" w:rsidP="006C3CF4">
            <w:pPr>
              <w:rPr>
                <w:rFonts w:cs="Times New Roman"/>
                <w:sz w:val="15"/>
                <w:szCs w:val="15"/>
              </w:rPr>
            </w:pPr>
          </w:p>
        </w:tc>
        <w:tc>
          <w:tcPr>
            <w:tcW w:w="480" w:type="pct"/>
          </w:tcPr>
          <w:p w14:paraId="776B5D08" w14:textId="335E0C35"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ommunity</w:t>
            </w:r>
          </w:p>
        </w:tc>
        <w:tc>
          <w:tcPr>
            <w:tcW w:w="567" w:type="pct"/>
          </w:tcPr>
          <w:p w14:paraId="6CDCFB22" w14:textId="3A0711D0" w:rsidR="006C3CF4" w:rsidRPr="006C3CF4" w:rsidRDefault="006C3CF4" w:rsidP="006C3CF4">
            <w:pPr>
              <w:rPr>
                <w:rFonts w:cs="Times New Roman"/>
                <w:sz w:val="15"/>
                <w:szCs w:val="15"/>
              </w:rPr>
            </w:pPr>
            <w:r w:rsidRPr="003C10E8">
              <w:rPr>
                <w:rFonts w:cs="Times New Roman" w:hint="eastAsia"/>
                <w:sz w:val="13"/>
                <w:szCs w:val="13"/>
              </w:rPr>
              <w:t>Standard</w:t>
            </w:r>
            <w:r w:rsidRPr="003C10E8">
              <w:rPr>
                <w:rFonts w:cs="Times New Roman"/>
                <w:sz w:val="13"/>
                <w:szCs w:val="13"/>
              </w:rPr>
              <w:t xml:space="preserve"> questionnaire</w:t>
            </w:r>
          </w:p>
        </w:tc>
        <w:tc>
          <w:tcPr>
            <w:tcW w:w="598" w:type="pct"/>
          </w:tcPr>
          <w:p w14:paraId="749B31AC" w14:textId="3C433A1F" w:rsidR="006C3CF4" w:rsidRPr="006C3CF4" w:rsidRDefault="006C3CF4" w:rsidP="006C3CF4">
            <w:pPr>
              <w:rPr>
                <w:rFonts w:cs="Times New Roman"/>
                <w:sz w:val="15"/>
                <w:szCs w:val="15"/>
              </w:rPr>
            </w:pPr>
            <w:r w:rsidRPr="003C10E8">
              <w:rPr>
                <w:rFonts w:cs="Times New Roman" w:hint="eastAsia"/>
                <w:color w:val="000000" w:themeColor="text1"/>
                <w:sz w:val="13"/>
                <w:szCs w:val="13"/>
              </w:rPr>
              <w:t>J</w:t>
            </w:r>
            <w:r w:rsidRPr="003C10E8">
              <w:rPr>
                <w:rFonts w:cs="Times New Roman"/>
                <w:color w:val="000000" w:themeColor="text1"/>
                <w:sz w:val="13"/>
                <w:szCs w:val="13"/>
              </w:rPr>
              <w:t xml:space="preserve">apanese </w:t>
            </w:r>
            <w:proofErr w:type="spellStart"/>
            <w:r w:rsidRPr="003C10E8">
              <w:rPr>
                <w:rFonts w:cs="Times New Roman"/>
                <w:color w:val="000000" w:themeColor="text1"/>
                <w:sz w:val="13"/>
                <w:szCs w:val="13"/>
              </w:rPr>
              <w:t>croteroa</w:t>
            </w:r>
            <w:proofErr w:type="spellEnd"/>
            <w:r>
              <w:rPr>
                <w:rFonts w:cs="Times New Roman"/>
                <w:color w:val="000000" w:themeColor="text1"/>
                <w:sz w:val="13"/>
                <w:szCs w:val="13"/>
              </w:rPr>
              <w:t xml:space="preserve"> 2005</w:t>
            </w:r>
          </w:p>
        </w:tc>
        <w:tc>
          <w:tcPr>
            <w:tcW w:w="203" w:type="pct"/>
          </w:tcPr>
          <w:p w14:paraId="7A197DC4" w14:textId="77777777" w:rsidR="006C3CF4" w:rsidRPr="003C10E8" w:rsidRDefault="006C3CF4" w:rsidP="006C3CF4">
            <w:pPr>
              <w:rPr>
                <w:rFonts w:cs="Times New Roman"/>
                <w:sz w:val="13"/>
                <w:szCs w:val="13"/>
              </w:rPr>
            </w:pPr>
            <w:r w:rsidRPr="003C10E8">
              <w:rPr>
                <w:rFonts w:cs="Times New Roman" w:hint="eastAsia"/>
                <w:sz w:val="13"/>
                <w:szCs w:val="13"/>
              </w:rPr>
              <w:t>&lt;</w:t>
            </w:r>
            <w:r w:rsidRPr="003C10E8">
              <w:rPr>
                <w:rFonts w:cs="Times New Roman"/>
                <w:sz w:val="13"/>
                <w:szCs w:val="13"/>
              </w:rPr>
              <w:t>5</w:t>
            </w:r>
          </w:p>
          <w:p w14:paraId="00CD8A1A" w14:textId="3EFAC57C" w:rsidR="006C3CF4" w:rsidRPr="006C3CF4" w:rsidRDefault="006C3CF4" w:rsidP="006C3CF4">
            <w:pPr>
              <w:rPr>
                <w:rFonts w:ascii="Cambria Math" w:hAnsi="Cambria Math" w:cs="Times New Roman"/>
                <w:sz w:val="15"/>
                <w:szCs w:val="15"/>
              </w:rPr>
            </w:pPr>
            <w:r w:rsidRPr="003C10E8">
              <w:rPr>
                <w:rFonts w:ascii="Cambria Math" w:hAnsi="Cambria Math" w:cs="Times New Roman"/>
                <w:sz w:val="13"/>
                <w:szCs w:val="13"/>
              </w:rPr>
              <w:t>≥6</w:t>
            </w:r>
          </w:p>
        </w:tc>
        <w:tc>
          <w:tcPr>
            <w:tcW w:w="683" w:type="pct"/>
          </w:tcPr>
          <w:p w14:paraId="3576F47F"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1.20 (0.13-10.91)</w:t>
            </w:r>
          </w:p>
          <w:p w14:paraId="6837A93C" w14:textId="2F8E8CCC" w:rsidR="006C3CF4" w:rsidRPr="006C3CF4" w:rsidRDefault="006C3CF4" w:rsidP="006C3CF4">
            <w:pPr>
              <w:rPr>
                <w:rFonts w:cs="Times New Roman"/>
                <w:sz w:val="15"/>
                <w:szCs w:val="15"/>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tc>
      </w:tr>
      <w:tr w:rsidR="006C3CF4" w:rsidRPr="006C3CF4" w14:paraId="45FD5CFB" w14:textId="77777777" w:rsidTr="001050DD">
        <w:tc>
          <w:tcPr>
            <w:tcW w:w="508" w:type="pct"/>
          </w:tcPr>
          <w:p w14:paraId="0585A3D5" w14:textId="0F08E926" w:rsidR="006C3CF4" w:rsidRPr="006C3CF4" w:rsidRDefault="006C3CF4" w:rsidP="006C3CF4">
            <w:pPr>
              <w:rPr>
                <w:rFonts w:cs="Times New Roman"/>
                <w:sz w:val="15"/>
                <w:szCs w:val="15"/>
              </w:rPr>
            </w:pPr>
            <w:r w:rsidRPr="003C10E8">
              <w:rPr>
                <w:rFonts w:cs="Times New Roman" w:hint="eastAsia"/>
                <w:color w:val="000000" w:themeColor="text1"/>
                <w:sz w:val="13"/>
                <w:szCs w:val="13"/>
              </w:rPr>
              <w:t>S</w:t>
            </w:r>
            <w:r w:rsidRPr="003C10E8">
              <w:rPr>
                <w:rFonts w:cs="Times New Roman"/>
                <w:color w:val="000000" w:themeColor="text1"/>
                <w:sz w:val="13"/>
                <w:szCs w:val="13"/>
              </w:rPr>
              <w:t>aleh, 2014</w:t>
            </w:r>
            <w:r w:rsidR="00E122F7">
              <w:rPr>
                <w:rFonts w:cs="Times New Roman"/>
                <w:color w:val="000000" w:themeColor="text1"/>
                <w:sz w:val="13"/>
                <w:szCs w:val="13"/>
              </w:rPr>
              <w:fldChar w:fldCharType="begin"/>
            </w:r>
            <w:r w:rsidR="00E122F7">
              <w:rPr>
                <w:rFonts w:cs="Times New Roman"/>
                <w:color w:val="000000" w:themeColor="text1"/>
                <w:sz w:val="13"/>
                <w:szCs w:val="13"/>
              </w:rPr>
              <w:instrText xml:space="preserve"> ADDIN EN.CITE &lt;EndNote&gt;&lt;Cite&gt;&lt;Author&gt;Saleh&lt;/Author&gt;&lt;Year&gt;2014&lt;/Year&gt;&lt;RecNum&gt;521&lt;/RecNum&gt;&lt;DisplayText&gt;&lt;style face="superscript"&gt;12&lt;/style&gt;&lt;/DisplayText&gt;&lt;record&gt;&lt;rec-number&gt;521&lt;/rec-number&gt;&lt;foreign-keys&gt;&lt;key app="EN" db-id="svff9sa0vz55tdeff03v2xtvtrpssadswt00" timestamp="1587105158"&gt;521&lt;/key&gt;&lt;/foreign-keys&gt;&lt;ref-type name="Journal Article"&gt;17&lt;/ref-type&gt;&lt;contributors&gt;&lt;authors&gt;&lt;author&gt;Saleh, D.&lt;/author&gt;&lt;author&gt;Janssen, I.&lt;/author&gt;&lt;/authors&gt;&lt;/contributors&gt;&lt;auth-address&gt;Department of Public Health Sciences, Queen&amp;apos;s University, Kingston, ON, Canada. ian.janssen@queensu.ca.&lt;/auth-address&gt;&lt;titles&gt;&lt;title&gt;Interrelationships among sedentary time, sleep duration, and the metabolic syndrome in adults&lt;/title&gt;&lt;secondary-title&gt;BMC Public Health&lt;/secondary-title&gt;&lt;/titles&gt;&lt;periodical&gt;&lt;full-title&gt;BMC Public Health&lt;/full-title&gt;&lt;/periodical&gt;&lt;pages&gt;666&lt;/pages&gt;&lt;volume&gt;14&lt;/volume&gt;&lt;edition&gt;2014/07/01&lt;/edition&gt;&lt;keywords&gt;&lt;keyword&gt;Accelerometry&lt;/keyword&gt;&lt;keyword&gt;Adult&lt;/keyword&gt;&lt;keyword&gt;Cross-Sectional Studies&lt;/keyword&gt;&lt;keyword&gt;Female&lt;/keyword&gt;&lt;keyword&gt;Humans&lt;/keyword&gt;&lt;keyword&gt;Logistic Models&lt;/keyword&gt;&lt;keyword&gt;Male&lt;/keyword&gt;&lt;keyword&gt;Metabolic Syndrome/diagnosis/*etiology&lt;/keyword&gt;&lt;keyword&gt;Middle Aged&lt;/keyword&gt;&lt;keyword&gt;Nutrition Surveys&lt;/keyword&gt;&lt;keyword&gt;Odds Ratio&lt;/keyword&gt;&lt;keyword&gt;*Sedentary Behavior&lt;/keyword&gt;&lt;keyword&gt;*Sleep&lt;/keyword&gt;&lt;keyword&gt;Surveys and Questionnaires&lt;/keyword&gt;&lt;keyword&gt;Young Adult&lt;/keyword&gt;&lt;/keywords&gt;&lt;dates&gt;&lt;year&gt;2014&lt;/year&gt;&lt;pub-dates&gt;&lt;date&gt;Jun 30&lt;/date&gt;&lt;/pub-dates&gt;&lt;/dates&gt;&lt;isbn&gt;1471-2458&lt;/isbn&gt;&lt;accession-num&gt;24975509&lt;/accession-num&gt;&lt;urls&gt;&lt;related-urls&gt;&lt;url&gt;https://www.ncbi.nlm.nih.gov/pmc/articles/PMC4086271/pdf/1471-2458-14-666.pdf&lt;/url&gt;&lt;/related-urls&gt;&lt;/urls&gt;&lt;custom2&gt;PMC4086271&lt;/custom2&gt;&lt;electronic-resource-num&gt;10.1186/1471-2458-14-666&lt;/electronic-resource-num&gt;&lt;remote-database-provider&gt;NLM&lt;/remote-database-provider&gt;&lt;language&gt;eng&lt;/language&gt;&lt;/record&gt;&lt;/Cite&gt;&lt;/EndNote&gt;</w:instrText>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12</w:t>
            </w:r>
            <w:r w:rsidR="00E122F7">
              <w:rPr>
                <w:rFonts w:cs="Times New Roman"/>
                <w:color w:val="000000" w:themeColor="text1"/>
                <w:sz w:val="13"/>
                <w:szCs w:val="13"/>
              </w:rPr>
              <w:fldChar w:fldCharType="end"/>
            </w:r>
          </w:p>
        </w:tc>
        <w:tc>
          <w:tcPr>
            <w:tcW w:w="433" w:type="pct"/>
          </w:tcPr>
          <w:p w14:paraId="72EAC644" w14:textId="7032F436"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06" w:type="pct"/>
          </w:tcPr>
          <w:p w14:paraId="6DCFABEF" w14:textId="77777777" w:rsidR="006C3CF4" w:rsidRPr="003C10E8" w:rsidRDefault="006C3CF4" w:rsidP="006C3CF4">
            <w:pPr>
              <w:rPr>
                <w:rFonts w:cs="Times New Roman"/>
                <w:sz w:val="13"/>
                <w:szCs w:val="13"/>
              </w:rPr>
            </w:pPr>
            <w:r w:rsidRPr="003C10E8">
              <w:rPr>
                <w:rFonts w:cs="Times New Roman" w:hint="eastAsia"/>
                <w:sz w:val="13"/>
                <w:szCs w:val="13"/>
              </w:rPr>
              <w:t>U</w:t>
            </w:r>
            <w:r w:rsidRPr="003C10E8">
              <w:rPr>
                <w:rFonts w:cs="Times New Roman"/>
                <w:sz w:val="13"/>
                <w:szCs w:val="13"/>
              </w:rPr>
              <w:t>SA</w:t>
            </w:r>
          </w:p>
          <w:p w14:paraId="33C51F22" w14:textId="5303D474" w:rsidR="006C3CF4" w:rsidRPr="006C3CF4" w:rsidRDefault="006C3CF4" w:rsidP="006C3CF4">
            <w:pPr>
              <w:rPr>
                <w:rFonts w:cs="Times New Roman"/>
                <w:sz w:val="15"/>
                <w:szCs w:val="15"/>
              </w:rPr>
            </w:pPr>
            <w:r w:rsidRPr="003C10E8">
              <w:rPr>
                <w:rFonts w:cs="Times New Roman" w:hint="eastAsia"/>
                <w:sz w:val="13"/>
                <w:szCs w:val="13"/>
              </w:rPr>
              <w:t>N</w:t>
            </w:r>
            <w:r w:rsidRPr="003C10E8">
              <w:rPr>
                <w:rFonts w:cs="Times New Roman"/>
                <w:sz w:val="13"/>
                <w:szCs w:val="13"/>
              </w:rPr>
              <w:t>orth America</w:t>
            </w:r>
          </w:p>
        </w:tc>
        <w:tc>
          <w:tcPr>
            <w:tcW w:w="338" w:type="pct"/>
          </w:tcPr>
          <w:p w14:paraId="2C481BB7" w14:textId="54FA3DE1" w:rsidR="006C3CF4" w:rsidRPr="006C3CF4" w:rsidRDefault="006C3CF4" w:rsidP="006C3CF4">
            <w:pPr>
              <w:tabs>
                <w:tab w:val="left" w:pos="462"/>
              </w:tabs>
              <w:rPr>
                <w:rFonts w:cs="Times New Roman"/>
                <w:sz w:val="15"/>
                <w:szCs w:val="15"/>
              </w:rPr>
            </w:pPr>
            <w:r w:rsidRPr="003C10E8">
              <w:rPr>
                <w:rFonts w:cs="Times New Roman" w:hint="eastAsia"/>
                <w:color w:val="000000" w:themeColor="text1"/>
                <w:sz w:val="13"/>
                <w:szCs w:val="13"/>
              </w:rPr>
              <w:t>1</w:t>
            </w:r>
            <w:r w:rsidRPr="003C10E8">
              <w:rPr>
                <w:rFonts w:cs="Times New Roman"/>
                <w:color w:val="000000" w:themeColor="text1"/>
                <w:sz w:val="13"/>
                <w:szCs w:val="13"/>
              </w:rPr>
              <w:t>371</w:t>
            </w:r>
          </w:p>
        </w:tc>
        <w:tc>
          <w:tcPr>
            <w:tcW w:w="343" w:type="pct"/>
          </w:tcPr>
          <w:p w14:paraId="1F24D57B" w14:textId="77777777" w:rsidR="006C3CF4" w:rsidRPr="003C10E8" w:rsidRDefault="006C3CF4" w:rsidP="006C3CF4">
            <w:pPr>
              <w:rPr>
                <w:rFonts w:ascii="Cambria Math" w:hAnsi="Cambria Math" w:cs="Times New Roman"/>
                <w:sz w:val="13"/>
                <w:szCs w:val="13"/>
              </w:rPr>
            </w:pPr>
            <w:r w:rsidRPr="003C10E8">
              <w:rPr>
                <w:rFonts w:cs="Times New Roman" w:hint="eastAsia"/>
                <w:color w:val="000000" w:themeColor="text1"/>
                <w:sz w:val="13"/>
                <w:szCs w:val="13"/>
              </w:rPr>
              <w:t>5</w:t>
            </w:r>
            <w:r w:rsidRPr="003C10E8">
              <w:rPr>
                <w:rFonts w:cs="Times New Roman"/>
                <w:color w:val="000000" w:themeColor="text1"/>
                <w:sz w:val="13"/>
                <w:szCs w:val="13"/>
              </w:rPr>
              <w:t>7.9</w:t>
            </w:r>
            <w:r w:rsidRPr="003C10E8">
              <w:rPr>
                <w:rFonts w:ascii="Cambria Math" w:hAnsi="Cambria Math" w:cs="Times New Roman"/>
                <w:sz w:val="13"/>
                <w:szCs w:val="13"/>
              </w:rPr>
              <w:t>±13.6</w:t>
            </w:r>
          </w:p>
          <w:p w14:paraId="655C1671" w14:textId="631E8302" w:rsidR="006C3CF4" w:rsidRPr="006C3CF4" w:rsidRDefault="006C3CF4" w:rsidP="006C3CF4">
            <w:pPr>
              <w:rPr>
                <w:rFonts w:cs="Times New Roman"/>
                <w:sz w:val="15"/>
                <w:szCs w:val="15"/>
              </w:rPr>
            </w:pPr>
            <w:r w:rsidRPr="003C10E8">
              <w:rPr>
                <w:rFonts w:ascii="Cambria Math" w:hAnsi="Cambria Math" w:cs="Times New Roman"/>
                <w:color w:val="000000" w:themeColor="text1"/>
                <w:sz w:val="13"/>
                <w:szCs w:val="13"/>
              </w:rPr>
              <w:t>≥</w:t>
            </w:r>
            <w:r w:rsidRPr="003C10E8">
              <w:rPr>
                <w:rFonts w:cs="Times New Roman" w:hint="eastAsia"/>
                <w:color w:val="000000" w:themeColor="text1"/>
                <w:sz w:val="13"/>
                <w:szCs w:val="13"/>
              </w:rPr>
              <w:t>2</w:t>
            </w:r>
            <w:r w:rsidRPr="003C10E8">
              <w:rPr>
                <w:rFonts w:cs="Times New Roman"/>
                <w:color w:val="000000" w:themeColor="text1"/>
                <w:sz w:val="13"/>
                <w:szCs w:val="13"/>
              </w:rPr>
              <w:t>0</w:t>
            </w:r>
          </w:p>
        </w:tc>
        <w:tc>
          <w:tcPr>
            <w:tcW w:w="241" w:type="pct"/>
          </w:tcPr>
          <w:p w14:paraId="18D5DA86" w14:textId="2494CDD4" w:rsidR="006C3CF4" w:rsidRPr="006C3CF4" w:rsidRDefault="006C3CF4" w:rsidP="006C3CF4">
            <w:pPr>
              <w:rPr>
                <w:rFonts w:cs="Times New Roman"/>
                <w:sz w:val="15"/>
                <w:szCs w:val="15"/>
              </w:rPr>
            </w:pPr>
            <w:r w:rsidRPr="003C10E8">
              <w:rPr>
                <w:rFonts w:cs="Times New Roman" w:hint="eastAsia"/>
                <w:color w:val="000000" w:themeColor="text1"/>
                <w:sz w:val="13"/>
                <w:szCs w:val="13"/>
              </w:rPr>
              <w:t>5</w:t>
            </w:r>
            <w:r w:rsidRPr="003C10E8">
              <w:rPr>
                <w:rFonts w:cs="Times New Roman"/>
                <w:color w:val="000000" w:themeColor="text1"/>
                <w:sz w:val="13"/>
                <w:szCs w:val="13"/>
              </w:rPr>
              <w:t>6.0</w:t>
            </w:r>
          </w:p>
        </w:tc>
        <w:tc>
          <w:tcPr>
            <w:tcW w:w="480" w:type="pct"/>
          </w:tcPr>
          <w:p w14:paraId="5F2D089D" w14:textId="7BA8F948"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ommunity</w:t>
            </w:r>
          </w:p>
        </w:tc>
        <w:tc>
          <w:tcPr>
            <w:tcW w:w="567" w:type="pct"/>
          </w:tcPr>
          <w:p w14:paraId="5DB0693E" w14:textId="1C7032FF" w:rsidR="006C3CF4" w:rsidRPr="006C3CF4" w:rsidRDefault="006C3CF4" w:rsidP="006C3CF4">
            <w:pPr>
              <w:rPr>
                <w:rFonts w:cs="Times New Roman"/>
                <w:sz w:val="15"/>
                <w:szCs w:val="15"/>
              </w:rPr>
            </w:pPr>
            <w:r w:rsidRPr="003C10E8">
              <w:rPr>
                <w:rFonts w:cs="Times New Roman" w:hint="eastAsia"/>
                <w:color w:val="000000" w:themeColor="text1"/>
                <w:sz w:val="13"/>
                <w:szCs w:val="13"/>
              </w:rPr>
              <w:t>O</w:t>
            </w:r>
            <w:r w:rsidRPr="003C10E8">
              <w:rPr>
                <w:rFonts w:cs="Times New Roman"/>
                <w:color w:val="000000" w:themeColor="text1"/>
                <w:sz w:val="13"/>
                <w:szCs w:val="13"/>
              </w:rPr>
              <w:t>bjective</w:t>
            </w:r>
          </w:p>
        </w:tc>
        <w:tc>
          <w:tcPr>
            <w:tcW w:w="598" w:type="pct"/>
          </w:tcPr>
          <w:p w14:paraId="53C2532D" w14:textId="17613396" w:rsidR="006C3CF4" w:rsidRPr="006C3CF4" w:rsidRDefault="006C3CF4" w:rsidP="006C3CF4">
            <w:pPr>
              <w:rPr>
                <w:rFonts w:cs="Times New Roman"/>
                <w:sz w:val="15"/>
                <w:szCs w:val="15"/>
              </w:rPr>
            </w:pPr>
            <w:r w:rsidRPr="003C10E8">
              <w:rPr>
                <w:rFonts w:cs="Times New Roman" w:hint="eastAsia"/>
                <w:sz w:val="13"/>
                <w:szCs w:val="13"/>
              </w:rPr>
              <w:t>A</w:t>
            </w:r>
            <w:r w:rsidRPr="003C10E8">
              <w:rPr>
                <w:rFonts w:cs="Times New Roman"/>
                <w:sz w:val="13"/>
                <w:szCs w:val="13"/>
              </w:rPr>
              <w:t>HA-NHLBI</w:t>
            </w:r>
          </w:p>
        </w:tc>
        <w:tc>
          <w:tcPr>
            <w:tcW w:w="203" w:type="pct"/>
          </w:tcPr>
          <w:p w14:paraId="0704B7E5" w14:textId="77777777" w:rsidR="006C3CF4" w:rsidRPr="003C10E8" w:rsidRDefault="006C3CF4" w:rsidP="006C3CF4">
            <w:pPr>
              <w:rPr>
                <w:rFonts w:cs="Times New Roman"/>
                <w:sz w:val="13"/>
                <w:szCs w:val="13"/>
              </w:rPr>
            </w:pPr>
            <w:r w:rsidRPr="003C10E8">
              <w:rPr>
                <w:rFonts w:cs="Times New Roman" w:hint="eastAsia"/>
                <w:sz w:val="13"/>
                <w:szCs w:val="13"/>
              </w:rPr>
              <w:t>&lt;</w:t>
            </w:r>
            <w:r w:rsidRPr="003C10E8">
              <w:rPr>
                <w:rFonts w:cs="Times New Roman"/>
                <w:sz w:val="13"/>
                <w:szCs w:val="13"/>
              </w:rPr>
              <w:t>5</w:t>
            </w:r>
          </w:p>
          <w:p w14:paraId="5B0F7AB8" w14:textId="77777777" w:rsidR="006C3CF4" w:rsidRPr="003C10E8" w:rsidRDefault="006C3CF4" w:rsidP="006C3CF4">
            <w:pPr>
              <w:rPr>
                <w:rFonts w:cs="Times New Roman"/>
                <w:sz w:val="13"/>
                <w:szCs w:val="13"/>
              </w:rPr>
            </w:pPr>
            <w:r w:rsidRPr="003C10E8">
              <w:rPr>
                <w:rFonts w:cs="Times New Roman" w:hint="eastAsia"/>
                <w:sz w:val="13"/>
                <w:szCs w:val="13"/>
              </w:rPr>
              <w:t>7</w:t>
            </w:r>
            <w:r w:rsidRPr="003C10E8">
              <w:rPr>
                <w:rFonts w:cs="Times New Roman"/>
                <w:sz w:val="13"/>
                <w:szCs w:val="13"/>
              </w:rPr>
              <w:t>.2-8.6</w:t>
            </w:r>
          </w:p>
          <w:p w14:paraId="60FDD583" w14:textId="7BE3DD53" w:rsidR="006C3CF4" w:rsidRPr="006C3CF4" w:rsidRDefault="006C3CF4" w:rsidP="006C3CF4">
            <w:pPr>
              <w:rPr>
                <w:rFonts w:ascii="Cambria Math" w:hAnsi="Cambria Math" w:cs="Times New Roman"/>
                <w:sz w:val="15"/>
                <w:szCs w:val="15"/>
              </w:rPr>
            </w:pPr>
            <w:r w:rsidRPr="003C10E8">
              <w:rPr>
                <w:rFonts w:ascii="Cambria Math" w:hAnsi="Cambria Math" w:cs="Times New Roman"/>
                <w:sz w:val="13"/>
                <w:szCs w:val="13"/>
              </w:rPr>
              <w:t>≥9</w:t>
            </w:r>
          </w:p>
        </w:tc>
        <w:tc>
          <w:tcPr>
            <w:tcW w:w="683" w:type="pct"/>
          </w:tcPr>
          <w:p w14:paraId="6FAEBC59"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0.91 (0.62-1.33)</w:t>
            </w:r>
          </w:p>
          <w:p w14:paraId="1D7CA4A3"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Ref</w:t>
            </w:r>
            <w:r w:rsidRPr="003C10E8">
              <w:rPr>
                <w:rFonts w:cs="Times New Roman"/>
                <w:color w:val="000000" w:themeColor="text1"/>
                <w:sz w:val="13"/>
                <w:szCs w:val="13"/>
              </w:rPr>
              <w:t>.</w:t>
            </w:r>
          </w:p>
          <w:p w14:paraId="04F4FF93" w14:textId="51C4AFE5" w:rsidR="006C3CF4" w:rsidRPr="006C3CF4" w:rsidRDefault="006C3CF4" w:rsidP="006C3CF4">
            <w:pPr>
              <w:rPr>
                <w:rFonts w:cs="Times New Roman"/>
                <w:sz w:val="15"/>
                <w:szCs w:val="15"/>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0.95 (0.66-1.39)</w:t>
            </w:r>
          </w:p>
        </w:tc>
      </w:tr>
      <w:tr w:rsidR="006C3CF4" w:rsidRPr="006C3CF4" w14:paraId="08B63F07" w14:textId="77777777" w:rsidTr="001050DD">
        <w:tc>
          <w:tcPr>
            <w:tcW w:w="508" w:type="pct"/>
          </w:tcPr>
          <w:p w14:paraId="019CC441"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Y</w:t>
            </w:r>
            <w:r w:rsidRPr="003C10E8">
              <w:rPr>
                <w:rFonts w:cs="Times New Roman"/>
                <w:color w:val="000000" w:themeColor="text1"/>
                <w:sz w:val="13"/>
                <w:szCs w:val="13"/>
              </w:rPr>
              <w:t>u, 2014</w:t>
            </w:r>
          </w:p>
          <w:p w14:paraId="4429C061" w14:textId="00DCEBAF" w:rsidR="006C3CF4" w:rsidRPr="006C3CF4" w:rsidRDefault="006C3CF4" w:rsidP="006C3CF4">
            <w:pPr>
              <w:rPr>
                <w:rFonts w:cs="Times New Roman"/>
                <w:sz w:val="15"/>
                <w:szCs w:val="15"/>
              </w:rPr>
            </w:pPr>
            <w:r w:rsidRPr="003C10E8">
              <w:rPr>
                <w:rFonts w:cs="Times New Roman" w:hint="eastAsia"/>
                <w:color w:val="000000" w:themeColor="text1"/>
                <w:sz w:val="13"/>
                <w:szCs w:val="13"/>
              </w:rPr>
              <w:t>(</w:t>
            </w:r>
            <w:r w:rsidRPr="003C10E8">
              <w:rPr>
                <w:rFonts w:cs="Times New Roman"/>
                <w:color w:val="000000" w:themeColor="text1"/>
                <w:sz w:val="13"/>
                <w:szCs w:val="13"/>
              </w:rPr>
              <w:t>male)</w:t>
            </w:r>
            <w:r w:rsidR="00E122F7">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Pr>
                <w:rFonts w:cs="Times New Roman"/>
                <w:color w:val="000000" w:themeColor="text1"/>
                <w:sz w:val="13"/>
                <w:szCs w:val="13"/>
              </w:rPr>
              <w:instrText xml:space="preserve"> ADDIN EN.CITE </w:instrText>
            </w:r>
            <w:r w:rsidR="00E122F7">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Pr>
                <w:rFonts w:cs="Times New Roman"/>
                <w:color w:val="000000" w:themeColor="text1"/>
                <w:sz w:val="13"/>
                <w:szCs w:val="13"/>
              </w:rPr>
              <w:instrText xml:space="preserve"> ADDIN EN.CITE.DATA </w:instrText>
            </w:r>
            <w:r w:rsidR="00E122F7">
              <w:rPr>
                <w:rFonts w:cs="Times New Roman"/>
                <w:color w:val="000000" w:themeColor="text1"/>
                <w:sz w:val="13"/>
                <w:szCs w:val="13"/>
              </w:rPr>
            </w:r>
            <w:r w:rsidR="00E122F7">
              <w:rPr>
                <w:rFonts w:cs="Times New Roman"/>
                <w:color w:val="000000" w:themeColor="text1"/>
                <w:sz w:val="13"/>
                <w:szCs w:val="13"/>
              </w:rPr>
              <w:fldChar w:fldCharType="end"/>
            </w:r>
            <w:r w:rsidR="00E122F7">
              <w:rPr>
                <w:rFonts w:cs="Times New Roman"/>
                <w:color w:val="000000" w:themeColor="text1"/>
                <w:sz w:val="13"/>
                <w:szCs w:val="13"/>
              </w:rPr>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13</w:t>
            </w:r>
            <w:r w:rsidR="00E122F7">
              <w:rPr>
                <w:rFonts w:cs="Times New Roman"/>
                <w:color w:val="000000" w:themeColor="text1"/>
                <w:sz w:val="13"/>
                <w:szCs w:val="13"/>
              </w:rPr>
              <w:fldChar w:fldCharType="end"/>
            </w:r>
          </w:p>
        </w:tc>
        <w:tc>
          <w:tcPr>
            <w:tcW w:w="433" w:type="pct"/>
          </w:tcPr>
          <w:p w14:paraId="10C62CF9" w14:textId="02FDFE16"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06" w:type="pct"/>
          </w:tcPr>
          <w:p w14:paraId="65093E1F" w14:textId="77777777" w:rsidR="006C3CF4" w:rsidRPr="003C10E8" w:rsidRDefault="006C3CF4" w:rsidP="006C3CF4">
            <w:pPr>
              <w:rPr>
                <w:rFonts w:cs="Times New Roman"/>
                <w:sz w:val="13"/>
                <w:szCs w:val="13"/>
              </w:rPr>
            </w:pPr>
            <w:r w:rsidRPr="003C10E8">
              <w:rPr>
                <w:rFonts w:cs="Times New Roman" w:hint="eastAsia"/>
                <w:sz w:val="13"/>
                <w:szCs w:val="13"/>
              </w:rPr>
              <w:t>C</w:t>
            </w:r>
            <w:r w:rsidRPr="003C10E8">
              <w:rPr>
                <w:rFonts w:cs="Times New Roman"/>
                <w:sz w:val="13"/>
                <w:szCs w:val="13"/>
              </w:rPr>
              <w:t>hina</w:t>
            </w:r>
          </w:p>
          <w:p w14:paraId="1DB7F6DE" w14:textId="2EA12AF1" w:rsidR="006C3CF4" w:rsidRPr="006C3CF4" w:rsidRDefault="006C3CF4" w:rsidP="006C3CF4">
            <w:pPr>
              <w:rPr>
                <w:rFonts w:cs="Times New Roman"/>
                <w:sz w:val="15"/>
                <w:szCs w:val="15"/>
              </w:rPr>
            </w:pPr>
            <w:r w:rsidRPr="003C10E8">
              <w:rPr>
                <w:rFonts w:cs="Times New Roman" w:hint="eastAsia"/>
                <w:sz w:val="13"/>
                <w:szCs w:val="13"/>
              </w:rPr>
              <w:t>A</w:t>
            </w:r>
            <w:r w:rsidRPr="003C10E8">
              <w:rPr>
                <w:rFonts w:cs="Times New Roman"/>
                <w:sz w:val="13"/>
                <w:szCs w:val="13"/>
              </w:rPr>
              <w:t>sia</w:t>
            </w:r>
          </w:p>
        </w:tc>
        <w:tc>
          <w:tcPr>
            <w:tcW w:w="338" w:type="pct"/>
          </w:tcPr>
          <w:p w14:paraId="35867525" w14:textId="77F93DCF" w:rsidR="006C3CF4" w:rsidRPr="006C3CF4" w:rsidRDefault="006C3CF4" w:rsidP="006C3CF4">
            <w:pPr>
              <w:tabs>
                <w:tab w:val="left" w:pos="462"/>
              </w:tabs>
              <w:rPr>
                <w:rFonts w:cs="Times New Roman"/>
                <w:sz w:val="15"/>
                <w:szCs w:val="15"/>
              </w:rPr>
            </w:pPr>
            <w:r w:rsidRPr="003C10E8">
              <w:rPr>
                <w:rFonts w:cs="Times New Roman" w:hint="eastAsia"/>
                <w:color w:val="000000" w:themeColor="text1"/>
                <w:sz w:val="13"/>
                <w:szCs w:val="13"/>
              </w:rPr>
              <w:t>1</w:t>
            </w:r>
            <w:r w:rsidRPr="003C10E8">
              <w:rPr>
                <w:rFonts w:cs="Times New Roman"/>
                <w:color w:val="000000" w:themeColor="text1"/>
                <w:sz w:val="13"/>
                <w:szCs w:val="13"/>
              </w:rPr>
              <w:t>618</w:t>
            </w:r>
          </w:p>
        </w:tc>
        <w:tc>
          <w:tcPr>
            <w:tcW w:w="343" w:type="pct"/>
          </w:tcPr>
          <w:p w14:paraId="2FC51B5F" w14:textId="77777777" w:rsidR="006C3CF4" w:rsidRPr="003C10E8" w:rsidRDefault="006C3CF4" w:rsidP="006C3CF4">
            <w:pPr>
              <w:rPr>
                <w:rFonts w:ascii="Cambria Math" w:hAnsi="Cambria Math" w:cs="Times New Roman"/>
                <w:sz w:val="13"/>
                <w:szCs w:val="13"/>
              </w:rPr>
            </w:pPr>
            <w:r w:rsidRPr="003C10E8">
              <w:rPr>
                <w:rFonts w:cs="Times New Roman" w:hint="eastAsia"/>
                <w:color w:val="000000" w:themeColor="text1"/>
                <w:sz w:val="13"/>
                <w:szCs w:val="13"/>
              </w:rPr>
              <w:t>5</w:t>
            </w:r>
            <w:r w:rsidRPr="003C10E8">
              <w:rPr>
                <w:rFonts w:cs="Times New Roman"/>
                <w:color w:val="000000" w:themeColor="text1"/>
                <w:sz w:val="13"/>
                <w:szCs w:val="13"/>
              </w:rPr>
              <w:t>4.4</w:t>
            </w:r>
            <w:r w:rsidRPr="003C10E8">
              <w:rPr>
                <w:rFonts w:ascii="Cambria Math" w:hAnsi="Cambria Math" w:cs="Times New Roman"/>
                <w:sz w:val="13"/>
                <w:szCs w:val="13"/>
              </w:rPr>
              <w:t>±10.8</w:t>
            </w:r>
          </w:p>
          <w:p w14:paraId="0248E5C3" w14:textId="37B7D804" w:rsidR="006C3CF4" w:rsidRPr="006C3CF4" w:rsidRDefault="006C3CF4" w:rsidP="006C3CF4">
            <w:pPr>
              <w:rPr>
                <w:rFonts w:cs="Times New Roman"/>
                <w:sz w:val="15"/>
                <w:szCs w:val="15"/>
              </w:rPr>
            </w:pPr>
            <w:r w:rsidRPr="003C10E8">
              <w:rPr>
                <w:rFonts w:ascii="Cambria Math" w:hAnsi="Cambria Math" w:cs="Times New Roman"/>
                <w:color w:val="000000" w:themeColor="text1"/>
                <w:sz w:val="13"/>
                <w:szCs w:val="13"/>
              </w:rPr>
              <w:t>≥35</w:t>
            </w:r>
          </w:p>
        </w:tc>
        <w:tc>
          <w:tcPr>
            <w:tcW w:w="241" w:type="pct"/>
          </w:tcPr>
          <w:p w14:paraId="41A30ABC" w14:textId="22E6D664" w:rsidR="006C3CF4" w:rsidRPr="006C3CF4" w:rsidRDefault="006C3CF4" w:rsidP="006C3CF4">
            <w:pPr>
              <w:rPr>
                <w:rFonts w:cs="Times New Roman"/>
                <w:sz w:val="15"/>
                <w:szCs w:val="15"/>
              </w:rPr>
            </w:pPr>
            <w:r w:rsidRPr="003C10E8">
              <w:rPr>
                <w:rFonts w:cs="Times New Roman" w:hint="eastAsia"/>
                <w:color w:val="000000" w:themeColor="text1"/>
                <w:sz w:val="13"/>
                <w:szCs w:val="13"/>
              </w:rPr>
              <w:t>1</w:t>
            </w:r>
            <w:r w:rsidRPr="003C10E8">
              <w:rPr>
                <w:rFonts w:cs="Times New Roman"/>
                <w:color w:val="000000" w:themeColor="text1"/>
                <w:sz w:val="13"/>
                <w:szCs w:val="13"/>
              </w:rPr>
              <w:t>00</w:t>
            </w:r>
          </w:p>
        </w:tc>
        <w:tc>
          <w:tcPr>
            <w:tcW w:w="480" w:type="pct"/>
          </w:tcPr>
          <w:p w14:paraId="26DF9E2D" w14:textId="0CBB7201"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ommunity</w:t>
            </w:r>
          </w:p>
        </w:tc>
        <w:tc>
          <w:tcPr>
            <w:tcW w:w="567" w:type="pct"/>
          </w:tcPr>
          <w:p w14:paraId="6BC3E096" w14:textId="0E114245" w:rsidR="006C3CF4" w:rsidRPr="006C3CF4" w:rsidRDefault="006C3CF4" w:rsidP="006C3CF4">
            <w:pPr>
              <w:rPr>
                <w:rFonts w:cs="Times New Roman"/>
                <w:sz w:val="15"/>
                <w:szCs w:val="15"/>
              </w:rPr>
            </w:pPr>
            <w:r w:rsidRPr="003C10E8">
              <w:rPr>
                <w:rFonts w:cs="Times New Roman"/>
                <w:sz w:val="13"/>
                <w:szCs w:val="13"/>
              </w:rPr>
              <w:t>Questionnaire</w:t>
            </w:r>
          </w:p>
        </w:tc>
        <w:tc>
          <w:tcPr>
            <w:tcW w:w="598" w:type="pct"/>
          </w:tcPr>
          <w:p w14:paraId="548BDC31" w14:textId="4728037E" w:rsidR="006C3CF4" w:rsidRPr="006C3CF4" w:rsidRDefault="006C3CF4" w:rsidP="006C3CF4">
            <w:pPr>
              <w:rPr>
                <w:rFonts w:cs="Times New Roman"/>
                <w:sz w:val="15"/>
                <w:szCs w:val="15"/>
              </w:rPr>
            </w:pPr>
            <w:r w:rsidRPr="003C10E8">
              <w:rPr>
                <w:rFonts w:cs="Times New Roman" w:hint="eastAsia"/>
                <w:sz w:val="13"/>
                <w:szCs w:val="13"/>
              </w:rPr>
              <w:t>M</w:t>
            </w:r>
            <w:r w:rsidRPr="003C10E8">
              <w:rPr>
                <w:rFonts w:cs="Times New Roman"/>
                <w:sz w:val="13"/>
                <w:szCs w:val="13"/>
              </w:rPr>
              <w:t xml:space="preserve">odified </w:t>
            </w:r>
            <w:r w:rsidRPr="003C10E8">
              <w:rPr>
                <w:rFonts w:cs="Times New Roman" w:hint="eastAsia"/>
                <w:sz w:val="13"/>
                <w:szCs w:val="13"/>
              </w:rPr>
              <w:t>N</w:t>
            </w:r>
            <w:r w:rsidRPr="003C10E8">
              <w:rPr>
                <w:rFonts w:cs="Times New Roman"/>
                <w:sz w:val="13"/>
                <w:szCs w:val="13"/>
              </w:rPr>
              <w:t>ECP ATP-III</w:t>
            </w:r>
          </w:p>
        </w:tc>
        <w:tc>
          <w:tcPr>
            <w:tcW w:w="203" w:type="pct"/>
          </w:tcPr>
          <w:p w14:paraId="651ADBFA" w14:textId="77777777" w:rsidR="006C3CF4" w:rsidRPr="003C10E8" w:rsidRDefault="006C3CF4" w:rsidP="006C3CF4">
            <w:pPr>
              <w:rPr>
                <w:rFonts w:cs="Times New Roman"/>
                <w:sz w:val="13"/>
                <w:szCs w:val="13"/>
              </w:rPr>
            </w:pPr>
            <w:r w:rsidRPr="003C10E8">
              <w:rPr>
                <w:rFonts w:ascii="Cambria Math" w:hAnsi="Cambria Math" w:cs="Times New Roman"/>
                <w:sz w:val="13"/>
                <w:szCs w:val="13"/>
              </w:rPr>
              <w:t>≤</w:t>
            </w:r>
            <w:r w:rsidRPr="003C10E8">
              <w:rPr>
                <w:rFonts w:cs="Times New Roman" w:hint="eastAsia"/>
                <w:sz w:val="13"/>
                <w:szCs w:val="13"/>
              </w:rPr>
              <w:t>7</w:t>
            </w:r>
          </w:p>
          <w:p w14:paraId="5275F28A" w14:textId="77777777" w:rsidR="006C3CF4" w:rsidRPr="003C10E8" w:rsidRDefault="006C3CF4" w:rsidP="006C3CF4">
            <w:pPr>
              <w:rPr>
                <w:rFonts w:cs="Times New Roman"/>
                <w:sz w:val="13"/>
                <w:szCs w:val="13"/>
              </w:rPr>
            </w:pPr>
            <w:r w:rsidRPr="003C10E8">
              <w:rPr>
                <w:rFonts w:cs="Times New Roman"/>
                <w:sz w:val="13"/>
                <w:szCs w:val="13"/>
              </w:rPr>
              <w:t>7-8</w:t>
            </w:r>
          </w:p>
          <w:p w14:paraId="148B2DD4" w14:textId="11E6877B" w:rsidR="006C3CF4" w:rsidRPr="006C3CF4" w:rsidRDefault="006C3CF4" w:rsidP="006C3CF4">
            <w:pPr>
              <w:rPr>
                <w:rFonts w:ascii="Cambria Math" w:hAnsi="Cambria Math" w:cs="Times New Roman"/>
                <w:sz w:val="15"/>
                <w:szCs w:val="15"/>
              </w:rPr>
            </w:pPr>
            <w:r w:rsidRPr="003C10E8">
              <w:rPr>
                <w:rFonts w:cs="Times New Roman" w:hint="eastAsia"/>
                <w:sz w:val="13"/>
                <w:szCs w:val="13"/>
              </w:rPr>
              <w:t>&gt;</w:t>
            </w:r>
            <w:r w:rsidRPr="003C10E8">
              <w:rPr>
                <w:rFonts w:cs="Times New Roman"/>
                <w:sz w:val="13"/>
                <w:szCs w:val="13"/>
              </w:rPr>
              <w:t>9</w:t>
            </w:r>
          </w:p>
        </w:tc>
        <w:tc>
          <w:tcPr>
            <w:tcW w:w="683" w:type="pct"/>
          </w:tcPr>
          <w:p w14:paraId="53E82A03" w14:textId="77777777" w:rsidR="006C3CF4" w:rsidRPr="003C10E8" w:rsidRDefault="006C3CF4" w:rsidP="006C3CF4">
            <w:pPr>
              <w:rPr>
                <w:rFonts w:cs="Times New Roman"/>
                <w:color w:val="000000" w:themeColor="text1"/>
                <w:sz w:val="13"/>
                <w:szCs w:val="13"/>
              </w:rPr>
            </w:pPr>
            <w:proofErr w:type="spellStart"/>
            <w:proofErr w:type="gram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w:t>
            </w:r>
            <w:r w:rsidRPr="003C10E8">
              <w:rPr>
                <w:rFonts w:cs="Times New Roman"/>
                <w:color w:val="000000" w:themeColor="text1"/>
                <w:sz w:val="13"/>
                <w:szCs w:val="13"/>
              </w:rPr>
              <w:t xml:space="preserve"> </w:t>
            </w:r>
            <w:r w:rsidRPr="003C10E8">
              <w:rPr>
                <w:rFonts w:cs="Times New Roman" w:hint="eastAsia"/>
                <w:color w:val="000000" w:themeColor="text1"/>
                <w:sz w:val="13"/>
                <w:szCs w:val="13"/>
              </w:rPr>
              <w:t>0.95</w:t>
            </w:r>
            <w:proofErr w:type="gramEnd"/>
            <w:r w:rsidRPr="003C10E8">
              <w:rPr>
                <w:rFonts w:cs="Times New Roman" w:hint="eastAsia"/>
                <w:color w:val="000000" w:themeColor="text1"/>
                <w:sz w:val="13"/>
                <w:szCs w:val="13"/>
              </w:rPr>
              <w:t xml:space="preserve"> (0.83-1.10)</w:t>
            </w:r>
          </w:p>
          <w:p w14:paraId="0CA09500"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p w14:paraId="3A69D251" w14:textId="0780E7A9" w:rsidR="006C3CF4" w:rsidRPr="006C3CF4" w:rsidRDefault="006C3CF4" w:rsidP="006C3CF4">
            <w:pPr>
              <w:rPr>
                <w:rFonts w:cs="Times New Roman"/>
                <w:sz w:val="15"/>
                <w:szCs w:val="15"/>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1.17(0.82-1.67)</w:t>
            </w:r>
          </w:p>
        </w:tc>
      </w:tr>
      <w:tr w:rsidR="006C3CF4" w:rsidRPr="006C3CF4" w14:paraId="12219903" w14:textId="77777777" w:rsidTr="001050DD">
        <w:tc>
          <w:tcPr>
            <w:tcW w:w="508" w:type="pct"/>
          </w:tcPr>
          <w:p w14:paraId="7743FCE2"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Y</w:t>
            </w:r>
            <w:r w:rsidRPr="003C10E8">
              <w:rPr>
                <w:rFonts w:cs="Times New Roman"/>
                <w:color w:val="000000" w:themeColor="text1"/>
                <w:sz w:val="13"/>
                <w:szCs w:val="13"/>
              </w:rPr>
              <w:t>u, 2014</w:t>
            </w:r>
          </w:p>
          <w:p w14:paraId="11060898" w14:textId="2A3ECE76" w:rsidR="006C3CF4" w:rsidRPr="006C3CF4" w:rsidRDefault="006C3CF4" w:rsidP="006C3CF4">
            <w:pPr>
              <w:rPr>
                <w:rFonts w:cs="Times New Roman"/>
                <w:sz w:val="15"/>
                <w:szCs w:val="15"/>
              </w:rPr>
            </w:pPr>
            <w:r w:rsidRPr="003C10E8">
              <w:rPr>
                <w:rFonts w:cs="Times New Roman" w:hint="eastAsia"/>
                <w:color w:val="000000" w:themeColor="text1"/>
                <w:sz w:val="13"/>
                <w:szCs w:val="13"/>
              </w:rPr>
              <w:t>(</w:t>
            </w:r>
            <w:r w:rsidRPr="003C10E8">
              <w:rPr>
                <w:rFonts w:cs="Times New Roman"/>
                <w:color w:val="000000" w:themeColor="text1"/>
                <w:sz w:val="13"/>
                <w:szCs w:val="13"/>
              </w:rPr>
              <w:t>female)</w:t>
            </w:r>
            <w:r w:rsidR="00E122F7">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Pr>
                <w:rFonts w:cs="Times New Roman"/>
                <w:color w:val="000000" w:themeColor="text1"/>
                <w:sz w:val="13"/>
                <w:szCs w:val="13"/>
              </w:rPr>
              <w:instrText xml:space="preserve"> ADDIN EN.CITE </w:instrText>
            </w:r>
            <w:r w:rsidR="00E122F7">
              <w:rPr>
                <w:rFonts w:cs="Times New Roman"/>
                <w:color w:val="000000" w:themeColor="text1"/>
                <w:sz w:val="13"/>
                <w:szCs w:val="13"/>
              </w:rPr>
              <w:fldChar w:fldCharType="begin">
                <w:fldData xml:space="preserve">PEVuZE5vdGU+PENpdGU+PEF1dGhvcj5ZdTwvQXV0aG9yPjxZZWFyPjIwMTQ8L1llYXI+PFJlY051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</w:fldData>
              </w:fldChar>
            </w:r>
            <w:r w:rsidR="00E122F7">
              <w:rPr>
                <w:rFonts w:cs="Times New Roman"/>
                <w:color w:val="000000" w:themeColor="text1"/>
                <w:sz w:val="13"/>
                <w:szCs w:val="13"/>
              </w:rPr>
              <w:instrText xml:space="preserve"> ADDIN EN.CITE.DATA </w:instrText>
            </w:r>
            <w:r w:rsidR="00E122F7">
              <w:rPr>
                <w:rFonts w:cs="Times New Roman"/>
                <w:color w:val="000000" w:themeColor="text1"/>
                <w:sz w:val="13"/>
                <w:szCs w:val="13"/>
              </w:rPr>
            </w:r>
            <w:r w:rsidR="00E122F7">
              <w:rPr>
                <w:rFonts w:cs="Times New Roman"/>
                <w:color w:val="000000" w:themeColor="text1"/>
                <w:sz w:val="13"/>
                <w:szCs w:val="13"/>
              </w:rPr>
              <w:fldChar w:fldCharType="end"/>
            </w:r>
            <w:r w:rsidR="00E122F7">
              <w:rPr>
                <w:rFonts w:cs="Times New Roman"/>
                <w:color w:val="000000" w:themeColor="text1"/>
                <w:sz w:val="13"/>
                <w:szCs w:val="13"/>
              </w:rPr>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13</w:t>
            </w:r>
            <w:r w:rsidR="00E122F7">
              <w:rPr>
                <w:rFonts w:cs="Times New Roman"/>
                <w:color w:val="000000" w:themeColor="text1"/>
                <w:sz w:val="13"/>
                <w:szCs w:val="13"/>
              </w:rPr>
              <w:fldChar w:fldCharType="end"/>
            </w:r>
          </w:p>
        </w:tc>
        <w:tc>
          <w:tcPr>
            <w:tcW w:w="433" w:type="pct"/>
          </w:tcPr>
          <w:p w14:paraId="2F8465D8" w14:textId="468EE5F7"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06" w:type="pct"/>
          </w:tcPr>
          <w:p w14:paraId="73191AA1" w14:textId="77777777" w:rsidR="006C3CF4" w:rsidRPr="003C10E8" w:rsidRDefault="006C3CF4" w:rsidP="006C3CF4">
            <w:pPr>
              <w:rPr>
                <w:rFonts w:cs="Times New Roman"/>
                <w:sz w:val="13"/>
                <w:szCs w:val="13"/>
              </w:rPr>
            </w:pPr>
            <w:r w:rsidRPr="003C10E8">
              <w:rPr>
                <w:rFonts w:cs="Times New Roman" w:hint="eastAsia"/>
                <w:sz w:val="13"/>
                <w:szCs w:val="13"/>
              </w:rPr>
              <w:t>C</w:t>
            </w:r>
            <w:r w:rsidRPr="003C10E8">
              <w:rPr>
                <w:rFonts w:cs="Times New Roman"/>
                <w:sz w:val="13"/>
                <w:szCs w:val="13"/>
              </w:rPr>
              <w:t>hina</w:t>
            </w:r>
          </w:p>
          <w:p w14:paraId="0543D2E8" w14:textId="251F93E4" w:rsidR="006C3CF4" w:rsidRPr="006C3CF4" w:rsidRDefault="006C3CF4" w:rsidP="006C3CF4">
            <w:pPr>
              <w:rPr>
                <w:rFonts w:cs="Times New Roman"/>
                <w:sz w:val="15"/>
                <w:szCs w:val="15"/>
              </w:rPr>
            </w:pPr>
            <w:r w:rsidRPr="003C10E8">
              <w:rPr>
                <w:rFonts w:cs="Times New Roman" w:hint="eastAsia"/>
                <w:sz w:val="13"/>
                <w:szCs w:val="13"/>
              </w:rPr>
              <w:t>A</w:t>
            </w:r>
            <w:r w:rsidRPr="003C10E8">
              <w:rPr>
                <w:rFonts w:cs="Times New Roman"/>
                <w:sz w:val="13"/>
                <w:szCs w:val="13"/>
              </w:rPr>
              <w:t>sia</w:t>
            </w:r>
          </w:p>
        </w:tc>
        <w:tc>
          <w:tcPr>
            <w:tcW w:w="338" w:type="pct"/>
          </w:tcPr>
          <w:p w14:paraId="15FED40B" w14:textId="47795FFA" w:rsidR="006C3CF4" w:rsidRPr="006C3CF4" w:rsidRDefault="006C3CF4" w:rsidP="006C3CF4">
            <w:pPr>
              <w:tabs>
                <w:tab w:val="left" w:pos="462"/>
              </w:tabs>
              <w:rPr>
                <w:rFonts w:cs="Times New Roman"/>
                <w:sz w:val="15"/>
                <w:szCs w:val="15"/>
              </w:rPr>
            </w:pPr>
            <w:r w:rsidRPr="003C10E8">
              <w:rPr>
                <w:rFonts w:cs="Times New Roman"/>
                <w:color w:val="000000" w:themeColor="text1"/>
                <w:sz w:val="13"/>
                <w:szCs w:val="13"/>
              </w:rPr>
              <w:t>4488</w:t>
            </w:r>
          </w:p>
        </w:tc>
        <w:tc>
          <w:tcPr>
            <w:tcW w:w="343" w:type="pct"/>
          </w:tcPr>
          <w:p w14:paraId="1663E4F8" w14:textId="77777777" w:rsidR="006C3CF4" w:rsidRPr="003C10E8" w:rsidRDefault="006C3CF4" w:rsidP="006C3CF4">
            <w:pPr>
              <w:rPr>
                <w:rFonts w:ascii="Cambria Math" w:hAnsi="Cambria Math" w:cs="Times New Roman"/>
                <w:sz w:val="13"/>
                <w:szCs w:val="13"/>
              </w:rPr>
            </w:pPr>
            <w:r w:rsidRPr="003C10E8">
              <w:rPr>
                <w:rFonts w:cs="Times New Roman" w:hint="eastAsia"/>
                <w:color w:val="000000" w:themeColor="text1"/>
                <w:sz w:val="13"/>
                <w:szCs w:val="13"/>
              </w:rPr>
              <w:t>5</w:t>
            </w:r>
            <w:r w:rsidRPr="003C10E8">
              <w:rPr>
                <w:rFonts w:cs="Times New Roman"/>
                <w:color w:val="000000" w:themeColor="text1"/>
                <w:sz w:val="13"/>
                <w:szCs w:val="13"/>
              </w:rPr>
              <w:t>3.4</w:t>
            </w:r>
            <w:r w:rsidRPr="003C10E8">
              <w:rPr>
                <w:rFonts w:ascii="Cambria Math" w:hAnsi="Cambria Math" w:cs="Times New Roman"/>
                <w:sz w:val="13"/>
                <w:szCs w:val="13"/>
              </w:rPr>
              <w:t>±10.3</w:t>
            </w:r>
          </w:p>
          <w:p w14:paraId="6C196197" w14:textId="1153CE32" w:rsidR="006C3CF4" w:rsidRPr="006C3CF4" w:rsidRDefault="006C3CF4" w:rsidP="006C3CF4">
            <w:pPr>
              <w:rPr>
                <w:rFonts w:cs="Times New Roman"/>
                <w:sz w:val="15"/>
                <w:szCs w:val="15"/>
              </w:rPr>
            </w:pPr>
            <w:r w:rsidRPr="003C10E8">
              <w:rPr>
                <w:rFonts w:ascii="Cambria Math" w:hAnsi="Cambria Math" w:cs="Times New Roman"/>
                <w:color w:val="000000" w:themeColor="text1"/>
                <w:sz w:val="13"/>
                <w:szCs w:val="13"/>
              </w:rPr>
              <w:t>≥35</w:t>
            </w:r>
          </w:p>
        </w:tc>
        <w:tc>
          <w:tcPr>
            <w:tcW w:w="241" w:type="pct"/>
          </w:tcPr>
          <w:p w14:paraId="24C1D585" w14:textId="571A0E4F" w:rsidR="006C3CF4" w:rsidRPr="006C3CF4" w:rsidRDefault="006C3CF4" w:rsidP="006C3CF4">
            <w:pPr>
              <w:rPr>
                <w:rFonts w:cs="Times New Roman"/>
                <w:sz w:val="15"/>
                <w:szCs w:val="15"/>
              </w:rPr>
            </w:pPr>
            <w:r w:rsidRPr="003C10E8">
              <w:rPr>
                <w:rFonts w:cs="Times New Roman" w:hint="eastAsia"/>
                <w:color w:val="000000" w:themeColor="text1"/>
                <w:sz w:val="13"/>
                <w:szCs w:val="13"/>
              </w:rPr>
              <w:t>0</w:t>
            </w:r>
          </w:p>
        </w:tc>
        <w:tc>
          <w:tcPr>
            <w:tcW w:w="480" w:type="pct"/>
          </w:tcPr>
          <w:p w14:paraId="3B2905F1" w14:textId="1DA3C4BE"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ommunity</w:t>
            </w:r>
          </w:p>
        </w:tc>
        <w:tc>
          <w:tcPr>
            <w:tcW w:w="567" w:type="pct"/>
          </w:tcPr>
          <w:p w14:paraId="2FD5B1FD" w14:textId="2EBF70E9" w:rsidR="006C3CF4" w:rsidRPr="006C3CF4" w:rsidRDefault="006C3CF4" w:rsidP="006C3CF4">
            <w:pPr>
              <w:rPr>
                <w:rFonts w:cs="Times New Roman"/>
                <w:sz w:val="15"/>
                <w:szCs w:val="15"/>
              </w:rPr>
            </w:pPr>
            <w:r w:rsidRPr="003C10E8">
              <w:rPr>
                <w:rFonts w:cs="Times New Roman"/>
                <w:sz w:val="13"/>
                <w:szCs w:val="13"/>
              </w:rPr>
              <w:t>Questionnaire</w:t>
            </w:r>
          </w:p>
        </w:tc>
        <w:tc>
          <w:tcPr>
            <w:tcW w:w="598" w:type="pct"/>
          </w:tcPr>
          <w:p w14:paraId="3419FCAB" w14:textId="015B63DB" w:rsidR="006C3CF4" w:rsidRPr="006C3CF4" w:rsidRDefault="006C3CF4" w:rsidP="006C3CF4">
            <w:pPr>
              <w:rPr>
                <w:rFonts w:cs="Times New Roman"/>
                <w:sz w:val="15"/>
                <w:szCs w:val="15"/>
              </w:rPr>
            </w:pPr>
            <w:r w:rsidRPr="003C10E8">
              <w:rPr>
                <w:rFonts w:cs="Times New Roman" w:hint="eastAsia"/>
                <w:sz w:val="13"/>
                <w:szCs w:val="13"/>
              </w:rPr>
              <w:t>M</w:t>
            </w:r>
            <w:r w:rsidRPr="003C10E8">
              <w:rPr>
                <w:rFonts w:cs="Times New Roman"/>
                <w:sz w:val="13"/>
                <w:szCs w:val="13"/>
              </w:rPr>
              <w:t xml:space="preserve">odified </w:t>
            </w:r>
            <w:r w:rsidRPr="003C10E8">
              <w:rPr>
                <w:rFonts w:cs="Times New Roman" w:hint="eastAsia"/>
                <w:sz w:val="13"/>
                <w:szCs w:val="13"/>
              </w:rPr>
              <w:t>N</w:t>
            </w:r>
            <w:r w:rsidRPr="003C10E8">
              <w:rPr>
                <w:rFonts w:cs="Times New Roman"/>
                <w:sz w:val="13"/>
                <w:szCs w:val="13"/>
              </w:rPr>
              <w:t>ECP ATP-III</w:t>
            </w:r>
          </w:p>
        </w:tc>
        <w:tc>
          <w:tcPr>
            <w:tcW w:w="203" w:type="pct"/>
          </w:tcPr>
          <w:p w14:paraId="2A12676E" w14:textId="77777777" w:rsidR="006C3CF4" w:rsidRPr="003C10E8" w:rsidRDefault="006C3CF4" w:rsidP="006C3CF4">
            <w:pPr>
              <w:rPr>
                <w:rFonts w:cs="Times New Roman"/>
                <w:sz w:val="13"/>
                <w:szCs w:val="13"/>
              </w:rPr>
            </w:pPr>
            <w:r w:rsidRPr="003C10E8">
              <w:rPr>
                <w:rFonts w:ascii="Cambria Math" w:hAnsi="Cambria Math" w:cs="Times New Roman"/>
                <w:sz w:val="13"/>
                <w:szCs w:val="13"/>
              </w:rPr>
              <w:t>≤</w:t>
            </w:r>
            <w:r w:rsidRPr="003C10E8">
              <w:rPr>
                <w:rFonts w:cs="Times New Roman" w:hint="eastAsia"/>
                <w:sz w:val="13"/>
                <w:szCs w:val="13"/>
              </w:rPr>
              <w:t>7</w:t>
            </w:r>
          </w:p>
          <w:p w14:paraId="1F16BA82" w14:textId="77777777" w:rsidR="006C3CF4" w:rsidRPr="003C10E8" w:rsidRDefault="006C3CF4" w:rsidP="006C3CF4">
            <w:pPr>
              <w:rPr>
                <w:rFonts w:cs="Times New Roman"/>
                <w:sz w:val="13"/>
                <w:szCs w:val="13"/>
              </w:rPr>
            </w:pPr>
            <w:r w:rsidRPr="003C10E8">
              <w:rPr>
                <w:rFonts w:cs="Times New Roman"/>
                <w:sz w:val="13"/>
                <w:szCs w:val="13"/>
              </w:rPr>
              <w:t>7-8</w:t>
            </w:r>
          </w:p>
          <w:p w14:paraId="63FF0A14" w14:textId="45FDE082" w:rsidR="006C3CF4" w:rsidRPr="006C3CF4" w:rsidRDefault="006C3CF4" w:rsidP="006C3CF4">
            <w:pPr>
              <w:rPr>
                <w:rFonts w:ascii="Cambria Math" w:hAnsi="Cambria Math" w:cs="Times New Roman"/>
                <w:sz w:val="15"/>
                <w:szCs w:val="15"/>
              </w:rPr>
            </w:pPr>
            <w:r w:rsidRPr="003C10E8">
              <w:rPr>
                <w:rFonts w:cs="Times New Roman" w:hint="eastAsia"/>
                <w:sz w:val="13"/>
                <w:szCs w:val="13"/>
              </w:rPr>
              <w:t>&gt;</w:t>
            </w:r>
            <w:r w:rsidRPr="003C10E8">
              <w:rPr>
                <w:rFonts w:cs="Times New Roman"/>
                <w:sz w:val="13"/>
                <w:szCs w:val="13"/>
              </w:rPr>
              <w:t>9</w:t>
            </w:r>
          </w:p>
        </w:tc>
        <w:tc>
          <w:tcPr>
            <w:tcW w:w="683" w:type="pct"/>
          </w:tcPr>
          <w:p w14:paraId="379AC42A"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0.99(0.90-1.09)</w:t>
            </w:r>
          </w:p>
          <w:p w14:paraId="476454D3"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p w14:paraId="4A3298ED" w14:textId="6F170D1F" w:rsidR="006C3CF4" w:rsidRPr="006C3CF4" w:rsidRDefault="006C3CF4" w:rsidP="006C3CF4">
            <w:pPr>
              <w:rPr>
                <w:rFonts w:cs="Times New Roman"/>
                <w:sz w:val="15"/>
                <w:szCs w:val="15"/>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1.17(0.92-1.49)</w:t>
            </w:r>
          </w:p>
        </w:tc>
      </w:tr>
      <w:tr w:rsidR="006C3CF4" w:rsidRPr="006C3CF4" w14:paraId="21220EDA" w14:textId="77777777" w:rsidTr="001050DD">
        <w:tc>
          <w:tcPr>
            <w:tcW w:w="508" w:type="pct"/>
          </w:tcPr>
          <w:p w14:paraId="584AE2CF" w14:textId="7B7BBE12" w:rsidR="006C3CF4" w:rsidRPr="006C3CF4" w:rsidRDefault="006C3CF4" w:rsidP="006C3CF4">
            <w:pPr>
              <w:rPr>
                <w:rFonts w:cs="Times New Roman"/>
                <w:sz w:val="15"/>
                <w:szCs w:val="15"/>
              </w:rPr>
            </w:pPr>
            <w:proofErr w:type="spellStart"/>
            <w:r w:rsidRPr="003C10E8">
              <w:rPr>
                <w:rFonts w:cs="Times New Roman" w:hint="eastAsia"/>
                <w:color w:val="000000" w:themeColor="text1"/>
                <w:sz w:val="13"/>
                <w:szCs w:val="13"/>
              </w:rPr>
              <w:t>C</w:t>
            </w:r>
            <w:r w:rsidRPr="003C10E8">
              <w:rPr>
                <w:rFonts w:cs="Times New Roman"/>
                <w:color w:val="000000" w:themeColor="text1"/>
                <w:sz w:val="13"/>
                <w:szCs w:val="13"/>
              </w:rPr>
              <w:t>anuto</w:t>
            </w:r>
            <w:proofErr w:type="spellEnd"/>
            <w:r w:rsidRPr="003C10E8">
              <w:rPr>
                <w:rFonts w:cs="Times New Roman"/>
                <w:color w:val="000000" w:themeColor="text1"/>
                <w:sz w:val="13"/>
                <w:szCs w:val="13"/>
              </w:rPr>
              <w:t>, 2015</w:t>
            </w:r>
            <w:r w:rsidR="00E122F7">
              <w:rPr>
                <w:rFonts w:cs="Times New Roman"/>
                <w:color w:val="000000" w:themeColor="text1"/>
                <w:sz w:val="13"/>
                <w:szCs w:val="13"/>
              </w:rPr>
              <w:fldChar w:fldCharType="begin"/>
            </w:r>
            <w:r w:rsidR="00E122F7">
              <w:rPr>
                <w:rFonts w:cs="Times New Roman"/>
                <w:color w:val="000000" w:themeColor="text1"/>
                <w:sz w:val="13"/>
                <w:szCs w:val="13"/>
              </w:rPr>
              <w:instrText xml:space="preserve"> ADDIN EN.CITE &lt;EndNote&gt;&lt;Cite&gt;&lt;Author&gt;Canuto&lt;/Author&gt;&lt;Year&gt;2015&lt;/Year&gt;&lt;RecNum&gt;571&lt;/RecNum&gt;&lt;DisplayText&gt;&lt;style face="superscript"&gt;14&lt;/style&gt;&lt;/DisplayText&gt;&lt;record&gt;&lt;rec-number&gt;571&lt;/rec-number&gt;&lt;foreign-keys&gt;&lt;key app="EN" db-id="svff9sa0vz55tdeff03v2xtvtrpssadswt00" timestamp="1587105158"&gt;571&lt;/key&gt;&lt;/foreign-keys&gt;&lt;ref-type name="Journal Article"&gt;17&lt;/ref-type&gt;&lt;contributors&gt;&lt;authors&gt;&lt;author&gt;Canuto, R.&lt;/author&gt;&lt;author&gt;Pattussi, M. P.&lt;/author&gt;&lt;author&gt;Macagnan, J. B.&lt;/author&gt;&lt;author&gt;Henn, R. L.&lt;/author&gt;&lt;author&gt;Olinto, M. T.&lt;/author&gt;&lt;/authors&gt;&lt;/contributors&gt;&lt;titles&gt;&lt;title&gt;Metabolic syndrome in fixed-shift workers&lt;/title&gt;&lt;secondary-title&gt;Rev Saude Publica&lt;/secondary-title&gt;&lt;/titles&gt;&lt;periodical&gt;&lt;full-title&gt;Rev Saude Publica&lt;/full-title&gt;&lt;/periodical&gt;&lt;pages&gt;30&lt;/pages&gt;&lt;volume&gt;49&lt;/volume&gt;&lt;edition&gt;2015/06/11&lt;/edition&gt;&lt;keywords&gt;&lt;keyword&gt;Adolescent&lt;/keyword&gt;&lt;keyword&gt;Adult&lt;/keyword&gt;&lt;keyword&gt;Age Factors&lt;/keyword&gt;&lt;keyword&gt;Brazil/epidemiology&lt;/keyword&gt;&lt;keyword&gt;Cross-Sectional Studies&lt;/keyword&gt;&lt;keyword&gt;Female&lt;/keyword&gt;&lt;keyword&gt;Humans&lt;/keyword&gt;&lt;keyword&gt;Male&lt;/keyword&gt;&lt;keyword&gt;Metabolic Syndrome/*epidemiology&lt;/keyword&gt;&lt;keyword&gt;Occupational Health/*statistics &amp;amp; numerical data&lt;/keyword&gt;&lt;keyword&gt;Prevalence&lt;/keyword&gt;&lt;keyword&gt;Risk Factors&lt;/keyword&gt;&lt;keyword&gt;Sex Factors&lt;/keyword&gt;&lt;keyword&gt;Socioeconomic Factors&lt;/keyword&gt;&lt;keyword&gt;Waist Circumference&lt;/keyword&gt;&lt;keyword&gt;*Work Schedule Tolerance&lt;/keyword&gt;&lt;keyword&gt;Young Adult&lt;/keyword&gt;&lt;/keywords&gt;&lt;dates&gt;&lt;year&gt;2015&lt;/year&gt;&lt;/dates&gt;&lt;isbn&gt;0034-8910&lt;/isbn&gt;&lt;accession-num&gt;26061455&lt;/accession-num&gt;&lt;urls&gt;&lt;related-urls&gt;&lt;url&gt;http://www.scielo.br/pdf/rsp/v49/0034-8910-rsp-S0034-89102015049005524.pdf&lt;/url&gt;&lt;/related-urls&gt;&lt;/urls&gt;&lt;custom2&gt;PMC4544368&lt;/custom2&gt;&lt;electronic-resource-num&gt;10.1590/s0034-8910.2015049005524&lt;/electronic-resource-num&gt;&lt;remote-database-provider&gt;NLM&lt;/remote-database-provider&gt;&lt;language&gt;eng&lt;/language&gt;&lt;/record&gt;&lt;/Cite&gt;&lt;/EndNote&gt;</w:instrText>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14</w:t>
            </w:r>
            <w:r w:rsidR="00E122F7">
              <w:rPr>
                <w:rFonts w:cs="Times New Roman"/>
                <w:color w:val="000000" w:themeColor="text1"/>
                <w:sz w:val="13"/>
                <w:szCs w:val="13"/>
              </w:rPr>
              <w:fldChar w:fldCharType="end"/>
            </w:r>
          </w:p>
        </w:tc>
        <w:tc>
          <w:tcPr>
            <w:tcW w:w="433" w:type="pct"/>
          </w:tcPr>
          <w:p w14:paraId="4BEC1057" w14:textId="005BA589"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06" w:type="pct"/>
          </w:tcPr>
          <w:p w14:paraId="56EA2713" w14:textId="77777777" w:rsidR="006C3CF4" w:rsidRPr="003C10E8" w:rsidRDefault="006C3CF4" w:rsidP="006C3CF4">
            <w:pPr>
              <w:rPr>
                <w:rFonts w:cs="Times New Roman"/>
                <w:sz w:val="13"/>
                <w:szCs w:val="13"/>
              </w:rPr>
            </w:pPr>
            <w:r w:rsidRPr="003C10E8">
              <w:rPr>
                <w:rFonts w:cs="Times New Roman" w:hint="eastAsia"/>
                <w:sz w:val="13"/>
                <w:szCs w:val="13"/>
              </w:rPr>
              <w:t>B</w:t>
            </w:r>
            <w:r w:rsidRPr="003C10E8">
              <w:rPr>
                <w:rFonts w:cs="Times New Roman"/>
                <w:sz w:val="13"/>
                <w:szCs w:val="13"/>
              </w:rPr>
              <w:t>razil</w:t>
            </w:r>
          </w:p>
          <w:p w14:paraId="3A3BBE16" w14:textId="6FE9E77B" w:rsidR="006C3CF4" w:rsidRPr="006C3CF4" w:rsidRDefault="006C3CF4" w:rsidP="006C3CF4">
            <w:pPr>
              <w:rPr>
                <w:rFonts w:cs="Times New Roman"/>
                <w:sz w:val="15"/>
                <w:szCs w:val="15"/>
              </w:rPr>
            </w:pPr>
            <w:r w:rsidRPr="003C10E8">
              <w:rPr>
                <w:rFonts w:cs="Times New Roman" w:hint="eastAsia"/>
                <w:sz w:val="13"/>
                <w:szCs w:val="13"/>
              </w:rPr>
              <w:t>S</w:t>
            </w:r>
            <w:r w:rsidRPr="003C10E8">
              <w:rPr>
                <w:rFonts w:cs="Times New Roman"/>
                <w:sz w:val="13"/>
                <w:szCs w:val="13"/>
              </w:rPr>
              <w:t>outh America</w:t>
            </w:r>
          </w:p>
        </w:tc>
        <w:tc>
          <w:tcPr>
            <w:tcW w:w="338" w:type="pct"/>
          </w:tcPr>
          <w:p w14:paraId="20F81BB9" w14:textId="7B625144" w:rsidR="006C3CF4" w:rsidRPr="006C3CF4" w:rsidRDefault="006C3CF4" w:rsidP="006C3CF4">
            <w:pPr>
              <w:tabs>
                <w:tab w:val="left" w:pos="462"/>
              </w:tabs>
              <w:rPr>
                <w:rFonts w:cs="Times New Roman"/>
                <w:sz w:val="15"/>
                <w:szCs w:val="15"/>
              </w:rPr>
            </w:pPr>
            <w:r w:rsidRPr="003C10E8">
              <w:rPr>
                <w:rFonts w:cs="Times New Roman" w:hint="eastAsia"/>
                <w:color w:val="000000" w:themeColor="text1"/>
                <w:sz w:val="13"/>
                <w:szCs w:val="13"/>
              </w:rPr>
              <w:t>9</w:t>
            </w:r>
            <w:r w:rsidRPr="003C10E8">
              <w:rPr>
                <w:rFonts w:cs="Times New Roman"/>
                <w:color w:val="000000" w:themeColor="text1"/>
                <w:sz w:val="13"/>
                <w:szCs w:val="13"/>
              </w:rPr>
              <w:t>02</w:t>
            </w:r>
          </w:p>
        </w:tc>
        <w:tc>
          <w:tcPr>
            <w:tcW w:w="343" w:type="pct"/>
          </w:tcPr>
          <w:p w14:paraId="694C57DB" w14:textId="05D49A03" w:rsidR="006C3CF4" w:rsidRPr="006C3CF4" w:rsidRDefault="006C3CF4" w:rsidP="006C3CF4">
            <w:pPr>
              <w:rPr>
                <w:rFonts w:cs="Times New Roman"/>
                <w:sz w:val="15"/>
                <w:szCs w:val="15"/>
              </w:rPr>
            </w:pPr>
            <w:r w:rsidRPr="003C10E8">
              <w:rPr>
                <w:rFonts w:cs="Times New Roman" w:hint="eastAsia"/>
                <w:color w:val="000000" w:themeColor="text1"/>
                <w:sz w:val="13"/>
                <w:szCs w:val="13"/>
              </w:rPr>
              <w:t>3</w:t>
            </w:r>
            <w:r w:rsidRPr="003C10E8">
              <w:rPr>
                <w:rFonts w:cs="Times New Roman"/>
                <w:color w:val="000000" w:themeColor="text1"/>
                <w:sz w:val="13"/>
                <w:szCs w:val="13"/>
              </w:rPr>
              <w:t>1.0</w:t>
            </w:r>
            <w:r w:rsidRPr="003C10E8">
              <w:rPr>
                <w:rFonts w:ascii="Cambria Math" w:hAnsi="Cambria Math" w:cs="Times New Roman"/>
                <w:sz w:val="13"/>
                <w:szCs w:val="13"/>
              </w:rPr>
              <w:t>±8.7</w:t>
            </w:r>
          </w:p>
        </w:tc>
        <w:tc>
          <w:tcPr>
            <w:tcW w:w="241" w:type="pct"/>
          </w:tcPr>
          <w:p w14:paraId="30D3499F" w14:textId="482525C1" w:rsidR="006C3CF4" w:rsidRPr="006C3CF4" w:rsidRDefault="006C3CF4" w:rsidP="006C3CF4">
            <w:pPr>
              <w:rPr>
                <w:rFonts w:cs="Times New Roman"/>
                <w:sz w:val="15"/>
                <w:szCs w:val="15"/>
              </w:rPr>
            </w:pPr>
            <w:r w:rsidRPr="003C10E8">
              <w:rPr>
                <w:rFonts w:cs="Times New Roman" w:hint="eastAsia"/>
                <w:color w:val="000000" w:themeColor="text1"/>
                <w:sz w:val="13"/>
                <w:szCs w:val="13"/>
              </w:rPr>
              <w:t>3</w:t>
            </w:r>
            <w:r w:rsidRPr="003C10E8">
              <w:rPr>
                <w:rFonts w:cs="Times New Roman"/>
                <w:color w:val="000000" w:themeColor="text1"/>
                <w:sz w:val="13"/>
                <w:szCs w:val="13"/>
              </w:rPr>
              <w:t>4.1</w:t>
            </w:r>
          </w:p>
        </w:tc>
        <w:tc>
          <w:tcPr>
            <w:tcW w:w="480" w:type="pct"/>
          </w:tcPr>
          <w:p w14:paraId="34BC232B" w14:textId="54262D96" w:rsidR="006C3CF4" w:rsidRPr="006C3CF4" w:rsidRDefault="006C3CF4" w:rsidP="006C3CF4">
            <w:pPr>
              <w:rPr>
                <w:rFonts w:cs="Times New Roman"/>
                <w:sz w:val="15"/>
                <w:szCs w:val="15"/>
              </w:rPr>
            </w:pPr>
            <w:r w:rsidRPr="003C10E8">
              <w:rPr>
                <w:rFonts w:cs="Times New Roman"/>
                <w:sz w:val="13"/>
                <w:szCs w:val="13"/>
              </w:rPr>
              <w:t>Company or office</w:t>
            </w:r>
          </w:p>
        </w:tc>
        <w:tc>
          <w:tcPr>
            <w:tcW w:w="567" w:type="pct"/>
          </w:tcPr>
          <w:p w14:paraId="309DEA42" w14:textId="57AFB07A" w:rsidR="006C3CF4" w:rsidRPr="006C3CF4" w:rsidRDefault="006C3CF4" w:rsidP="006C3CF4">
            <w:pPr>
              <w:rPr>
                <w:rFonts w:cs="Times New Roman"/>
                <w:sz w:val="15"/>
                <w:szCs w:val="15"/>
              </w:rPr>
            </w:pPr>
            <w:r w:rsidRPr="003C10E8">
              <w:rPr>
                <w:rFonts w:cs="Times New Roman"/>
                <w:sz w:val="13"/>
                <w:szCs w:val="13"/>
              </w:rPr>
              <w:t>Questionnaire</w:t>
            </w:r>
          </w:p>
        </w:tc>
        <w:tc>
          <w:tcPr>
            <w:tcW w:w="598" w:type="pct"/>
          </w:tcPr>
          <w:p w14:paraId="3530C450" w14:textId="0A12221F" w:rsidR="006C3CF4" w:rsidRPr="006C3CF4" w:rsidRDefault="006C3CF4" w:rsidP="006C3CF4">
            <w:pPr>
              <w:rPr>
                <w:rFonts w:cs="Times New Roman"/>
                <w:sz w:val="15"/>
                <w:szCs w:val="15"/>
              </w:rPr>
            </w:pPr>
            <w:r w:rsidRPr="003C10E8">
              <w:rPr>
                <w:rFonts w:cs="Times New Roman" w:hint="eastAsia"/>
                <w:sz w:val="13"/>
                <w:szCs w:val="13"/>
              </w:rPr>
              <w:t>A</w:t>
            </w:r>
            <w:r w:rsidRPr="003C10E8">
              <w:rPr>
                <w:rFonts w:cs="Times New Roman"/>
                <w:sz w:val="13"/>
                <w:szCs w:val="13"/>
              </w:rPr>
              <w:t>HA-NHLBI</w:t>
            </w:r>
          </w:p>
        </w:tc>
        <w:tc>
          <w:tcPr>
            <w:tcW w:w="203" w:type="pct"/>
          </w:tcPr>
          <w:p w14:paraId="74B3C504" w14:textId="77777777" w:rsidR="006C3CF4" w:rsidRPr="003C10E8" w:rsidRDefault="006C3CF4" w:rsidP="006C3CF4">
            <w:pPr>
              <w:rPr>
                <w:rFonts w:cs="Times New Roman"/>
                <w:sz w:val="13"/>
                <w:szCs w:val="13"/>
              </w:rPr>
            </w:pPr>
            <w:r w:rsidRPr="003C10E8">
              <w:rPr>
                <w:rFonts w:cs="Times New Roman" w:hint="eastAsia"/>
                <w:sz w:val="13"/>
                <w:szCs w:val="13"/>
              </w:rPr>
              <w:t>&lt;</w:t>
            </w:r>
            <w:r w:rsidRPr="003C10E8">
              <w:rPr>
                <w:rFonts w:cs="Times New Roman"/>
                <w:sz w:val="13"/>
                <w:szCs w:val="13"/>
              </w:rPr>
              <w:t>5</w:t>
            </w:r>
          </w:p>
          <w:p w14:paraId="2AE7FED7" w14:textId="2F9A2EC7" w:rsidR="006C3CF4" w:rsidRPr="006C3CF4" w:rsidRDefault="006C3CF4" w:rsidP="006C3CF4">
            <w:pPr>
              <w:rPr>
                <w:rFonts w:ascii="Cambria Math" w:hAnsi="Cambria Math" w:cs="Times New Roman"/>
                <w:sz w:val="15"/>
                <w:szCs w:val="15"/>
              </w:rPr>
            </w:pPr>
            <w:r w:rsidRPr="003C10E8">
              <w:rPr>
                <w:rFonts w:ascii="Cambria Math" w:hAnsi="Cambria Math" w:cs="Times New Roman"/>
                <w:sz w:val="13"/>
                <w:szCs w:val="13"/>
              </w:rPr>
              <w:t>≥5</w:t>
            </w:r>
          </w:p>
        </w:tc>
        <w:tc>
          <w:tcPr>
            <w:tcW w:w="683" w:type="pct"/>
          </w:tcPr>
          <w:p w14:paraId="490159BD"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1.70 (1.09-2.24)</w:t>
            </w:r>
          </w:p>
          <w:p w14:paraId="2128466A" w14:textId="53DC9282" w:rsidR="006C3CF4" w:rsidRPr="006C3CF4" w:rsidRDefault="006C3CF4" w:rsidP="006C3CF4">
            <w:pPr>
              <w:rPr>
                <w:rFonts w:cs="Times New Roman"/>
                <w:sz w:val="15"/>
                <w:szCs w:val="15"/>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tc>
      </w:tr>
      <w:tr w:rsidR="006C3CF4" w:rsidRPr="006C3CF4" w14:paraId="6A93D5AC" w14:textId="77777777" w:rsidTr="001050DD">
        <w:tc>
          <w:tcPr>
            <w:tcW w:w="508" w:type="pct"/>
          </w:tcPr>
          <w:p w14:paraId="0977A956" w14:textId="067BF0CC"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C</w:t>
            </w:r>
            <w:r w:rsidRPr="003C10E8">
              <w:rPr>
                <w:rFonts w:cs="Times New Roman"/>
                <w:color w:val="000000" w:themeColor="text1"/>
                <w:sz w:val="13"/>
                <w:szCs w:val="13"/>
              </w:rPr>
              <w:t>hang, 2015</w:t>
            </w:r>
            <w:r w:rsidR="00E122F7">
              <w:rPr>
                <w:rFonts w:cs="Times New Roman"/>
                <w:color w:val="000000" w:themeColor="text1"/>
                <w:sz w:val="13"/>
                <w:szCs w:val="13"/>
              </w:rPr>
              <w:fldChar w:fldCharType="begin">
                <w:fldData xml:space="preserve">PEVuZE5vdGU+PENpdGU+PEF1dGhvcj5DaGFuZzwvQXV0aG9yPjxZZWFyPjIwMTU8L1llYXI+PFJl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</w:fldData>
              </w:fldChar>
            </w:r>
            <w:r w:rsidR="00E122F7">
              <w:rPr>
                <w:rFonts w:cs="Times New Roman"/>
                <w:color w:val="000000" w:themeColor="text1"/>
                <w:sz w:val="13"/>
                <w:szCs w:val="13"/>
              </w:rPr>
              <w:instrText xml:space="preserve"> ADDIN EN.CITE </w:instrText>
            </w:r>
            <w:r w:rsidR="00E122F7">
              <w:rPr>
                <w:rFonts w:cs="Times New Roman"/>
                <w:color w:val="000000" w:themeColor="text1"/>
                <w:sz w:val="13"/>
                <w:szCs w:val="13"/>
              </w:rPr>
              <w:fldChar w:fldCharType="begin">
                <w:fldData xml:space="preserve">PEVuZE5vdGU+PENpdGU+PEF1dGhvcj5DaGFuZzwvQXV0aG9yPjxZZWFyPjIwMTU8L1llYXI+PFJl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</w:fldData>
              </w:fldChar>
            </w:r>
            <w:r w:rsidR="00E122F7">
              <w:rPr>
                <w:rFonts w:cs="Times New Roman"/>
                <w:color w:val="000000" w:themeColor="text1"/>
                <w:sz w:val="13"/>
                <w:szCs w:val="13"/>
              </w:rPr>
              <w:instrText xml:space="preserve"> ADDIN EN.CITE.DATA </w:instrText>
            </w:r>
            <w:r w:rsidR="00E122F7">
              <w:rPr>
                <w:rFonts w:cs="Times New Roman"/>
                <w:color w:val="000000" w:themeColor="text1"/>
                <w:sz w:val="13"/>
                <w:szCs w:val="13"/>
              </w:rPr>
            </w:r>
            <w:r w:rsidR="00E122F7">
              <w:rPr>
                <w:rFonts w:cs="Times New Roman"/>
                <w:color w:val="000000" w:themeColor="text1"/>
                <w:sz w:val="13"/>
                <w:szCs w:val="13"/>
              </w:rPr>
              <w:fldChar w:fldCharType="end"/>
            </w:r>
            <w:r w:rsidR="00E122F7">
              <w:rPr>
                <w:rFonts w:cs="Times New Roman"/>
                <w:color w:val="000000" w:themeColor="text1"/>
                <w:sz w:val="13"/>
                <w:szCs w:val="13"/>
              </w:rPr>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15</w:t>
            </w:r>
            <w:r w:rsidR="00E122F7">
              <w:rPr>
                <w:rFonts w:cs="Times New Roman"/>
                <w:color w:val="000000" w:themeColor="text1"/>
                <w:sz w:val="13"/>
                <w:szCs w:val="13"/>
              </w:rPr>
              <w:fldChar w:fldCharType="end"/>
            </w:r>
          </w:p>
        </w:tc>
        <w:tc>
          <w:tcPr>
            <w:tcW w:w="433" w:type="pct"/>
          </w:tcPr>
          <w:p w14:paraId="4EA7FC9E" w14:textId="7A8E96F5" w:rsidR="006C3CF4" w:rsidRPr="003C10E8" w:rsidRDefault="006C3CF4" w:rsidP="006C3CF4">
            <w:pPr>
              <w:rPr>
                <w:rFonts w:cs="Times New Roman"/>
                <w:sz w:val="13"/>
                <w:szCs w:val="13"/>
              </w:rPr>
            </w:pPr>
            <w:r w:rsidRPr="003C10E8">
              <w:rPr>
                <w:rFonts w:cs="Times New Roman" w:hint="eastAsia"/>
                <w:sz w:val="13"/>
                <w:szCs w:val="13"/>
              </w:rPr>
              <w:t>C</w:t>
            </w:r>
            <w:r w:rsidRPr="003C10E8">
              <w:rPr>
                <w:rFonts w:cs="Times New Roman"/>
                <w:sz w:val="13"/>
                <w:szCs w:val="13"/>
              </w:rPr>
              <w:t>ross-sectional</w:t>
            </w:r>
          </w:p>
        </w:tc>
        <w:tc>
          <w:tcPr>
            <w:tcW w:w="606" w:type="pct"/>
          </w:tcPr>
          <w:p w14:paraId="4B423BBA" w14:textId="77777777" w:rsidR="006C3CF4" w:rsidRPr="003C10E8" w:rsidRDefault="006C3CF4" w:rsidP="006C3CF4">
            <w:pPr>
              <w:rPr>
                <w:rFonts w:cs="Times New Roman"/>
                <w:sz w:val="13"/>
                <w:szCs w:val="13"/>
              </w:rPr>
            </w:pPr>
            <w:r w:rsidRPr="003C10E8">
              <w:rPr>
                <w:rFonts w:cs="Times New Roman" w:hint="eastAsia"/>
                <w:sz w:val="13"/>
                <w:szCs w:val="13"/>
              </w:rPr>
              <w:t>Taiwan</w:t>
            </w:r>
          </w:p>
          <w:p w14:paraId="1D9311F7" w14:textId="46FA18D3" w:rsidR="006C3CF4" w:rsidRPr="003C10E8" w:rsidRDefault="006C3CF4" w:rsidP="006C3CF4">
            <w:pPr>
              <w:rPr>
                <w:rFonts w:cs="Times New Roman"/>
                <w:sz w:val="13"/>
                <w:szCs w:val="13"/>
              </w:rPr>
            </w:pPr>
            <w:r w:rsidRPr="003C10E8">
              <w:rPr>
                <w:rFonts w:cs="Times New Roman" w:hint="eastAsia"/>
                <w:sz w:val="13"/>
                <w:szCs w:val="13"/>
              </w:rPr>
              <w:t>A</w:t>
            </w:r>
            <w:r w:rsidRPr="003C10E8">
              <w:rPr>
                <w:rFonts w:cs="Times New Roman"/>
                <w:sz w:val="13"/>
                <w:szCs w:val="13"/>
              </w:rPr>
              <w:t>sia</w:t>
            </w:r>
          </w:p>
        </w:tc>
        <w:tc>
          <w:tcPr>
            <w:tcW w:w="338" w:type="pct"/>
          </w:tcPr>
          <w:p w14:paraId="2E24FF08" w14:textId="039730B8" w:rsidR="006C3CF4" w:rsidRPr="003C10E8" w:rsidRDefault="006C3CF4" w:rsidP="006C3CF4">
            <w:pPr>
              <w:tabs>
                <w:tab w:val="left" w:pos="462"/>
              </w:tabs>
              <w:rPr>
                <w:rFonts w:cs="Times New Roman"/>
                <w:color w:val="000000" w:themeColor="text1"/>
                <w:sz w:val="13"/>
                <w:szCs w:val="13"/>
              </w:rPr>
            </w:pPr>
            <w:r w:rsidRPr="003C10E8">
              <w:rPr>
                <w:rFonts w:cs="Times New Roman" w:hint="eastAsia"/>
                <w:color w:val="000000" w:themeColor="text1"/>
                <w:sz w:val="13"/>
                <w:szCs w:val="13"/>
              </w:rPr>
              <w:t>7</w:t>
            </w:r>
            <w:r w:rsidRPr="003C10E8">
              <w:rPr>
                <w:rFonts w:cs="Times New Roman"/>
                <w:color w:val="000000" w:themeColor="text1"/>
                <w:sz w:val="13"/>
                <w:szCs w:val="13"/>
              </w:rPr>
              <w:t>96</w:t>
            </w:r>
          </w:p>
        </w:tc>
        <w:tc>
          <w:tcPr>
            <w:tcW w:w="343" w:type="pct"/>
          </w:tcPr>
          <w:p w14:paraId="5A34C30E" w14:textId="77777777" w:rsidR="006C3CF4" w:rsidRPr="003C10E8" w:rsidRDefault="006C3CF4" w:rsidP="006C3CF4">
            <w:pPr>
              <w:rPr>
                <w:rFonts w:ascii="Cambria Math" w:hAnsi="Cambria Math" w:cs="Times New Roman"/>
                <w:sz w:val="13"/>
                <w:szCs w:val="13"/>
              </w:rPr>
            </w:pPr>
            <w:r w:rsidRPr="003C10E8">
              <w:rPr>
                <w:rFonts w:cs="Times New Roman" w:hint="eastAsia"/>
                <w:color w:val="000000" w:themeColor="text1"/>
                <w:sz w:val="13"/>
                <w:szCs w:val="13"/>
              </w:rPr>
              <w:t>3</w:t>
            </w:r>
            <w:r w:rsidRPr="003C10E8">
              <w:rPr>
                <w:rFonts w:cs="Times New Roman"/>
                <w:color w:val="000000" w:themeColor="text1"/>
                <w:sz w:val="13"/>
                <w:szCs w:val="13"/>
              </w:rPr>
              <w:t>7.1</w:t>
            </w:r>
            <w:r w:rsidRPr="003C10E8">
              <w:rPr>
                <w:rFonts w:ascii="Cambria Math" w:hAnsi="Cambria Math" w:cs="Times New Roman"/>
                <w:sz w:val="13"/>
                <w:szCs w:val="13"/>
              </w:rPr>
              <w:t>±7.6</w:t>
            </w:r>
          </w:p>
          <w:p w14:paraId="5C58A8A0" w14:textId="352BE37A"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2</w:t>
            </w:r>
            <w:r w:rsidRPr="003C10E8">
              <w:rPr>
                <w:rFonts w:cs="Times New Roman"/>
                <w:color w:val="000000" w:themeColor="text1"/>
                <w:sz w:val="13"/>
                <w:szCs w:val="13"/>
              </w:rPr>
              <w:t>0-60</w:t>
            </w:r>
          </w:p>
        </w:tc>
        <w:tc>
          <w:tcPr>
            <w:tcW w:w="241" w:type="pct"/>
          </w:tcPr>
          <w:p w14:paraId="5049F058" w14:textId="6FC28EAB"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1</w:t>
            </w:r>
            <w:r w:rsidRPr="003C10E8">
              <w:rPr>
                <w:rFonts w:cs="Times New Roman"/>
                <w:color w:val="000000" w:themeColor="text1"/>
                <w:sz w:val="13"/>
                <w:szCs w:val="13"/>
              </w:rPr>
              <w:t>00</w:t>
            </w:r>
          </w:p>
        </w:tc>
        <w:tc>
          <w:tcPr>
            <w:tcW w:w="480" w:type="pct"/>
          </w:tcPr>
          <w:p w14:paraId="3F96413A" w14:textId="15E81DAD" w:rsidR="006C3CF4" w:rsidRPr="003C10E8" w:rsidRDefault="006C3CF4" w:rsidP="006C3CF4">
            <w:pPr>
              <w:rPr>
                <w:rFonts w:cs="Times New Roman"/>
                <w:sz w:val="13"/>
                <w:szCs w:val="13"/>
              </w:rPr>
            </w:pPr>
            <w:r w:rsidRPr="003C10E8">
              <w:rPr>
                <w:rFonts w:cs="Times New Roman"/>
                <w:sz w:val="13"/>
                <w:szCs w:val="13"/>
              </w:rPr>
              <w:t>Company or office</w:t>
            </w:r>
          </w:p>
        </w:tc>
        <w:tc>
          <w:tcPr>
            <w:tcW w:w="567" w:type="pct"/>
          </w:tcPr>
          <w:p w14:paraId="02511F12" w14:textId="04C72A87" w:rsidR="006C3CF4" w:rsidRPr="003C10E8" w:rsidRDefault="006C3CF4" w:rsidP="006C3CF4">
            <w:pPr>
              <w:rPr>
                <w:rFonts w:cs="Times New Roman"/>
                <w:sz w:val="13"/>
                <w:szCs w:val="13"/>
              </w:rPr>
            </w:pPr>
            <w:r w:rsidRPr="003C10E8">
              <w:rPr>
                <w:rFonts w:cs="Times New Roman" w:hint="eastAsia"/>
                <w:sz w:val="13"/>
                <w:szCs w:val="13"/>
              </w:rPr>
              <w:t>Standard</w:t>
            </w:r>
            <w:r w:rsidRPr="003C10E8">
              <w:rPr>
                <w:rFonts w:cs="Times New Roman"/>
                <w:sz w:val="13"/>
                <w:szCs w:val="13"/>
              </w:rPr>
              <w:t xml:space="preserve"> questionnaire</w:t>
            </w:r>
          </w:p>
        </w:tc>
        <w:tc>
          <w:tcPr>
            <w:tcW w:w="598" w:type="pct"/>
          </w:tcPr>
          <w:p w14:paraId="7D21B693" w14:textId="67B724C1" w:rsidR="006C3CF4" w:rsidRPr="003C10E8" w:rsidRDefault="006C3CF4" w:rsidP="006C3CF4">
            <w:pPr>
              <w:rPr>
                <w:rFonts w:cs="Times New Roman"/>
                <w:sz w:val="13"/>
                <w:szCs w:val="13"/>
              </w:rPr>
            </w:pPr>
            <w:r w:rsidRPr="003C10E8">
              <w:rPr>
                <w:rFonts w:cs="Times New Roman" w:hint="eastAsia"/>
                <w:sz w:val="13"/>
                <w:szCs w:val="13"/>
              </w:rPr>
              <w:t>A</w:t>
            </w:r>
            <w:r w:rsidRPr="003C10E8">
              <w:rPr>
                <w:rFonts w:cs="Times New Roman"/>
                <w:sz w:val="13"/>
                <w:szCs w:val="13"/>
              </w:rPr>
              <w:t>HA-NHLBI</w:t>
            </w:r>
          </w:p>
        </w:tc>
        <w:tc>
          <w:tcPr>
            <w:tcW w:w="203" w:type="pct"/>
          </w:tcPr>
          <w:p w14:paraId="7809E44A" w14:textId="77777777" w:rsidR="006C3CF4" w:rsidRPr="003C10E8" w:rsidRDefault="006C3CF4" w:rsidP="006C3CF4">
            <w:pPr>
              <w:rPr>
                <w:rFonts w:cs="Times New Roman"/>
                <w:sz w:val="13"/>
                <w:szCs w:val="13"/>
              </w:rPr>
            </w:pPr>
            <w:r w:rsidRPr="003C10E8">
              <w:rPr>
                <w:rFonts w:cs="Times New Roman" w:hint="eastAsia"/>
                <w:sz w:val="13"/>
                <w:szCs w:val="13"/>
              </w:rPr>
              <w:t>&lt;</w:t>
            </w:r>
            <w:r w:rsidRPr="003C10E8">
              <w:rPr>
                <w:rFonts w:cs="Times New Roman"/>
                <w:sz w:val="13"/>
                <w:szCs w:val="13"/>
              </w:rPr>
              <w:t>5</w:t>
            </w:r>
          </w:p>
          <w:p w14:paraId="2E87E578" w14:textId="77777777" w:rsidR="006C3CF4" w:rsidRPr="003C10E8" w:rsidRDefault="006C3CF4" w:rsidP="006C3CF4">
            <w:pPr>
              <w:rPr>
                <w:rFonts w:cs="Times New Roman"/>
                <w:sz w:val="13"/>
                <w:szCs w:val="13"/>
              </w:rPr>
            </w:pPr>
            <w:r w:rsidRPr="003C10E8">
              <w:rPr>
                <w:rFonts w:cs="Times New Roman" w:hint="eastAsia"/>
                <w:sz w:val="13"/>
                <w:szCs w:val="13"/>
              </w:rPr>
              <w:t>7</w:t>
            </w:r>
            <w:r w:rsidRPr="003C10E8">
              <w:rPr>
                <w:rFonts w:cs="Times New Roman"/>
                <w:sz w:val="13"/>
                <w:szCs w:val="13"/>
              </w:rPr>
              <w:t>-8</w:t>
            </w:r>
          </w:p>
          <w:p w14:paraId="116618B9" w14:textId="2E7AE65D" w:rsidR="006C3CF4" w:rsidRPr="003C10E8" w:rsidRDefault="006C3CF4" w:rsidP="006C3CF4">
            <w:pPr>
              <w:rPr>
                <w:rFonts w:cs="Times New Roman"/>
                <w:sz w:val="13"/>
                <w:szCs w:val="13"/>
              </w:rPr>
            </w:pPr>
            <w:r w:rsidRPr="003C10E8">
              <w:rPr>
                <w:rFonts w:ascii="Cambria Math" w:hAnsi="Cambria Math" w:cs="Times New Roman"/>
                <w:sz w:val="13"/>
                <w:szCs w:val="13"/>
              </w:rPr>
              <w:t>≥8</w:t>
            </w:r>
          </w:p>
        </w:tc>
        <w:tc>
          <w:tcPr>
            <w:tcW w:w="683" w:type="pct"/>
          </w:tcPr>
          <w:p w14:paraId="3BE45959"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1.04 (0.51-2.13)</w:t>
            </w:r>
          </w:p>
          <w:p w14:paraId="424483D3"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p w14:paraId="14CF2A3B" w14:textId="5981FCFC"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1.44 (0.69-2.98)</w:t>
            </w:r>
          </w:p>
        </w:tc>
      </w:tr>
      <w:tr w:rsidR="006C3CF4" w:rsidRPr="006C3CF4" w14:paraId="436E0A69" w14:textId="77777777" w:rsidTr="001050DD">
        <w:tc>
          <w:tcPr>
            <w:tcW w:w="508" w:type="pct"/>
          </w:tcPr>
          <w:p w14:paraId="6AFCAF2A"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W</w:t>
            </w:r>
            <w:r w:rsidRPr="003C10E8">
              <w:rPr>
                <w:rFonts w:cs="Times New Roman"/>
                <w:color w:val="000000" w:themeColor="text1"/>
                <w:sz w:val="13"/>
                <w:szCs w:val="13"/>
              </w:rPr>
              <w:t>u, 2015</w:t>
            </w:r>
          </w:p>
          <w:p w14:paraId="676ADBEB" w14:textId="519FDE65"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w:t>
            </w:r>
            <w:r w:rsidRPr="003C10E8">
              <w:rPr>
                <w:rFonts w:cs="Times New Roman"/>
                <w:color w:val="000000" w:themeColor="text1"/>
                <w:sz w:val="13"/>
                <w:szCs w:val="13"/>
              </w:rPr>
              <w:t>male)</w:t>
            </w:r>
            <w:r w:rsidR="00E122F7">
              <w:rPr>
                <w:rFonts w:cs="Times New Roman"/>
                <w:color w:val="000000" w:themeColor="text1"/>
                <w:sz w:val="13"/>
                <w:szCs w:val="13"/>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Pr>
                <w:rFonts w:cs="Times New Roman"/>
                <w:color w:val="000000" w:themeColor="text1"/>
                <w:sz w:val="13"/>
                <w:szCs w:val="13"/>
              </w:rPr>
              <w:instrText xml:space="preserve"> ADDIN EN.CITE </w:instrText>
            </w:r>
            <w:r w:rsidR="00E122F7">
              <w:rPr>
                <w:rFonts w:cs="Times New Roman"/>
                <w:color w:val="000000" w:themeColor="text1"/>
                <w:sz w:val="13"/>
                <w:szCs w:val="13"/>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Pr>
                <w:rFonts w:cs="Times New Roman"/>
                <w:color w:val="000000" w:themeColor="text1"/>
                <w:sz w:val="13"/>
                <w:szCs w:val="13"/>
              </w:rPr>
              <w:instrText xml:space="preserve"> ADDIN EN.CITE.DATA </w:instrText>
            </w:r>
            <w:r w:rsidR="00E122F7">
              <w:rPr>
                <w:rFonts w:cs="Times New Roman"/>
                <w:color w:val="000000" w:themeColor="text1"/>
                <w:sz w:val="13"/>
                <w:szCs w:val="13"/>
              </w:rPr>
            </w:r>
            <w:r w:rsidR="00E122F7">
              <w:rPr>
                <w:rFonts w:cs="Times New Roman"/>
                <w:color w:val="000000" w:themeColor="text1"/>
                <w:sz w:val="13"/>
                <w:szCs w:val="13"/>
              </w:rPr>
              <w:fldChar w:fldCharType="end"/>
            </w:r>
            <w:r w:rsidR="00E122F7">
              <w:rPr>
                <w:rFonts w:cs="Times New Roman"/>
                <w:color w:val="000000" w:themeColor="text1"/>
                <w:sz w:val="13"/>
                <w:szCs w:val="13"/>
              </w:rPr>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16</w:t>
            </w:r>
            <w:r w:rsidR="00E122F7">
              <w:rPr>
                <w:rFonts w:cs="Times New Roman"/>
                <w:color w:val="000000" w:themeColor="text1"/>
                <w:sz w:val="13"/>
                <w:szCs w:val="13"/>
              </w:rPr>
              <w:fldChar w:fldCharType="end"/>
            </w:r>
          </w:p>
        </w:tc>
        <w:tc>
          <w:tcPr>
            <w:tcW w:w="433" w:type="pct"/>
          </w:tcPr>
          <w:p w14:paraId="0983ADDA" w14:textId="6882B896" w:rsidR="006C3CF4" w:rsidRPr="003C10E8" w:rsidRDefault="006C3CF4" w:rsidP="006C3CF4">
            <w:pPr>
              <w:rPr>
                <w:rFonts w:cs="Times New Roman"/>
                <w:sz w:val="13"/>
                <w:szCs w:val="13"/>
              </w:rPr>
            </w:pPr>
            <w:r w:rsidRPr="003C10E8">
              <w:rPr>
                <w:rFonts w:cs="Times New Roman" w:hint="eastAsia"/>
                <w:sz w:val="13"/>
                <w:szCs w:val="13"/>
              </w:rPr>
              <w:t>C</w:t>
            </w:r>
            <w:r w:rsidRPr="003C10E8">
              <w:rPr>
                <w:rFonts w:cs="Times New Roman"/>
                <w:sz w:val="13"/>
                <w:szCs w:val="13"/>
              </w:rPr>
              <w:t>ross-sectional</w:t>
            </w:r>
          </w:p>
        </w:tc>
        <w:tc>
          <w:tcPr>
            <w:tcW w:w="606" w:type="pct"/>
          </w:tcPr>
          <w:p w14:paraId="79F041E8" w14:textId="77777777" w:rsidR="006C3CF4" w:rsidRPr="003C10E8" w:rsidRDefault="006C3CF4" w:rsidP="006C3CF4">
            <w:pPr>
              <w:rPr>
                <w:rFonts w:cs="Times New Roman"/>
                <w:sz w:val="13"/>
                <w:szCs w:val="13"/>
              </w:rPr>
            </w:pPr>
            <w:r w:rsidRPr="003C10E8">
              <w:rPr>
                <w:rFonts w:cs="Times New Roman" w:hint="eastAsia"/>
                <w:sz w:val="13"/>
                <w:szCs w:val="13"/>
              </w:rPr>
              <w:t>C</w:t>
            </w:r>
            <w:r w:rsidRPr="003C10E8">
              <w:rPr>
                <w:rFonts w:cs="Times New Roman"/>
                <w:sz w:val="13"/>
                <w:szCs w:val="13"/>
              </w:rPr>
              <w:t>hina</w:t>
            </w:r>
          </w:p>
          <w:p w14:paraId="1BB131C1" w14:textId="111D654F" w:rsidR="006C3CF4" w:rsidRPr="003C10E8" w:rsidRDefault="006C3CF4" w:rsidP="006C3CF4">
            <w:pPr>
              <w:rPr>
                <w:rFonts w:cs="Times New Roman"/>
                <w:sz w:val="13"/>
                <w:szCs w:val="13"/>
              </w:rPr>
            </w:pPr>
            <w:r w:rsidRPr="003C10E8">
              <w:rPr>
                <w:rFonts w:cs="Times New Roman" w:hint="eastAsia"/>
                <w:sz w:val="13"/>
                <w:szCs w:val="13"/>
              </w:rPr>
              <w:t>A</w:t>
            </w:r>
            <w:r w:rsidRPr="003C10E8">
              <w:rPr>
                <w:rFonts w:cs="Times New Roman"/>
                <w:sz w:val="13"/>
                <w:szCs w:val="13"/>
              </w:rPr>
              <w:t>sia</w:t>
            </w:r>
          </w:p>
        </w:tc>
        <w:tc>
          <w:tcPr>
            <w:tcW w:w="338" w:type="pct"/>
          </w:tcPr>
          <w:p w14:paraId="77CE7D5F" w14:textId="2FC43D46" w:rsidR="006C3CF4" w:rsidRPr="003C10E8" w:rsidRDefault="006C3CF4" w:rsidP="006C3CF4">
            <w:pPr>
              <w:tabs>
                <w:tab w:val="left" w:pos="462"/>
              </w:tabs>
              <w:rPr>
                <w:rFonts w:cs="Times New Roman"/>
                <w:color w:val="000000" w:themeColor="text1"/>
                <w:sz w:val="13"/>
                <w:szCs w:val="13"/>
              </w:rPr>
            </w:pPr>
            <w:r w:rsidRPr="003C10E8">
              <w:rPr>
                <w:rFonts w:cs="Times New Roman" w:hint="eastAsia"/>
                <w:color w:val="000000" w:themeColor="text1"/>
                <w:sz w:val="13"/>
                <w:szCs w:val="13"/>
              </w:rPr>
              <w:t>1</w:t>
            </w:r>
            <w:r w:rsidRPr="003C10E8">
              <w:rPr>
                <w:rFonts w:cs="Times New Roman"/>
                <w:color w:val="000000" w:themeColor="text1"/>
                <w:sz w:val="13"/>
                <w:szCs w:val="13"/>
              </w:rPr>
              <w:t>1380</w:t>
            </w:r>
          </w:p>
        </w:tc>
        <w:tc>
          <w:tcPr>
            <w:tcW w:w="343" w:type="pct"/>
          </w:tcPr>
          <w:p w14:paraId="47AC918F" w14:textId="166F7B6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6</w:t>
            </w:r>
            <w:r w:rsidRPr="003C10E8">
              <w:rPr>
                <w:rFonts w:cs="Times New Roman"/>
                <w:color w:val="000000" w:themeColor="text1"/>
                <w:sz w:val="13"/>
                <w:szCs w:val="13"/>
              </w:rPr>
              <w:t>3.6</w:t>
            </w:r>
            <w:r w:rsidRPr="003C10E8">
              <w:rPr>
                <w:rFonts w:ascii="Cambria Math" w:hAnsi="Cambria Math" w:cs="Times New Roman"/>
                <w:sz w:val="13"/>
                <w:szCs w:val="13"/>
              </w:rPr>
              <w:t>±7.7</w:t>
            </w:r>
          </w:p>
        </w:tc>
        <w:tc>
          <w:tcPr>
            <w:tcW w:w="241" w:type="pct"/>
          </w:tcPr>
          <w:p w14:paraId="4258F217" w14:textId="4DDDD125"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1</w:t>
            </w:r>
            <w:r w:rsidRPr="003C10E8">
              <w:rPr>
                <w:rFonts w:cs="Times New Roman"/>
                <w:color w:val="000000" w:themeColor="text1"/>
                <w:sz w:val="13"/>
                <w:szCs w:val="13"/>
              </w:rPr>
              <w:t>00</w:t>
            </w:r>
          </w:p>
        </w:tc>
        <w:tc>
          <w:tcPr>
            <w:tcW w:w="480" w:type="pct"/>
          </w:tcPr>
          <w:p w14:paraId="694C3FB5" w14:textId="51AD5128" w:rsidR="006C3CF4" w:rsidRPr="003C10E8" w:rsidRDefault="006C3CF4" w:rsidP="006C3CF4">
            <w:pPr>
              <w:rPr>
                <w:rFonts w:cs="Times New Roman"/>
                <w:sz w:val="13"/>
                <w:szCs w:val="13"/>
              </w:rPr>
            </w:pPr>
            <w:r w:rsidRPr="003C10E8">
              <w:rPr>
                <w:rFonts w:cs="Times New Roman"/>
                <w:sz w:val="13"/>
                <w:szCs w:val="13"/>
              </w:rPr>
              <w:t>Company or office</w:t>
            </w:r>
          </w:p>
        </w:tc>
        <w:tc>
          <w:tcPr>
            <w:tcW w:w="567" w:type="pct"/>
          </w:tcPr>
          <w:p w14:paraId="2D34FD6A" w14:textId="010F47C6" w:rsidR="006C3CF4" w:rsidRPr="003C10E8" w:rsidRDefault="006C3CF4" w:rsidP="006C3CF4">
            <w:pPr>
              <w:rPr>
                <w:rFonts w:cs="Times New Roman"/>
                <w:sz w:val="13"/>
                <w:szCs w:val="13"/>
              </w:rPr>
            </w:pPr>
            <w:r w:rsidRPr="003C10E8">
              <w:rPr>
                <w:rFonts w:cs="Times New Roman"/>
                <w:sz w:val="13"/>
                <w:szCs w:val="13"/>
              </w:rPr>
              <w:t>Questionnaire</w:t>
            </w:r>
          </w:p>
        </w:tc>
        <w:tc>
          <w:tcPr>
            <w:tcW w:w="598" w:type="pct"/>
          </w:tcPr>
          <w:p w14:paraId="64EA8C3E" w14:textId="42411B0C" w:rsidR="006C3CF4" w:rsidRPr="003C10E8" w:rsidRDefault="006C3CF4" w:rsidP="006C3CF4">
            <w:pPr>
              <w:rPr>
                <w:rFonts w:cs="Times New Roman"/>
                <w:sz w:val="13"/>
                <w:szCs w:val="13"/>
              </w:rPr>
            </w:pPr>
            <w:r w:rsidRPr="003C10E8">
              <w:rPr>
                <w:rFonts w:cs="Times New Roman" w:hint="eastAsia"/>
                <w:sz w:val="13"/>
                <w:szCs w:val="13"/>
              </w:rPr>
              <w:t>I</w:t>
            </w:r>
            <w:r w:rsidRPr="003C10E8">
              <w:rPr>
                <w:rFonts w:cs="Times New Roman"/>
                <w:sz w:val="13"/>
                <w:szCs w:val="13"/>
              </w:rPr>
              <w:t>DF</w:t>
            </w:r>
          </w:p>
        </w:tc>
        <w:tc>
          <w:tcPr>
            <w:tcW w:w="203" w:type="pct"/>
          </w:tcPr>
          <w:p w14:paraId="56B763F7" w14:textId="77777777" w:rsidR="006C3CF4" w:rsidRPr="003C10E8" w:rsidRDefault="006C3CF4" w:rsidP="006C3CF4">
            <w:pPr>
              <w:rPr>
                <w:rFonts w:cs="Times New Roman"/>
                <w:sz w:val="13"/>
                <w:szCs w:val="13"/>
              </w:rPr>
            </w:pPr>
            <w:r w:rsidRPr="003C10E8">
              <w:rPr>
                <w:rFonts w:cs="Times New Roman" w:hint="eastAsia"/>
                <w:sz w:val="13"/>
                <w:szCs w:val="13"/>
              </w:rPr>
              <w:t>&lt;</w:t>
            </w:r>
            <w:r w:rsidRPr="003C10E8">
              <w:rPr>
                <w:rFonts w:cs="Times New Roman"/>
                <w:sz w:val="13"/>
                <w:szCs w:val="13"/>
              </w:rPr>
              <w:t>7</w:t>
            </w:r>
          </w:p>
          <w:p w14:paraId="5482E068" w14:textId="77777777" w:rsidR="006C3CF4" w:rsidRPr="003C10E8" w:rsidRDefault="006C3CF4" w:rsidP="006C3CF4">
            <w:pPr>
              <w:rPr>
                <w:rFonts w:cs="Times New Roman"/>
                <w:sz w:val="13"/>
                <w:szCs w:val="13"/>
              </w:rPr>
            </w:pPr>
            <w:r w:rsidRPr="003C10E8">
              <w:rPr>
                <w:rFonts w:cs="Times New Roman" w:hint="eastAsia"/>
                <w:sz w:val="13"/>
                <w:szCs w:val="13"/>
              </w:rPr>
              <w:t>7</w:t>
            </w:r>
            <w:r w:rsidRPr="003C10E8">
              <w:rPr>
                <w:rFonts w:cs="Times New Roman"/>
                <w:sz w:val="13"/>
                <w:szCs w:val="13"/>
              </w:rPr>
              <w:t>-8</w:t>
            </w:r>
          </w:p>
          <w:p w14:paraId="15132455" w14:textId="3BE7E247" w:rsidR="006C3CF4" w:rsidRPr="003C10E8" w:rsidRDefault="006C3CF4" w:rsidP="006C3CF4">
            <w:pPr>
              <w:rPr>
                <w:rFonts w:cs="Times New Roman"/>
                <w:sz w:val="13"/>
                <w:szCs w:val="13"/>
              </w:rPr>
            </w:pPr>
            <w:r w:rsidRPr="003C10E8">
              <w:rPr>
                <w:rFonts w:ascii="Cambria Math" w:hAnsi="Cambria Math" w:cs="Times New Roman"/>
                <w:sz w:val="13"/>
                <w:szCs w:val="13"/>
              </w:rPr>
              <w:t>≥10</w:t>
            </w:r>
          </w:p>
        </w:tc>
        <w:tc>
          <w:tcPr>
            <w:tcW w:w="683" w:type="pct"/>
          </w:tcPr>
          <w:p w14:paraId="49E0983B"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1.04 (0.93-1.17)</w:t>
            </w:r>
          </w:p>
          <w:p w14:paraId="483CF27D"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p w14:paraId="1A658362" w14:textId="652F8431"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1.01 (0.94-1.10)</w:t>
            </w:r>
          </w:p>
        </w:tc>
      </w:tr>
    </w:tbl>
    <w:p w14:paraId="37307616" w14:textId="77777777" w:rsidR="006C3CF4" w:rsidRDefault="006C3CF4" w:rsidP="00463B56">
      <w:pPr>
        <w:rPr>
          <w:rFonts w:cs="Times New Roman"/>
        </w:rPr>
      </w:pPr>
    </w:p>
    <w:p w14:paraId="198E7CAE" w14:textId="154946DE" w:rsidR="00463B56" w:rsidRPr="00EA03F6" w:rsidRDefault="00463B56" w:rsidP="00463B56">
      <w:pPr>
        <w:rPr>
          <w:rFonts w:cs="Times New Roman"/>
        </w:rPr>
      </w:pPr>
      <w:r>
        <w:rPr>
          <w:rFonts w:cs="Times New Roman"/>
        </w:rPr>
        <w:lastRenderedPageBreak/>
        <w:t>Table S2</w:t>
      </w:r>
      <w:r w:rsidRPr="00EA03F6">
        <w:rPr>
          <w:rFonts w:cs="Times New Roman"/>
        </w:rPr>
        <w:t xml:space="preserve"> - Continued</w:t>
      </w:r>
    </w:p>
    <w:p w14:paraId="0A51EB31" w14:textId="77777777" w:rsidR="00463B56"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262"/>
        <w:gridCol w:w="1765"/>
        <w:gridCol w:w="983"/>
        <w:gridCol w:w="1000"/>
        <w:gridCol w:w="701"/>
        <w:gridCol w:w="1399"/>
        <w:gridCol w:w="1360"/>
        <w:gridCol w:w="1656"/>
        <w:gridCol w:w="835"/>
        <w:gridCol w:w="1974"/>
      </w:tblGrid>
      <w:tr w:rsidR="00E122F7" w:rsidRPr="003C10E8" w14:paraId="41D87C5F" w14:textId="77777777" w:rsidTr="001050DD">
        <w:tc>
          <w:tcPr>
            <w:tcW w:w="367" w:type="pct"/>
            <w:tcBorders>
              <w:top w:val="single" w:sz="4" w:space="0" w:color="auto"/>
              <w:bottom w:val="single" w:sz="4" w:space="0" w:color="auto"/>
            </w:tcBorders>
          </w:tcPr>
          <w:p w14:paraId="03B87153"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uthor, Year</w:t>
            </w:r>
          </w:p>
        </w:tc>
        <w:tc>
          <w:tcPr>
            <w:tcW w:w="452" w:type="pct"/>
            <w:tcBorders>
              <w:top w:val="single" w:sz="4" w:space="0" w:color="auto"/>
              <w:bottom w:val="single" w:sz="4" w:space="0" w:color="auto"/>
            </w:tcBorders>
          </w:tcPr>
          <w:p w14:paraId="55E02B4F"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 xml:space="preserve">tudy type </w:t>
            </w:r>
          </w:p>
          <w:p w14:paraId="13EA4B58" w14:textId="77777777" w:rsidR="00463B56" w:rsidRPr="006C3CF4" w:rsidRDefault="00463B56" w:rsidP="00463B56">
            <w:pPr>
              <w:rPr>
                <w:rFonts w:cs="Times New Roman"/>
                <w:sz w:val="15"/>
                <w:szCs w:val="15"/>
              </w:rPr>
            </w:pPr>
            <w:r w:rsidRPr="006C3CF4">
              <w:rPr>
                <w:rFonts w:cs="Times New Roman"/>
                <w:sz w:val="15"/>
                <w:szCs w:val="15"/>
              </w:rPr>
              <w:t>(follow-up time)</w:t>
            </w:r>
          </w:p>
        </w:tc>
        <w:tc>
          <w:tcPr>
            <w:tcW w:w="632" w:type="pct"/>
            <w:tcBorders>
              <w:top w:val="single" w:sz="4" w:space="0" w:color="auto"/>
              <w:bottom w:val="single" w:sz="4" w:space="0" w:color="auto"/>
            </w:tcBorders>
          </w:tcPr>
          <w:p w14:paraId="1E593A0D"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ountry/Area, Continent</w:t>
            </w:r>
          </w:p>
        </w:tc>
        <w:tc>
          <w:tcPr>
            <w:tcW w:w="352" w:type="pct"/>
            <w:tcBorders>
              <w:top w:val="single" w:sz="4" w:space="0" w:color="auto"/>
              <w:bottom w:val="single" w:sz="4" w:space="0" w:color="auto"/>
            </w:tcBorders>
          </w:tcPr>
          <w:p w14:paraId="6014B859"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ample size</w:t>
            </w:r>
          </w:p>
        </w:tc>
        <w:tc>
          <w:tcPr>
            <w:tcW w:w="358" w:type="pct"/>
            <w:tcBorders>
              <w:top w:val="single" w:sz="4" w:space="0" w:color="auto"/>
              <w:bottom w:val="single" w:sz="4" w:space="0" w:color="auto"/>
            </w:tcBorders>
          </w:tcPr>
          <w:p w14:paraId="15F10DF2" w14:textId="77777777" w:rsidR="00463B56" w:rsidRPr="006C3CF4" w:rsidRDefault="00463B56" w:rsidP="00463B56">
            <w:pPr>
              <w:rPr>
                <w:rFonts w:ascii="Cambria Math" w:hAnsi="Cambria Math" w:cs="Times New Roman"/>
                <w:sz w:val="15"/>
                <w:szCs w:val="15"/>
              </w:rPr>
            </w:pPr>
            <w:r w:rsidRPr="006C3CF4">
              <w:rPr>
                <w:rFonts w:cs="Times New Roman" w:hint="eastAsia"/>
                <w:sz w:val="15"/>
                <w:szCs w:val="15"/>
              </w:rPr>
              <w:t>M</w:t>
            </w:r>
            <w:r w:rsidRPr="006C3CF4">
              <w:rPr>
                <w:rFonts w:cs="Times New Roman"/>
                <w:sz w:val="15"/>
                <w:szCs w:val="15"/>
              </w:rPr>
              <w:t xml:space="preserve">ean age </w:t>
            </w:r>
            <w:r w:rsidRPr="006C3CF4">
              <w:rPr>
                <w:rFonts w:ascii="Cambria Math" w:hAnsi="Cambria Math" w:cs="Times New Roman"/>
                <w:sz w:val="15"/>
                <w:szCs w:val="15"/>
              </w:rPr>
              <w:t>±</w:t>
            </w:r>
          </w:p>
          <w:p w14:paraId="5BB0A7B2" w14:textId="77777777" w:rsidR="00463B56" w:rsidRPr="006C3CF4" w:rsidRDefault="00463B56" w:rsidP="00463B56">
            <w:pPr>
              <w:rPr>
                <w:rFonts w:cs="Times New Roman"/>
                <w:sz w:val="15"/>
                <w:szCs w:val="15"/>
              </w:rPr>
            </w:pPr>
            <w:r w:rsidRPr="006C3CF4">
              <w:rPr>
                <w:rFonts w:cs="Times New Roman"/>
                <w:sz w:val="15"/>
                <w:szCs w:val="15"/>
              </w:rPr>
              <w:t>SD, range</w:t>
            </w:r>
          </w:p>
        </w:tc>
        <w:tc>
          <w:tcPr>
            <w:tcW w:w="251" w:type="pct"/>
            <w:tcBorders>
              <w:top w:val="single" w:sz="4" w:space="0" w:color="auto"/>
              <w:bottom w:val="single" w:sz="4" w:space="0" w:color="auto"/>
            </w:tcBorders>
          </w:tcPr>
          <w:p w14:paraId="231E4D01"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ale</w:t>
            </w:r>
            <w:r w:rsidRPr="006C3CF4">
              <w:rPr>
                <w:rFonts w:ascii="Cambria Math" w:hAnsi="Cambria Math" w:cs="Times New Roman"/>
                <w:sz w:val="15"/>
                <w:szCs w:val="15"/>
              </w:rPr>
              <w:t>%</w:t>
            </w:r>
          </w:p>
        </w:tc>
        <w:tc>
          <w:tcPr>
            <w:tcW w:w="501" w:type="pct"/>
            <w:tcBorders>
              <w:top w:val="single" w:sz="4" w:space="0" w:color="auto"/>
              <w:bottom w:val="single" w:sz="4" w:space="0" w:color="auto"/>
            </w:tcBorders>
          </w:tcPr>
          <w:p w14:paraId="5C7CE412" w14:textId="77777777" w:rsidR="00463B56" w:rsidRPr="006C3CF4" w:rsidRDefault="00463B56" w:rsidP="00463B56">
            <w:pPr>
              <w:rPr>
                <w:rFonts w:cs="Times New Roman"/>
                <w:sz w:val="15"/>
                <w:szCs w:val="15"/>
              </w:rPr>
            </w:pPr>
            <w:r w:rsidRPr="006C3CF4">
              <w:rPr>
                <w:rFonts w:cs="Times New Roman" w:hint="eastAsia"/>
                <w:sz w:val="15"/>
                <w:szCs w:val="15"/>
              </w:rPr>
              <w:t>S</w:t>
            </w:r>
            <w:r w:rsidRPr="006C3CF4">
              <w:rPr>
                <w:rFonts w:cs="Times New Roman"/>
                <w:sz w:val="15"/>
                <w:szCs w:val="15"/>
              </w:rPr>
              <w:t>tudy population</w:t>
            </w:r>
          </w:p>
        </w:tc>
        <w:tc>
          <w:tcPr>
            <w:tcW w:w="487" w:type="pct"/>
            <w:tcBorders>
              <w:top w:val="single" w:sz="4" w:space="0" w:color="auto"/>
              <w:bottom w:val="single" w:sz="4" w:space="0" w:color="auto"/>
            </w:tcBorders>
          </w:tcPr>
          <w:p w14:paraId="3E467608" w14:textId="77777777" w:rsidR="00463B56" w:rsidRPr="006C3CF4" w:rsidRDefault="00463B56" w:rsidP="00463B56">
            <w:pPr>
              <w:rPr>
                <w:rFonts w:cs="Times New Roman"/>
                <w:sz w:val="15"/>
                <w:szCs w:val="15"/>
              </w:rPr>
            </w:pPr>
            <w:r w:rsidRPr="006C3CF4">
              <w:rPr>
                <w:rFonts w:cs="Times New Roman"/>
                <w:sz w:val="15"/>
                <w:szCs w:val="15"/>
              </w:rPr>
              <w:t xml:space="preserve">Sleep </w:t>
            </w:r>
            <w:proofErr w:type="spellStart"/>
            <w:r w:rsidRPr="006C3CF4">
              <w:rPr>
                <w:rFonts w:cs="Times New Roman"/>
                <w:sz w:val="15"/>
                <w:szCs w:val="15"/>
              </w:rPr>
              <w:t>meausrement</w:t>
            </w:r>
            <w:proofErr w:type="spellEnd"/>
          </w:p>
        </w:tc>
        <w:tc>
          <w:tcPr>
            <w:tcW w:w="593" w:type="pct"/>
            <w:tcBorders>
              <w:top w:val="single" w:sz="4" w:space="0" w:color="auto"/>
              <w:bottom w:val="single" w:sz="4" w:space="0" w:color="auto"/>
            </w:tcBorders>
          </w:tcPr>
          <w:p w14:paraId="302AF589"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etabolic syndrome</w:t>
            </w:r>
          </w:p>
          <w:p w14:paraId="7B1A606F"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easurement</w:t>
            </w:r>
          </w:p>
        </w:tc>
        <w:tc>
          <w:tcPr>
            <w:tcW w:w="299" w:type="pct"/>
            <w:tcBorders>
              <w:top w:val="single" w:sz="4" w:space="0" w:color="auto"/>
              <w:bottom w:val="single" w:sz="4" w:space="0" w:color="auto"/>
            </w:tcBorders>
          </w:tcPr>
          <w:p w14:paraId="3DF27018" w14:textId="77777777" w:rsidR="00463B56" w:rsidRPr="006C3CF4" w:rsidRDefault="00463B56" w:rsidP="00463B56">
            <w:pPr>
              <w:rPr>
                <w:rFonts w:cs="Times New Roman"/>
                <w:sz w:val="15"/>
                <w:szCs w:val="15"/>
              </w:rPr>
            </w:pPr>
            <w:r w:rsidRPr="006C3CF4">
              <w:rPr>
                <w:rFonts w:cs="Times New Roman"/>
                <w:sz w:val="15"/>
                <w:szCs w:val="15"/>
              </w:rPr>
              <w:t>Sleep</w:t>
            </w:r>
          </w:p>
          <w:p w14:paraId="18C3269B" w14:textId="77777777" w:rsidR="00463B56" w:rsidRPr="006C3CF4" w:rsidRDefault="00463B56" w:rsidP="00463B56">
            <w:pPr>
              <w:rPr>
                <w:rFonts w:cs="Times New Roman"/>
                <w:sz w:val="15"/>
                <w:szCs w:val="15"/>
              </w:rPr>
            </w:pPr>
            <w:r w:rsidRPr="006C3CF4">
              <w:rPr>
                <w:rFonts w:cs="Times New Roman" w:hint="eastAsia"/>
                <w:sz w:val="15"/>
                <w:szCs w:val="15"/>
              </w:rPr>
              <w:t>(</w:t>
            </w:r>
            <w:r w:rsidRPr="006C3CF4">
              <w:rPr>
                <w:rFonts w:cs="Times New Roman"/>
                <w:sz w:val="15"/>
                <w:szCs w:val="15"/>
              </w:rPr>
              <w:t>h)</w:t>
            </w:r>
          </w:p>
        </w:tc>
        <w:tc>
          <w:tcPr>
            <w:tcW w:w="707" w:type="pct"/>
            <w:tcBorders>
              <w:top w:val="single" w:sz="4" w:space="0" w:color="auto"/>
              <w:bottom w:val="single" w:sz="4" w:space="0" w:color="auto"/>
            </w:tcBorders>
          </w:tcPr>
          <w:p w14:paraId="11ACD2A4" w14:textId="77777777" w:rsidR="00463B56" w:rsidRPr="006C3CF4" w:rsidRDefault="00463B56" w:rsidP="00463B56">
            <w:pPr>
              <w:rPr>
                <w:rFonts w:cs="Times New Roman"/>
                <w:sz w:val="15"/>
                <w:szCs w:val="15"/>
              </w:rPr>
            </w:pPr>
            <w:r w:rsidRPr="006C3CF4">
              <w:rPr>
                <w:rFonts w:cs="Times New Roman" w:hint="eastAsia"/>
                <w:sz w:val="15"/>
                <w:szCs w:val="15"/>
              </w:rPr>
              <w:t>M</w:t>
            </w:r>
            <w:r w:rsidRPr="006C3CF4">
              <w:rPr>
                <w:rFonts w:cs="Times New Roman"/>
                <w:sz w:val="15"/>
                <w:szCs w:val="15"/>
              </w:rPr>
              <w:t>ain findings reported</w:t>
            </w:r>
          </w:p>
          <w:p w14:paraId="2E199840" w14:textId="77777777" w:rsidR="00463B56" w:rsidRPr="006C3CF4" w:rsidRDefault="00463B56" w:rsidP="00463B56">
            <w:pPr>
              <w:rPr>
                <w:rFonts w:cs="Times New Roman"/>
                <w:sz w:val="15"/>
                <w:szCs w:val="15"/>
              </w:rPr>
            </w:pPr>
            <w:r w:rsidRPr="006C3CF4">
              <w:rPr>
                <w:rFonts w:cs="Times New Roman"/>
                <w:sz w:val="15"/>
                <w:szCs w:val="15"/>
              </w:rPr>
              <w:t>In original articles: Adjusted</w:t>
            </w:r>
          </w:p>
          <w:p w14:paraId="26F28B58" w14:textId="77777777" w:rsidR="00463B56" w:rsidRPr="006C3CF4" w:rsidRDefault="00463B56" w:rsidP="00463B56">
            <w:pPr>
              <w:rPr>
                <w:rFonts w:cs="Times New Roman"/>
                <w:sz w:val="15"/>
                <w:szCs w:val="15"/>
              </w:rPr>
            </w:pPr>
            <w:r w:rsidRPr="006C3CF4">
              <w:rPr>
                <w:rFonts w:cs="Times New Roman"/>
                <w:sz w:val="15"/>
                <w:szCs w:val="15"/>
              </w:rPr>
              <w:t>HR/RR/OR</w:t>
            </w:r>
            <w:r w:rsidRPr="006C3CF4">
              <w:rPr>
                <w:rFonts w:cs="Times New Roman" w:hint="eastAsia"/>
                <w:sz w:val="15"/>
                <w:szCs w:val="15"/>
              </w:rPr>
              <w:t xml:space="preserve"> </w:t>
            </w:r>
            <w:r w:rsidRPr="006C3CF4">
              <w:rPr>
                <w:rFonts w:cs="Times New Roman"/>
                <w:sz w:val="15"/>
                <w:szCs w:val="15"/>
              </w:rPr>
              <w:t>(95% CI)</w:t>
            </w:r>
          </w:p>
        </w:tc>
      </w:tr>
      <w:tr w:rsidR="00E122F7" w:rsidRPr="003C10E8" w14:paraId="0160D323" w14:textId="77777777" w:rsidTr="001050DD">
        <w:tc>
          <w:tcPr>
            <w:tcW w:w="367" w:type="pct"/>
            <w:tcBorders>
              <w:top w:val="single" w:sz="4" w:space="0" w:color="auto"/>
            </w:tcBorders>
          </w:tcPr>
          <w:p w14:paraId="29281457"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W</w:t>
            </w:r>
            <w:r w:rsidRPr="006C3CF4">
              <w:rPr>
                <w:rFonts w:cs="Times New Roman"/>
                <w:color w:val="000000" w:themeColor="text1"/>
                <w:sz w:val="15"/>
                <w:szCs w:val="15"/>
              </w:rPr>
              <w:t>u, 2015</w:t>
            </w:r>
          </w:p>
          <w:p w14:paraId="01A1208E" w14:textId="428B7B94"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(fe</w:t>
            </w:r>
            <w:r w:rsidRPr="006C3CF4">
              <w:rPr>
                <w:rFonts w:cs="Times New Roman"/>
                <w:color w:val="000000" w:themeColor="text1"/>
                <w:sz w:val="15"/>
                <w:szCs w:val="15"/>
              </w:rPr>
              <w:t>male)</w:t>
            </w:r>
            <w:r w:rsidR="00E122F7">
              <w:rPr>
                <w:rFonts w:cs="Times New Roman"/>
                <w:color w:val="000000" w:themeColor="text1"/>
                <w:sz w:val="15"/>
                <w:szCs w:val="15"/>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Pr>
                <w:rFonts w:cs="Times New Roman"/>
                <w:color w:val="000000" w:themeColor="text1"/>
                <w:sz w:val="15"/>
                <w:szCs w:val="15"/>
              </w:rPr>
              <w:instrText xml:space="preserve"> ADDIN EN.CITE </w:instrText>
            </w:r>
            <w:r w:rsidR="00E122F7">
              <w:rPr>
                <w:rFonts w:cs="Times New Roman"/>
                <w:color w:val="000000" w:themeColor="text1"/>
                <w:sz w:val="15"/>
                <w:szCs w:val="15"/>
              </w:rPr>
              <w:fldChar w:fldCharType="begin">
                <w:fldData xml:space="preserve">PEVuZE5vdGU+PENpdGU+PEF1dGhvcj5XdTwvQXV0aG9yPjxZZWFyPjIwMTU8L1llYXI+PFJlY051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</w:fldData>
              </w:fldChar>
            </w:r>
            <w:r w:rsidR="00E122F7">
              <w:rPr>
                <w:rFonts w:cs="Times New Roman"/>
                <w:color w:val="000000" w:themeColor="text1"/>
                <w:sz w:val="15"/>
                <w:szCs w:val="15"/>
              </w:rPr>
              <w:instrText xml:space="preserve"> ADDIN EN.CITE.DATA </w:instrText>
            </w:r>
            <w:r w:rsidR="00E122F7">
              <w:rPr>
                <w:rFonts w:cs="Times New Roman"/>
                <w:color w:val="000000" w:themeColor="text1"/>
                <w:sz w:val="15"/>
                <w:szCs w:val="15"/>
              </w:rPr>
            </w:r>
            <w:r w:rsidR="00E122F7">
              <w:rPr>
                <w:rFonts w:cs="Times New Roman"/>
                <w:color w:val="000000" w:themeColor="text1"/>
                <w:sz w:val="15"/>
                <w:szCs w:val="15"/>
              </w:rPr>
              <w:fldChar w:fldCharType="end"/>
            </w:r>
            <w:r w:rsidR="00E122F7">
              <w:rPr>
                <w:rFonts w:cs="Times New Roman"/>
                <w:color w:val="000000" w:themeColor="text1"/>
                <w:sz w:val="15"/>
                <w:szCs w:val="15"/>
              </w:rPr>
            </w:r>
            <w:r w:rsidR="00E122F7">
              <w:rPr>
                <w:rFonts w:cs="Times New Roman"/>
                <w:color w:val="000000" w:themeColor="text1"/>
                <w:sz w:val="15"/>
                <w:szCs w:val="15"/>
              </w:rPr>
              <w:fldChar w:fldCharType="separate"/>
            </w:r>
            <w:r w:rsidR="00E122F7" w:rsidRPr="00E122F7">
              <w:rPr>
                <w:rFonts w:cs="Times New Roman"/>
                <w:noProof/>
                <w:color w:val="000000" w:themeColor="text1"/>
                <w:sz w:val="15"/>
                <w:szCs w:val="15"/>
                <w:vertAlign w:val="superscript"/>
              </w:rPr>
              <w:t>16</w:t>
            </w:r>
            <w:r w:rsidR="00E122F7">
              <w:rPr>
                <w:rFonts w:cs="Times New Roman"/>
                <w:color w:val="000000" w:themeColor="text1"/>
                <w:sz w:val="15"/>
                <w:szCs w:val="15"/>
              </w:rPr>
              <w:fldChar w:fldCharType="end"/>
            </w:r>
          </w:p>
        </w:tc>
        <w:tc>
          <w:tcPr>
            <w:tcW w:w="452" w:type="pct"/>
            <w:tcBorders>
              <w:top w:val="single" w:sz="4" w:space="0" w:color="auto"/>
            </w:tcBorders>
          </w:tcPr>
          <w:p w14:paraId="1D6A9DFC"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ross-sectional</w:t>
            </w:r>
          </w:p>
        </w:tc>
        <w:tc>
          <w:tcPr>
            <w:tcW w:w="632" w:type="pct"/>
            <w:tcBorders>
              <w:top w:val="single" w:sz="4" w:space="0" w:color="auto"/>
            </w:tcBorders>
          </w:tcPr>
          <w:p w14:paraId="1E3BA172"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hina</w:t>
            </w:r>
          </w:p>
          <w:p w14:paraId="70AD49AC"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A</w:t>
            </w:r>
            <w:r w:rsidRPr="006C3CF4">
              <w:rPr>
                <w:rFonts w:cs="Times New Roman"/>
                <w:sz w:val="15"/>
                <w:szCs w:val="15"/>
              </w:rPr>
              <w:t>sia</w:t>
            </w:r>
          </w:p>
        </w:tc>
        <w:tc>
          <w:tcPr>
            <w:tcW w:w="352" w:type="pct"/>
            <w:tcBorders>
              <w:top w:val="single" w:sz="4" w:space="0" w:color="auto"/>
            </w:tcBorders>
          </w:tcPr>
          <w:p w14:paraId="42F036F8"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1</w:t>
            </w:r>
            <w:r w:rsidRPr="006C3CF4">
              <w:rPr>
                <w:rFonts w:cs="Times New Roman"/>
                <w:color w:val="000000" w:themeColor="text1"/>
                <w:sz w:val="15"/>
                <w:szCs w:val="15"/>
              </w:rPr>
              <w:t>3804</w:t>
            </w:r>
          </w:p>
        </w:tc>
        <w:tc>
          <w:tcPr>
            <w:tcW w:w="358" w:type="pct"/>
            <w:tcBorders>
              <w:top w:val="single" w:sz="4" w:space="0" w:color="auto"/>
            </w:tcBorders>
          </w:tcPr>
          <w:p w14:paraId="1479A47C"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6</w:t>
            </w:r>
            <w:r w:rsidRPr="006C3CF4">
              <w:rPr>
                <w:rFonts w:cs="Times New Roman"/>
                <w:color w:val="000000" w:themeColor="text1"/>
                <w:sz w:val="15"/>
                <w:szCs w:val="15"/>
              </w:rPr>
              <w:t>3.6</w:t>
            </w:r>
            <w:r w:rsidRPr="006C3CF4">
              <w:rPr>
                <w:rFonts w:ascii="Cambria Math" w:hAnsi="Cambria Math" w:cs="Times New Roman"/>
                <w:sz w:val="15"/>
                <w:szCs w:val="15"/>
              </w:rPr>
              <w:t>±7.7</w:t>
            </w:r>
          </w:p>
        </w:tc>
        <w:tc>
          <w:tcPr>
            <w:tcW w:w="251" w:type="pct"/>
            <w:tcBorders>
              <w:top w:val="single" w:sz="4" w:space="0" w:color="auto"/>
            </w:tcBorders>
          </w:tcPr>
          <w:p w14:paraId="19A7DB1A"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0</w:t>
            </w:r>
          </w:p>
        </w:tc>
        <w:tc>
          <w:tcPr>
            <w:tcW w:w="501" w:type="pct"/>
            <w:tcBorders>
              <w:top w:val="single" w:sz="4" w:space="0" w:color="auto"/>
            </w:tcBorders>
          </w:tcPr>
          <w:p w14:paraId="578D34CF" w14:textId="77777777" w:rsidR="00463B56" w:rsidRPr="006C3CF4" w:rsidRDefault="00463B56" w:rsidP="00463B56">
            <w:pPr>
              <w:rPr>
                <w:rFonts w:cs="Times New Roman"/>
                <w:color w:val="000000" w:themeColor="text1"/>
                <w:sz w:val="15"/>
                <w:szCs w:val="15"/>
              </w:rPr>
            </w:pPr>
            <w:r w:rsidRPr="006C3CF4">
              <w:rPr>
                <w:rFonts w:cs="Times New Roman"/>
                <w:sz w:val="15"/>
                <w:szCs w:val="15"/>
              </w:rPr>
              <w:t>Company or office</w:t>
            </w:r>
          </w:p>
        </w:tc>
        <w:tc>
          <w:tcPr>
            <w:tcW w:w="487" w:type="pct"/>
            <w:tcBorders>
              <w:top w:val="single" w:sz="4" w:space="0" w:color="auto"/>
            </w:tcBorders>
          </w:tcPr>
          <w:p w14:paraId="5F2FC429" w14:textId="77777777" w:rsidR="00463B56" w:rsidRPr="006C3CF4" w:rsidRDefault="00463B56" w:rsidP="00463B56">
            <w:pPr>
              <w:rPr>
                <w:rFonts w:cs="Times New Roman"/>
                <w:color w:val="000000" w:themeColor="text1"/>
                <w:sz w:val="15"/>
                <w:szCs w:val="15"/>
              </w:rPr>
            </w:pPr>
            <w:r w:rsidRPr="006C3CF4">
              <w:rPr>
                <w:rFonts w:cs="Times New Roman"/>
                <w:sz w:val="15"/>
                <w:szCs w:val="15"/>
              </w:rPr>
              <w:t>Questionnaire</w:t>
            </w:r>
          </w:p>
        </w:tc>
        <w:tc>
          <w:tcPr>
            <w:tcW w:w="593" w:type="pct"/>
            <w:tcBorders>
              <w:top w:val="single" w:sz="4" w:space="0" w:color="auto"/>
            </w:tcBorders>
          </w:tcPr>
          <w:p w14:paraId="4685465D"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I</w:t>
            </w:r>
            <w:r w:rsidRPr="006C3CF4">
              <w:rPr>
                <w:rFonts w:cs="Times New Roman"/>
                <w:sz w:val="15"/>
                <w:szCs w:val="15"/>
              </w:rPr>
              <w:t>DF</w:t>
            </w:r>
          </w:p>
        </w:tc>
        <w:tc>
          <w:tcPr>
            <w:tcW w:w="299" w:type="pct"/>
            <w:tcBorders>
              <w:top w:val="single" w:sz="4" w:space="0" w:color="auto"/>
            </w:tcBorders>
          </w:tcPr>
          <w:p w14:paraId="01E94617"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7</w:t>
            </w:r>
          </w:p>
          <w:p w14:paraId="6D328DD6" w14:textId="77777777" w:rsidR="00463B56" w:rsidRPr="006C3CF4" w:rsidRDefault="00463B56" w:rsidP="00463B56">
            <w:pPr>
              <w:rPr>
                <w:rFonts w:cs="Times New Roman"/>
                <w:sz w:val="15"/>
                <w:szCs w:val="15"/>
              </w:rPr>
            </w:pPr>
            <w:r w:rsidRPr="006C3CF4">
              <w:rPr>
                <w:rFonts w:cs="Times New Roman" w:hint="eastAsia"/>
                <w:sz w:val="15"/>
                <w:szCs w:val="15"/>
              </w:rPr>
              <w:t>7</w:t>
            </w:r>
            <w:r w:rsidRPr="006C3CF4">
              <w:rPr>
                <w:rFonts w:cs="Times New Roman"/>
                <w:sz w:val="15"/>
                <w:szCs w:val="15"/>
              </w:rPr>
              <w:t>-8</w:t>
            </w:r>
          </w:p>
          <w:p w14:paraId="47782E66" w14:textId="77777777" w:rsidR="00463B56" w:rsidRPr="006C3CF4" w:rsidRDefault="00463B56" w:rsidP="00463B56">
            <w:pPr>
              <w:rPr>
                <w:rFonts w:cs="Times New Roman"/>
                <w:color w:val="000000" w:themeColor="text1"/>
                <w:sz w:val="15"/>
                <w:szCs w:val="15"/>
              </w:rPr>
            </w:pPr>
            <w:r w:rsidRPr="006C3CF4">
              <w:rPr>
                <w:rFonts w:ascii="Cambria Math" w:hAnsi="Cambria Math" w:cs="Times New Roman"/>
                <w:sz w:val="15"/>
                <w:szCs w:val="15"/>
              </w:rPr>
              <w:t>≥10</w:t>
            </w:r>
          </w:p>
        </w:tc>
        <w:tc>
          <w:tcPr>
            <w:tcW w:w="707" w:type="pct"/>
            <w:tcBorders>
              <w:top w:val="single" w:sz="4" w:space="0" w:color="auto"/>
            </w:tcBorders>
          </w:tcPr>
          <w:p w14:paraId="6898DFEF"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0.93 (0.79-1.10)</w:t>
            </w:r>
          </w:p>
          <w:p w14:paraId="4BD3CEB5"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R</w:t>
            </w:r>
            <w:r w:rsidRPr="006C3CF4">
              <w:rPr>
                <w:rFonts w:cs="Times New Roman"/>
                <w:color w:val="000000" w:themeColor="text1"/>
                <w:sz w:val="15"/>
                <w:szCs w:val="15"/>
              </w:rPr>
              <w:t>ef.</w:t>
            </w:r>
          </w:p>
          <w:p w14:paraId="17ADCB66"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1.10 (0.97-1.24)</w:t>
            </w:r>
          </w:p>
        </w:tc>
      </w:tr>
      <w:tr w:rsidR="00E122F7" w:rsidRPr="003C10E8" w14:paraId="7E81E2D0" w14:textId="77777777" w:rsidTr="001050DD">
        <w:tc>
          <w:tcPr>
            <w:tcW w:w="367" w:type="pct"/>
          </w:tcPr>
          <w:p w14:paraId="7A909956" w14:textId="429A8456"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L</w:t>
            </w:r>
            <w:r w:rsidRPr="006C3CF4">
              <w:rPr>
                <w:rFonts w:cs="Times New Roman"/>
                <w:color w:val="000000" w:themeColor="text1"/>
                <w:sz w:val="15"/>
                <w:szCs w:val="15"/>
              </w:rPr>
              <w:t>in, 2016</w:t>
            </w:r>
            <w:r w:rsidR="00E122F7">
              <w:rPr>
                <w:rFonts w:cs="Times New Roman"/>
                <w:color w:val="000000" w:themeColor="text1"/>
                <w:sz w:val="15"/>
                <w:szCs w:val="15"/>
              </w:rPr>
              <w:fldChar w:fldCharType="begin">
                <w:fldData xml:space="preserve">PEVuZE5vdGU+PENpdGU+PEF1dGhvcj5MaW48L0F1dGhvcj48WWVhcj4yMDE2PC9ZZWFyPjxSZWNO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</w:fldData>
              </w:fldChar>
            </w:r>
            <w:r w:rsidR="00E122F7">
              <w:rPr>
                <w:rFonts w:cs="Times New Roman"/>
                <w:color w:val="000000" w:themeColor="text1"/>
                <w:sz w:val="15"/>
                <w:szCs w:val="15"/>
              </w:rPr>
              <w:instrText xml:space="preserve"> ADDIN EN.CITE </w:instrText>
            </w:r>
            <w:r w:rsidR="00E122F7">
              <w:rPr>
                <w:rFonts w:cs="Times New Roman"/>
                <w:color w:val="000000" w:themeColor="text1"/>
                <w:sz w:val="15"/>
                <w:szCs w:val="15"/>
              </w:rPr>
              <w:fldChar w:fldCharType="begin">
                <w:fldData xml:space="preserve">PEVuZE5vdGU+PENpdGU+PEF1dGhvcj5MaW48L0F1dGhvcj48WWVhcj4yMDE2PC9ZZWFyPjxSZWNO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</w:fldData>
              </w:fldChar>
            </w:r>
            <w:r w:rsidR="00E122F7">
              <w:rPr>
                <w:rFonts w:cs="Times New Roman"/>
                <w:color w:val="000000" w:themeColor="text1"/>
                <w:sz w:val="15"/>
                <w:szCs w:val="15"/>
              </w:rPr>
              <w:instrText xml:space="preserve"> ADDIN EN.CITE.DATA </w:instrText>
            </w:r>
            <w:r w:rsidR="00E122F7">
              <w:rPr>
                <w:rFonts w:cs="Times New Roman"/>
                <w:color w:val="000000" w:themeColor="text1"/>
                <w:sz w:val="15"/>
                <w:szCs w:val="15"/>
              </w:rPr>
            </w:r>
            <w:r w:rsidR="00E122F7">
              <w:rPr>
                <w:rFonts w:cs="Times New Roman"/>
                <w:color w:val="000000" w:themeColor="text1"/>
                <w:sz w:val="15"/>
                <w:szCs w:val="15"/>
              </w:rPr>
              <w:fldChar w:fldCharType="end"/>
            </w:r>
            <w:r w:rsidR="00E122F7">
              <w:rPr>
                <w:rFonts w:cs="Times New Roman"/>
                <w:color w:val="000000" w:themeColor="text1"/>
                <w:sz w:val="15"/>
                <w:szCs w:val="15"/>
              </w:rPr>
            </w:r>
            <w:r w:rsidR="00E122F7">
              <w:rPr>
                <w:rFonts w:cs="Times New Roman"/>
                <w:color w:val="000000" w:themeColor="text1"/>
                <w:sz w:val="15"/>
                <w:szCs w:val="15"/>
              </w:rPr>
              <w:fldChar w:fldCharType="separate"/>
            </w:r>
            <w:r w:rsidR="00E122F7" w:rsidRPr="00E122F7">
              <w:rPr>
                <w:rFonts w:cs="Times New Roman"/>
                <w:noProof/>
                <w:color w:val="000000" w:themeColor="text1"/>
                <w:sz w:val="15"/>
                <w:szCs w:val="15"/>
                <w:vertAlign w:val="superscript"/>
              </w:rPr>
              <w:t>17</w:t>
            </w:r>
            <w:r w:rsidR="00E122F7">
              <w:rPr>
                <w:rFonts w:cs="Times New Roman"/>
                <w:color w:val="000000" w:themeColor="text1"/>
                <w:sz w:val="15"/>
                <w:szCs w:val="15"/>
              </w:rPr>
              <w:fldChar w:fldCharType="end"/>
            </w:r>
          </w:p>
        </w:tc>
        <w:tc>
          <w:tcPr>
            <w:tcW w:w="452" w:type="pct"/>
          </w:tcPr>
          <w:p w14:paraId="18577E38"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ross-sectional</w:t>
            </w:r>
          </w:p>
        </w:tc>
        <w:tc>
          <w:tcPr>
            <w:tcW w:w="632" w:type="pct"/>
          </w:tcPr>
          <w:p w14:paraId="6F91E0AA" w14:textId="77777777" w:rsidR="00463B56" w:rsidRPr="006C3CF4" w:rsidRDefault="00463B56" w:rsidP="00463B56">
            <w:pPr>
              <w:rPr>
                <w:rFonts w:cs="Times New Roman"/>
                <w:sz w:val="15"/>
                <w:szCs w:val="15"/>
              </w:rPr>
            </w:pPr>
            <w:r w:rsidRPr="006C3CF4">
              <w:rPr>
                <w:rFonts w:cs="Times New Roman" w:hint="eastAsia"/>
                <w:sz w:val="15"/>
                <w:szCs w:val="15"/>
              </w:rPr>
              <w:t>Taiwan</w:t>
            </w:r>
          </w:p>
          <w:p w14:paraId="4A64CE0C"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A</w:t>
            </w:r>
            <w:r w:rsidRPr="006C3CF4">
              <w:rPr>
                <w:rFonts w:cs="Times New Roman"/>
                <w:sz w:val="15"/>
                <w:szCs w:val="15"/>
              </w:rPr>
              <w:t>sia</w:t>
            </w:r>
          </w:p>
        </w:tc>
        <w:tc>
          <w:tcPr>
            <w:tcW w:w="352" w:type="pct"/>
          </w:tcPr>
          <w:p w14:paraId="1841789B"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4</w:t>
            </w:r>
            <w:r w:rsidRPr="006C3CF4">
              <w:rPr>
                <w:rFonts w:cs="Times New Roman"/>
                <w:color w:val="000000" w:themeColor="text1"/>
                <w:sz w:val="15"/>
                <w:szCs w:val="15"/>
              </w:rPr>
              <w:t>197</w:t>
            </w:r>
          </w:p>
        </w:tc>
        <w:tc>
          <w:tcPr>
            <w:tcW w:w="358" w:type="pct"/>
          </w:tcPr>
          <w:p w14:paraId="22BC8869"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N</w:t>
            </w:r>
            <w:r w:rsidRPr="006C3CF4">
              <w:rPr>
                <w:rFonts w:cs="Times New Roman"/>
                <w:color w:val="000000" w:themeColor="text1"/>
                <w:sz w:val="15"/>
                <w:szCs w:val="15"/>
              </w:rPr>
              <w:t>A</w:t>
            </w:r>
          </w:p>
        </w:tc>
        <w:tc>
          <w:tcPr>
            <w:tcW w:w="251" w:type="pct"/>
          </w:tcPr>
          <w:p w14:paraId="35C9DD2A"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4</w:t>
            </w:r>
            <w:r w:rsidRPr="006C3CF4">
              <w:rPr>
                <w:rFonts w:cs="Times New Roman"/>
                <w:color w:val="000000" w:themeColor="text1"/>
                <w:sz w:val="15"/>
                <w:szCs w:val="15"/>
              </w:rPr>
              <w:t>6.0</w:t>
            </w:r>
          </w:p>
        </w:tc>
        <w:tc>
          <w:tcPr>
            <w:tcW w:w="501" w:type="pct"/>
          </w:tcPr>
          <w:p w14:paraId="1C3676DE"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ommunity</w:t>
            </w:r>
          </w:p>
        </w:tc>
        <w:tc>
          <w:tcPr>
            <w:tcW w:w="487" w:type="pct"/>
          </w:tcPr>
          <w:p w14:paraId="707AD79F" w14:textId="77777777" w:rsidR="00463B56" w:rsidRPr="006C3CF4" w:rsidRDefault="00463B56" w:rsidP="00463B56">
            <w:pPr>
              <w:rPr>
                <w:rFonts w:cs="Times New Roman"/>
                <w:color w:val="000000" w:themeColor="text1"/>
                <w:sz w:val="15"/>
                <w:szCs w:val="15"/>
              </w:rPr>
            </w:pPr>
            <w:r w:rsidRPr="006C3CF4">
              <w:rPr>
                <w:rFonts w:cs="Times New Roman"/>
                <w:sz w:val="15"/>
                <w:szCs w:val="15"/>
              </w:rPr>
              <w:t>Questionnaire</w:t>
            </w:r>
          </w:p>
        </w:tc>
        <w:tc>
          <w:tcPr>
            <w:tcW w:w="593" w:type="pct"/>
          </w:tcPr>
          <w:p w14:paraId="33AED8B6" w14:textId="77777777" w:rsidR="00463B56" w:rsidRPr="006C3CF4" w:rsidRDefault="00463B56" w:rsidP="00463B56">
            <w:pPr>
              <w:rPr>
                <w:rFonts w:cs="Times New Roman"/>
                <w:color w:val="000000" w:themeColor="text1"/>
                <w:sz w:val="15"/>
                <w:szCs w:val="15"/>
              </w:rPr>
            </w:pPr>
            <w:r w:rsidRPr="006C3CF4">
              <w:rPr>
                <w:rFonts w:cs="Times New Roman"/>
                <w:color w:val="000000" w:themeColor="text1"/>
                <w:sz w:val="15"/>
                <w:szCs w:val="15"/>
              </w:rPr>
              <w:t>IDF</w:t>
            </w:r>
          </w:p>
        </w:tc>
        <w:tc>
          <w:tcPr>
            <w:tcW w:w="299" w:type="pct"/>
          </w:tcPr>
          <w:p w14:paraId="55BC91F6"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7</w:t>
            </w:r>
          </w:p>
          <w:p w14:paraId="3E386E06" w14:textId="77777777" w:rsidR="00463B56" w:rsidRPr="006C3CF4" w:rsidRDefault="00463B56" w:rsidP="00463B56">
            <w:pPr>
              <w:rPr>
                <w:rFonts w:cs="Times New Roman"/>
                <w:sz w:val="15"/>
                <w:szCs w:val="15"/>
              </w:rPr>
            </w:pPr>
            <w:r w:rsidRPr="006C3CF4">
              <w:rPr>
                <w:rFonts w:cs="Times New Roman" w:hint="eastAsia"/>
                <w:sz w:val="15"/>
                <w:szCs w:val="15"/>
              </w:rPr>
              <w:t>7</w:t>
            </w:r>
            <w:r w:rsidRPr="006C3CF4">
              <w:rPr>
                <w:rFonts w:cs="Times New Roman"/>
                <w:sz w:val="15"/>
                <w:szCs w:val="15"/>
              </w:rPr>
              <w:t>-8</w:t>
            </w:r>
          </w:p>
          <w:p w14:paraId="15E1A5FD" w14:textId="77777777" w:rsidR="00463B56" w:rsidRPr="006C3CF4" w:rsidRDefault="00463B56" w:rsidP="00463B56">
            <w:pPr>
              <w:rPr>
                <w:rFonts w:cs="Times New Roman"/>
                <w:color w:val="000000" w:themeColor="text1"/>
                <w:sz w:val="15"/>
                <w:szCs w:val="15"/>
              </w:rPr>
            </w:pPr>
            <w:r w:rsidRPr="006C3CF4">
              <w:rPr>
                <w:rFonts w:ascii="Cambria Math" w:hAnsi="Cambria Math" w:cs="Times New Roman"/>
                <w:sz w:val="15"/>
                <w:szCs w:val="15"/>
              </w:rPr>
              <w:t>≥9</w:t>
            </w:r>
          </w:p>
        </w:tc>
        <w:tc>
          <w:tcPr>
            <w:tcW w:w="707" w:type="pct"/>
          </w:tcPr>
          <w:p w14:paraId="0CA98B2B"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1.54 (1.05–2.47) </w:t>
            </w:r>
          </w:p>
          <w:p w14:paraId="5F4CA332"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R</w:t>
            </w:r>
            <w:r w:rsidRPr="006C3CF4">
              <w:rPr>
                <w:rFonts w:cs="Times New Roman"/>
                <w:color w:val="000000" w:themeColor="text1"/>
                <w:sz w:val="15"/>
                <w:szCs w:val="15"/>
              </w:rPr>
              <w:t>ef.</w:t>
            </w:r>
          </w:p>
          <w:p w14:paraId="1A1DA64F"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1.12 (0.70–1.82) </w:t>
            </w:r>
          </w:p>
        </w:tc>
      </w:tr>
      <w:tr w:rsidR="00E122F7" w:rsidRPr="003C10E8" w14:paraId="0D31D83B" w14:textId="77777777" w:rsidTr="001050DD">
        <w:tc>
          <w:tcPr>
            <w:tcW w:w="367" w:type="pct"/>
          </w:tcPr>
          <w:p w14:paraId="57E735A7" w14:textId="0F8C06FD"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M</w:t>
            </w:r>
            <w:r w:rsidRPr="006C3CF4">
              <w:rPr>
                <w:rFonts w:cs="Times New Roman"/>
                <w:color w:val="000000" w:themeColor="text1"/>
                <w:sz w:val="15"/>
                <w:szCs w:val="15"/>
              </w:rPr>
              <w:t>in, 2016</w:t>
            </w:r>
            <w:r w:rsidR="00E122F7">
              <w:rPr>
                <w:rFonts w:cs="Times New Roman"/>
                <w:color w:val="000000" w:themeColor="text1"/>
                <w:sz w:val="15"/>
                <w:szCs w:val="15"/>
              </w:rPr>
              <w:fldChar w:fldCharType="begin"/>
            </w:r>
            <w:r w:rsidR="00E122F7">
              <w:rPr>
                <w:rFonts w:cs="Times New Roman"/>
                <w:color w:val="000000" w:themeColor="text1"/>
                <w:sz w:val="15"/>
                <w:szCs w:val="15"/>
              </w:rPr>
              <w:instrText xml:space="preserve"> ADDIN EN.CITE &lt;EndNote&gt;&lt;Cite&gt;&lt;Author&gt;Min&lt;/Author&gt;&lt;Year&gt;2016&lt;/Year&gt;&lt;RecNum&gt;470&lt;/RecNum&gt;&lt;DisplayText&gt;&lt;style face="superscript"&gt;18&lt;/style&gt;&lt;/DisplayText&gt;&lt;record&gt;&lt;rec-number&gt;470&lt;/rec-number&gt;&lt;foreign-keys&gt;&lt;key app="EN" db-id="svff9sa0vz55tdeff03v2xtvtrpssadswt00" timestamp="1587105158"&gt;470&lt;/key&gt;&lt;/foreign-keys&gt;&lt;ref-type name="Journal Article"&gt;17&lt;/ref-type&gt;&lt;contributors&gt;&lt;authors&gt;&lt;author&gt;Min, H.&lt;/author&gt;&lt;author&gt;Um, Y. J.&lt;/author&gt;&lt;author&gt;Jang, B. S.&lt;/author&gt;&lt;author&gt;Shin, D.&lt;/author&gt;&lt;author&gt;Choi, E.&lt;/author&gt;&lt;author&gt;Park, S. M.&lt;/author&gt;&lt;author&gt;Lee, K.&lt;/author&gt;&lt;/authors&gt;&lt;/contributors&gt;&lt;auth-address&gt;Department of Family Medicine, Seoul National University Hospital, Seoul, Republic of Korea.&amp;#xD;Department of Family Medicine, Seoul National University Bundang Hospital, Seoul National University College of Medicine, Seoul, Republic of Korea.&amp;#xD;Department of Education and Research, Seoul National University Hospital, Seoul, Republic of Korea.&amp;#xD;Department of Family Medicine, Seoul National University Hospital, Seoul National University College of Medicine, Seoul, Republic of Korea.&lt;/auth-address&gt;&lt;titles&gt;&lt;title&gt;Association between Sleep Duration and Measurable Cardiometabolic Risk Factors in Healthy Korean Women: The Fourth and Fifth Korean National Health and Nutrition Examination Surveys (KNHANES IV and V)&lt;/title&gt;&lt;secondary-title&gt;Int J Endocrinol&lt;/secondary-title&gt;&lt;/titles&gt;&lt;periodical&gt;&lt;full-title&gt;Int J Endocrinol&lt;/full-title&gt;&lt;/periodical&gt;&lt;pages&gt;3784210&lt;/pages&gt;&lt;volume&gt;2016&lt;/volume&gt;&lt;edition&gt;2016/12/14&lt;/edition&gt;&lt;dates&gt;&lt;year&gt;2016&lt;/year&gt;&lt;/dates&gt;&lt;isbn&gt;1687-8337 (Print)&amp;#xD;1687-8337&lt;/isbn&gt;&lt;accession-num&gt;27956898&lt;/accession-num&gt;&lt;urls&gt;&lt;related-urls&gt;&lt;url&gt;https://www.ncbi.nlm.nih.gov/pmc/articles/PMC5124459/pdf/IJE2016-3784210.pdf&lt;/url&gt;&lt;/related-urls&gt;&lt;/urls&gt;&lt;custom2&gt;PMC5124459 investigational use.&lt;/custom2&gt;&lt;electronic-resource-num&gt;10.1155/2016/3784210&lt;/electronic-resource-num&gt;&lt;remote-database-provider&gt;NLM&lt;/remote-database-provider&gt;&lt;language&gt;eng&lt;/language&gt;&lt;/record&gt;&lt;/Cite&gt;&lt;/EndNote&gt;</w:instrText>
            </w:r>
            <w:r w:rsidR="00E122F7">
              <w:rPr>
                <w:rFonts w:cs="Times New Roman"/>
                <w:color w:val="000000" w:themeColor="text1"/>
                <w:sz w:val="15"/>
                <w:szCs w:val="15"/>
              </w:rPr>
              <w:fldChar w:fldCharType="separate"/>
            </w:r>
            <w:r w:rsidR="00E122F7" w:rsidRPr="00E122F7">
              <w:rPr>
                <w:rFonts w:cs="Times New Roman"/>
                <w:noProof/>
                <w:color w:val="000000" w:themeColor="text1"/>
                <w:sz w:val="15"/>
                <w:szCs w:val="15"/>
                <w:vertAlign w:val="superscript"/>
              </w:rPr>
              <w:t>18</w:t>
            </w:r>
            <w:r w:rsidR="00E122F7">
              <w:rPr>
                <w:rFonts w:cs="Times New Roman"/>
                <w:color w:val="000000" w:themeColor="text1"/>
                <w:sz w:val="15"/>
                <w:szCs w:val="15"/>
              </w:rPr>
              <w:fldChar w:fldCharType="end"/>
            </w:r>
          </w:p>
        </w:tc>
        <w:tc>
          <w:tcPr>
            <w:tcW w:w="452" w:type="pct"/>
          </w:tcPr>
          <w:p w14:paraId="5C023DAE"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ross-sectional</w:t>
            </w:r>
          </w:p>
        </w:tc>
        <w:tc>
          <w:tcPr>
            <w:tcW w:w="632" w:type="pct"/>
          </w:tcPr>
          <w:p w14:paraId="5D051945" w14:textId="77777777" w:rsidR="00463B56" w:rsidRPr="006C3CF4" w:rsidRDefault="00463B56" w:rsidP="00463B56">
            <w:pPr>
              <w:rPr>
                <w:rFonts w:cs="Times New Roman"/>
                <w:sz w:val="15"/>
                <w:szCs w:val="15"/>
              </w:rPr>
            </w:pPr>
            <w:r w:rsidRPr="006C3CF4">
              <w:rPr>
                <w:rFonts w:cs="Times New Roman" w:hint="eastAsia"/>
                <w:sz w:val="15"/>
                <w:szCs w:val="15"/>
              </w:rPr>
              <w:t>K</w:t>
            </w:r>
            <w:r w:rsidRPr="006C3CF4">
              <w:rPr>
                <w:rFonts w:cs="Times New Roman"/>
                <w:sz w:val="15"/>
                <w:szCs w:val="15"/>
              </w:rPr>
              <w:t>orea</w:t>
            </w:r>
          </w:p>
          <w:p w14:paraId="27A75CD6"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A</w:t>
            </w:r>
            <w:r w:rsidRPr="006C3CF4">
              <w:rPr>
                <w:rFonts w:cs="Times New Roman"/>
                <w:sz w:val="15"/>
                <w:szCs w:val="15"/>
              </w:rPr>
              <w:t>sia</w:t>
            </w:r>
          </w:p>
        </w:tc>
        <w:tc>
          <w:tcPr>
            <w:tcW w:w="352" w:type="pct"/>
          </w:tcPr>
          <w:p w14:paraId="5AA13F61"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8</w:t>
            </w:r>
            <w:r w:rsidRPr="006C3CF4">
              <w:rPr>
                <w:rFonts w:cs="Times New Roman"/>
                <w:color w:val="000000" w:themeColor="text1"/>
                <w:sz w:val="15"/>
                <w:szCs w:val="15"/>
              </w:rPr>
              <w:t>558</w:t>
            </w:r>
          </w:p>
        </w:tc>
        <w:tc>
          <w:tcPr>
            <w:tcW w:w="358" w:type="pct"/>
          </w:tcPr>
          <w:p w14:paraId="77094A92"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2</w:t>
            </w:r>
            <w:r w:rsidRPr="006C3CF4">
              <w:rPr>
                <w:rFonts w:cs="Times New Roman"/>
                <w:color w:val="000000" w:themeColor="text1"/>
                <w:sz w:val="15"/>
                <w:szCs w:val="15"/>
              </w:rPr>
              <w:t>0-75</w:t>
            </w:r>
          </w:p>
        </w:tc>
        <w:tc>
          <w:tcPr>
            <w:tcW w:w="251" w:type="pct"/>
          </w:tcPr>
          <w:p w14:paraId="3A7EB72E"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0</w:t>
            </w:r>
          </w:p>
        </w:tc>
        <w:tc>
          <w:tcPr>
            <w:tcW w:w="501" w:type="pct"/>
          </w:tcPr>
          <w:p w14:paraId="2A46282B"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ommunity</w:t>
            </w:r>
          </w:p>
        </w:tc>
        <w:tc>
          <w:tcPr>
            <w:tcW w:w="487" w:type="pct"/>
          </w:tcPr>
          <w:p w14:paraId="607FC5E5" w14:textId="77777777" w:rsidR="00463B56" w:rsidRPr="006C3CF4" w:rsidRDefault="00463B56" w:rsidP="00463B56">
            <w:pPr>
              <w:rPr>
                <w:rFonts w:cs="Times New Roman"/>
                <w:color w:val="000000" w:themeColor="text1"/>
                <w:sz w:val="15"/>
                <w:szCs w:val="15"/>
              </w:rPr>
            </w:pPr>
            <w:r w:rsidRPr="006C3CF4">
              <w:rPr>
                <w:rFonts w:cs="Times New Roman"/>
                <w:sz w:val="15"/>
                <w:szCs w:val="15"/>
              </w:rPr>
              <w:t>Questionnaire</w:t>
            </w:r>
          </w:p>
        </w:tc>
        <w:tc>
          <w:tcPr>
            <w:tcW w:w="593" w:type="pct"/>
          </w:tcPr>
          <w:p w14:paraId="20D7DEF3"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N</w:t>
            </w:r>
            <w:r w:rsidRPr="006C3CF4">
              <w:rPr>
                <w:rFonts w:cs="Times New Roman"/>
                <w:sz w:val="15"/>
                <w:szCs w:val="15"/>
              </w:rPr>
              <w:t>ECP ATP-III</w:t>
            </w:r>
          </w:p>
        </w:tc>
        <w:tc>
          <w:tcPr>
            <w:tcW w:w="299" w:type="pct"/>
          </w:tcPr>
          <w:p w14:paraId="1490D451"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ascii="Cambria Math" w:hAnsi="Cambria Math" w:cs="Times New Roman" w:hint="eastAsia"/>
                <w:sz w:val="15"/>
                <w:szCs w:val="15"/>
              </w:rPr>
              <w:t>5</w:t>
            </w:r>
          </w:p>
          <w:p w14:paraId="132DD835" w14:textId="77777777" w:rsidR="00463B56" w:rsidRPr="006C3CF4" w:rsidRDefault="00463B56" w:rsidP="00463B56">
            <w:pPr>
              <w:rPr>
                <w:rFonts w:cs="Times New Roman"/>
                <w:sz w:val="15"/>
                <w:szCs w:val="15"/>
              </w:rPr>
            </w:pPr>
            <w:r w:rsidRPr="006C3CF4">
              <w:rPr>
                <w:rFonts w:cs="Times New Roman" w:hint="eastAsia"/>
                <w:sz w:val="15"/>
                <w:szCs w:val="15"/>
              </w:rPr>
              <w:t>7</w:t>
            </w:r>
          </w:p>
          <w:p w14:paraId="60CC263E" w14:textId="77777777" w:rsidR="00463B56" w:rsidRPr="006C3CF4" w:rsidRDefault="00463B56" w:rsidP="00463B56">
            <w:pPr>
              <w:rPr>
                <w:rFonts w:cs="Times New Roman"/>
                <w:color w:val="000000" w:themeColor="text1"/>
                <w:sz w:val="15"/>
                <w:szCs w:val="15"/>
              </w:rPr>
            </w:pPr>
            <w:r w:rsidRPr="006C3CF4">
              <w:rPr>
                <w:rFonts w:ascii="Cambria Math" w:hAnsi="Cambria Math" w:cs="Times New Roman"/>
                <w:sz w:val="15"/>
                <w:szCs w:val="15"/>
              </w:rPr>
              <w:t>≥9</w:t>
            </w:r>
          </w:p>
        </w:tc>
        <w:tc>
          <w:tcPr>
            <w:tcW w:w="707" w:type="pct"/>
          </w:tcPr>
          <w:p w14:paraId="12E4132F"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0.75 (0.59–0.85)</w:t>
            </w:r>
          </w:p>
          <w:p w14:paraId="52C0B2D0"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R</w:t>
            </w:r>
            <w:r w:rsidRPr="006C3CF4">
              <w:rPr>
                <w:rFonts w:cs="Times New Roman"/>
                <w:color w:val="000000" w:themeColor="text1"/>
                <w:sz w:val="15"/>
                <w:szCs w:val="15"/>
              </w:rPr>
              <w:t>ef.</w:t>
            </w:r>
          </w:p>
          <w:p w14:paraId="4598AD01"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0.83 (0.68–1.02)</w:t>
            </w:r>
          </w:p>
        </w:tc>
      </w:tr>
      <w:tr w:rsidR="00E122F7" w:rsidRPr="003C10E8" w14:paraId="42463CAC" w14:textId="77777777" w:rsidTr="001050DD">
        <w:tc>
          <w:tcPr>
            <w:tcW w:w="367" w:type="pct"/>
          </w:tcPr>
          <w:p w14:paraId="4C41133E"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Xiao</w:t>
            </w:r>
            <w:r w:rsidRPr="006C3CF4">
              <w:rPr>
                <w:rFonts w:cs="Times New Roman"/>
                <w:color w:val="000000" w:themeColor="text1"/>
                <w:sz w:val="15"/>
                <w:szCs w:val="15"/>
              </w:rPr>
              <w:t>, 2016</w:t>
            </w:r>
          </w:p>
          <w:p w14:paraId="778C1A1F" w14:textId="0EB84EA5"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w:t>
            </w:r>
            <w:r w:rsidRPr="006C3CF4">
              <w:rPr>
                <w:rFonts w:cs="Times New Roman"/>
                <w:color w:val="000000" w:themeColor="text1"/>
                <w:sz w:val="15"/>
                <w:szCs w:val="15"/>
              </w:rPr>
              <w:t>male)</w:t>
            </w:r>
            <w:r w:rsidR="00E122F7">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Pr>
                <w:rFonts w:cs="Times New Roman"/>
                <w:color w:val="000000" w:themeColor="text1"/>
                <w:sz w:val="15"/>
                <w:szCs w:val="15"/>
              </w:rPr>
              <w:instrText xml:space="preserve"> ADDIN EN.CITE </w:instrText>
            </w:r>
            <w:r w:rsidR="00E122F7">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Pr>
                <w:rFonts w:cs="Times New Roman"/>
                <w:color w:val="000000" w:themeColor="text1"/>
                <w:sz w:val="15"/>
                <w:szCs w:val="15"/>
              </w:rPr>
              <w:instrText xml:space="preserve"> ADDIN EN.CITE.DATA </w:instrText>
            </w:r>
            <w:r w:rsidR="00E122F7">
              <w:rPr>
                <w:rFonts w:cs="Times New Roman"/>
                <w:color w:val="000000" w:themeColor="text1"/>
                <w:sz w:val="15"/>
                <w:szCs w:val="15"/>
              </w:rPr>
            </w:r>
            <w:r w:rsidR="00E122F7">
              <w:rPr>
                <w:rFonts w:cs="Times New Roman"/>
                <w:color w:val="000000" w:themeColor="text1"/>
                <w:sz w:val="15"/>
                <w:szCs w:val="15"/>
              </w:rPr>
              <w:fldChar w:fldCharType="end"/>
            </w:r>
            <w:r w:rsidR="00E122F7">
              <w:rPr>
                <w:rFonts w:cs="Times New Roman"/>
                <w:color w:val="000000" w:themeColor="text1"/>
                <w:sz w:val="15"/>
                <w:szCs w:val="15"/>
              </w:rPr>
            </w:r>
            <w:r w:rsidR="00E122F7">
              <w:rPr>
                <w:rFonts w:cs="Times New Roman"/>
                <w:color w:val="000000" w:themeColor="text1"/>
                <w:sz w:val="15"/>
                <w:szCs w:val="15"/>
              </w:rPr>
              <w:fldChar w:fldCharType="separate"/>
            </w:r>
            <w:r w:rsidR="00E122F7" w:rsidRPr="00E122F7">
              <w:rPr>
                <w:rFonts w:cs="Times New Roman"/>
                <w:noProof/>
                <w:color w:val="000000" w:themeColor="text1"/>
                <w:sz w:val="15"/>
                <w:szCs w:val="15"/>
                <w:vertAlign w:val="superscript"/>
              </w:rPr>
              <w:t>19</w:t>
            </w:r>
            <w:r w:rsidR="00E122F7">
              <w:rPr>
                <w:rFonts w:cs="Times New Roman"/>
                <w:color w:val="000000" w:themeColor="text1"/>
                <w:sz w:val="15"/>
                <w:szCs w:val="15"/>
              </w:rPr>
              <w:fldChar w:fldCharType="end"/>
            </w:r>
          </w:p>
        </w:tc>
        <w:tc>
          <w:tcPr>
            <w:tcW w:w="452" w:type="pct"/>
          </w:tcPr>
          <w:p w14:paraId="54D306FB"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32" w:type="pct"/>
          </w:tcPr>
          <w:p w14:paraId="3EBF9E6E"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hina</w:t>
            </w:r>
          </w:p>
          <w:p w14:paraId="582DB43B"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52" w:type="pct"/>
          </w:tcPr>
          <w:p w14:paraId="6C682634"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1</w:t>
            </w:r>
            <w:r w:rsidRPr="006C3CF4">
              <w:rPr>
                <w:rFonts w:cs="Times New Roman"/>
                <w:color w:val="000000" w:themeColor="text1"/>
                <w:sz w:val="15"/>
                <w:szCs w:val="15"/>
              </w:rPr>
              <w:t>3505</w:t>
            </w:r>
          </w:p>
        </w:tc>
        <w:tc>
          <w:tcPr>
            <w:tcW w:w="358" w:type="pct"/>
          </w:tcPr>
          <w:p w14:paraId="728E92DF"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1</w:t>
            </w:r>
            <w:r w:rsidRPr="006C3CF4">
              <w:rPr>
                <w:rFonts w:cs="Times New Roman"/>
                <w:color w:val="000000" w:themeColor="text1"/>
                <w:sz w:val="15"/>
                <w:szCs w:val="15"/>
              </w:rPr>
              <w:t>8-74</w:t>
            </w:r>
          </w:p>
        </w:tc>
        <w:tc>
          <w:tcPr>
            <w:tcW w:w="251" w:type="pct"/>
          </w:tcPr>
          <w:p w14:paraId="62A56A1F"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1</w:t>
            </w:r>
            <w:r w:rsidRPr="006C3CF4">
              <w:rPr>
                <w:rFonts w:cs="Times New Roman"/>
                <w:color w:val="000000" w:themeColor="text1"/>
                <w:sz w:val="15"/>
                <w:szCs w:val="15"/>
              </w:rPr>
              <w:t>00</w:t>
            </w:r>
          </w:p>
        </w:tc>
        <w:tc>
          <w:tcPr>
            <w:tcW w:w="501" w:type="pct"/>
          </w:tcPr>
          <w:p w14:paraId="7EE523DD"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487" w:type="pct"/>
          </w:tcPr>
          <w:p w14:paraId="379DD81C" w14:textId="77777777" w:rsidR="00463B56" w:rsidRPr="006C3CF4" w:rsidRDefault="00463B56" w:rsidP="00463B56">
            <w:pPr>
              <w:rPr>
                <w:rFonts w:cs="Times New Roman"/>
                <w:sz w:val="15"/>
                <w:szCs w:val="15"/>
              </w:rPr>
            </w:pPr>
            <w:r w:rsidRPr="006C3CF4">
              <w:rPr>
                <w:rFonts w:cs="Times New Roman"/>
                <w:sz w:val="15"/>
                <w:szCs w:val="15"/>
              </w:rPr>
              <w:t>Questionnaire</w:t>
            </w:r>
          </w:p>
        </w:tc>
        <w:tc>
          <w:tcPr>
            <w:tcW w:w="593" w:type="pct"/>
          </w:tcPr>
          <w:p w14:paraId="3D7889B5" w14:textId="77777777" w:rsidR="00463B56" w:rsidRPr="006C3CF4" w:rsidRDefault="00463B56" w:rsidP="00463B56">
            <w:pPr>
              <w:rPr>
                <w:rFonts w:cs="Times New Roman"/>
                <w:sz w:val="15"/>
                <w:szCs w:val="15"/>
              </w:rPr>
            </w:pPr>
            <w:r w:rsidRPr="006C3CF4">
              <w:rPr>
                <w:rFonts w:cs="Times New Roman"/>
                <w:color w:val="000000" w:themeColor="text1"/>
                <w:sz w:val="15"/>
                <w:szCs w:val="15"/>
              </w:rPr>
              <w:t>IDF</w:t>
            </w:r>
          </w:p>
        </w:tc>
        <w:tc>
          <w:tcPr>
            <w:tcW w:w="299" w:type="pct"/>
          </w:tcPr>
          <w:p w14:paraId="5447AEEF"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cs="Times New Roman" w:hint="eastAsia"/>
                <w:sz w:val="15"/>
                <w:szCs w:val="15"/>
              </w:rPr>
              <w:t>7</w:t>
            </w:r>
          </w:p>
          <w:p w14:paraId="5D0ED9EB"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&gt;</w:t>
            </w:r>
            <w:r w:rsidRPr="006C3CF4">
              <w:rPr>
                <w:rFonts w:ascii="Cambria Math" w:hAnsi="Cambria Math" w:cs="Times New Roman" w:hint="eastAsia"/>
                <w:sz w:val="15"/>
                <w:szCs w:val="15"/>
              </w:rPr>
              <w:t>8</w:t>
            </w:r>
          </w:p>
        </w:tc>
        <w:tc>
          <w:tcPr>
            <w:tcW w:w="707" w:type="pct"/>
          </w:tcPr>
          <w:p w14:paraId="1DCAF712"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Ref</w:t>
            </w:r>
            <w:r w:rsidRPr="006C3CF4">
              <w:rPr>
                <w:rFonts w:cs="Times New Roman"/>
                <w:color w:val="000000" w:themeColor="text1"/>
                <w:sz w:val="15"/>
                <w:szCs w:val="15"/>
              </w:rPr>
              <w:t>.</w:t>
            </w:r>
          </w:p>
          <w:p w14:paraId="0E753A32"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1.20(0.95–1.52)</w:t>
            </w:r>
          </w:p>
        </w:tc>
      </w:tr>
      <w:tr w:rsidR="00E122F7" w:rsidRPr="003C10E8" w14:paraId="7E7F84A1" w14:textId="77777777" w:rsidTr="001050DD">
        <w:tc>
          <w:tcPr>
            <w:tcW w:w="367" w:type="pct"/>
          </w:tcPr>
          <w:p w14:paraId="1B926848"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X</w:t>
            </w:r>
            <w:r w:rsidRPr="006C3CF4">
              <w:rPr>
                <w:rFonts w:cs="Times New Roman"/>
                <w:color w:val="000000" w:themeColor="text1"/>
                <w:sz w:val="15"/>
                <w:szCs w:val="15"/>
              </w:rPr>
              <w:t>iao, 2016</w:t>
            </w:r>
          </w:p>
          <w:p w14:paraId="5AB744CE" w14:textId="69034B49"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w:t>
            </w:r>
            <w:r w:rsidRPr="006C3CF4">
              <w:rPr>
                <w:rFonts w:cs="Times New Roman"/>
                <w:color w:val="000000" w:themeColor="text1"/>
                <w:sz w:val="15"/>
                <w:szCs w:val="15"/>
              </w:rPr>
              <w:t>female)</w:t>
            </w:r>
            <w:r w:rsidR="00E122F7">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Pr>
                <w:rFonts w:cs="Times New Roman"/>
                <w:color w:val="000000" w:themeColor="text1"/>
                <w:sz w:val="15"/>
                <w:szCs w:val="15"/>
              </w:rPr>
              <w:instrText xml:space="preserve"> ADDIN EN.CITE </w:instrText>
            </w:r>
            <w:r w:rsidR="00E122F7">
              <w:rPr>
                <w:rFonts w:cs="Times New Roman"/>
                <w:color w:val="000000" w:themeColor="text1"/>
                <w:sz w:val="15"/>
                <w:szCs w:val="15"/>
              </w:rPr>
              <w:fldChar w:fldCharType="begin">
                <w:fldData xml:space="preserve">PEVuZE5vdGU+PENpdGU+PEF1dGhvcj5YaWFvPC9BdXRob3I+PFllYXI+MjAxNjwvWWVhcj48UmVj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</w:fldData>
              </w:fldChar>
            </w:r>
            <w:r w:rsidR="00E122F7">
              <w:rPr>
                <w:rFonts w:cs="Times New Roman"/>
                <w:color w:val="000000" w:themeColor="text1"/>
                <w:sz w:val="15"/>
                <w:szCs w:val="15"/>
              </w:rPr>
              <w:instrText xml:space="preserve"> ADDIN EN.CITE.DATA </w:instrText>
            </w:r>
            <w:r w:rsidR="00E122F7">
              <w:rPr>
                <w:rFonts w:cs="Times New Roman"/>
                <w:color w:val="000000" w:themeColor="text1"/>
                <w:sz w:val="15"/>
                <w:szCs w:val="15"/>
              </w:rPr>
            </w:r>
            <w:r w:rsidR="00E122F7">
              <w:rPr>
                <w:rFonts w:cs="Times New Roman"/>
                <w:color w:val="000000" w:themeColor="text1"/>
                <w:sz w:val="15"/>
                <w:szCs w:val="15"/>
              </w:rPr>
              <w:fldChar w:fldCharType="end"/>
            </w:r>
            <w:r w:rsidR="00E122F7">
              <w:rPr>
                <w:rFonts w:cs="Times New Roman"/>
                <w:color w:val="000000" w:themeColor="text1"/>
                <w:sz w:val="15"/>
                <w:szCs w:val="15"/>
              </w:rPr>
            </w:r>
            <w:r w:rsidR="00E122F7">
              <w:rPr>
                <w:rFonts w:cs="Times New Roman"/>
                <w:color w:val="000000" w:themeColor="text1"/>
                <w:sz w:val="15"/>
                <w:szCs w:val="15"/>
              </w:rPr>
              <w:fldChar w:fldCharType="separate"/>
            </w:r>
            <w:r w:rsidR="00E122F7" w:rsidRPr="00E122F7">
              <w:rPr>
                <w:rFonts w:cs="Times New Roman"/>
                <w:noProof/>
                <w:color w:val="000000" w:themeColor="text1"/>
                <w:sz w:val="15"/>
                <w:szCs w:val="15"/>
                <w:vertAlign w:val="superscript"/>
              </w:rPr>
              <w:t>19</w:t>
            </w:r>
            <w:r w:rsidR="00E122F7">
              <w:rPr>
                <w:rFonts w:cs="Times New Roman"/>
                <w:color w:val="000000" w:themeColor="text1"/>
                <w:sz w:val="15"/>
                <w:szCs w:val="15"/>
              </w:rPr>
              <w:fldChar w:fldCharType="end"/>
            </w:r>
          </w:p>
        </w:tc>
        <w:tc>
          <w:tcPr>
            <w:tcW w:w="452" w:type="pct"/>
          </w:tcPr>
          <w:p w14:paraId="43D78AF2"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ross-sectional</w:t>
            </w:r>
          </w:p>
        </w:tc>
        <w:tc>
          <w:tcPr>
            <w:tcW w:w="632" w:type="pct"/>
          </w:tcPr>
          <w:p w14:paraId="3EFA4646"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hina</w:t>
            </w:r>
          </w:p>
          <w:p w14:paraId="2266B589" w14:textId="77777777" w:rsidR="00463B56" w:rsidRPr="006C3CF4" w:rsidRDefault="00463B56" w:rsidP="00463B56">
            <w:pPr>
              <w:rPr>
                <w:rFonts w:cs="Times New Roman"/>
                <w:sz w:val="15"/>
                <w:szCs w:val="15"/>
              </w:rPr>
            </w:pPr>
            <w:r w:rsidRPr="006C3CF4">
              <w:rPr>
                <w:rFonts w:cs="Times New Roman" w:hint="eastAsia"/>
                <w:sz w:val="15"/>
                <w:szCs w:val="15"/>
              </w:rPr>
              <w:t>A</w:t>
            </w:r>
            <w:r w:rsidRPr="006C3CF4">
              <w:rPr>
                <w:rFonts w:cs="Times New Roman"/>
                <w:sz w:val="15"/>
                <w:szCs w:val="15"/>
              </w:rPr>
              <w:t>sia</w:t>
            </w:r>
          </w:p>
        </w:tc>
        <w:tc>
          <w:tcPr>
            <w:tcW w:w="352" w:type="pct"/>
          </w:tcPr>
          <w:p w14:paraId="594F14E5"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6</w:t>
            </w:r>
            <w:r w:rsidRPr="006C3CF4">
              <w:rPr>
                <w:rFonts w:cs="Times New Roman"/>
                <w:color w:val="000000" w:themeColor="text1"/>
                <w:sz w:val="15"/>
                <w:szCs w:val="15"/>
              </w:rPr>
              <w:t>977</w:t>
            </w:r>
          </w:p>
        </w:tc>
        <w:tc>
          <w:tcPr>
            <w:tcW w:w="358" w:type="pct"/>
          </w:tcPr>
          <w:p w14:paraId="49E18403"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1</w:t>
            </w:r>
            <w:r w:rsidRPr="006C3CF4">
              <w:rPr>
                <w:rFonts w:cs="Times New Roman"/>
                <w:color w:val="000000" w:themeColor="text1"/>
                <w:sz w:val="15"/>
                <w:szCs w:val="15"/>
              </w:rPr>
              <w:t>8-74</w:t>
            </w:r>
          </w:p>
        </w:tc>
        <w:tc>
          <w:tcPr>
            <w:tcW w:w="251" w:type="pct"/>
          </w:tcPr>
          <w:p w14:paraId="6B92335D"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0</w:t>
            </w:r>
          </w:p>
        </w:tc>
        <w:tc>
          <w:tcPr>
            <w:tcW w:w="501" w:type="pct"/>
          </w:tcPr>
          <w:p w14:paraId="62C9738A" w14:textId="77777777" w:rsidR="00463B56" w:rsidRPr="006C3CF4" w:rsidRDefault="00463B56" w:rsidP="00463B56">
            <w:pPr>
              <w:rPr>
                <w:rFonts w:cs="Times New Roman"/>
                <w:sz w:val="15"/>
                <w:szCs w:val="15"/>
              </w:rPr>
            </w:pPr>
            <w:r w:rsidRPr="006C3CF4">
              <w:rPr>
                <w:rFonts w:cs="Times New Roman" w:hint="eastAsia"/>
                <w:sz w:val="15"/>
                <w:szCs w:val="15"/>
              </w:rPr>
              <w:t>C</w:t>
            </w:r>
            <w:r w:rsidRPr="006C3CF4">
              <w:rPr>
                <w:rFonts w:cs="Times New Roman"/>
                <w:sz w:val="15"/>
                <w:szCs w:val="15"/>
              </w:rPr>
              <w:t>ommunity</w:t>
            </w:r>
          </w:p>
        </w:tc>
        <w:tc>
          <w:tcPr>
            <w:tcW w:w="487" w:type="pct"/>
          </w:tcPr>
          <w:p w14:paraId="65625F9B" w14:textId="77777777" w:rsidR="00463B56" w:rsidRPr="006C3CF4" w:rsidRDefault="00463B56" w:rsidP="00463B56">
            <w:pPr>
              <w:rPr>
                <w:rFonts w:cs="Times New Roman"/>
                <w:sz w:val="15"/>
                <w:szCs w:val="15"/>
              </w:rPr>
            </w:pPr>
            <w:r w:rsidRPr="006C3CF4">
              <w:rPr>
                <w:rFonts w:cs="Times New Roman"/>
                <w:sz w:val="15"/>
                <w:szCs w:val="15"/>
              </w:rPr>
              <w:t>Questionnaire</w:t>
            </w:r>
          </w:p>
        </w:tc>
        <w:tc>
          <w:tcPr>
            <w:tcW w:w="593" w:type="pct"/>
          </w:tcPr>
          <w:p w14:paraId="09FA9B6C" w14:textId="77777777" w:rsidR="00463B56" w:rsidRPr="006C3CF4" w:rsidRDefault="00463B56" w:rsidP="00463B56">
            <w:pPr>
              <w:rPr>
                <w:rFonts w:cs="Times New Roman"/>
                <w:sz w:val="15"/>
                <w:szCs w:val="15"/>
              </w:rPr>
            </w:pPr>
            <w:r w:rsidRPr="006C3CF4">
              <w:rPr>
                <w:rFonts w:cs="Times New Roman"/>
                <w:color w:val="000000" w:themeColor="text1"/>
                <w:sz w:val="15"/>
                <w:szCs w:val="15"/>
              </w:rPr>
              <w:t>IDF</w:t>
            </w:r>
          </w:p>
        </w:tc>
        <w:tc>
          <w:tcPr>
            <w:tcW w:w="299" w:type="pct"/>
          </w:tcPr>
          <w:p w14:paraId="6E29371A"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cs="Times New Roman" w:hint="eastAsia"/>
                <w:sz w:val="15"/>
                <w:szCs w:val="15"/>
              </w:rPr>
              <w:t>7</w:t>
            </w:r>
          </w:p>
          <w:p w14:paraId="3E33DB7A"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&gt;</w:t>
            </w:r>
            <w:r w:rsidRPr="006C3CF4">
              <w:rPr>
                <w:rFonts w:ascii="Cambria Math" w:hAnsi="Cambria Math" w:cs="Times New Roman" w:hint="eastAsia"/>
                <w:sz w:val="15"/>
                <w:szCs w:val="15"/>
              </w:rPr>
              <w:t>8</w:t>
            </w:r>
          </w:p>
        </w:tc>
        <w:tc>
          <w:tcPr>
            <w:tcW w:w="707" w:type="pct"/>
          </w:tcPr>
          <w:p w14:paraId="6677BB0C"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Ref</w:t>
            </w:r>
            <w:r w:rsidRPr="006C3CF4">
              <w:rPr>
                <w:rFonts w:cs="Times New Roman"/>
                <w:color w:val="000000" w:themeColor="text1"/>
                <w:sz w:val="15"/>
                <w:szCs w:val="15"/>
              </w:rPr>
              <w:t>.</w:t>
            </w:r>
          </w:p>
          <w:p w14:paraId="1A4FB27F"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1.16(1.00–1.35) </w:t>
            </w:r>
          </w:p>
        </w:tc>
      </w:tr>
      <w:tr w:rsidR="00E122F7" w:rsidRPr="003C10E8" w14:paraId="7D4DA760" w14:textId="77777777" w:rsidTr="001050DD">
        <w:tc>
          <w:tcPr>
            <w:tcW w:w="367" w:type="pct"/>
          </w:tcPr>
          <w:p w14:paraId="7D10142A" w14:textId="086C399C"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C</w:t>
            </w:r>
            <w:r w:rsidRPr="006C3CF4">
              <w:rPr>
                <w:rFonts w:cs="Times New Roman"/>
                <w:color w:val="000000" w:themeColor="text1"/>
                <w:sz w:val="15"/>
                <w:szCs w:val="15"/>
              </w:rPr>
              <w:t>ole,2017</w:t>
            </w:r>
            <w:r w:rsidR="00E122F7">
              <w:rPr>
                <w:rFonts w:cs="Times New Roman"/>
                <w:color w:val="000000" w:themeColor="text1"/>
                <w:sz w:val="15"/>
                <w:szCs w:val="15"/>
              </w:rPr>
              <w:fldChar w:fldCharType="begin">
                <w:fldData xml:space="preserve">PEVuZE5vdGU+PENpdGU+PEF1dGhvcj5Db2xlPC9BdXRob3I+PFllYXI+MjAxNzwvWWVhcj48UmVj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=
</w:fldData>
              </w:fldChar>
            </w:r>
            <w:r w:rsidR="00E122F7">
              <w:rPr>
                <w:rFonts w:cs="Times New Roman"/>
                <w:color w:val="000000" w:themeColor="text1"/>
                <w:sz w:val="15"/>
                <w:szCs w:val="15"/>
              </w:rPr>
              <w:instrText xml:space="preserve"> ADDIN EN.CITE </w:instrText>
            </w:r>
            <w:r w:rsidR="00E122F7">
              <w:rPr>
                <w:rFonts w:cs="Times New Roman"/>
                <w:color w:val="000000" w:themeColor="text1"/>
                <w:sz w:val="15"/>
                <w:szCs w:val="15"/>
              </w:rPr>
              <w:fldChar w:fldCharType="begin">
                <w:fldData xml:space="preserve">PEVuZE5vdGU+PENpdGU+PEF1dGhvcj5Db2xlPC9BdXRob3I+PFllYXI+MjAxNzwvWWVhcj48UmVj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=
</w:fldData>
              </w:fldChar>
            </w:r>
            <w:r w:rsidR="00E122F7">
              <w:rPr>
                <w:rFonts w:cs="Times New Roman"/>
                <w:color w:val="000000" w:themeColor="text1"/>
                <w:sz w:val="15"/>
                <w:szCs w:val="15"/>
              </w:rPr>
              <w:instrText xml:space="preserve"> ADDIN EN.CITE.DATA </w:instrText>
            </w:r>
            <w:r w:rsidR="00E122F7">
              <w:rPr>
                <w:rFonts w:cs="Times New Roman"/>
                <w:color w:val="000000" w:themeColor="text1"/>
                <w:sz w:val="15"/>
                <w:szCs w:val="15"/>
              </w:rPr>
            </w:r>
            <w:r w:rsidR="00E122F7">
              <w:rPr>
                <w:rFonts w:cs="Times New Roman"/>
                <w:color w:val="000000" w:themeColor="text1"/>
                <w:sz w:val="15"/>
                <w:szCs w:val="15"/>
              </w:rPr>
              <w:fldChar w:fldCharType="end"/>
            </w:r>
            <w:r w:rsidR="00E122F7">
              <w:rPr>
                <w:rFonts w:cs="Times New Roman"/>
                <w:color w:val="000000" w:themeColor="text1"/>
                <w:sz w:val="15"/>
                <w:szCs w:val="15"/>
              </w:rPr>
            </w:r>
            <w:r w:rsidR="00E122F7">
              <w:rPr>
                <w:rFonts w:cs="Times New Roman"/>
                <w:color w:val="000000" w:themeColor="text1"/>
                <w:sz w:val="15"/>
                <w:szCs w:val="15"/>
              </w:rPr>
              <w:fldChar w:fldCharType="separate"/>
            </w:r>
            <w:r w:rsidR="00E122F7" w:rsidRPr="00E122F7">
              <w:rPr>
                <w:rFonts w:cs="Times New Roman"/>
                <w:noProof/>
                <w:color w:val="000000" w:themeColor="text1"/>
                <w:sz w:val="15"/>
                <w:szCs w:val="15"/>
                <w:vertAlign w:val="superscript"/>
              </w:rPr>
              <w:t>20</w:t>
            </w:r>
            <w:r w:rsidR="00E122F7">
              <w:rPr>
                <w:rFonts w:cs="Times New Roman"/>
                <w:color w:val="000000" w:themeColor="text1"/>
                <w:sz w:val="15"/>
                <w:szCs w:val="15"/>
              </w:rPr>
              <w:fldChar w:fldCharType="end"/>
            </w:r>
          </w:p>
        </w:tc>
        <w:tc>
          <w:tcPr>
            <w:tcW w:w="452" w:type="pct"/>
          </w:tcPr>
          <w:p w14:paraId="6CE27CE0"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ross-sectional</w:t>
            </w:r>
          </w:p>
        </w:tc>
        <w:tc>
          <w:tcPr>
            <w:tcW w:w="632" w:type="pct"/>
          </w:tcPr>
          <w:p w14:paraId="47DD93B0"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Chana</w:t>
            </w:r>
          </w:p>
          <w:p w14:paraId="1A779996"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A</w:t>
            </w:r>
            <w:r w:rsidRPr="006C3CF4">
              <w:rPr>
                <w:rFonts w:cs="Times New Roman"/>
                <w:color w:val="000000" w:themeColor="text1"/>
                <w:sz w:val="15"/>
                <w:szCs w:val="15"/>
              </w:rPr>
              <w:t>frica</w:t>
            </w:r>
          </w:p>
        </w:tc>
        <w:tc>
          <w:tcPr>
            <w:tcW w:w="352" w:type="pct"/>
          </w:tcPr>
          <w:p w14:paraId="794BD060"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263</w:t>
            </w:r>
          </w:p>
        </w:tc>
        <w:tc>
          <w:tcPr>
            <w:tcW w:w="358" w:type="pct"/>
          </w:tcPr>
          <w:p w14:paraId="6C85FE9D"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46.0</w:t>
            </w:r>
            <w:r w:rsidRPr="006C3CF4">
              <w:rPr>
                <w:rFonts w:ascii="Cambria Math" w:hAnsi="Cambria Math" w:cs="Times New Roman"/>
                <w:sz w:val="15"/>
                <w:szCs w:val="15"/>
              </w:rPr>
              <w:t>±</w:t>
            </w:r>
            <w:r w:rsidRPr="006C3CF4">
              <w:rPr>
                <w:rFonts w:ascii="Cambria Math" w:hAnsi="Cambria Math" w:cs="Times New Roman" w:hint="eastAsia"/>
                <w:sz w:val="15"/>
                <w:szCs w:val="15"/>
              </w:rPr>
              <w:t>11.6</w:t>
            </w:r>
          </w:p>
        </w:tc>
        <w:tc>
          <w:tcPr>
            <w:tcW w:w="251" w:type="pct"/>
          </w:tcPr>
          <w:p w14:paraId="6B85C418"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41.0</w:t>
            </w:r>
          </w:p>
        </w:tc>
        <w:tc>
          <w:tcPr>
            <w:tcW w:w="501" w:type="pct"/>
          </w:tcPr>
          <w:p w14:paraId="05C0BEB0"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ommunity</w:t>
            </w:r>
          </w:p>
        </w:tc>
        <w:tc>
          <w:tcPr>
            <w:tcW w:w="487" w:type="pct"/>
          </w:tcPr>
          <w:p w14:paraId="4E60240D"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O</w:t>
            </w:r>
            <w:r w:rsidRPr="006C3CF4">
              <w:rPr>
                <w:rFonts w:cs="Times New Roman"/>
                <w:color w:val="000000" w:themeColor="text1"/>
                <w:sz w:val="15"/>
                <w:szCs w:val="15"/>
              </w:rPr>
              <w:t>bjective</w:t>
            </w:r>
          </w:p>
        </w:tc>
        <w:tc>
          <w:tcPr>
            <w:tcW w:w="593" w:type="pct"/>
          </w:tcPr>
          <w:p w14:paraId="5953F6D0"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A</w:t>
            </w:r>
            <w:r w:rsidRPr="006C3CF4">
              <w:rPr>
                <w:rFonts w:cs="Times New Roman"/>
                <w:sz w:val="15"/>
                <w:szCs w:val="15"/>
              </w:rPr>
              <w:t>HA-NHLBI</w:t>
            </w:r>
          </w:p>
        </w:tc>
        <w:tc>
          <w:tcPr>
            <w:tcW w:w="299" w:type="pct"/>
          </w:tcPr>
          <w:p w14:paraId="05307F94" w14:textId="77777777" w:rsidR="00463B56" w:rsidRPr="006C3CF4" w:rsidRDefault="00463B56" w:rsidP="00463B56">
            <w:pPr>
              <w:rPr>
                <w:rFonts w:cs="Times New Roman"/>
                <w:sz w:val="15"/>
                <w:szCs w:val="15"/>
              </w:rPr>
            </w:pPr>
            <w:r w:rsidRPr="006C3CF4">
              <w:rPr>
                <w:rFonts w:cs="Times New Roman" w:hint="eastAsia"/>
                <w:sz w:val="15"/>
                <w:szCs w:val="15"/>
              </w:rPr>
              <w:t>&lt;</w:t>
            </w:r>
            <w:r w:rsidRPr="006C3CF4">
              <w:rPr>
                <w:rFonts w:cs="Times New Roman"/>
                <w:sz w:val="15"/>
                <w:szCs w:val="15"/>
              </w:rPr>
              <w:t>7</w:t>
            </w:r>
          </w:p>
          <w:p w14:paraId="309B0777" w14:textId="77777777" w:rsidR="00463B56" w:rsidRPr="006C3CF4" w:rsidRDefault="00463B56" w:rsidP="00463B56">
            <w:pPr>
              <w:rPr>
                <w:rFonts w:cs="Times New Roman"/>
                <w:sz w:val="15"/>
                <w:szCs w:val="15"/>
              </w:rPr>
            </w:pPr>
            <w:r w:rsidRPr="006C3CF4">
              <w:rPr>
                <w:rFonts w:cs="Times New Roman" w:hint="eastAsia"/>
                <w:sz w:val="15"/>
                <w:szCs w:val="15"/>
              </w:rPr>
              <w:t>7</w:t>
            </w:r>
            <w:r w:rsidRPr="006C3CF4">
              <w:rPr>
                <w:rFonts w:cs="Times New Roman"/>
                <w:sz w:val="15"/>
                <w:szCs w:val="15"/>
              </w:rPr>
              <w:t>-8</w:t>
            </w:r>
          </w:p>
          <w:p w14:paraId="467A2AA2"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&gt;</w:t>
            </w:r>
            <w:r w:rsidRPr="006C3CF4">
              <w:rPr>
                <w:rFonts w:cs="Times New Roman"/>
                <w:sz w:val="15"/>
                <w:szCs w:val="15"/>
              </w:rPr>
              <w:t>8</w:t>
            </w:r>
          </w:p>
        </w:tc>
        <w:tc>
          <w:tcPr>
            <w:tcW w:w="707" w:type="pct"/>
          </w:tcPr>
          <w:p w14:paraId="57C270DA"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0.96(0.39-</w:t>
            </w:r>
            <w:r w:rsidRPr="006C3CF4">
              <w:rPr>
                <w:rFonts w:cs="Times New Roman"/>
                <w:color w:val="000000" w:themeColor="text1"/>
                <w:sz w:val="15"/>
                <w:szCs w:val="15"/>
              </w:rPr>
              <w:t>1</w:t>
            </w:r>
            <w:r w:rsidRPr="006C3CF4">
              <w:rPr>
                <w:rFonts w:cs="Times New Roman" w:hint="eastAsia"/>
                <w:color w:val="000000" w:themeColor="text1"/>
                <w:sz w:val="15"/>
                <w:szCs w:val="15"/>
              </w:rPr>
              <w:t>.38)</w:t>
            </w:r>
          </w:p>
          <w:p w14:paraId="59703987"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R</w:t>
            </w:r>
            <w:r w:rsidRPr="006C3CF4">
              <w:rPr>
                <w:rFonts w:cs="Times New Roman"/>
                <w:color w:val="000000" w:themeColor="text1"/>
                <w:sz w:val="15"/>
                <w:szCs w:val="15"/>
              </w:rPr>
              <w:t>ef.</w:t>
            </w:r>
          </w:p>
          <w:p w14:paraId="415BE42F"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1.98 (0.92-4.26)</w:t>
            </w:r>
          </w:p>
        </w:tc>
      </w:tr>
      <w:tr w:rsidR="00E122F7" w:rsidRPr="003C10E8" w14:paraId="72DE886F" w14:textId="77777777" w:rsidTr="001050DD">
        <w:tc>
          <w:tcPr>
            <w:tcW w:w="367" w:type="pct"/>
          </w:tcPr>
          <w:p w14:paraId="271B18F2"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Su</w:t>
            </w:r>
            <w:r w:rsidRPr="006C3CF4">
              <w:rPr>
                <w:rFonts w:cs="Times New Roman"/>
                <w:color w:val="000000" w:themeColor="text1"/>
                <w:sz w:val="15"/>
                <w:szCs w:val="15"/>
              </w:rPr>
              <w:t>liga</w:t>
            </w:r>
            <w:proofErr w:type="spellEnd"/>
            <w:r w:rsidRPr="006C3CF4">
              <w:rPr>
                <w:rFonts w:cs="Times New Roman"/>
                <w:color w:val="000000" w:themeColor="text1"/>
                <w:sz w:val="15"/>
                <w:szCs w:val="15"/>
              </w:rPr>
              <w:t>, 2017</w:t>
            </w:r>
          </w:p>
          <w:p w14:paraId="5598B42F" w14:textId="2A8E4A31"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w:t>
            </w:r>
            <w:r w:rsidRPr="006C3CF4">
              <w:rPr>
                <w:rFonts w:cs="Times New Roman"/>
                <w:color w:val="000000" w:themeColor="text1"/>
                <w:sz w:val="15"/>
                <w:szCs w:val="15"/>
              </w:rPr>
              <w:t>male)</w:t>
            </w:r>
            <w:r w:rsidR="00E122F7">
              <w:rPr>
                <w:rFonts w:cs="Times New Roman"/>
                <w:color w:val="000000" w:themeColor="text1"/>
                <w:sz w:val="15"/>
                <w:szCs w:val="15"/>
              </w:rPr>
              <w:fldChar w:fldCharType="begin"/>
            </w:r>
            <w:r w:rsidR="00E122F7">
              <w:rPr>
                <w:rFonts w:cs="Times New Roman"/>
                <w:color w:val="000000" w:themeColor="text1"/>
                <w:sz w:val="15"/>
                <w:szCs w:val="15"/>
              </w:rPr>
              <w:instrText xml:space="preserve"> ADDIN EN.CITE &lt;EndNote&gt;&lt;Cite&gt;&lt;Author&gt;Suliga&lt;/Author&gt;&lt;Year&gt;2017&lt;/Year&gt;&lt;RecNum&gt;3335&lt;/RecNum&gt;&lt;DisplayText&gt;&lt;style face="superscript"&gt;21&lt;/style&gt;&lt;/DisplayText&gt;&lt;record&gt;&lt;rec-number&gt;3335&lt;/rec-number&gt;&lt;foreign-keys&gt;&lt;key app="EN" db-id="svff9sa0vz55tdeff03v2xtvtrpssadswt00" timestamp="1587181141"&gt;3335&lt;/key&gt;&lt;/foreign-keys&gt;&lt;ref-type name="Journal Article"&gt;17&lt;/ref-type&gt;&lt;contributors&gt;&lt;authors&gt;&lt;author&gt;Suliga, E.&lt;/author&gt;&lt;author&gt;Koziel, D.&lt;/author&gt;&lt;author&gt;Ciesla, E.&lt;/author&gt;&lt;author&gt;Rebak, D.&lt;/author&gt;&lt;author&gt;Gluszek, S.&lt;/author&gt;&lt;/authors&gt;&lt;/contributors&gt;&lt;titles&gt;&lt;title&gt;Sleep duration and the risk of metabolic syndrome-A cross-sectional study&lt;/title&gt;&lt;/titles&gt;&lt;dates&gt;&lt;year&gt;2017&lt;/year&gt;&lt;/dates&gt;&lt;urls&gt;&lt;related-urls&gt;&lt;url&gt;http://ovidsp.ovid.com/ovidweb.cgi?T=JS&amp;amp;CSC=Y&amp;amp;NEWS=N&amp;amp;PAGE=fulltext&amp;amp;D=emed18&amp;amp;AN=618804935&lt;/url&gt;&lt;url&gt;http://202.115.54.14:3210/scu?sid=OVID:embase&amp;amp;id=pmid:&amp;amp;id=doi:10.5114%2Fms.2017.70342&amp;amp;issn=18991874&amp;amp;isbn=&amp;amp;volume=33&amp;amp;issue=3&amp;amp;spage=169&amp;amp;pages=169-175&amp;amp;date=2017&amp;amp;title=Medical+Studies%2FStudia+Medyczne&amp;amp;atitle=Sleep+duration+and+the+risk+of+metabolic+syndrome-A+cross-sectional+study&amp;amp;aulast=Suliga&amp;amp;pid=%3Cauthor%3ESuliga+E.%3BKoziel+D.%3BCiesla+E.%3BRebak+D.%3BGluszek+S.%3C%2Fauthor%3E%3CAN%3E618804935%3C%2FAN%3E%3CDT%3EArticle%3C%2FDT%3E&lt;/url&gt;&lt;url&gt;https://www.termedia.pl/Journal/-67/pdf-30694-10?filename=Sleep%20duration%20and%20the%20risk.pdf&lt;/url&gt;&lt;/related-urls&gt;&lt;/urls&gt;&lt;electronic-resource-num&gt;http://dx.doi.org/10.5114/ms.2017.70342&lt;/electronic-resource-num&gt;&lt;remote-database-name&gt;Embase&lt;/remote-database-name&gt;&lt;remote-database-provider&gt;Ovid Technologies&lt;/remote-database-provider&gt;&lt;/record&gt;&lt;/Cite&gt;&lt;/EndNote&gt;</w:instrText>
            </w:r>
            <w:r w:rsidR="00E122F7">
              <w:rPr>
                <w:rFonts w:cs="Times New Roman"/>
                <w:color w:val="000000" w:themeColor="text1"/>
                <w:sz w:val="15"/>
                <w:szCs w:val="15"/>
              </w:rPr>
              <w:fldChar w:fldCharType="separate"/>
            </w:r>
            <w:r w:rsidR="00E122F7" w:rsidRPr="00E122F7">
              <w:rPr>
                <w:rFonts w:cs="Times New Roman"/>
                <w:noProof/>
                <w:color w:val="000000" w:themeColor="text1"/>
                <w:sz w:val="15"/>
                <w:szCs w:val="15"/>
                <w:vertAlign w:val="superscript"/>
              </w:rPr>
              <w:t>21</w:t>
            </w:r>
            <w:r w:rsidR="00E122F7">
              <w:rPr>
                <w:rFonts w:cs="Times New Roman"/>
                <w:color w:val="000000" w:themeColor="text1"/>
                <w:sz w:val="15"/>
                <w:szCs w:val="15"/>
              </w:rPr>
              <w:fldChar w:fldCharType="end"/>
            </w:r>
          </w:p>
        </w:tc>
        <w:tc>
          <w:tcPr>
            <w:tcW w:w="452" w:type="pct"/>
          </w:tcPr>
          <w:p w14:paraId="5E4558B9"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ross-sectional</w:t>
            </w:r>
          </w:p>
        </w:tc>
        <w:tc>
          <w:tcPr>
            <w:tcW w:w="632" w:type="pct"/>
          </w:tcPr>
          <w:p w14:paraId="25698F65"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Polish</w:t>
            </w:r>
          </w:p>
          <w:p w14:paraId="5DAED587"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E</w:t>
            </w:r>
            <w:r w:rsidRPr="006C3CF4">
              <w:rPr>
                <w:rFonts w:cs="Times New Roman"/>
                <w:color w:val="000000" w:themeColor="text1"/>
                <w:sz w:val="15"/>
                <w:szCs w:val="15"/>
              </w:rPr>
              <w:t>urope</w:t>
            </w:r>
          </w:p>
        </w:tc>
        <w:tc>
          <w:tcPr>
            <w:tcW w:w="352" w:type="pct"/>
          </w:tcPr>
          <w:p w14:paraId="174292F5"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3</w:t>
            </w:r>
            <w:r w:rsidRPr="006C3CF4">
              <w:rPr>
                <w:rFonts w:cs="Times New Roman"/>
                <w:color w:val="000000" w:themeColor="text1"/>
                <w:sz w:val="15"/>
                <w:szCs w:val="15"/>
              </w:rPr>
              <w:t>056</w:t>
            </w:r>
          </w:p>
        </w:tc>
        <w:tc>
          <w:tcPr>
            <w:tcW w:w="358" w:type="pct"/>
          </w:tcPr>
          <w:p w14:paraId="700C7E98"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3</w:t>
            </w:r>
            <w:r w:rsidRPr="006C3CF4">
              <w:rPr>
                <w:rFonts w:cs="Times New Roman"/>
                <w:color w:val="000000" w:themeColor="text1"/>
                <w:sz w:val="15"/>
                <w:szCs w:val="15"/>
              </w:rPr>
              <w:t>7-66</w:t>
            </w:r>
          </w:p>
        </w:tc>
        <w:tc>
          <w:tcPr>
            <w:tcW w:w="251" w:type="pct"/>
          </w:tcPr>
          <w:p w14:paraId="2A6172E6"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100</w:t>
            </w:r>
          </w:p>
        </w:tc>
        <w:tc>
          <w:tcPr>
            <w:tcW w:w="501" w:type="pct"/>
          </w:tcPr>
          <w:p w14:paraId="7781A7C2"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C</w:t>
            </w:r>
            <w:r w:rsidRPr="006C3CF4">
              <w:rPr>
                <w:rFonts w:cs="Times New Roman"/>
                <w:sz w:val="15"/>
                <w:szCs w:val="15"/>
              </w:rPr>
              <w:t>ommunity</w:t>
            </w:r>
          </w:p>
        </w:tc>
        <w:tc>
          <w:tcPr>
            <w:tcW w:w="487" w:type="pct"/>
          </w:tcPr>
          <w:p w14:paraId="440DC53F" w14:textId="77777777" w:rsidR="00463B56" w:rsidRPr="006C3CF4" w:rsidRDefault="00463B56" w:rsidP="00463B56">
            <w:pPr>
              <w:rPr>
                <w:rFonts w:cs="Times New Roman"/>
                <w:color w:val="000000" w:themeColor="text1"/>
                <w:sz w:val="15"/>
                <w:szCs w:val="15"/>
              </w:rPr>
            </w:pPr>
            <w:r w:rsidRPr="006C3CF4">
              <w:rPr>
                <w:rFonts w:cs="Times New Roman"/>
                <w:sz w:val="15"/>
                <w:szCs w:val="15"/>
              </w:rPr>
              <w:t>Questionnaire</w:t>
            </w:r>
          </w:p>
        </w:tc>
        <w:tc>
          <w:tcPr>
            <w:tcW w:w="593" w:type="pct"/>
          </w:tcPr>
          <w:p w14:paraId="5F54E0D2" w14:textId="77777777" w:rsidR="00463B56" w:rsidRPr="006C3CF4" w:rsidRDefault="00463B56" w:rsidP="00463B56">
            <w:pPr>
              <w:rPr>
                <w:rFonts w:cs="Times New Roman"/>
                <w:color w:val="000000" w:themeColor="text1"/>
                <w:sz w:val="15"/>
                <w:szCs w:val="15"/>
              </w:rPr>
            </w:pPr>
            <w:r w:rsidRPr="006C3CF4">
              <w:rPr>
                <w:rFonts w:cs="Times New Roman" w:hint="eastAsia"/>
                <w:sz w:val="15"/>
                <w:szCs w:val="15"/>
              </w:rPr>
              <w:t>N</w:t>
            </w:r>
            <w:r w:rsidRPr="006C3CF4">
              <w:rPr>
                <w:rFonts w:cs="Times New Roman"/>
                <w:sz w:val="15"/>
                <w:szCs w:val="15"/>
              </w:rPr>
              <w:t>ECP ATP-III</w:t>
            </w:r>
          </w:p>
        </w:tc>
        <w:tc>
          <w:tcPr>
            <w:tcW w:w="299" w:type="pct"/>
          </w:tcPr>
          <w:p w14:paraId="5641B772" w14:textId="77777777" w:rsidR="00463B56" w:rsidRPr="006C3CF4" w:rsidRDefault="00463B56" w:rsidP="00463B56">
            <w:pPr>
              <w:rPr>
                <w:rFonts w:cs="Times New Roman"/>
                <w:sz w:val="15"/>
                <w:szCs w:val="15"/>
              </w:rPr>
            </w:pPr>
            <w:r w:rsidRPr="006C3CF4">
              <w:rPr>
                <w:rFonts w:ascii="Cambria Math" w:hAnsi="Cambria Math" w:cs="Times New Roman"/>
                <w:sz w:val="15"/>
                <w:szCs w:val="15"/>
              </w:rPr>
              <w:t>≤</w:t>
            </w:r>
            <w:r w:rsidRPr="006C3CF4">
              <w:rPr>
                <w:rFonts w:ascii="Cambria Math" w:hAnsi="Cambria Math" w:cs="Times New Roman" w:hint="eastAsia"/>
                <w:sz w:val="15"/>
                <w:szCs w:val="15"/>
              </w:rPr>
              <w:t>6</w:t>
            </w:r>
          </w:p>
          <w:p w14:paraId="3227847B" w14:textId="77777777" w:rsidR="00463B56" w:rsidRPr="006C3CF4" w:rsidRDefault="00463B56" w:rsidP="00463B56">
            <w:pPr>
              <w:rPr>
                <w:rFonts w:cs="Times New Roman"/>
                <w:sz w:val="15"/>
                <w:szCs w:val="15"/>
              </w:rPr>
            </w:pPr>
            <w:r w:rsidRPr="006C3CF4">
              <w:rPr>
                <w:rFonts w:cs="Times New Roman" w:hint="eastAsia"/>
                <w:sz w:val="15"/>
                <w:szCs w:val="15"/>
              </w:rPr>
              <w:t>7</w:t>
            </w:r>
            <w:r w:rsidRPr="006C3CF4">
              <w:rPr>
                <w:rFonts w:cs="Times New Roman"/>
                <w:sz w:val="15"/>
                <w:szCs w:val="15"/>
              </w:rPr>
              <w:t>-8</w:t>
            </w:r>
          </w:p>
          <w:p w14:paraId="31122406" w14:textId="77777777" w:rsidR="00463B56" w:rsidRPr="006C3CF4" w:rsidRDefault="00463B56" w:rsidP="00463B56">
            <w:pPr>
              <w:rPr>
                <w:rFonts w:cs="Times New Roman"/>
                <w:color w:val="000000" w:themeColor="text1"/>
                <w:sz w:val="15"/>
                <w:szCs w:val="15"/>
              </w:rPr>
            </w:pPr>
            <w:r w:rsidRPr="006C3CF4">
              <w:rPr>
                <w:rFonts w:ascii="Cambria Math" w:hAnsi="Cambria Math" w:cs="Times New Roman"/>
                <w:sz w:val="15"/>
                <w:szCs w:val="15"/>
              </w:rPr>
              <w:t>≥9</w:t>
            </w:r>
          </w:p>
        </w:tc>
        <w:tc>
          <w:tcPr>
            <w:tcW w:w="707" w:type="pct"/>
          </w:tcPr>
          <w:p w14:paraId="1FFCBCA5"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0.99 (0.91–1.07)</w:t>
            </w:r>
          </w:p>
          <w:p w14:paraId="3DDDBDD7" w14:textId="77777777" w:rsidR="00463B56" w:rsidRPr="006C3CF4" w:rsidRDefault="00463B56" w:rsidP="00463B56">
            <w:pPr>
              <w:rPr>
                <w:rFonts w:cs="Times New Roman"/>
                <w:color w:val="000000" w:themeColor="text1"/>
                <w:sz w:val="15"/>
                <w:szCs w:val="15"/>
              </w:rPr>
            </w:pPr>
            <w:r w:rsidRPr="006C3CF4">
              <w:rPr>
                <w:rFonts w:cs="Times New Roman" w:hint="eastAsia"/>
                <w:color w:val="000000" w:themeColor="text1"/>
                <w:sz w:val="15"/>
                <w:szCs w:val="15"/>
              </w:rPr>
              <w:t>R</w:t>
            </w:r>
            <w:r w:rsidRPr="006C3CF4">
              <w:rPr>
                <w:rFonts w:cs="Times New Roman"/>
                <w:color w:val="000000" w:themeColor="text1"/>
                <w:sz w:val="15"/>
                <w:szCs w:val="15"/>
              </w:rPr>
              <w:t>ef.</w:t>
            </w:r>
          </w:p>
          <w:p w14:paraId="7EC8A7E9" w14:textId="77777777" w:rsidR="00463B56" w:rsidRPr="006C3CF4" w:rsidRDefault="00463B56" w:rsidP="00463B56">
            <w:pPr>
              <w:rPr>
                <w:rFonts w:cs="Times New Roman"/>
                <w:color w:val="000000" w:themeColor="text1"/>
                <w:sz w:val="15"/>
                <w:szCs w:val="15"/>
              </w:rPr>
            </w:pPr>
            <w:proofErr w:type="spellStart"/>
            <w:r w:rsidRPr="006C3CF4">
              <w:rPr>
                <w:rFonts w:cs="Times New Roman" w:hint="eastAsia"/>
                <w:color w:val="000000" w:themeColor="text1"/>
                <w:sz w:val="15"/>
                <w:szCs w:val="15"/>
              </w:rPr>
              <w:t>aOR</w:t>
            </w:r>
            <w:proofErr w:type="spellEnd"/>
            <w:r w:rsidRPr="006C3CF4">
              <w:rPr>
                <w:rFonts w:cs="Times New Roman" w:hint="eastAsia"/>
                <w:color w:val="000000" w:themeColor="text1"/>
                <w:sz w:val="15"/>
                <w:szCs w:val="15"/>
              </w:rPr>
              <w:t xml:space="preserve"> 1.14 (0.97–1.35)</w:t>
            </w:r>
          </w:p>
        </w:tc>
      </w:tr>
      <w:tr w:rsidR="00E122F7" w:rsidRPr="003C10E8" w14:paraId="7F6D2E7E" w14:textId="77777777" w:rsidTr="001050DD">
        <w:tc>
          <w:tcPr>
            <w:tcW w:w="367" w:type="pct"/>
          </w:tcPr>
          <w:p w14:paraId="7C255FFD"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Su</w:t>
            </w:r>
            <w:r w:rsidRPr="003C10E8">
              <w:rPr>
                <w:rFonts w:cs="Times New Roman"/>
                <w:color w:val="000000" w:themeColor="text1"/>
                <w:sz w:val="13"/>
                <w:szCs w:val="13"/>
              </w:rPr>
              <w:t>liga</w:t>
            </w:r>
            <w:proofErr w:type="spellEnd"/>
            <w:r w:rsidRPr="003C10E8">
              <w:rPr>
                <w:rFonts w:cs="Times New Roman"/>
                <w:color w:val="000000" w:themeColor="text1"/>
                <w:sz w:val="13"/>
                <w:szCs w:val="13"/>
              </w:rPr>
              <w:t>, 2017</w:t>
            </w:r>
          </w:p>
          <w:p w14:paraId="732F4672" w14:textId="3DF40931"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w:t>
            </w:r>
            <w:r w:rsidRPr="003C10E8">
              <w:rPr>
                <w:rFonts w:cs="Times New Roman"/>
                <w:color w:val="000000" w:themeColor="text1"/>
                <w:sz w:val="13"/>
                <w:szCs w:val="13"/>
              </w:rPr>
              <w:t>female)</w:t>
            </w:r>
            <w:r w:rsidR="00E122F7">
              <w:rPr>
                <w:rFonts w:cs="Times New Roman"/>
                <w:color w:val="000000" w:themeColor="text1"/>
                <w:sz w:val="13"/>
                <w:szCs w:val="13"/>
              </w:rPr>
              <w:fldChar w:fldCharType="begin"/>
            </w:r>
            <w:r w:rsidR="00E122F7">
              <w:rPr>
                <w:rFonts w:cs="Times New Roman"/>
                <w:color w:val="000000" w:themeColor="text1"/>
                <w:sz w:val="13"/>
                <w:szCs w:val="13"/>
              </w:rPr>
              <w:instrText xml:space="preserve"> ADDIN EN.CITE &lt;EndNote&gt;&lt;Cite&gt;&lt;Author&gt;Suliga&lt;/Author&gt;&lt;Year&gt;2017&lt;/Year&gt;&lt;RecNum&gt;3335&lt;/RecNum&gt;&lt;DisplayText&gt;&lt;style face="superscript"&gt;21&lt;/style&gt;&lt;/DisplayText&gt;&lt;record&gt;&lt;rec-number&gt;3335&lt;/rec-number&gt;&lt;foreign-keys&gt;&lt;key app="EN" db-id="svff9sa0vz55tdeff03v2xtvtrpssadswt00" timestamp="1587181141"&gt;3335&lt;/key&gt;&lt;/foreign-keys&gt;&lt;ref-type name="Journal Article"&gt;17&lt;/ref-type&gt;&lt;contributors&gt;&lt;authors&gt;&lt;author&gt;Suliga, E.&lt;/author&gt;&lt;author&gt;Koziel, D.&lt;/author&gt;&lt;author&gt;Ciesla, E.&lt;/author&gt;&lt;author&gt;Rebak, D.&lt;/author&gt;&lt;author&gt;Gluszek, S.&lt;/author&gt;&lt;/authors&gt;&lt;/contributors&gt;&lt;titles&gt;&lt;title&gt;Sleep duration and the risk of metabolic syndrome-A cross-sectional study&lt;/title&gt;&lt;/titles&gt;&lt;dates&gt;&lt;year&gt;2017&lt;/year&gt;&lt;/dates&gt;&lt;urls&gt;&lt;related-urls&gt;&lt;url&gt;http://ovidsp.ovid.com/ovidweb.cgi?T=JS&amp;amp;CSC=Y&amp;amp;NEWS=N&amp;amp;PAGE=fulltext&amp;amp;D=emed18&amp;amp;AN=618804935&lt;/url&gt;&lt;url&gt;http://202.115.54.14:3210/scu?sid=OVID:embase&amp;amp;id=pmid:&amp;amp;id=doi:10.5114%2Fms.2017.70342&amp;amp;issn=18991874&amp;amp;isbn=&amp;amp;volume=33&amp;amp;issue=3&amp;amp;spage=169&amp;amp;pages=169-175&amp;amp;date=2017&amp;amp;title=Medical+Studies%2FStudia+Medyczne&amp;amp;atitle=Sleep+duration+and+the+risk+of+metabolic+syndrome-A+cross-sectional+study&amp;amp;aulast=Suliga&amp;amp;pid=%3Cauthor%3ESuliga+E.%3BKoziel+D.%3BCiesla+E.%3BRebak+D.%3BGluszek+S.%3C%2Fauthor%3E%3CAN%3E618804935%3C%2FAN%3E%3CDT%3EArticle%3C%2FDT%3E&lt;/url&gt;&lt;url&gt;https://www.termedia.pl/Journal/-67/pdf-30694-10?filename=Sleep%20duration%20and%20the%20risk.pdf&lt;/url&gt;&lt;/related-urls&gt;&lt;/urls&gt;&lt;electronic-resource-num&gt;http://dx.doi.org/10.5114/ms.2017.70342&lt;/electronic-resource-num&gt;&lt;remote-database-name&gt;Embase&lt;/remote-database-name&gt;&lt;remote-database-provider&gt;Ovid Technologies&lt;/remote-database-provider&gt;&lt;/record&gt;&lt;/Cite&gt;&lt;/EndNote&gt;</w:instrText>
            </w:r>
            <w:r w:rsidR="00E122F7">
              <w:rPr>
                <w:rFonts w:cs="Times New Roman"/>
                <w:color w:val="000000" w:themeColor="text1"/>
                <w:sz w:val="13"/>
                <w:szCs w:val="13"/>
              </w:rPr>
              <w:fldChar w:fldCharType="separate"/>
            </w:r>
            <w:r w:rsidR="00E122F7" w:rsidRPr="00E122F7">
              <w:rPr>
                <w:rFonts w:cs="Times New Roman"/>
                <w:noProof/>
                <w:color w:val="000000" w:themeColor="text1"/>
                <w:sz w:val="13"/>
                <w:szCs w:val="13"/>
                <w:vertAlign w:val="superscript"/>
              </w:rPr>
              <w:t>21</w:t>
            </w:r>
            <w:r w:rsidR="00E122F7">
              <w:rPr>
                <w:rFonts w:cs="Times New Roman"/>
                <w:color w:val="000000" w:themeColor="text1"/>
                <w:sz w:val="13"/>
                <w:szCs w:val="13"/>
              </w:rPr>
              <w:fldChar w:fldCharType="end"/>
            </w:r>
          </w:p>
        </w:tc>
        <w:tc>
          <w:tcPr>
            <w:tcW w:w="452" w:type="pct"/>
          </w:tcPr>
          <w:p w14:paraId="77AE79A6" w14:textId="7D287EE2"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32" w:type="pct"/>
          </w:tcPr>
          <w:p w14:paraId="159891CD"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Polish</w:t>
            </w:r>
          </w:p>
          <w:p w14:paraId="7B7DC76B" w14:textId="191E15F4"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E</w:t>
            </w:r>
            <w:r w:rsidRPr="003C10E8">
              <w:rPr>
                <w:rFonts w:cs="Times New Roman"/>
                <w:color w:val="000000" w:themeColor="text1"/>
                <w:sz w:val="13"/>
                <w:szCs w:val="13"/>
              </w:rPr>
              <w:t>urope</w:t>
            </w:r>
          </w:p>
        </w:tc>
        <w:tc>
          <w:tcPr>
            <w:tcW w:w="352" w:type="pct"/>
          </w:tcPr>
          <w:p w14:paraId="2358464A" w14:textId="323CF920"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7</w:t>
            </w:r>
            <w:r w:rsidRPr="003C10E8">
              <w:rPr>
                <w:rFonts w:cs="Times New Roman"/>
                <w:color w:val="000000" w:themeColor="text1"/>
                <w:sz w:val="13"/>
                <w:szCs w:val="13"/>
              </w:rPr>
              <w:t>311</w:t>
            </w:r>
          </w:p>
        </w:tc>
        <w:tc>
          <w:tcPr>
            <w:tcW w:w="358" w:type="pct"/>
          </w:tcPr>
          <w:p w14:paraId="0C8D4673" w14:textId="682DFF0A"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3</w:t>
            </w:r>
            <w:r w:rsidRPr="003C10E8">
              <w:rPr>
                <w:rFonts w:cs="Times New Roman"/>
                <w:color w:val="000000" w:themeColor="text1"/>
                <w:sz w:val="13"/>
                <w:szCs w:val="13"/>
              </w:rPr>
              <w:t>7-66</w:t>
            </w:r>
          </w:p>
        </w:tc>
        <w:tc>
          <w:tcPr>
            <w:tcW w:w="251" w:type="pct"/>
          </w:tcPr>
          <w:p w14:paraId="22D45AC8" w14:textId="479E083C"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0</w:t>
            </w:r>
          </w:p>
        </w:tc>
        <w:tc>
          <w:tcPr>
            <w:tcW w:w="501" w:type="pct"/>
          </w:tcPr>
          <w:p w14:paraId="47AB7C8D" w14:textId="14AECB54"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ommunity</w:t>
            </w:r>
          </w:p>
        </w:tc>
        <w:tc>
          <w:tcPr>
            <w:tcW w:w="487" w:type="pct"/>
          </w:tcPr>
          <w:p w14:paraId="18D61B85" w14:textId="10BB0DB7" w:rsidR="006C3CF4" w:rsidRPr="006C3CF4" w:rsidRDefault="006C3CF4" w:rsidP="006C3CF4">
            <w:pPr>
              <w:rPr>
                <w:rFonts w:cs="Times New Roman"/>
                <w:sz w:val="15"/>
                <w:szCs w:val="15"/>
              </w:rPr>
            </w:pPr>
            <w:r w:rsidRPr="003C10E8">
              <w:rPr>
                <w:rFonts w:cs="Times New Roman"/>
                <w:sz w:val="13"/>
                <w:szCs w:val="13"/>
              </w:rPr>
              <w:t>Questionnaire</w:t>
            </w:r>
          </w:p>
        </w:tc>
        <w:tc>
          <w:tcPr>
            <w:tcW w:w="593" w:type="pct"/>
          </w:tcPr>
          <w:p w14:paraId="68EA7F2D" w14:textId="7309E1CC" w:rsidR="006C3CF4" w:rsidRPr="006C3CF4" w:rsidRDefault="006C3CF4" w:rsidP="006C3CF4">
            <w:pPr>
              <w:rPr>
                <w:rFonts w:cs="Times New Roman"/>
                <w:sz w:val="15"/>
                <w:szCs w:val="15"/>
              </w:rPr>
            </w:pPr>
            <w:r w:rsidRPr="003C10E8">
              <w:rPr>
                <w:rFonts w:cs="Times New Roman" w:hint="eastAsia"/>
                <w:sz w:val="13"/>
                <w:szCs w:val="13"/>
              </w:rPr>
              <w:t>N</w:t>
            </w:r>
            <w:r w:rsidRPr="003C10E8">
              <w:rPr>
                <w:rFonts w:cs="Times New Roman"/>
                <w:sz w:val="13"/>
                <w:szCs w:val="13"/>
              </w:rPr>
              <w:t>ECP ATP-III</w:t>
            </w:r>
          </w:p>
        </w:tc>
        <w:tc>
          <w:tcPr>
            <w:tcW w:w="299" w:type="pct"/>
          </w:tcPr>
          <w:p w14:paraId="5D28316A" w14:textId="77777777" w:rsidR="006C3CF4" w:rsidRPr="003C10E8" w:rsidRDefault="006C3CF4" w:rsidP="006C3CF4">
            <w:pPr>
              <w:rPr>
                <w:rFonts w:cs="Times New Roman"/>
                <w:sz w:val="13"/>
                <w:szCs w:val="13"/>
              </w:rPr>
            </w:pPr>
            <w:r>
              <w:rPr>
                <w:rFonts w:ascii="Cambria Math" w:hAnsi="Cambria Math" w:cs="Times New Roman"/>
                <w:sz w:val="13"/>
                <w:szCs w:val="13"/>
              </w:rPr>
              <w:t>≤</w:t>
            </w:r>
            <w:r>
              <w:rPr>
                <w:rFonts w:ascii="Cambria Math" w:hAnsi="Cambria Math" w:cs="Times New Roman" w:hint="eastAsia"/>
                <w:sz w:val="13"/>
                <w:szCs w:val="13"/>
              </w:rPr>
              <w:t>6</w:t>
            </w:r>
          </w:p>
          <w:p w14:paraId="69FC9555" w14:textId="77777777" w:rsidR="006C3CF4" w:rsidRPr="003C10E8" w:rsidRDefault="006C3CF4" w:rsidP="006C3CF4">
            <w:pPr>
              <w:rPr>
                <w:rFonts w:cs="Times New Roman"/>
                <w:sz w:val="13"/>
                <w:szCs w:val="13"/>
              </w:rPr>
            </w:pPr>
            <w:r w:rsidRPr="003C10E8">
              <w:rPr>
                <w:rFonts w:cs="Times New Roman" w:hint="eastAsia"/>
                <w:sz w:val="13"/>
                <w:szCs w:val="13"/>
              </w:rPr>
              <w:t>7</w:t>
            </w:r>
            <w:r w:rsidRPr="003C10E8">
              <w:rPr>
                <w:rFonts w:cs="Times New Roman"/>
                <w:sz w:val="13"/>
                <w:szCs w:val="13"/>
              </w:rPr>
              <w:t>-8</w:t>
            </w:r>
          </w:p>
          <w:p w14:paraId="071DD497" w14:textId="19F9D850" w:rsidR="006C3CF4" w:rsidRPr="006C3CF4" w:rsidRDefault="006C3CF4" w:rsidP="006C3CF4">
            <w:pPr>
              <w:rPr>
                <w:rFonts w:ascii="Cambria Math" w:hAnsi="Cambria Math" w:cs="Times New Roman"/>
                <w:sz w:val="15"/>
                <w:szCs w:val="15"/>
              </w:rPr>
            </w:pPr>
            <w:r w:rsidRPr="003C10E8">
              <w:rPr>
                <w:rFonts w:ascii="Cambria Math" w:hAnsi="Cambria Math" w:cs="Times New Roman"/>
                <w:sz w:val="13"/>
                <w:szCs w:val="13"/>
              </w:rPr>
              <w:t>≥9</w:t>
            </w:r>
          </w:p>
        </w:tc>
        <w:tc>
          <w:tcPr>
            <w:tcW w:w="707" w:type="pct"/>
          </w:tcPr>
          <w:p w14:paraId="20EC4743"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1.00 (0.94–1.07) </w:t>
            </w:r>
          </w:p>
          <w:p w14:paraId="237692C8"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p w14:paraId="1E716645" w14:textId="16E9DA66" w:rsidR="006C3CF4" w:rsidRPr="006C3CF4" w:rsidRDefault="006C3CF4" w:rsidP="006C3CF4">
            <w:pPr>
              <w:rPr>
                <w:rFonts w:cs="Times New Roman"/>
                <w:color w:val="000000" w:themeColor="text1"/>
                <w:sz w:val="15"/>
                <w:szCs w:val="15"/>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1.05 (0.95–1.16)</w:t>
            </w:r>
          </w:p>
        </w:tc>
      </w:tr>
      <w:tr w:rsidR="00E122F7" w:rsidRPr="003C10E8" w14:paraId="38836FDA" w14:textId="77777777" w:rsidTr="001050DD">
        <w:tc>
          <w:tcPr>
            <w:tcW w:w="367" w:type="pct"/>
          </w:tcPr>
          <w:p w14:paraId="138A36A2" w14:textId="7EA6AAEB" w:rsidR="006C3CF4" w:rsidRPr="006C3CF4" w:rsidRDefault="006C3CF4" w:rsidP="006C3CF4">
            <w:pPr>
              <w:rPr>
                <w:rFonts w:cs="Times New Roman"/>
                <w:color w:val="000000" w:themeColor="text1"/>
                <w:sz w:val="15"/>
                <w:szCs w:val="15"/>
              </w:rPr>
            </w:pPr>
            <w:proofErr w:type="spellStart"/>
            <w:r w:rsidRPr="003C10E8">
              <w:rPr>
                <w:rFonts w:cs="Times New Roman" w:hint="eastAsia"/>
                <w:color w:val="000000" w:themeColor="text1"/>
                <w:sz w:val="13"/>
                <w:szCs w:val="13"/>
              </w:rPr>
              <w:t>K</w:t>
            </w:r>
            <w:r w:rsidRPr="003C10E8">
              <w:rPr>
                <w:rFonts w:cs="Times New Roman"/>
                <w:color w:val="000000" w:themeColor="text1"/>
                <w:sz w:val="13"/>
                <w:szCs w:val="13"/>
              </w:rPr>
              <w:t>aira</w:t>
            </w:r>
            <w:proofErr w:type="spellEnd"/>
            <w:r w:rsidRPr="003C10E8">
              <w:rPr>
                <w:rFonts w:cs="Times New Roman"/>
                <w:color w:val="000000" w:themeColor="text1"/>
                <w:sz w:val="13"/>
                <w:szCs w:val="13"/>
              </w:rPr>
              <w:t>, 2018</w:t>
            </w:r>
            <w:r w:rsidR="00B415CD">
              <w:rPr>
                <w:rFonts w:cs="Times New Roman"/>
                <w:color w:val="000000" w:themeColor="text1"/>
                <w:sz w:val="13"/>
                <w:szCs w:val="13"/>
              </w:rPr>
              <w:fldChar w:fldCharType="begin">
                <w:fldData xml:space="preserve">PEVuZE5vdGU+PENpdGU+PEF1dGhvcj52YW4gZGVyIFBhbDwvQXV0aG9yPjxZZWFyPjIwMTg8L1ll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</w:fldData>
              </w:fldChar>
            </w:r>
            <w:r w:rsidR="00B415CD">
              <w:rPr>
                <w:rFonts w:cs="Times New Roman"/>
                <w:color w:val="000000" w:themeColor="text1"/>
                <w:sz w:val="13"/>
                <w:szCs w:val="13"/>
              </w:rPr>
              <w:instrText xml:space="preserve"> ADDIN EN.CITE </w:instrText>
            </w:r>
            <w:r w:rsidR="00B415CD">
              <w:rPr>
                <w:rFonts w:cs="Times New Roman"/>
                <w:color w:val="000000" w:themeColor="text1"/>
                <w:sz w:val="13"/>
                <w:szCs w:val="13"/>
              </w:rPr>
              <w:fldChar w:fldCharType="begin">
                <w:fldData xml:space="preserve">PEVuZE5vdGU+PENpdGU+PEF1dGhvcj52YW4gZGVyIFBhbDwvQXV0aG9yPjxZZWFyPjIwMTg8L1ll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</w:fldData>
              </w:fldChar>
            </w:r>
            <w:r w:rsidR="00B415CD">
              <w:rPr>
                <w:rFonts w:cs="Times New Roman"/>
                <w:color w:val="000000" w:themeColor="text1"/>
                <w:sz w:val="13"/>
                <w:szCs w:val="13"/>
              </w:rPr>
              <w:instrText xml:space="preserve"> ADDIN EN.CITE.DATA </w:instrText>
            </w:r>
            <w:r w:rsidR="00B415CD">
              <w:rPr>
                <w:rFonts w:cs="Times New Roman"/>
                <w:color w:val="000000" w:themeColor="text1"/>
                <w:sz w:val="13"/>
                <w:szCs w:val="13"/>
              </w:rPr>
            </w:r>
            <w:r w:rsidR="00B415CD">
              <w:rPr>
                <w:rFonts w:cs="Times New Roman"/>
                <w:color w:val="000000" w:themeColor="text1"/>
                <w:sz w:val="13"/>
                <w:szCs w:val="13"/>
              </w:rPr>
              <w:fldChar w:fldCharType="end"/>
            </w:r>
            <w:r w:rsidR="00B415CD">
              <w:rPr>
                <w:rFonts w:cs="Times New Roman"/>
                <w:color w:val="000000" w:themeColor="text1"/>
                <w:sz w:val="13"/>
                <w:szCs w:val="13"/>
              </w:rPr>
            </w:r>
            <w:r w:rsidR="00B415CD">
              <w:rPr>
                <w:rFonts w:cs="Times New Roman"/>
                <w:color w:val="000000" w:themeColor="text1"/>
                <w:sz w:val="13"/>
                <w:szCs w:val="13"/>
              </w:rPr>
              <w:fldChar w:fldCharType="separate"/>
            </w:r>
            <w:r w:rsidR="00B415CD" w:rsidRPr="00B415CD">
              <w:rPr>
                <w:rFonts w:cs="Times New Roman"/>
                <w:noProof/>
                <w:color w:val="000000" w:themeColor="text1"/>
                <w:sz w:val="13"/>
                <w:szCs w:val="13"/>
                <w:vertAlign w:val="superscript"/>
              </w:rPr>
              <w:t>22</w:t>
            </w:r>
            <w:r w:rsidR="00B415CD">
              <w:rPr>
                <w:rFonts w:cs="Times New Roman"/>
                <w:color w:val="000000" w:themeColor="text1"/>
                <w:sz w:val="13"/>
                <w:szCs w:val="13"/>
              </w:rPr>
              <w:fldChar w:fldCharType="end"/>
            </w:r>
          </w:p>
        </w:tc>
        <w:tc>
          <w:tcPr>
            <w:tcW w:w="452" w:type="pct"/>
          </w:tcPr>
          <w:p w14:paraId="385E9CF9" w14:textId="6949DAA6"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32" w:type="pct"/>
          </w:tcPr>
          <w:p w14:paraId="5155FC67"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D</w:t>
            </w:r>
            <w:r w:rsidRPr="003C10E8">
              <w:rPr>
                <w:rFonts w:cs="Times New Roman"/>
                <w:color w:val="000000" w:themeColor="text1"/>
                <w:sz w:val="13"/>
                <w:szCs w:val="13"/>
              </w:rPr>
              <w:t>utch</w:t>
            </w:r>
          </w:p>
          <w:p w14:paraId="20B8D82C" w14:textId="6AC0DD0C"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E</w:t>
            </w:r>
            <w:r w:rsidRPr="003C10E8">
              <w:rPr>
                <w:rFonts w:cs="Times New Roman"/>
                <w:color w:val="000000" w:themeColor="text1"/>
                <w:sz w:val="13"/>
                <w:szCs w:val="13"/>
              </w:rPr>
              <w:t>urope</w:t>
            </w:r>
          </w:p>
        </w:tc>
        <w:tc>
          <w:tcPr>
            <w:tcW w:w="352" w:type="pct"/>
          </w:tcPr>
          <w:p w14:paraId="6E49D00C" w14:textId="03ED0934"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1</w:t>
            </w:r>
            <w:r w:rsidRPr="003C10E8">
              <w:rPr>
                <w:rFonts w:cs="Times New Roman"/>
                <w:color w:val="000000" w:themeColor="text1"/>
                <w:sz w:val="13"/>
                <w:szCs w:val="13"/>
              </w:rPr>
              <w:t>679</w:t>
            </w:r>
          </w:p>
        </w:tc>
        <w:tc>
          <w:tcPr>
            <w:tcW w:w="358" w:type="pct"/>
          </w:tcPr>
          <w:p w14:paraId="3786BC53" w14:textId="77777777" w:rsidR="006C3CF4" w:rsidRPr="003C10E8" w:rsidRDefault="006C3CF4" w:rsidP="006C3CF4">
            <w:pPr>
              <w:rPr>
                <w:rFonts w:ascii="Cambria Math" w:hAnsi="Cambria Math" w:cs="Times New Roman"/>
                <w:sz w:val="13"/>
                <w:szCs w:val="13"/>
              </w:rPr>
            </w:pPr>
            <w:r w:rsidRPr="003C10E8">
              <w:rPr>
                <w:rFonts w:cs="Times New Roman" w:hint="eastAsia"/>
                <w:color w:val="000000" w:themeColor="text1"/>
                <w:sz w:val="13"/>
                <w:szCs w:val="13"/>
              </w:rPr>
              <w:t>6</w:t>
            </w:r>
            <w:r w:rsidRPr="003C10E8">
              <w:rPr>
                <w:rFonts w:cs="Times New Roman"/>
                <w:color w:val="000000" w:themeColor="text1"/>
                <w:sz w:val="13"/>
                <w:szCs w:val="13"/>
              </w:rPr>
              <w:t>0.8</w:t>
            </w:r>
            <w:r w:rsidRPr="003C10E8">
              <w:rPr>
                <w:rFonts w:ascii="Cambria Math" w:hAnsi="Cambria Math" w:cs="Times New Roman"/>
                <w:sz w:val="13"/>
                <w:szCs w:val="13"/>
              </w:rPr>
              <w:t>±6.4</w:t>
            </w:r>
          </w:p>
          <w:p w14:paraId="20BF41D1" w14:textId="46F38AFA" w:rsidR="006C3CF4" w:rsidRPr="006C3CF4" w:rsidRDefault="006C3CF4" w:rsidP="006C3CF4">
            <w:pPr>
              <w:rPr>
                <w:rFonts w:cs="Times New Roman"/>
                <w:color w:val="000000" w:themeColor="text1"/>
                <w:sz w:val="15"/>
                <w:szCs w:val="15"/>
              </w:rPr>
            </w:pPr>
            <w:r w:rsidRPr="003C10E8">
              <w:rPr>
                <w:rFonts w:ascii="Cambria Math" w:hAnsi="Cambria Math" w:cs="Times New Roman" w:hint="eastAsia"/>
                <w:sz w:val="13"/>
                <w:szCs w:val="13"/>
              </w:rPr>
              <w:t>4</w:t>
            </w:r>
            <w:r w:rsidRPr="003C10E8">
              <w:rPr>
                <w:rFonts w:ascii="Cambria Math" w:hAnsi="Cambria Math" w:cs="Times New Roman"/>
                <w:sz w:val="13"/>
                <w:szCs w:val="13"/>
              </w:rPr>
              <w:t>0-75</w:t>
            </w:r>
          </w:p>
        </w:tc>
        <w:tc>
          <w:tcPr>
            <w:tcW w:w="251" w:type="pct"/>
          </w:tcPr>
          <w:p w14:paraId="644CA04D" w14:textId="082775F6"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4</w:t>
            </w:r>
            <w:r w:rsidRPr="003C10E8">
              <w:rPr>
                <w:rFonts w:cs="Times New Roman"/>
                <w:color w:val="000000" w:themeColor="text1"/>
                <w:sz w:val="13"/>
                <w:szCs w:val="13"/>
              </w:rPr>
              <w:t>7.4</w:t>
            </w:r>
          </w:p>
        </w:tc>
        <w:tc>
          <w:tcPr>
            <w:tcW w:w="501" w:type="pct"/>
          </w:tcPr>
          <w:p w14:paraId="6AAE9EB5" w14:textId="6CE50960"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ommunity</w:t>
            </w:r>
          </w:p>
        </w:tc>
        <w:tc>
          <w:tcPr>
            <w:tcW w:w="487" w:type="pct"/>
          </w:tcPr>
          <w:p w14:paraId="480B85CE" w14:textId="29A58BC2" w:rsidR="006C3CF4" w:rsidRPr="006C3CF4" w:rsidRDefault="006C3CF4" w:rsidP="006C3CF4">
            <w:pPr>
              <w:rPr>
                <w:rFonts w:cs="Times New Roman"/>
                <w:sz w:val="15"/>
                <w:szCs w:val="15"/>
              </w:rPr>
            </w:pPr>
            <w:r w:rsidRPr="003C10E8">
              <w:rPr>
                <w:rFonts w:cs="Times New Roman" w:hint="eastAsia"/>
                <w:sz w:val="13"/>
                <w:szCs w:val="13"/>
              </w:rPr>
              <w:t>Standard</w:t>
            </w:r>
            <w:r w:rsidRPr="003C10E8">
              <w:rPr>
                <w:rFonts w:cs="Times New Roman"/>
                <w:sz w:val="13"/>
                <w:szCs w:val="13"/>
              </w:rPr>
              <w:t xml:space="preserve"> questionnaire</w:t>
            </w:r>
          </w:p>
        </w:tc>
        <w:tc>
          <w:tcPr>
            <w:tcW w:w="593" w:type="pct"/>
          </w:tcPr>
          <w:p w14:paraId="7D1919EE" w14:textId="4EEF49E6" w:rsidR="006C3CF4" w:rsidRPr="006C3CF4" w:rsidRDefault="006C3CF4" w:rsidP="006C3CF4">
            <w:pPr>
              <w:rPr>
                <w:rFonts w:cs="Times New Roman"/>
                <w:sz w:val="15"/>
                <w:szCs w:val="15"/>
              </w:rPr>
            </w:pPr>
            <w:r w:rsidRPr="003C10E8">
              <w:rPr>
                <w:rFonts w:cs="Times New Roman" w:hint="eastAsia"/>
                <w:sz w:val="13"/>
                <w:szCs w:val="13"/>
              </w:rPr>
              <w:t>N</w:t>
            </w:r>
            <w:r w:rsidRPr="003C10E8">
              <w:rPr>
                <w:rFonts w:cs="Times New Roman"/>
                <w:sz w:val="13"/>
                <w:szCs w:val="13"/>
              </w:rPr>
              <w:t>ECP ATP-III</w:t>
            </w:r>
          </w:p>
        </w:tc>
        <w:tc>
          <w:tcPr>
            <w:tcW w:w="299" w:type="pct"/>
          </w:tcPr>
          <w:p w14:paraId="4CF2CDC7" w14:textId="77777777" w:rsidR="006C3CF4" w:rsidRPr="003C10E8" w:rsidRDefault="006C3CF4" w:rsidP="006C3CF4">
            <w:pPr>
              <w:rPr>
                <w:rFonts w:cs="Times New Roman"/>
                <w:sz w:val="13"/>
                <w:szCs w:val="13"/>
              </w:rPr>
            </w:pPr>
            <w:r w:rsidRPr="003C10E8">
              <w:rPr>
                <w:rFonts w:cs="Times New Roman" w:hint="eastAsia"/>
                <w:sz w:val="13"/>
                <w:szCs w:val="13"/>
              </w:rPr>
              <w:t>&lt;</w:t>
            </w:r>
            <w:r w:rsidRPr="003C10E8">
              <w:rPr>
                <w:rFonts w:cs="Times New Roman"/>
                <w:sz w:val="13"/>
                <w:szCs w:val="13"/>
              </w:rPr>
              <w:t>7</w:t>
            </w:r>
          </w:p>
          <w:p w14:paraId="19CD213D" w14:textId="77777777" w:rsidR="006C3CF4" w:rsidRPr="003C10E8" w:rsidRDefault="006C3CF4" w:rsidP="006C3CF4">
            <w:pPr>
              <w:rPr>
                <w:rFonts w:cs="Times New Roman"/>
                <w:sz w:val="13"/>
                <w:szCs w:val="13"/>
              </w:rPr>
            </w:pPr>
            <w:r w:rsidRPr="003C10E8">
              <w:rPr>
                <w:rFonts w:cs="Times New Roman" w:hint="eastAsia"/>
                <w:sz w:val="13"/>
                <w:szCs w:val="13"/>
              </w:rPr>
              <w:t>7</w:t>
            </w:r>
            <w:r w:rsidRPr="003C10E8">
              <w:rPr>
                <w:rFonts w:cs="Times New Roman"/>
                <w:sz w:val="13"/>
                <w:szCs w:val="13"/>
              </w:rPr>
              <w:t>-8</w:t>
            </w:r>
          </w:p>
          <w:p w14:paraId="4704C775" w14:textId="6D80E1BF" w:rsidR="006C3CF4" w:rsidRPr="006C3CF4" w:rsidRDefault="006C3CF4" w:rsidP="006C3CF4">
            <w:pPr>
              <w:rPr>
                <w:rFonts w:ascii="Cambria Math" w:hAnsi="Cambria Math" w:cs="Times New Roman"/>
                <w:sz w:val="15"/>
                <w:szCs w:val="15"/>
              </w:rPr>
            </w:pPr>
            <w:r w:rsidRPr="003C10E8">
              <w:rPr>
                <w:rFonts w:ascii="Cambria Math" w:hAnsi="Cambria Math" w:cs="Times New Roman"/>
                <w:sz w:val="13"/>
                <w:szCs w:val="13"/>
              </w:rPr>
              <w:t>≥9</w:t>
            </w:r>
          </w:p>
        </w:tc>
        <w:tc>
          <w:tcPr>
            <w:tcW w:w="707" w:type="pct"/>
          </w:tcPr>
          <w:p w14:paraId="04614C42"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0.96 (0.7</w:t>
            </w:r>
            <w:r w:rsidRPr="003C10E8">
              <w:rPr>
                <w:rFonts w:cs="Times New Roman"/>
                <w:color w:val="000000" w:themeColor="text1"/>
                <w:sz w:val="13"/>
                <w:szCs w:val="13"/>
              </w:rPr>
              <w:t>-</w:t>
            </w:r>
            <w:r w:rsidRPr="003C10E8">
              <w:rPr>
                <w:rFonts w:cs="Times New Roman" w:hint="eastAsia"/>
                <w:color w:val="000000" w:themeColor="text1"/>
                <w:sz w:val="13"/>
                <w:szCs w:val="13"/>
              </w:rPr>
              <w:t>1.3)</w:t>
            </w:r>
          </w:p>
          <w:p w14:paraId="23B73ACC"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p w14:paraId="1D64A10F" w14:textId="47576E23" w:rsidR="006C3CF4" w:rsidRPr="006C3CF4" w:rsidRDefault="006C3CF4" w:rsidP="006C3CF4">
            <w:pPr>
              <w:rPr>
                <w:rFonts w:cs="Times New Roman"/>
                <w:color w:val="000000" w:themeColor="text1"/>
                <w:sz w:val="15"/>
                <w:szCs w:val="15"/>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0.85 (0.6</w:t>
            </w:r>
            <w:r w:rsidRPr="003C10E8">
              <w:rPr>
                <w:rFonts w:cs="Times New Roman"/>
                <w:color w:val="000000" w:themeColor="text1"/>
                <w:sz w:val="13"/>
                <w:szCs w:val="13"/>
              </w:rPr>
              <w:t>-</w:t>
            </w:r>
            <w:r w:rsidRPr="003C10E8">
              <w:rPr>
                <w:rFonts w:cs="Times New Roman" w:hint="eastAsia"/>
                <w:color w:val="000000" w:themeColor="text1"/>
                <w:sz w:val="13"/>
                <w:szCs w:val="13"/>
              </w:rPr>
              <w:t>1.2)</w:t>
            </w:r>
          </w:p>
        </w:tc>
      </w:tr>
      <w:tr w:rsidR="00E122F7" w:rsidRPr="003C10E8" w14:paraId="5311FA95" w14:textId="77777777" w:rsidTr="001050DD">
        <w:tc>
          <w:tcPr>
            <w:tcW w:w="367" w:type="pct"/>
          </w:tcPr>
          <w:p w14:paraId="0029203E"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K</w:t>
            </w:r>
            <w:r w:rsidRPr="003C10E8">
              <w:rPr>
                <w:rFonts w:cs="Times New Roman"/>
                <w:color w:val="000000" w:themeColor="text1"/>
                <w:sz w:val="13"/>
                <w:szCs w:val="13"/>
              </w:rPr>
              <w:t>im, 2018</w:t>
            </w:r>
          </w:p>
          <w:p w14:paraId="7A7A82FC" w14:textId="3394335F"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w:t>
            </w:r>
            <w:r w:rsidRPr="003C10E8">
              <w:rPr>
                <w:rFonts w:cs="Times New Roman"/>
                <w:color w:val="000000" w:themeColor="text1"/>
                <w:sz w:val="13"/>
                <w:szCs w:val="13"/>
              </w:rPr>
              <w:t>male)</w:t>
            </w:r>
            <w:r w:rsidR="00E122F7">
              <w:rPr>
                <w:rFonts w:cs="Times New Roman"/>
                <w:color w:val="000000" w:themeColor="text1"/>
                <w:sz w:val="13"/>
                <w:szCs w:val="13"/>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Pr>
                <w:rFonts w:cs="Times New Roman"/>
                <w:color w:val="000000" w:themeColor="text1"/>
                <w:sz w:val="13"/>
                <w:szCs w:val="13"/>
              </w:rPr>
              <w:instrText xml:space="preserve"> ADDIN EN.CITE </w:instrText>
            </w:r>
            <w:r w:rsidR="00B415CD">
              <w:rPr>
                <w:rFonts w:cs="Times New Roman"/>
                <w:color w:val="000000" w:themeColor="text1"/>
                <w:sz w:val="13"/>
                <w:szCs w:val="13"/>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Pr>
                <w:rFonts w:cs="Times New Roman"/>
                <w:color w:val="000000" w:themeColor="text1"/>
                <w:sz w:val="13"/>
                <w:szCs w:val="13"/>
              </w:rPr>
              <w:instrText xml:space="preserve"> ADDIN EN.CITE.DATA </w:instrText>
            </w:r>
            <w:r w:rsidR="00B415CD">
              <w:rPr>
                <w:rFonts w:cs="Times New Roman"/>
                <w:color w:val="000000" w:themeColor="text1"/>
                <w:sz w:val="13"/>
                <w:szCs w:val="13"/>
              </w:rPr>
            </w:r>
            <w:r w:rsidR="00B415CD">
              <w:rPr>
                <w:rFonts w:cs="Times New Roman"/>
                <w:color w:val="000000" w:themeColor="text1"/>
                <w:sz w:val="13"/>
                <w:szCs w:val="13"/>
              </w:rPr>
              <w:fldChar w:fldCharType="end"/>
            </w:r>
            <w:r w:rsidR="00E122F7">
              <w:rPr>
                <w:rFonts w:cs="Times New Roman"/>
                <w:color w:val="000000" w:themeColor="text1"/>
                <w:sz w:val="13"/>
                <w:szCs w:val="13"/>
              </w:rPr>
            </w:r>
            <w:r w:rsidR="00E122F7">
              <w:rPr>
                <w:rFonts w:cs="Times New Roman"/>
                <w:color w:val="000000" w:themeColor="text1"/>
                <w:sz w:val="13"/>
                <w:szCs w:val="13"/>
              </w:rPr>
              <w:fldChar w:fldCharType="separate"/>
            </w:r>
            <w:r w:rsidR="00B415CD" w:rsidRPr="00B415CD">
              <w:rPr>
                <w:rFonts w:cs="Times New Roman"/>
                <w:noProof/>
                <w:color w:val="000000" w:themeColor="text1"/>
                <w:sz w:val="13"/>
                <w:szCs w:val="13"/>
                <w:vertAlign w:val="superscript"/>
              </w:rPr>
              <w:t>23</w:t>
            </w:r>
            <w:r w:rsidR="00E122F7">
              <w:rPr>
                <w:rFonts w:cs="Times New Roman"/>
                <w:color w:val="000000" w:themeColor="text1"/>
                <w:sz w:val="13"/>
                <w:szCs w:val="13"/>
              </w:rPr>
              <w:fldChar w:fldCharType="end"/>
            </w:r>
          </w:p>
        </w:tc>
        <w:tc>
          <w:tcPr>
            <w:tcW w:w="452" w:type="pct"/>
          </w:tcPr>
          <w:p w14:paraId="48FFF2F6" w14:textId="10AB6E91"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ross-sectional</w:t>
            </w:r>
          </w:p>
        </w:tc>
        <w:tc>
          <w:tcPr>
            <w:tcW w:w="632" w:type="pct"/>
          </w:tcPr>
          <w:p w14:paraId="1BBD729D"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K</w:t>
            </w:r>
            <w:r w:rsidRPr="003C10E8">
              <w:rPr>
                <w:rFonts w:cs="Times New Roman"/>
                <w:color w:val="000000" w:themeColor="text1"/>
                <w:sz w:val="13"/>
                <w:szCs w:val="13"/>
              </w:rPr>
              <w:t>orea</w:t>
            </w:r>
          </w:p>
          <w:p w14:paraId="1E18931F" w14:textId="4DE2C4E1"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A</w:t>
            </w:r>
            <w:r w:rsidRPr="003C10E8">
              <w:rPr>
                <w:rFonts w:cs="Times New Roman"/>
                <w:color w:val="000000" w:themeColor="text1"/>
                <w:sz w:val="13"/>
                <w:szCs w:val="13"/>
              </w:rPr>
              <w:t>sia</w:t>
            </w:r>
          </w:p>
        </w:tc>
        <w:tc>
          <w:tcPr>
            <w:tcW w:w="352" w:type="pct"/>
          </w:tcPr>
          <w:p w14:paraId="2FD0D83E" w14:textId="0FA7CF65"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4</w:t>
            </w:r>
            <w:r w:rsidRPr="003C10E8">
              <w:rPr>
                <w:rFonts w:cs="Times New Roman"/>
                <w:color w:val="000000" w:themeColor="text1"/>
                <w:sz w:val="13"/>
                <w:szCs w:val="13"/>
              </w:rPr>
              <w:t>4930</w:t>
            </w:r>
          </w:p>
        </w:tc>
        <w:tc>
          <w:tcPr>
            <w:tcW w:w="358" w:type="pct"/>
          </w:tcPr>
          <w:p w14:paraId="7A047D0A" w14:textId="33CC1F7F"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4</w:t>
            </w:r>
            <w:r w:rsidRPr="003C10E8">
              <w:rPr>
                <w:rFonts w:cs="Times New Roman"/>
                <w:color w:val="000000" w:themeColor="text1"/>
                <w:sz w:val="13"/>
                <w:szCs w:val="13"/>
              </w:rPr>
              <w:t>0-69</w:t>
            </w:r>
          </w:p>
        </w:tc>
        <w:tc>
          <w:tcPr>
            <w:tcW w:w="251" w:type="pct"/>
          </w:tcPr>
          <w:p w14:paraId="193DE385" w14:textId="38E121C1" w:rsidR="006C3CF4" w:rsidRPr="006C3CF4" w:rsidRDefault="006C3CF4" w:rsidP="006C3CF4">
            <w:pPr>
              <w:rPr>
                <w:rFonts w:cs="Times New Roman"/>
                <w:color w:val="000000" w:themeColor="text1"/>
                <w:sz w:val="15"/>
                <w:szCs w:val="15"/>
              </w:rPr>
            </w:pPr>
            <w:r w:rsidRPr="003C10E8">
              <w:rPr>
                <w:rFonts w:cs="Times New Roman" w:hint="eastAsia"/>
                <w:color w:val="000000" w:themeColor="text1"/>
                <w:sz w:val="13"/>
                <w:szCs w:val="13"/>
              </w:rPr>
              <w:t>1</w:t>
            </w:r>
            <w:r w:rsidRPr="003C10E8">
              <w:rPr>
                <w:rFonts w:cs="Times New Roman"/>
                <w:color w:val="000000" w:themeColor="text1"/>
                <w:sz w:val="13"/>
                <w:szCs w:val="13"/>
              </w:rPr>
              <w:t>00</w:t>
            </w:r>
          </w:p>
        </w:tc>
        <w:tc>
          <w:tcPr>
            <w:tcW w:w="501" w:type="pct"/>
          </w:tcPr>
          <w:p w14:paraId="764E1498" w14:textId="2FD8C20E" w:rsidR="006C3CF4" w:rsidRPr="006C3CF4" w:rsidRDefault="006C3CF4" w:rsidP="006C3CF4">
            <w:pPr>
              <w:rPr>
                <w:rFonts w:cs="Times New Roman"/>
                <w:sz w:val="15"/>
                <w:szCs w:val="15"/>
              </w:rPr>
            </w:pPr>
            <w:r w:rsidRPr="003C10E8">
              <w:rPr>
                <w:rFonts w:cs="Times New Roman" w:hint="eastAsia"/>
                <w:sz w:val="13"/>
                <w:szCs w:val="13"/>
              </w:rPr>
              <w:t>C</w:t>
            </w:r>
            <w:r w:rsidRPr="003C10E8">
              <w:rPr>
                <w:rFonts w:cs="Times New Roman"/>
                <w:sz w:val="13"/>
                <w:szCs w:val="13"/>
              </w:rPr>
              <w:t>ommunity</w:t>
            </w:r>
          </w:p>
        </w:tc>
        <w:tc>
          <w:tcPr>
            <w:tcW w:w="487" w:type="pct"/>
          </w:tcPr>
          <w:p w14:paraId="2C78FCA9" w14:textId="29995DDE" w:rsidR="006C3CF4" w:rsidRPr="006C3CF4" w:rsidRDefault="006C3CF4" w:rsidP="006C3CF4">
            <w:pPr>
              <w:rPr>
                <w:rFonts w:cs="Times New Roman"/>
                <w:sz w:val="15"/>
                <w:szCs w:val="15"/>
              </w:rPr>
            </w:pPr>
            <w:r w:rsidRPr="003C10E8">
              <w:rPr>
                <w:rFonts w:cs="Times New Roman" w:hint="eastAsia"/>
                <w:sz w:val="13"/>
                <w:szCs w:val="13"/>
              </w:rPr>
              <w:t>I</w:t>
            </w:r>
            <w:r w:rsidRPr="003C10E8">
              <w:rPr>
                <w:rFonts w:cs="Times New Roman"/>
                <w:sz w:val="13"/>
                <w:szCs w:val="13"/>
              </w:rPr>
              <w:t>nterview</w:t>
            </w:r>
          </w:p>
        </w:tc>
        <w:tc>
          <w:tcPr>
            <w:tcW w:w="593" w:type="pct"/>
          </w:tcPr>
          <w:p w14:paraId="3881B989" w14:textId="7BB2CBC3" w:rsidR="006C3CF4" w:rsidRPr="006C3CF4" w:rsidRDefault="006C3CF4" w:rsidP="006C3CF4">
            <w:pPr>
              <w:rPr>
                <w:rFonts w:cs="Times New Roman"/>
                <w:sz w:val="15"/>
                <w:szCs w:val="15"/>
              </w:rPr>
            </w:pPr>
            <w:r w:rsidRPr="003C10E8">
              <w:rPr>
                <w:rFonts w:cs="Times New Roman" w:hint="eastAsia"/>
                <w:sz w:val="13"/>
                <w:szCs w:val="13"/>
              </w:rPr>
              <w:t>N</w:t>
            </w:r>
            <w:r w:rsidRPr="003C10E8">
              <w:rPr>
                <w:rFonts w:cs="Times New Roman"/>
                <w:sz w:val="13"/>
                <w:szCs w:val="13"/>
              </w:rPr>
              <w:t>ECP ATP-III</w:t>
            </w:r>
          </w:p>
        </w:tc>
        <w:tc>
          <w:tcPr>
            <w:tcW w:w="299" w:type="pct"/>
          </w:tcPr>
          <w:p w14:paraId="153FE7EF" w14:textId="77777777" w:rsidR="006C3CF4" w:rsidRPr="003C10E8" w:rsidRDefault="006C3CF4" w:rsidP="006C3CF4">
            <w:pPr>
              <w:rPr>
                <w:rFonts w:cs="Times New Roman"/>
                <w:sz w:val="13"/>
                <w:szCs w:val="13"/>
              </w:rPr>
            </w:pPr>
            <w:r w:rsidRPr="003C10E8">
              <w:rPr>
                <w:rFonts w:cs="Times New Roman" w:hint="eastAsia"/>
                <w:sz w:val="13"/>
                <w:szCs w:val="13"/>
              </w:rPr>
              <w:t>&lt;</w:t>
            </w:r>
            <w:r w:rsidRPr="003C10E8">
              <w:rPr>
                <w:rFonts w:cs="Times New Roman"/>
                <w:sz w:val="13"/>
                <w:szCs w:val="13"/>
              </w:rPr>
              <w:t>6</w:t>
            </w:r>
          </w:p>
          <w:p w14:paraId="4FB18B79" w14:textId="77777777" w:rsidR="006C3CF4" w:rsidRPr="003C10E8" w:rsidRDefault="006C3CF4" w:rsidP="006C3CF4">
            <w:pPr>
              <w:rPr>
                <w:rFonts w:cs="Times New Roman"/>
                <w:sz w:val="13"/>
                <w:szCs w:val="13"/>
              </w:rPr>
            </w:pPr>
            <w:r w:rsidRPr="003C10E8">
              <w:rPr>
                <w:rFonts w:cs="Times New Roman" w:hint="eastAsia"/>
                <w:sz w:val="13"/>
                <w:szCs w:val="13"/>
              </w:rPr>
              <w:t>6</w:t>
            </w:r>
            <w:r w:rsidRPr="003C10E8">
              <w:rPr>
                <w:rFonts w:cs="Times New Roman"/>
                <w:sz w:val="13"/>
                <w:szCs w:val="13"/>
              </w:rPr>
              <w:t>-8</w:t>
            </w:r>
          </w:p>
          <w:p w14:paraId="63B783F3" w14:textId="69407E04" w:rsidR="006C3CF4" w:rsidRPr="006C3CF4" w:rsidRDefault="006C3CF4" w:rsidP="006C3CF4">
            <w:pPr>
              <w:rPr>
                <w:rFonts w:ascii="Cambria Math" w:hAnsi="Cambria Math" w:cs="Times New Roman"/>
                <w:sz w:val="15"/>
                <w:szCs w:val="15"/>
              </w:rPr>
            </w:pPr>
            <w:r w:rsidRPr="003C10E8">
              <w:rPr>
                <w:rFonts w:cs="Times New Roman" w:hint="eastAsia"/>
                <w:sz w:val="13"/>
                <w:szCs w:val="13"/>
              </w:rPr>
              <w:t>8</w:t>
            </w:r>
            <w:r w:rsidRPr="003C10E8">
              <w:rPr>
                <w:rFonts w:cs="Times New Roman"/>
                <w:sz w:val="13"/>
                <w:szCs w:val="13"/>
              </w:rPr>
              <w:t>-10</w:t>
            </w:r>
          </w:p>
        </w:tc>
        <w:tc>
          <w:tcPr>
            <w:tcW w:w="707" w:type="pct"/>
          </w:tcPr>
          <w:p w14:paraId="6A2F5038" w14:textId="77777777" w:rsidR="006C3CF4" w:rsidRPr="003C10E8" w:rsidRDefault="006C3CF4" w:rsidP="006C3CF4">
            <w:pPr>
              <w:rPr>
                <w:rFonts w:cs="Times New Roman"/>
                <w:color w:val="000000" w:themeColor="text1"/>
                <w:sz w:val="13"/>
                <w:szCs w:val="13"/>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1.12 (1.05–1.19) </w:t>
            </w:r>
          </w:p>
          <w:p w14:paraId="34255C58" w14:textId="77777777" w:rsidR="006C3CF4" w:rsidRPr="003C10E8" w:rsidRDefault="006C3CF4" w:rsidP="006C3CF4">
            <w:pPr>
              <w:rPr>
                <w:rFonts w:cs="Times New Roman"/>
                <w:color w:val="000000" w:themeColor="text1"/>
                <w:sz w:val="13"/>
                <w:szCs w:val="13"/>
              </w:rPr>
            </w:pPr>
            <w:r w:rsidRPr="003C10E8">
              <w:rPr>
                <w:rFonts w:cs="Times New Roman" w:hint="eastAsia"/>
                <w:color w:val="000000" w:themeColor="text1"/>
                <w:sz w:val="13"/>
                <w:szCs w:val="13"/>
              </w:rPr>
              <w:t>R</w:t>
            </w:r>
            <w:r w:rsidRPr="003C10E8">
              <w:rPr>
                <w:rFonts w:cs="Times New Roman"/>
                <w:color w:val="000000" w:themeColor="text1"/>
                <w:sz w:val="13"/>
                <w:szCs w:val="13"/>
              </w:rPr>
              <w:t>ef.</w:t>
            </w:r>
          </w:p>
          <w:p w14:paraId="124DF08D" w14:textId="18547A4E" w:rsidR="006C3CF4" w:rsidRPr="006C3CF4" w:rsidRDefault="006C3CF4" w:rsidP="006C3CF4">
            <w:pPr>
              <w:rPr>
                <w:rFonts w:cs="Times New Roman"/>
                <w:color w:val="000000" w:themeColor="text1"/>
                <w:sz w:val="15"/>
                <w:szCs w:val="15"/>
              </w:rPr>
            </w:pPr>
            <w:proofErr w:type="spellStart"/>
            <w:r w:rsidRPr="003C10E8">
              <w:rPr>
                <w:rFonts w:cs="Times New Roman" w:hint="eastAsia"/>
                <w:color w:val="000000" w:themeColor="text1"/>
                <w:sz w:val="13"/>
                <w:szCs w:val="13"/>
              </w:rPr>
              <w:t>aOR</w:t>
            </w:r>
            <w:proofErr w:type="spellEnd"/>
            <w:r w:rsidRPr="003C10E8">
              <w:rPr>
                <w:rFonts w:cs="Times New Roman" w:hint="eastAsia"/>
                <w:color w:val="000000" w:themeColor="text1"/>
                <w:sz w:val="13"/>
                <w:szCs w:val="13"/>
              </w:rPr>
              <w:t xml:space="preserve"> 1.01 (0.96–1.06)</w:t>
            </w:r>
          </w:p>
        </w:tc>
      </w:tr>
    </w:tbl>
    <w:p w14:paraId="5E24EEA7" w14:textId="77777777" w:rsidR="00463B56" w:rsidRDefault="00463B56" w:rsidP="00463B56">
      <w:pPr>
        <w:rPr>
          <w:rFonts w:cs="Times New Roman"/>
        </w:rPr>
      </w:pPr>
    </w:p>
    <w:p w14:paraId="59197C6A" w14:textId="77777777" w:rsidR="00463B56" w:rsidRDefault="00463B56" w:rsidP="00463B56">
      <w:pPr>
        <w:rPr>
          <w:rFonts w:cs="Times New Roman"/>
        </w:rPr>
      </w:pPr>
      <w:r>
        <w:rPr>
          <w:rFonts w:cs="Times New Roman"/>
        </w:rPr>
        <w:lastRenderedPageBreak/>
        <w:t>Table S2 - Continued</w:t>
      </w:r>
    </w:p>
    <w:p w14:paraId="41C6C6B3" w14:textId="77777777" w:rsidR="00463B56"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239"/>
        <w:gridCol w:w="1734"/>
        <w:gridCol w:w="966"/>
        <w:gridCol w:w="983"/>
        <w:gridCol w:w="687"/>
        <w:gridCol w:w="1273"/>
        <w:gridCol w:w="1335"/>
        <w:gridCol w:w="1628"/>
        <w:gridCol w:w="818"/>
        <w:gridCol w:w="1938"/>
      </w:tblGrid>
      <w:tr w:rsidR="00463B56" w:rsidRPr="003C10E8" w14:paraId="7F69FFAA" w14:textId="77777777" w:rsidTr="001050DD">
        <w:tc>
          <w:tcPr>
            <w:tcW w:w="487" w:type="pct"/>
            <w:tcBorders>
              <w:top w:val="single" w:sz="4" w:space="0" w:color="auto"/>
              <w:bottom w:val="single" w:sz="4" w:space="0" w:color="auto"/>
            </w:tcBorders>
          </w:tcPr>
          <w:p w14:paraId="01C192DA" w14:textId="77777777" w:rsidR="00463B56" w:rsidRPr="001050DD" w:rsidRDefault="00463B56" w:rsidP="00463B56">
            <w:pPr>
              <w:rPr>
                <w:rFonts w:cs="Times New Roman"/>
                <w:sz w:val="15"/>
                <w:szCs w:val="15"/>
              </w:rPr>
            </w:pPr>
            <w:r w:rsidRPr="001050DD">
              <w:rPr>
                <w:rFonts w:cs="Times New Roman" w:hint="eastAsia"/>
                <w:sz w:val="15"/>
                <w:szCs w:val="15"/>
              </w:rPr>
              <w:t>A</w:t>
            </w:r>
            <w:r w:rsidRPr="001050DD">
              <w:rPr>
                <w:rFonts w:cs="Times New Roman"/>
                <w:sz w:val="15"/>
                <w:szCs w:val="15"/>
              </w:rPr>
              <w:t>uthor, Year</w:t>
            </w:r>
          </w:p>
        </w:tc>
        <w:tc>
          <w:tcPr>
            <w:tcW w:w="444" w:type="pct"/>
            <w:tcBorders>
              <w:top w:val="single" w:sz="4" w:space="0" w:color="auto"/>
              <w:bottom w:val="single" w:sz="4" w:space="0" w:color="auto"/>
            </w:tcBorders>
          </w:tcPr>
          <w:p w14:paraId="7A2B7628" w14:textId="77777777" w:rsidR="00463B56" w:rsidRPr="001050DD" w:rsidRDefault="00463B56" w:rsidP="00463B56">
            <w:pPr>
              <w:rPr>
                <w:rFonts w:cs="Times New Roman"/>
                <w:sz w:val="15"/>
                <w:szCs w:val="15"/>
              </w:rPr>
            </w:pPr>
            <w:r w:rsidRPr="001050DD">
              <w:rPr>
                <w:rFonts w:cs="Times New Roman" w:hint="eastAsia"/>
                <w:sz w:val="15"/>
                <w:szCs w:val="15"/>
              </w:rPr>
              <w:t>S</w:t>
            </w:r>
            <w:r w:rsidRPr="001050DD">
              <w:rPr>
                <w:rFonts w:cs="Times New Roman"/>
                <w:sz w:val="15"/>
                <w:szCs w:val="15"/>
              </w:rPr>
              <w:t xml:space="preserve">tudy type </w:t>
            </w:r>
          </w:p>
          <w:p w14:paraId="7060C8E1" w14:textId="77777777" w:rsidR="00463B56" w:rsidRPr="001050DD" w:rsidRDefault="00463B56" w:rsidP="00463B56">
            <w:pPr>
              <w:rPr>
                <w:rFonts w:cs="Times New Roman"/>
                <w:sz w:val="15"/>
                <w:szCs w:val="15"/>
              </w:rPr>
            </w:pPr>
            <w:r w:rsidRPr="001050DD">
              <w:rPr>
                <w:rFonts w:cs="Times New Roman"/>
                <w:sz w:val="15"/>
                <w:szCs w:val="15"/>
              </w:rPr>
              <w:t>(follow-up time)</w:t>
            </w:r>
          </w:p>
        </w:tc>
        <w:tc>
          <w:tcPr>
            <w:tcW w:w="621" w:type="pct"/>
            <w:tcBorders>
              <w:top w:val="single" w:sz="4" w:space="0" w:color="auto"/>
              <w:bottom w:val="single" w:sz="4" w:space="0" w:color="auto"/>
            </w:tcBorders>
          </w:tcPr>
          <w:p w14:paraId="4C074351" w14:textId="77777777" w:rsidR="00463B56" w:rsidRPr="001050DD" w:rsidRDefault="00463B56" w:rsidP="00463B56">
            <w:pPr>
              <w:rPr>
                <w:rFonts w:cs="Times New Roman"/>
                <w:sz w:val="15"/>
                <w:szCs w:val="15"/>
              </w:rPr>
            </w:pPr>
            <w:r w:rsidRPr="001050DD">
              <w:rPr>
                <w:rFonts w:cs="Times New Roman" w:hint="eastAsia"/>
                <w:sz w:val="15"/>
                <w:szCs w:val="15"/>
              </w:rPr>
              <w:t>C</w:t>
            </w:r>
            <w:r w:rsidRPr="001050DD">
              <w:rPr>
                <w:rFonts w:cs="Times New Roman"/>
                <w:sz w:val="15"/>
                <w:szCs w:val="15"/>
              </w:rPr>
              <w:t>ountry/Area, Continent</w:t>
            </w:r>
          </w:p>
        </w:tc>
        <w:tc>
          <w:tcPr>
            <w:tcW w:w="346" w:type="pct"/>
            <w:tcBorders>
              <w:top w:val="single" w:sz="4" w:space="0" w:color="auto"/>
              <w:bottom w:val="single" w:sz="4" w:space="0" w:color="auto"/>
            </w:tcBorders>
          </w:tcPr>
          <w:p w14:paraId="4DAE63B3" w14:textId="77777777" w:rsidR="00463B56" w:rsidRPr="001050DD" w:rsidRDefault="00463B56" w:rsidP="00463B56">
            <w:pPr>
              <w:rPr>
                <w:rFonts w:cs="Times New Roman"/>
                <w:sz w:val="15"/>
                <w:szCs w:val="15"/>
              </w:rPr>
            </w:pPr>
            <w:r w:rsidRPr="001050DD">
              <w:rPr>
                <w:rFonts w:cs="Times New Roman" w:hint="eastAsia"/>
                <w:sz w:val="15"/>
                <w:szCs w:val="15"/>
              </w:rPr>
              <w:t>S</w:t>
            </w:r>
            <w:r w:rsidRPr="001050DD">
              <w:rPr>
                <w:rFonts w:cs="Times New Roman"/>
                <w:sz w:val="15"/>
                <w:szCs w:val="15"/>
              </w:rPr>
              <w:t>ample size</w:t>
            </w:r>
          </w:p>
        </w:tc>
        <w:tc>
          <w:tcPr>
            <w:tcW w:w="352" w:type="pct"/>
            <w:tcBorders>
              <w:top w:val="single" w:sz="4" w:space="0" w:color="auto"/>
              <w:bottom w:val="single" w:sz="4" w:space="0" w:color="auto"/>
            </w:tcBorders>
          </w:tcPr>
          <w:p w14:paraId="3633ABBC" w14:textId="77777777" w:rsidR="00463B56" w:rsidRPr="001050DD" w:rsidRDefault="00463B56" w:rsidP="00463B56">
            <w:pPr>
              <w:rPr>
                <w:rFonts w:ascii="Cambria Math" w:hAnsi="Cambria Math" w:cs="Times New Roman"/>
                <w:sz w:val="15"/>
                <w:szCs w:val="15"/>
              </w:rPr>
            </w:pPr>
            <w:r w:rsidRPr="001050DD">
              <w:rPr>
                <w:rFonts w:cs="Times New Roman" w:hint="eastAsia"/>
                <w:sz w:val="15"/>
                <w:szCs w:val="15"/>
              </w:rPr>
              <w:t>M</w:t>
            </w:r>
            <w:r w:rsidRPr="001050DD">
              <w:rPr>
                <w:rFonts w:cs="Times New Roman"/>
                <w:sz w:val="15"/>
                <w:szCs w:val="15"/>
              </w:rPr>
              <w:t xml:space="preserve">ean age </w:t>
            </w:r>
            <w:r w:rsidRPr="001050DD">
              <w:rPr>
                <w:rFonts w:ascii="Cambria Math" w:hAnsi="Cambria Math" w:cs="Times New Roman"/>
                <w:sz w:val="15"/>
                <w:szCs w:val="15"/>
              </w:rPr>
              <w:t>±</w:t>
            </w:r>
          </w:p>
          <w:p w14:paraId="77501FBD" w14:textId="77777777" w:rsidR="00463B56" w:rsidRPr="001050DD" w:rsidRDefault="00463B56" w:rsidP="00463B56">
            <w:pPr>
              <w:rPr>
                <w:rFonts w:cs="Times New Roman"/>
                <w:sz w:val="15"/>
                <w:szCs w:val="15"/>
              </w:rPr>
            </w:pPr>
            <w:r w:rsidRPr="001050DD">
              <w:rPr>
                <w:rFonts w:cs="Times New Roman"/>
                <w:sz w:val="15"/>
                <w:szCs w:val="15"/>
              </w:rPr>
              <w:t>SD, range</w:t>
            </w:r>
          </w:p>
        </w:tc>
        <w:tc>
          <w:tcPr>
            <w:tcW w:w="246" w:type="pct"/>
            <w:tcBorders>
              <w:top w:val="single" w:sz="4" w:space="0" w:color="auto"/>
              <w:bottom w:val="single" w:sz="4" w:space="0" w:color="auto"/>
            </w:tcBorders>
          </w:tcPr>
          <w:p w14:paraId="57DE8AB2" w14:textId="77777777" w:rsidR="00463B56" w:rsidRPr="001050DD" w:rsidRDefault="00463B56" w:rsidP="00463B56">
            <w:pPr>
              <w:rPr>
                <w:rFonts w:cs="Times New Roman"/>
                <w:sz w:val="15"/>
                <w:szCs w:val="15"/>
              </w:rPr>
            </w:pPr>
            <w:r w:rsidRPr="001050DD">
              <w:rPr>
                <w:rFonts w:cs="Times New Roman" w:hint="eastAsia"/>
                <w:sz w:val="15"/>
                <w:szCs w:val="15"/>
              </w:rPr>
              <w:t>M</w:t>
            </w:r>
            <w:r w:rsidRPr="001050DD">
              <w:rPr>
                <w:rFonts w:cs="Times New Roman"/>
                <w:sz w:val="15"/>
                <w:szCs w:val="15"/>
              </w:rPr>
              <w:t>ale</w:t>
            </w:r>
            <w:r w:rsidRPr="001050DD">
              <w:rPr>
                <w:rFonts w:ascii="Cambria Math" w:hAnsi="Cambria Math" w:cs="Times New Roman"/>
                <w:sz w:val="15"/>
                <w:szCs w:val="15"/>
              </w:rPr>
              <w:t>%</w:t>
            </w:r>
          </w:p>
        </w:tc>
        <w:tc>
          <w:tcPr>
            <w:tcW w:w="456" w:type="pct"/>
            <w:tcBorders>
              <w:top w:val="single" w:sz="4" w:space="0" w:color="auto"/>
              <w:bottom w:val="single" w:sz="4" w:space="0" w:color="auto"/>
            </w:tcBorders>
          </w:tcPr>
          <w:p w14:paraId="0F7BC461" w14:textId="77777777" w:rsidR="00463B56" w:rsidRPr="001050DD" w:rsidRDefault="00463B56" w:rsidP="00463B56">
            <w:pPr>
              <w:rPr>
                <w:rFonts w:cs="Times New Roman"/>
                <w:sz w:val="15"/>
                <w:szCs w:val="15"/>
              </w:rPr>
            </w:pPr>
            <w:r w:rsidRPr="001050DD">
              <w:rPr>
                <w:rFonts w:cs="Times New Roman" w:hint="eastAsia"/>
                <w:sz w:val="15"/>
                <w:szCs w:val="15"/>
              </w:rPr>
              <w:t>S</w:t>
            </w:r>
            <w:r w:rsidRPr="001050DD">
              <w:rPr>
                <w:rFonts w:cs="Times New Roman"/>
                <w:sz w:val="15"/>
                <w:szCs w:val="15"/>
              </w:rPr>
              <w:t>tudy population</w:t>
            </w:r>
          </w:p>
        </w:tc>
        <w:tc>
          <w:tcPr>
            <w:tcW w:w="478" w:type="pct"/>
            <w:tcBorders>
              <w:top w:val="single" w:sz="4" w:space="0" w:color="auto"/>
              <w:bottom w:val="single" w:sz="4" w:space="0" w:color="auto"/>
            </w:tcBorders>
          </w:tcPr>
          <w:p w14:paraId="1A297E6E" w14:textId="77777777" w:rsidR="00463B56" w:rsidRPr="001050DD" w:rsidRDefault="00463B56" w:rsidP="00463B56">
            <w:pPr>
              <w:rPr>
                <w:rFonts w:cs="Times New Roman"/>
                <w:sz w:val="15"/>
                <w:szCs w:val="15"/>
              </w:rPr>
            </w:pPr>
            <w:r w:rsidRPr="001050DD">
              <w:rPr>
                <w:rFonts w:cs="Times New Roman"/>
                <w:sz w:val="15"/>
                <w:szCs w:val="15"/>
              </w:rPr>
              <w:t xml:space="preserve">Sleep </w:t>
            </w:r>
            <w:proofErr w:type="spellStart"/>
            <w:r w:rsidRPr="001050DD">
              <w:rPr>
                <w:rFonts w:cs="Times New Roman"/>
                <w:sz w:val="15"/>
                <w:szCs w:val="15"/>
              </w:rPr>
              <w:t>meausrement</w:t>
            </w:r>
            <w:proofErr w:type="spellEnd"/>
          </w:p>
        </w:tc>
        <w:tc>
          <w:tcPr>
            <w:tcW w:w="583" w:type="pct"/>
            <w:tcBorders>
              <w:top w:val="single" w:sz="4" w:space="0" w:color="auto"/>
              <w:bottom w:val="single" w:sz="4" w:space="0" w:color="auto"/>
            </w:tcBorders>
          </w:tcPr>
          <w:p w14:paraId="44E3F67C" w14:textId="77777777" w:rsidR="00463B56" w:rsidRPr="001050DD" w:rsidRDefault="00463B56" w:rsidP="00463B56">
            <w:pPr>
              <w:rPr>
                <w:rFonts w:cs="Times New Roman"/>
                <w:sz w:val="15"/>
                <w:szCs w:val="15"/>
              </w:rPr>
            </w:pPr>
            <w:r w:rsidRPr="001050DD">
              <w:rPr>
                <w:rFonts w:cs="Times New Roman" w:hint="eastAsia"/>
                <w:sz w:val="15"/>
                <w:szCs w:val="15"/>
              </w:rPr>
              <w:t>M</w:t>
            </w:r>
            <w:r w:rsidRPr="001050DD">
              <w:rPr>
                <w:rFonts w:cs="Times New Roman"/>
                <w:sz w:val="15"/>
                <w:szCs w:val="15"/>
              </w:rPr>
              <w:t>etabolic syndrome</w:t>
            </w:r>
          </w:p>
          <w:p w14:paraId="7873D98C" w14:textId="77777777" w:rsidR="00463B56" w:rsidRPr="001050DD" w:rsidRDefault="00463B56" w:rsidP="00463B56">
            <w:pPr>
              <w:rPr>
                <w:rFonts w:cs="Times New Roman"/>
                <w:sz w:val="15"/>
                <w:szCs w:val="15"/>
              </w:rPr>
            </w:pPr>
            <w:r w:rsidRPr="001050DD">
              <w:rPr>
                <w:rFonts w:cs="Times New Roman" w:hint="eastAsia"/>
                <w:sz w:val="15"/>
                <w:szCs w:val="15"/>
              </w:rPr>
              <w:t>m</w:t>
            </w:r>
            <w:r w:rsidRPr="001050DD">
              <w:rPr>
                <w:rFonts w:cs="Times New Roman"/>
                <w:sz w:val="15"/>
                <w:szCs w:val="15"/>
              </w:rPr>
              <w:t>easurement</w:t>
            </w:r>
          </w:p>
        </w:tc>
        <w:tc>
          <w:tcPr>
            <w:tcW w:w="293" w:type="pct"/>
            <w:tcBorders>
              <w:top w:val="single" w:sz="4" w:space="0" w:color="auto"/>
              <w:bottom w:val="single" w:sz="4" w:space="0" w:color="auto"/>
            </w:tcBorders>
          </w:tcPr>
          <w:p w14:paraId="0F6DBC49" w14:textId="77777777" w:rsidR="00463B56" w:rsidRPr="001050DD" w:rsidRDefault="00463B56" w:rsidP="00463B56">
            <w:pPr>
              <w:rPr>
                <w:rFonts w:cs="Times New Roman"/>
                <w:sz w:val="15"/>
                <w:szCs w:val="15"/>
              </w:rPr>
            </w:pPr>
            <w:r w:rsidRPr="001050DD">
              <w:rPr>
                <w:rFonts w:cs="Times New Roman"/>
                <w:sz w:val="15"/>
                <w:szCs w:val="15"/>
              </w:rPr>
              <w:t>Sleep</w:t>
            </w:r>
          </w:p>
          <w:p w14:paraId="7FDCE9B3" w14:textId="77777777" w:rsidR="00463B56" w:rsidRPr="001050DD" w:rsidRDefault="00463B56" w:rsidP="00463B56">
            <w:pPr>
              <w:rPr>
                <w:rFonts w:cs="Times New Roman"/>
                <w:sz w:val="15"/>
                <w:szCs w:val="15"/>
              </w:rPr>
            </w:pPr>
            <w:r w:rsidRPr="001050DD">
              <w:rPr>
                <w:rFonts w:cs="Times New Roman" w:hint="eastAsia"/>
                <w:sz w:val="15"/>
                <w:szCs w:val="15"/>
              </w:rPr>
              <w:t>(</w:t>
            </w:r>
            <w:r w:rsidRPr="001050DD">
              <w:rPr>
                <w:rFonts w:cs="Times New Roman"/>
                <w:sz w:val="15"/>
                <w:szCs w:val="15"/>
              </w:rPr>
              <w:t>h)</w:t>
            </w:r>
          </w:p>
        </w:tc>
        <w:tc>
          <w:tcPr>
            <w:tcW w:w="694" w:type="pct"/>
            <w:tcBorders>
              <w:top w:val="single" w:sz="4" w:space="0" w:color="auto"/>
              <w:bottom w:val="single" w:sz="4" w:space="0" w:color="auto"/>
            </w:tcBorders>
          </w:tcPr>
          <w:p w14:paraId="58FE662C" w14:textId="77777777" w:rsidR="00463B56" w:rsidRPr="001050DD" w:rsidRDefault="00463B56" w:rsidP="00463B56">
            <w:pPr>
              <w:rPr>
                <w:rFonts w:cs="Times New Roman"/>
                <w:sz w:val="15"/>
                <w:szCs w:val="15"/>
              </w:rPr>
            </w:pPr>
            <w:r w:rsidRPr="001050DD">
              <w:rPr>
                <w:rFonts w:cs="Times New Roman" w:hint="eastAsia"/>
                <w:sz w:val="15"/>
                <w:szCs w:val="15"/>
              </w:rPr>
              <w:t>M</w:t>
            </w:r>
            <w:r w:rsidRPr="001050DD">
              <w:rPr>
                <w:rFonts w:cs="Times New Roman"/>
                <w:sz w:val="15"/>
                <w:szCs w:val="15"/>
              </w:rPr>
              <w:t>ain findings reported</w:t>
            </w:r>
          </w:p>
          <w:p w14:paraId="32A2806D" w14:textId="77777777" w:rsidR="00463B56" w:rsidRPr="001050DD" w:rsidRDefault="00463B56" w:rsidP="00463B56">
            <w:pPr>
              <w:rPr>
                <w:rFonts w:cs="Times New Roman"/>
                <w:sz w:val="15"/>
                <w:szCs w:val="15"/>
              </w:rPr>
            </w:pPr>
            <w:r w:rsidRPr="001050DD">
              <w:rPr>
                <w:rFonts w:cs="Times New Roman"/>
                <w:sz w:val="15"/>
                <w:szCs w:val="15"/>
              </w:rPr>
              <w:t>In original articles: Adjusted</w:t>
            </w:r>
          </w:p>
          <w:p w14:paraId="1F25924B" w14:textId="77777777" w:rsidR="00463B56" w:rsidRPr="001050DD" w:rsidRDefault="00463B56" w:rsidP="00463B56">
            <w:pPr>
              <w:rPr>
                <w:rFonts w:cs="Times New Roman"/>
                <w:sz w:val="15"/>
                <w:szCs w:val="15"/>
              </w:rPr>
            </w:pPr>
            <w:r w:rsidRPr="001050DD">
              <w:rPr>
                <w:rFonts w:cs="Times New Roman"/>
                <w:sz w:val="15"/>
                <w:szCs w:val="15"/>
              </w:rPr>
              <w:t>HR/RR/OR</w:t>
            </w:r>
            <w:r w:rsidRPr="001050DD">
              <w:rPr>
                <w:rFonts w:cs="Times New Roman" w:hint="eastAsia"/>
                <w:sz w:val="15"/>
                <w:szCs w:val="15"/>
              </w:rPr>
              <w:t xml:space="preserve"> </w:t>
            </w:r>
            <w:r w:rsidRPr="001050DD">
              <w:rPr>
                <w:rFonts w:cs="Times New Roman"/>
                <w:sz w:val="15"/>
                <w:szCs w:val="15"/>
              </w:rPr>
              <w:t>(95% CI)</w:t>
            </w:r>
          </w:p>
        </w:tc>
      </w:tr>
      <w:tr w:rsidR="00463B56" w:rsidRPr="003C10E8" w14:paraId="47BD663C" w14:textId="77777777" w:rsidTr="001050DD">
        <w:tc>
          <w:tcPr>
            <w:tcW w:w="487" w:type="pct"/>
          </w:tcPr>
          <w:p w14:paraId="4B071745"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K</w:t>
            </w:r>
            <w:r w:rsidRPr="001050DD">
              <w:rPr>
                <w:rFonts w:cs="Times New Roman"/>
                <w:color w:val="000000" w:themeColor="text1"/>
                <w:sz w:val="15"/>
                <w:szCs w:val="15"/>
              </w:rPr>
              <w:t>im, 2018</w:t>
            </w:r>
          </w:p>
          <w:p w14:paraId="6A148995" w14:textId="1CD6A18D"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w:t>
            </w:r>
            <w:r w:rsidRPr="001050DD">
              <w:rPr>
                <w:rFonts w:cs="Times New Roman"/>
                <w:color w:val="000000" w:themeColor="text1"/>
                <w:sz w:val="15"/>
                <w:szCs w:val="15"/>
              </w:rPr>
              <w:t>female)</w:t>
            </w:r>
            <w:r w:rsidR="00E122F7">
              <w:rPr>
                <w:rFonts w:cs="Times New Roman"/>
                <w:color w:val="000000" w:themeColor="text1"/>
                <w:sz w:val="15"/>
                <w:szCs w:val="15"/>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Pr>
                <w:rFonts w:cs="Times New Roman"/>
                <w:color w:val="000000" w:themeColor="text1"/>
                <w:sz w:val="15"/>
                <w:szCs w:val="15"/>
              </w:rPr>
              <w:instrText xml:space="preserve"> ADDIN EN.CITE </w:instrText>
            </w:r>
            <w:r w:rsidR="00B415CD">
              <w:rPr>
                <w:rFonts w:cs="Times New Roman"/>
                <w:color w:val="000000" w:themeColor="text1"/>
                <w:sz w:val="15"/>
                <w:szCs w:val="15"/>
              </w:rPr>
              <w:fldChar w:fldCharType="begin">
                <w:fldData xml:space="preserve">PEVuZE5vdGU+PENpdGU+PEF1dGhvcj5LaW08L0F1dGhvcj48WWVhcj4yMDE4PC9ZZWFyPjxSZWNO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</w:fldData>
              </w:fldChar>
            </w:r>
            <w:r w:rsidR="00B415CD">
              <w:rPr>
                <w:rFonts w:cs="Times New Roman"/>
                <w:color w:val="000000" w:themeColor="text1"/>
                <w:sz w:val="15"/>
                <w:szCs w:val="15"/>
              </w:rPr>
              <w:instrText xml:space="preserve"> ADDIN EN.CITE.DATA </w:instrText>
            </w:r>
            <w:r w:rsidR="00B415CD">
              <w:rPr>
                <w:rFonts w:cs="Times New Roman"/>
                <w:color w:val="000000" w:themeColor="text1"/>
                <w:sz w:val="15"/>
                <w:szCs w:val="15"/>
              </w:rPr>
            </w:r>
            <w:r w:rsidR="00B415CD">
              <w:rPr>
                <w:rFonts w:cs="Times New Roman"/>
                <w:color w:val="000000" w:themeColor="text1"/>
                <w:sz w:val="15"/>
                <w:szCs w:val="15"/>
              </w:rPr>
              <w:fldChar w:fldCharType="end"/>
            </w:r>
            <w:r w:rsidR="00E122F7">
              <w:rPr>
                <w:rFonts w:cs="Times New Roman"/>
                <w:color w:val="000000" w:themeColor="text1"/>
                <w:sz w:val="15"/>
                <w:szCs w:val="15"/>
              </w:rPr>
            </w:r>
            <w:r w:rsidR="00E122F7">
              <w:rPr>
                <w:rFonts w:cs="Times New Roman"/>
                <w:color w:val="000000" w:themeColor="text1"/>
                <w:sz w:val="15"/>
                <w:szCs w:val="15"/>
              </w:rPr>
              <w:fldChar w:fldCharType="separate"/>
            </w:r>
            <w:r w:rsidR="00B415CD" w:rsidRPr="00B415CD">
              <w:rPr>
                <w:rFonts w:cs="Times New Roman"/>
                <w:noProof/>
                <w:color w:val="000000" w:themeColor="text1"/>
                <w:sz w:val="15"/>
                <w:szCs w:val="15"/>
                <w:vertAlign w:val="superscript"/>
              </w:rPr>
              <w:t>23</w:t>
            </w:r>
            <w:r w:rsidR="00E122F7">
              <w:rPr>
                <w:rFonts w:cs="Times New Roman"/>
                <w:color w:val="000000" w:themeColor="text1"/>
                <w:sz w:val="15"/>
                <w:szCs w:val="15"/>
              </w:rPr>
              <w:fldChar w:fldCharType="end"/>
            </w:r>
          </w:p>
        </w:tc>
        <w:tc>
          <w:tcPr>
            <w:tcW w:w="444" w:type="pct"/>
          </w:tcPr>
          <w:p w14:paraId="30EEF8F7"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ross-sectional</w:t>
            </w:r>
          </w:p>
        </w:tc>
        <w:tc>
          <w:tcPr>
            <w:tcW w:w="621" w:type="pct"/>
          </w:tcPr>
          <w:p w14:paraId="5AD1DB6B"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K</w:t>
            </w:r>
            <w:r w:rsidRPr="001050DD">
              <w:rPr>
                <w:rFonts w:cs="Times New Roman"/>
                <w:color w:val="000000" w:themeColor="text1"/>
                <w:sz w:val="15"/>
                <w:szCs w:val="15"/>
              </w:rPr>
              <w:t>orea</w:t>
            </w:r>
          </w:p>
          <w:p w14:paraId="3FDB80D9"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A</w:t>
            </w:r>
            <w:r w:rsidRPr="001050DD">
              <w:rPr>
                <w:rFonts w:cs="Times New Roman"/>
                <w:color w:val="000000" w:themeColor="text1"/>
                <w:sz w:val="15"/>
                <w:szCs w:val="15"/>
              </w:rPr>
              <w:t>sia</w:t>
            </w:r>
          </w:p>
        </w:tc>
        <w:tc>
          <w:tcPr>
            <w:tcW w:w="346" w:type="pct"/>
          </w:tcPr>
          <w:p w14:paraId="62EACAAA"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8</w:t>
            </w:r>
            <w:r w:rsidRPr="001050DD">
              <w:rPr>
                <w:rFonts w:cs="Times New Roman"/>
                <w:color w:val="000000" w:themeColor="text1"/>
                <w:sz w:val="15"/>
                <w:szCs w:val="15"/>
              </w:rPr>
              <w:t>8678</w:t>
            </w:r>
          </w:p>
        </w:tc>
        <w:tc>
          <w:tcPr>
            <w:tcW w:w="352" w:type="pct"/>
          </w:tcPr>
          <w:p w14:paraId="646DC0AF"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4</w:t>
            </w:r>
            <w:r w:rsidRPr="001050DD">
              <w:rPr>
                <w:rFonts w:cs="Times New Roman"/>
                <w:color w:val="000000" w:themeColor="text1"/>
                <w:sz w:val="15"/>
                <w:szCs w:val="15"/>
              </w:rPr>
              <w:t>0-69</w:t>
            </w:r>
          </w:p>
        </w:tc>
        <w:tc>
          <w:tcPr>
            <w:tcW w:w="246" w:type="pct"/>
          </w:tcPr>
          <w:p w14:paraId="6185ED1D"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0</w:t>
            </w:r>
          </w:p>
        </w:tc>
        <w:tc>
          <w:tcPr>
            <w:tcW w:w="456" w:type="pct"/>
          </w:tcPr>
          <w:p w14:paraId="69E64ED2"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ommunity</w:t>
            </w:r>
          </w:p>
        </w:tc>
        <w:tc>
          <w:tcPr>
            <w:tcW w:w="478" w:type="pct"/>
          </w:tcPr>
          <w:p w14:paraId="436AAD99"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I</w:t>
            </w:r>
            <w:r w:rsidRPr="001050DD">
              <w:rPr>
                <w:rFonts w:cs="Times New Roman"/>
                <w:sz w:val="15"/>
                <w:szCs w:val="15"/>
              </w:rPr>
              <w:t>nterview</w:t>
            </w:r>
          </w:p>
        </w:tc>
        <w:tc>
          <w:tcPr>
            <w:tcW w:w="583" w:type="pct"/>
          </w:tcPr>
          <w:p w14:paraId="6E92A238"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N</w:t>
            </w:r>
            <w:r w:rsidRPr="001050DD">
              <w:rPr>
                <w:rFonts w:cs="Times New Roman"/>
                <w:sz w:val="15"/>
                <w:szCs w:val="15"/>
              </w:rPr>
              <w:t>ECP ATP-III</w:t>
            </w:r>
          </w:p>
        </w:tc>
        <w:tc>
          <w:tcPr>
            <w:tcW w:w="293" w:type="pct"/>
          </w:tcPr>
          <w:p w14:paraId="0A661DCE" w14:textId="77777777" w:rsidR="00463B56" w:rsidRPr="001050DD" w:rsidRDefault="00463B56" w:rsidP="00463B56">
            <w:pPr>
              <w:rPr>
                <w:rFonts w:cs="Times New Roman"/>
                <w:sz w:val="15"/>
                <w:szCs w:val="15"/>
              </w:rPr>
            </w:pPr>
            <w:r w:rsidRPr="001050DD">
              <w:rPr>
                <w:rFonts w:cs="Times New Roman" w:hint="eastAsia"/>
                <w:sz w:val="15"/>
                <w:szCs w:val="15"/>
              </w:rPr>
              <w:t>&lt;</w:t>
            </w:r>
            <w:r w:rsidRPr="001050DD">
              <w:rPr>
                <w:rFonts w:cs="Times New Roman"/>
                <w:sz w:val="15"/>
                <w:szCs w:val="15"/>
              </w:rPr>
              <w:t>6</w:t>
            </w:r>
          </w:p>
          <w:p w14:paraId="0A922B33" w14:textId="77777777" w:rsidR="00463B56" w:rsidRPr="001050DD" w:rsidRDefault="00463B56" w:rsidP="00463B56">
            <w:pPr>
              <w:rPr>
                <w:rFonts w:cs="Times New Roman"/>
                <w:sz w:val="15"/>
                <w:szCs w:val="15"/>
              </w:rPr>
            </w:pPr>
            <w:r w:rsidRPr="001050DD">
              <w:rPr>
                <w:rFonts w:cs="Times New Roman" w:hint="eastAsia"/>
                <w:sz w:val="15"/>
                <w:szCs w:val="15"/>
              </w:rPr>
              <w:t>6</w:t>
            </w:r>
            <w:r w:rsidRPr="001050DD">
              <w:rPr>
                <w:rFonts w:cs="Times New Roman"/>
                <w:sz w:val="15"/>
                <w:szCs w:val="15"/>
              </w:rPr>
              <w:t>-8</w:t>
            </w:r>
          </w:p>
          <w:p w14:paraId="24900252"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8</w:t>
            </w:r>
            <w:r w:rsidRPr="001050DD">
              <w:rPr>
                <w:rFonts w:cs="Times New Roman"/>
                <w:sz w:val="15"/>
                <w:szCs w:val="15"/>
              </w:rPr>
              <w:t>-10</w:t>
            </w:r>
          </w:p>
        </w:tc>
        <w:tc>
          <w:tcPr>
            <w:tcW w:w="694" w:type="pct"/>
          </w:tcPr>
          <w:p w14:paraId="43B5BF82" w14:textId="77777777" w:rsidR="00463B56" w:rsidRPr="001050DD" w:rsidRDefault="00463B56" w:rsidP="00463B56">
            <w:pPr>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1.05 (1.00–1.10) </w:t>
            </w:r>
          </w:p>
          <w:p w14:paraId="2E80AF27"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R</w:t>
            </w:r>
            <w:r w:rsidRPr="001050DD">
              <w:rPr>
                <w:rFonts w:cs="Times New Roman"/>
                <w:color w:val="000000" w:themeColor="text1"/>
                <w:sz w:val="15"/>
                <w:szCs w:val="15"/>
              </w:rPr>
              <w:t>ef,</w:t>
            </w:r>
          </w:p>
          <w:p w14:paraId="19CC253D" w14:textId="77777777" w:rsidR="00463B56" w:rsidRPr="001050DD" w:rsidRDefault="00463B56" w:rsidP="00463B56">
            <w:pPr>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1.08 (1.04–1.12)</w:t>
            </w:r>
          </w:p>
        </w:tc>
      </w:tr>
      <w:tr w:rsidR="00463B56" w:rsidRPr="003C10E8" w14:paraId="5AD3FD21" w14:textId="77777777" w:rsidTr="001050DD">
        <w:tc>
          <w:tcPr>
            <w:tcW w:w="487" w:type="pct"/>
          </w:tcPr>
          <w:p w14:paraId="4807D3CE" w14:textId="4182EA68" w:rsidR="00463B56" w:rsidRPr="001050DD" w:rsidRDefault="00463B56" w:rsidP="00463B56">
            <w:pPr>
              <w:rPr>
                <w:rFonts w:cs="Times New Roman"/>
                <w:color w:val="000000" w:themeColor="text1"/>
                <w:sz w:val="15"/>
                <w:szCs w:val="15"/>
              </w:rPr>
            </w:pPr>
            <w:proofErr w:type="spellStart"/>
            <w:r w:rsidRPr="001050DD">
              <w:rPr>
                <w:rFonts w:cs="Times New Roman"/>
                <w:color w:val="000000" w:themeColor="text1"/>
                <w:sz w:val="15"/>
                <w:szCs w:val="15"/>
              </w:rPr>
              <w:t>Ostadrahimi</w:t>
            </w:r>
            <w:proofErr w:type="spellEnd"/>
            <w:r w:rsidRPr="001050DD">
              <w:rPr>
                <w:rFonts w:cs="Times New Roman"/>
                <w:color w:val="000000" w:themeColor="text1"/>
                <w:sz w:val="15"/>
                <w:szCs w:val="15"/>
              </w:rPr>
              <w:t>, 2018</w:t>
            </w:r>
            <w:r w:rsidR="00B415CD">
              <w:rPr>
                <w:rFonts w:cs="Times New Roman"/>
                <w:color w:val="000000" w:themeColor="text1"/>
                <w:sz w:val="15"/>
                <w:szCs w:val="15"/>
              </w:rPr>
              <w:fldChar w:fldCharType="begin"/>
            </w:r>
            <w:r w:rsidR="00B415CD">
              <w:rPr>
                <w:rFonts w:cs="Times New Roman"/>
                <w:color w:val="000000" w:themeColor="text1"/>
                <w:sz w:val="15"/>
                <w:szCs w:val="15"/>
              </w:rPr>
              <w:instrText xml:space="preserve"> ADDIN EN.CITE &lt;EndNote&gt;&lt;Cite&gt;&lt;Author&gt;Ostadrahimi&lt;/Author&gt;&lt;Year&gt;2018&lt;/Year&gt;&lt;RecNum&gt;421&lt;/RecNum&gt;&lt;DisplayText&gt;&lt;style face="superscript"&gt;24&lt;/style&gt;&lt;/DisplayText&gt;&lt;record&gt;&lt;rec-number&gt;421&lt;/rec-number&gt;&lt;foreign-keys&gt;&lt;key app="EN" db-id="svff9sa0vz55tdeff03v2xtvtrpssadswt00" timestamp="1587105158"&gt;421&lt;/key&gt;&lt;/foreign-keys&gt;&lt;ref-type name="Journal Article"&gt;17&lt;/ref-type&gt;&lt;contributors&gt;&lt;authors&gt;&lt;author&gt;Ostadrahimi, A.&lt;/author&gt;&lt;author&gt;Nikniaz, Z.&lt;/author&gt;&lt;author&gt;Faramarzi, E.&lt;/author&gt;&lt;author&gt;Mohammadpoorasl, A.&lt;/author&gt;&lt;author&gt;Ansarin, K.&lt;/author&gt;&lt;author&gt;Somi, M. H.&lt;/author&gt;&lt;/authors&gt;&lt;/contributors&gt;&lt;auth-address&gt;Nutrition Research Center, Tabriz University of Medical Sciences, Tabriz, Iran.&amp;#xD;Liver and Gastrointestinal Diseases Research Center, Tabriz University of Medical Sciences, Tabriz, Iran.&amp;#xD;Department of Statistics and Epidemiology, Tabriz University of Medical Sciences, Tabriz, Iran.&amp;#xD;Tuberculosis &amp;amp; Lung Diseases Research Center, Tabriz University of Medical Sciences, Tabriz, Iran.&lt;/auth-address&gt;&lt;titles&gt;&lt;title&gt;Does long sleep duration increase risk of metabolic syndrome in Azar cohort study population?&lt;/title&gt;&lt;secondary-title&gt;Health Promot Perspect&lt;/secondary-title&gt;&lt;/titles&gt;&lt;periodical&gt;&lt;full-title&gt;Health Promot Perspect&lt;/full-title&gt;&lt;/periodical&gt;&lt;pages&gt;290-295&lt;/pages&gt;&lt;volume&gt;8&lt;/volume&gt;&lt;number&gt;4&lt;/number&gt;&lt;edition&gt;2018/11/28&lt;/edition&gt;&lt;keywords&gt;&lt;keyword&gt;Hypnotic drugs&lt;/keyword&gt;&lt;keyword&gt;Metabolic syndrome&lt;/keyword&gt;&lt;keyword&gt;Napping&lt;/keyword&gt;&lt;keyword&gt;Sleep duration&lt;/keyword&gt;&lt;/keywords&gt;&lt;dates&gt;&lt;year&gt;2018&lt;/year&gt;&lt;/dates&gt;&lt;isbn&gt;2228-6497 (Print)&amp;#xD;2228-6497&lt;/isbn&gt;&lt;accession-num&gt;30479983&lt;/accession-num&gt;&lt;urls&gt;&lt;related-urls&gt;&lt;url&gt;https://www.ncbi.nlm.nih.gov/pmc/articles/PMC6249496/pdf/hpp-8-290.pdf&lt;/url&gt;&lt;/related-urls&gt;&lt;/urls&gt;&lt;custom2&gt;PMC6249496&lt;/custom2&gt;&lt;electronic-resource-num&gt;10.15171/hpp.2018.41&lt;/electronic-resource-num&gt;&lt;remote-database-provider&gt;NLM&lt;/remote-database-provider&gt;&lt;language&gt;eng&lt;/language&gt;&lt;/record&gt;&lt;/Cite&gt;&lt;/EndNote&gt;</w:instrText>
            </w:r>
            <w:r w:rsidR="00B415CD">
              <w:rPr>
                <w:rFonts w:cs="Times New Roman"/>
                <w:color w:val="000000" w:themeColor="text1"/>
                <w:sz w:val="15"/>
                <w:szCs w:val="15"/>
              </w:rPr>
              <w:fldChar w:fldCharType="separate"/>
            </w:r>
            <w:r w:rsidR="00B415CD" w:rsidRPr="00B415CD">
              <w:rPr>
                <w:rFonts w:cs="Times New Roman"/>
                <w:noProof/>
                <w:color w:val="000000" w:themeColor="text1"/>
                <w:sz w:val="15"/>
                <w:szCs w:val="15"/>
                <w:vertAlign w:val="superscript"/>
              </w:rPr>
              <w:t>24</w:t>
            </w:r>
            <w:r w:rsidR="00B415CD">
              <w:rPr>
                <w:rFonts w:cs="Times New Roman"/>
                <w:color w:val="000000" w:themeColor="text1"/>
                <w:sz w:val="15"/>
                <w:szCs w:val="15"/>
              </w:rPr>
              <w:fldChar w:fldCharType="end"/>
            </w:r>
          </w:p>
        </w:tc>
        <w:tc>
          <w:tcPr>
            <w:tcW w:w="444" w:type="pct"/>
          </w:tcPr>
          <w:p w14:paraId="6F554EAA"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ross-sectional</w:t>
            </w:r>
          </w:p>
        </w:tc>
        <w:tc>
          <w:tcPr>
            <w:tcW w:w="621" w:type="pct"/>
          </w:tcPr>
          <w:p w14:paraId="36B7BEE1" w14:textId="77777777" w:rsidR="00463B56" w:rsidRPr="001050DD" w:rsidRDefault="00463B56" w:rsidP="00463B56">
            <w:pPr>
              <w:tabs>
                <w:tab w:val="left" w:pos="737"/>
              </w:tabs>
              <w:rPr>
                <w:rFonts w:cs="Times New Roman"/>
                <w:color w:val="000000" w:themeColor="text1"/>
                <w:sz w:val="15"/>
                <w:szCs w:val="15"/>
              </w:rPr>
            </w:pPr>
            <w:r w:rsidRPr="001050DD">
              <w:rPr>
                <w:rFonts w:cs="Times New Roman" w:hint="eastAsia"/>
                <w:color w:val="000000" w:themeColor="text1"/>
                <w:sz w:val="15"/>
                <w:szCs w:val="15"/>
              </w:rPr>
              <w:t>I</w:t>
            </w:r>
            <w:r w:rsidRPr="001050DD">
              <w:rPr>
                <w:rFonts w:cs="Times New Roman"/>
                <w:color w:val="000000" w:themeColor="text1"/>
                <w:sz w:val="15"/>
                <w:szCs w:val="15"/>
              </w:rPr>
              <w:t>ran</w:t>
            </w:r>
          </w:p>
          <w:p w14:paraId="42227F9A" w14:textId="77777777" w:rsidR="00463B56" w:rsidRPr="001050DD" w:rsidRDefault="00463B56" w:rsidP="00463B56">
            <w:pPr>
              <w:tabs>
                <w:tab w:val="left" w:pos="737"/>
              </w:tabs>
              <w:rPr>
                <w:rFonts w:cs="Times New Roman"/>
                <w:color w:val="000000" w:themeColor="text1"/>
                <w:sz w:val="15"/>
                <w:szCs w:val="15"/>
              </w:rPr>
            </w:pPr>
            <w:r w:rsidRPr="001050DD">
              <w:rPr>
                <w:rFonts w:cs="Times New Roman" w:hint="eastAsia"/>
                <w:color w:val="000000" w:themeColor="text1"/>
                <w:sz w:val="15"/>
                <w:szCs w:val="15"/>
              </w:rPr>
              <w:t>A</w:t>
            </w:r>
            <w:r w:rsidRPr="001050DD">
              <w:rPr>
                <w:rFonts w:cs="Times New Roman"/>
                <w:color w:val="000000" w:themeColor="text1"/>
                <w:sz w:val="15"/>
                <w:szCs w:val="15"/>
              </w:rPr>
              <w:t>sia</w:t>
            </w:r>
          </w:p>
        </w:tc>
        <w:tc>
          <w:tcPr>
            <w:tcW w:w="346" w:type="pct"/>
          </w:tcPr>
          <w:p w14:paraId="408603D2"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1</w:t>
            </w:r>
            <w:r w:rsidRPr="001050DD">
              <w:rPr>
                <w:rFonts w:cs="Times New Roman"/>
                <w:color w:val="000000" w:themeColor="text1"/>
                <w:sz w:val="15"/>
                <w:szCs w:val="15"/>
              </w:rPr>
              <w:t>4916</w:t>
            </w:r>
          </w:p>
        </w:tc>
        <w:tc>
          <w:tcPr>
            <w:tcW w:w="352" w:type="pct"/>
          </w:tcPr>
          <w:p w14:paraId="704D7710"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3</w:t>
            </w:r>
            <w:r w:rsidRPr="001050DD">
              <w:rPr>
                <w:rFonts w:cs="Times New Roman"/>
                <w:color w:val="000000" w:themeColor="text1"/>
                <w:sz w:val="15"/>
                <w:szCs w:val="15"/>
              </w:rPr>
              <w:t>5-70</w:t>
            </w:r>
          </w:p>
        </w:tc>
        <w:tc>
          <w:tcPr>
            <w:tcW w:w="246" w:type="pct"/>
          </w:tcPr>
          <w:p w14:paraId="66DD909A"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5</w:t>
            </w:r>
            <w:r w:rsidRPr="001050DD">
              <w:rPr>
                <w:rFonts w:cs="Times New Roman"/>
                <w:color w:val="000000" w:themeColor="text1"/>
                <w:sz w:val="15"/>
                <w:szCs w:val="15"/>
              </w:rPr>
              <w:t>0.0</w:t>
            </w:r>
          </w:p>
        </w:tc>
        <w:tc>
          <w:tcPr>
            <w:tcW w:w="456" w:type="pct"/>
          </w:tcPr>
          <w:p w14:paraId="5D016472"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ommunity</w:t>
            </w:r>
          </w:p>
        </w:tc>
        <w:tc>
          <w:tcPr>
            <w:tcW w:w="478" w:type="pct"/>
          </w:tcPr>
          <w:p w14:paraId="197756F6"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Standard</w:t>
            </w:r>
            <w:r w:rsidRPr="001050DD">
              <w:rPr>
                <w:rFonts w:cs="Times New Roman"/>
                <w:sz w:val="15"/>
                <w:szCs w:val="15"/>
              </w:rPr>
              <w:t xml:space="preserve"> questionnaire</w:t>
            </w:r>
          </w:p>
        </w:tc>
        <w:tc>
          <w:tcPr>
            <w:tcW w:w="583" w:type="pct"/>
          </w:tcPr>
          <w:p w14:paraId="124FE447"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N</w:t>
            </w:r>
            <w:r w:rsidRPr="001050DD">
              <w:rPr>
                <w:rFonts w:cs="Times New Roman"/>
                <w:sz w:val="15"/>
                <w:szCs w:val="15"/>
              </w:rPr>
              <w:t>ECP ATP-III</w:t>
            </w:r>
          </w:p>
        </w:tc>
        <w:tc>
          <w:tcPr>
            <w:tcW w:w="293" w:type="pct"/>
          </w:tcPr>
          <w:p w14:paraId="1DF52128" w14:textId="77777777" w:rsidR="00463B56" w:rsidRPr="001050DD" w:rsidRDefault="00463B56" w:rsidP="00463B56">
            <w:pPr>
              <w:rPr>
                <w:rFonts w:cs="Times New Roman"/>
                <w:sz w:val="15"/>
                <w:szCs w:val="15"/>
              </w:rPr>
            </w:pPr>
            <w:r w:rsidRPr="001050DD">
              <w:rPr>
                <w:rFonts w:cs="Times New Roman" w:hint="eastAsia"/>
                <w:sz w:val="15"/>
                <w:szCs w:val="15"/>
              </w:rPr>
              <w:t>&lt;</w:t>
            </w:r>
            <w:r w:rsidRPr="001050DD">
              <w:rPr>
                <w:rFonts w:cs="Times New Roman"/>
                <w:sz w:val="15"/>
                <w:szCs w:val="15"/>
              </w:rPr>
              <w:t>6</w:t>
            </w:r>
          </w:p>
          <w:p w14:paraId="6005B932" w14:textId="77777777" w:rsidR="00463B56" w:rsidRPr="001050DD" w:rsidRDefault="00463B56" w:rsidP="00463B56">
            <w:pPr>
              <w:rPr>
                <w:rFonts w:cs="Times New Roman"/>
                <w:sz w:val="15"/>
                <w:szCs w:val="15"/>
              </w:rPr>
            </w:pPr>
            <w:r w:rsidRPr="001050DD">
              <w:rPr>
                <w:rFonts w:cs="Times New Roman" w:hint="eastAsia"/>
                <w:sz w:val="15"/>
                <w:szCs w:val="15"/>
              </w:rPr>
              <w:t>6</w:t>
            </w:r>
            <w:r w:rsidRPr="001050DD">
              <w:rPr>
                <w:rFonts w:cs="Times New Roman"/>
                <w:sz w:val="15"/>
                <w:szCs w:val="15"/>
              </w:rPr>
              <w:t>-9</w:t>
            </w:r>
          </w:p>
          <w:p w14:paraId="569E9FCF" w14:textId="77777777" w:rsidR="00463B56" w:rsidRPr="001050DD" w:rsidRDefault="00463B56" w:rsidP="00463B56">
            <w:pPr>
              <w:rPr>
                <w:rFonts w:cs="Times New Roman"/>
                <w:color w:val="000000" w:themeColor="text1"/>
                <w:sz w:val="15"/>
                <w:szCs w:val="15"/>
              </w:rPr>
            </w:pPr>
            <w:r w:rsidRPr="001050DD">
              <w:rPr>
                <w:rFonts w:ascii="Cambria Math" w:hAnsi="Cambria Math" w:cs="Times New Roman"/>
                <w:color w:val="000000" w:themeColor="text1"/>
                <w:sz w:val="15"/>
                <w:szCs w:val="15"/>
              </w:rPr>
              <w:t>&gt;</w:t>
            </w:r>
            <w:r w:rsidRPr="001050DD">
              <w:rPr>
                <w:rFonts w:cs="Times New Roman" w:hint="eastAsia"/>
                <w:color w:val="000000" w:themeColor="text1"/>
                <w:sz w:val="15"/>
                <w:szCs w:val="15"/>
              </w:rPr>
              <w:t>9</w:t>
            </w:r>
          </w:p>
        </w:tc>
        <w:tc>
          <w:tcPr>
            <w:tcW w:w="694" w:type="pct"/>
          </w:tcPr>
          <w:p w14:paraId="1E65B094" w14:textId="77777777" w:rsidR="00463B56" w:rsidRPr="001050DD" w:rsidRDefault="00463B56" w:rsidP="00463B56">
            <w:pPr>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0.97 (0.85-1.10)</w:t>
            </w:r>
          </w:p>
          <w:p w14:paraId="3E33D237"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Ref</w:t>
            </w:r>
            <w:r w:rsidRPr="001050DD">
              <w:rPr>
                <w:rFonts w:cs="Times New Roman"/>
                <w:color w:val="000000" w:themeColor="text1"/>
                <w:sz w:val="15"/>
                <w:szCs w:val="15"/>
              </w:rPr>
              <w:t>.</w:t>
            </w:r>
          </w:p>
          <w:p w14:paraId="65146783" w14:textId="77777777" w:rsidR="00463B56" w:rsidRPr="001050DD" w:rsidRDefault="00463B56" w:rsidP="00463B56">
            <w:pPr>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1.18(1.05-1.33)</w:t>
            </w:r>
          </w:p>
        </w:tc>
      </w:tr>
      <w:tr w:rsidR="00463B56" w:rsidRPr="003C10E8" w14:paraId="2F485AF3" w14:textId="77777777" w:rsidTr="001050DD">
        <w:tc>
          <w:tcPr>
            <w:tcW w:w="487" w:type="pct"/>
          </w:tcPr>
          <w:p w14:paraId="11A2D473" w14:textId="4EE84B1D" w:rsidR="00463B56" w:rsidRPr="001050DD" w:rsidRDefault="00463B56" w:rsidP="00463B56">
            <w:pPr>
              <w:rPr>
                <w:rFonts w:cs="Times New Roman"/>
                <w:color w:val="000000" w:themeColor="text1"/>
                <w:sz w:val="15"/>
                <w:szCs w:val="15"/>
              </w:rPr>
            </w:pPr>
            <w:proofErr w:type="spellStart"/>
            <w:r w:rsidRPr="001050DD">
              <w:rPr>
                <w:rFonts w:cs="Times New Roman"/>
                <w:color w:val="000000" w:themeColor="text1"/>
                <w:sz w:val="15"/>
                <w:szCs w:val="15"/>
              </w:rPr>
              <w:t>Titova</w:t>
            </w:r>
            <w:proofErr w:type="spellEnd"/>
            <w:r w:rsidRPr="001050DD">
              <w:rPr>
                <w:rFonts w:cs="Times New Roman"/>
                <w:color w:val="000000" w:themeColor="text1"/>
                <w:sz w:val="15"/>
                <w:szCs w:val="15"/>
              </w:rPr>
              <w:t>,</w:t>
            </w:r>
            <w:r w:rsidRPr="001050DD">
              <w:rPr>
                <w:rFonts w:cs="Times New Roman" w:hint="eastAsia"/>
                <w:color w:val="000000" w:themeColor="text1"/>
                <w:sz w:val="15"/>
                <w:szCs w:val="15"/>
              </w:rPr>
              <w:t xml:space="preserve"> 2018</w:t>
            </w:r>
            <w:r w:rsidR="00B415CD">
              <w:rPr>
                <w:rFonts w:cs="Times New Roman"/>
                <w:color w:val="000000" w:themeColor="text1"/>
                <w:sz w:val="15"/>
                <w:szCs w:val="15"/>
              </w:rPr>
              <w:fldChar w:fldCharType="begin"/>
            </w:r>
            <w:r w:rsidR="00B415CD">
              <w:rPr>
                <w:rFonts w:cs="Times New Roman"/>
                <w:color w:val="000000" w:themeColor="text1"/>
                <w:sz w:val="15"/>
                <w:szCs w:val="15"/>
              </w:rPr>
              <w:instrText xml:space="preserve"> ADDIN EN.CITE &lt;EndNote&gt;&lt;Cite&gt;&lt;Author&gt;Titova&lt;/Author&gt;&lt;Year&gt;2018&lt;/Year&gt;&lt;RecNum&gt;645&lt;/RecNum&gt;&lt;DisplayText&gt;&lt;style face="superscript"&gt;25&lt;/style&gt;&lt;/DisplayText&gt;&lt;record&gt;&lt;rec-number&gt;645&lt;/rec-number&gt;&lt;foreign-keys&gt;&lt;key app="EN" db-id="svff9sa0vz55tdeff03v2xtvtrpssadswt00" timestamp="1587105930"&gt;645&lt;/key&gt;&lt;/foreign-keys&gt;&lt;ref-type name="Journal Article"&gt;17&lt;/ref-type&gt;&lt;contributors&gt;&lt;authors&gt;&lt;author&gt;Titova, O. E.&lt;/author&gt;&lt;author&gt;Lindberg, E.&lt;/author&gt;&lt;author&gt;Elmstahl, S.&lt;/author&gt;&lt;author&gt;Lind, L.&lt;/author&gt;&lt;author&gt;Schioth, H. B.&lt;/author&gt;&lt;author&gt;Benedict, C.&lt;/author&gt;&lt;/authors&gt;&lt;/contributors&gt;&lt;auth-address&gt;Department of Neuroscience, Uppsala University, Uppsala, Sweden.&amp;#xD;Department of Medical Sciences, Respiratory, Allergy and Sleep Research, Uppsala University, Uppsala, Sweden.&amp;#xD;Division of Geriatric Medicine, Department of Health Sciences, Clinical Research Centre (CRC), Lund University, Skane University Hospital, Malmo, Sweden.&amp;#xD;Cardiovascular Epidemiology, Department of Medical Sciences, Uppsala University, Uppsala, Sweden.&lt;/auth-address&gt;&lt;titles&gt;&lt;title&gt;Associations Between the Prevalence of Metabolic Syndrome and Sleep Parameters Vary by Age&lt;/title&gt;&lt;secondary-title&gt;Front Endocrinol (Lausanne)&lt;/secondary-title&gt;&lt;/titles&gt;&lt;periodical&gt;&lt;full-title&gt;Front Endocrinol (Lausanne)&lt;/full-title&gt;&lt;/periodical&gt;&lt;pages&gt;234&lt;/pages&gt;&lt;volume&gt;9&lt;/volume&gt;&lt;edition&gt;2018/06/06&lt;/edition&gt;&lt;keywords&gt;&lt;keyword&gt;age&lt;/keyword&gt;&lt;keyword&gt;metabolic syndrome&lt;/keyword&gt;&lt;keyword&gt;sleep disturbance&lt;/keyword&gt;&lt;keyword&gt;sleep duration&lt;/keyword&gt;&lt;keyword&gt;sleep-disordered breathing&lt;/keyword&gt;&lt;/keywords&gt;&lt;dates&gt;&lt;year&gt;2018&lt;/year&gt;&lt;/dates&gt;&lt;isbn&gt;1664-2392 (Print)&amp;#xD;1664-2392&lt;/isbn&gt;&lt;accession-num&gt;29867766&lt;/accession-num&gt;&lt;urls&gt;&lt;related-urls&gt;&lt;url&gt;https://www.ncbi.nlm.nih.gov/pmc/articles/PMC5958301/pdf/fendo-09-00234.pdf&lt;/url&gt;&lt;/related-urls&gt;&lt;/urls&gt;&lt;custom2&gt;PMC5958301&lt;/custom2&gt;&lt;electronic-resource-num&gt;10.3389/fendo.2018.00234&lt;/electronic-resource-num&gt;&lt;remote-database-provider&gt;NLM&lt;/remote-database-provider&gt;&lt;language&gt;eng&lt;/language&gt;&lt;/record&gt;&lt;/Cite&gt;&lt;/EndNote&gt;</w:instrText>
            </w:r>
            <w:r w:rsidR="00B415CD">
              <w:rPr>
                <w:rFonts w:cs="Times New Roman"/>
                <w:color w:val="000000" w:themeColor="text1"/>
                <w:sz w:val="15"/>
                <w:szCs w:val="15"/>
              </w:rPr>
              <w:fldChar w:fldCharType="separate"/>
            </w:r>
            <w:r w:rsidR="00B415CD" w:rsidRPr="00B415CD">
              <w:rPr>
                <w:rFonts w:cs="Times New Roman"/>
                <w:noProof/>
                <w:color w:val="000000" w:themeColor="text1"/>
                <w:sz w:val="15"/>
                <w:szCs w:val="15"/>
                <w:vertAlign w:val="superscript"/>
              </w:rPr>
              <w:t>25</w:t>
            </w:r>
            <w:r w:rsidR="00B415CD">
              <w:rPr>
                <w:rFonts w:cs="Times New Roman"/>
                <w:color w:val="000000" w:themeColor="text1"/>
                <w:sz w:val="15"/>
                <w:szCs w:val="15"/>
              </w:rPr>
              <w:fldChar w:fldCharType="end"/>
            </w:r>
          </w:p>
        </w:tc>
        <w:tc>
          <w:tcPr>
            <w:tcW w:w="444" w:type="pct"/>
          </w:tcPr>
          <w:p w14:paraId="2EBD041D"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ross-sectional</w:t>
            </w:r>
          </w:p>
        </w:tc>
        <w:tc>
          <w:tcPr>
            <w:tcW w:w="621" w:type="pct"/>
          </w:tcPr>
          <w:p w14:paraId="24539930"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S</w:t>
            </w:r>
            <w:r w:rsidRPr="001050DD">
              <w:rPr>
                <w:rFonts w:cs="Times New Roman"/>
                <w:color w:val="000000" w:themeColor="text1"/>
                <w:sz w:val="15"/>
                <w:szCs w:val="15"/>
              </w:rPr>
              <w:t>weden</w:t>
            </w:r>
          </w:p>
          <w:p w14:paraId="3628994F"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E</w:t>
            </w:r>
            <w:r w:rsidRPr="001050DD">
              <w:rPr>
                <w:rFonts w:cs="Times New Roman"/>
                <w:color w:val="000000" w:themeColor="text1"/>
                <w:sz w:val="15"/>
                <w:szCs w:val="15"/>
              </w:rPr>
              <w:t>urope</w:t>
            </w:r>
          </w:p>
        </w:tc>
        <w:tc>
          <w:tcPr>
            <w:tcW w:w="346" w:type="pct"/>
          </w:tcPr>
          <w:p w14:paraId="4E8E417E"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19691</w:t>
            </w:r>
          </w:p>
          <w:p w14:paraId="427357CA" w14:textId="77777777" w:rsidR="00463B56" w:rsidRPr="001050DD" w:rsidRDefault="00463B56" w:rsidP="00463B56">
            <w:pPr>
              <w:rPr>
                <w:rFonts w:cs="Times New Roman"/>
                <w:color w:val="000000" w:themeColor="text1"/>
                <w:sz w:val="15"/>
                <w:szCs w:val="15"/>
              </w:rPr>
            </w:pPr>
          </w:p>
        </w:tc>
        <w:tc>
          <w:tcPr>
            <w:tcW w:w="352" w:type="pct"/>
          </w:tcPr>
          <w:p w14:paraId="5DFBB221" w14:textId="77777777" w:rsidR="00463B56" w:rsidRPr="001050DD" w:rsidRDefault="00463B56" w:rsidP="00463B56">
            <w:pPr>
              <w:rPr>
                <w:rFonts w:ascii="Cambria Math" w:hAnsi="Cambria Math" w:cs="Times New Roman"/>
                <w:sz w:val="15"/>
                <w:szCs w:val="15"/>
              </w:rPr>
            </w:pPr>
            <w:r w:rsidRPr="001050DD">
              <w:rPr>
                <w:rFonts w:cs="Times New Roman" w:hint="eastAsia"/>
                <w:color w:val="000000" w:themeColor="text1"/>
                <w:sz w:val="15"/>
                <w:szCs w:val="15"/>
              </w:rPr>
              <w:t>6</w:t>
            </w:r>
            <w:r w:rsidRPr="001050DD">
              <w:rPr>
                <w:rFonts w:cs="Times New Roman"/>
                <w:color w:val="000000" w:themeColor="text1"/>
                <w:sz w:val="15"/>
                <w:szCs w:val="15"/>
              </w:rPr>
              <w:t>0.4</w:t>
            </w:r>
            <w:r w:rsidRPr="001050DD">
              <w:rPr>
                <w:rFonts w:ascii="Cambria Math" w:hAnsi="Cambria Math" w:cs="Times New Roman"/>
                <w:sz w:val="15"/>
                <w:szCs w:val="15"/>
              </w:rPr>
              <w:t>±8.5</w:t>
            </w:r>
          </w:p>
          <w:p w14:paraId="1BED7C59" w14:textId="77777777" w:rsidR="00463B56" w:rsidRPr="001050DD" w:rsidRDefault="00463B56" w:rsidP="00463B56">
            <w:pPr>
              <w:rPr>
                <w:rFonts w:cs="Times New Roman"/>
                <w:color w:val="000000" w:themeColor="text1"/>
                <w:sz w:val="15"/>
                <w:szCs w:val="15"/>
              </w:rPr>
            </w:pPr>
          </w:p>
        </w:tc>
        <w:tc>
          <w:tcPr>
            <w:tcW w:w="246" w:type="pct"/>
          </w:tcPr>
          <w:p w14:paraId="00C82C71"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4</w:t>
            </w:r>
            <w:r w:rsidRPr="001050DD">
              <w:rPr>
                <w:rFonts w:cs="Times New Roman"/>
                <w:color w:val="000000" w:themeColor="text1"/>
                <w:sz w:val="15"/>
                <w:szCs w:val="15"/>
              </w:rPr>
              <w:t>4.0</w:t>
            </w:r>
          </w:p>
        </w:tc>
        <w:tc>
          <w:tcPr>
            <w:tcW w:w="456" w:type="pct"/>
          </w:tcPr>
          <w:p w14:paraId="1A5D90D1"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ommunity</w:t>
            </w:r>
          </w:p>
        </w:tc>
        <w:tc>
          <w:tcPr>
            <w:tcW w:w="478" w:type="pct"/>
          </w:tcPr>
          <w:p w14:paraId="12896A63"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I</w:t>
            </w:r>
            <w:r w:rsidRPr="001050DD">
              <w:rPr>
                <w:rFonts w:cs="Times New Roman"/>
                <w:sz w:val="15"/>
                <w:szCs w:val="15"/>
              </w:rPr>
              <w:t>nterview</w:t>
            </w:r>
          </w:p>
        </w:tc>
        <w:tc>
          <w:tcPr>
            <w:tcW w:w="583" w:type="pct"/>
          </w:tcPr>
          <w:p w14:paraId="3CC30961"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A</w:t>
            </w:r>
            <w:r w:rsidRPr="001050DD">
              <w:rPr>
                <w:rFonts w:cs="Times New Roman"/>
                <w:sz w:val="15"/>
                <w:szCs w:val="15"/>
              </w:rPr>
              <w:t>HA-NHLBI</w:t>
            </w:r>
          </w:p>
        </w:tc>
        <w:tc>
          <w:tcPr>
            <w:tcW w:w="293" w:type="pct"/>
          </w:tcPr>
          <w:p w14:paraId="214BB348" w14:textId="77777777" w:rsidR="00463B56" w:rsidRPr="001050DD" w:rsidRDefault="00463B56" w:rsidP="00463B56">
            <w:pPr>
              <w:rPr>
                <w:rFonts w:cs="Times New Roman"/>
                <w:sz w:val="15"/>
                <w:szCs w:val="15"/>
              </w:rPr>
            </w:pPr>
            <w:r w:rsidRPr="001050DD">
              <w:rPr>
                <w:rFonts w:ascii="Cambria Math" w:hAnsi="Cambria Math" w:cs="Times New Roman"/>
                <w:sz w:val="15"/>
                <w:szCs w:val="15"/>
              </w:rPr>
              <w:t>≤</w:t>
            </w:r>
            <w:r w:rsidRPr="001050DD">
              <w:rPr>
                <w:rFonts w:ascii="Cambria Math" w:hAnsi="Cambria Math" w:cs="Times New Roman" w:hint="eastAsia"/>
                <w:sz w:val="15"/>
                <w:szCs w:val="15"/>
              </w:rPr>
              <w:t>6</w:t>
            </w:r>
          </w:p>
          <w:p w14:paraId="702995A3" w14:textId="77777777" w:rsidR="00463B56" w:rsidRPr="001050DD" w:rsidRDefault="00463B56" w:rsidP="00463B56">
            <w:pPr>
              <w:rPr>
                <w:rFonts w:cs="Times New Roman"/>
                <w:sz w:val="15"/>
                <w:szCs w:val="15"/>
              </w:rPr>
            </w:pPr>
            <w:r w:rsidRPr="001050DD">
              <w:rPr>
                <w:rFonts w:cs="Times New Roman" w:hint="eastAsia"/>
                <w:sz w:val="15"/>
                <w:szCs w:val="15"/>
              </w:rPr>
              <w:t>7</w:t>
            </w:r>
            <w:r w:rsidRPr="001050DD">
              <w:rPr>
                <w:rFonts w:cs="Times New Roman"/>
                <w:sz w:val="15"/>
                <w:szCs w:val="15"/>
              </w:rPr>
              <w:t>-8</w:t>
            </w:r>
          </w:p>
          <w:p w14:paraId="065E8F2C" w14:textId="77777777" w:rsidR="00463B56" w:rsidRPr="001050DD" w:rsidRDefault="00463B56" w:rsidP="00463B56">
            <w:pPr>
              <w:rPr>
                <w:rFonts w:cs="Times New Roman"/>
                <w:color w:val="000000" w:themeColor="text1"/>
                <w:sz w:val="15"/>
                <w:szCs w:val="15"/>
              </w:rPr>
            </w:pPr>
            <w:r w:rsidRPr="001050DD">
              <w:rPr>
                <w:rFonts w:ascii="Cambria Math" w:hAnsi="Cambria Math" w:cs="Times New Roman"/>
                <w:sz w:val="15"/>
                <w:szCs w:val="15"/>
              </w:rPr>
              <w:t>≥9</w:t>
            </w:r>
          </w:p>
        </w:tc>
        <w:tc>
          <w:tcPr>
            <w:tcW w:w="694" w:type="pct"/>
          </w:tcPr>
          <w:p w14:paraId="74A72F52" w14:textId="77777777" w:rsidR="00463B56" w:rsidRPr="001050DD" w:rsidRDefault="00463B56" w:rsidP="00463B56">
            <w:pPr>
              <w:jc w:val="left"/>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1.08 (1.03–1.13)</w:t>
            </w:r>
          </w:p>
          <w:p w14:paraId="4CCF60AA" w14:textId="77777777" w:rsidR="00463B56" w:rsidRPr="001050DD" w:rsidRDefault="00463B56" w:rsidP="00463B56">
            <w:pPr>
              <w:jc w:val="left"/>
              <w:rPr>
                <w:rFonts w:cs="Times New Roman"/>
                <w:color w:val="000000" w:themeColor="text1"/>
                <w:sz w:val="15"/>
                <w:szCs w:val="15"/>
              </w:rPr>
            </w:pPr>
            <w:r w:rsidRPr="001050DD">
              <w:rPr>
                <w:rFonts w:cs="Times New Roman" w:hint="eastAsia"/>
                <w:color w:val="000000" w:themeColor="text1"/>
                <w:sz w:val="15"/>
                <w:szCs w:val="15"/>
              </w:rPr>
              <w:t>R</w:t>
            </w:r>
            <w:r w:rsidRPr="001050DD">
              <w:rPr>
                <w:rFonts w:cs="Times New Roman"/>
                <w:color w:val="000000" w:themeColor="text1"/>
                <w:sz w:val="15"/>
                <w:szCs w:val="15"/>
              </w:rPr>
              <w:t>ef.</w:t>
            </w:r>
          </w:p>
          <w:p w14:paraId="4ABC279C" w14:textId="77777777" w:rsidR="00463B56" w:rsidRPr="001050DD" w:rsidRDefault="00463B56" w:rsidP="00463B56">
            <w:pPr>
              <w:jc w:val="left"/>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1.26(1.14–1.39)</w:t>
            </w:r>
          </w:p>
        </w:tc>
      </w:tr>
      <w:tr w:rsidR="00463B56" w:rsidRPr="003C10E8" w14:paraId="1003E209" w14:textId="77777777" w:rsidTr="001050DD">
        <w:tc>
          <w:tcPr>
            <w:tcW w:w="487" w:type="pct"/>
          </w:tcPr>
          <w:p w14:paraId="05D5D680" w14:textId="5D99E983"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Q</w:t>
            </w:r>
            <w:r w:rsidRPr="001050DD">
              <w:rPr>
                <w:rFonts w:cs="Times New Roman"/>
                <w:color w:val="000000" w:themeColor="text1"/>
                <w:sz w:val="15"/>
                <w:szCs w:val="15"/>
              </w:rPr>
              <w:t>ian, 2019</w:t>
            </w:r>
            <w:r w:rsidR="00B415CD">
              <w:rPr>
                <w:rFonts w:cs="Times New Roman"/>
                <w:color w:val="000000" w:themeColor="text1"/>
                <w:sz w:val="15"/>
                <w:szCs w:val="15"/>
              </w:rPr>
              <w:fldChar w:fldCharType="begin"/>
            </w:r>
            <w:r w:rsidR="00B415CD">
              <w:rPr>
                <w:rFonts w:cs="Times New Roman"/>
                <w:color w:val="000000" w:themeColor="text1"/>
                <w:sz w:val="15"/>
                <w:szCs w:val="15"/>
              </w:rPr>
              <w:instrText xml:space="preserve"> ADDIN EN.CITE &lt;EndNote&gt;&lt;Cite&gt;&lt;Author&gt;Qian&lt;/Author&gt;&lt;Year&gt;2019&lt;/Year&gt;&lt;RecNum&gt;638&lt;/RecNum&gt;&lt;DisplayText&gt;&lt;style face="superscript"&gt;26&lt;/style&gt;&lt;/DisplayText&gt;&lt;record&gt;&lt;rec-number&gt;638&lt;/rec-number&gt;&lt;foreign-keys&gt;&lt;key app="EN" db-id="svff9sa0vz55tdeff03v2xtvtrpssadswt00" timestamp="1587105930"&gt;638&lt;/key&gt;&lt;/foreign-keys&gt;&lt;ref-type name="Journal Article"&gt;17&lt;/ref-type&gt;&lt;contributors&gt;&lt;authors&gt;&lt;author&gt;Qian, Y. X.&lt;/author&gt;&lt;author&gt;Liu, J. H.&lt;/author&gt;&lt;author&gt;Ma, Q. H.&lt;/author&gt;&lt;author&gt;Sun, H. P.&lt;/author&gt;&lt;author&gt;Xu, Y.&lt;/author&gt;&lt;author&gt;Pan, C. W.&lt;/author&gt;&lt;/authors&gt;&lt;/contributors&gt;&lt;auth-address&gt;School of Public Health, Medical College of Soochow University, Suzhou, China.&amp;#xD;The 3rd People&amp;apos;s Hospital of Xiangcheng District, Suzhou, China.&amp;#xD;School of Public Health, Medical College of Soochow University, Suzhou, China. pcwonly@gmail.com.&lt;/auth-address&gt;&lt;titles&gt;&lt;title&gt;Associations of sleep durations and sleep-related parameters with metabolic syndrome among older Chinese adults&lt;/title&gt;&lt;secondary-title&gt;Endocrine&lt;/secondary-title&gt;&lt;/titles&gt;&lt;periodical&gt;&lt;full-title&gt;Endocrine&lt;/full-title&gt;&lt;/periodical&gt;&lt;pages&gt;240-248&lt;/pages&gt;&lt;volume&gt;66&lt;/volume&gt;&lt;number&gt;2&lt;/number&gt;&lt;edition&gt;2019/09/02&lt;/edition&gt;&lt;keywords&gt;&lt;keyword&gt;*Epidemiology&lt;/keyword&gt;&lt;keyword&gt;*Metabolic syndrome&lt;/keyword&gt;&lt;keyword&gt;*Older adults&lt;/keyword&gt;&lt;keyword&gt;*Sleep duration&lt;/keyword&gt;&lt;/keywords&gt;&lt;dates&gt;&lt;year&gt;2019&lt;/year&gt;&lt;pub-dates&gt;&lt;date&gt;Nov&lt;/date&gt;&lt;/pub-dates&gt;&lt;/dates&gt;&lt;isbn&gt;1355-008x&lt;/isbn&gt;&lt;accession-num&gt;31473919&lt;/accession-num&gt;&lt;urls&gt;&lt;related-urls&gt;&lt;url&gt;https://link.springer.com/article/10.1007%2Fs12020-019-02064-y&lt;/url&gt;&lt;url&gt;https://link.springer.com/content/pdf/10.1007/s12020-019-02064-y.pdf&lt;/url&gt;&lt;/related-urls&gt;&lt;/urls&gt;&lt;electronic-resource-num&gt;10.1007/s12020-019-02064-y&lt;/electronic-resource-num&gt;&lt;remote-database-provider&gt;NLM&lt;/remote-database-provider&gt;&lt;language&gt;eng&lt;/language&gt;&lt;/record&gt;&lt;/Cite&gt;&lt;/EndNote&gt;</w:instrText>
            </w:r>
            <w:r w:rsidR="00B415CD">
              <w:rPr>
                <w:rFonts w:cs="Times New Roman"/>
                <w:color w:val="000000" w:themeColor="text1"/>
                <w:sz w:val="15"/>
                <w:szCs w:val="15"/>
              </w:rPr>
              <w:fldChar w:fldCharType="separate"/>
            </w:r>
            <w:r w:rsidR="00B415CD" w:rsidRPr="00B415CD">
              <w:rPr>
                <w:rFonts w:cs="Times New Roman"/>
                <w:noProof/>
                <w:color w:val="000000" w:themeColor="text1"/>
                <w:sz w:val="15"/>
                <w:szCs w:val="15"/>
                <w:vertAlign w:val="superscript"/>
              </w:rPr>
              <w:t>26</w:t>
            </w:r>
            <w:r w:rsidR="00B415CD">
              <w:rPr>
                <w:rFonts w:cs="Times New Roman"/>
                <w:color w:val="000000" w:themeColor="text1"/>
                <w:sz w:val="15"/>
                <w:szCs w:val="15"/>
              </w:rPr>
              <w:fldChar w:fldCharType="end"/>
            </w:r>
          </w:p>
        </w:tc>
        <w:tc>
          <w:tcPr>
            <w:tcW w:w="444" w:type="pct"/>
          </w:tcPr>
          <w:p w14:paraId="7792A525"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ross-sectional</w:t>
            </w:r>
          </w:p>
        </w:tc>
        <w:tc>
          <w:tcPr>
            <w:tcW w:w="621" w:type="pct"/>
          </w:tcPr>
          <w:p w14:paraId="4FD66291"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C</w:t>
            </w:r>
            <w:r w:rsidRPr="001050DD">
              <w:rPr>
                <w:rFonts w:cs="Times New Roman"/>
                <w:color w:val="000000" w:themeColor="text1"/>
                <w:sz w:val="15"/>
                <w:szCs w:val="15"/>
              </w:rPr>
              <w:t>hina</w:t>
            </w:r>
          </w:p>
          <w:p w14:paraId="6E9044B1"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A</w:t>
            </w:r>
            <w:r w:rsidRPr="001050DD">
              <w:rPr>
                <w:rFonts w:cs="Times New Roman"/>
                <w:color w:val="000000" w:themeColor="text1"/>
                <w:sz w:val="15"/>
                <w:szCs w:val="15"/>
              </w:rPr>
              <w:t>sia</w:t>
            </w:r>
          </w:p>
        </w:tc>
        <w:tc>
          <w:tcPr>
            <w:tcW w:w="346" w:type="pct"/>
          </w:tcPr>
          <w:p w14:paraId="2FA82959"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4</w:t>
            </w:r>
            <w:r w:rsidRPr="001050DD">
              <w:rPr>
                <w:rFonts w:cs="Times New Roman"/>
                <w:color w:val="000000" w:themeColor="text1"/>
                <w:sz w:val="15"/>
                <w:szCs w:val="15"/>
              </w:rPr>
              <w:t>579</w:t>
            </w:r>
          </w:p>
        </w:tc>
        <w:tc>
          <w:tcPr>
            <w:tcW w:w="352" w:type="pct"/>
          </w:tcPr>
          <w:p w14:paraId="6146F64D" w14:textId="77777777" w:rsidR="00463B56" w:rsidRPr="001050DD" w:rsidRDefault="00463B56" w:rsidP="00463B56">
            <w:pPr>
              <w:rPr>
                <w:rFonts w:ascii="Cambria Math" w:hAnsi="Cambria Math" w:cs="Times New Roman"/>
                <w:sz w:val="15"/>
                <w:szCs w:val="15"/>
              </w:rPr>
            </w:pPr>
            <w:r w:rsidRPr="001050DD">
              <w:rPr>
                <w:rFonts w:cs="Times New Roman" w:hint="eastAsia"/>
                <w:color w:val="000000" w:themeColor="text1"/>
                <w:sz w:val="15"/>
                <w:szCs w:val="15"/>
              </w:rPr>
              <w:t>6</w:t>
            </w:r>
            <w:r w:rsidRPr="001050DD">
              <w:rPr>
                <w:rFonts w:cs="Times New Roman"/>
                <w:color w:val="000000" w:themeColor="text1"/>
                <w:sz w:val="15"/>
                <w:szCs w:val="15"/>
              </w:rPr>
              <w:t>7.6</w:t>
            </w:r>
            <w:r w:rsidRPr="001050DD">
              <w:rPr>
                <w:rFonts w:ascii="Cambria Math" w:hAnsi="Cambria Math" w:cs="Times New Roman"/>
                <w:sz w:val="15"/>
                <w:szCs w:val="15"/>
              </w:rPr>
              <w:t>±6.3</w:t>
            </w:r>
          </w:p>
          <w:p w14:paraId="7A63BFEF" w14:textId="77777777" w:rsidR="00463B56" w:rsidRPr="001050DD" w:rsidRDefault="00463B56" w:rsidP="00463B56">
            <w:pPr>
              <w:rPr>
                <w:rFonts w:cs="Times New Roman"/>
                <w:color w:val="000000" w:themeColor="text1"/>
                <w:sz w:val="15"/>
                <w:szCs w:val="15"/>
              </w:rPr>
            </w:pPr>
            <w:r w:rsidRPr="001050DD">
              <w:rPr>
                <w:rFonts w:ascii="Cambria Math" w:hAnsi="Cambria Math" w:cs="Times New Roman"/>
                <w:sz w:val="15"/>
                <w:szCs w:val="15"/>
              </w:rPr>
              <w:t>&gt;60</w:t>
            </w:r>
          </w:p>
        </w:tc>
        <w:tc>
          <w:tcPr>
            <w:tcW w:w="246" w:type="pct"/>
          </w:tcPr>
          <w:p w14:paraId="5FC73D77" w14:textId="77777777" w:rsidR="00463B56" w:rsidRPr="001050DD" w:rsidRDefault="00463B56" w:rsidP="00463B56">
            <w:pPr>
              <w:rPr>
                <w:rFonts w:cs="Times New Roman"/>
                <w:color w:val="000000" w:themeColor="text1"/>
                <w:sz w:val="15"/>
                <w:szCs w:val="15"/>
              </w:rPr>
            </w:pPr>
          </w:p>
        </w:tc>
        <w:tc>
          <w:tcPr>
            <w:tcW w:w="456" w:type="pct"/>
          </w:tcPr>
          <w:p w14:paraId="798DF1FE"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C</w:t>
            </w:r>
            <w:r w:rsidRPr="001050DD">
              <w:rPr>
                <w:rFonts w:cs="Times New Roman"/>
                <w:sz w:val="15"/>
                <w:szCs w:val="15"/>
              </w:rPr>
              <w:t>ommunity</w:t>
            </w:r>
          </w:p>
        </w:tc>
        <w:tc>
          <w:tcPr>
            <w:tcW w:w="478" w:type="pct"/>
          </w:tcPr>
          <w:p w14:paraId="55898F77" w14:textId="77777777" w:rsidR="00463B56" w:rsidRPr="001050DD" w:rsidRDefault="00463B56" w:rsidP="00463B56">
            <w:pPr>
              <w:rPr>
                <w:rFonts w:cs="Times New Roman"/>
                <w:color w:val="000000" w:themeColor="text1"/>
                <w:sz w:val="15"/>
                <w:szCs w:val="15"/>
              </w:rPr>
            </w:pPr>
            <w:r w:rsidRPr="001050DD">
              <w:rPr>
                <w:rFonts w:cs="Times New Roman"/>
                <w:sz w:val="15"/>
                <w:szCs w:val="15"/>
              </w:rPr>
              <w:t>Questionnaire</w:t>
            </w:r>
          </w:p>
        </w:tc>
        <w:tc>
          <w:tcPr>
            <w:tcW w:w="583" w:type="pct"/>
          </w:tcPr>
          <w:p w14:paraId="19519B2E" w14:textId="77777777" w:rsidR="00463B56" w:rsidRPr="001050DD" w:rsidRDefault="00463B56" w:rsidP="00463B56">
            <w:pPr>
              <w:rPr>
                <w:rFonts w:cs="Times New Roman"/>
                <w:color w:val="000000" w:themeColor="text1"/>
                <w:sz w:val="15"/>
                <w:szCs w:val="15"/>
              </w:rPr>
            </w:pPr>
            <w:r w:rsidRPr="001050DD">
              <w:rPr>
                <w:rFonts w:cs="Times New Roman" w:hint="eastAsia"/>
                <w:sz w:val="15"/>
                <w:szCs w:val="15"/>
              </w:rPr>
              <w:t>N</w:t>
            </w:r>
            <w:r w:rsidRPr="001050DD">
              <w:rPr>
                <w:rFonts w:cs="Times New Roman"/>
                <w:sz w:val="15"/>
                <w:szCs w:val="15"/>
              </w:rPr>
              <w:t>ECP ATP-III</w:t>
            </w:r>
          </w:p>
        </w:tc>
        <w:tc>
          <w:tcPr>
            <w:tcW w:w="293" w:type="pct"/>
          </w:tcPr>
          <w:p w14:paraId="6ABAEA1B" w14:textId="77777777" w:rsidR="00463B56" w:rsidRPr="001050DD" w:rsidRDefault="00463B56" w:rsidP="00463B56">
            <w:pPr>
              <w:rPr>
                <w:rFonts w:cs="Times New Roman"/>
                <w:sz w:val="15"/>
                <w:szCs w:val="15"/>
              </w:rPr>
            </w:pPr>
            <w:r w:rsidRPr="001050DD">
              <w:rPr>
                <w:rFonts w:cs="Times New Roman" w:hint="eastAsia"/>
                <w:sz w:val="15"/>
                <w:szCs w:val="15"/>
              </w:rPr>
              <w:t>&lt;</w:t>
            </w:r>
            <w:r w:rsidRPr="001050DD">
              <w:rPr>
                <w:rFonts w:cs="Times New Roman"/>
                <w:sz w:val="15"/>
                <w:szCs w:val="15"/>
              </w:rPr>
              <w:t>7</w:t>
            </w:r>
          </w:p>
          <w:p w14:paraId="1FB40911"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7</w:t>
            </w:r>
            <w:r w:rsidRPr="001050DD">
              <w:rPr>
                <w:rFonts w:cs="Times New Roman"/>
                <w:color w:val="000000" w:themeColor="text1"/>
                <w:sz w:val="15"/>
                <w:szCs w:val="15"/>
              </w:rPr>
              <w:t>-8</w:t>
            </w:r>
          </w:p>
          <w:p w14:paraId="58CCA34C"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8</w:t>
            </w:r>
            <w:r w:rsidRPr="001050DD">
              <w:rPr>
                <w:rFonts w:cs="Times New Roman"/>
                <w:color w:val="000000" w:themeColor="text1"/>
                <w:sz w:val="15"/>
                <w:szCs w:val="15"/>
              </w:rPr>
              <w:t>-9</w:t>
            </w:r>
          </w:p>
        </w:tc>
        <w:tc>
          <w:tcPr>
            <w:tcW w:w="694" w:type="pct"/>
          </w:tcPr>
          <w:p w14:paraId="3DA17772" w14:textId="77777777" w:rsidR="00463B56" w:rsidRPr="001050DD" w:rsidRDefault="00463B56" w:rsidP="00463B56">
            <w:pPr>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1.59 (1.10–2.33)</w:t>
            </w:r>
          </w:p>
          <w:p w14:paraId="76702C46" w14:textId="77777777" w:rsidR="00463B56" w:rsidRPr="001050DD" w:rsidRDefault="00463B56" w:rsidP="00463B56">
            <w:pPr>
              <w:rPr>
                <w:rFonts w:cs="Times New Roman"/>
                <w:color w:val="000000" w:themeColor="text1"/>
                <w:sz w:val="15"/>
                <w:szCs w:val="15"/>
              </w:rPr>
            </w:pPr>
            <w:r w:rsidRPr="001050DD">
              <w:rPr>
                <w:rFonts w:cs="Times New Roman" w:hint="eastAsia"/>
                <w:color w:val="000000" w:themeColor="text1"/>
                <w:sz w:val="15"/>
                <w:szCs w:val="15"/>
              </w:rPr>
              <w:t>R</w:t>
            </w:r>
            <w:r w:rsidRPr="001050DD">
              <w:rPr>
                <w:rFonts w:cs="Times New Roman"/>
                <w:color w:val="000000" w:themeColor="text1"/>
                <w:sz w:val="15"/>
                <w:szCs w:val="15"/>
              </w:rPr>
              <w:t>ef.</w:t>
            </w:r>
          </w:p>
          <w:p w14:paraId="485F6DCB" w14:textId="77777777" w:rsidR="00463B56" w:rsidRPr="001050DD" w:rsidRDefault="00463B56" w:rsidP="00463B56">
            <w:pPr>
              <w:rPr>
                <w:rFonts w:cs="Times New Roman"/>
                <w:color w:val="000000" w:themeColor="text1"/>
                <w:sz w:val="15"/>
                <w:szCs w:val="15"/>
              </w:rPr>
            </w:pPr>
            <w:proofErr w:type="spellStart"/>
            <w:r w:rsidRPr="001050DD">
              <w:rPr>
                <w:rFonts w:cs="Times New Roman" w:hint="eastAsia"/>
                <w:color w:val="000000" w:themeColor="text1"/>
                <w:sz w:val="15"/>
                <w:szCs w:val="15"/>
              </w:rPr>
              <w:t>aOR</w:t>
            </w:r>
            <w:proofErr w:type="spellEnd"/>
            <w:r w:rsidRPr="001050DD">
              <w:rPr>
                <w:rFonts w:cs="Times New Roman" w:hint="eastAsia"/>
                <w:color w:val="000000" w:themeColor="text1"/>
                <w:sz w:val="15"/>
                <w:szCs w:val="15"/>
              </w:rPr>
              <w:t xml:space="preserve"> 1.42 (1.10–1.82)</w:t>
            </w:r>
          </w:p>
        </w:tc>
      </w:tr>
    </w:tbl>
    <w:p w14:paraId="00032C38" w14:textId="77777777" w:rsidR="00463B56" w:rsidRDefault="00463B56" w:rsidP="00463B56">
      <w:pPr>
        <w:rPr>
          <w:rFonts w:cs="Times New Roman"/>
        </w:rPr>
        <w:sectPr w:rsidR="00463B56" w:rsidSect="009377F6">
          <w:pgSz w:w="16840" w:h="11900" w:orient="landscape"/>
          <w:pgMar w:top="1800" w:right="1440" w:bottom="1800" w:left="1440" w:header="851" w:footer="992" w:gutter="0"/>
          <w:cols w:space="425"/>
          <w:docGrid w:type="lines" w:linePitch="312"/>
        </w:sectPr>
      </w:pPr>
    </w:p>
    <w:p w14:paraId="14C4159F" w14:textId="77777777" w:rsidR="00463B56" w:rsidRDefault="00463B56" w:rsidP="001050DD">
      <w:pPr>
        <w:pStyle w:val="2"/>
      </w:pPr>
      <w:r>
        <w:lastRenderedPageBreak/>
        <w:t>Table S3</w:t>
      </w:r>
      <w:r w:rsidRPr="0091689F">
        <w:t>. Quality appraisal using the modified Ottawa-Newcastle Scale</w:t>
      </w:r>
    </w:p>
    <w:p w14:paraId="417E2DDC" w14:textId="77777777" w:rsidR="00463B56" w:rsidRPr="00256361" w:rsidRDefault="00463B56" w:rsidP="00463B56">
      <w:pPr>
        <w:jc w:val="left"/>
        <w:rPr>
          <w:rFonts w:cs="Times New Roman"/>
        </w:rPr>
      </w:pPr>
    </w:p>
    <w:tbl>
      <w:tblPr>
        <w:tblStyle w:val="ab"/>
        <w:tblW w:w="5000" w:type="pct"/>
        <w:tblLook w:val="04A0" w:firstRow="1" w:lastRow="0" w:firstColumn="1" w:lastColumn="0" w:noHBand="0" w:noVBand="1"/>
      </w:tblPr>
      <w:tblGrid>
        <w:gridCol w:w="2341"/>
        <w:gridCol w:w="2190"/>
        <w:gridCol w:w="1294"/>
        <w:gridCol w:w="1754"/>
        <w:gridCol w:w="2198"/>
      </w:tblGrid>
      <w:tr w:rsidR="00463B56" w:rsidRPr="0091689F" w14:paraId="131F64B7" w14:textId="77777777" w:rsidTr="009377F6">
        <w:tc>
          <w:tcPr>
            <w:tcW w:w="1197" w:type="pct"/>
            <w:tcBorders>
              <w:left w:val="nil"/>
              <w:bottom w:val="nil"/>
              <w:right w:val="nil"/>
            </w:tcBorders>
          </w:tcPr>
          <w:p w14:paraId="20B221F6" w14:textId="77777777" w:rsidR="00463B56" w:rsidRPr="001050DD" w:rsidRDefault="00463B56" w:rsidP="00463B56">
            <w:pPr>
              <w:jc w:val="left"/>
              <w:rPr>
                <w:rFonts w:cs="Times New Roman"/>
                <w:sz w:val="18"/>
                <w:szCs w:val="18"/>
              </w:rPr>
            </w:pPr>
            <w:r w:rsidRPr="001050DD">
              <w:rPr>
                <w:rFonts w:cs="Times New Roman"/>
                <w:sz w:val="18"/>
                <w:szCs w:val="18"/>
              </w:rPr>
              <w:t>Author, year</w:t>
            </w:r>
          </w:p>
        </w:tc>
        <w:tc>
          <w:tcPr>
            <w:tcW w:w="1120" w:type="pct"/>
            <w:tcBorders>
              <w:left w:val="nil"/>
              <w:bottom w:val="nil"/>
              <w:right w:val="nil"/>
            </w:tcBorders>
          </w:tcPr>
          <w:p w14:paraId="6CCD8BAB" w14:textId="77777777" w:rsidR="00463B56" w:rsidRPr="001050DD" w:rsidRDefault="00463B56" w:rsidP="00463B56">
            <w:pPr>
              <w:jc w:val="left"/>
              <w:rPr>
                <w:rFonts w:cs="Times New Roman"/>
                <w:sz w:val="18"/>
                <w:szCs w:val="18"/>
              </w:rPr>
            </w:pPr>
            <w:r w:rsidRPr="001050DD">
              <w:rPr>
                <w:rFonts w:cs="Times New Roman"/>
                <w:sz w:val="18"/>
                <w:szCs w:val="18"/>
              </w:rPr>
              <w:t>Design</w:t>
            </w:r>
          </w:p>
        </w:tc>
        <w:tc>
          <w:tcPr>
            <w:tcW w:w="2683" w:type="pct"/>
            <w:gridSpan w:val="3"/>
            <w:tcBorders>
              <w:left w:val="nil"/>
              <w:bottom w:val="single" w:sz="4" w:space="0" w:color="auto"/>
              <w:right w:val="nil"/>
            </w:tcBorders>
          </w:tcPr>
          <w:p w14:paraId="24740CE5" w14:textId="77777777" w:rsidR="00463B56" w:rsidRPr="001050DD" w:rsidRDefault="00463B56" w:rsidP="00463B56">
            <w:pPr>
              <w:jc w:val="center"/>
              <w:rPr>
                <w:rFonts w:cs="Times New Roman"/>
                <w:sz w:val="18"/>
                <w:szCs w:val="18"/>
              </w:rPr>
            </w:pPr>
            <w:r w:rsidRPr="001050DD">
              <w:rPr>
                <w:rFonts w:cs="Times New Roman"/>
                <w:sz w:val="18"/>
                <w:szCs w:val="18"/>
              </w:rPr>
              <w:t>Ottawa-Newcastle Scale</w:t>
            </w:r>
          </w:p>
        </w:tc>
      </w:tr>
      <w:tr w:rsidR="00463B56" w:rsidRPr="0091689F" w14:paraId="7BA5F148" w14:textId="77777777" w:rsidTr="009377F6">
        <w:tc>
          <w:tcPr>
            <w:tcW w:w="1197" w:type="pct"/>
            <w:tcBorders>
              <w:top w:val="nil"/>
              <w:left w:val="nil"/>
              <w:bottom w:val="single" w:sz="4" w:space="0" w:color="auto"/>
              <w:right w:val="nil"/>
            </w:tcBorders>
          </w:tcPr>
          <w:p w14:paraId="36678ACF" w14:textId="77777777" w:rsidR="00463B56" w:rsidRPr="001050DD" w:rsidRDefault="00463B56" w:rsidP="00463B56">
            <w:pPr>
              <w:jc w:val="left"/>
              <w:rPr>
                <w:rFonts w:cs="Times New Roman"/>
                <w:sz w:val="18"/>
                <w:szCs w:val="18"/>
              </w:rPr>
            </w:pPr>
          </w:p>
        </w:tc>
        <w:tc>
          <w:tcPr>
            <w:tcW w:w="1120" w:type="pct"/>
            <w:tcBorders>
              <w:top w:val="nil"/>
              <w:left w:val="nil"/>
              <w:bottom w:val="single" w:sz="4" w:space="0" w:color="auto"/>
              <w:right w:val="nil"/>
            </w:tcBorders>
          </w:tcPr>
          <w:p w14:paraId="3D45083B" w14:textId="77777777" w:rsidR="00463B56" w:rsidRPr="001050DD" w:rsidRDefault="00463B56" w:rsidP="00463B56">
            <w:pPr>
              <w:jc w:val="left"/>
              <w:rPr>
                <w:rFonts w:cs="Times New Roman"/>
                <w:sz w:val="18"/>
                <w:szCs w:val="18"/>
              </w:rPr>
            </w:pPr>
          </w:p>
        </w:tc>
        <w:tc>
          <w:tcPr>
            <w:tcW w:w="662" w:type="pct"/>
            <w:tcBorders>
              <w:top w:val="single" w:sz="4" w:space="0" w:color="auto"/>
              <w:left w:val="nil"/>
              <w:bottom w:val="single" w:sz="4" w:space="0" w:color="auto"/>
              <w:right w:val="nil"/>
            </w:tcBorders>
          </w:tcPr>
          <w:p w14:paraId="1C59A1E4" w14:textId="77777777" w:rsidR="00463B56" w:rsidRPr="001050DD" w:rsidRDefault="00463B56" w:rsidP="00463B56">
            <w:pPr>
              <w:jc w:val="left"/>
              <w:rPr>
                <w:rFonts w:cs="Times New Roman"/>
                <w:sz w:val="18"/>
                <w:szCs w:val="18"/>
              </w:rPr>
            </w:pPr>
            <w:r w:rsidRPr="001050DD">
              <w:rPr>
                <w:rFonts w:cs="Times New Roman"/>
                <w:sz w:val="18"/>
                <w:szCs w:val="18"/>
              </w:rPr>
              <w:t>Selection</w:t>
            </w:r>
          </w:p>
        </w:tc>
        <w:tc>
          <w:tcPr>
            <w:tcW w:w="897" w:type="pct"/>
            <w:tcBorders>
              <w:top w:val="single" w:sz="4" w:space="0" w:color="auto"/>
              <w:left w:val="nil"/>
              <w:bottom w:val="single" w:sz="4" w:space="0" w:color="auto"/>
              <w:right w:val="nil"/>
            </w:tcBorders>
          </w:tcPr>
          <w:p w14:paraId="35A4753B" w14:textId="77777777" w:rsidR="00463B56" w:rsidRPr="001050DD" w:rsidRDefault="00463B56" w:rsidP="00463B56">
            <w:pPr>
              <w:jc w:val="left"/>
              <w:rPr>
                <w:rFonts w:cs="Times New Roman"/>
                <w:sz w:val="18"/>
                <w:szCs w:val="18"/>
              </w:rPr>
            </w:pPr>
            <w:r w:rsidRPr="001050DD">
              <w:rPr>
                <w:rFonts w:cs="Times New Roman"/>
                <w:sz w:val="18"/>
                <w:szCs w:val="18"/>
              </w:rPr>
              <w:t>Comparability</w:t>
            </w:r>
          </w:p>
        </w:tc>
        <w:tc>
          <w:tcPr>
            <w:tcW w:w="1124" w:type="pct"/>
            <w:tcBorders>
              <w:top w:val="single" w:sz="4" w:space="0" w:color="auto"/>
              <w:left w:val="nil"/>
              <w:bottom w:val="single" w:sz="4" w:space="0" w:color="auto"/>
              <w:right w:val="nil"/>
            </w:tcBorders>
          </w:tcPr>
          <w:p w14:paraId="01322444" w14:textId="77777777" w:rsidR="00463B56" w:rsidRPr="001050DD" w:rsidRDefault="00463B56" w:rsidP="00463B56">
            <w:pPr>
              <w:jc w:val="left"/>
              <w:rPr>
                <w:rFonts w:cs="Times New Roman"/>
                <w:sz w:val="18"/>
                <w:szCs w:val="18"/>
              </w:rPr>
            </w:pPr>
            <w:r w:rsidRPr="001050DD">
              <w:rPr>
                <w:rFonts w:cs="Times New Roman"/>
                <w:sz w:val="18"/>
                <w:szCs w:val="18"/>
              </w:rPr>
              <w:t>Exposure/outcome</w:t>
            </w:r>
          </w:p>
        </w:tc>
      </w:tr>
      <w:tr w:rsidR="00463B56" w:rsidRPr="0091689F" w14:paraId="2D4C3FBD" w14:textId="77777777" w:rsidTr="009377F6">
        <w:tc>
          <w:tcPr>
            <w:tcW w:w="1197" w:type="pct"/>
            <w:tcBorders>
              <w:top w:val="single" w:sz="4" w:space="0" w:color="auto"/>
              <w:left w:val="nil"/>
              <w:bottom w:val="nil"/>
              <w:right w:val="nil"/>
            </w:tcBorders>
          </w:tcPr>
          <w:p w14:paraId="28265A49" w14:textId="77777777" w:rsidR="00463B56" w:rsidRPr="001050DD" w:rsidRDefault="00463B56" w:rsidP="00463B56">
            <w:pPr>
              <w:jc w:val="left"/>
              <w:rPr>
                <w:rFonts w:cs="Times New Roman"/>
                <w:sz w:val="18"/>
                <w:szCs w:val="18"/>
              </w:rPr>
            </w:pPr>
            <w:r w:rsidRPr="001050DD">
              <w:rPr>
                <w:rFonts w:cs="Times New Roman"/>
                <w:sz w:val="18"/>
                <w:szCs w:val="18"/>
              </w:rPr>
              <w:t>Choi, 2011</w:t>
            </w:r>
          </w:p>
          <w:p w14:paraId="62625C96" w14:textId="77777777" w:rsidR="00463B56" w:rsidRPr="001050DD" w:rsidRDefault="00463B56" w:rsidP="00463B56">
            <w:pPr>
              <w:jc w:val="left"/>
              <w:rPr>
                <w:rFonts w:cs="Times New Roman"/>
                <w:sz w:val="18"/>
                <w:szCs w:val="18"/>
              </w:rPr>
            </w:pPr>
            <w:r w:rsidRPr="001050DD">
              <w:rPr>
                <w:rFonts w:cs="Times New Roman"/>
                <w:sz w:val="18"/>
                <w:szCs w:val="18"/>
              </w:rPr>
              <w:t>(male)</w:t>
            </w:r>
          </w:p>
        </w:tc>
        <w:tc>
          <w:tcPr>
            <w:tcW w:w="1120" w:type="pct"/>
            <w:tcBorders>
              <w:top w:val="single" w:sz="4" w:space="0" w:color="auto"/>
              <w:left w:val="nil"/>
              <w:bottom w:val="nil"/>
              <w:right w:val="nil"/>
            </w:tcBorders>
          </w:tcPr>
          <w:p w14:paraId="7286DDED" w14:textId="77777777" w:rsidR="00463B56" w:rsidRPr="001050DD" w:rsidRDefault="00463B56" w:rsidP="00463B56">
            <w:pPr>
              <w:jc w:val="left"/>
              <w:rPr>
                <w:rFonts w:cs="Times New Roman"/>
                <w:sz w:val="18"/>
                <w:szCs w:val="18"/>
              </w:rPr>
            </w:pPr>
            <w:r w:rsidRPr="001050DD">
              <w:rPr>
                <w:rFonts w:cs="Times New Roman"/>
                <w:sz w:val="18"/>
                <w:szCs w:val="18"/>
              </w:rPr>
              <w:t>Prospective cohort</w:t>
            </w:r>
          </w:p>
        </w:tc>
        <w:tc>
          <w:tcPr>
            <w:tcW w:w="662" w:type="pct"/>
            <w:tcBorders>
              <w:top w:val="single" w:sz="4" w:space="0" w:color="auto"/>
              <w:left w:val="nil"/>
              <w:bottom w:val="nil"/>
              <w:right w:val="nil"/>
            </w:tcBorders>
          </w:tcPr>
          <w:p w14:paraId="3AFCBB78"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single" w:sz="4" w:space="0" w:color="auto"/>
              <w:left w:val="nil"/>
              <w:bottom w:val="nil"/>
              <w:right w:val="nil"/>
            </w:tcBorders>
          </w:tcPr>
          <w:p w14:paraId="0CB0B381"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single" w:sz="4" w:space="0" w:color="auto"/>
              <w:left w:val="nil"/>
              <w:bottom w:val="nil"/>
              <w:right w:val="nil"/>
            </w:tcBorders>
          </w:tcPr>
          <w:p w14:paraId="71E30539"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266BB3CB" w14:textId="77777777" w:rsidTr="009377F6">
        <w:tc>
          <w:tcPr>
            <w:tcW w:w="1197" w:type="pct"/>
            <w:tcBorders>
              <w:top w:val="nil"/>
              <w:left w:val="nil"/>
              <w:bottom w:val="nil"/>
              <w:right w:val="nil"/>
            </w:tcBorders>
          </w:tcPr>
          <w:p w14:paraId="6135FC04" w14:textId="77777777" w:rsidR="00463B56" w:rsidRPr="001050DD" w:rsidRDefault="00463B56" w:rsidP="00463B56">
            <w:pPr>
              <w:jc w:val="left"/>
              <w:rPr>
                <w:rFonts w:cs="Times New Roman"/>
                <w:sz w:val="18"/>
                <w:szCs w:val="18"/>
              </w:rPr>
            </w:pPr>
            <w:r w:rsidRPr="001050DD">
              <w:rPr>
                <w:rFonts w:cs="Times New Roman"/>
                <w:sz w:val="18"/>
                <w:szCs w:val="18"/>
              </w:rPr>
              <w:t>Choi, 2011</w:t>
            </w:r>
          </w:p>
          <w:p w14:paraId="6F1214CB" w14:textId="77777777" w:rsidR="00463B56" w:rsidRPr="001050DD" w:rsidRDefault="00463B56" w:rsidP="00463B56">
            <w:pPr>
              <w:jc w:val="left"/>
              <w:rPr>
                <w:rFonts w:cs="Times New Roman"/>
                <w:sz w:val="18"/>
                <w:szCs w:val="18"/>
              </w:rPr>
            </w:pPr>
            <w:r w:rsidRPr="001050DD">
              <w:rPr>
                <w:rFonts w:cs="Times New Roman"/>
                <w:sz w:val="18"/>
                <w:szCs w:val="18"/>
              </w:rPr>
              <w:t>(female)</w:t>
            </w:r>
          </w:p>
        </w:tc>
        <w:tc>
          <w:tcPr>
            <w:tcW w:w="1120" w:type="pct"/>
            <w:tcBorders>
              <w:top w:val="nil"/>
              <w:left w:val="nil"/>
              <w:bottom w:val="nil"/>
              <w:right w:val="nil"/>
            </w:tcBorders>
          </w:tcPr>
          <w:p w14:paraId="23B4ACCE"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65561474"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325B9A21"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7F34C4B8"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7846D688" w14:textId="77777777" w:rsidTr="009377F6">
        <w:tc>
          <w:tcPr>
            <w:tcW w:w="1197" w:type="pct"/>
            <w:tcBorders>
              <w:top w:val="nil"/>
              <w:left w:val="nil"/>
              <w:bottom w:val="nil"/>
              <w:right w:val="nil"/>
            </w:tcBorders>
          </w:tcPr>
          <w:p w14:paraId="0CDD2A6C" w14:textId="77777777" w:rsidR="00463B56" w:rsidRPr="001050DD" w:rsidRDefault="00463B56" w:rsidP="00463B56">
            <w:pPr>
              <w:jc w:val="left"/>
              <w:rPr>
                <w:rFonts w:cs="Times New Roman"/>
                <w:sz w:val="18"/>
                <w:szCs w:val="18"/>
              </w:rPr>
            </w:pPr>
            <w:r w:rsidRPr="001050DD">
              <w:rPr>
                <w:rFonts w:cs="Times New Roman"/>
                <w:sz w:val="18"/>
                <w:szCs w:val="18"/>
              </w:rPr>
              <w:t>Otsuka, 2011</w:t>
            </w:r>
          </w:p>
        </w:tc>
        <w:tc>
          <w:tcPr>
            <w:tcW w:w="1120" w:type="pct"/>
            <w:tcBorders>
              <w:top w:val="nil"/>
              <w:left w:val="nil"/>
              <w:bottom w:val="nil"/>
              <w:right w:val="nil"/>
            </w:tcBorders>
          </w:tcPr>
          <w:p w14:paraId="1BB12324"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759DCE80"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42080E12"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4A108EE5"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139EA5BA" w14:textId="77777777" w:rsidTr="009377F6">
        <w:tc>
          <w:tcPr>
            <w:tcW w:w="1197" w:type="pct"/>
            <w:tcBorders>
              <w:top w:val="nil"/>
              <w:left w:val="nil"/>
              <w:bottom w:val="nil"/>
              <w:right w:val="nil"/>
            </w:tcBorders>
          </w:tcPr>
          <w:p w14:paraId="50A11C76" w14:textId="77777777" w:rsidR="00463B56" w:rsidRPr="001050DD" w:rsidRDefault="00463B56" w:rsidP="00463B56">
            <w:pPr>
              <w:tabs>
                <w:tab w:val="left" w:pos="548"/>
              </w:tabs>
              <w:jc w:val="left"/>
              <w:rPr>
                <w:rFonts w:cs="Times New Roman"/>
                <w:sz w:val="18"/>
                <w:szCs w:val="18"/>
              </w:rPr>
            </w:pPr>
            <w:proofErr w:type="spellStart"/>
            <w:r w:rsidRPr="001050DD">
              <w:rPr>
                <w:rFonts w:cs="Times New Roman"/>
                <w:sz w:val="18"/>
                <w:szCs w:val="18"/>
              </w:rPr>
              <w:t>Chaput</w:t>
            </w:r>
            <w:proofErr w:type="spellEnd"/>
            <w:r w:rsidRPr="001050DD">
              <w:rPr>
                <w:rFonts w:cs="Times New Roman"/>
                <w:sz w:val="18"/>
                <w:szCs w:val="18"/>
              </w:rPr>
              <w:t>, 2013</w:t>
            </w:r>
          </w:p>
        </w:tc>
        <w:tc>
          <w:tcPr>
            <w:tcW w:w="1120" w:type="pct"/>
            <w:tcBorders>
              <w:top w:val="nil"/>
              <w:left w:val="nil"/>
              <w:bottom w:val="nil"/>
              <w:right w:val="nil"/>
            </w:tcBorders>
          </w:tcPr>
          <w:p w14:paraId="4FCDBADA"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22860AD3"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0B59FB06"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15FFDBC4"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1774BA95" w14:textId="77777777" w:rsidTr="009377F6">
        <w:tc>
          <w:tcPr>
            <w:tcW w:w="1197" w:type="pct"/>
            <w:tcBorders>
              <w:top w:val="nil"/>
              <w:left w:val="nil"/>
              <w:bottom w:val="nil"/>
              <w:right w:val="nil"/>
            </w:tcBorders>
          </w:tcPr>
          <w:p w14:paraId="48489AE6" w14:textId="77777777" w:rsidR="00463B56" w:rsidRPr="001050DD" w:rsidRDefault="00463B56" w:rsidP="00463B56">
            <w:pPr>
              <w:jc w:val="left"/>
              <w:rPr>
                <w:rFonts w:cs="Times New Roman"/>
                <w:sz w:val="18"/>
                <w:szCs w:val="18"/>
              </w:rPr>
            </w:pPr>
            <w:r w:rsidRPr="001050DD">
              <w:rPr>
                <w:rFonts w:cs="Times New Roman"/>
                <w:sz w:val="18"/>
                <w:szCs w:val="18"/>
              </w:rPr>
              <w:t>Kim, 2015</w:t>
            </w:r>
          </w:p>
        </w:tc>
        <w:tc>
          <w:tcPr>
            <w:tcW w:w="1120" w:type="pct"/>
            <w:tcBorders>
              <w:top w:val="nil"/>
              <w:left w:val="nil"/>
              <w:bottom w:val="nil"/>
              <w:right w:val="nil"/>
            </w:tcBorders>
          </w:tcPr>
          <w:p w14:paraId="246B4A97"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43193EF3"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3A90BDAE"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5DC98809"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78B715EC" w14:textId="77777777" w:rsidTr="009377F6">
        <w:tc>
          <w:tcPr>
            <w:tcW w:w="1197" w:type="pct"/>
            <w:tcBorders>
              <w:top w:val="nil"/>
              <w:left w:val="nil"/>
              <w:bottom w:val="nil"/>
              <w:right w:val="nil"/>
            </w:tcBorders>
          </w:tcPr>
          <w:p w14:paraId="74269C86" w14:textId="77777777" w:rsidR="00463B56" w:rsidRPr="001050DD" w:rsidRDefault="00463B56" w:rsidP="00463B56">
            <w:pPr>
              <w:rPr>
                <w:rFonts w:cs="Times New Roman"/>
                <w:sz w:val="18"/>
                <w:szCs w:val="18"/>
              </w:rPr>
            </w:pPr>
            <w:r w:rsidRPr="001050DD">
              <w:rPr>
                <w:rFonts w:cs="Times New Roman"/>
                <w:sz w:val="18"/>
                <w:szCs w:val="18"/>
              </w:rPr>
              <w:t>Li, 2015</w:t>
            </w:r>
          </w:p>
          <w:p w14:paraId="084FBBF1" w14:textId="77777777" w:rsidR="00463B56" w:rsidRPr="001050DD" w:rsidRDefault="00463B56" w:rsidP="00463B56">
            <w:pPr>
              <w:rPr>
                <w:rFonts w:cs="Times New Roman"/>
                <w:sz w:val="18"/>
                <w:szCs w:val="18"/>
              </w:rPr>
            </w:pPr>
            <w:r w:rsidRPr="001050DD">
              <w:rPr>
                <w:rFonts w:cs="Times New Roman"/>
                <w:sz w:val="18"/>
                <w:szCs w:val="18"/>
              </w:rPr>
              <w:t>(male)</w:t>
            </w:r>
          </w:p>
        </w:tc>
        <w:tc>
          <w:tcPr>
            <w:tcW w:w="1120" w:type="pct"/>
            <w:tcBorders>
              <w:top w:val="nil"/>
              <w:left w:val="nil"/>
              <w:bottom w:val="nil"/>
              <w:right w:val="nil"/>
            </w:tcBorders>
          </w:tcPr>
          <w:p w14:paraId="75E9B862"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22536B68"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754C4C85"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0B207F0F"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3D05A2A9" w14:textId="77777777" w:rsidTr="009377F6">
        <w:tc>
          <w:tcPr>
            <w:tcW w:w="1197" w:type="pct"/>
            <w:tcBorders>
              <w:top w:val="nil"/>
              <w:left w:val="nil"/>
              <w:bottom w:val="nil"/>
              <w:right w:val="nil"/>
            </w:tcBorders>
          </w:tcPr>
          <w:p w14:paraId="22D0F6C6" w14:textId="77777777" w:rsidR="00463B56" w:rsidRPr="001050DD" w:rsidRDefault="00463B56" w:rsidP="00463B56">
            <w:pPr>
              <w:rPr>
                <w:rFonts w:cs="Times New Roman"/>
                <w:sz w:val="18"/>
                <w:szCs w:val="18"/>
              </w:rPr>
            </w:pPr>
            <w:r w:rsidRPr="001050DD">
              <w:rPr>
                <w:rFonts w:cs="Times New Roman"/>
                <w:sz w:val="18"/>
                <w:szCs w:val="18"/>
              </w:rPr>
              <w:t>Li, 2015</w:t>
            </w:r>
          </w:p>
          <w:p w14:paraId="4597BD1B" w14:textId="77777777" w:rsidR="00463B56" w:rsidRPr="001050DD" w:rsidRDefault="00463B56" w:rsidP="00463B56">
            <w:pPr>
              <w:jc w:val="left"/>
              <w:rPr>
                <w:rFonts w:cs="Times New Roman"/>
                <w:sz w:val="18"/>
                <w:szCs w:val="18"/>
              </w:rPr>
            </w:pPr>
            <w:r w:rsidRPr="001050DD">
              <w:rPr>
                <w:rFonts w:cs="Times New Roman"/>
                <w:sz w:val="18"/>
                <w:szCs w:val="18"/>
              </w:rPr>
              <w:t>(female)</w:t>
            </w:r>
          </w:p>
        </w:tc>
        <w:tc>
          <w:tcPr>
            <w:tcW w:w="1120" w:type="pct"/>
            <w:tcBorders>
              <w:top w:val="nil"/>
              <w:left w:val="nil"/>
              <w:bottom w:val="nil"/>
              <w:right w:val="nil"/>
            </w:tcBorders>
          </w:tcPr>
          <w:p w14:paraId="693E90F8"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204C63F8"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2DA3EDD2"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04E76B22"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047B261E" w14:textId="77777777" w:rsidTr="009377F6">
        <w:tc>
          <w:tcPr>
            <w:tcW w:w="1197" w:type="pct"/>
            <w:tcBorders>
              <w:top w:val="nil"/>
              <w:left w:val="nil"/>
              <w:bottom w:val="nil"/>
              <w:right w:val="nil"/>
            </w:tcBorders>
          </w:tcPr>
          <w:p w14:paraId="1C3E06C9" w14:textId="77777777" w:rsidR="00463B56" w:rsidRPr="001050DD" w:rsidRDefault="00463B56" w:rsidP="00463B56">
            <w:pPr>
              <w:jc w:val="left"/>
              <w:rPr>
                <w:rFonts w:cs="Times New Roman"/>
                <w:sz w:val="18"/>
                <w:szCs w:val="18"/>
              </w:rPr>
            </w:pPr>
            <w:r w:rsidRPr="001050DD">
              <w:rPr>
                <w:rFonts w:cs="Times New Roman"/>
                <w:sz w:val="18"/>
                <w:szCs w:val="18"/>
              </w:rPr>
              <w:t>Song, 2016</w:t>
            </w:r>
          </w:p>
        </w:tc>
        <w:tc>
          <w:tcPr>
            <w:tcW w:w="1120" w:type="pct"/>
            <w:tcBorders>
              <w:top w:val="nil"/>
              <w:left w:val="nil"/>
              <w:bottom w:val="nil"/>
              <w:right w:val="nil"/>
            </w:tcBorders>
          </w:tcPr>
          <w:p w14:paraId="12971B3F"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49FD0BA4"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0BB45E8F"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219C4E78"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110E2B1F" w14:textId="77777777" w:rsidTr="009377F6">
        <w:tc>
          <w:tcPr>
            <w:tcW w:w="1197" w:type="pct"/>
            <w:tcBorders>
              <w:top w:val="nil"/>
              <w:left w:val="nil"/>
              <w:bottom w:val="nil"/>
              <w:right w:val="nil"/>
            </w:tcBorders>
          </w:tcPr>
          <w:p w14:paraId="0371FC2F" w14:textId="77777777" w:rsidR="00463B56" w:rsidRPr="001050DD" w:rsidRDefault="00463B56" w:rsidP="00463B56">
            <w:pPr>
              <w:jc w:val="left"/>
              <w:rPr>
                <w:rFonts w:cs="Times New Roman"/>
                <w:sz w:val="18"/>
                <w:szCs w:val="18"/>
              </w:rPr>
            </w:pPr>
            <w:r w:rsidRPr="001050DD">
              <w:rPr>
                <w:rFonts w:cs="Times New Roman"/>
                <w:sz w:val="18"/>
                <w:szCs w:val="18"/>
              </w:rPr>
              <w:t>Deng, 2017</w:t>
            </w:r>
          </w:p>
        </w:tc>
        <w:tc>
          <w:tcPr>
            <w:tcW w:w="1120" w:type="pct"/>
            <w:tcBorders>
              <w:top w:val="nil"/>
              <w:left w:val="nil"/>
              <w:bottom w:val="nil"/>
              <w:right w:val="nil"/>
            </w:tcBorders>
          </w:tcPr>
          <w:p w14:paraId="46E43BCA"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3CD68E5F"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0E20B220"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175E2069"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7584A159" w14:textId="77777777" w:rsidTr="009377F6">
        <w:tc>
          <w:tcPr>
            <w:tcW w:w="1197" w:type="pct"/>
            <w:tcBorders>
              <w:top w:val="nil"/>
              <w:left w:val="nil"/>
              <w:bottom w:val="nil"/>
              <w:right w:val="nil"/>
            </w:tcBorders>
          </w:tcPr>
          <w:p w14:paraId="679908F8" w14:textId="77777777" w:rsidR="00463B56" w:rsidRPr="001050DD" w:rsidRDefault="00463B56" w:rsidP="00463B56">
            <w:pPr>
              <w:jc w:val="left"/>
              <w:rPr>
                <w:rFonts w:cs="Times New Roman"/>
                <w:sz w:val="18"/>
                <w:szCs w:val="18"/>
              </w:rPr>
            </w:pPr>
            <w:proofErr w:type="spellStart"/>
            <w:r w:rsidRPr="001050DD">
              <w:rPr>
                <w:rFonts w:cs="Times New Roman"/>
                <w:sz w:val="18"/>
                <w:szCs w:val="18"/>
              </w:rPr>
              <w:t>Itani</w:t>
            </w:r>
            <w:proofErr w:type="spellEnd"/>
            <w:r w:rsidRPr="001050DD">
              <w:rPr>
                <w:rFonts w:cs="Times New Roman"/>
                <w:sz w:val="18"/>
                <w:szCs w:val="18"/>
              </w:rPr>
              <w:t>, 2017</w:t>
            </w:r>
          </w:p>
        </w:tc>
        <w:tc>
          <w:tcPr>
            <w:tcW w:w="1120" w:type="pct"/>
            <w:tcBorders>
              <w:top w:val="nil"/>
              <w:left w:val="nil"/>
              <w:bottom w:val="nil"/>
              <w:right w:val="nil"/>
            </w:tcBorders>
          </w:tcPr>
          <w:p w14:paraId="74FA0196"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nil"/>
              <w:right w:val="nil"/>
            </w:tcBorders>
          </w:tcPr>
          <w:p w14:paraId="361BBC1F"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610CC900"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4287F9BD"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5DA19DA3" w14:textId="77777777" w:rsidTr="009377F6">
        <w:tc>
          <w:tcPr>
            <w:tcW w:w="1197" w:type="pct"/>
            <w:tcBorders>
              <w:top w:val="nil"/>
              <w:left w:val="nil"/>
              <w:bottom w:val="single" w:sz="4" w:space="0" w:color="auto"/>
              <w:right w:val="nil"/>
            </w:tcBorders>
          </w:tcPr>
          <w:p w14:paraId="7C2EBD6D" w14:textId="77777777" w:rsidR="00463B56" w:rsidRPr="001050DD" w:rsidRDefault="00463B56" w:rsidP="00463B56">
            <w:pPr>
              <w:jc w:val="left"/>
              <w:rPr>
                <w:rFonts w:cs="Times New Roman"/>
                <w:sz w:val="18"/>
                <w:szCs w:val="18"/>
              </w:rPr>
            </w:pPr>
            <w:proofErr w:type="spellStart"/>
            <w:r w:rsidRPr="001050DD">
              <w:rPr>
                <w:rFonts w:cs="Times New Roman"/>
                <w:sz w:val="18"/>
                <w:szCs w:val="18"/>
              </w:rPr>
              <w:t>Yingnan</w:t>
            </w:r>
            <w:proofErr w:type="spellEnd"/>
            <w:r w:rsidRPr="001050DD">
              <w:rPr>
                <w:rFonts w:cs="Times New Roman"/>
                <w:sz w:val="18"/>
                <w:szCs w:val="18"/>
              </w:rPr>
              <w:t>, 2020</w:t>
            </w:r>
          </w:p>
        </w:tc>
        <w:tc>
          <w:tcPr>
            <w:tcW w:w="1120" w:type="pct"/>
            <w:tcBorders>
              <w:top w:val="nil"/>
              <w:left w:val="nil"/>
              <w:bottom w:val="single" w:sz="4" w:space="0" w:color="auto"/>
              <w:right w:val="nil"/>
            </w:tcBorders>
          </w:tcPr>
          <w:p w14:paraId="28260698" w14:textId="77777777" w:rsidR="00463B56" w:rsidRPr="001050DD" w:rsidRDefault="00463B56" w:rsidP="00463B56">
            <w:pPr>
              <w:jc w:val="left"/>
              <w:rPr>
                <w:rFonts w:cs="Times New Roman"/>
                <w:sz w:val="18"/>
                <w:szCs w:val="18"/>
              </w:rPr>
            </w:pPr>
            <w:r w:rsidRPr="001050DD">
              <w:rPr>
                <w:rFonts w:cs="Times New Roman"/>
                <w:sz w:val="18"/>
                <w:szCs w:val="18"/>
              </w:rPr>
              <w:t>PC</w:t>
            </w:r>
          </w:p>
        </w:tc>
        <w:tc>
          <w:tcPr>
            <w:tcW w:w="662" w:type="pct"/>
            <w:tcBorders>
              <w:top w:val="nil"/>
              <w:left w:val="nil"/>
              <w:bottom w:val="single" w:sz="4" w:space="0" w:color="auto"/>
              <w:right w:val="nil"/>
            </w:tcBorders>
          </w:tcPr>
          <w:p w14:paraId="55D7C2C5"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single" w:sz="4" w:space="0" w:color="auto"/>
              <w:right w:val="nil"/>
            </w:tcBorders>
          </w:tcPr>
          <w:p w14:paraId="5157D954"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single" w:sz="4" w:space="0" w:color="auto"/>
              <w:right w:val="nil"/>
            </w:tcBorders>
          </w:tcPr>
          <w:p w14:paraId="32395C95"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55FF0352" w14:textId="77777777" w:rsidTr="009377F6">
        <w:tc>
          <w:tcPr>
            <w:tcW w:w="1197" w:type="pct"/>
            <w:tcBorders>
              <w:top w:val="single" w:sz="4" w:space="0" w:color="auto"/>
              <w:left w:val="nil"/>
              <w:bottom w:val="single" w:sz="4" w:space="0" w:color="auto"/>
              <w:right w:val="nil"/>
              <w:tr2bl w:val="nil"/>
            </w:tcBorders>
          </w:tcPr>
          <w:p w14:paraId="1C296A6E" w14:textId="77777777" w:rsidR="00463B56" w:rsidRPr="001050DD" w:rsidRDefault="00463B56" w:rsidP="00463B56">
            <w:pPr>
              <w:jc w:val="left"/>
              <w:rPr>
                <w:rFonts w:cs="Times New Roman"/>
                <w:sz w:val="18"/>
                <w:szCs w:val="18"/>
              </w:rPr>
            </w:pPr>
          </w:p>
        </w:tc>
        <w:tc>
          <w:tcPr>
            <w:tcW w:w="1120" w:type="pct"/>
            <w:tcBorders>
              <w:top w:val="single" w:sz="4" w:space="0" w:color="auto"/>
              <w:left w:val="nil"/>
              <w:bottom w:val="single" w:sz="4" w:space="0" w:color="auto"/>
              <w:right w:val="nil"/>
              <w:tr2bl w:val="nil"/>
            </w:tcBorders>
          </w:tcPr>
          <w:p w14:paraId="7BE4CD3B" w14:textId="77777777" w:rsidR="00463B56" w:rsidRPr="001050DD" w:rsidRDefault="00463B56" w:rsidP="00463B56">
            <w:pPr>
              <w:jc w:val="left"/>
              <w:rPr>
                <w:rFonts w:cs="Times New Roman"/>
                <w:sz w:val="18"/>
                <w:szCs w:val="18"/>
              </w:rPr>
            </w:pPr>
          </w:p>
        </w:tc>
        <w:tc>
          <w:tcPr>
            <w:tcW w:w="2683" w:type="pct"/>
            <w:gridSpan w:val="3"/>
            <w:tcBorders>
              <w:top w:val="single" w:sz="4" w:space="0" w:color="auto"/>
              <w:left w:val="nil"/>
              <w:bottom w:val="single" w:sz="4" w:space="0" w:color="auto"/>
              <w:right w:val="nil"/>
              <w:tr2bl w:val="nil"/>
            </w:tcBorders>
          </w:tcPr>
          <w:p w14:paraId="13A25762" w14:textId="77777777" w:rsidR="00463B56" w:rsidRPr="001050DD" w:rsidRDefault="00463B56" w:rsidP="00463B56">
            <w:pPr>
              <w:jc w:val="center"/>
              <w:rPr>
                <w:rFonts w:cs="Times New Roman"/>
                <w:sz w:val="18"/>
                <w:szCs w:val="18"/>
              </w:rPr>
            </w:pPr>
            <w:proofErr w:type="spellStart"/>
            <w:r w:rsidRPr="001050DD">
              <w:rPr>
                <w:rFonts w:cs="Times New Roman" w:hint="eastAsia"/>
                <w:sz w:val="18"/>
                <w:szCs w:val="18"/>
              </w:rPr>
              <w:t>Modiefied</w:t>
            </w:r>
            <w:proofErr w:type="spellEnd"/>
            <w:r w:rsidRPr="001050DD">
              <w:rPr>
                <w:rFonts w:cs="Times New Roman"/>
                <w:sz w:val="18"/>
                <w:szCs w:val="18"/>
              </w:rPr>
              <w:t xml:space="preserve"> Ottawa-Newcastle Scale</w:t>
            </w:r>
          </w:p>
        </w:tc>
      </w:tr>
      <w:tr w:rsidR="00463B56" w:rsidRPr="0091689F" w14:paraId="4AD2E38E" w14:textId="77777777" w:rsidTr="009377F6">
        <w:tc>
          <w:tcPr>
            <w:tcW w:w="1197" w:type="pct"/>
            <w:tcBorders>
              <w:top w:val="single" w:sz="4" w:space="0" w:color="auto"/>
              <w:left w:val="nil"/>
              <w:bottom w:val="nil"/>
              <w:right w:val="nil"/>
            </w:tcBorders>
          </w:tcPr>
          <w:p w14:paraId="332F4DE3" w14:textId="77777777" w:rsidR="00463B56" w:rsidRPr="001050DD" w:rsidRDefault="00463B56" w:rsidP="00463B56">
            <w:pPr>
              <w:rPr>
                <w:rFonts w:cs="Times New Roman"/>
                <w:sz w:val="18"/>
                <w:szCs w:val="18"/>
              </w:rPr>
            </w:pPr>
            <w:proofErr w:type="spellStart"/>
            <w:r w:rsidRPr="001050DD">
              <w:rPr>
                <w:rFonts w:cs="Times New Roman"/>
                <w:sz w:val="18"/>
                <w:szCs w:val="18"/>
              </w:rPr>
              <w:t>Santus</w:t>
            </w:r>
            <w:proofErr w:type="spellEnd"/>
            <w:r w:rsidRPr="001050DD">
              <w:rPr>
                <w:rFonts w:cs="Times New Roman"/>
                <w:sz w:val="18"/>
                <w:szCs w:val="18"/>
              </w:rPr>
              <w:t>, 2007</w:t>
            </w:r>
          </w:p>
          <w:p w14:paraId="38CBC2ED" w14:textId="77777777" w:rsidR="00463B56" w:rsidRPr="001050DD" w:rsidRDefault="00463B56" w:rsidP="00463B56">
            <w:pPr>
              <w:jc w:val="left"/>
              <w:rPr>
                <w:rFonts w:cs="Times New Roman"/>
                <w:sz w:val="18"/>
                <w:szCs w:val="18"/>
              </w:rPr>
            </w:pPr>
            <w:r w:rsidRPr="001050DD">
              <w:rPr>
                <w:rFonts w:cs="Times New Roman"/>
                <w:sz w:val="18"/>
                <w:szCs w:val="18"/>
              </w:rPr>
              <w:t>(male)</w:t>
            </w:r>
          </w:p>
        </w:tc>
        <w:tc>
          <w:tcPr>
            <w:tcW w:w="1120" w:type="pct"/>
            <w:tcBorders>
              <w:top w:val="single" w:sz="4" w:space="0" w:color="auto"/>
              <w:left w:val="nil"/>
              <w:bottom w:val="nil"/>
              <w:right w:val="nil"/>
            </w:tcBorders>
          </w:tcPr>
          <w:p w14:paraId="7C01C02E"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single" w:sz="4" w:space="0" w:color="auto"/>
              <w:left w:val="nil"/>
              <w:bottom w:val="nil"/>
              <w:right w:val="nil"/>
            </w:tcBorders>
          </w:tcPr>
          <w:p w14:paraId="6A36ACDA"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single" w:sz="4" w:space="0" w:color="auto"/>
              <w:left w:val="nil"/>
              <w:bottom w:val="nil"/>
              <w:right w:val="nil"/>
            </w:tcBorders>
          </w:tcPr>
          <w:p w14:paraId="4E92290C"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single" w:sz="4" w:space="0" w:color="auto"/>
              <w:left w:val="nil"/>
              <w:bottom w:val="nil"/>
              <w:right w:val="nil"/>
            </w:tcBorders>
          </w:tcPr>
          <w:p w14:paraId="583D82E1"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5BAB73AE" w14:textId="77777777" w:rsidTr="009377F6">
        <w:tc>
          <w:tcPr>
            <w:tcW w:w="1197" w:type="pct"/>
            <w:tcBorders>
              <w:top w:val="nil"/>
              <w:left w:val="nil"/>
              <w:bottom w:val="nil"/>
              <w:right w:val="nil"/>
            </w:tcBorders>
          </w:tcPr>
          <w:p w14:paraId="1770950E" w14:textId="77777777" w:rsidR="00463B56" w:rsidRPr="001050DD" w:rsidRDefault="00463B56" w:rsidP="00463B56">
            <w:pPr>
              <w:rPr>
                <w:rFonts w:cs="Times New Roman"/>
                <w:sz w:val="18"/>
                <w:szCs w:val="18"/>
              </w:rPr>
            </w:pPr>
            <w:proofErr w:type="spellStart"/>
            <w:r w:rsidRPr="001050DD">
              <w:rPr>
                <w:rFonts w:cs="Times New Roman"/>
                <w:sz w:val="18"/>
                <w:szCs w:val="18"/>
              </w:rPr>
              <w:t>Santus</w:t>
            </w:r>
            <w:proofErr w:type="spellEnd"/>
            <w:r w:rsidRPr="001050DD">
              <w:rPr>
                <w:rFonts w:cs="Times New Roman"/>
                <w:sz w:val="18"/>
                <w:szCs w:val="18"/>
              </w:rPr>
              <w:t>, 2007</w:t>
            </w:r>
          </w:p>
          <w:p w14:paraId="55130517" w14:textId="77777777" w:rsidR="00463B56" w:rsidRPr="001050DD" w:rsidRDefault="00463B56" w:rsidP="00463B56">
            <w:pPr>
              <w:jc w:val="left"/>
              <w:rPr>
                <w:rFonts w:cs="Times New Roman"/>
                <w:sz w:val="18"/>
                <w:szCs w:val="18"/>
              </w:rPr>
            </w:pPr>
            <w:r w:rsidRPr="001050DD">
              <w:rPr>
                <w:rFonts w:cs="Times New Roman"/>
                <w:sz w:val="18"/>
                <w:szCs w:val="18"/>
              </w:rPr>
              <w:t>(female)</w:t>
            </w:r>
          </w:p>
        </w:tc>
        <w:tc>
          <w:tcPr>
            <w:tcW w:w="1120" w:type="pct"/>
            <w:tcBorders>
              <w:top w:val="nil"/>
              <w:left w:val="nil"/>
              <w:bottom w:val="nil"/>
              <w:right w:val="nil"/>
            </w:tcBorders>
          </w:tcPr>
          <w:p w14:paraId="55B71660"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6BE2449A"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626EBF14"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4DA55B46"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100370B6" w14:textId="77777777" w:rsidTr="009377F6">
        <w:tc>
          <w:tcPr>
            <w:tcW w:w="1197" w:type="pct"/>
            <w:tcBorders>
              <w:top w:val="nil"/>
              <w:left w:val="nil"/>
              <w:bottom w:val="nil"/>
              <w:right w:val="nil"/>
            </w:tcBorders>
          </w:tcPr>
          <w:p w14:paraId="5B81BF96"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hoi, 2008</w:t>
            </w:r>
          </w:p>
        </w:tc>
        <w:tc>
          <w:tcPr>
            <w:tcW w:w="1120" w:type="pct"/>
            <w:tcBorders>
              <w:top w:val="nil"/>
              <w:left w:val="nil"/>
              <w:bottom w:val="nil"/>
              <w:right w:val="nil"/>
            </w:tcBorders>
          </w:tcPr>
          <w:p w14:paraId="1B9FD47B"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5DA7373E"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72FF2714"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418B1723"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r>
      <w:tr w:rsidR="00463B56" w:rsidRPr="0091689F" w14:paraId="790A7B71" w14:textId="77777777" w:rsidTr="009377F6">
        <w:tc>
          <w:tcPr>
            <w:tcW w:w="1197" w:type="pct"/>
            <w:tcBorders>
              <w:top w:val="nil"/>
              <w:left w:val="nil"/>
              <w:bottom w:val="nil"/>
              <w:right w:val="nil"/>
            </w:tcBorders>
          </w:tcPr>
          <w:p w14:paraId="6F07A52B" w14:textId="77777777" w:rsidR="00463B56" w:rsidRPr="001050DD" w:rsidRDefault="00463B56" w:rsidP="00463B56">
            <w:pPr>
              <w:jc w:val="left"/>
              <w:rPr>
                <w:rFonts w:cs="Times New Roman"/>
                <w:sz w:val="18"/>
                <w:szCs w:val="18"/>
              </w:rPr>
            </w:pPr>
            <w:r w:rsidRPr="001050DD">
              <w:rPr>
                <w:rFonts w:cs="Times New Roman" w:hint="eastAsia"/>
                <w:sz w:val="18"/>
                <w:szCs w:val="18"/>
              </w:rPr>
              <w:t>H</w:t>
            </w:r>
            <w:r w:rsidRPr="001050DD">
              <w:rPr>
                <w:rFonts w:cs="Times New Roman"/>
                <w:sz w:val="18"/>
                <w:szCs w:val="18"/>
              </w:rPr>
              <w:t>all, 2008</w:t>
            </w:r>
          </w:p>
        </w:tc>
        <w:tc>
          <w:tcPr>
            <w:tcW w:w="1120" w:type="pct"/>
            <w:tcBorders>
              <w:top w:val="nil"/>
              <w:left w:val="nil"/>
              <w:bottom w:val="nil"/>
              <w:right w:val="nil"/>
            </w:tcBorders>
          </w:tcPr>
          <w:p w14:paraId="13586586"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413B85BE"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2386AF7A"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0106B2EA"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r>
      <w:tr w:rsidR="00463B56" w:rsidRPr="0091689F" w14:paraId="5E73B324" w14:textId="77777777" w:rsidTr="009377F6">
        <w:tc>
          <w:tcPr>
            <w:tcW w:w="1197" w:type="pct"/>
            <w:tcBorders>
              <w:top w:val="nil"/>
              <w:left w:val="nil"/>
              <w:bottom w:val="nil"/>
              <w:right w:val="nil"/>
            </w:tcBorders>
          </w:tcPr>
          <w:p w14:paraId="222EA659" w14:textId="77777777" w:rsidR="00463B56" w:rsidRPr="001050DD" w:rsidRDefault="00463B56" w:rsidP="00463B56">
            <w:pPr>
              <w:jc w:val="left"/>
              <w:rPr>
                <w:rFonts w:cs="Times New Roman"/>
                <w:sz w:val="18"/>
                <w:szCs w:val="18"/>
              </w:rPr>
            </w:pPr>
            <w:proofErr w:type="spellStart"/>
            <w:r w:rsidRPr="001050DD">
              <w:rPr>
                <w:rFonts w:cs="Times New Roman" w:hint="eastAsia"/>
                <w:sz w:val="18"/>
                <w:szCs w:val="18"/>
              </w:rPr>
              <w:t>A</w:t>
            </w:r>
            <w:r w:rsidRPr="001050DD">
              <w:rPr>
                <w:rFonts w:cs="Times New Roman"/>
                <w:sz w:val="18"/>
                <w:szCs w:val="18"/>
              </w:rPr>
              <w:t>roar</w:t>
            </w:r>
            <w:proofErr w:type="spellEnd"/>
            <w:r w:rsidRPr="001050DD">
              <w:rPr>
                <w:rFonts w:cs="Times New Roman"/>
                <w:sz w:val="18"/>
                <w:szCs w:val="18"/>
              </w:rPr>
              <w:t>, 2011</w:t>
            </w:r>
          </w:p>
        </w:tc>
        <w:tc>
          <w:tcPr>
            <w:tcW w:w="1120" w:type="pct"/>
            <w:tcBorders>
              <w:top w:val="nil"/>
              <w:left w:val="nil"/>
              <w:bottom w:val="nil"/>
              <w:right w:val="nil"/>
            </w:tcBorders>
          </w:tcPr>
          <w:p w14:paraId="72B072EE"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7636030D"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11200DD3"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15BF141F" w14:textId="77777777" w:rsidR="00463B56" w:rsidRPr="001050DD" w:rsidRDefault="00463B56" w:rsidP="00463B56">
            <w:pPr>
              <w:jc w:val="left"/>
              <w:rPr>
                <w:rFonts w:cs="Times New Roman"/>
                <w:b/>
                <w:bCs/>
                <w:sz w:val="18"/>
                <w:szCs w:val="18"/>
              </w:rPr>
            </w:pPr>
            <w:r w:rsidRPr="001050DD">
              <w:rPr>
                <w:rFonts w:asciiTheme="minorEastAsia" w:hAnsiTheme="minorEastAsia" w:cs="Times New Roman" w:hint="eastAsia"/>
                <w:sz w:val="18"/>
                <w:szCs w:val="18"/>
              </w:rPr>
              <w:t>★★</w:t>
            </w:r>
          </w:p>
        </w:tc>
      </w:tr>
      <w:tr w:rsidR="00463B56" w:rsidRPr="0091689F" w14:paraId="1FE454E3" w14:textId="77777777" w:rsidTr="009377F6">
        <w:tc>
          <w:tcPr>
            <w:tcW w:w="1197" w:type="pct"/>
            <w:tcBorders>
              <w:top w:val="nil"/>
              <w:left w:val="nil"/>
              <w:bottom w:val="nil"/>
              <w:right w:val="nil"/>
            </w:tcBorders>
          </w:tcPr>
          <w:p w14:paraId="17AC49AB" w14:textId="77777777" w:rsidR="00463B56" w:rsidRPr="001050DD" w:rsidRDefault="00463B56" w:rsidP="00463B56">
            <w:pPr>
              <w:tabs>
                <w:tab w:val="left" w:pos="503"/>
              </w:tabs>
              <w:jc w:val="left"/>
              <w:rPr>
                <w:rFonts w:cs="Times New Roman"/>
                <w:sz w:val="18"/>
                <w:szCs w:val="18"/>
              </w:rPr>
            </w:pPr>
            <w:r w:rsidRPr="001050DD">
              <w:rPr>
                <w:rFonts w:cs="Times New Roman"/>
                <w:sz w:val="18"/>
                <w:szCs w:val="18"/>
              </w:rPr>
              <w:t>Kobayashi, 2011</w:t>
            </w:r>
          </w:p>
        </w:tc>
        <w:tc>
          <w:tcPr>
            <w:tcW w:w="1120" w:type="pct"/>
            <w:tcBorders>
              <w:top w:val="nil"/>
              <w:left w:val="nil"/>
              <w:bottom w:val="nil"/>
              <w:right w:val="nil"/>
            </w:tcBorders>
          </w:tcPr>
          <w:p w14:paraId="4792D394"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66CB9FEB"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2CC2DB54"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4A650101"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52DF112E" w14:textId="77777777" w:rsidTr="009377F6">
        <w:tc>
          <w:tcPr>
            <w:tcW w:w="1197" w:type="pct"/>
            <w:tcBorders>
              <w:top w:val="nil"/>
              <w:left w:val="nil"/>
              <w:bottom w:val="nil"/>
              <w:right w:val="nil"/>
            </w:tcBorders>
          </w:tcPr>
          <w:p w14:paraId="159953EC" w14:textId="77777777" w:rsidR="00463B56" w:rsidRPr="001050DD" w:rsidRDefault="00463B56" w:rsidP="00463B56">
            <w:pPr>
              <w:jc w:val="left"/>
              <w:rPr>
                <w:rFonts w:cs="Times New Roman"/>
                <w:sz w:val="18"/>
                <w:szCs w:val="18"/>
              </w:rPr>
            </w:pPr>
            <w:proofErr w:type="spellStart"/>
            <w:r w:rsidRPr="001050DD">
              <w:rPr>
                <w:rFonts w:cs="Times New Roman"/>
                <w:sz w:val="18"/>
                <w:szCs w:val="18"/>
              </w:rPr>
              <w:t>Najafian</w:t>
            </w:r>
            <w:proofErr w:type="spellEnd"/>
            <w:r w:rsidRPr="001050DD">
              <w:rPr>
                <w:rFonts w:cs="Times New Roman"/>
                <w:sz w:val="18"/>
                <w:szCs w:val="18"/>
              </w:rPr>
              <w:t>, 2011</w:t>
            </w:r>
          </w:p>
        </w:tc>
        <w:tc>
          <w:tcPr>
            <w:tcW w:w="1120" w:type="pct"/>
            <w:tcBorders>
              <w:top w:val="nil"/>
              <w:left w:val="nil"/>
              <w:bottom w:val="nil"/>
              <w:right w:val="nil"/>
            </w:tcBorders>
          </w:tcPr>
          <w:p w14:paraId="363534D7"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3238E71C"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4C06F031"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41396B88"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91689F" w14:paraId="32DBF5B6" w14:textId="77777777" w:rsidTr="009377F6">
        <w:tc>
          <w:tcPr>
            <w:tcW w:w="1197" w:type="pct"/>
            <w:tcBorders>
              <w:top w:val="nil"/>
              <w:left w:val="nil"/>
              <w:bottom w:val="nil"/>
              <w:right w:val="nil"/>
            </w:tcBorders>
          </w:tcPr>
          <w:p w14:paraId="52A2E435" w14:textId="77777777" w:rsidR="00463B56" w:rsidRPr="001050DD" w:rsidRDefault="00463B56" w:rsidP="00463B56">
            <w:pPr>
              <w:jc w:val="left"/>
              <w:rPr>
                <w:rFonts w:cs="Times New Roman"/>
                <w:sz w:val="18"/>
                <w:szCs w:val="18"/>
              </w:rPr>
            </w:pPr>
            <w:proofErr w:type="spellStart"/>
            <w:r w:rsidRPr="001050DD">
              <w:rPr>
                <w:rFonts w:cs="Times New Roman"/>
                <w:sz w:val="18"/>
                <w:szCs w:val="18"/>
              </w:rPr>
              <w:t>McCanlies</w:t>
            </w:r>
            <w:proofErr w:type="spellEnd"/>
            <w:r w:rsidRPr="001050DD">
              <w:rPr>
                <w:rFonts w:cs="Times New Roman"/>
                <w:sz w:val="18"/>
                <w:szCs w:val="18"/>
              </w:rPr>
              <w:t>, 2012</w:t>
            </w:r>
          </w:p>
        </w:tc>
        <w:tc>
          <w:tcPr>
            <w:tcW w:w="1120" w:type="pct"/>
            <w:tcBorders>
              <w:top w:val="nil"/>
              <w:left w:val="nil"/>
              <w:bottom w:val="nil"/>
              <w:right w:val="nil"/>
            </w:tcBorders>
          </w:tcPr>
          <w:p w14:paraId="4E199E91"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47E50E4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3962497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0AA9E5A7"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4301F01A" w14:textId="77777777" w:rsidTr="009377F6">
        <w:tc>
          <w:tcPr>
            <w:tcW w:w="1197" w:type="pct"/>
            <w:tcBorders>
              <w:top w:val="nil"/>
              <w:left w:val="nil"/>
              <w:bottom w:val="nil"/>
              <w:right w:val="nil"/>
            </w:tcBorders>
          </w:tcPr>
          <w:p w14:paraId="3B6E09E1" w14:textId="77777777" w:rsidR="00463B56" w:rsidRPr="001050DD" w:rsidRDefault="00463B56" w:rsidP="00463B56">
            <w:pPr>
              <w:jc w:val="left"/>
              <w:rPr>
                <w:rFonts w:cs="Times New Roman"/>
                <w:sz w:val="18"/>
                <w:szCs w:val="18"/>
              </w:rPr>
            </w:pPr>
            <w:proofErr w:type="spellStart"/>
            <w:r w:rsidRPr="001050DD">
              <w:rPr>
                <w:rFonts w:cs="Times New Roman"/>
                <w:sz w:val="18"/>
                <w:szCs w:val="18"/>
              </w:rPr>
              <w:t>Sabanayagam</w:t>
            </w:r>
            <w:proofErr w:type="spellEnd"/>
            <w:r w:rsidRPr="001050DD">
              <w:rPr>
                <w:rFonts w:cs="Times New Roman"/>
                <w:sz w:val="18"/>
                <w:szCs w:val="18"/>
              </w:rPr>
              <w:t>, 2012</w:t>
            </w:r>
          </w:p>
        </w:tc>
        <w:tc>
          <w:tcPr>
            <w:tcW w:w="1120" w:type="pct"/>
            <w:tcBorders>
              <w:top w:val="nil"/>
              <w:left w:val="nil"/>
              <w:bottom w:val="nil"/>
              <w:right w:val="nil"/>
            </w:tcBorders>
          </w:tcPr>
          <w:p w14:paraId="077DD083"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00B4E7EB"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3731C9EF"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0C1CAC12"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36CC6993" w14:textId="77777777" w:rsidTr="009377F6">
        <w:tc>
          <w:tcPr>
            <w:tcW w:w="1197" w:type="pct"/>
            <w:tcBorders>
              <w:top w:val="nil"/>
              <w:left w:val="nil"/>
              <w:bottom w:val="nil"/>
              <w:right w:val="nil"/>
            </w:tcBorders>
          </w:tcPr>
          <w:p w14:paraId="3C64ECD0" w14:textId="77777777" w:rsidR="00463B56" w:rsidRPr="001050DD" w:rsidRDefault="00463B56" w:rsidP="00463B56">
            <w:pPr>
              <w:rPr>
                <w:rFonts w:cs="Times New Roman"/>
                <w:sz w:val="18"/>
                <w:szCs w:val="18"/>
              </w:rPr>
            </w:pPr>
            <w:r w:rsidRPr="001050DD">
              <w:rPr>
                <w:rFonts w:cs="Times New Roman" w:hint="eastAsia"/>
                <w:sz w:val="18"/>
                <w:szCs w:val="18"/>
              </w:rPr>
              <w:t>W</w:t>
            </w:r>
            <w:r w:rsidRPr="001050DD">
              <w:rPr>
                <w:rFonts w:cs="Times New Roman"/>
                <w:sz w:val="18"/>
                <w:szCs w:val="18"/>
              </w:rPr>
              <w:t>u, 2012</w:t>
            </w:r>
          </w:p>
          <w:p w14:paraId="06DDB977" w14:textId="77777777" w:rsidR="00463B56" w:rsidRPr="001050DD" w:rsidRDefault="00463B56" w:rsidP="00463B56">
            <w:pPr>
              <w:jc w:val="left"/>
              <w:rPr>
                <w:rFonts w:cs="Times New Roman"/>
                <w:sz w:val="18"/>
                <w:szCs w:val="18"/>
              </w:rPr>
            </w:pPr>
            <w:r w:rsidRPr="001050DD">
              <w:rPr>
                <w:rFonts w:cs="Times New Roman" w:hint="eastAsia"/>
                <w:sz w:val="18"/>
                <w:szCs w:val="18"/>
              </w:rPr>
              <w:t>(</w:t>
            </w:r>
            <w:r w:rsidRPr="001050DD">
              <w:rPr>
                <w:rFonts w:cs="Times New Roman"/>
                <w:sz w:val="18"/>
                <w:szCs w:val="18"/>
              </w:rPr>
              <w:t>male)</w:t>
            </w:r>
          </w:p>
        </w:tc>
        <w:tc>
          <w:tcPr>
            <w:tcW w:w="1120" w:type="pct"/>
            <w:tcBorders>
              <w:top w:val="nil"/>
              <w:left w:val="nil"/>
              <w:bottom w:val="nil"/>
              <w:right w:val="nil"/>
            </w:tcBorders>
          </w:tcPr>
          <w:p w14:paraId="0320ABCD"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176B9956"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15E64520"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3DF68EAD"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4E1F9061" w14:textId="77777777" w:rsidTr="009377F6">
        <w:tc>
          <w:tcPr>
            <w:tcW w:w="1197" w:type="pct"/>
            <w:tcBorders>
              <w:top w:val="nil"/>
              <w:left w:val="nil"/>
              <w:bottom w:val="nil"/>
              <w:right w:val="nil"/>
            </w:tcBorders>
          </w:tcPr>
          <w:p w14:paraId="5AFB075D" w14:textId="77777777" w:rsidR="00463B56" w:rsidRPr="001050DD" w:rsidRDefault="00463B56" w:rsidP="00463B56">
            <w:pPr>
              <w:rPr>
                <w:rFonts w:cs="Times New Roman"/>
                <w:sz w:val="18"/>
                <w:szCs w:val="18"/>
              </w:rPr>
            </w:pPr>
            <w:r w:rsidRPr="001050DD">
              <w:rPr>
                <w:rFonts w:cs="Times New Roman" w:hint="eastAsia"/>
                <w:sz w:val="18"/>
                <w:szCs w:val="18"/>
              </w:rPr>
              <w:t>W</w:t>
            </w:r>
            <w:r w:rsidRPr="001050DD">
              <w:rPr>
                <w:rFonts w:cs="Times New Roman"/>
                <w:sz w:val="18"/>
                <w:szCs w:val="18"/>
              </w:rPr>
              <w:t>u, 2012</w:t>
            </w:r>
          </w:p>
          <w:p w14:paraId="6B566841" w14:textId="77777777" w:rsidR="00463B56" w:rsidRPr="001050DD" w:rsidRDefault="00463B56" w:rsidP="00463B56">
            <w:pPr>
              <w:jc w:val="left"/>
              <w:rPr>
                <w:rFonts w:cs="Times New Roman"/>
                <w:sz w:val="18"/>
                <w:szCs w:val="18"/>
              </w:rPr>
            </w:pPr>
            <w:r w:rsidRPr="001050DD">
              <w:rPr>
                <w:rFonts w:cs="Times New Roman" w:hint="eastAsia"/>
                <w:sz w:val="18"/>
                <w:szCs w:val="18"/>
              </w:rPr>
              <w:t>(</w:t>
            </w:r>
            <w:r w:rsidRPr="001050DD">
              <w:rPr>
                <w:rFonts w:cs="Times New Roman"/>
                <w:sz w:val="18"/>
                <w:szCs w:val="18"/>
              </w:rPr>
              <w:t>female)</w:t>
            </w:r>
          </w:p>
        </w:tc>
        <w:tc>
          <w:tcPr>
            <w:tcW w:w="1120" w:type="pct"/>
            <w:tcBorders>
              <w:top w:val="nil"/>
              <w:left w:val="nil"/>
              <w:bottom w:val="nil"/>
              <w:right w:val="nil"/>
            </w:tcBorders>
          </w:tcPr>
          <w:p w14:paraId="6CEA6DE9"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78877DD9"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00F3F7EE"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2A7B0FF2"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780983F5" w14:textId="77777777" w:rsidTr="009377F6">
        <w:tc>
          <w:tcPr>
            <w:tcW w:w="1197" w:type="pct"/>
            <w:tcBorders>
              <w:top w:val="nil"/>
              <w:left w:val="nil"/>
              <w:bottom w:val="nil"/>
              <w:right w:val="nil"/>
            </w:tcBorders>
          </w:tcPr>
          <w:p w14:paraId="2BF2B9EF" w14:textId="77777777" w:rsidR="00463B56" w:rsidRPr="001050DD" w:rsidRDefault="00463B56" w:rsidP="00463B56">
            <w:pPr>
              <w:jc w:val="left"/>
              <w:rPr>
                <w:rFonts w:cs="Times New Roman"/>
                <w:sz w:val="18"/>
                <w:szCs w:val="18"/>
              </w:rPr>
            </w:pPr>
            <w:r w:rsidRPr="001050DD">
              <w:rPr>
                <w:rFonts w:cs="Times New Roman" w:hint="eastAsia"/>
                <w:sz w:val="18"/>
                <w:szCs w:val="18"/>
              </w:rPr>
              <w:t>H</w:t>
            </w:r>
            <w:r w:rsidRPr="001050DD">
              <w:rPr>
                <w:rFonts w:cs="Times New Roman"/>
                <w:sz w:val="18"/>
                <w:szCs w:val="18"/>
              </w:rPr>
              <w:t>ung, 2013</w:t>
            </w:r>
          </w:p>
        </w:tc>
        <w:tc>
          <w:tcPr>
            <w:tcW w:w="1120" w:type="pct"/>
            <w:tcBorders>
              <w:top w:val="nil"/>
              <w:left w:val="nil"/>
              <w:bottom w:val="nil"/>
              <w:right w:val="nil"/>
            </w:tcBorders>
          </w:tcPr>
          <w:p w14:paraId="19D3DC25"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6FB13481"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7C383A7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1428B08B"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50D0D703" w14:textId="77777777" w:rsidTr="009377F6">
        <w:tc>
          <w:tcPr>
            <w:tcW w:w="1197" w:type="pct"/>
            <w:tcBorders>
              <w:top w:val="nil"/>
              <w:left w:val="nil"/>
              <w:bottom w:val="nil"/>
              <w:right w:val="nil"/>
            </w:tcBorders>
          </w:tcPr>
          <w:p w14:paraId="20184870" w14:textId="77777777" w:rsidR="00463B56" w:rsidRPr="001050DD" w:rsidRDefault="00463B56" w:rsidP="00463B56">
            <w:pPr>
              <w:jc w:val="left"/>
              <w:rPr>
                <w:rFonts w:cs="Times New Roman"/>
                <w:sz w:val="18"/>
                <w:szCs w:val="18"/>
              </w:rPr>
            </w:pPr>
            <w:proofErr w:type="spellStart"/>
            <w:r w:rsidRPr="001050DD">
              <w:rPr>
                <w:rFonts w:cs="Times New Roman" w:hint="eastAsia"/>
                <w:sz w:val="18"/>
                <w:szCs w:val="18"/>
              </w:rPr>
              <w:t>Y</w:t>
            </w:r>
            <w:r w:rsidRPr="001050DD">
              <w:rPr>
                <w:rFonts w:cs="Times New Roman"/>
                <w:sz w:val="18"/>
                <w:szCs w:val="18"/>
              </w:rPr>
              <w:t>oo</w:t>
            </w:r>
            <w:proofErr w:type="spellEnd"/>
            <w:r w:rsidRPr="001050DD">
              <w:rPr>
                <w:rFonts w:cs="Times New Roman"/>
                <w:sz w:val="18"/>
                <w:szCs w:val="18"/>
              </w:rPr>
              <w:t>, 2013</w:t>
            </w:r>
          </w:p>
        </w:tc>
        <w:tc>
          <w:tcPr>
            <w:tcW w:w="1120" w:type="pct"/>
            <w:tcBorders>
              <w:top w:val="nil"/>
              <w:left w:val="nil"/>
              <w:bottom w:val="nil"/>
              <w:right w:val="nil"/>
            </w:tcBorders>
          </w:tcPr>
          <w:p w14:paraId="5E9FC308"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3209FBA6"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4407DECE"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7CFB53F5"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07CCE9AC" w14:textId="77777777" w:rsidTr="009377F6">
        <w:tc>
          <w:tcPr>
            <w:tcW w:w="1197" w:type="pct"/>
            <w:tcBorders>
              <w:top w:val="nil"/>
              <w:left w:val="nil"/>
              <w:bottom w:val="nil"/>
              <w:right w:val="nil"/>
            </w:tcBorders>
          </w:tcPr>
          <w:p w14:paraId="76D5756A"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O</w:t>
            </w:r>
            <w:r w:rsidRPr="001050DD">
              <w:rPr>
                <w:rFonts w:cs="Times New Roman"/>
                <w:color w:val="000000" w:themeColor="text1"/>
                <w:sz w:val="18"/>
                <w:szCs w:val="18"/>
              </w:rPr>
              <w:t>kubo, 2014</w:t>
            </w:r>
          </w:p>
        </w:tc>
        <w:tc>
          <w:tcPr>
            <w:tcW w:w="1120" w:type="pct"/>
            <w:tcBorders>
              <w:top w:val="nil"/>
              <w:left w:val="nil"/>
              <w:bottom w:val="nil"/>
              <w:right w:val="nil"/>
            </w:tcBorders>
          </w:tcPr>
          <w:p w14:paraId="76064FDA"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6B325135"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04625791"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4BC60C26"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293B656C" w14:textId="77777777" w:rsidTr="009377F6">
        <w:tc>
          <w:tcPr>
            <w:tcW w:w="1197" w:type="pct"/>
            <w:tcBorders>
              <w:top w:val="nil"/>
              <w:left w:val="nil"/>
              <w:bottom w:val="nil"/>
              <w:right w:val="nil"/>
            </w:tcBorders>
          </w:tcPr>
          <w:p w14:paraId="5B2D131F"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S</w:t>
            </w:r>
            <w:r w:rsidRPr="001050DD">
              <w:rPr>
                <w:rFonts w:cs="Times New Roman"/>
                <w:color w:val="000000" w:themeColor="text1"/>
                <w:sz w:val="18"/>
                <w:szCs w:val="18"/>
              </w:rPr>
              <w:t>aleh, 2014</w:t>
            </w:r>
          </w:p>
        </w:tc>
        <w:tc>
          <w:tcPr>
            <w:tcW w:w="1120" w:type="pct"/>
            <w:tcBorders>
              <w:top w:val="nil"/>
              <w:left w:val="nil"/>
              <w:bottom w:val="nil"/>
              <w:right w:val="nil"/>
            </w:tcBorders>
          </w:tcPr>
          <w:p w14:paraId="6B436978"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14321F4D"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61E78671"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0A1D831B"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1B4D3AF0" w14:textId="77777777" w:rsidTr="009377F6">
        <w:tc>
          <w:tcPr>
            <w:tcW w:w="1197" w:type="pct"/>
            <w:tcBorders>
              <w:top w:val="nil"/>
              <w:left w:val="nil"/>
              <w:bottom w:val="nil"/>
              <w:right w:val="nil"/>
            </w:tcBorders>
          </w:tcPr>
          <w:p w14:paraId="66AEA611" w14:textId="77777777" w:rsidR="00463B56" w:rsidRPr="001050DD" w:rsidRDefault="00463B56" w:rsidP="00463B56">
            <w:pPr>
              <w:rPr>
                <w:rFonts w:cs="Times New Roman"/>
                <w:color w:val="000000" w:themeColor="text1"/>
                <w:sz w:val="18"/>
                <w:szCs w:val="18"/>
              </w:rPr>
            </w:pPr>
            <w:r w:rsidRPr="001050DD">
              <w:rPr>
                <w:rFonts w:cs="Times New Roman" w:hint="eastAsia"/>
                <w:color w:val="000000" w:themeColor="text1"/>
                <w:sz w:val="18"/>
                <w:szCs w:val="18"/>
              </w:rPr>
              <w:t>Y</w:t>
            </w:r>
            <w:r w:rsidRPr="001050DD">
              <w:rPr>
                <w:rFonts w:cs="Times New Roman"/>
                <w:color w:val="000000" w:themeColor="text1"/>
                <w:sz w:val="18"/>
                <w:szCs w:val="18"/>
              </w:rPr>
              <w:t>u, 2014</w:t>
            </w:r>
          </w:p>
          <w:p w14:paraId="5525BF1A"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w:t>
            </w:r>
            <w:r w:rsidRPr="001050DD">
              <w:rPr>
                <w:rFonts w:cs="Times New Roman"/>
                <w:color w:val="000000" w:themeColor="text1"/>
                <w:sz w:val="18"/>
                <w:szCs w:val="18"/>
              </w:rPr>
              <w:t>male)</w:t>
            </w:r>
          </w:p>
        </w:tc>
        <w:tc>
          <w:tcPr>
            <w:tcW w:w="1120" w:type="pct"/>
            <w:tcBorders>
              <w:top w:val="nil"/>
              <w:left w:val="nil"/>
              <w:bottom w:val="nil"/>
              <w:right w:val="nil"/>
            </w:tcBorders>
          </w:tcPr>
          <w:p w14:paraId="24213BFD"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bottom w:val="nil"/>
              <w:right w:val="nil"/>
            </w:tcBorders>
          </w:tcPr>
          <w:p w14:paraId="2A070FD6"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bottom w:val="nil"/>
              <w:right w:val="nil"/>
            </w:tcBorders>
          </w:tcPr>
          <w:p w14:paraId="6BF73DAF"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bottom w:val="nil"/>
              <w:right w:val="nil"/>
            </w:tcBorders>
          </w:tcPr>
          <w:p w14:paraId="07066494"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91689F" w14:paraId="388E951C" w14:textId="77777777" w:rsidTr="009377F6">
        <w:tc>
          <w:tcPr>
            <w:tcW w:w="1197" w:type="pct"/>
            <w:tcBorders>
              <w:top w:val="nil"/>
              <w:left w:val="nil"/>
              <w:right w:val="nil"/>
            </w:tcBorders>
          </w:tcPr>
          <w:p w14:paraId="7CDAD35D" w14:textId="77777777" w:rsidR="00463B56" w:rsidRPr="001050DD" w:rsidRDefault="00463B56" w:rsidP="00463B56">
            <w:pPr>
              <w:rPr>
                <w:rFonts w:cs="Times New Roman"/>
                <w:color w:val="000000" w:themeColor="text1"/>
                <w:sz w:val="18"/>
                <w:szCs w:val="18"/>
              </w:rPr>
            </w:pPr>
            <w:r w:rsidRPr="001050DD">
              <w:rPr>
                <w:rFonts w:cs="Times New Roman" w:hint="eastAsia"/>
                <w:color w:val="000000" w:themeColor="text1"/>
                <w:sz w:val="18"/>
                <w:szCs w:val="18"/>
              </w:rPr>
              <w:t>Y</w:t>
            </w:r>
            <w:r w:rsidRPr="001050DD">
              <w:rPr>
                <w:rFonts w:cs="Times New Roman"/>
                <w:color w:val="000000" w:themeColor="text1"/>
                <w:sz w:val="18"/>
                <w:szCs w:val="18"/>
              </w:rPr>
              <w:t>u, 2014</w:t>
            </w:r>
          </w:p>
          <w:p w14:paraId="71EB903E"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w:t>
            </w:r>
            <w:r w:rsidRPr="001050DD">
              <w:rPr>
                <w:rFonts w:cs="Times New Roman"/>
                <w:color w:val="000000" w:themeColor="text1"/>
                <w:sz w:val="18"/>
                <w:szCs w:val="18"/>
              </w:rPr>
              <w:t>female)</w:t>
            </w:r>
          </w:p>
        </w:tc>
        <w:tc>
          <w:tcPr>
            <w:tcW w:w="1120" w:type="pct"/>
            <w:tcBorders>
              <w:top w:val="nil"/>
              <w:left w:val="nil"/>
              <w:right w:val="nil"/>
            </w:tcBorders>
          </w:tcPr>
          <w:p w14:paraId="7509854B"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662" w:type="pct"/>
            <w:tcBorders>
              <w:top w:val="nil"/>
              <w:left w:val="nil"/>
              <w:right w:val="nil"/>
            </w:tcBorders>
          </w:tcPr>
          <w:p w14:paraId="094B884F"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897" w:type="pct"/>
            <w:tcBorders>
              <w:top w:val="nil"/>
              <w:left w:val="nil"/>
              <w:right w:val="nil"/>
            </w:tcBorders>
          </w:tcPr>
          <w:p w14:paraId="31B8EE21"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124" w:type="pct"/>
            <w:tcBorders>
              <w:top w:val="nil"/>
              <w:left w:val="nil"/>
              <w:right w:val="nil"/>
            </w:tcBorders>
          </w:tcPr>
          <w:p w14:paraId="1E944101"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bl>
    <w:p w14:paraId="50FB3387" w14:textId="307B43D6" w:rsidR="00463B56" w:rsidRDefault="00463B56" w:rsidP="00463B56">
      <w:pPr>
        <w:rPr>
          <w:rFonts w:cs="Times New Roman"/>
        </w:rPr>
      </w:pPr>
    </w:p>
    <w:p w14:paraId="03E63300" w14:textId="4EEDE9FF" w:rsidR="001050DD" w:rsidRDefault="001050DD" w:rsidP="00463B56">
      <w:pPr>
        <w:rPr>
          <w:rFonts w:cs="Times New Roman"/>
        </w:rPr>
      </w:pPr>
    </w:p>
    <w:p w14:paraId="1836AB37" w14:textId="77777777" w:rsidR="001050DD" w:rsidRDefault="001050DD" w:rsidP="00463B56">
      <w:pPr>
        <w:rPr>
          <w:rFonts w:cs="Times New Roman"/>
        </w:rPr>
      </w:pPr>
    </w:p>
    <w:p w14:paraId="4FF4B282" w14:textId="77777777" w:rsidR="00463B56" w:rsidRPr="003959B6" w:rsidRDefault="00463B56" w:rsidP="00463B56">
      <w:pPr>
        <w:rPr>
          <w:rFonts w:cs="Times New Roman"/>
        </w:rPr>
      </w:pPr>
      <w:r>
        <w:rPr>
          <w:rFonts w:cs="Times New Roman"/>
        </w:rPr>
        <w:t xml:space="preserve">Table S3 </w:t>
      </w:r>
      <w:r>
        <w:rPr>
          <w:rFonts w:cs="Times New Roman" w:hint="eastAsia"/>
        </w:rPr>
        <w:t>-</w:t>
      </w:r>
      <w:r>
        <w:rPr>
          <w:rFonts w:cs="Times New Roman"/>
        </w:rPr>
        <w:t xml:space="preserve"> </w:t>
      </w:r>
      <w:r>
        <w:rPr>
          <w:rFonts w:cs="Times New Roman" w:hint="eastAsia"/>
        </w:rPr>
        <w:t>C</w:t>
      </w:r>
      <w:r>
        <w:rPr>
          <w:rFonts w:cs="Times New Roman"/>
        </w:rPr>
        <w:t>ontinued</w:t>
      </w:r>
    </w:p>
    <w:p w14:paraId="797117B7" w14:textId="77777777" w:rsidR="00463B56" w:rsidRDefault="00463B56" w:rsidP="00463B56">
      <w:pP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154"/>
        <w:gridCol w:w="1504"/>
        <w:gridCol w:w="2036"/>
        <w:gridCol w:w="2550"/>
      </w:tblGrid>
      <w:tr w:rsidR="00463B56" w:rsidRPr="001050DD" w14:paraId="31CFABF2" w14:textId="77777777" w:rsidTr="009377F6">
        <w:tc>
          <w:tcPr>
            <w:tcW w:w="1296" w:type="pct"/>
            <w:tcBorders>
              <w:top w:val="single" w:sz="4" w:space="0" w:color="auto"/>
              <w:bottom w:val="nil"/>
            </w:tcBorders>
          </w:tcPr>
          <w:p w14:paraId="02A7B64E" w14:textId="77777777" w:rsidR="00463B56" w:rsidRPr="001050DD" w:rsidRDefault="00463B56" w:rsidP="00463B56">
            <w:pPr>
              <w:jc w:val="left"/>
              <w:rPr>
                <w:rFonts w:cs="Times New Roman"/>
                <w:sz w:val="18"/>
                <w:szCs w:val="18"/>
              </w:rPr>
            </w:pPr>
            <w:r w:rsidRPr="001050DD">
              <w:rPr>
                <w:rFonts w:cs="Times New Roman"/>
                <w:sz w:val="18"/>
                <w:szCs w:val="18"/>
              </w:rPr>
              <w:t>Author, year</w:t>
            </w:r>
          </w:p>
        </w:tc>
        <w:tc>
          <w:tcPr>
            <w:tcW w:w="590" w:type="pct"/>
            <w:tcBorders>
              <w:top w:val="single" w:sz="4" w:space="0" w:color="auto"/>
              <w:bottom w:val="nil"/>
            </w:tcBorders>
          </w:tcPr>
          <w:p w14:paraId="77097452" w14:textId="77777777" w:rsidR="00463B56" w:rsidRPr="001050DD" w:rsidRDefault="00463B56" w:rsidP="00463B56">
            <w:pPr>
              <w:jc w:val="left"/>
              <w:rPr>
                <w:rFonts w:cs="Times New Roman"/>
                <w:sz w:val="18"/>
                <w:szCs w:val="18"/>
              </w:rPr>
            </w:pPr>
            <w:r w:rsidRPr="001050DD">
              <w:rPr>
                <w:rFonts w:cs="Times New Roman"/>
                <w:sz w:val="18"/>
                <w:szCs w:val="18"/>
              </w:rPr>
              <w:t>Design</w:t>
            </w:r>
          </w:p>
        </w:tc>
        <w:tc>
          <w:tcPr>
            <w:tcW w:w="3114" w:type="pct"/>
            <w:gridSpan w:val="3"/>
            <w:tcBorders>
              <w:top w:val="single" w:sz="4" w:space="0" w:color="auto"/>
              <w:bottom w:val="single" w:sz="4" w:space="0" w:color="auto"/>
            </w:tcBorders>
          </w:tcPr>
          <w:p w14:paraId="40C07184" w14:textId="77777777" w:rsidR="00463B56" w:rsidRPr="001050DD" w:rsidRDefault="00463B56" w:rsidP="00463B56">
            <w:pPr>
              <w:jc w:val="center"/>
              <w:rPr>
                <w:rFonts w:cs="Times New Roman"/>
                <w:sz w:val="18"/>
                <w:szCs w:val="18"/>
              </w:rPr>
            </w:pPr>
            <w:proofErr w:type="spellStart"/>
            <w:r w:rsidRPr="001050DD">
              <w:rPr>
                <w:rFonts w:cs="Times New Roman" w:hint="eastAsia"/>
                <w:sz w:val="18"/>
                <w:szCs w:val="18"/>
              </w:rPr>
              <w:t>Modiefied</w:t>
            </w:r>
            <w:proofErr w:type="spellEnd"/>
            <w:r w:rsidRPr="001050DD">
              <w:rPr>
                <w:rFonts w:cs="Times New Roman"/>
                <w:sz w:val="18"/>
                <w:szCs w:val="18"/>
              </w:rPr>
              <w:t xml:space="preserve"> Ottawa-Newcastle Scale</w:t>
            </w:r>
          </w:p>
        </w:tc>
      </w:tr>
      <w:tr w:rsidR="00463B56" w:rsidRPr="001050DD" w14:paraId="15828434" w14:textId="77777777" w:rsidTr="009377F6">
        <w:tc>
          <w:tcPr>
            <w:tcW w:w="1296" w:type="pct"/>
            <w:tcBorders>
              <w:top w:val="nil"/>
              <w:bottom w:val="single" w:sz="4" w:space="0" w:color="auto"/>
            </w:tcBorders>
          </w:tcPr>
          <w:p w14:paraId="07043856" w14:textId="77777777" w:rsidR="00463B56" w:rsidRPr="001050DD" w:rsidRDefault="00463B56" w:rsidP="00463B56">
            <w:pPr>
              <w:jc w:val="left"/>
              <w:rPr>
                <w:rFonts w:cs="Times New Roman"/>
                <w:sz w:val="18"/>
                <w:szCs w:val="18"/>
              </w:rPr>
            </w:pPr>
          </w:p>
        </w:tc>
        <w:tc>
          <w:tcPr>
            <w:tcW w:w="590" w:type="pct"/>
            <w:tcBorders>
              <w:top w:val="nil"/>
              <w:bottom w:val="single" w:sz="4" w:space="0" w:color="auto"/>
            </w:tcBorders>
          </w:tcPr>
          <w:p w14:paraId="47F1F16A" w14:textId="77777777" w:rsidR="00463B56" w:rsidRPr="001050DD" w:rsidRDefault="00463B56" w:rsidP="00463B56">
            <w:pPr>
              <w:jc w:val="left"/>
              <w:rPr>
                <w:rFonts w:cs="Times New Roman"/>
                <w:sz w:val="18"/>
                <w:szCs w:val="18"/>
              </w:rPr>
            </w:pPr>
          </w:p>
        </w:tc>
        <w:tc>
          <w:tcPr>
            <w:tcW w:w="769" w:type="pct"/>
            <w:tcBorders>
              <w:top w:val="single" w:sz="4" w:space="0" w:color="auto"/>
              <w:bottom w:val="single" w:sz="4" w:space="0" w:color="auto"/>
            </w:tcBorders>
          </w:tcPr>
          <w:p w14:paraId="27C755DD" w14:textId="77777777" w:rsidR="00463B56" w:rsidRPr="001050DD" w:rsidRDefault="00463B56" w:rsidP="00463B56">
            <w:pPr>
              <w:jc w:val="left"/>
              <w:rPr>
                <w:rFonts w:cs="Times New Roman"/>
                <w:sz w:val="18"/>
                <w:szCs w:val="18"/>
              </w:rPr>
            </w:pPr>
            <w:r w:rsidRPr="001050DD">
              <w:rPr>
                <w:rFonts w:cs="Times New Roman"/>
                <w:sz w:val="18"/>
                <w:szCs w:val="18"/>
              </w:rPr>
              <w:t>Selection</w:t>
            </w:r>
          </w:p>
        </w:tc>
        <w:tc>
          <w:tcPr>
            <w:tcW w:w="1041" w:type="pct"/>
            <w:tcBorders>
              <w:top w:val="single" w:sz="4" w:space="0" w:color="auto"/>
              <w:bottom w:val="single" w:sz="4" w:space="0" w:color="auto"/>
            </w:tcBorders>
          </w:tcPr>
          <w:p w14:paraId="2535B769" w14:textId="77777777" w:rsidR="00463B56" w:rsidRPr="001050DD" w:rsidRDefault="00463B56" w:rsidP="00463B56">
            <w:pPr>
              <w:jc w:val="left"/>
              <w:rPr>
                <w:rFonts w:cs="Times New Roman"/>
                <w:sz w:val="18"/>
                <w:szCs w:val="18"/>
              </w:rPr>
            </w:pPr>
            <w:r w:rsidRPr="001050DD">
              <w:rPr>
                <w:rFonts w:cs="Times New Roman"/>
                <w:sz w:val="18"/>
                <w:szCs w:val="18"/>
              </w:rPr>
              <w:t>Comparability</w:t>
            </w:r>
          </w:p>
        </w:tc>
        <w:tc>
          <w:tcPr>
            <w:tcW w:w="1304" w:type="pct"/>
            <w:tcBorders>
              <w:top w:val="single" w:sz="4" w:space="0" w:color="auto"/>
              <w:bottom w:val="single" w:sz="4" w:space="0" w:color="auto"/>
            </w:tcBorders>
          </w:tcPr>
          <w:p w14:paraId="18C9EC7F" w14:textId="77777777" w:rsidR="00463B56" w:rsidRPr="001050DD" w:rsidRDefault="00463B56" w:rsidP="00463B56">
            <w:pPr>
              <w:jc w:val="left"/>
              <w:rPr>
                <w:rFonts w:cs="Times New Roman"/>
                <w:sz w:val="18"/>
                <w:szCs w:val="18"/>
              </w:rPr>
            </w:pPr>
            <w:r w:rsidRPr="001050DD">
              <w:rPr>
                <w:rFonts w:cs="Times New Roman"/>
                <w:sz w:val="18"/>
                <w:szCs w:val="18"/>
              </w:rPr>
              <w:t>Exposure/outcome</w:t>
            </w:r>
          </w:p>
        </w:tc>
      </w:tr>
      <w:tr w:rsidR="00463B56" w:rsidRPr="001050DD" w14:paraId="4CEF6087" w14:textId="77777777" w:rsidTr="009377F6">
        <w:tc>
          <w:tcPr>
            <w:tcW w:w="1296" w:type="pct"/>
            <w:tcBorders>
              <w:top w:val="single" w:sz="4" w:space="0" w:color="auto"/>
            </w:tcBorders>
          </w:tcPr>
          <w:p w14:paraId="4B167DFB" w14:textId="77777777" w:rsidR="00463B56" w:rsidRPr="001050DD" w:rsidRDefault="00463B56" w:rsidP="00463B56">
            <w:pPr>
              <w:jc w:val="left"/>
              <w:rPr>
                <w:rFonts w:cs="Times New Roman"/>
                <w:sz w:val="18"/>
                <w:szCs w:val="18"/>
              </w:rPr>
            </w:pPr>
            <w:proofErr w:type="spellStart"/>
            <w:r w:rsidRPr="001050DD">
              <w:rPr>
                <w:rFonts w:cs="Times New Roman" w:hint="eastAsia"/>
                <w:color w:val="000000" w:themeColor="text1"/>
                <w:sz w:val="18"/>
                <w:szCs w:val="18"/>
              </w:rPr>
              <w:t>C</w:t>
            </w:r>
            <w:r w:rsidRPr="001050DD">
              <w:rPr>
                <w:rFonts w:cs="Times New Roman"/>
                <w:color w:val="000000" w:themeColor="text1"/>
                <w:sz w:val="18"/>
                <w:szCs w:val="18"/>
              </w:rPr>
              <w:t>anuto</w:t>
            </w:r>
            <w:proofErr w:type="spellEnd"/>
            <w:r w:rsidRPr="001050DD">
              <w:rPr>
                <w:rFonts w:cs="Times New Roman"/>
                <w:color w:val="000000" w:themeColor="text1"/>
                <w:sz w:val="18"/>
                <w:szCs w:val="18"/>
              </w:rPr>
              <w:t>, 2015</w:t>
            </w:r>
          </w:p>
        </w:tc>
        <w:tc>
          <w:tcPr>
            <w:tcW w:w="590" w:type="pct"/>
            <w:tcBorders>
              <w:top w:val="single" w:sz="4" w:space="0" w:color="auto"/>
            </w:tcBorders>
          </w:tcPr>
          <w:p w14:paraId="38EBDDC7"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Borders>
              <w:top w:val="single" w:sz="4" w:space="0" w:color="auto"/>
            </w:tcBorders>
          </w:tcPr>
          <w:p w14:paraId="4BA7DBBB"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041" w:type="pct"/>
            <w:tcBorders>
              <w:top w:val="single" w:sz="4" w:space="0" w:color="auto"/>
            </w:tcBorders>
          </w:tcPr>
          <w:p w14:paraId="01A576DE"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304" w:type="pct"/>
            <w:tcBorders>
              <w:top w:val="single" w:sz="4" w:space="0" w:color="auto"/>
            </w:tcBorders>
          </w:tcPr>
          <w:p w14:paraId="43CDE5A2"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1050DD" w14:paraId="52D0F634" w14:textId="77777777" w:rsidTr="009377F6">
        <w:tc>
          <w:tcPr>
            <w:tcW w:w="1296" w:type="pct"/>
          </w:tcPr>
          <w:p w14:paraId="1656F6D5"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C</w:t>
            </w:r>
            <w:r w:rsidRPr="001050DD">
              <w:rPr>
                <w:rFonts w:cs="Times New Roman"/>
                <w:color w:val="000000" w:themeColor="text1"/>
                <w:sz w:val="18"/>
                <w:szCs w:val="18"/>
              </w:rPr>
              <w:t>hang, 2015</w:t>
            </w:r>
          </w:p>
          <w:p w14:paraId="2148106A" w14:textId="77777777" w:rsidR="00463B56" w:rsidRPr="001050DD" w:rsidRDefault="00463B56" w:rsidP="00463B56">
            <w:pPr>
              <w:jc w:val="left"/>
              <w:rPr>
                <w:rFonts w:cs="Times New Roman"/>
                <w:sz w:val="18"/>
                <w:szCs w:val="18"/>
              </w:rPr>
            </w:pPr>
          </w:p>
        </w:tc>
        <w:tc>
          <w:tcPr>
            <w:tcW w:w="590" w:type="pct"/>
          </w:tcPr>
          <w:p w14:paraId="64AA6D79"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7936B948"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041" w:type="pct"/>
          </w:tcPr>
          <w:p w14:paraId="436F08CD"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304" w:type="pct"/>
          </w:tcPr>
          <w:p w14:paraId="15B16DE0"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1050DD" w14:paraId="3B6F2E73" w14:textId="77777777" w:rsidTr="009377F6">
        <w:tc>
          <w:tcPr>
            <w:tcW w:w="1296" w:type="pct"/>
          </w:tcPr>
          <w:p w14:paraId="3581FBD6" w14:textId="77777777" w:rsidR="00463B56" w:rsidRPr="001050DD" w:rsidRDefault="00463B56" w:rsidP="00463B56">
            <w:pPr>
              <w:rPr>
                <w:rFonts w:cs="Times New Roman"/>
                <w:color w:val="000000" w:themeColor="text1"/>
                <w:sz w:val="18"/>
                <w:szCs w:val="18"/>
              </w:rPr>
            </w:pPr>
            <w:r w:rsidRPr="001050DD">
              <w:rPr>
                <w:rFonts w:cs="Times New Roman" w:hint="eastAsia"/>
                <w:color w:val="000000" w:themeColor="text1"/>
                <w:sz w:val="18"/>
                <w:szCs w:val="18"/>
              </w:rPr>
              <w:t>W</w:t>
            </w:r>
            <w:r w:rsidRPr="001050DD">
              <w:rPr>
                <w:rFonts w:cs="Times New Roman"/>
                <w:color w:val="000000" w:themeColor="text1"/>
                <w:sz w:val="18"/>
                <w:szCs w:val="18"/>
              </w:rPr>
              <w:t>u, 2015</w:t>
            </w:r>
          </w:p>
          <w:p w14:paraId="56A71D81"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w:t>
            </w:r>
            <w:r w:rsidRPr="001050DD">
              <w:rPr>
                <w:rFonts w:cs="Times New Roman"/>
                <w:color w:val="000000" w:themeColor="text1"/>
                <w:sz w:val="18"/>
                <w:szCs w:val="18"/>
              </w:rPr>
              <w:t>male)</w:t>
            </w:r>
          </w:p>
        </w:tc>
        <w:tc>
          <w:tcPr>
            <w:tcW w:w="590" w:type="pct"/>
          </w:tcPr>
          <w:p w14:paraId="6423B2C1"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488D8E99"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041" w:type="pct"/>
          </w:tcPr>
          <w:p w14:paraId="79A4606A"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304" w:type="pct"/>
          </w:tcPr>
          <w:p w14:paraId="3213C4BC"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1050DD" w14:paraId="6A3CA908" w14:textId="77777777" w:rsidTr="009377F6">
        <w:tc>
          <w:tcPr>
            <w:tcW w:w="1296" w:type="pct"/>
          </w:tcPr>
          <w:p w14:paraId="3355B690" w14:textId="77777777" w:rsidR="00463B56" w:rsidRPr="001050DD" w:rsidRDefault="00463B56" w:rsidP="00463B56">
            <w:pPr>
              <w:rPr>
                <w:rFonts w:cs="Times New Roman"/>
                <w:color w:val="000000" w:themeColor="text1"/>
                <w:sz w:val="18"/>
                <w:szCs w:val="18"/>
              </w:rPr>
            </w:pPr>
            <w:r w:rsidRPr="001050DD">
              <w:rPr>
                <w:rFonts w:cs="Times New Roman" w:hint="eastAsia"/>
                <w:color w:val="000000" w:themeColor="text1"/>
                <w:sz w:val="18"/>
                <w:szCs w:val="18"/>
              </w:rPr>
              <w:t>W</w:t>
            </w:r>
            <w:r w:rsidRPr="001050DD">
              <w:rPr>
                <w:rFonts w:cs="Times New Roman"/>
                <w:color w:val="000000" w:themeColor="text1"/>
                <w:sz w:val="18"/>
                <w:szCs w:val="18"/>
              </w:rPr>
              <w:t>u, 2015</w:t>
            </w:r>
          </w:p>
          <w:p w14:paraId="7A498268"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(fe</w:t>
            </w:r>
            <w:r w:rsidRPr="001050DD">
              <w:rPr>
                <w:rFonts w:cs="Times New Roman"/>
                <w:color w:val="000000" w:themeColor="text1"/>
                <w:sz w:val="18"/>
                <w:szCs w:val="18"/>
              </w:rPr>
              <w:t>male)</w:t>
            </w:r>
          </w:p>
        </w:tc>
        <w:tc>
          <w:tcPr>
            <w:tcW w:w="590" w:type="pct"/>
          </w:tcPr>
          <w:p w14:paraId="711CD6A6"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7A639CB5"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041" w:type="pct"/>
          </w:tcPr>
          <w:p w14:paraId="5A7FB613"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304" w:type="pct"/>
          </w:tcPr>
          <w:p w14:paraId="7078ED83"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1050DD" w14:paraId="5193D75A" w14:textId="77777777" w:rsidTr="009377F6">
        <w:tc>
          <w:tcPr>
            <w:tcW w:w="1296" w:type="pct"/>
          </w:tcPr>
          <w:p w14:paraId="342D8E38"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L</w:t>
            </w:r>
            <w:r w:rsidRPr="001050DD">
              <w:rPr>
                <w:rFonts w:cs="Times New Roman"/>
                <w:color w:val="000000" w:themeColor="text1"/>
                <w:sz w:val="18"/>
                <w:szCs w:val="18"/>
              </w:rPr>
              <w:t>in, 2016</w:t>
            </w:r>
          </w:p>
        </w:tc>
        <w:tc>
          <w:tcPr>
            <w:tcW w:w="590" w:type="pct"/>
          </w:tcPr>
          <w:p w14:paraId="52B5CCEA"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23830D4B"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041" w:type="pct"/>
          </w:tcPr>
          <w:p w14:paraId="75A1B961"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304" w:type="pct"/>
          </w:tcPr>
          <w:p w14:paraId="5851B4D9"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1050DD" w14:paraId="172AD58C" w14:textId="77777777" w:rsidTr="009377F6">
        <w:tc>
          <w:tcPr>
            <w:tcW w:w="1296" w:type="pct"/>
          </w:tcPr>
          <w:p w14:paraId="2FB96E77"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M</w:t>
            </w:r>
            <w:r w:rsidRPr="001050DD">
              <w:rPr>
                <w:rFonts w:cs="Times New Roman"/>
                <w:color w:val="000000" w:themeColor="text1"/>
                <w:sz w:val="18"/>
                <w:szCs w:val="18"/>
              </w:rPr>
              <w:t>in, 2016</w:t>
            </w:r>
          </w:p>
        </w:tc>
        <w:tc>
          <w:tcPr>
            <w:tcW w:w="590" w:type="pct"/>
          </w:tcPr>
          <w:p w14:paraId="77CF8BBE"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7030E0EC"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041" w:type="pct"/>
          </w:tcPr>
          <w:p w14:paraId="1E31A2F7"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304" w:type="pct"/>
          </w:tcPr>
          <w:p w14:paraId="7145A07D"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1050DD" w14:paraId="23ED6DD3" w14:textId="77777777" w:rsidTr="009377F6">
        <w:tc>
          <w:tcPr>
            <w:tcW w:w="1296" w:type="pct"/>
          </w:tcPr>
          <w:p w14:paraId="614F1255"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X</w:t>
            </w:r>
            <w:r w:rsidRPr="001050DD">
              <w:rPr>
                <w:rFonts w:cs="Times New Roman"/>
                <w:color w:val="000000" w:themeColor="text1"/>
                <w:sz w:val="18"/>
                <w:szCs w:val="18"/>
              </w:rPr>
              <w:t>iao, 2016</w:t>
            </w:r>
          </w:p>
          <w:p w14:paraId="317F22BE" w14:textId="77777777" w:rsidR="00463B56" w:rsidRPr="001050DD" w:rsidRDefault="00463B56" w:rsidP="00463B56">
            <w:pPr>
              <w:jc w:val="left"/>
              <w:rPr>
                <w:rFonts w:cs="Times New Roman"/>
                <w:color w:val="000000" w:themeColor="text1"/>
                <w:sz w:val="18"/>
                <w:szCs w:val="18"/>
              </w:rPr>
            </w:pPr>
            <w:r w:rsidRPr="001050DD">
              <w:rPr>
                <w:rFonts w:cs="Times New Roman" w:hint="eastAsia"/>
                <w:sz w:val="18"/>
                <w:szCs w:val="18"/>
              </w:rPr>
              <w:t>(</w:t>
            </w:r>
            <w:r w:rsidRPr="001050DD">
              <w:rPr>
                <w:rFonts w:cs="Times New Roman"/>
                <w:sz w:val="18"/>
                <w:szCs w:val="18"/>
              </w:rPr>
              <w:t>male)</w:t>
            </w:r>
          </w:p>
        </w:tc>
        <w:tc>
          <w:tcPr>
            <w:tcW w:w="590" w:type="pct"/>
          </w:tcPr>
          <w:p w14:paraId="7564A105"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30824064"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0FED14A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153EC3E2"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13F8B63E" w14:textId="77777777" w:rsidTr="009377F6">
        <w:tc>
          <w:tcPr>
            <w:tcW w:w="1296" w:type="pct"/>
          </w:tcPr>
          <w:p w14:paraId="669AFE62"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X</w:t>
            </w:r>
            <w:r w:rsidRPr="001050DD">
              <w:rPr>
                <w:rFonts w:cs="Times New Roman"/>
                <w:color w:val="000000" w:themeColor="text1"/>
                <w:sz w:val="18"/>
                <w:szCs w:val="18"/>
              </w:rPr>
              <w:t>iao, 2016</w:t>
            </w:r>
          </w:p>
          <w:p w14:paraId="631DE16C" w14:textId="77777777" w:rsidR="00463B56" w:rsidRPr="001050DD" w:rsidRDefault="00463B56" w:rsidP="00463B56">
            <w:pPr>
              <w:jc w:val="left"/>
              <w:rPr>
                <w:rFonts w:cs="Times New Roman"/>
                <w:color w:val="000000" w:themeColor="text1"/>
                <w:sz w:val="18"/>
                <w:szCs w:val="18"/>
              </w:rPr>
            </w:pPr>
            <w:r w:rsidRPr="001050DD">
              <w:rPr>
                <w:rFonts w:cs="Times New Roman" w:hint="eastAsia"/>
                <w:sz w:val="18"/>
                <w:szCs w:val="18"/>
              </w:rPr>
              <w:t>(</w:t>
            </w:r>
            <w:r w:rsidRPr="001050DD">
              <w:rPr>
                <w:rFonts w:cs="Times New Roman"/>
                <w:sz w:val="18"/>
                <w:szCs w:val="18"/>
              </w:rPr>
              <w:t>female)</w:t>
            </w:r>
          </w:p>
        </w:tc>
        <w:tc>
          <w:tcPr>
            <w:tcW w:w="590" w:type="pct"/>
          </w:tcPr>
          <w:p w14:paraId="0C5DD4B0"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06B51F5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6D80C178"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7F8B0982"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41FD6C64" w14:textId="77777777" w:rsidTr="009377F6">
        <w:tc>
          <w:tcPr>
            <w:tcW w:w="1296" w:type="pct"/>
          </w:tcPr>
          <w:p w14:paraId="47741F4C" w14:textId="77777777" w:rsidR="00463B56" w:rsidRPr="001050DD" w:rsidRDefault="00463B56" w:rsidP="00463B56">
            <w:pPr>
              <w:jc w:val="left"/>
              <w:rPr>
                <w:rFonts w:cs="Times New Roman"/>
                <w:sz w:val="18"/>
                <w:szCs w:val="18"/>
              </w:rPr>
            </w:pPr>
            <w:r w:rsidRPr="001050DD">
              <w:rPr>
                <w:rFonts w:cs="Times New Roman" w:hint="eastAsia"/>
                <w:color w:val="000000" w:themeColor="text1"/>
                <w:sz w:val="18"/>
                <w:szCs w:val="18"/>
              </w:rPr>
              <w:t>C</w:t>
            </w:r>
            <w:r w:rsidRPr="001050DD">
              <w:rPr>
                <w:rFonts w:cs="Times New Roman"/>
                <w:color w:val="000000" w:themeColor="text1"/>
                <w:sz w:val="18"/>
                <w:szCs w:val="18"/>
              </w:rPr>
              <w:t>ole,2017</w:t>
            </w:r>
          </w:p>
        </w:tc>
        <w:tc>
          <w:tcPr>
            <w:tcW w:w="590" w:type="pct"/>
          </w:tcPr>
          <w:p w14:paraId="4CE177FB"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00C4BC11"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041" w:type="pct"/>
          </w:tcPr>
          <w:p w14:paraId="166F9086"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c>
          <w:tcPr>
            <w:tcW w:w="1304" w:type="pct"/>
          </w:tcPr>
          <w:p w14:paraId="51082EEF" w14:textId="77777777" w:rsidR="00463B56" w:rsidRPr="001050DD" w:rsidRDefault="00463B56" w:rsidP="00463B56">
            <w:pPr>
              <w:jc w:val="left"/>
              <w:rPr>
                <w:rFonts w:cs="Times New Roman"/>
                <w:sz w:val="18"/>
                <w:szCs w:val="18"/>
              </w:rPr>
            </w:pPr>
            <w:r w:rsidRPr="001050DD">
              <w:rPr>
                <w:rFonts w:asciiTheme="minorEastAsia" w:hAnsiTheme="minorEastAsia" w:cs="Times New Roman" w:hint="eastAsia"/>
                <w:sz w:val="18"/>
                <w:szCs w:val="18"/>
              </w:rPr>
              <w:t>★★★</w:t>
            </w:r>
          </w:p>
        </w:tc>
      </w:tr>
      <w:tr w:rsidR="00463B56" w:rsidRPr="001050DD" w14:paraId="691867BD" w14:textId="77777777" w:rsidTr="009377F6">
        <w:tc>
          <w:tcPr>
            <w:tcW w:w="1296" w:type="pct"/>
          </w:tcPr>
          <w:p w14:paraId="32340727" w14:textId="77777777" w:rsidR="00463B56" w:rsidRPr="001050DD" w:rsidRDefault="00463B56" w:rsidP="00463B56">
            <w:pPr>
              <w:rPr>
                <w:rFonts w:cs="Times New Roman"/>
                <w:color w:val="000000" w:themeColor="text1"/>
                <w:sz w:val="18"/>
                <w:szCs w:val="18"/>
              </w:rPr>
            </w:pPr>
            <w:proofErr w:type="spellStart"/>
            <w:r w:rsidRPr="001050DD">
              <w:rPr>
                <w:rFonts w:cs="Times New Roman" w:hint="eastAsia"/>
                <w:color w:val="000000" w:themeColor="text1"/>
                <w:sz w:val="18"/>
                <w:szCs w:val="18"/>
              </w:rPr>
              <w:t>Su</w:t>
            </w:r>
            <w:r w:rsidRPr="001050DD">
              <w:rPr>
                <w:rFonts w:cs="Times New Roman"/>
                <w:color w:val="000000" w:themeColor="text1"/>
                <w:sz w:val="18"/>
                <w:szCs w:val="18"/>
              </w:rPr>
              <w:t>liga</w:t>
            </w:r>
            <w:proofErr w:type="spellEnd"/>
            <w:r w:rsidRPr="001050DD">
              <w:rPr>
                <w:rFonts w:cs="Times New Roman"/>
                <w:color w:val="000000" w:themeColor="text1"/>
                <w:sz w:val="18"/>
                <w:szCs w:val="18"/>
              </w:rPr>
              <w:t>, 2017</w:t>
            </w:r>
          </w:p>
          <w:p w14:paraId="1103404F"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w:t>
            </w:r>
            <w:r w:rsidRPr="001050DD">
              <w:rPr>
                <w:rFonts w:cs="Times New Roman"/>
                <w:color w:val="000000" w:themeColor="text1"/>
                <w:sz w:val="18"/>
                <w:szCs w:val="18"/>
              </w:rPr>
              <w:t>male)</w:t>
            </w:r>
          </w:p>
        </w:tc>
        <w:tc>
          <w:tcPr>
            <w:tcW w:w="590" w:type="pct"/>
          </w:tcPr>
          <w:p w14:paraId="44C6C1B5"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180220A3"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24AAC590"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4669EF91"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4D85A560" w14:textId="77777777" w:rsidTr="009377F6">
        <w:tc>
          <w:tcPr>
            <w:tcW w:w="1296" w:type="pct"/>
          </w:tcPr>
          <w:p w14:paraId="6850A43C" w14:textId="77777777" w:rsidR="00463B56" w:rsidRPr="001050DD" w:rsidRDefault="00463B56" w:rsidP="00463B56">
            <w:pPr>
              <w:rPr>
                <w:rFonts w:cs="Times New Roman"/>
                <w:color w:val="000000" w:themeColor="text1"/>
                <w:sz w:val="18"/>
                <w:szCs w:val="18"/>
              </w:rPr>
            </w:pPr>
            <w:proofErr w:type="spellStart"/>
            <w:r w:rsidRPr="001050DD">
              <w:rPr>
                <w:rFonts w:cs="Times New Roman" w:hint="eastAsia"/>
                <w:color w:val="000000" w:themeColor="text1"/>
                <w:sz w:val="18"/>
                <w:szCs w:val="18"/>
              </w:rPr>
              <w:t>Su</w:t>
            </w:r>
            <w:r w:rsidRPr="001050DD">
              <w:rPr>
                <w:rFonts w:cs="Times New Roman"/>
                <w:color w:val="000000" w:themeColor="text1"/>
                <w:sz w:val="18"/>
                <w:szCs w:val="18"/>
              </w:rPr>
              <w:t>liga</w:t>
            </w:r>
            <w:proofErr w:type="spellEnd"/>
            <w:r w:rsidRPr="001050DD">
              <w:rPr>
                <w:rFonts w:cs="Times New Roman"/>
                <w:color w:val="000000" w:themeColor="text1"/>
                <w:sz w:val="18"/>
                <w:szCs w:val="18"/>
              </w:rPr>
              <w:t>, 2017</w:t>
            </w:r>
          </w:p>
          <w:p w14:paraId="78B9852F"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w:t>
            </w:r>
            <w:r w:rsidRPr="001050DD">
              <w:rPr>
                <w:rFonts w:cs="Times New Roman"/>
                <w:color w:val="000000" w:themeColor="text1"/>
                <w:sz w:val="18"/>
                <w:szCs w:val="18"/>
              </w:rPr>
              <w:t>female)</w:t>
            </w:r>
          </w:p>
        </w:tc>
        <w:tc>
          <w:tcPr>
            <w:tcW w:w="590" w:type="pct"/>
          </w:tcPr>
          <w:p w14:paraId="003751CA"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654973A5"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4DE662C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1A691CE1"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0AA059D0" w14:textId="77777777" w:rsidTr="009377F6">
        <w:tc>
          <w:tcPr>
            <w:tcW w:w="1296" w:type="pct"/>
          </w:tcPr>
          <w:p w14:paraId="1B263236" w14:textId="77777777" w:rsidR="00463B56" w:rsidRPr="001050DD" w:rsidRDefault="00463B56" w:rsidP="00463B56">
            <w:pPr>
              <w:jc w:val="left"/>
              <w:rPr>
                <w:rFonts w:cs="Times New Roman"/>
                <w:color w:val="000000" w:themeColor="text1"/>
                <w:sz w:val="18"/>
                <w:szCs w:val="18"/>
              </w:rPr>
            </w:pPr>
            <w:proofErr w:type="spellStart"/>
            <w:r w:rsidRPr="001050DD">
              <w:rPr>
                <w:rFonts w:cs="Times New Roman" w:hint="eastAsia"/>
                <w:color w:val="000000" w:themeColor="text1"/>
                <w:sz w:val="18"/>
                <w:szCs w:val="18"/>
              </w:rPr>
              <w:t>K</w:t>
            </w:r>
            <w:r w:rsidRPr="001050DD">
              <w:rPr>
                <w:rFonts w:cs="Times New Roman"/>
                <w:color w:val="000000" w:themeColor="text1"/>
                <w:sz w:val="18"/>
                <w:szCs w:val="18"/>
              </w:rPr>
              <w:t>aira</w:t>
            </w:r>
            <w:proofErr w:type="spellEnd"/>
            <w:r w:rsidRPr="001050DD">
              <w:rPr>
                <w:rFonts w:cs="Times New Roman"/>
                <w:color w:val="000000" w:themeColor="text1"/>
                <w:sz w:val="18"/>
                <w:szCs w:val="18"/>
              </w:rPr>
              <w:t>, 2018</w:t>
            </w:r>
          </w:p>
        </w:tc>
        <w:tc>
          <w:tcPr>
            <w:tcW w:w="590" w:type="pct"/>
          </w:tcPr>
          <w:p w14:paraId="23610F65"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5D985DFF"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395AE457"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6EF6BC3D"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040146A5" w14:textId="77777777" w:rsidTr="009377F6">
        <w:tc>
          <w:tcPr>
            <w:tcW w:w="1296" w:type="pct"/>
          </w:tcPr>
          <w:p w14:paraId="44A23889" w14:textId="77777777" w:rsidR="00463B56" w:rsidRPr="001050DD" w:rsidRDefault="00463B56" w:rsidP="00463B56">
            <w:pPr>
              <w:rPr>
                <w:rFonts w:cs="Times New Roman"/>
                <w:color w:val="000000" w:themeColor="text1"/>
                <w:sz w:val="18"/>
                <w:szCs w:val="18"/>
              </w:rPr>
            </w:pPr>
            <w:r w:rsidRPr="001050DD">
              <w:rPr>
                <w:rFonts w:cs="Times New Roman" w:hint="eastAsia"/>
                <w:color w:val="000000" w:themeColor="text1"/>
                <w:sz w:val="18"/>
                <w:szCs w:val="18"/>
              </w:rPr>
              <w:t>K</w:t>
            </w:r>
            <w:r w:rsidRPr="001050DD">
              <w:rPr>
                <w:rFonts w:cs="Times New Roman"/>
                <w:color w:val="000000" w:themeColor="text1"/>
                <w:sz w:val="18"/>
                <w:szCs w:val="18"/>
              </w:rPr>
              <w:t>im, 2018</w:t>
            </w:r>
          </w:p>
          <w:p w14:paraId="1E5FAD8C"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w:t>
            </w:r>
            <w:r w:rsidRPr="001050DD">
              <w:rPr>
                <w:rFonts w:cs="Times New Roman"/>
                <w:color w:val="000000" w:themeColor="text1"/>
                <w:sz w:val="18"/>
                <w:szCs w:val="18"/>
              </w:rPr>
              <w:t>male)</w:t>
            </w:r>
          </w:p>
        </w:tc>
        <w:tc>
          <w:tcPr>
            <w:tcW w:w="590" w:type="pct"/>
          </w:tcPr>
          <w:p w14:paraId="57919C2A"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0820DBF7"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6FA34B00"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668128A6"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16E6F6B8" w14:textId="77777777" w:rsidTr="009377F6">
        <w:tc>
          <w:tcPr>
            <w:tcW w:w="1296" w:type="pct"/>
          </w:tcPr>
          <w:p w14:paraId="3FFFCF5B" w14:textId="77777777" w:rsidR="00463B56" w:rsidRPr="001050DD" w:rsidRDefault="00463B56" w:rsidP="00463B56">
            <w:pPr>
              <w:rPr>
                <w:rFonts w:cs="Times New Roman"/>
                <w:color w:val="000000" w:themeColor="text1"/>
                <w:sz w:val="18"/>
                <w:szCs w:val="18"/>
              </w:rPr>
            </w:pPr>
            <w:r w:rsidRPr="001050DD">
              <w:rPr>
                <w:rFonts w:cs="Times New Roman" w:hint="eastAsia"/>
                <w:color w:val="000000" w:themeColor="text1"/>
                <w:sz w:val="18"/>
                <w:szCs w:val="18"/>
              </w:rPr>
              <w:t>K</w:t>
            </w:r>
            <w:r w:rsidRPr="001050DD">
              <w:rPr>
                <w:rFonts w:cs="Times New Roman"/>
                <w:color w:val="000000" w:themeColor="text1"/>
                <w:sz w:val="18"/>
                <w:szCs w:val="18"/>
              </w:rPr>
              <w:t>im, 2018</w:t>
            </w:r>
          </w:p>
          <w:p w14:paraId="53C29E5D"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w:t>
            </w:r>
            <w:r w:rsidRPr="001050DD">
              <w:rPr>
                <w:rFonts w:cs="Times New Roman"/>
                <w:color w:val="000000" w:themeColor="text1"/>
                <w:sz w:val="18"/>
                <w:szCs w:val="18"/>
              </w:rPr>
              <w:t>female)</w:t>
            </w:r>
          </w:p>
        </w:tc>
        <w:tc>
          <w:tcPr>
            <w:tcW w:w="590" w:type="pct"/>
          </w:tcPr>
          <w:p w14:paraId="6C423A7D"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43CAAC0B"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51370BB8"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47C976FF"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0C27CF5E" w14:textId="77777777" w:rsidTr="009377F6">
        <w:tc>
          <w:tcPr>
            <w:tcW w:w="1296" w:type="pct"/>
          </w:tcPr>
          <w:p w14:paraId="3593C1C4" w14:textId="77777777" w:rsidR="00463B56" w:rsidRPr="001050DD" w:rsidRDefault="00463B56" w:rsidP="00463B56">
            <w:pPr>
              <w:jc w:val="left"/>
              <w:rPr>
                <w:rFonts w:cs="Times New Roman"/>
                <w:color w:val="000000" w:themeColor="text1"/>
                <w:sz w:val="18"/>
                <w:szCs w:val="18"/>
              </w:rPr>
            </w:pPr>
            <w:proofErr w:type="spellStart"/>
            <w:r w:rsidRPr="001050DD">
              <w:rPr>
                <w:rFonts w:cs="Times New Roman"/>
                <w:color w:val="000000" w:themeColor="text1"/>
                <w:sz w:val="18"/>
                <w:szCs w:val="18"/>
              </w:rPr>
              <w:t>Ostadrahimi</w:t>
            </w:r>
            <w:proofErr w:type="spellEnd"/>
            <w:r w:rsidRPr="001050DD">
              <w:rPr>
                <w:rFonts w:cs="Times New Roman"/>
                <w:color w:val="000000" w:themeColor="text1"/>
                <w:sz w:val="18"/>
                <w:szCs w:val="18"/>
              </w:rPr>
              <w:t>, 2018</w:t>
            </w:r>
          </w:p>
        </w:tc>
        <w:tc>
          <w:tcPr>
            <w:tcW w:w="590" w:type="pct"/>
          </w:tcPr>
          <w:p w14:paraId="007D5CA4"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6457AA49"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122CA0E5"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55251F1F"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58DD9887" w14:textId="77777777" w:rsidTr="009377F6">
        <w:tc>
          <w:tcPr>
            <w:tcW w:w="1296" w:type="pct"/>
          </w:tcPr>
          <w:p w14:paraId="6E4AFA39" w14:textId="77777777" w:rsidR="00463B56" w:rsidRPr="001050DD" w:rsidRDefault="00463B56" w:rsidP="00463B56">
            <w:pPr>
              <w:jc w:val="left"/>
              <w:rPr>
                <w:rFonts w:cs="Times New Roman"/>
                <w:color w:val="000000" w:themeColor="text1"/>
                <w:sz w:val="18"/>
                <w:szCs w:val="18"/>
              </w:rPr>
            </w:pPr>
            <w:proofErr w:type="spellStart"/>
            <w:r w:rsidRPr="001050DD">
              <w:rPr>
                <w:rFonts w:cs="Times New Roman"/>
                <w:color w:val="000000" w:themeColor="text1"/>
                <w:sz w:val="18"/>
                <w:szCs w:val="18"/>
              </w:rPr>
              <w:t>Titova</w:t>
            </w:r>
            <w:proofErr w:type="spellEnd"/>
            <w:r w:rsidRPr="001050DD">
              <w:rPr>
                <w:rFonts w:cs="Times New Roman"/>
                <w:color w:val="000000" w:themeColor="text1"/>
                <w:sz w:val="18"/>
                <w:szCs w:val="18"/>
              </w:rPr>
              <w:t>,</w:t>
            </w:r>
            <w:r w:rsidRPr="001050DD">
              <w:rPr>
                <w:rFonts w:cs="Times New Roman" w:hint="eastAsia"/>
                <w:color w:val="000000" w:themeColor="text1"/>
                <w:sz w:val="18"/>
                <w:szCs w:val="18"/>
              </w:rPr>
              <w:t xml:space="preserve"> 2018</w:t>
            </w:r>
          </w:p>
        </w:tc>
        <w:tc>
          <w:tcPr>
            <w:tcW w:w="590" w:type="pct"/>
          </w:tcPr>
          <w:p w14:paraId="4D6E5BEF"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1DC9CA26"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615CE3FA"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43A2D54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r w:rsidR="00463B56" w:rsidRPr="001050DD" w14:paraId="648CA546" w14:textId="77777777" w:rsidTr="009377F6">
        <w:tc>
          <w:tcPr>
            <w:tcW w:w="1296" w:type="pct"/>
          </w:tcPr>
          <w:p w14:paraId="48315DAA" w14:textId="77777777" w:rsidR="00463B56" w:rsidRPr="001050DD" w:rsidRDefault="00463B56" w:rsidP="00463B56">
            <w:pPr>
              <w:jc w:val="left"/>
              <w:rPr>
                <w:rFonts w:cs="Times New Roman"/>
                <w:color w:val="000000" w:themeColor="text1"/>
                <w:sz w:val="18"/>
                <w:szCs w:val="18"/>
              </w:rPr>
            </w:pPr>
            <w:r w:rsidRPr="001050DD">
              <w:rPr>
                <w:rFonts w:cs="Times New Roman" w:hint="eastAsia"/>
                <w:color w:val="000000" w:themeColor="text1"/>
                <w:sz w:val="18"/>
                <w:szCs w:val="18"/>
              </w:rPr>
              <w:t>Q</w:t>
            </w:r>
            <w:r w:rsidRPr="001050DD">
              <w:rPr>
                <w:rFonts w:cs="Times New Roman"/>
                <w:color w:val="000000" w:themeColor="text1"/>
                <w:sz w:val="18"/>
                <w:szCs w:val="18"/>
              </w:rPr>
              <w:t>ian, 2019</w:t>
            </w:r>
          </w:p>
        </w:tc>
        <w:tc>
          <w:tcPr>
            <w:tcW w:w="590" w:type="pct"/>
          </w:tcPr>
          <w:p w14:paraId="28E32ECE" w14:textId="77777777" w:rsidR="00463B56" w:rsidRPr="001050DD" w:rsidRDefault="00463B56" w:rsidP="00463B56">
            <w:pPr>
              <w:jc w:val="left"/>
              <w:rPr>
                <w:rFonts w:cs="Times New Roman"/>
                <w:sz w:val="18"/>
                <w:szCs w:val="18"/>
              </w:rPr>
            </w:pPr>
            <w:r w:rsidRPr="001050DD">
              <w:rPr>
                <w:rFonts w:cs="Times New Roman" w:hint="eastAsia"/>
                <w:sz w:val="18"/>
                <w:szCs w:val="18"/>
              </w:rPr>
              <w:t>C</w:t>
            </w:r>
            <w:r w:rsidRPr="001050DD">
              <w:rPr>
                <w:rFonts w:cs="Times New Roman"/>
                <w:sz w:val="18"/>
                <w:szCs w:val="18"/>
              </w:rPr>
              <w:t>-S</w:t>
            </w:r>
          </w:p>
        </w:tc>
        <w:tc>
          <w:tcPr>
            <w:tcW w:w="769" w:type="pct"/>
          </w:tcPr>
          <w:p w14:paraId="2E876BD4"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041" w:type="pct"/>
          </w:tcPr>
          <w:p w14:paraId="1C407970"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c>
          <w:tcPr>
            <w:tcW w:w="1304" w:type="pct"/>
          </w:tcPr>
          <w:p w14:paraId="707F73DC" w14:textId="77777777" w:rsidR="00463B56" w:rsidRPr="001050DD" w:rsidRDefault="00463B56" w:rsidP="00463B56">
            <w:pPr>
              <w:jc w:val="left"/>
              <w:rPr>
                <w:rFonts w:asciiTheme="minorEastAsia" w:hAnsiTheme="minorEastAsia" w:cs="Times New Roman"/>
                <w:sz w:val="18"/>
                <w:szCs w:val="18"/>
              </w:rPr>
            </w:pPr>
            <w:r w:rsidRPr="001050DD">
              <w:rPr>
                <w:rFonts w:asciiTheme="minorEastAsia" w:hAnsiTheme="minorEastAsia" w:cs="Times New Roman" w:hint="eastAsia"/>
                <w:sz w:val="18"/>
                <w:szCs w:val="18"/>
              </w:rPr>
              <w:t>★★</w:t>
            </w:r>
          </w:p>
        </w:tc>
      </w:tr>
    </w:tbl>
    <w:p w14:paraId="02AD4D11" w14:textId="77777777" w:rsidR="00463B56" w:rsidRPr="001050DD" w:rsidRDefault="00463B56" w:rsidP="00463B56">
      <w:pPr>
        <w:rPr>
          <w:rFonts w:cs="Times New Roman"/>
          <w:sz w:val="18"/>
          <w:szCs w:val="18"/>
        </w:rPr>
      </w:pPr>
      <w:r w:rsidRPr="001050DD">
        <w:rPr>
          <w:rFonts w:cs="Times New Roman" w:hint="cs"/>
          <w:sz w:val="18"/>
          <w:szCs w:val="18"/>
        </w:rPr>
        <w:t>A</w:t>
      </w:r>
      <w:r w:rsidRPr="001050DD">
        <w:rPr>
          <w:rFonts w:cs="Times New Roman"/>
          <w:sz w:val="18"/>
          <w:szCs w:val="18"/>
        </w:rPr>
        <w:t>bbreviations: PC, prospective cohort study; C-S, cross-sectional study.</w:t>
      </w:r>
    </w:p>
    <w:p w14:paraId="4D724876" w14:textId="77777777" w:rsidR="00463B56" w:rsidRDefault="00463B56" w:rsidP="00463B56">
      <w:pPr>
        <w:jc w:val="center"/>
        <w:rPr>
          <w:rFonts w:cs="Times New Roman"/>
        </w:rPr>
      </w:pPr>
    </w:p>
    <w:p w14:paraId="3452B50E" w14:textId="77777777" w:rsidR="00463B56" w:rsidRDefault="00463B56" w:rsidP="00463B56">
      <w:pPr>
        <w:jc w:val="center"/>
        <w:rPr>
          <w:rFonts w:cs="Times New Roman"/>
        </w:rPr>
      </w:pPr>
    </w:p>
    <w:p w14:paraId="63F8B0ED" w14:textId="77777777" w:rsidR="00463B56" w:rsidRDefault="00463B56" w:rsidP="00463B56">
      <w:pPr>
        <w:jc w:val="center"/>
        <w:rPr>
          <w:rFonts w:cs="Times New Roman"/>
        </w:rPr>
      </w:pPr>
    </w:p>
    <w:p w14:paraId="56A861F1" w14:textId="77777777" w:rsidR="00463B56" w:rsidRDefault="00463B56" w:rsidP="00463B56">
      <w:pPr>
        <w:jc w:val="center"/>
        <w:rPr>
          <w:rFonts w:cs="Times New Roman"/>
        </w:rPr>
      </w:pPr>
    </w:p>
    <w:p w14:paraId="14C23F55" w14:textId="77777777" w:rsidR="00463B56" w:rsidRDefault="00463B56" w:rsidP="00463B56">
      <w:pPr>
        <w:jc w:val="center"/>
        <w:rPr>
          <w:rFonts w:cs="Times New Roman"/>
        </w:rPr>
      </w:pPr>
    </w:p>
    <w:p w14:paraId="7B045F1D" w14:textId="77777777" w:rsidR="00463B56" w:rsidRDefault="00463B56" w:rsidP="00463B56">
      <w:pPr>
        <w:jc w:val="center"/>
        <w:rPr>
          <w:rFonts w:cs="Times New Roman"/>
        </w:rPr>
      </w:pPr>
    </w:p>
    <w:p w14:paraId="71C1E76C" w14:textId="77777777" w:rsidR="00463B56" w:rsidRDefault="00463B56" w:rsidP="00463B56">
      <w:pPr>
        <w:jc w:val="center"/>
        <w:rPr>
          <w:rFonts w:cs="Times New Roman"/>
        </w:rPr>
      </w:pPr>
    </w:p>
    <w:p w14:paraId="36D81F3C" w14:textId="77777777" w:rsidR="00463B56" w:rsidRDefault="00463B56" w:rsidP="00463B56">
      <w:pPr>
        <w:jc w:val="center"/>
        <w:rPr>
          <w:rFonts w:cs="Times New Roman"/>
        </w:rPr>
      </w:pPr>
    </w:p>
    <w:p w14:paraId="1C330429" w14:textId="77777777" w:rsidR="00463B56" w:rsidRDefault="00463B56" w:rsidP="00463B56">
      <w:pPr>
        <w:jc w:val="center"/>
        <w:rPr>
          <w:rFonts w:cs="Times New Roman"/>
        </w:rPr>
      </w:pPr>
    </w:p>
    <w:p w14:paraId="6C3357AF" w14:textId="77777777" w:rsidR="00463B56" w:rsidRDefault="00463B56" w:rsidP="00463B56">
      <w:pPr>
        <w:jc w:val="center"/>
        <w:rPr>
          <w:rFonts w:cs="Times New Roman"/>
        </w:rPr>
      </w:pPr>
    </w:p>
    <w:p w14:paraId="08B7B6A9" w14:textId="77777777" w:rsidR="00463B56" w:rsidRDefault="00463B56" w:rsidP="00463B56">
      <w:pPr>
        <w:jc w:val="center"/>
        <w:rPr>
          <w:rFonts w:cs="Times New Roman"/>
        </w:rPr>
      </w:pPr>
    </w:p>
    <w:p w14:paraId="5F2B1FF1" w14:textId="77777777" w:rsidR="00463B56" w:rsidRDefault="00463B56" w:rsidP="001050DD">
      <w:pPr>
        <w:rPr>
          <w:rFonts w:cs="Times New Roman"/>
        </w:rPr>
      </w:pPr>
    </w:p>
    <w:p w14:paraId="147553DE" w14:textId="6020B19F" w:rsidR="00463B56" w:rsidRPr="006E4209" w:rsidRDefault="00463B56" w:rsidP="006E4209">
      <w:pPr>
        <w:pStyle w:val="2"/>
      </w:pPr>
      <w:r w:rsidRPr="006E4209">
        <w:lastRenderedPageBreak/>
        <w:t xml:space="preserve">Table S4. </w:t>
      </w:r>
      <w:r w:rsidR="006E4209" w:rsidRPr="006E4209">
        <w:t>Publication bias</w:t>
      </w:r>
    </w:p>
    <w:p w14:paraId="741F3407" w14:textId="77777777" w:rsidR="00463B56" w:rsidRDefault="00463B56" w:rsidP="00463B56">
      <w:pPr>
        <w:jc w:val="cente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964"/>
        <w:gridCol w:w="2849"/>
      </w:tblGrid>
      <w:tr w:rsidR="00463B56" w14:paraId="0ED6998A" w14:textId="77777777" w:rsidTr="009377F6">
        <w:tc>
          <w:tcPr>
            <w:tcW w:w="2027" w:type="pct"/>
            <w:tcBorders>
              <w:top w:val="single" w:sz="4" w:space="0" w:color="auto"/>
              <w:bottom w:val="single" w:sz="4" w:space="0" w:color="auto"/>
            </w:tcBorders>
          </w:tcPr>
          <w:p w14:paraId="6C1BDC36" w14:textId="77777777" w:rsidR="00463B56" w:rsidRDefault="00463B56" w:rsidP="00463B56">
            <w:pPr>
              <w:jc w:val="center"/>
              <w:rPr>
                <w:rFonts w:cs="Times New Roman"/>
              </w:rPr>
            </w:pPr>
          </w:p>
        </w:tc>
        <w:tc>
          <w:tcPr>
            <w:tcW w:w="1516" w:type="pct"/>
            <w:tcBorders>
              <w:top w:val="single" w:sz="4" w:space="0" w:color="auto"/>
              <w:bottom w:val="single" w:sz="4" w:space="0" w:color="auto"/>
            </w:tcBorders>
          </w:tcPr>
          <w:p w14:paraId="03DC0493" w14:textId="77777777" w:rsidR="00463B56" w:rsidRDefault="00463B56" w:rsidP="00463B56">
            <w:pPr>
              <w:jc w:val="center"/>
              <w:rPr>
                <w:rFonts w:cs="Times New Roman"/>
              </w:rPr>
            </w:pPr>
            <w:r>
              <w:rPr>
                <w:rFonts w:cs="Times New Roman" w:hint="eastAsia"/>
              </w:rPr>
              <w:t>P</w:t>
            </w:r>
            <w:r>
              <w:rPr>
                <w:rFonts w:cs="Times New Roman"/>
              </w:rPr>
              <w:t xml:space="preserve"> for Egger test</w:t>
            </w:r>
          </w:p>
        </w:tc>
        <w:tc>
          <w:tcPr>
            <w:tcW w:w="1457" w:type="pct"/>
            <w:tcBorders>
              <w:top w:val="single" w:sz="4" w:space="0" w:color="auto"/>
              <w:bottom w:val="single" w:sz="4" w:space="0" w:color="auto"/>
            </w:tcBorders>
          </w:tcPr>
          <w:p w14:paraId="2AA81FBF" w14:textId="77777777" w:rsidR="00463B56" w:rsidRDefault="00463B56" w:rsidP="00463B56">
            <w:pPr>
              <w:jc w:val="center"/>
              <w:rPr>
                <w:rFonts w:cs="Times New Roman"/>
              </w:rPr>
            </w:pPr>
            <w:r>
              <w:rPr>
                <w:rFonts w:cs="Times New Roman" w:hint="eastAsia"/>
              </w:rPr>
              <w:t>P</w:t>
            </w:r>
            <w:r>
              <w:rPr>
                <w:rFonts w:cs="Times New Roman"/>
              </w:rPr>
              <w:t xml:space="preserve"> for </w:t>
            </w:r>
            <w:proofErr w:type="spellStart"/>
            <w:r>
              <w:rPr>
                <w:rFonts w:cs="Times New Roman"/>
              </w:rPr>
              <w:t>Begg</w:t>
            </w:r>
            <w:proofErr w:type="spellEnd"/>
            <w:r>
              <w:rPr>
                <w:rFonts w:cs="Times New Roman"/>
              </w:rPr>
              <w:t xml:space="preserve"> test</w:t>
            </w:r>
          </w:p>
        </w:tc>
      </w:tr>
      <w:tr w:rsidR="00463B56" w14:paraId="3AB9CC34" w14:textId="77777777" w:rsidTr="009377F6">
        <w:tc>
          <w:tcPr>
            <w:tcW w:w="2027" w:type="pct"/>
            <w:tcBorders>
              <w:top w:val="single" w:sz="4" w:space="0" w:color="auto"/>
            </w:tcBorders>
          </w:tcPr>
          <w:p w14:paraId="59CCEA9E" w14:textId="77777777" w:rsidR="00463B56" w:rsidRDefault="00463B56" w:rsidP="00463B56">
            <w:pPr>
              <w:jc w:val="center"/>
              <w:rPr>
                <w:rFonts w:cs="Times New Roman"/>
              </w:rPr>
            </w:pPr>
            <w:r>
              <w:rPr>
                <w:rFonts w:cs="Times New Roman"/>
              </w:rPr>
              <w:t>S</w:t>
            </w:r>
            <w:r>
              <w:rPr>
                <w:rFonts w:cs="Times New Roman" w:hint="eastAsia"/>
              </w:rPr>
              <w:t>hort</w:t>
            </w:r>
            <w:r>
              <w:rPr>
                <w:rFonts w:cs="Times New Roman"/>
              </w:rPr>
              <w:t>, cohort</w:t>
            </w:r>
          </w:p>
        </w:tc>
        <w:tc>
          <w:tcPr>
            <w:tcW w:w="1516" w:type="pct"/>
            <w:tcBorders>
              <w:top w:val="single" w:sz="4" w:space="0" w:color="auto"/>
            </w:tcBorders>
          </w:tcPr>
          <w:p w14:paraId="2551A50A" w14:textId="77777777" w:rsidR="00463B56" w:rsidRDefault="00463B56" w:rsidP="00463B56">
            <w:pPr>
              <w:jc w:val="center"/>
              <w:rPr>
                <w:rFonts w:cs="Times New Roman"/>
              </w:rPr>
            </w:pPr>
            <w:r>
              <w:rPr>
                <w:rFonts w:cs="Times New Roman" w:hint="eastAsia"/>
              </w:rPr>
              <w:t>0</w:t>
            </w:r>
            <w:r>
              <w:rPr>
                <w:rFonts w:cs="Times New Roman"/>
              </w:rPr>
              <w:t>.077</w:t>
            </w:r>
          </w:p>
        </w:tc>
        <w:tc>
          <w:tcPr>
            <w:tcW w:w="1457" w:type="pct"/>
            <w:tcBorders>
              <w:top w:val="single" w:sz="4" w:space="0" w:color="auto"/>
            </w:tcBorders>
          </w:tcPr>
          <w:p w14:paraId="48352ADA" w14:textId="77777777" w:rsidR="00463B56" w:rsidRDefault="00463B56" w:rsidP="00463B56">
            <w:pPr>
              <w:jc w:val="center"/>
              <w:rPr>
                <w:rFonts w:cs="Times New Roman"/>
              </w:rPr>
            </w:pPr>
            <w:r>
              <w:rPr>
                <w:rFonts w:cs="Times New Roman" w:hint="eastAsia"/>
              </w:rPr>
              <w:t>0</w:t>
            </w:r>
            <w:r>
              <w:rPr>
                <w:rFonts w:cs="Times New Roman"/>
              </w:rPr>
              <w:t>.312</w:t>
            </w:r>
          </w:p>
        </w:tc>
      </w:tr>
      <w:tr w:rsidR="00463B56" w14:paraId="580E7894" w14:textId="77777777" w:rsidTr="009377F6">
        <w:tc>
          <w:tcPr>
            <w:tcW w:w="2027" w:type="pct"/>
          </w:tcPr>
          <w:p w14:paraId="04DBCD06" w14:textId="77777777" w:rsidR="00463B56" w:rsidRDefault="00463B56" w:rsidP="00463B56">
            <w:pPr>
              <w:jc w:val="center"/>
              <w:rPr>
                <w:rFonts w:cs="Times New Roman"/>
              </w:rPr>
            </w:pPr>
            <w:r>
              <w:rPr>
                <w:rFonts w:cs="Times New Roman" w:hint="eastAsia"/>
              </w:rPr>
              <w:t>L</w:t>
            </w:r>
            <w:r>
              <w:rPr>
                <w:rFonts w:cs="Times New Roman"/>
              </w:rPr>
              <w:t>ong, cohort</w:t>
            </w:r>
          </w:p>
        </w:tc>
        <w:tc>
          <w:tcPr>
            <w:tcW w:w="1516" w:type="pct"/>
          </w:tcPr>
          <w:p w14:paraId="7F550264" w14:textId="77777777" w:rsidR="00463B56" w:rsidRDefault="00463B56" w:rsidP="00463B56">
            <w:pPr>
              <w:jc w:val="center"/>
              <w:rPr>
                <w:rFonts w:cs="Times New Roman"/>
              </w:rPr>
            </w:pPr>
            <w:r>
              <w:rPr>
                <w:rFonts w:cs="Times New Roman" w:hint="eastAsia"/>
              </w:rPr>
              <w:t>0</w:t>
            </w:r>
            <w:r>
              <w:rPr>
                <w:rFonts w:cs="Times New Roman"/>
              </w:rPr>
              <w:t>.213</w:t>
            </w:r>
          </w:p>
        </w:tc>
        <w:tc>
          <w:tcPr>
            <w:tcW w:w="1457" w:type="pct"/>
          </w:tcPr>
          <w:p w14:paraId="7B49C4C3" w14:textId="77777777" w:rsidR="00463B56" w:rsidRDefault="00463B56" w:rsidP="00463B56">
            <w:pPr>
              <w:jc w:val="center"/>
              <w:rPr>
                <w:rFonts w:cs="Times New Roman"/>
              </w:rPr>
            </w:pPr>
            <w:r>
              <w:rPr>
                <w:rFonts w:cs="Times New Roman" w:hint="eastAsia"/>
              </w:rPr>
              <w:t>0</w:t>
            </w:r>
            <w:r>
              <w:rPr>
                <w:rFonts w:cs="Times New Roman"/>
              </w:rPr>
              <w:t>.140</w:t>
            </w:r>
          </w:p>
        </w:tc>
      </w:tr>
      <w:tr w:rsidR="00463B56" w14:paraId="00E8A0B6" w14:textId="77777777" w:rsidTr="009377F6">
        <w:tc>
          <w:tcPr>
            <w:tcW w:w="2027" w:type="pct"/>
          </w:tcPr>
          <w:p w14:paraId="3E34BCD4" w14:textId="77777777" w:rsidR="00463B56" w:rsidRDefault="00463B56" w:rsidP="00463B56">
            <w:pPr>
              <w:jc w:val="center"/>
              <w:rPr>
                <w:rFonts w:cs="Times New Roman"/>
              </w:rPr>
            </w:pPr>
            <w:r>
              <w:rPr>
                <w:rFonts w:cs="Times New Roman" w:hint="eastAsia"/>
              </w:rPr>
              <w:t>S</w:t>
            </w:r>
            <w:r>
              <w:rPr>
                <w:rFonts w:cs="Times New Roman"/>
              </w:rPr>
              <w:t>hort, cross-sectional</w:t>
            </w:r>
          </w:p>
        </w:tc>
        <w:tc>
          <w:tcPr>
            <w:tcW w:w="1516" w:type="pct"/>
          </w:tcPr>
          <w:p w14:paraId="083CDC8C" w14:textId="77777777" w:rsidR="00463B56" w:rsidRDefault="00463B56" w:rsidP="00463B56">
            <w:pPr>
              <w:jc w:val="center"/>
              <w:rPr>
                <w:rFonts w:cs="Times New Roman"/>
              </w:rPr>
            </w:pPr>
            <w:r>
              <w:rPr>
                <w:rFonts w:cs="Times New Roman" w:hint="eastAsia"/>
              </w:rPr>
              <w:t>0</w:t>
            </w:r>
            <w:r>
              <w:rPr>
                <w:rFonts w:cs="Times New Roman"/>
              </w:rPr>
              <w:t>.373</w:t>
            </w:r>
          </w:p>
        </w:tc>
        <w:tc>
          <w:tcPr>
            <w:tcW w:w="1457" w:type="pct"/>
          </w:tcPr>
          <w:p w14:paraId="21E59DEF" w14:textId="77777777" w:rsidR="00463B56" w:rsidRDefault="00463B56" w:rsidP="00463B56">
            <w:pPr>
              <w:jc w:val="center"/>
              <w:rPr>
                <w:rFonts w:cs="Times New Roman"/>
              </w:rPr>
            </w:pPr>
            <w:r>
              <w:rPr>
                <w:rFonts w:cs="Times New Roman" w:hint="eastAsia"/>
              </w:rPr>
              <w:t>0</w:t>
            </w:r>
            <w:r>
              <w:rPr>
                <w:rFonts w:cs="Times New Roman"/>
              </w:rPr>
              <w:t>.345</w:t>
            </w:r>
          </w:p>
        </w:tc>
      </w:tr>
      <w:tr w:rsidR="00463B56" w14:paraId="2D9E3637" w14:textId="77777777" w:rsidTr="009377F6">
        <w:tc>
          <w:tcPr>
            <w:tcW w:w="2027" w:type="pct"/>
          </w:tcPr>
          <w:p w14:paraId="776A1325" w14:textId="77777777" w:rsidR="00463B56" w:rsidRDefault="00463B56" w:rsidP="00463B56">
            <w:pPr>
              <w:jc w:val="center"/>
              <w:rPr>
                <w:rFonts w:cs="Times New Roman"/>
              </w:rPr>
            </w:pPr>
            <w:r>
              <w:rPr>
                <w:rFonts w:cs="Times New Roman" w:hint="eastAsia"/>
              </w:rPr>
              <w:t>L</w:t>
            </w:r>
            <w:r>
              <w:rPr>
                <w:rFonts w:cs="Times New Roman"/>
              </w:rPr>
              <w:t>ong, cross-sectional</w:t>
            </w:r>
          </w:p>
        </w:tc>
        <w:tc>
          <w:tcPr>
            <w:tcW w:w="1516" w:type="pct"/>
          </w:tcPr>
          <w:p w14:paraId="3B6D7904" w14:textId="77777777" w:rsidR="00463B56" w:rsidRDefault="00463B56" w:rsidP="00463B56">
            <w:pPr>
              <w:jc w:val="center"/>
              <w:rPr>
                <w:rFonts w:cs="Times New Roman"/>
              </w:rPr>
            </w:pPr>
            <w:r>
              <w:rPr>
                <w:rFonts w:cs="Times New Roman" w:hint="eastAsia"/>
              </w:rPr>
              <w:t>0</w:t>
            </w:r>
            <w:r>
              <w:rPr>
                <w:rFonts w:cs="Times New Roman"/>
              </w:rPr>
              <w:t>.219</w:t>
            </w:r>
          </w:p>
        </w:tc>
        <w:tc>
          <w:tcPr>
            <w:tcW w:w="1457" w:type="pct"/>
          </w:tcPr>
          <w:p w14:paraId="71C85628" w14:textId="77777777" w:rsidR="00463B56" w:rsidRDefault="00463B56" w:rsidP="00463B56">
            <w:pPr>
              <w:jc w:val="center"/>
              <w:rPr>
                <w:rFonts w:cs="Times New Roman"/>
              </w:rPr>
            </w:pPr>
            <w:r>
              <w:rPr>
                <w:rFonts w:cs="Times New Roman" w:hint="eastAsia"/>
              </w:rPr>
              <w:t>0</w:t>
            </w:r>
            <w:r>
              <w:rPr>
                <w:rFonts w:cs="Times New Roman"/>
              </w:rPr>
              <w:t>.153</w:t>
            </w:r>
          </w:p>
        </w:tc>
      </w:tr>
    </w:tbl>
    <w:p w14:paraId="10D4F7FA" w14:textId="77777777" w:rsidR="00AA5F64" w:rsidRDefault="00AA5F64" w:rsidP="00AA5F64"/>
    <w:p w14:paraId="7C3F0BFE" w14:textId="79EF4D13" w:rsidR="00463B56" w:rsidRDefault="00463B56" w:rsidP="00AA5F64">
      <w:pPr>
        <w:pStyle w:val="2"/>
      </w:pPr>
      <w:r>
        <w:t>Table S5. Results of “trim and fill”</w:t>
      </w:r>
    </w:p>
    <w:p w14:paraId="19BC09A2" w14:textId="77777777" w:rsidR="00463B56" w:rsidRPr="0091689F" w:rsidRDefault="00463B56" w:rsidP="00463B56">
      <w:pPr>
        <w:jc w:val="center"/>
        <w:rPr>
          <w:rFonts w:cs="Times New Roman"/>
        </w:rPr>
      </w:pPr>
    </w:p>
    <w:tbl>
      <w:tblPr>
        <w:tblStyle w:val="ab"/>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gridCol w:w="3258"/>
      </w:tblGrid>
      <w:tr w:rsidR="00463B56" w14:paraId="67A1B8B8" w14:textId="77777777" w:rsidTr="009377F6">
        <w:tc>
          <w:tcPr>
            <w:tcW w:w="1667" w:type="pct"/>
            <w:tcBorders>
              <w:top w:val="single" w:sz="4" w:space="0" w:color="auto"/>
              <w:bottom w:val="single" w:sz="4" w:space="0" w:color="auto"/>
            </w:tcBorders>
          </w:tcPr>
          <w:p w14:paraId="5DCA5727" w14:textId="77777777" w:rsidR="00463B56" w:rsidRDefault="00463B56" w:rsidP="00463B56">
            <w:pPr>
              <w:jc w:val="center"/>
              <w:rPr>
                <w:rFonts w:cs="Times New Roman"/>
              </w:rPr>
            </w:pPr>
          </w:p>
        </w:tc>
        <w:tc>
          <w:tcPr>
            <w:tcW w:w="1667" w:type="pct"/>
            <w:tcBorders>
              <w:top w:val="single" w:sz="4" w:space="0" w:color="auto"/>
              <w:bottom w:val="single" w:sz="4" w:space="0" w:color="auto"/>
            </w:tcBorders>
          </w:tcPr>
          <w:p w14:paraId="367E6210" w14:textId="77777777" w:rsidR="00463B56" w:rsidRDefault="00463B56" w:rsidP="00463B56">
            <w:pPr>
              <w:jc w:val="center"/>
              <w:rPr>
                <w:rFonts w:cs="Times New Roman"/>
              </w:rPr>
            </w:pPr>
            <w:r>
              <w:rPr>
                <w:rFonts w:cs="Times New Roman"/>
              </w:rPr>
              <w:t xml:space="preserve">Corrected </w:t>
            </w:r>
            <w:proofErr w:type="spellStart"/>
            <w:r>
              <w:rPr>
                <w:rFonts w:cs="Times New Roman"/>
              </w:rPr>
              <w:t>estimate</w:t>
            </w:r>
            <w:r w:rsidRPr="007D1BFA">
              <w:rPr>
                <w:rFonts w:cs="Times New Roman"/>
                <w:strike/>
                <w:vertAlign w:val="superscript"/>
              </w:rPr>
              <w:t>a</w:t>
            </w:r>
            <w:proofErr w:type="spellEnd"/>
          </w:p>
        </w:tc>
        <w:tc>
          <w:tcPr>
            <w:tcW w:w="1666" w:type="pct"/>
            <w:tcBorders>
              <w:top w:val="single" w:sz="4" w:space="0" w:color="auto"/>
              <w:bottom w:val="single" w:sz="4" w:space="0" w:color="auto"/>
            </w:tcBorders>
          </w:tcPr>
          <w:p w14:paraId="2984D30F" w14:textId="77777777" w:rsidR="00463B56" w:rsidRDefault="00463B56" w:rsidP="00463B56">
            <w:pPr>
              <w:jc w:val="center"/>
              <w:rPr>
                <w:rFonts w:cs="Times New Roman"/>
              </w:rPr>
            </w:pPr>
            <w:r>
              <w:rPr>
                <w:rFonts w:cs="Times New Roman"/>
              </w:rPr>
              <w:t>Original estimate</w:t>
            </w:r>
          </w:p>
        </w:tc>
      </w:tr>
      <w:tr w:rsidR="00463B56" w14:paraId="508B18D8" w14:textId="77777777" w:rsidTr="009377F6">
        <w:tc>
          <w:tcPr>
            <w:tcW w:w="1667" w:type="pct"/>
            <w:tcBorders>
              <w:top w:val="single" w:sz="4" w:space="0" w:color="auto"/>
            </w:tcBorders>
          </w:tcPr>
          <w:p w14:paraId="4238559E" w14:textId="77777777" w:rsidR="00463B56" w:rsidRDefault="00463B56" w:rsidP="00463B56">
            <w:pPr>
              <w:jc w:val="center"/>
              <w:rPr>
                <w:rFonts w:cs="Times New Roman"/>
              </w:rPr>
            </w:pPr>
            <w:r>
              <w:rPr>
                <w:rFonts w:cs="Times New Roman"/>
              </w:rPr>
              <w:t>S</w:t>
            </w:r>
            <w:r>
              <w:rPr>
                <w:rFonts w:cs="Times New Roman" w:hint="eastAsia"/>
              </w:rPr>
              <w:t>hort</w:t>
            </w:r>
            <w:r>
              <w:rPr>
                <w:rFonts w:cs="Times New Roman"/>
              </w:rPr>
              <w:t>, cohort</w:t>
            </w:r>
          </w:p>
        </w:tc>
        <w:tc>
          <w:tcPr>
            <w:tcW w:w="1667" w:type="pct"/>
            <w:tcBorders>
              <w:top w:val="single" w:sz="4" w:space="0" w:color="auto"/>
            </w:tcBorders>
          </w:tcPr>
          <w:p w14:paraId="06396206" w14:textId="77777777" w:rsidR="00463B56" w:rsidRDefault="00463B56" w:rsidP="00463B56">
            <w:pPr>
              <w:jc w:val="center"/>
              <w:rPr>
                <w:rFonts w:cs="Times New Roman"/>
              </w:rPr>
            </w:pPr>
            <w:r>
              <w:rPr>
                <w:rFonts w:cs="Times New Roman" w:hint="eastAsia"/>
              </w:rPr>
              <w:t>1</w:t>
            </w:r>
            <w:r>
              <w:rPr>
                <w:rFonts w:cs="Times New Roman"/>
              </w:rPr>
              <w:t>.22 (1.15, 1.29)</w:t>
            </w:r>
          </w:p>
        </w:tc>
        <w:tc>
          <w:tcPr>
            <w:tcW w:w="1666" w:type="pct"/>
            <w:tcBorders>
              <w:top w:val="single" w:sz="4" w:space="0" w:color="auto"/>
            </w:tcBorders>
          </w:tcPr>
          <w:p w14:paraId="62722890" w14:textId="77777777" w:rsidR="00463B56" w:rsidRDefault="00463B56" w:rsidP="00463B56">
            <w:pPr>
              <w:jc w:val="center"/>
              <w:rPr>
                <w:rFonts w:cs="Times New Roman"/>
              </w:rPr>
            </w:pPr>
            <w:r>
              <w:rPr>
                <w:rFonts w:cs="Times New Roman" w:hint="eastAsia"/>
              </w:rPr>
              <w:t>1</w:t>
            </w:r>
            <w:r>
              <w:rPr>
                <w:rFonts w:cs="Times New Roman"/>
              </w:rPr>
              <w:t>.15 (1.05, 1.15)</w:t>
            </w:r>
          </w:p>
        </w:tc>
      </w:tr>
      <w:tr w:rsidR="00463B56" w14:paraId="48169060" w14:textId="77777777" w:rsidTr="009377F6">
        <w:tc>
          <w:tcPr>
            <w:tcW w:w="1667" w:type="pct"/>
          </w:tcPr>
          <w:p w14:paraId="0344EBF7" w14:textId="77777777" w:rsidR="00463B56" w:rsidRDefault="00463B56" w:rsidP="00463B56">
            <w:pPr>
              <w:jc w:val="center"/>
              <w:rPr>
                <w:rFonts w:cs="Times New Roman"/>
              </w:rPr>
            </w:pPr>
            <w:r>
              <w:rPr>
                <w:rFonts w:cs="Times New Roman" w:hint="eastAsia"/>
              </w:rPr>
              <w:t>L</w:t>
            </w:r>
            <w:r>
              <w:rPr>
                <w:rFonts w:cs="Times New Roman"/>
              </w:rPr>
              <w:t>ong, cohort</w:t>
            </w:r>
          </w:p>
        </w:tc>
        <w:tc>
          <w:tcPr>
            <w:tcW w:w="1667" w:type="pct"/>
          </w:tcPr>
          <w:p w14:paraId="061D1FE0" w14:textId="77777777" w:rsidR="00463B56" w:rsidRDefault="00463B56" w:rsidP="00463B56">
            <w:pPr>
              <w:jc w:val="center"/>
              <w:rPr>
                <w:rFonts w:cs="Times New Roman"/>
              </w:rPr>
            </w:pPr>
            <w:r>
              <w:rPr>
                <w:rFonts w:cs="Times New Roman" w:hint="eastAsia"/>
              </w:rPr>
              <w:t>0</w:t>
            </w:r>
            <w:r>
              <w:rPr>
                <w:rFonts w:cs="Times New Roman"/>
              </w:rPr>
              <w:t>.96 (0.86, 1.07)</w:t>
            </w:r>
          </w:p>
        </w:tc>
        <w:tc>
          <w:tcPr>
            <w:tcW w:w="1666" w:type="pct"/>
          </w:tcPr>
          <w:p w14:paraId="265C903F" w14:textId="77777777" w:rsidR="00463B56" w:rsidRDefault="00463B56" w:rsidP="00463B56">
            <w:pPr>
              <w:jc w:val="center"/>
              <w:rPr>
                <w:rFonts w:cs="Times New Roman"/>
              </w:rPr>
            </w:pPr>
            <w:r>
              <w:rPr>
                <w:rFonts w:cs="Times New Roman" w:hint="eastAsia"/>
              </w:rPr>
              <w:t>1</w:t>
            </w:r>
            <w:r>
              <w:rPr>
                <w:rFonts w:cs="Times New Roman"/>
              </w:rPr>
              <w:t>.02 (0.85, 1.18)</w:t>
            </w:r>
          </w:p>
        </w:tc>
      </w:tr>
      <w:tr w:rsidR="00463B56" w14:paraId="4B4E01AD" w14:textId="77777777" w:rsidTr="009377F6">
        <w:tc>
          <w:tcPr>
            <w:tcW w:w="1667" w:type="pct"/>
          </w:tcPr>
          <w:p w14:paraId="24AD991E" w14:textId="77777777" w:rsidR="00463B56" w:rsidRDefault="00463B56" w:rsidP="00463B56">
            <w:pPr>
              <w:jc w:val="center"/>
              <w:rPr>
                <w:rFonts w:cs="Times New Roman"/>
              </w:rPr>
            </w:pPr>
            <w:r>
              <w:rPr>
                <w:rFonts w:cs="Times New Roman" w:hint="eastAsia"/>
              </w:rPr>
              <w:t>S</w:t>
            </w:r>
            <w:r>
              <w:rPr>
                <w:rFonts w:cs="Times New Roman"/>
              </w:rPr>
              <w:t>hort, cross-sectional</w:t>
            </w:r>
          </w:p>
        </w:tc>
        <w:tc>
          <w:tcPr>
            <w:tcW w:w="1667" w:type="pct"/>
          </w:tcPr>
          <w:p w14:paraId="32D7D4CA" w14:textId="77777777" w:rsidR="00463B56" w:rsidRDefault="00463B56" w:rsidP="00463B56">
            <w:pPr>
              <w:jc w:val="center"/>
              <w:rPr>
                <w:rFonts w:cs="Times New Roman"/>
              </w:rPr>
            </w:pPr>
            <w:r>
              <w:rPr>
                <w:rFonts w:cs="Times New Roman" w:hint="eastAsia"/>
              </w:rPr>
              <w:t>1</w:t>
            </w:r>
            <w:r>
              <w:rPr>
                <w:rFonts w:cs="Times New Roman"/>
              </w:rPr>
              <w:t>.07 (1.04, 1.10)</w:t>
            </w:r>
          </w:p>
        </w:tc>
        <w:tc>
          <w:tcPr>
            <w:tcW w:w="1666" w:type="pct"/>
          </w:tcPr>
          <w:p w14:paraId="1D0B0866" w14:textId="77777777" w:rsidR="00463B56" w:rsidRDefault="00463B56" w:rsidP="00463B56">
            <w:pPr>
              <w:jc w:val="center"/>
              <w:rPr>
                <w:rFonts w:cs="Times New Roman"/>
              </w:rPr>
            </w:pPr>
            <w:r>
              <w:rPr>
                <w:rFonts w:cs="Times New Roman" w:hint="eastAsia"/>
              </w:rPr>
              <w:t>1</w:t>
            </w:r>
            <w:r>
              <w:rPr>
                <w:rFonts w:cs="Times New Roman"/>
              </w:rPr>
              <w:t>.12 (1.08, 1.18)</w:t>
            </w:r>
          </w:p>
        </w:tc>
      </w:tr>
      <w:tr w:rsidR="00463B56" w14:paraId="1945DC45" w14:textId="77777777" w:rsidTr="009377F6">
        <w:tc>
          <w:tcPr>
            <w:tcW w:w="1667" w:type="pct"/>
          </w:tcPr>
          <w:p w14:paraId="0AA334C6" w14:textId="77777777" w:rsidR="00463B56" w:rsidRDefault="00463B56" w:rsidP="00463B56">
            <w:pPr>
              <w:jc w:val="center"/>
              <w:rPr>
                <w:rFonts w:cs="Times New Roman"/>
              </w:rPr>
            </w:pPr>
            <w:r>
              <w:rPr>
                <w:rFonts w:cs="Times New Roman" w:hint="eastAsia"/>
              </w:rPr>
              <w:t>L</w:t>
            </w:r>
            <w:r>
              <w:rPr>
                <w:rFonts w:cs="Times New Roman"/>
              </w:rPr>
              <w:t>ong, cross-sectional</w:t>
            </w:r>
          </w:p>
        </w:tc>
        <w:tc>
          <w:tcPr>
            <w:tcW w:w="1667" w:type="pct"/>
          </w:tcPr>
          <w:p w14:paraId="322C4B20" w14:textId="77777777" w:rsidR="00463B56" w:rsidRDefault="00463B56" w:rsidP="00463B56">
            <w:pPr>
              <w:jc w:val="center"/>
              <w:rPr>
                <w:rFonts w:cs="Times New Roman"/>
              </w:rPr>
            </w:pPr>
            <w:r>
              <w:rPr>
                <w:rFonts w:cs="Times New Roman" w:hint="eastAsia"/>
              </w:rPr>
              <w:t>1</w:t>
            </w:r>
            <w:r>
              <w:rPr>
                <w:rFonts w:cs="Times New Roman"/>
              </w:rPr>
              <w:t>.10 (1.07, 1.13)</w:t>
            </w:r>
          </w:p>
        </w:tc>
        <w:tc>
          <w:tcPr>
            <w:tcW w:w="1666" w:type="pct"/>
          </w:tcPr>
          <w:p w14:paraId="684AD121" w14:textId="77777777" w:rsidR="00463B56" w:rsidRDefault="00463B56" w:rsidP="00463B56">
            <w:pPr>
              <w:jc w:val="center"/>
              <w:rPr>
                <w:rFonts w:cs="Times New Roman"/>
              </w:rPr>
            </w:pPr>
            <w:r>
              <w:rPr>
                <w:rFonts w:cs="Times New Roman" w:hint="eastAsia"/>
              </w:rPr>
              <w:t>1</w:t>
            </w:r>
            <w:r>
              <w:rPr>
                <w:rFonts w:cs="Times New Roman"/>
              </w:rPr>
              <w:t>.11 (1.04, 1.17)</w:t>
            </w:r>
          </w:p>
        </w:tc>
      </w:tr>
    </w:tbl>
    <w:p w14:paraId="28201185" w14:textId="77777777" w:rsidR="00463B56" w:rsidRPr="007D1BFA" w:rsidRDefault="00463B56" w:rsidP="00463B56">
      <w:pPr>
        <w:rPr>
          <w:rFonts w:cs="Times New Roman"/>
        </w:rPr>
      </w:pPr>
      <w:proofErr w:type="spellStart"/>
      <w:r w:rsidRPr="007D1BFA">
        <w:rPr>
          <w:rFonts w:cs="Times New Roman"/>
          <w:strike/>
          <w:vertAlign w:val="superscript"/>
        </w:rPr>
        <w:t>a</w:t>
      </w:r>
      <w:r>
        <w:rPr>
          <w:rFonts w:cs="Times New Roman"/>
        </w:rPr>
        <w:t>The</w:t>
      </w:r>
      <w:proofErr w:type="spellEnd"/>
      <w:r>
        <w:rPr>
          <w:rFonts w:cs="Times New Roman"/>
        </w:rPr>
        <w:t xml:space="preserve"> effect estimate after “trim and fill” correction.</w:t>
      </w:r>
    </w:p>
    <w:p w14:paraId="714CD59C" w14:textId="77777777" w:rsidR="00463B56" w:rsidRPr="0091689F" w:rsidRDefault="00463B56" w:rsidP="00463B56">
      <w:pPr>
        <w:jc w:val="center"/>
        <w:rPr>
          <w:rFonts w:cs="Times New Roman"/>
        </w:rPr>
      </w:pPr>
    </w:p>
    <w:p w14:paraId="2BABA7A7" w14:textId="77777777" w:rsidR="00463B56" w:rsidRDefault="00463B56" w:rsidP="00463B56">
      <w:pPr>
        <w:jc w:val="center"/>
        <w:rPr>
          <w:rFonts w:cs="Times New Roman"/>
        </w:rPr>
      </w:pPr>
    </w:p>
    <w:p w14:paraId="734B6D62" w14:textId="77777777" w:rsidR="00463B56" w:rsidRDefault="00463B56" w:rsidP="00463B56">
      <w:pPr>
        <w:jc w:val="center"/>
        <w:rPr>
          <w:rFonts w:cs="Times New Roman"/>
        </w:rPr>
      </w:pPr>
    </w:p>
    <w:p w14:paraId="2FB03FE4" w14:textId="77777777" w:rsidR="00463B56" w:rsidRDefault="00463B56" w:rsidP="00463B56">
      <w:pPr>
        <w:jc w:val="center"/>
        <w:rPr>
          <w:rFonts w:cs="Times New Roman"/>
        </w:rPr>
      </w:pPr>
    </w:p>
    <w:p w14:paraId="178FC7E6" w14:textId="77777777" w:rsidR="00463B56" w:rsidRDefault="00463B56" w:rsidP="00463B56">
      <w:pPr>
        <w:jc w:val="center"/>
        <w:rPr>
          <w:rFonts w:cs="Times New Roman"/>
        </w:rPr>
      </w:pPr>
    </w:p>
    <w:p w14:paraId="01F493A2" w14:textId="77777777" w:rsidR="00463B56" w:rsidRDefault="00463B56" w:rsidP="00463B56">
      <w:pPr>
        <w:jc w:val="center"/>
        <w:rPr>
          <w:rFonts w:cs="Times New Roman"/>
        </w:rPr>
      </w:pPr>
    </w:p>
    <w:p w14:paraId="1ED04F7F" w14:textId="77777777" w:rsidR="00463B56" w:rsidRDefault="00463B56" w:rsidP="00463B56">
      <w:pPr>
        <w:jc w:val="center"/>
        <w:rPr>
          <w:rFonts w:cs="Times New Roman"/>
        </w:rPr>
      </w:pPr>
    </w:p>
    <w:p w14:paraId="388683F8" w14:textId="77777777" w:rsidR="00463B56" w:rsidRDefault="00463B56" w:rsidP="00463B56">
      <w:pPr>
        <w:jc w:val="center"/>
        <w:rPr>
          <w:rFonts w:cs="Times New Roman"/>
        </w:rPr>
      </w:pPr>
    </w:p>
    <w:p w14:paraId="1B81A0DB" w14:textId="77777777" w:rsidR="00463B56" w:rsidRDefault="00463B56" w:rsidP="00463B56">
      <w:pPr>
        <w:jc w:val="center"/>
        <w:rPr>
          <w:rFonts w:cs="Times New Roman"/>
        </w:rPr>
      </w:pPr>
    </w:p>
    <w:p w14:paraId="5704AA47" w14:textId="77777777" w:rsidR="00463B56" w:rsidRDefault="00463B56" w:rsidP="00463B56">
      <w:pPr>
        <w:jc w:val="center"/>
        <w:rPr>
          <w:rFonts w:cs="Times New Roman"/>
        </w:rPr>
      </w:pPr>
    </w:p>
    <w:p w14:paraId="690552E3" w14:textId="77777777" w:rsidR="00463B56" w:rsidRDefault="00463B56" w:rsidP="00463B56">
      <w:pPr>
        <w:jc w:val="center"/>
        <w:rPr>
          <w:rFonts w:cs="Times New Roman"/>
        </w:rPr>
      </w:pPr>
    </w:p>
    <w:p w14:paraId="0C49BA4A" w14:textId="77777777" w:rsidR="00463B56" w:rsidRDefault="00463B56" w:rsidP="00463B56">
      <w:pPr>
        <w:jc w:val="center"/>
        <w:rPr>
          <w:rFonts w:cs="Times New Roman"/>
        </w:rPr>
      </w:pPr>
    </w:p>
    <w:p w14:paraId="037C6AF9" w14:textId="77777777" w:rsidR="00463B56" w:rsidRDefault="00463B56" w:rsidP="00463B56">
      <w:pPr>
        <w:jc w:val="center"/>
        <w:rPr>
          <w:rFonts w:cs="Times New Roman"/>
        </w:rPr>
      </w:pPr>
    </w:p>
    <w:p w14:paraId="57208DE0" w14:textId="77777777" w:rsidR="00463B56" w:rsidRDefault="00463B56" w:rsidP="00463B56">
      <w:pPr>
        <w:jc w:val="center"/>
        <w:rPr>
          <w:rFonts w:cs="Times New Roman"/>
        </w:rPr>
      </w:pPr>
    </w:p>
    <w:p w14:paraId="16EFA5CA" w14:textId="77777777" w:rsidR="00463B56" w:rsidRDefault="00463B56" w:rsidP="00463B56">
      <w:pPr>
        <w:jc w:val="center"/>
        <w:rPr>
          <w:rFonts w:cs="Times New Roman"/>
        </w:rPr>
      </w:pPr>
    </w:p>
    <w:p w14:paraId="02B800F1" w14:textId="77777777" w:rsidR="00463B56" w:rsidRDefault="00463B56" w:rsidP="00463B56">
      <w:pPr>
        <w:jc w:val="center"/>
        <w:rPr>
          <w:rFonts w:cs="Times New Roman"/>
        </w:rPr>
      </w:pPr>
    </w:p>
    <w:p w14:paraId="6808C6C2" w14:textId="77777777" w:rsidR="00463B56" w:rsidRDefault="00463B56" w:rsidP="00463B56">
      <w:pPr>
        <w:jc w:val="center"/>
        <w:rPr>
          <w:rFonts w:cs="Times New Roman"/>
        </w:rPr>
      </w:pPr>
    </w:p>
    <w:p w14:paraId="33BDFCF0" w14:textId="77777777" w:rsidR="00463B56" w:rsidRDefault="00463B56" w:rsidP="00463B56">
      <w:pPr>
        <w:jc w:val="center"/>
        <w:rPr>
          <w:rFonts w:cs="Times New Roman"/>
        </w:rPr>
      </w:pPr>
    </w:p>
    <w:p w14:paraId="603C5185" w14:textId="77777777" w:rsidR="00463B56" w:rsidRDefault="00463B56" w:rsidP="001050DD">
      <w:pPr>
        <w:rPr>
          <w:rFonts w:cs="Times New Roman"/>
        </w:rPr>
      </w:pPr>
    </w:p>
    <w:p w14:paraId="0510456B" w14:textId="77777777" w:rsidR="00463B56" w:rsidRDefault="00463B56" w:rsidP="006E4209">
      <w:pPr>
        <w:pStyle w:val="1"/>
      </w:pPr>
      <w:r>
        <w:rPr>
          <w:rFonts w:hint="eastAsia"/>
        </w:rPr>
        <w:lastRenderedPageBreak/>
        <w:t>F</w:t>
      </w:r>
      <w:r>
        <w:t>igure legends</w:t>
      </w:r>
    </w:p>
    <w:p w14:paraId="3154938E" w14:textId="2A4735E0" w:rsidR="00463B56" w:rsidRPr="00CA1E5A" w:rsidRDefault="006E4209" w:rsidP="00463B56">
      <w:pPr>
        <w:rPr>
          <w:rFonts w:cs="Times New Roman"/>
        </w:rPr>
      </w:pPr>
      <w:r w:rsidRPr="006E4209">
        <w:rPr>
          <w:rStyle w:val="10"/>
        </w:rPr>
        <w:t>Figure S1.</w:t>
      </w:r>
      <w:r>
        <w:rPr>
          <w:rStyle w:val="10"/>
        </w:rPr>
        <w:t xml:space="preserve"> Sensitive analyses.</w:t>
      </w:r>
      <w:r>
        <w:rPr>
          <w:rStyle w:val="10"/>
          <w:b w:val="0"/>
          <w:bCs/>
        </w:rPr>
        <w:t xml:space="preserve"> </w:t>
      </w:r>
      <w:r w:rsidRPr="006E4209">
        <w:rPr>
          <w:rFonts w:cs="Times New Roman"/>
        </w:rPr>
        <w:t>Sensitivity analyses of association between sleep duration and metabolic syndrome by omitting one study each time and rerunning the analyses. (A) short sleep duration among cohort studies; (B) long sleep duration among cohort studies; (C) short sleep duration among cross-sectional studies; (D) long sleep duration among cross-sectional studies.</w:t>
      </w:r>
    </w:p>
    <w:p w14:paraId="14AD8162" w14:textId="77777777" w:rsidR="00463B56" w:rsidRPr="006E4209" w:rsidRDefault="00463B56" w:rsidP="00463B56">
      <w:pPr>
        <w:jc w:val="center"/>
        <w:rPr>
          <w:rFonts w:cs="Times New Roman"/>
          <w:b/>
          <w:bCs/>
        </w:rPr>
      </w:pPr>
    </w:p>
    <w:p w14:paraId="5F495B6D" w14:textId="77777777" w:rsidR="00463B56" w:rsidRPr="0091689F" w:rsidRDefault="00463B56" w:rsidP="00463B56">
      <w:pPr>
        <w:jc w:val="left"/>
        <w:rPr>
          <w:rFonts w:cs="Times New Roman"/>
        </w:rPr>
      </w:pPr>
    </w:p>
    <w:p w14:paraId="139342D4" w14:textId="4969B422" w:rsidR="00463B56" w:rsidRDefault="00463B56" w:rsidP="00463B56">
      <w:pPr>
        <w:rPr>
          <w:rFonts w:eastAsia="宋体"/>
        </w:rPr>
      </w:pPr>
    </w:p>
    <w:p w14:paraId="773050A5" w14:textId="43550747" w:rsidR="00263509" w:rsidRDefault="00263509" w:rsidP="00463B56">
      <w:pPr>
        <w:rPr>
          <w:rFonts w:eastAsia="宋体"/>
        </w:rPr>
      </w:pPr>
    </w:p>
    <w:p w14:paraId="3005075C" w14:textId="35AD7993" w:rsidR="00263509" w:rsidRDefault="00263509" w:rsidP="00463B56">
      <w:pPr>
        <w:rPr>
          <w:rFonts w:eastAsia="宋体"/>
        </w:rPr>
      </w:pPr>
    </w:p>
    <w:p w14:paraId="5B1DBD84" w14:textId="29A29548" w:rsidR="00263509" w:rsidRDefault="00263509" w:rsidP="00463B56">
      <w:pPr>
        <w:rPr>
          <w:rFonts w:eastAsia="宋体"/>
        </w:rPr>
      </w:pPr>
    </w:p>
    <w:p w14:paraId="5D45A154" w14:textId="79CC319C" w:rsidR="00263509" w:rsidRDefault="00263509" w:rsidP="00463B56">
      <w:pPr>
        <w:rPr>
          <w:rFonts w:eastAsia="宋体"/>
        </w:rPr>
      </w:pPr>
    </w:p>
    <w:p w14:paraId="29982BA1" w14:textId="39D3ED8E" w:rsidR="00263509" w:rsidRDefault="00263509" w:rsidP="00463B56">
      <w:pPr>
        <w:rPr>
          <w:rFonts w:eastAsia="宋体"/>
        </w:rPr>
      </w:pPr>
    </w:p>
    <w:p w14:paraId="124D4165" w14:textId="35FF71C1" w:rsidR="00263509" w:rsidRDefault="00263509" w:rsidP="00463B56">
      <w:pPr>
        <w:rPr>
          <w:rFonts w:eastAsia="宋体"/>
        </w:rPr>
      </w:pPr>
    </w:p>
    <w:p w14:paraId="23BBC757" w14:textId="3DA6A20D" w:rsidR="00263509" w:rsidRDefault="00263509" w:rsidP="00463B56">
      <w:pPr>
        <w:rPr>
          <w:rFonts w:eastAsia="宋体"/>
        </w:rPr>
      </w:pPr>
    </w:p>
    <w:p w14:paraId="3CA3946E" w14:textId="0463A8F6" w:rsidR="00263509" w:rsidRDefault="00263509" w:rsidP="00463B56">
      <w:pPr>
        <w:rPr>
          <w:rFonts w:eastAsia="宋体"/>
        </w:rPr>
      </w:pPr>
    </w:p>
    <w:p w14:paraId="7E55A6ED" w14:textId="35FB1182" w:rsidR="00263509" w:rsidRDefault="00263509" w:rsidP="00463B56">
      <w:pPr>
        <w:rPr>
          <w:rFonts w:eastAsia="宋体"/>
        </w:rPr>
      </w:pPr>
    </w:p>
    <w:p w14:paraId="7BDB71BA" w14:textId="4C90E137" w:rsidR="00263509" w:rsidRDefault="00263509" w:rsidP="00463B56">
      <w:pPr>
        <w:rPr>
          <w:rFonts w:eastAsia="宋体"/>
        </w:rPr>
      </w:pPr>
    </w:p>
    <w:p w14:paraId="6D1CCA1A" w14:textId="189F1B8A" w:rsidR="00263509" w:rsidRDefault="00263509" w:rsidP="00463B56">
      <w:pPr>
        <w:rPr>
          <w:rFonts w:eastAsia="宋体"/>
        </w:rPr>
      </w:pPr>
    </w:p>
    <w:p w14:paraId="2AF02FB6" w14:textId="42A8628D" w:rsidR="00263509" w:rsidRDefault="00263509" w:rsidP="00463B56">
      <w:pPr>
        <w:rPr>
          <w:rFonts w:eastAsia="宋体"/>
        </w:rPr>
      </w:pPr>
    </w:p>
    <w:p w14:paraId="50D985A0" w14:textId="1ED8DE18" w:rsidR="00263509" w:rsidRDefault="00263509" w:rsidP="00463B56">
      <w:pPr>
        <w:rPr>
          <w:rFonts w:eastAsia="宋体"/>
        </w:rPr>
      </w:pPr>
    </w:p>
    <w:p w14:paraId="00CCF6FF" w14:textId="1F2B40AA" w:rsidR="00263509" w:rsidRDefault="00263509" w:rsidP="00463B56">
      <w:pPr>
        <w:rPr>
          <w:rFonts w:eastAsia="宋体"/>
        </w:rPr>
      </w:pPr>
    </w:p>
    <w:p w14:paraId="595C8E47" w14:textId="2B16674B" w:rsidR="00263509" w:rsidRDefault="00263509" w:rsidP="00463B56">
      <w:pPr>
        <w:rPr>
          <w:rFonts w:eastAsia="宋体"/>
        </w:rPr>
      </w:pPr>
    </w:p>
    <w:p w14:paraId="15857739" w14:textId="5485A616" w:rsidR="00263509" w:rsidRDefault="00263509" w:rsidP="00463B56">
      <w:pPr>
        <w:rPr>
          <w:rFonts w:eastAsia="宋体"/>
        </w:rPr>
      </w:pPr>
    </w:p>
    <w:p w14:paraId="264185BE" w14:textId="404313D6" w:rsidR="00263509" w:rsidRDefault="00263509" w:rsidP="00463B56">
      <w:pPr>
        <w:rPr>
          <w:rFonts w:eastAsia="宋体"/>
        </w:rPr>
      </w:pPr>
    </w:p>
    <w:p w14:paraId="685CCCF6" w14:textId="6640BAF6" w:rsidR="00263509" w:rsidRDefault="00263509" w:rsidP="00463B56">
      <w:pPr>
        <w:rPr>
          <w:rFonts w:eastAsia="宋体"/>
        </w:rPr>
      </w:pPr>
    </w:p>
    <w:p w14:paraId="5C515D36" w14:textId="3871C566" w:rsidR="00263509" w:rsidRDefault="00263509" w:rsidP="00463B56">
      <w:pPr>
        <w:rPr>
          <w:rFonts w:eastAsia="宋体"/>
        </w:rPr>
      </w:pPr>
    </w:p>
    <w:p w14:paraId="7FAE994A" w14:textId="6A6785C7" w:rsidR="00263509" w:rsidRDefault="00263509" w:rsidP="00463B56">
      <w:pPr>
        <w:rPr>
          <w:rFonts w:eastAsia="宋体"/>
        </w:rPr>
      </w:pPr>
    </w:p>
    <w:p w14:paraId="20840886" w14:textId="1145FF43" w:rsidR="00263509" w:rsidRDefault="00263509" w:rsidP="00463B56">
      <w:pPr>
        <w:rPr>
          <w:rFonts w:eastAsia="宋体"/>
        </w:rPr>
      </w:pPr>
    </w:p>
    <w:p w14:paraId="455E780B" w14:textId="6FB8177D" w:rsidR="00263509" w:rsidRDefault="00263509" w:rsidP="00463B56">
      <w:pPr>
        <w:rPr>
          <w:rFonts w:eastAsia="宋体"/>
        </w:rPr>
      </w:pPr>
    </w:p>
    <w:p w14:paraId="046A138B" w14:textId="6951FBB5" w:rsidR="00263509" w:rsidRDefault="00263509" w:rsidP="00463B56">
      <w:pPr>
        <w:rPr>
          <w:rFonts w:eastAsia="宋体"/>
        </w:rPr>
      </w:pPr>
    </w:p>
    <w:p w14:paraId="09322D78" w14:textId="47E226A4" w:rsidR="00263509" w:rsidRDefault="00263509" w:rsidP="00463B56">
      <w:pPr>
        <w:rPr>
          <w:rFonts w:eastAsia="宋体"/>
        </w:rPr>
      </w:pPr>
    </w:p>
    <w:p w14:paraId="49F14921" w14:textId="48265EF1" w:rsidR="00263509" w:rsidRDefault="00263509" w:rsidP="00463B56">
      <w:pPr>
        <w:rPr>
          <w:rFonts w:eastAsia="宋体"/>
        </w:rPr>
      </w:pPr>
    </w:p>
    <w:p w14:paraId="0315220A" w14:textId="5EADAB16" w:rsidR="00263509" w:rsidRDefault="00263509" w:rsidP="00463B56">
      <w:pPr>
        <w:rPr>
          <w:rFonts w:eastAsia="宋体"/>
        </w:rPr>
      </w:pPr>
    </w:p>
    <w:p w14:paraId="478948BB" w14:textId="5F70A211" w:rsidR="00263509" w:rsidRDefault="00263509" w:rsidP="00463B56">
      <w:pPr>
        <w:rPr>
          <w:rFonts w:eastAsia="宋体"/>
        </w:rPr>
      </w:pPr>
    </w:p>
    <w:p w14:paraId="7F065750" w14:textId="0B67C0D1" w:rsidR="00263509" w:rsidRDefault="00263509" w:rsidP="00463B56">
      <w:pPr>
        <w:rPr>
          <w:rFonts w:eastAsia="宋体"/>
        </w:rPr>
      </w:pPr>
    </w:p>
    <w:p w14:paraId="265CD00B" w14:textId="6B661C6B" w:rsidR="00263509" w:rsidRDefault="00263509" w:rsidP="00463B56">
      <w:pPr>
        <w:rPr>
          <w:rFonts w:eastAsia="宋体"/>
        </w:rPr>
      </w:pPr>
    </w:p>
    <w:p w14:paraId="5B534B57" w14:textId="287BE17E" w:rsidR="00F70976" w:rsidRDefault="00263509" w:rsidP="005366FD">
      <w:pPr>
        <w:pStyle w:val="1"/>
        <w:rPr>
          <w:lang w:eastAsia="zh-CN"/>
        </w:rPr>
      </w:pPr>
      <w:r>
        <w:rPr>
          <w:rFonts w:hint="eastAsia"/>
          <w:lang w:eastAsia="zh-CN"/>
        </w:rPr>
        <w:lastRenderedPageBreak/>
        <w:t>Re</w:t>
      </w:r>
      <w:r>
        <w:rPr>
          <w:lang w:eastAsia="zh-CN"/>
        </w:rPr>
        <w:t>ferences for Supplementary Tables</w:t>
      </w:r>
    </w:p>
    <w:p w14:paraId="4853DEC2" w14:textId="77777777" w:rsidR="00F30088" w:rsidRPr="00F30088" w:rsidRDefault="00F70976" w:rsidP="00F30088">
      <w:pPr>
        <w:pStyle w:val="EndNoteBibliography"/>
        <w:rPr>
          <w:noProof/>
        </w:rPr>
      </w:pPr>
      <w:r>
        <w:fldChar w:fldCharType="begin"/>
      </w:r>
      <w:r>
        <w:instrText xml:space="preserve"> ADDIN EN.REFLIST </w:instrText>
      </w:r>
      <w:r>
        <w:fldChar w:fldCharType="separate"/>
      </w:r>
      <w:r w:rsidR="00F30088" w:rsidRPr="00F30088">
        <w:rPr>
          <w:noProof/>
        </w:rPr>
        <w:t>1.</w:t>
      </w:r>
      <w:r w:rsidR="00F30088" w:rsidRPr="00F30088">
        <w:rPr>
          <w:noProof/>
        </w:rPr>
        <w:tab/>
        <w:t xml:space="preserve">Santos AC, Ebrahim S, Barros H. Alcohol intake, smoking, sleeping hours, physical activity and the metabolic syndrome. </w:t>
      </w:r>
      <w:r w:rsidR="00F30088" w:rsidRPr="00F30088">
        <w:rPr>
          <w:i/>
          <w:noProof/>
        </w:rPr>
        <w:t>Prev Med</w:t>
      </w:r>
      <w:r w:rsidR="00F30088" w:rsidRPr="00F30088">
        <w:rPr>
          <w:noProof/>
        </w:rPr>
        <w:t xml:space="preserve"> 2007; </w:t>
      </w:r>
      <w:r w:rsidR="00F30088" w:rsidRPr="00F30088">
        <w:rPr>
          <w:b/>
          <w:noProof/>
        </w:rPr>
        <w:t>44</w:t>
      </w:r>
      <w:r w:rsidR="00F30088" w:rsidRPr="00F30088">
        <w:rPr>
          <w:noProof/>
        </w:rPr>
        <w:t>(4): 328-34.</w:t>
      </w:r>
    </w:p>
    <w:p w14:paraId="1CBADE5B" w14:textId="77777777" w:rsidR="00F30088" w:rsidRPr="00F30088" w:rsidRDefault="00F30088" w:rsidP="00F30088">
      <w:pPr>
        <w:pStyle w:val="EndNoteBibliography"/>
        <w:rPr>
          <w:noProof/>
        </w:rPr>
      </w:pPr>
      <w:r w:rsidRPr="00F30088">
        <w:rPr>
          <w:noProof/>
        </w:rPr>
        <w:t>2.</w:t>
      </w:r>
      <w:r w:rsidRPr="00F30088">
        <w:rPr>
          <w:noProof/>
        </w:rPr>
        <w:tab/>
        <w:t xml:space="preserve">Choi KM, Lee JS, Park HS, Baik SH, Choi DS, Kim SM. Relationship between sleep duration and the metabolic syndrome: Korean National Health and Nutrition Survey 2001. </w:t>
      </w:r>
      <w:r w:rsidRPr="00F30088">
        <w:rPr>
          <w:i/>
          <w:noProof/>
        </w:rPr>
        <w:t>Int J Obes (Lond)</w:t>
      </w:r>
      <w:r w:rsidRPr="00F30088">
        <w:rPr>
          <w:noProof/>
        </w:rPr>
        <w:t xml:space="preserve"> 2008; </w:t>
      </w:r>
      <w:r w:rsidRPr="00F30088">
        <w:rPr>
          <w:b/>
          <w:noProof/>
        </w:rPr>
        <w:t>32</w:t>
      </w:r>
      <w:r w:rsidRPr="00F30088">
        <w:rPr>
          <w:noProof/>
        </w:rPr>
        <w:t>(7): 1091-7.</w:t>
      </w:r>
    </w:p>
    <w:p w14:paraId="774542C3" w14:textId="77777777" w:rsidR="00F30088" w:rsidRPr="00F30088" w:rsidRDefault="00F30088" w:rsidP="00F30088">
      <w:pPr>
        <w:pStyle w:val="EndNoteBibliography"/>
        <w:rPr>
          <w:noProof/>
        </w:rPr>
      </w:pPr>
      <w:r w:rsidRPr="00F30088">
        <w:rPr>
          <w:noProof/>
        </w:rPr>
        <w:t>3.</w:t>
      </w:r>
      <w:r w:rsidRPr="00F30088">
        <w:rPr>
          <w:noProof/>
        </w:rPr>
        <w:tab/>
        <w:t xml:space="preserve">Hall MH, Muldoon MF, Jennings JR, Buysse DJ, Flory JD, Manuck SB. Self-reported sleep duration is associated with the metabolic syndrome in midlife adults. </w:t>
      </w:r>
      <w:r w:rsidRPr="00F30088">
        <w:rPr>
          <w:i/>
          <w:noProof/>
        </w:rPr>
        <w:t>Sleep</w:t>
      </w:r>
      <w:r w:rsidRPr="00F30088">
        <w:rPr>
          <w:noProof/>
        </w:rPr>
        <w:t xml:space="preserve"> 2008; </w:t>
      </w:r>
      <w:r w:rsidRPr="00F30088">
        <w:rPr>
          <w:b/>
          <w:noProof/>
        </w:rPr>
        <w:t>31</w:t>
      </w:r>
      <w:r w:rsidRPr="00F30088">
        <w:rPr>
          <w:noProof/>
        </w:rPr>
        <w:t>(5): 635-43.</w:t>
      </w:r>
    </w:p>
    <w:p w14:paraId="433552D3" w14:textId="77777777" w:rsidR="00F30088" w:rsidRPr="00F30088" w:rsidRDefault="00F30088" w:rsidP="00F30088">
      <w:pPr>
        <w:pStyle w:val="EndNoteBibliography"/>
        <w:rPr>
          <w:noProof/>
        </w:rPr>
      </w:pPr>
      <w:r w:rsidRPr="00F30088">
        <w:rPr>
          <w:noProof/>
        </w:rPr>
        <w:t>4.</w:t>
      </w:r>
      <w:r w:rsidRPr="00F30088">
        <w:rPr>
          <w:noProof/>
        </w:rPr>
        <w:tab/>
        <w:t xml:space="preserve">Arora T, Jiang CQ, Thomas GN, et al. Self-reported long total sleep duration is associated with metabolic syndrome: the Guangzhou Biobank Cohort Study. </w:t>
      </w:r>
      <w:r w:rsidRPr="00F30088">
        <w:rPr>
          <w:i/>
          <w:noProof/>
        </w:rPr>
        <w:t>Diabetes Care</w:t>
      </w:r>
      <w:r w:rsidRPr="00F30088">
        <w:rPr>
          <w:noProof/>
        </w:rPr>
        <w:t xml:space="preserve"> 2011; </w:t>
      </w:r>
      <w:r w:rsidRPr="00F30088">
        <w:rPr>
          <w:b/>
          <w:noProof/>
        </w:rPr>
        <w:t>34</w:t>
      </w:r>
      <w:r w:rsidRPr="00F30088">
        <w:rPr>
          <w:noProof/>
        </w:rPr>
        <w:t>(10): 2317-9.</w:t>
      </w:r>
    </w:p>
    <w:p w14:paraId="238D181F" w14:textId="77777777" w:rsidR="00F30088" w:rsidRPr="00F30088" w:rsidRDefault="00F30088" w:rsidP="00F30088">
      <w:pPr>
        <w:pStyle w:val="EndNoteBibliography"/>
        <w:rPr>
          <w:noProof/>
        </w:rPr>
      </w:pPr>
      <w:r w:rsidRPr="00F30088">
        <w:rPr>
          <w:noProof/>
        </w:rPr>
        <w:t>5.</w:t>
      </w:r>
      <w:r w:rsidRPr="00F30088">
        <w:rPr>
          <w:noProof/>
        </w:rPr>
        <w:tab/>
        <w:t xml:space="preserve">Kobayashi D, Takahashi O, Deshpande GA, Shimbo T, Fukui T. Relation between metabolic syndrome and sleep duration in Japan: a large scale cross-sectional study. </w:t>
      </w:r>
      <w:r w:rsidRPr="00F30088">
        <w:rPr>
          <w:i/>
          <w:noProof/>
        </w:rPr>
        <w:t>Intern Med</w:t>
      </w:r>
      <w:r w:rsidRPr="00F30088">
        <w:rPr>
          <w:noProof/>
        </w:rPr>
        <w:t xml:space="preserve"> 2011; </w:t>
      </w:r>
      <w:r w:rsidRPr="00F30088">
        <w:rPr>
          <w:b/>
          <w:noProof/>
        </w:rPr>
        <w:t>50</w:t>
      </w:r>
      <w:r w:rsidRPr="00F30088">
        <w:rPr>
          <w:noProof/>
        </w:rPr>
        <w:t>(2): 103-7.</w:t>
      </w:r>
    </w:p>
    <w:p w14:paraId="59475E50" w14:textId="77777777" w:rsidR="00F30088" w:rsidRPr="00F30088" w:rsidRDefault="00F30088" w:rsidP="00F30088">
      <w:pPr>
        <w:pStyle w:val="EndNoteBibliography"/>
        <w:rPr>
          <w:noProof/>
        </w:rPr>
      </w:pPr>
      <w:r w:rsidRPr="00F30088">
        <w:rPr>
          <w:noProof/>
        </w:rPr>
        <w:t>6.</w:t>
      </w:r>
      <w:r w:rsidRPr="00F30088">
        <w:rPr>
          <w:noProof/>
        </w:rPr>
        <w:tab/>
        <w:t xml:space="preserve">Najafian J, Toghianifar N, Mohammadifard N, Nouri F. Association between sleep duration and metabolic syndrome in a population-based study: Isfahan Healthy Heart Program. </w:t>
      </w:r>
      <w:r w:rsidRPr="00F30088">
        <w:rPr>
          <w:i/>
          <w:noProof/>
        </w:rPr>
        <w:t>J Res Med Sci</w:t>
      </w:r>
      <w:r w:rsidRPr="00F30088">
        <w:rPr>
          <w:noProof/>
        </w:rPr>
        <w:t xml:space="preserve"> 2011; </w:t>
      </w:r>
      <w:r w:rsidRPr="00F30088">
        <w:rPr>
          <w:b/>
          <w:noProof/>
        </w:rPr>
        <w:t>16</w:t>
      </w:r>
      <w:r w:rsidRPr="00F30088">
        <w:rPr>
          <w:noProof/>
        </w:rPr>
        <w:t>(6): 801-6.</w:t>
      </w:r>
    </w:p>
    <w:p w14:paraId="1ECB97CB" w14:textId="77777777" w:rsidR="00F30088" w:rsidRPr="00F30088" w:rsidRDefault="00F30088" w:rsidP="00F30088">
      <w:pPr>
        <w:pStyle w:val="EndNoteBibliography"/>
        <w:rPr>
          <w:noProof/>
        </w:rPr>
      </w:pPr>
      <w:r w:rsidRPr="00F30088">
        <w:rPr>
          <w:noProof/>
        </w:rPr>
        <w:t>7.</w:t>
      </w:r>
      <w:r w:rsidRPr="00F30088">
        <w:rPr>
          <w:noProof/>
        </w:rPr>
        <w:tab/>
        <w:t xml:space="preserve">Sabanayagam C, Zhang R, Shankar A. Markers of Sleep-Disordered Breathing and Metabolic Syndrome in a Multiethnic Sample of US Adults: Results from the National Health and Nutrition Examination Survey 2005-2008. </w:t>
      </w:r>
      <w:r w:rsidRPr="00F30088">
        <w:rPr>
          <w:i/>
          <w:noProof/>
        </w:rPr>
        <w:t>Cardiol Res Pract</w:t>
      </w:r>
      <w:r w:rsidRPr="00F30088">
        <w:rPr>
          <w:noProof/>
        </w:rPr>
        <w:t xml:space="preserve"> 2012; </w:t>
      </w:r>
      <w:r w:rsidRPr="00F30088">
        <w:rPr>
          <w:b/>
          <w:noProof/>
        </w:rPr>
        <w:t>2012</w:t>
      </w:r>
      <w:r w:rsidRPr="00F30088">
        <w:rPr>
          <w:noProof/>
        </w:rPr>
        <w:t>: 630802.</w:t>
      </w:r>
    </w:p>
    <w:p w14:paraId="09876C55" w14:textId="77777777" w:rsidR="00F30088" w:rsidRPr="00F30088" w:rsidRDefault="00F30088" w:rsidP="00F30088">
      <w:pPr>
        <w:pStyle w:val="EndNoteBibliography"/>
        <w:rPr>
          <w:noProof/>
        </w:rPr>
      </w:pPr>
      <w:r w:rsidRPr="00F30088">
        <w:rPr>
          <w:noProof/>
        </w:rPr>
        <w:t>8.</w:t>
      </w:r>
      <w:r w:rsidRPr="00F30088">
        <w:rPr>
          <w:noProof/>
        </w:rPr>
        <w:tab/>
        <w:t xml:space="preserve">Wu MC, Yang YC, Wu JS, Wang RH, Lu FH, Chang CJ. Short sleep duration associated with a higher prevalence of metabolic syndrome in an apparently healthy population. </w:t>
      </w:r>
      <w:r w:rsidRPr="00F30088">
        <w:rPr>
          <w:i/>
          <w:noProof/>
        </w:rPr>
        <w:t>Prev Med</w:t>
      </w:r>
      <w:r w:rsidRPr="00F30088">
        <w:rPr>
          <w:noProof/>
        </w:rPr>
        <w:t xml:space="preserve"> 2012; </w:t>
      </w:r>
      <w:r w:rsidRPr="00F30088">
        <w:rPr>
          <w:b/>
          <w:noProof/>
        </w:rPr>
        <w:t>55</w:t>
      </w:r>
      <w:r w:rsidRPr="00F30088">
        <w:rPr>
          <w:noProof/>
        </w:rPr>
        <w:t>(4): 305-9.</w:t>
      </w:r>
    </w:p>
    <w:p w14:paraId="43AED4BD" w14:textId="77777777" w:rsidR="00F30088" w:rsidRPr="00F30088" w:rsidRDefault="00F30088" w:rsidP="00F30088">
      <w:pPr>
        <w:pStyle w:val="EndNoteBibliography"/>
        <w:rPr>
          <w:noProof/>
        </w:rPr>
      </w:pPr>
      <w:r w:rsidRPr="00F30088">
        <w:rPr>
          <w:noProof/>
        </w:rPr>
        <w:t>9.</w:t>
      </w:r>
      <w:r w:rsidRPr="00F30088">
        <w:rPr>
          <w:noProof/>
        </w:rPr>
        <w:tab/>
        <w:t xml:space="preserve">Hung HC, Yang YC, Ou HY, Wu JS, Lu FH, Chang CJ. The association between self-reported sleep quality and metabolic syndrome. </w:t>
      </w:r>
      <w:r w:rsidRPr="00F30088">
        <w:rPr>
          <w:i/>
          <w:noProof/>
        </w:rPr>
        <w:t>PLoS One</w:t>
      </w:r>
      <w:r w:rsidRPr="00F30088">
        <w:rPr>
          <w:noProof/>
        </w:rPr>
        <w:t xml:space="preserve"> 2013; </w:t>
      </w:r>
      <w:r w:rsidRPr="00F30088">
        <w:rPr>
          <w:b/>
          <w:noProof/>
        </w:rPr>
        <w:t>8</w:t>
      </w:r>
      <w:r w:rsidRPr="00F30088">
        <w:rPr>
          <w:noProof/>
        </w:rPr>
        <w:t>(1): e54304.</w:t>
      </w:r>
    </w:p>
    <w:p w14:paraId="1D628D8E" w14:textId="77777777" w:rsidR="00F30088" w:rsidRPr="00F30088" w:rsidRDefault="00F30088" w:rsidP="00F30088">
      <w:pPr>
        <w:pStyle w:val="EndNoteBibliography"/>
        <w:rPr>
          <w:noProof/>
        </w:rPr>
      </w:pPr>
      <w:r w:rsidRPr="00F30088">
        <w:rPr>
          <w:noProof/>
        </w:rPr>
        <w:t>10.</w:t>
      </w:r>
      <w:r w:rsidRPr="00F30088">
        <w:rPr>
          <w:noProof/>
        </w:rPr>
        <w:tab/>
        <w:t xml:space="preserve">Yoo H, Franke WD. Sleep habits, mental health, and the metabolic syndrome in law enforcement officers. </w:t>
      </w:r>
      <w:r w:rsidRPr="00F30088">
        <w:rPr>
          <w:i/>
          <w:noProof/>
        </w:rPr>
        <w:t>J Occup Environ Med</w:t>
      </w:r>
      <w:r w:rsidRPr="00F30088">
        <w:rPr>
          <w:noProof/>
        </w:rPr>
        <w:t xml:space="preserve"> 2013; </w:t>
      </w:r>
      <w:r w:rsidRPr="00F30088">
        <w:rPr>
          <w:b/>
          <w:noProof/>
        </w:rPr>
        <w:t>55</w:t>
      </w:r>
      <w:r w:rsidRPr="00F30088">
        <w:rPr>
          <w:noProof/>
        </w:rPr>
        <w:t>(1): 99-103.</w:t>
      </w:r>
    </w:p>
    <w:p w14:paraId="63977541" w14:textId="77777777" w:rsidR="00F30088" w:rsidRPr="00F30088" w:rsidRDefault="00F30088" w:rsidP="00F30088">
      <w:pPr>
        <w:pStyle w:val="EndNoteBibliography"/>
        <w:rPr>
          <w:noProof/>
        </w:rPr>
      </w:pPr>
      <w:r w:rsidRPr="00F30088">
        <w:rPr>
          <w:noProof/>
        </w:rPr>
        <w:t>11.</w:t>
      </w:r>
      <w:r w:rsidRPr="00F30088">
        <w:rPr>
          <w:noProof/>
        </w:rPr>
        <w:tab/>
        <w:t xml:space="preserve">Okubo N, Matsuzaka M, Takahashi I, et al. Relationship between self-reported sleep quality and metabolic syndrome in general population. </w:t>
      </w:r>
      <w:r w:rsidRPr="00F30088">
        <w:rPr>
          <w:i/>
          <w:noProof/>
        </w:rPr>
        <w:t>BMC Public Health</w:t>
      </w:r>
      <w:r w:rsidRPr="00F30088">
        <w:rPr>
          <w:noProof/>
        </w:rPr>
        <w:t xml:space="preserve"> 2014; </w:t>
      </w:r>
      <w:r w:rsidRPr="00F30088">
        <w:rPr>
          <w:b/>
          <w:noProof/>
        </w:rPr>
        <w:t>14</w:t>
      </w:r>
      <w:r w:rsidRPr="00F30088">
        <w:rPr>
          <w:noProof/>
        </w:rPr>
        <w:t>: 562.</w:t>
      </w:r>
    </w:p>
    <w:p w14:paraId="1BDAC260" w14:textId="77777777" w:rsidR="00F30088" w:rsidRPr="00F30088" w:rsidRDefault="00F30088" w:rsidP="00F30088">
      <w:pPr>
        <w:pStyle w:val="EndNoteBibliography"/>
        <w:rPr>
          <w:noProof/>
        </w:rPr>
      </w:pPr>
      <w:r w:rsidRPr="00F30088">
        <w:rPr>
          <w:noProof/>
        </w:rPr>
        <w:t>12.</w:t>
      </w:r>
      <w:r w:rsidRPr="00F30088">
        <w:rPr>
          <w:noProof/>
        </w:rPr>
        <w:tab/>
        <w:t xml:space="preserve">Saleh D, Janssen I. Interrelationships among sedentary time, sleep duration, and the metabolic syndrome in adults. </w:t>
      </w:r>
      <w:r w:rsidRPr="00F30088">
        <w:rPr>
          <w:i/>
          <w:noProof/>
        </w:rPr>
        <w:t>BMC Public Health</w:t>
      </w:r>
      <w:r w:rsidRPr="00F30088">
        <w:rPr>
          <w:noProof/>
        </w:rPr>
        <w:t xml:space="preserve"> 2014; </w:t>
      </w:r>
      <w:r w:rsidRPr="00F30088">
        <w:rPr>
          <w:b/>
          <w:noProof/>
        </w:rPr>
        <w:t>14</w:t>
      </w:r>
      <w:r w:rsidRPr="00F30088">
        <w:rPr>
          <w:noProof/>
        </w:rPr>
        <w:t>: 666.</w:t>
      </w:r>
    </w:p>
    <w:p w14:paraId="34365B57" w14:textId="77777777" w:rsidR="00F30088" w:rsidRPr="00F30088" w:rsidRDefault="00F30088" w:rsidP="00F30088">
      <w:pPr>
        <w:pStyle w:val="EndNoteBibliography"/>
        <w:rPr>
          <w:noProof/>
        </w:rPr>
      </w:pPr>
      <w:r w:rsidRPr="00F30088">
        <w:rPr>
          <w:noProof/>
        </w:rPr>
        <w:t>13.</w:t>
      </w:r>
      <w:r w:rsidRPr="00F30088">
        <w:rPr>
          <w:noProof/>
        </w:rPr>
        <w:tab/>
        <w:t xml:space="preserve">Yu S, Guo X, Yang H, Zheng L, Sun Y. An update on the prevalence of metabolic syndrome and its associated factors in rural northeast China. </w:t>
      </w:r>
      <w:r w:rsidRPr="00F30088">
        <w:rPr>
          <w:i/>
          <w:noProof/>
        </w:rPr>
        <w:t>BMC Public Health</w:t>
      </w:r>
      <w:r w:rsidRPr="00F30088">
        <w:rPr>
          <w:noProof/>
        </w:rPr>
        <w:t xml:space="preserve"> 2014; </w:t>
      </w:r>
      <w:r w:rsidRPr="00F30088">
        <w:rPr>
          <w:b/>
          <w:noProof/>
        </w:rPr>
        <w:t>14</w:t>
      </w:r>
      <w:r w:rsidRPr="00F30088">
        <w:rPr>
          <w:noProof/>
        </w:rPr>
        <w:t>: 877.</w:t>
      </w:r>
    </w:p>
    <w:p w14:paraId="4CCC76D9" w14:textId="77777777" w:rsidR="00F30088" w:rsidRPr="00F30088" w:rsidRDefault="00F30088" w:rsidP="00F30088">
      <w:pPr>
        <w:pStyle w:val="EndNoteBibliography"/>
        <w:rPr>
          <w:noProof/>
        </w:rPr>
      </w:pPr>
      <w:r w:rsidRPr="00F30088">
        <w:rPr>
          <w:noProof/>
        </w:rPr>
        <w:t>14.</w:t>
      </w:r>
      <w:r w:rsidRPr="00F30088">
        <w:rPr>
          <w:noProof/>
        </w:rPr>
        <w:tab/>
        <w:t xml:space="preserve">Canuto R, Pattussi MP, Macagnan JB, Henn RL, Olinto MT. Metabolic syndrome in fixed-shift workers. </w:t>
      </w:r>
      <w:r w:rsidRPr="00F30088">
        <w:rPr>
          <w:i/>
          <w:noProof/>
        </w:rPr>
        <w:t>Rev Saude Publica</w:t>
      </w:r>
      <w:r w:rsidRPr="00F30088">
        <w:rPr>
          <w:noProof/>
        </w:rPr>
        <w:t xml:space="preserve"> 2015; </w:t>
      </w:r>
      <w:r w:rsidRPr="00F30088">
        <w:rPr>
          <w:b/>
          <w:noProof/>
        </w:rPr>
        <w:t>49</w:t>
      </w:r>
      <w:r w:rsidRPr="00F30088">
        <w:rPr>
          <w:noProof/>
        </w:rPr>
        <w:t>: 30.</w:t>
      </w:r>
    </w:p>
    <w:p w14:paraId="0DEA7406" w14:textId="77777777" w:rsidR="00F30088" w:rsidRPr="00F30088" w:rsidRDefault="00F30088" w:rsidP="00F30088">
      <w:pPr>
        <w:pStyle w:val="EndNoteBibliography"/>
        <w:rPr>
          <w:noProof/>
        </w:rPr>
      </w:pPr>
      <w:r w:rsidRPr="00F30088">
        <w:rPr>
          <w:noProof/>
        </w:rPr>
        <w:t>15.</w:t>
      </w:r>
      <w:r w:rsidRPr="00F30088">
        <w:rPr>
          <w:noProof/>
        </w:rPr>
        <w:tab/>
        <w:t xml:space="preserve">Chang JH, Huang PT, Lin YK, et al. Association between sleep duration and sleep quality, and metabolic syndrome in Taiwanese police officers. </w:t>
      </w:r>
      <w:r w:rsidRPr="00F30088">
        <w:rPr>
          <w:i/>
          <w:noProof/>
        </w:rPr>
        <w:t>Int J Occup Med Environ Health</w:t>
      </w:r>
      <w:r w:rsidRPr="00F30088">
        <w:rPr>
          <w:noProof/>
        </w:rPr>
        <w:t xml:space="preserve"> 2015; </w:t>
      </w:r>
      <w:r w:rsidRPr="00F30088">
        <w:rPr>
          <w:b/>
          <w:noProof/>
        </w:rPr>
        <w:t>28</w:t>
      </w:r>
      <w:r w:rsidRPr="00F30088">
        <w:rPr>
          <w:noProof/>
        </w:rPr>
        <w:t>(6): 1011-23.</w:t>
      </w:r>
    </w:p>
    <w:p w14:paraId="46C87982" w14:textId="77777777" w:rsidR="00F30088" w:rsidRPr="00F30088" w:rsidRDefault="00F30088" w:rsidP="00F30088">
      <w:pPr>
        <w:pStyle w:val="EndNoteBibliography"/>
        <w:rPr>
          <w:noProof/>
        </w:rPr>
      </w:pPr>
      <w:r w:rsidRPr="00F30088">
        <w:rPr>
          <w:noProof/>
        </w:rPr>
        <w:t>16.</w:t>
      </w:r>
      <w:r w:rsidRPr="00F30088">
        <w:rPr>
          <w:noProof/>
        </w:rPr>
        <w:tab/>
        <w:t xml:space="preserve">Wu J, Xu G, Shen L, et al. Daily sleep duration and risk of metabolic syndrome among middle-aged and older Chinese adults: cross-sectional evidence from the Dongfeng-Tongji cohort study. </w:t>
      </w:r>
      <w:r w:rsidRPr="00F30088">
        <w:rPr>
          <w:i/>
          <w:noProof/>
        </w:rPr>
        <w:t>BMC Public Health</w:t>
      </w:r>
      <w:r w:rsidRPr="00F30088">
        <w:rPr>
          <w:noProof/>
        </w:rPr>
        <w:t xml:space="preserve"> 2015; </w:t>
      </w:r>
      <w:r w:rsidRPr="00F30088">
        <w:rPr>
          <w:b/>
          <w:noProof/>
        </w:rPr>
        <w:t>15</w:t>
      </w:r>
      <w:r w:rsidRPr="00F30088">
        <w:rPr>
          <w:noProof/>
        </w:rPr>
        <w:t>: 178.</w:t>
      </w:r>
    </w:p>
    <w:p w14:paraId="4813B215" w14:textId="77777777" w:rsidR="00F30088" w:rsidRPr="00F30088" w:rsidRDefault="00F30088" w:rsidP="00F30088">
      <w:pPr>
        <w:pStyle w:val="EndNoteBibliography"/>
        <w:rPr>
          <w:noProof/>
        </w:rPr>
      </w:pPr>
      <w:r w:rsidRPr="00F30088">
        <w:rPr>
          <w:noProof/>
        </w:rPr>
        <w:t>17.</w:t>
      </w:r>
      <w:r w:rsidRPr="00F30088">
        <w:rPr>
          <w:noProof/>
        </w:rPr>
        <w:tab/>
        <w:t xml:space="preserve">Lin SC, Sun CA, You SL, et al. The Link of Self-Reported Insomnia Symptoms and Sleep Duration with Metabolic Syndrome: A Chinese Population-Based Study. </w:t>
      </w:r>
      <w:r w:rsidRPr="00F30088">
        <w:rPr>
          <w:i/>
          <w:noProof/>
        </w:rPr>
        <w:t>Sleep</w:t>
      </w:r>
      <w:r w:rsidRPr="00F30088">
        <w:rPr>
          <w:noProof/>
        </w:rPr>
        <w:t xml:space="preserve"> 2016; </w:t>
      </w:r>
      <w:r w:rsidRPr="00F30088">
        <w:rPr>
          <w:b/>
          <w:noProof/>
        </w:rPr>
        <w:t>39</w:t>
      </w:r>
      <w:r w:rsidRPr="00F30088">
        <w:rPr>
          <w:noProof/>
        </w:rPr>
        <w:t>(6): 1261-6.</w:t>
      </w:r>
    </w:p>
    <w:p w14:paraId="4EFB4B58" w14:textId="77777777" w:rsidR="00F30088" w:rsidRPr="00F30088" w:rsidRDefault="00F30088" w:rsidP="00F30088">
      <w:pPr>
        <w:pStyle w:val="EndNoteBibliography"/>
        <w:rPr>
          <w:noProof/>
        </w:rPr>
      </w:pPr>
      <w:r w:rsidRPr="00F30088">
        <w:rPr>
          <w:noProof/>
        </w:rPr>
        <w:t>18.</w:t>
      </w:r>
      <w:r w:rsidRPr="00F30088">
        <w:rPr>
          <w:noProof/>
        </w:rPr>
        <w:tab/>
        <w:t xml:space="preserve">Min H, Um YJ, Jang BS, et al. Association between Sleep Duration and Measurable Cardiometabolic Risk Factors in Healthy Korean Women: The Fourth and Fifth Korean National Health and Nutrition Examination Surveys (KNHANES IV and V). </w:t>
      </w:r>
      <w:r w:rsidRPr="00F30088">
        <w:rPr>
          <w:i/>
          <w:noProof/>
        </w:rPr>
        <w:t>Int J Endocrinol</w:t>
      </w:r>
      <w:r w:rsidRPr="00F30088">
        <w:rPr>
          <w:noProof/>
        </w:rPr>
        <w:t xml:space="preserve"> 2016; </w:t>
      </w:r>
      <w:r w:rsidRPr="00F30088">
        <w:rPr>
          <w:b/>
          <w:noProof/>
        </w:rPr>
        <w:t>2016</w:t>
      </w:r>
      <w:r w:rsidRPr="00F30088">
        <w:rPr>
          <w:noProof/>
        </w:rPr>
        <w:t>: 3784210.</w:t>
      </w:r>
    </w:p>
    <w:p w14:paraId="6AD8E19D" w14:textId="77777777" w:rsidR="00F30088" w:rsidRPr="00F30088" w:rsidRDefault="00F30088" w:rsidP="00F30088">
      <w:pPr>
        <w:pStyle w:val="EndNoteBibliography"/>
        <w:rPr>
          <w:noProof/>
        </w:rPr>
      </w:pPr>
      <w:r w:rsidRPr="00F30088">
        <w:rPr>
          <w:noProof/>
        </w:rPr>
        <w:t>19.</w:t>
      </w:r>
      <w:r w:rsidRPr="00F30088">
        <w:rPr>
          <w:noProof/>
        </w:rPr>
        <w:tab/>
        <w:t xml:space="preserve">Xiao J, Shen C, Chu MJ, et al. Physical Activity and Sedentary Behavior Associated with Components of Metabolic Syndrome among People in Rural China. </w:t>
      </w:r>
      <w:r w:rsidRPr="00F30088">
        <w:rPr>
          <w:i/>
          <w:noProof/>
        </w:rPr>
        <w:t>PLoS One</w:t>
      </w:r>
      <w:r w:rsidRPr="00F30088">
        <w:rPr>
          <w:noProof/>
        </w:rPr>
        <w:t xml:space="preserve"> 2016; </w:t>
      </w:r>
      <w:r w:rsidRPr="00F30088">
        <w:rPr>
          <w:b/>
          <w:noProof/>
        </w:rPr>
        <w:t>11</w:t>
      </w:r>
      <w:r w:rsidRPr="00F30088">
        <w:rPr>
          <w:noProof/>
        </w:rPr>
        <w:t>(1): e0147062.</w:t>
      </w:r>
    </w:p>
    <w:p w14:paraId="3F8F262C" w14:textId="77777777" w:rsidR="00F30088" w:rsidRPr="00F30088" w:rsidRDefault="00F30088" w:rsidP="00F30088">
      <w:pPr>
        <w:pStyle w:val="EndNoteBibliography"/>
        <w:rPr>
          <w:noProof/>
        </w:rPr>
      </w:pPr>
      <w:r w:rsidRPr="00F30088">
        <w:rPr>
          <w:noProof/>
        </w:rPr>
        <w:t>20.</w:t>
      </w:r>
      <w:r w:rsidRPr="00F30088">
        <w:rPr>
          <w:noProof/>
        </w:rPr>
        <w:tab/>
        <w:t xml:space="preserve">Cole HV, Owusu-Dabo E, Iwelunmor J, et al. Sleep duration is associated with increased risk for cardiovascular outcomes: a pilot study in a sample of community dwelling adults in Ghana. </w:t>
      </w:r>
      <w:r w:rsidRPr="00F30088">
        <w:rPr>
          <w:i/>
          <w:noProof/>
        </w:rPr>
        <w:t>Sleep Med</w:t>
      </w:r>
      <w:r w:rsidRPr="00F30088">
        <w:rPr>
          <w:noProof/>
        </w:rPr>
        <w:t xml:space="preserve"> 2017; </w:t>
      </w:r>
      <w:r w:rsidRPr="00F30088">
        <w:rPr>
          <w:b/>
          <w:noProof/>
        </w:rPr>
        <w:t>34</w:t>
      </w:r>
      <w:r w:rsidRPr="00F30088">
        <w:rPr>
          <w:noProof/>
        </w:rPr>
        <w:t>: 118-25.</w:t>
      </w:r>
    </w:p>
    <w:p w14:paraId="4A38D5D3" w14:textId="77777777" w:rsidR="00F30088" w:rsidRPr="00F30088" w:rsidRDefault="00F30088" w:rsidP="00F30088">
      <w:pPr>
        <w:pStyle w:val="EndNoteBibliography"/>
        <w:rPr>
          <w:noProof/>
        </w:rPr>
      </w:pPr>
      <w:r w:rsidRPr="00F30088">
        <w:rPr>
          <w:noProof/>
        </w:rPr>
        <w:t>21.</w:t>
      </w:r>
      <w:r w:rsidRPr="00F30088">
        <w:rPr>
          <w:noProof/>
        </w:rPr>
        <w:tab/>
        <w:t>Suliga E, Koziel D, Ciesla E, Rebak D, Gluszek S. Sleep duration and the risk of metabolic syndrome-A cross-sectional study. 2017.</w:t>
      </w:r>
    </w:p>
    <w:p w14:paraId="0240E39B" w14:textId="77777777" w:rsidR="00F30088" w:rsidRPr="00F30088" w:rsidRDefault="00F30088" w:rsidP="00F30088">
      <w:pPr>
        <w:pStyle w:val="EndNoteBibliography"/>
        <w:rPr>
          <w:noProof/>
        </w:rPr>
      </w:pPr>
      <w:r w:rsidRPr="00F30088">
        <w:rPr>
          <w:noProof/>
        </w:rPr>
        <w:t>22.</w:t>
      </w:r>
      <w:r w:rsidRPr="00F30088">
        <w:rPr>
          <w:noProof/>
        </w:rPr>
        <w:tab/>
        <w:t xml:space="preserve">van der Pal KC, Koopman ADM, Lakerveld J, et al. The association between multiple sleep-related </w:t>
      </w:r>
      <w:r w:rsidRPr="00F30088">
        <w:rPr>
          <w:noProof/>
        </w:rPr>
        <w:lastRenderedPageBreak/>
        <w:t xml:space="preserve">characteristics and the metabolic syndrome in the general population: the New Hoorn study. </w:t>
      </w:r>
      <w:r w:rsidRPr="00F30088">
        <w:rPr>
          <w:i/>
          <w:noProof/>
        </w:rPr>
        <w:t>Sleep Med</w:t>
      </w:r>
      <w:r w:rsidRPr="00F30088">
        <w:rPr>
          <w:noProof/>
        </w:rPr>
        <w:t xml:space="preserve"> 2018; </w:t>
      </w:r>
      <w:r w:rsidRPr="00F30088">
        <w:rPr>
          <w:b/>
          <w:noProof/>
        </w:rPr>
        <w:t>52</w:t>
      </w:r>
      <w:r w:rsidRPr="00F30088">
        <w:rPr>
          <w:noProof/>
        </w:rPr>
        <w:t>: 51-7.</w:t>
      </w:r>
    </w:p>
    <w:p w14:paraId="56879DD7" w14:textId="77777777" w:rsidR="00F30088" w:rsidRPr="00F30088" w:rsidRDefault="00F30088" w:rsidP="00F30088">
      <w:pPr>
        <w:pStyle w:val="EndNoteBibliography"/>
        <w:rPr>
          <w:noProof/>
        </w:rPr>
      </w:pPr>
      <w:r w:rsidRPr="00F30088">
        <w:rPr>
          <w:noProof/>
        </w:rPr>
        <w:t>23.</w:t>
      </w:r>
      <w:r w:rsidRPr="00F30088">
        <w:rPr>
          <w:noProof/>
        </w:rPr>
        <w:tab/>
        <w:t xml:space="preserve">Kim CE, Shin S, Lee HW, et al. Association between sleep duration and metabolic syndrome: a cross-sectional study. </w:t>
      </w:r>
      <w:r w:rsidRPr="00F30088">
        <w:rPr>
          <w:i/>
          <w:noProof/>
        </w:rPr>
        <w:t>BMC Public Health</w:t>
      </w:r>
      <w:r w:rsidRPr="00F30088">
        <w:rPr>
          <w:noProof/>
        </w:rPr>
        <w:t xml:space="preserve"> 2018; </w:t>
      </w:r>
      <w:r w:rsidRPr="00F30088">
        <w:rPr>
          <w:b/>
          <w:noProof/>
        </w:rPr>
        <w:t>18</w:t>
      </w:r>
      <w:r w:rsidRPr="00F30088">
        <w:rPr>
          <w:noProof/>
        </w:rPr>
        <w:t>(1): 720.</w:t>
      </w:r>
    </w:p>
    <w:p w14:paraId="577908C9" w14:textId="77777777" w:rsidR="00F30088" w:rsidRPr="00F30088" w:rsidRDefault="00F30088" w:rsidP="00F30088">
      <w:pPr>
        <w:pStyle w:val="EndNoteBibliography"/>
        <w:rPr>
          <w:noProof/>
        </w:rPr>
      </w:pPr>
      <w:r w:rsidRPr="00F30088">
        <w:rPr>
          <w:noProof/>
        </w:rPr>
        <w:t>24.</w:t>
      </w:r>
      <w:r w:rsidRPr="00F30088">
        <w:rPr>
          <w:noProof/>
        </w:rPr>
        <w:tab/>
        <w:t xml:space="preserve">Ostadrahimi A, Nikniaz Z, Faramarzi E, Mohammadpoorasl A, Ansarin K, Somi MH. Does long sleep duration increase risk of metabolic syndrome in Azar cohort study population? </w:t>
      </w:r>
      <w:r w:rsidRPr="00F30088">
        <w:rPr>
          <w:i/>
          <w:noProof/>
        </w:rPr>
        <w:t>Health Promot Perspect</w:t>
      </w:r>
      <w:r w:rsidRPr="00F30088">
        <w:rPr>
          <w:noProof/>
        </w:rPr>
        <w:t xml:space="preserve"> 2018; </w:t>
      </w:r>
      <w:r w:rsidRPr="00F30088">
        <w:rPr>
          <w:b/>
          <w:noProof/>
        </w:rPr>
        <w:t>8</w:t>
      </w:r>
      <w:r w:rsidRPr="00F30088">
        <w:rPr>
          <w:noProof/>
        </w:rPr>
        <w:t>(4): 290-5.</w:t>
      </w:r>
    </w:p>
    <w:p w14:paraId="31FB8219" w14:textId="77777777" w:rsidR="00F30088" w:rsidRPr="00F30088" w:rsidRDefault="00F30088" w:rsidP="00F30088">
      <w:pPr>
        <w:pStyle w:val="EndNoteBibliography"/>
        <w:rPr>
          <w:noProof/>
        </w:rPr>
      </w:pPr>
      <w:r w:rsidRPr="00F30088">
        <w:rPr>
          <w:noProof/>
        </w:rPr>
        <w:t>25.</w:t>
      </w:r>
      <w:r w:rsidRPr="00F30088">
        <w:rPr>
          <w:noProof/>
        </w:rPr>
        <w:tab/>
        <w:t xml:space="preserve">Titova OE, Lindberg E, Elmstahl S, Lind L, Schioth HB, Benedict C. Associations Between the Prevalence of Metabolic Syndrome and Sleep Parameters Vary by Age. </w:t>
      </w:r>
      <w:r w:rsidRPr="00F30088">
        <w:rPr>
          <w:i/>
          <w:noProof/>
        </w:rPr>
        <w:t>Front Endocrinol (Lausanne)</w:t>
      </w:r>
      <w:r w:rsidRPr="00F30088">
        <w:rPr>
          <w:noProof/>
        </w:rPr>
        <w:t xml:space="preserve"> 2018; </w:t>
      </w:r>
      <w:r w:rsidRPr="00F30088">
        <w:rPr>
          <w:b/>
          <w:noProof/>
        </w:rPr>
        <w:t>9</w:t>
      </w:r>
      <w:r w:rsidRPr="00F30088">
        <w:rPr>
          <w:noProof/>
        </w:rPr>
        <w:t>: 234.</w:t>
      </w:r>
    </w:p>
    <w:p w14:paraId="38806D8A" w14:textId="77777777" w:rsidR="00F30088" w:rsidRPr="00F30088" w:rsidRDefault="00F30088" w:rsidP="00F30088">
      <w:pPr>
        <w:pStyle w:val="EndNoteBibliography"/>
        <w:rPr>
          <w:noProof/>
        </w:rPr>
      </w:pPr>
      <w:r w:rsidRPr="00F30088">
        <w:rPr>
          <w:noProof/>
        </w:rPr>
        <w:t>26.</w:t>
      </w:r>
      <w:r w:rsidRPr="00F30088">
        <w:rPr>
          <w:noProof/>
        </w:rPr>
        <w:tab/>
        <w:t xml:space="preserve">Qian YX, Liu JH, Ma QH, Sun HP, Xu Y, Pan CW. Associations of sleep durations and sleep-related parameters with metabolic syndrome among older Chinese adults. </w:t>
      </w:r>
      <w:r w:rsidRPr="00F30088">
        <w:rPr>
          <w:i/>
          <w:noProof/>
        </w:rPr>
        <w:t>Endocrine</w:t>
      </w:r>
      <w:r w:rsidRPr="00F30088">
        <w:rPr>
          <w:noProof/>
        </w:rPr>
        <w:t xml:space="preserve"> 2019; </w:t>
      </w:r>
      <w:r w:rsidRPr="00F30088">
        <w:rPr>
          <w:b/>
          <w:noProof/>
        </w:rPr>
        <w:t>66</w:t>
      </w:r>
      <w:r w:rsidRPr="00F30088">
        <w:rPr>
          <w:noProof/>
        </w:rPr>
        <w:t>(2): 240-8.</w:t>
      </w:r>
    </w:p>
    <w:p w14:paraId="475D332A" w14:textId="4F9F9769" w:rsidR="00263509" w:rsidRPr="00463B56" w:rsidRDefault="00F70976" w:rsidP="00AA1CBA">
      <w:pPr>
        <w:pStyle w:val="1"/>
        <w:numPr>
          <w:ilvl w:val="0"/>
          <w:numId w:val="0"/>
        </w:numPr>
        <w:ind w:left="567" w:hanging="567"/>
      </w:pPr>
      <w:r>
        <w:fldChar w:fldCharType="end"/>
      </w:r>
      <w:bookmarkStart w:id="3" w:name="_GoBack"/>
      <w:bookmarkEnd w:id="3"/>
    </w:p>
    <w:sectPr w:rsidR="00263509" w:rsidRPr="00463B56" w:rsidSect="00BA7A67">
      <w:footerReference w:type="default" r:id="rId8"/>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6082C" w14:textId="77777777" w:rsidR="00C8486A" w:rsidRDefault="00C8486A" w:rsidP="00117666">
      <w:pPr>
        <w:spacing w:after="0"/>
      </w:pPr>
      <w:r>
        <w:separator/>
      </w:r>
    </w:p>
  </w:endnote>
  <w:endnote w:type="continuationSeparator" w:id="0">
    <w:p w14:paraId="7F8EC772" w14:textId="77777777" w:rsidR="00C8486A" w:rsidRDefault="00C8486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F70976" w:rsidRPr="00577C4C" w:rsidRDefault="00F70976">
    <w:pPr>
      <w:pStyle w:val="a9"/>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F70976" w:rsidRPr="00577C4C" w:rsidRDefault="00F70976">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6" type="#_x0000_t202" style="position:absolute;left:0;text-align:left;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" filled="f" stroked="f" strokeweight=".5pt">
              <v:textbox style="mso-fit-shape-to-text:t">
                <w:txbxContent>
                  <w:p w14:paraId="74D070C5" w14:textId="77777777" w:rsidR="00F70976" w:rsidRPr="00577C4C" w:rsidRDefault="00F70976">
                    <w:pPr>
                      <w:pStyle w:val="a9"/>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17B21" w14:textId="77777777" w:rsidR="00C8486A" w:rsidRDefault="00C8486A" w:rsidP="00117666">
      <w:pPr>
        <w:spacing w:after="0"/>
      </w:pPr>
      <w:r>
        <w:separator/>
      </w:r>
    </w:p>
  </w:footnote>
  <w:footnote w:type="continuationSeparator" w:id="0">
    <w:p w14:paraId="0630A334" w14:textId="77777777" w:rsidR="00C8486A" w:rsidRDefault="00C8486A" w:rsidP="00117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571C80"/>
    <w:multiLevelType w:val="hybridMultilevel"/>
    <w:tmpl w:val="3508E364"/>
    <w:lvl w:ilvl="0" w:tplc="2962D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87CB3"/>
    <w:multiLevelType w:val="hybridMultilevel"/>
    <w:tmpl w:val="13BEA6F0"/>
    <w:lvl w:ilvl="0" w:tplc="F72C1DA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559C1"/>
    <w:multiLevelType w:val="hybridMultilevel"/>
    <w:tmpl w:val="BDA88770"/>
    <w:lvl w:ilvl="0" w:tplc="038EB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D464AD"/>
    <w:multiLevelType w:val="hybridMultilevel"/>
    <w:tmpl w:val="D414BAF2"/>
    <w:lvl w:ilvl="0" w:tplc="E072F8DC">
      <w:start w:val="1"/>
      <w:numFmt w:val="japaneseCounting"/>
      <w:lvlText w:val="第%1段，"/>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0F14E5"/>
    <w:multiLevelType w:val="hybridMultilevel"/>
    <w:tmpl w:val="C3A4F3B4"/>
    <w:lvl w:ilvl="0" w:tplc="4BAE9FEC">
      <w:start w:val="59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2"/>
  </w:num>
  <w:num w:numId="12">
    <w:abstractNumId w:val="22"/>
  </w:num>
  <w:num w:numId="13">
    <w:abstractNumId w:val="13"/>
  </w:num>
  <w:num w:numId="14">
    <w:abstractNumId w:val="4"/>
  </w:num>
  <w:num w:numId="15">
    <w:abstractNumId w:val="12"/>
  </w:num>
  <w:num w:numId="16">
    <w:abstractNumId w:val="16"/>
  </w:num>
  <w:num w:numId="17">
    <w:abstractNumId w:val="3"/>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7655"/>
          </w:tabs>
          <w:ind w:left="7655"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num>
  <w:num w:numId="21">
    <w:abstractNumId w:val="3"/>
  </w:num>
  <w:num w:numId="22">
    <w:abstractNumId w:val="3"/>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567"/>
          </w:tabs>
          <w:ind w:left="567"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0"/>
  </w:num>
  <w:num w:numId="24">
    <w:abstractNumId w:val="15"/>
  </w:num>
  <w:num w:numId="25">
    <w:abstractNumId w:val="5"/>
  </w:num>
  <w:num w:numId="26">
    <w:abstractNumId w:val="18"/>
  </w:num>
  <w:num w:numId="27">
    <w:abstractNumId w:val="19"/>
  </w:num>
  <w:num w:numId="28">
    <w:abstractNumId w:val="3"/>
    <w:lvlOverride w:ilvl="0">
      <w:startOverride w:val="1"/>
      <w:lvl w:ilvl="0">
        <w:start w:val="1"/>
        <w:numFmt w:val="decimal"/>
        <w:pStyle w:val="1"/>
        <w:lvlText w:val="%1"/>
        <w:lvlJc w:val="left"/>
        <w:pPr>
          <w:tabs>
            <w:tab w:val="num" w:pos="567"/>
          </w:tabs>
          <w:ind w:left="567" w:hanging="567"/>
        </w:pPr>
      </w:lvl>
    </w:lvlOverride>
    <w:lvlOverride w:ilvl="1">
      <w:startOverride w:val="1"/>
      <w:lvl w:ilvl="1">
        <w:start w:val="1"/>
        <w:numFmt w:val="decimal"/>
        <w:pStyle w:val="2"/>
        <w:lvlText w:val="%1.%2"/>
        <w:lvlJc w:val="left"/>
        <w:pPr>
          <w:tabs>
            <w:tab w:val="num" w:pos="7655"/>
          </w:tabs>
          <w:ind w:left="7655" w:hanging="567"/>
        </w:p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ff9sa0vz55tdeff03v2xtvtrpssadswt00&quot;&gt;代谢综合征meta&lt;record-ids&gt;&lt;item&gt;417&lt;/item&gt;&lt;item&gt;421&lt;/item&gt;&lt;item&gt;459&lt;/item&gt;&lt;item&gt;462&lt;/item&gt;&lt;item&gt;465&lt;/item&gt;&lt;item&gt;466&lt;/item&gt;&lt;item&gt;470&lt;/item&gt;&lt;item&gt;475&lt;/item&gt;&lt;item&gt;521&lt;/item&gt;&lt;item&gt;550&lt;/item&gt;&lt;item&gt;558&lt;/item&gt;&lt;item&gt;562&lt;/item&gt;&lt;item&gt;571&lt;/item&gt;&lt;item&gt;572&lt;/item&gt;&lt;item&gt;582&lt;/item&gt;&lt;item&gt;590&lt;/item&gt;&lt;item&gt;594&lt;/item&gt;&lt;item&gt;600&lt;/item&gt;&lt;item&gt;606&lt;/item&gt;&lt;item&gt;638&lt;/item&gt;&lt;item&gt;645&lt;/item&gt;&lt;item&gt;769&lt;/item&gt;&lt;item&gt;781&lt;/item&gt;&lt;item&gt;789&lt;/item&gt;&lt;item&gt;3335&lt;/item&gt;&lt;item&gt;3733&lt;/item&gt;&lt;/record-ids&gt;&lt;/item&gt;&lt;/Libraries&gt;"/>
    <w:docVar w:name="MachineID" w:val="202|207|197|202|189|197|188|205|197|187|202|197|207|204|197|185|198|"/>
    <w:docVar w:name="Username" w:val="Editor"/>
  </w:docVars>
  <w:rsids>
    <w:rsidRoot w:val="00681821"/>
    <w:rsid w:val="000020E2"/>
    <w:rsid w:val="00003936"/>
    <w:rsid w:val="00004C6E"/>
    <w:rsid w:val="00005432"/>
    <w:rsid w:val="00007CD8"/>
    <w:rsid w:val="00024372"/>
    <w:rsid w:val="00026C05"/>
    <w:rsid w:val="00034304"/>
    <w:rsid w:val="00034515"/>
    <w:rsid w:val="00035434"/>
    <w:rsid w:val="00036BA7"/>
    <w:rsid w:val="00036F03"/>
    <w:rsid w:val="00045678"/>
    <w:rsid w:val="000458E4"/>
    <w:rsid w:val="000507E5"/>
    <w:rsid w:val="000543E6"/>
    <w:rsid w:val="000559FA"/>
    <w:rsid w:val="00056613"/>
    <w:rsid w:val="00062078"/>
    <w:rsid w:val="00063D84"/>
    <w:rsid w:val="00065193"/>
    <w:rsid w:val="000654A2"/>
    <w:rsid w:val="0006555D"/>
    <w:rsid w:val="0006636D"/>
    <w:rsid w:val="00066FAB"/>
    <w:rsid w:val="00075219"/>
    <w:rsid w:val="0007590E"/>
    <w:rsid w:val="00076287"/>
    <w:rsid w:val="0007709F"/>
    <w:rsid w:val="00077D53"/>
    <w:rsid w:val="00081394"/>
    <w:rsid w:val="0008174E"/>
    <w:rsid w:val="000864C6"/>
    <w:rsid w:val="0008705E"/>
    <w:rsid w:val="0009078E"/>
    <w:rsid w:val="000940F5"/>
    <w:rsid w:val="00094582"/>
    <w:rsid w:val="0009467F"/>
    <w:rsid w:val="000A6853"/>
    <w:rsid w:val="000B0EA2"/>
    <w:rsid w:val="000B1112"/>
    <w:rsid w:val="000B34BD"/>
    <w:rsid w:val="000B48AD"/>
    <w:rsid w:val="000B7F0C"/>
    <w:rsid w:val="000C212D"/>
    <w:rsid w:val="000C37A9"/>
    <w:rsid w:val="000C7E2A"/>
    <w:rsid w:val="000D6055"/>
    <w:rsid w:val="000D7CD6"/>
    <w:rsid w:val="000E272A"/>
    <w:rsid w:val="000E6E83"/>
    <w:rsid w:val="000F3834"/>
    <w:rsid w:val="000F4CFB"/>
    <w:rsid w:val="000F7692"/>
    <w:rsid w:val="000F7CFB"/>
    <w:rsid w:val="001042B2"/>
    <w:rsid w:val="001046F0"/>
    <w:rsid w:val="001050DD"/>
    <w:rsid w:val="00117666"/>
    <w:rsid w:val="001179BB"/>
    <w:rsid w:val="001204D5"/>
    <w:rsid w:val="001223A7"/>
    <w:rsid w:val="00125290"/>
    <w:rsid w:val="00130759"/>
    <w:rsid w:val="00134256"/>
    <w:rsid w:val="00135EF8"/>
    <w:rsid w:val="00142075"/>
    <w:rsid w:val="00142664"/>
    <w:rsid w:val="00145B41"/>
    <w:rsid w:val="00147395"/>
    <w:rsid w:val="00151454"/>
    <w:rsid w:val="00151954"/>
    <w:rsid w:val="001523FE"/>
    <w:rsid w:val="00153BF1"/>
    <w:rsid w:val="001552C9"/>
    <w:rsid w:val="00157C1B"/>
    <w:rsid w:val="00170E3C"/>
    <w:rsid w:val="00177D84"/>
    <w:rsid w:val="00194C64"/>
    <w:rsid w:val="00195F1D"/>
    <w:rsid w:val="001964EF"/>
    <w:rsid w:val="00196BF2"/>
    <w:rsid w:val="001A1782"/>
    <w:rsid w:val="001A5CF3"/>
    <w:rsid w:val="001B0235"/>
    <w:rsid w:val="001B1A2C"/>
    <w:rsid w:val="001B2877"/>
    <w:rsid w:val="001B2A98"/>
    <w:rsid w:val="001B607D"/>
    <w:rsid w:val="001C2D87"/>
    <w:rsid w:val="001D5C23"/>
    <w:rsid w:val="001D6C9D"/>
    <w:rsid w:val="001E1C63"/>
    <w:rsid w:val="001E3FE3"/>
    <w:rsid w:val="001E4995"/>
    <w:rsid w:val="001E71BE"/>
    <w:rsid w:val="001F0319"/>
    <w:rsid w:val="001F19DB"/>
    <w:rsid w:val="001F1AAC"/>
    <w:rsid w:val="001F3909"/>
    <w:rsid w:val="001F4C07"/>
    <w:rsid w:val="00215799"/>
    <w:rsid w:val="00217A60"/>
    <w:rsid w:val="00220AEA"/>
    <w:rsid w:val="00226714"/>
    <w:rsid w:val="00226954"/>
    <w:rsid w:val="00226D61"/>
    <w:rsid w:val="00233224"/>
    <w:rsid w:val="00236383"/>
    <w:rsid w:val="002425C9"/>
    <w:rsid w:val="002466BC"/>
    <w:rsid w:val="00251014"/>
    <w:rsid w:val="00256D77"/>
    <w:rsid w:val="0025742E"/>
    <w:rsid w:val="00261136"/>
    <w:rsid w:val="002629A3"/>
    <w:rsid w:val="00263509"/>
    <w:rsid w:val="00263DFF"/>
    <w:rsid w:val="00265660"/>
    <w:rsid w:val="00267D18"/>
    <w:rsid w:val="002718E8"/>
    <w:rsid w:val="00273980"/>
    <w:rsid w:val="002750F8"/>
    <w:rsid w:val="002838F9"/>
    <w:rsid w:val="00283DE1"/>
    <w:rsid w:val="00285165"/>
    <w:rsid w:val="0028632D"/>
    <w:rsid w:val="002868E2"/>
    <w:rsid w:val="002869C3"/>
    <w:rsid w:val="00290B3D"/>
    <w:rsid w:val="002936E4"/>
    <w:rsid w:val="00293751"/>
    <w:rsid w:val="002937D7"/>
    <w:rsid w:val="0029604C"/>
    <w:rsid w:val="0029688A"/>
    <w:rsid w:val="00296B88"/>
    <w:rsid w:val="00296FC8"/>
    <w:rsid w:val="00297AD1"/>
    <w:rsid w:val="002A04B7"/>
    <w:rsid w:val="002A2FF2"/>
    <w:rsid w:val="002A4D3C"/>
    <w:rsid w:val="002A6C83"/>
    <w:rsid w:val="002B10AA"/>
    <w:rsid w:val="002B5DE1"/>
    <w:rsid w:val="002C0610"/>
    <w:rsid w:val="002C0FE0"/>
    <w:rsid w:val="002C467C"/>
    <w:rsid w:val="002C48F7"/>
    <w:rsid w:val="002C74CA"/>
    <w:rsid w:val="002D0E8D"/>
    <w:rsid w:val="002E3D4F"/>
    <w:rsid w:val="002F5C1F"/>
    <w:rsid w:val="002F744D"/>
    <w:rsid w:val="00300E96"/>
    <w:rsid w:val="00301072"/>
    <w:rsid w:val="003021A7"/>
    <w:rsid w:val="00303DE6"/>
    <w:rsid w:val="00304EE1"/>
    <w:rsid w:val="00310124"/>
    <w:rsid w:val="00310527"/>
    <w:rsid w:val="003126E2"/>
    <w:rsid w:val="0031301F"/>
    <w:rsid w:val="00316162"/>
    <w:rsid w:val="00320861"/>
    <w:rsid w:val="00322771"/>
    <w:rsid w:val="00323AEB"/>
    <w:rsid w:val="00330188"/>
    <w:rsid w:val="00332953"/>
    <w:rsid w:val="003340D8"/>
    <w:rsid w:val="00335F72"/>
    <w:rsid w:val="00340600"/>
    <w:rsid w:val="00340A8A"/>
    <w:rsid w:val="003431B1"/>
    <w:rsid w:val="00343EE9"/>
    <w:rsid w:val="00345ACD"/>
    <w:rsid w:val="0035166A"/>
    <w:rsid w:val="003544FB"/>
    <w:rsid w:val="00354E70"/>
    <w:rsid w:val="00356050"/>
    <w:rsid w:val="00357CB3"/>
    <w:rsid w:val="003642C9"/>
    <w:rsid w:val="00364B30"/>
    <w:rsid w:val="00365D63"/>
    <w:rsid w:val="0036793B"/>
    <w:rsid w:val="00372682"/>
    <w:rsid w:val="00375609"/>
    <w:rsid w:val="0037618A"/>
    <w:rsid w:val="0037673D"/>
    <w:rsid w:val="00376CC5"/>
    <w:rsid w:val="003808D0"/>
    <w:rsid w:val="003817D1"/>
    <w:rsid w:val="0039070E"/>
    <w:rsid w:val="0039693B"/>
    <w:rsid w:val="003A5DE3"/>
    <w:rsid w:val="003B1DE1"/>
    <w:rsid w:val="003B3C05"/>
    <w:rsid w:val="003D28ED"/>
    <w:rsid w:val="003D2F2D"/>
    <w:rsid w:val="003D4BBE"/>
    <w:rsid w:val="003E4495"/>
    <w:rsid w:val="003E4688"/>
    <w:rsid w:val="003E5286"/>
    <w:rsid w:val="003F1354"/>
    <w:rsid w:val="003F5FBB"/>
    <w:rsid w:val="003F7C86"/>
    <w:rsid w:val="00401590"/>
    <w:rsid w:val="004068CE"/>
    <w:rsid w:val="0041664A"/>
    <w:rsid w:val="00420E14"/>
    <w:rsid w:val="00421A0C"/>
    <w:rsid w:val="00422C94"/>
    <w:rsid w:val="00423645"/>
    <w:rsid w:val="0042670C"/>
    <w:rsid w:val="00431BCB"/>
    <w:rsid w:val="00443840"/>
    <w:rsid w:val="00446E76"/>
    <w:rsid w:val="00452359"/>
    <w:rsid w:val="00452794"/>
    <w:rsid w:val="00456E1D"/>
    <w:rsid w:val="00463B56"/>
    <w:rsid w:val="00463E3D"/>
    <w:rsid w:val="004645AE"/>
    <w:rsid w:val="00467FCB"/>
    <w:rsid w:val="0047309A"/>
    <w:rsid w:val="0047316B"/>
    <w:rsid w:val="004748EE"/>
    <w:rsid w:val="0047527F"/>
    <w:rsid w:val="00475E2A"/>
    <w:rsid w:val="004771FF"/>
    <w:rsid w:val="00477E87"/>
    <w:rsid w:val="00480013"/>
    <w:rsid w:val="00481F43"/>
    <w:rsid w:val="00482E3D"/>
    <w:rsid w:val="00485637"/>
    <w:rsid w:val="0048571E"/>
    <w:rsid w:val="00493C2B"/>
    <w:rsid w:val="00493E62"/>
    <w:rsid w:val="00493FC0"/>
    <w:rsid w:val="004B0F57"/>
    <w:rsid w:val="004B1E9E"/>
    <w:rsid w:val="004B3F58"/>
    <w:rsid w:val="004B502B"/>
    <w:rsid w:val="004D1ECB"/>
    <w:rsid w:val="004D2294"/>
    <w:rsid w:val="004D3E33"/>
    <w:rsid w:val="004D45D4"/>
    <w:rsid w:val="004D5592"/>
    <w:rsid w:val="004E007E"/>
    <w:rsid w:val="004E3E6B"/>
    <w:rsid w:val="004E608F"/>
    <w:rsid w:val="004E65A8"/>
    <w:rsid w:val="004E6BA3"/>
    <w:rsid w:val="004E7F9B"/>
    <w:rsid w:val="004F03AA"/>
    <w:rsid w:val="004F4036"/>
    <w:rsid w:val="004F63F3"/>
    <w:rsid w:val="004F6E95"/>
    <w:rsid w:val="004F7D1A"/>
    <w:rsid w:val="00500A40"/>
    <w:rsid w:val="005129A9"/>
    <w:rsid w:val="00512E7E"/>
    <w:rsid w:val="005164AB"/>
    <w:rsid w:val="0051692C"/>
    <w:rsid w:val="00516FA3"/>
    <w:rsid w:val="005243BD"/>
    <w:rsid w:val="005250F2"/>
    <w:rsid w:val="005265B8"/>
    <w:rsid w:val="00535412"/>
    <w:rsid w:val="005366FD"/>
    <w:rsid w:val="00542CF8"/>
    <w:rsid w:val="005519A3"/>
    <w:rsid w:val="005530CD"/>
    <w:rsid w:val="0057283B"/>
    <w:rsid w:val="00577498"/>
    <w:rsid w:val="0058212C"/>
    <w:rsid w:val="00584377"/>
    <w:rsid w:val="005848CC"/>
    <w:rsid w:val="005A1D84"/>
    <w:rsid w:val="005A1FE1"/>
    <w:rsid w:val="005A22CA"/>
    <w:rsid w:val="005A70EA"/>
    <w:rsid w:val="005B2B2A"/>
    <w:rsid w:val="005B79FB"/>
    <w:rsid w:val="005C3963"/>
    <w:rsid w:val="005D1840"/>
    <w:rsid w:val="005D24A2"/>
    <w:rsid w:val="005D35E4"/>
    <w:rsid w:val="005D526D"/>
    <w:rsid w:val="005D7910"/>
    <w:rsid w:val="005E5CCE"/>
    <w:rsid w:val="005E6319"/>
    <w:rsid w:val="005E7F5D"/>
    <w:rsid w:val="005F29AF"/>
    <w:rsid w:val="005F36A2"/>
    <w:rsid w:val="005F54BB"/>
    <w:rsid w:val="00604A60"/>
    <w:rsid w:val="00615442"/>
    <w:rsid w:val="00616774"/>
    <w:rsid w:val="0062154F"/>
    <w:rsid w:val="00631A8C"/>
    <w:rsid w:val="00633027"/>
    <w:rsid w:val="0063591A"/>
    <w:rsid w:val="00636E91"/>
    <w:rsid w:val="00642D69"/>
    <w:rsid w:val="006462E4"/>
    <w:rsid w:val="00651934"/>
    <w:rsid w:val="00651CA2"/>
    <w:rsid w:val="00653D60"/>
    <w:rsid w:val="00660D05"/>
    <w:rsid w:val="00667A5F"/>
    <w:rsid w:val="00670A6B"/>
    <w:rsid w:val="00671D9A"/>
    <w:rsid w:val="00671DAF"/>
    <w:rsid w:val="00671E01"/>
    <w:rsid w:val="00673952"/>
    <w:rsid w:val="00674AEF"/>
    <w:rsid w:val="0067729C"/>
    <w:rsid w:val="00681821"/>
    <w:rsid w:val="00683359"/>
    <w:rsid w:val="00683E34"/>
    <w:rsid w:val="0068616B"/>
    <w:rsid w:val="00686C9D"/>
    <w:rsid w:val="00686D30"/>
    <w:rsid w:val="006878D2"/>
    <w:rsid w:val="00694222"/>
    <w:rsid w:val="00697A50"/>
    <w:rsid w:val="006A0E59"/>
    <w:rsid w:val="006A1395"/>
    <w:rsid w:val="006A435B"/>
    <w:rsid w:val="006B2D5B"/>
    <w:rsid w:val="006B3F9E"/>
    <w:rsid w:val="006B518A"/>
    <w:rsid w:val="006B7D14"/>
    <w:rsid w:val="006C1B68"/>
    <w:rsid w:val="006C2EB5"/>
    <w:rsid w:val="006C3CF4"/>
    <w:rsid w:val="006C53D5"/>
    <w:rsid w:val="006C5977"/>
    <w:rsid w:val="006C5DDF"/>
    <w:rsid w:val="006C68AF"/>
    <w:rsid w:val="006D4BB6"/>
    <w:rsid w:val="006D5B93"/>
    <w:rsid w:val="006D73EE"/>
    <w:rsid w:val="006E0A0B"/>
    <w:rsid w:val="006E3239"/>
    <w:rsid w:val="006E38C3"/>
    <w:rsid w:val="006E3BB5"/>
    <w:rsid w:val="006E3EB3"/>
    <w:rsid w:val="006E4209"/>
    <w:rsid w:val="006F3F83"/>
    <w:rsid w:val="006F4353"/>
    <w:rsid w:val="00702494"/>
    <w:rsid w:val="00707D06"/>
    <w:rsid w:val="0072155E"/>
    <w:rsid w:val="00721DD9"/>
    <w:rsid w:val="0072446B"/>
    <w:rsid w:val="00725A7D"/>
    <w:rsid w:val="0073085C"/>
    <w:rsid w:val="00733784"/>
    <w:rsid w:val="00736DB0"/>
    <w:rsid w:val="00741F2F"/>
    <w:rsid w:val="0074235F"/>
    <w:rsid w:val="007456E1"/>
    <w:rsid w:val="00746505"/>
    <w:rsid w:val="00747926"/>
    <w:rsid w:val="0075136E"/>
    <w:rsid w:val="00765755"/>
    <w:rsid w:val="00766AB3"/>
    <w:rsid w:val="00766FA9"/>
    <w:rsid w:val="007873AD"/>
    <w:rsid w:val="00790BB3"/>
    <w:rsid w:val="00792043"/>
    <w:rsid w:val="007937D4"/>
    <w:rsid w:val="00797EDD"/>
    <w:rsid w:val="007A1656"/>
    <w:rsid w:val="007B0322"/>
    <w:rsid w:val="007B05B3"/>
    <w:rsid w:val="007B1679"/>
    <w:rsid w:val="007B4008"/>
    <w:rsid w:val="007B454A"/>
    <w:rsid w:val="007C0E3F"/>
    <w:rsid w:val="007C206C"/>
    <w:rsid w:val="007C22D0"/>
    <w:rsid w:val="007C5729"/>
    <w:rsid w:val="007D2230"/>
    <w:rsid w:val="007D7902"/>
    <w:rsid w:val="007D7BC6"/>
    <w:rsid w:val="007E0A63"/>
    <w:rsid w:val="007E1999"/>
    <w:rsid w:val="007E529A"/>
    <w:rsid w:val="007F17F3"/>
    <w:rsid w:val="007F2680"/>
    <w:rsid w:val="007F3D26"/>
    <w:rsid w:val="007F4CA3"/>
    <w:rsid w:val="007F4D35"/>
    <w:rsid w:val="008111E4"/>
    <w:rsid w:val="00812853"/>
    <w:rsid w:val="00812C35"/>
    <w:rsid w:val="00812FC0"/>
    <w:rsid w:val="0081301C"/>
    <w:rsid w:val="008149D8"/>
    <w:rsid w:val="00817DD6"/>
    <w:rsid w:val="00830759"/>
    <w:rsid w:val="00830CE4"/>
    <w:rsid w:val="00831955"/>
    <w:rsid w:val="0083483D"/>
    <w:rsid w:val="0083773E"/>
    <w:rsid w:val="008445F2"/>
    <w:rsid w:val="00851377"/>
    <w:rsid w:val="00860506"/>
    <w:rsid w:val="00860F08"/>
    <w:rsid w:val="008629A9"/>
    <w:rsid w:val="008658E2"/>
    <w:rsid w:val="00865941"/>
    <w:rsid w:val="00872CA4"/>
    <w:rsid w:val="00873CA4"/>
    <w:rsid w:val="008801E7"/>
    <w:rsid w:val="008813A2"/>
    <w:rsid w:val="0088513A"/>
    <w:rsid w:val="00886E56"/>
    <w:rsid w:val="008877D6"/>
    <w:rsid w:val="00893C19"/>
    <w:rsid w:val="0089732B"/>
    <w:rsid w:val="008A1CE3"/>
    <w:rsid w:val="008A525A"/>
    <w:rsid w:val="008A77EA"/>
    <w:rsid w:val="008C1C91"/>
    <w:rsid w:val="008C47EC"/>
    <w:rsid w:val="008C721F"/>
    <w:rsid w:val="008D37A9"/>
    <w:rsid w:val="008D6C8D"/>
    <w:rsid w:val="008E244A"/>
    <w:rsid w:val="008E2AB0"/>
    <w:rsid w:val="008E2B54"/>
    <w:rsid w:val="008E3BE9"/>
    <w:rsid w:val="008E4404"/>
    <w:rsid w:val="008E58C7"/>
    <w:rsid w:val="008E78E0"/>
    <w:rsid w:val="008F03EA"/>
    <w:rsid w:val="008F163A"/>
    <w:rsid w:val="008F3B7B"/>
    <w:rsid w:val="008F4CD1"/>
    <w:rsid w:val="008F5021"/>
    <w:rsid w:val="00904B43"/>
    <w:rsid w:val="009111DD"/>
    <w:rsid w:val="0091255D"/>
    <w:rsid w:val="00913D0C"/>
    <w:rsid w:val="00914241"/>
    <w:rsid w:val="00917F24"/>
    <w:rsid w:val="00924072"/>
    <w:rsid w:val="0093282C"/>
    <w:rsid w:val="00935702"/>
    <w:rsid w:val="009377F6"/>
    <w:rsid w:val="0094069E"/>
    <w:rsid w:val="00941045"/>
    <w:rsid w:val="00941D46"/>
    <w:rsid w:val="00943573"/>
    <w:rsid w:val="00965668"/>
    <w:rsid w:val="0097080F"/>
    <w:rsid w:val="00971B61"/>
    <w:rsid w:val="0097249F"/>
    <w:rsid w:val="0097342A"/>
    <w:rsid w:val="00973DCB"/>
    <w:rsid w:val="00974C56"/>
    <w:rsid w:val="00980936"/>
    <w:rsid w:val="00980BFB"/>
    <w:rsid w:val="00980C31"/>
    <w:rsid w:val="009825D1"/>
    <w:rsid w:val="00985037"/>
    <w:rsid w:val="009955FF"/>
    <w:rsid w:val="009A0D9A"/>
    <w:rsid w:val="009A4B84"/>
    <w:rsid w:val="009A4C49"/>
    <w:rsid w:val="009B234C"/>
    <w:rsid w:val="009B32C9"/>
    <w:rsid w:val="009B508C"/>
    <w:rsid w:val="009C2167"/>
    <w:rsid w:val="009D259D"/>
    <w:rsid w:val="009D5EF4"/>
    <w:rsid w:val="009E096B"/>
    <w:rsid w:val="009E2328"/>
    <w:rsid w:val="009F0A41"/>
    <w:rsid w:val="009F672F"/>
    <w:rsid w:val="00A04039"/>
    <w:rsid w:val="00A10F24"/>
    <w:rsid w:val="00A2605B"/>
    <w:rsid w:val="00A2670E"/>
    <w:rsid w:val="00A35858"/>
    <w:rsid w:val="00A3597C"/>
    <w:rsid w:val="00A36872"/>
    <w:rsid w:val="00A42490"/>
    <w:rsid w:val="00A42661"/>
    <w:rsid w:val="00A43503"/>
    <w:rsid w:val="00A44605"/>
    <w:rsid w:val="00A46938"/>
    <w:rsid w:val="00A5004D"/>
    <w:rsid w:val="00A50D9D"/>
    <w:rsid w:val="00A53000"/>
    <w:rsid w:val="00A545C6"/>
    <w:rsid w:val="00A55083"/>
    <w:rsid w:val="00A56F5A"/>
    <w:rsid w:val="00A615EB"/>
    <w:rsid w:val="00A61D13"/>
    <w:rsid w:val="00A6249C"/>
    <w:rsid w:val="00A652D0"/>
    <w:rsid w:val="00A67801"/>
    <w:rsid w:val="00A72E6B"/>
    <w:rsid w:val="00A73F2C"/>
    <w:rsid w:val="00A75F87"/>
    <w:rsid w:val="00A76E0A"/>
    <w:rsid w:val="00A84526"/>
    <w:rsid w:val="00A90499"/>
    <w:rsid w:val="00A90C0F"/>
    <w:rsid w:val="00A92B56"/>
    <w:rsid w:val="00A957FA"/>
    <w:rsid w:val="00A95D8B"/>
    <w:rsid w:val="00AA1CBA"/>
    <w:rsid w:val="00AA3C4A"/>
    <w:rsid w:val="00AA4C2A"/>
    <w:rsid w:val="00AA5F64"/>
    <w:rsid w:val="00AA6A02"/>
    <w:rsid w:val="00AB0832"/>
    <w:rsid w:val="00AB2D67"/>
    <w:rsid w:val="00AB56EC"/>
    <w:rsid w:val="00AB5EBC"/>
    <w:rsid w:val="00AC0270"/>
    <w:rsid w:val="00AC067C"/>
    <w:rsid w:val="00AC1512"/>
    <w:rsid w:val="00AC2CE9"/>
    <w:rsid w:val="00AC3EA3"/>
    <w:rsid w:val="00AC5A97"/>
    <w:rsid w:val="00AC6081"/>
    <w:rsid w:val="00AC67A0"/>
    <w:rsid w:val="00AC792D"/>
    <w:rsid w:val="00AD130E"/>
    <w:rsid w:val="00AD472B"/>
    <w:rsid w:val="00AE508A"/>
    <w:rsid w:val="00AE5A3D"/>
    <w:rsid w:val="00AE6126"/>
    <w:rsid w:val="00AF0D24"/>
    <w:rsid w:val="00AF6B51"/>
    <w:rsid w:val="00B06DD2"/>
    <w:rsid w:val="00B10DE7"/>
    <w:rsid w:val="00B11B19"/>
    <w:rsid w:val="00B13FF4"/>
    <w:rsid w:val="00B14007"/>
    <w:rsid w:val="00B14CD0"/>
    <w:rsid w:val="00B16F80"/>
    <w:rsid w:val="00B2279A"/>
    <w:rsid w:val="00B2422F"/>
    <w:rsid w:val="00B26A3A"/>
    <w:rsid w:val="00B26B00"/>
    <w:rsid w:val="00B35A29"/>
    <w:rsid w:val="00B415CD"/>
    <w:rsid w:val="00B43D76"/>
    <w:rsid w:val="00B44D00"/>
    <w:rsid w:val="00B502C1"/>
    <w:rsid w:val="00B579E7"/>
    <w:rsid w:val="00B600D2"/>
    <w:rsid w:val="00B603A7"/>
    <w:rsid w:val="00B61EB6"/>
    <w:rsid w:val="00B64251"/>
    <w:rsid w:val="00B649C3"/>
    <w:rsid w:val="00B657B8"/>
    <w:rsid w:val="00B6668D"/>
    <w:rsid w:val="00B71D44"/>
    <w:rsid w:val="00B72D3A"/>
    <w:rsid w:val="00B752F4"/>
    <w:rsid w:val="00B809C8"/>
    <w:rsid w:val="00B84920"/>
    <w:rsid w:val="00B8556A"/>
    <w:rsid w:val="00B914B5"/>
    <w:rsid w:val="00B92F8B"/>
    <w:rsid w:val="00B9663F"/>
    <w:rsid w:val="00BA3AAD"/>
    <w:rsid w:val="00BA7A67"/>
    <w:rsid w:val="00BB150B"/>
    <w:rsid w:val="00BB2945"/>
    <w:rsid w:val="00BB3B7B"/>
    <w:rsid w:val="00BB6FFD"/>
    <w:rsid w:val="00BC0E23"/>
    <w:rsid w:val="00BC27A6"/>
    <w:rsid w:val="00BC4780"/>
    <w:rsid w:val="00BD0E14"/>
    <w:rsid w:val="00BE3362"/>
    <w:rsid w:val="00BE3447"/>
    <w:rsid w:val="00BE47A6"/>
    <w:rsid w:val="00BE671A"/>
    <w:rsid w:val="00BF37B6"/>
    <w:rsid w:val="00BF5426"/>
    <w:rsid w:val="00C012A3"/>
    <w:rsid w:val="00C025BF"/>
    <w:rsid w:val="00C04554"/>
    <w:rsid w:val="00C0566D"/>
    <w:rsid w:val="00C10AEA"/>
    <w:rsid w:val="00C132F4"/>
    <w:rsid w:val="00C16F19"/>
    <w:rsid w:val="00C22EC7"/>
    <w:rsid w:val="00C279F0"/>
    <w:rsid w:val="00C30526"/>
    <w:rsid w:val="00C319F4"/>
    <w:rsid w:val="00C337E6"/>
    <w:rsid w:val="00C36F03"/>
    <w:rsid w:val="00C4100E"/>
    <w:rsid w:val="00C41FCF"/>
    <w:rsid w:val="00C4243E"/>
    <w:rsid w:val="00C43684"/>
    <w:rsid w:val="00C47352"/>
    <w:rsid w:val="00C52A7B"/>
    <w:rsid w:val="00C57F1E"/>
    <w:rsid w:val="00C6091D"/>
    <w:rsid w:val="00C60DE8"/>
    <w:rsid w:val="00C6324C"/>
    <w:rsid w:val="00C6571D"/>
    <w:rsid w:val="00C67636"/>
    <w:rsid w:val="00C679AA"/>
    <w:rsid w:val="00C712E4"/>
    <w:rsid w:val="00C724CF"/>
    <w:rsid w:val="00C75972"/>
    <w:rsid w:val="00C7743A"/>
    <w:rsid w:val="00C77FBA"/>
    <w:rsid w:val="00C80CD1"/>
    <w:rsid w:val="00C82792"/>
    <w:rsid w:val="00C82AED"/>
    <w:rsid w:val="00C8486A"/>
    <w:rsid w:val="00C902A2"/>
    <w:rsid w:val="00C906CA"/>
    <w:rsid w:val="00C948FD"/>
    <w:rsid w:val="00C95B01"/>
    <w:rsid w:val="00C96566"/>
    <w:rsid w:val="00CA480F"/>
    <w:rsid w:val="00CA7793"/>
    <w:rsid w:val="00CB1646"/>
    <w:rsid w:val="00CB2FA5"/>
    <w:rsid w:val="00CB43D5"/>
    <w:rsid w:val="00CB57A5"/>
    <w:rsid w:val="00CB7A2C"/>
    <w:rsid w:val="00CC08F8"/>
    <w:rsid w:val="00CC38CA"/>
    <w:rsid w:val="00CC76F9"/>
    <w:rsid w:val="00CD066B"/>
    <w:rsid w:val="00CD2405"/>
    <w:rsid w:val="00CD46E2"/>
    <w:rsid w:val="00CD5017"/>
    <w:rsid w:val="00D00D0B"/>
    <w:rsid w:val="00D01981"/>
    <w:rsid w:val="00D033E9"/>
    <w:rsid w:val="00D04B69"/>
    <w:rsid w:val="00D064BF"/>
    <w:rsid w:val="00D07EAE"/>
    <w:rsid w:val="00D14616"/>
    <w:rsid w:val="00D151DA"/>
    <w:rsid w:val="00D255E0"/>
    <w:rsid w:val="00D25706"/>
    <w:rsid w:val="00D26123"/>
    <w:rsid w:val="00D30087"/>
    <w:rsid w:val="00D322A5"/>
    <w:rsid w:val="00D33D5C"/>
    <w:rsid w:val="00D4000F"/>
    <w:rsid w:val="00D51BE5"/>
    <w:rsid w:val="00D526E1"/>
    <w:rsid w:val="00D537FA"/>
    <w:rsid w:val="00D5547D"/>
    <w:rsid w:val="00D57241"/>
    <w:rsid w:val="00D61E58"/>
    <w:rsid w:val="00D636A4"/>
    <w:rsid w:val="00D63DE0"/>
    <w:rsid w:val="00D742DB"/>
    <w:rsid w:val="00D80D99"/>
    <w:rsid w:val="00D85233"/>
    <w:rsid w:val="00D92E36"/>
    <w:rsid w:val="00D9346F"/>
    <w:rsid w:val="00D9503C"/>
    <w:rsid w:val="00DB0A60"/>
    <w:rsid w:val="00DB11AF"/>
    <w:rsid w:val="00DB13B2"/>
    <w:rsid w:val="00DB41BB"/>
    <w:rsid w:val="00DB7589"/>
    <w:rsid w:val="00DC1843"/>
    <w:rsid w:val="00DD123A"/>
    <w:rsid w:val="00DD12DF"/>
    <w:rsid w:val="00DD1E72"/>
    <w:rsid w:val="00DD2C78"/>
    <w:rsid w:val="00DD5CF7"/>
    <w:rsid w:val="00DD73EF"/>
    <w:rsid w:val="00DD7651"/>
    <w:rsid w:val="00DE23E8"/>
    <w:rsid w:val="00DE4926"/>
    <w:rsid w:val="00DE6F8A"/>
    <w:rsid w:val="00DF3C03"/>
    <w:rsid w:val="00DF6383"/>
    <w:rsid w:val="00E0128B"/>
    <w:rsid w:val="00E03200"/>
    <w:rsid w:val="00E11408"/>
    <w:rsid w:val="00E122F7"/>
    <w:rsid w:val="00E22A2D"/>
    <w:rsid w:val="00E3216E"/>
    <w:rsid w:val="00E33D77"/>
    <w:rsid w:val="00E4396A"/>
    <w:rsid w:val="00E51BC7"/>
    <w:rsid w:val="00E56D85"/>
    <w:rsid w:val="00E62C72"/>
    <w:rsid w:val="00E630F1"/>
    <w:rsid w:val="00E64E17"/>
    <w:rsid w:val="00E657FD"/>
    <w:rsid w:val="00E73316"/>
    <w:rsid w:val="00E7424D"/>
    <w:rsid w:val="00E75FE1"/>
    <w:rsid w:val="00E772E5"/>
    <w:rsid w:val="00E829C4"/>
    <w:rsid w:val="00E8670C"/>
    <w:rsid w:val="00E87078"/>
    <w:rsid w:val="00E92E10"/>
    <w:rsid w:val="00E9582F"/>
    <w:rsid w:val="00E976F9"/>
    <w:rsid w:val="00EA2520"/>
    <w:rsid w:val="00EA3D3C"/>
    <w:rsid w:val="00EA4043"/>
    <w:rsid w:val="00EA783F"/>
    <w:rsid w:val="00EB13BB"/>
    <w:rsid w:val="00EB4F75"/>
    <w:rsid w:val="00EB71F0"/>
    <w:rsid w:val="00EB75EC"/>
    <w:rsid w:val="00EC2561"/>
    <w:rsid w:val="00EC299A"/>
    <w:rsid w:val="00EC7CC3"/>
    <w:rsid w:val="00EC7F82"/>
    <w:rsid w:val="00ED1CAD"/>
    <w:rsid w:val="00ED550C"/>
    <w:rsid w:val="00ED7836"/>
    <w:rsid w:val="00EE2262"/>
    <w:rsid w:val="00EE582C"/>
    <w:rsid w:val="00EF4C3C"/>
    <w:rsid w:val="00EF6137"/>
    <w:rsid w:val="00F0297A"/>
    <w:rsid w:val="00F0666B"/>
    <w:rsid w:val="00F16484"/>
    <w:rsid w:val="00F16963"/>
    <w:rsid w:val="00F20A9D"/>
    <w:rsid w:val="00F2177F"/>
    <w:rsid w:val="00F2448C"/>
    <w:rsid w:val="00F26301"/>
    <w:rsid w:val="00F30088"/>
    <w:rsid w:val="00F33B45"/>
    <w:rsid w:val="00F44A91"/>
    <w:rsid w:val="00F45894"/>
    <w:rsid w:val="00F46494"/>
    <w:rsid w:val="00F522FA"/>
    <w:rsid w:val="00F543AA"/>
    <w:rsid w:val="00F558AB"/>
    <w:rsid w:val="00F6120B"/>
    <w:rsid w:val="00F61D89"/>
    <w:rsid w:val="00F64721"/>
    <w:rsid w:val="00F70976"/>
    <w:rsid w:val="00F74298"/>
    <w:rsid w:val="00F75D8A"/>
    <w:rsid w:val="00F76E86"/>
    <w:rsid w:val="00F77074"/>
    <w:rsid w:val="00F80545"/>
    <w:rsid w:val="00F83216"/>
    <w:rsid w:val="00F86ABB"/>
    <w:rsid w:val="00F96BEF"/>
    <w:rsid w:val="00FA27CD"/>
    <w:rsid w:val="00FA34D2"/>
    <w:rsid w:val="00FA78FB"/>
    <w:rsid w:val="00FA7C13"/>
    <w:rsid w:val="00FB1247"/>
    <w:rsid w:val="00FB4419"/>
    <w:rsid w:val="00FC7327"/>
    <w:rsid w:val="00FD7648"/>
    <w:rsid w:val="00FD7C8F"/>
    <w:rsid w:val="00FE075B"/>
    <w:rsid w:val="00FE256D"/>
    <w:rsid w:val="00FE4A4F"/>
    <w:rsid w:val="00FE551D"/>
    <w:rsid w:val="00FF0D12"/>
    <w:rsid w:val="00FF125F"/>
    <w:rsid w:val="00FF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2877"/>
    <w:pPr>
      <w:spacing w:before="120" w:after="240" w:line="312" w:lineRule="auto"/>
      <w:contextualSpacing/>
      <w:jc w:val="both"/>
    </w:pPr>
    <w:rPr>
      <w:rFonts w:ascii="Times New Roman" w:eastAsia="Times New Roman" w:hAnsi="Times New Roman"/>
      <w:sz w:val="24"/>
    </w:rPr>
  </w:style>
  <w:style w:type="paragraph" w:styleId="1">
    <w:name w:val="heading 1"/>
    <w:basedOn w:val="a"/>
    <w:next w:val="a0"/>
    <w:link w:val="10"/>
    <w:uiPriority w:val="2"/>
    <w:qFormat/>
    <w:rsid w:val="00D80D99"/>
    <w:pPr>
      <w:numPr>
        <w:numId w:val="17"/>
      </w:numPr>
      <w:spacing w:before="240"/>
      <w:contextualSpacing w:val="0"/>
      <w:outlineLvl w:val="0"/>
    </w:pPr>
    <w:rPr>
      <w:b/>
    </w:rPr>
  </w:style>
  <w:style w:type="paragraph" w:styleId="2">
    <w:name w:val="heading 2"/>
    <w:basedOn w:val="1"/>
    <w:next w:val="a0"/>
    <w:link w:val="20"/>
    <w:uiPriority w:val="9"/>
    <w:qFormat/>
    <w:rsid w:val="00D80D99"/>
    <w:pPr>
      <w:numPr>
        <w:ilvl w:val="1"/>
      </w:numPr>
      <w:tabs>
        <w:tab w:val="clear" w:pos="7655"/>
        <w:tab w:val="num" w:pos="567"/>
      </w:tabs>
      <w:spacing w:after="200"/>
      <w:ind w:left="567"/>
      <w:outlineLvl w:val="1"/>
    </w:pPr>
  </w:style>
  <w:style w:type="paragraph" w:styleId="3">
    <w:name w:val="heading 3"/>
    <w:aliases w:val="标题1"/>
    <w:basedOn w:val="a0"/>
    <w:next w:val="a0"/>
    <w:link w:val="30"/>
    <w:uiPriority w:val="9"/>
    <w:qFormat/>
    <w:rsid w:val="00D80D99"/>
    <w:pPr>
      <w:keepNext/>
      <w:keepLines/>
      <w:numPr>
        <w:ilvl w:val="2"/>
        <w:numId w:val="17"/>
      </w:numPr>
      <w:spacing w:before="40" w:after="120"/>
      <w:outlineLvl w:val="2"/>
    </w:pPr>
    <w:rPr>
      <w:rFonts w:eastAsiaTheme="majorEastAsia" w:cstheme="majorBidi"/>
      <w:b/>
      <w:szCs w:val="24"/>
    </w:rPr>
  </w:style>
  <w:style w:type="paragraph" w:styleId="4">
    <w:name w:val="heading 4"/>
    <w:basedOn w:val="3"/>
    <w:next w:val="a0"/>
    <w:link w:val="40"/>
    <w:uiPriority w:val="2"/>
    <w:qFormat/>
    <w:rsid w:val="00D80D99"/>
    <w:pPr>
      <w:numPr>
        <w:ilvl w:val="3"/>
      </w:numPr>
      <w:outlineLvl w:val="3"/>
    </w:pPr>
    <w:rPr>
      <w:iCs/>
    </w:rPr>
  </w:style>
  <w:style w:type="paragraph" w:styleId="5">
    <w:name w:val="heading 5"/>
    <w:basedOn w:val="4"/>
    <w:next w:val="a0"/>
    <w:link w:val="50"/>
    <w:uiPriority w:val="2"/>
    <w:qFormat/>
    <w:rsid w:val="00D80D9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147395"/>
    <w:rPr>
      <w:rFonts w:ascii="Times New Roman" w:eastAsia="Cambria" w:hAnsi="Times New Roman" w:cs="Times New Roman"/>
      <w:b/>
      <w:sz w:val="24"/>
      <w:szCs w:val="24"/>
    </w:rPr>
  </w:style>
  <w:style w:type="character" w:customStyle="1" w:styleId="20">
    <w:name w:val="标题 2 字符"/>
    <w:basedOn w:val="a1"/>
    <w:link w:val="2"/>
    <w:uiPriority w:val="9"/>
    <w:rsid w:val="00147395"/>
    <w:rPr>
      <w:rFonts w:ascii="Times New Roman" w:eastAsia="Cambria" w:hAnsi="Times New Roman" w:cs="Times New Roman"/>
      <w:b/>
      <w:sz w:val="24"/>
      <w:szCs w:val="24"/>
    </w:rPr>
  </w:style>
  <w:style w:type="character" w:styleId="a4">
    <w:name w:val="Emphasis"/>
    <w:basedOn w:val="a1"/>
    <w:uiPriority w:val="20"/>
    <w:qFormat/>
    <w:rsid w:val="00C724CF"/>
    <w:rPr>
      <w:rFonts w:ascii="Times New Roman" w:hAnsi="Times New Roman"/>
      <w:i/>
      <w:iCs/>
    </w:rPr>
  </w:style>
  <w:style w:type="paragraph" w:styleId="a">
    <w:name w:val="List Paragraph"/>
    <w:basedOn w:val="a0"/>
    <w:uiPriority w:val="34"/>
    <w:qFormat/>
    <w:rsid w:val="00310124"/>
    <w:pPr>
      <w:numPr>
        <w:numId w:val="14"/>
      </w:numPr>
      <w:ind w:left="1434" w:hanging="357"/>
    </w:pPr>
    <w:rPr>
      <w:rFonts w:eastAsia="Cambria" w:cs="Times New Roman"/>
      <w:szCs w:val="24"/>
    </w:rPr>
  </w:style>
  <w:style w:type="character" w:styleId="a5">
    <w:name w:val="Strong"/>
    <w:basedOn w:val="a1"/>
    <w:uiPriority w:val="22"/>
    <w:qFormat/>
    <w:rsid w:val="00C724CF"/>
    <w:rPr>
      <w:rFonts w:ascii="Times New Roman" w:hAnsi="Times New Roman"/>
      <w:b/>
      <w:bCs/>
    </w:rPr>
  </w:style>
  <w:style w:type="paragraph" w:styleId="a6">
    <w:name w:val="Normal (Web)"/>
    <w:basedOn w:val="a0"/>
    <w:uiPriority w:val="99"/>
    <w:unhideWhenUsed/>
    <w:rsid w:val="00117666"/>
    <w:pPr>
      <w:spacing w:before="100" w:beforeAutospacing="1" w:after="100" w:afterAutospacing="1"/>
    </w:pPr>
    <w:rPr>
      <w:rFonts w:cs="Times New Roman"/>
      <w:szCs w:val="24"/>
    </w:rPr>
  </w:style>
  <w:style w:type="paragraph" w:styleId="a7">
    <w:name w:val="header"/>
    <w:basedOn w:val="a0"/>
    <w:link w:val="a8"/>
    <w:uiPriority w:val="99"/>
    <w:unhideWhenUsed/>
    <w:rsid w:val="00A53000"/>
    <w:pPr>
      <w:tabs>
        <w:tab w:val="center" w:pos="4844"/>
        <w:tab w:val="right" w:pos="9689"/>
      </w:tabs>
    </w:pPr>
    <w:rPr>
      <w:b/>
    </w:rPr>
  </w:style>
  <w:style w:type="character" w:customStyle="1" w:styleId="a8">
    <w:name w:val="页眉 字符"/>
    <w:basedOn w:val="a1"/>
    <w:link w:val="a7"/>
    <w:uiPriority w:val="99"/>
    <w:rsid w:val="00A53000"/>
    <w:rPr>
      <w:rFonts w:ascii="Times New Roman" w:hAnsi="Times New Roman"/>
      <w:b/>
      <w:sz w:val="24"/>
    </w:rPr>
  </w:style>
  <w:style w:type="paragraph" w:styleId="a9">
    <w:name w:val="footer"/>
    <w:basedOn w:val="a0"/>
    <w:link w:val="aa"/>
    <w:uiPriority w:val="99"/>
    <w:unhideWhenUsed/>
    <w:rsid w:val="00117666"/>
    <w:pPr>
      <w:tabs>
        <w:tab w:val="center" w:pos="4844"/>
        <w:tab w:val="right" w:pos="9689"/>
      </w:tabs>
      <w:spacing w:after="0"/>
    </w:pPr>
  </w:style>
  <w:style w:type="character" w:customStyle="1" w:styleId="aa">
    <w:name w:val="页脚 字符"/>
    <w:basedOn w:val="a1"/>
    <w:link w:val="a9"/>
    <w:uiPriority w:val="99"/>
    <w:rsid w:val="00117666"/>
  </w:style>
  <w:style w:type="table" w:styleId="ab">
    <w:name w:val="Table Grid"/>
    <w:basedOn w:val="a2"/>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link w:val="ad"/>
    <w:uiPriority w:val="99"/>
    <w:semiHidden/>
    <w:unhideWhenUsed/>
    <w:rsid w:val="00117666"/>
    <w:pPr>
      <w:spacing w:after="0"/>
    </w:pPr>
    <w:rPr>
      <w:sz w:val="20"/>
      <w:szCs w:val="20"/>
    </w:rPr>
  </w:style>
  <w:style w:type="character" w:customStyle="1" w:styleId="ad">
    <w:name w:val="脚注文本 字符"/>
    <w:basedOn w:val="a1"/>
    <w:link w:val="ac"/>
    <w:uiPriority w:val="99"/>
    <w:semiHidden/>
    <w:rsid w:val="00117666"/>
    <w:rPr>
      <w:sz w:val="20"/>
      <w:szCs w:val="20"/>
    </w:rPr>
  </w:style>
  <w:style w:type="character" w:styleId="ae">
    <w:name w:val="footnote reference"/>
    <w:basedOn w:val="a1"/>
    <w:uiPriority w:val="99"/>
    <w:semiHidden/>
    <w:unhideWhenUsed/>
    <w:rsid w:val="00117666"/>
    <w:rPr>
      <w:vertAlign w:val="superscript"/>
    </w:rPr>
  </w:style>
  <w:style w:type="paragraph" w:styleId="af">
    <w:name w:val="caption"/>
    <w:basedOn w:val="a0"/>
    <w:next w:val="af0"/>
    <w:uiPriority w:val="35"/>
    <w:unhideWhenUsed/>
    <w:qFormat/>
    <w:rsid w:val="00A53000"/>
    <w:pPr>
      <w:keepNext/>
    </w:pPr>
    <w:rPr>
      <w:rFonts w:cs="Times New Roman"/>
      <w:b/>
      <w:bCs/>
      <w:szCs w:val="24"/>
    </w:rPr>
  </w:style>
  <w:style w:type="paragraph" w:styleId="af1">
    <w:name w:val="Balloon Text"/>
    <w:basedOn w:val="a0"/>
    <w:link w:val="af2"/>
    <w:uiPriority w:val="99"/>
    <w:semiHidden/>
    <w:unhideWhenUsed/>
    <w:rsid w:val="00117666"/>
    <w:pPr>
      <w:spacing w:after="0"/>
    </w:pPr>
    <w:rPr>
      <w:rFonts w:ascii="Tahoma" w:hAnsi="Tahoma" w:cs="Tahoma"/>
      <w:sz w:val="16"/>
      <w:szCs w:val="16"/>
    </w:rPr>
  </w:style>
  <w:style w:type="character" w:customStyle="1" w:styleId="af2">
    <w:name w:val="批注框文本 字符"/>
    <w:basedOn w:val="a1"/>
    <w:link w:val="af1"/>
    <w:uiPriority w:val="99"/>
    <w:semiHidden/>
    <w:rsid w:val="00117666"/>
    <w:rPr>
      <w:rFonts w:ascii="Tahoma" w:hAnsi="Tahoma" w:cs="Tahoma"/>
      <w:sz w:val="16"/>
      <w:szCs w:val="16"/>
    </w:rPr>
  </w:style>
  <w:style w:type="character" w:styleId="af3">
    <w:name w:val="line number"/>
    <w:basedOn w:val="a1"/>
    <w:uiPriority w:val="99"/>
    <w:semiHidden/>
    <w:unhideWhenUsed/>
    <w:rsid w:val="00117666"/>
  </w:style>
  <w:style w:type="paragraph" w:styleId="af4">
    <w:name w:val="endnote text"/>
    <w:basedOn w:val="a0"/>
    <w:link w:val="af5"/>
    <w:uiPriority w:val="99"/>
    <w:semiHidden/>
    <w:unhideWhenUsed/>
    <w:rsid w:val="00CD066B"/>
    <w:pPr>
      <w:spacing w:after="0"/>
    </w:pPr>
    <w:rPr>
      <w:sz w:val="20"/>
      <w:szCs w:val="20"/>
    </w:rPr>
  </w:style>
  <w:style w:type="character" w:customStyle="1" w:styleId="af5">
    <w:name w:val="尾注文本 字符"/>
    <w:basedOn w:val="a1"/>
    <w:link w:val="af4"/>
    <w:uiPriority w:val="99"/>
    <w:semiHidden/>
    <w:rsid w:val="00CD066B"/>
    <w:rPr>
      <w:sz w:val="20"/>
      <w:szCs w:val="20"/>
    </w:rPr>
  </w:style>
  <w:style w:type="character" w:styleId="af6">
    <w:name w:val="endnote reference"/>
    <w:basedOn w:val="a1"/>
    <w:uiPriority w:val="99"/>
    <w:semiHidden/>
    <w:unhideWhenUsed/>
    <w:rsid w:val="00CD066B"/>
    <w:rPr>
      <w:vertAlign w:val="superscript"/>
    </w:rPr>
  </w:style>
  <w:style w:type="character" w:styleId="af7">
    <w:name w:val="annotation reference"/>
    <w:basedOn w:val="a1"/>
    <w:uiPriority w:val="99"/>
    <w:semiHidden/>
    <w:unhideWhenUsed/>
    <w:rsid w:val="00725A7D"/>
    <w:rPr>
      <w:rFonts w:ascii="Tahoma" w:hAnsi="Tahoma" w:cs="Tahoma"/>
      <w:b w:val="0"/>
      <w:i w:val="0"/>
      <w:caps w:val="0"/>
      <w:strike w:val="0"/>
      <w:sz w:val="16"/>
      <w:szCs w:val="16"/>
      <w:u w:val="none"/>
    </w:rPr>
  </w:style>
  <w:style w:type="paragraph" w:styleId="af8">
    <w:name w:val="annotation text"/>
    <w:basedOn w:val="a0"/>
    <w:link w:val="af9"/>
    <w:uiPriority w:val="99"/>
    <w:semiHidden/>
    <w:unhideWhenUsed/>
    <w:rsid w:val="00725A7D"/>
    <w:rPr>
      <w:rFonts w:ascii="Tahoma" w:hAnsi="Tahoma" w:cs="Tahoma"/>
      <w:sz w:val="16"/>
      <w:szCs w:val="20"/>
    </w:rPr>
  </w:style>
  <w:style w:type="character" w:customStyle="1" w:styleId="af9">
    <w:name w:val="批注文字 字符"/>
    <w:basedOn w:val="a1"/>
    <w:link w:val="af8"/>
    <w:uiPriority w:val="99"/>
    <w:semiHidden/>
    <w:rsid w:val="00725A7D"/>
    <w:rPr>
      <w:rFonts w:ascii="Tahoma" w:hAnsi="Tahoma" w:cs="Tahoma"/>
      <w:sz w:val="16"/>
      <w:szCs w:val="20"/>
    </w:rPr>
  </w:style>
  <w:style w:type="paragraph" w:styleId="afa">
    <w:name w:val="annotation subject"/>
    <w:basedOn w:val="af8"/>
    <w:next w:val="af8"/>
    <w:link w:val="afb"/>
    <w:uiPriority w:val="99"/>
    <w:semiHidden/>
    <w:unhideWhenUsed/>
    <w:rsid w:val="00725A7D"/>
    <w:rPr>
      <w:b/>
      <w:bCs/>
    </w:rPr>
  </w:style>
  <w:style w:type="character" w:customStyle="1" w:styleId="afb">
    <w:name w:val="批注主题 字符"/>
    <w:basedOn w:val="af9"/>
    <w:link w:val="afa"/>
    <w:uiPriority w:val="99"/>
    <w:semiHidden/>
    <w:rsid w:val="00725A7D"/>
    <w:rPr>
      <w:rFonts w:ascii="Tahoma" w:hAnsi="Tahoma" w:cs="Tahoma"/>
      <w:b/>
      <w:bCs/>
      <w:sz w:val="16"/>
      <w:szCs w:val="20"/>
    </w:rPr>
  </w:style>
  <w:style w:type="character" w:styleId="afc">
    <w:name w:val="Hyperlink"/>
    <w:basedOn w:val="a1"/>
    <w:uiPriority w:val="99"/>
    <w:unhideWhenUsed/>
    <w:rsid w:val="005A1D84"/>
    <w:rPr>
      <w:color w:val="0000FF"/>
      <w:u w:val="single"/>
    </w:rPr>
  </w:style>
  <w:style w:type="character" w:styleId="afd">
    <w:name w:val="FollowedHyperlink"/>
    <w:basedOn w:val="a1"/>
    <w:uiPriority w:val="99"/>
    <w:semiHidden/>
    <w:unhideWhenUsed/>
    <w:rsid w:val="006D5B93"/>
    <w:rPr>
      <w:color w:val="800080" w:themeColor="followedHyperlink"/>
      <w:u w:val="single"/>
    </w:rPr>
  </w:style>
  <w:style w:type="paragraph" w:styleId="afe">
    <w:name w:val="Title"/>
    <w:basedOn w:val="a0"/>
    <w:next w:val="a0"/>
    <w:link w:val="aff"/>
    <w:qFormat/>
    <w:rsid w:val="009B508C"/>
    <w:pPr>
      <w:suppressLineNumbers/>
      <w:spacing w:before="240" w:after="360"/>
      <w:jc w:val="center"/>
    </w:pPr>
    <w:rPr>
      <w:rFonts w:cs="Times New Roman"/>
      <w:b/>
      <w:sz w:val="32"/>
      <w:szCs w:val="32"/>
    </w:rPr>
  </w:style>
  <w:style w:type="character" w:customStyle="1" w:styleId="aff">
    <w:name w:val="标题 字符"/>
    <w:basedOn w:val="a1"/>
    <w:link w:val="afe"/>
    <w:rsid w:val="009B508C"/>
    <w:rPr>
      <w:rFonts w:ascii="Times New Roman" w:hAnsi="Times New Roman" w:cs="Times New Roman"/>
      <w:b/>
      <w:sz w:val="32"/>
      <w:szCs w:val="32"/>
    </w:rPr>
  </w:style>
  <w:style w:type="paragraph" w:styleId="aff0">
    <w:name w:val="Subtitle"/>
    <w:basedOn w:val="a0"/>
    <w:next w:val="a0"/>
    <w:link w:val="aff1"/>
    <w:uiPriority w:val="99"/>
    <w:unhideWhenUsed/>
    <w:qFormat/>
    <w:rsid w:val="00AC0270"/>
    <w:pPr>
      <w:spacing w:before="240"/>
    </w:pPr>
    <w:rPr>
      <w:rFonts w:cs="Times New Roman"/>
      <w:b/>
      <w:szCs w:val="24"/>
    </w:rPr>
  </w:style>
  <w:style w:type="character" w:customStyle="1" w:styleId="aff1">
    <w:name w:val="副标题 字符"/>
    <w:basedOn w:val="a1"/>
    <w:link w:val="aff0"/>
    <w:uiPriority w:val="99"/>
    <w:rsid w:val="00651CA2"/>
    <w:rPr>
      <w:rFonts w:ascii="Times New Roman" w:hAnsi="Times New Roman" w:cs="Times New Roman"/>
      <w:b/>
      <w:sz w:val="24"/>
      <w:szCs w:val="24"/>
    </w:rPr>
  </w:style>
  <w:style w:type="character" w:customStyle="1" w:styleId="30">
    <w:name w:val="标题 3 字符"/>
    <w:aliases w:val="标题1 字符"/>
    <w:basedOn w:val="a1"/>
    <w:link w:val="3"/>
    <w:uiPriority w:val="9"/>
    <w:rsid w:val="005D1840"/>
    <w:rPr>
      <w:rFonts w:ascii="Times New Roman" w:eastAsiaTheme="majorEastAsia" w:hAnsi="Times New Roman" w:cstheme="majorBidi"/>
      <w:b/>
      <w:sz w:val="24"/>
      <w:szCs w:val="24"/>
    </w:rPr>
  </w:style>
  <w:style w:type="paragraph" w:styleId="af0">
    <w:name w:val="No Spacing"/>
    <w:uiPriority w:val="1"/>
    <w:unhideWhenUsed/>
    <w:qFormat/>
    <w:rsid w:val="00A53000"/>
    <w:pPr>
      <w:spacing w:after="0" w:line="240" w:lineRule="auto"/>
    </w:pPr>
    <w:rPr>
      <w:rFonts w:ascii="Times New Roman" w:hAnsi="Times New Roman"/>
      <w:sz w:val="24"/>
    </w:rPr>
  </w:style>
  <w:style w:type="character" w:customStyle="1" w:styleId="40">
    <w:name w:val="标题 4 字符"/>
    <w:basedOn w:val="a1"/>
    <w:link w:val="4"/>
    <w:uiPriority w:val="2"/>
    <w:rsid w:val="005D1840"/>
    <w:rPr>
      <w:rFonts w:ascii="Times New Roman" w:eastAsiaTheme="majorEastAsia" w:hAnsi="Times New Roman" w:cstheme="majorBidi"/>
      <w:b/>
      <w:iCs/>
      <w:sz w:val="24"/>
      <w:szCs w:val="24"/>
    </w:rPr>
  </w:style>
  <w:style w:type="character" w:customStyle="1" w:styleId="50">
    <w:name w:val="标题 5 字符"/>
    <w:basedOn w:val="a1"/>
    <w:link w:val="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aff0"/>
    <w:next w:val="a0"/>
    <w:uiPriority w:val="1"/>
    <w:qFormat/>
    <w:rsid w:val="00651CA2"/>
  </w:style>
  <w:style w:type="character" w:styleId="aff2">
    <w:name w:val="Subtle Emphasis"/>
    <w:basedOn w:val="a1"/>
    <w:uiPriority w:val="19"/>
    <w:qFormat/>
    <w:rsid w:val="00C724CF"/>
    <w:rPr>
      <w:rFonts w:ascii="Times New Roman" w:hAnsi="Times New Roman"/>
      <w:i/>
      <w:iCs/>
      <w:color w:val="404040" w:themeColor="text1" w:themeTint="BF"/>
    </w:rPr>
  </w:style>
  <w:style w:type="character" w:styleId="aff3">
    <w:name w:val="Intense Emphasis"/>
    <w:basedOn w:val="a1"/>
    <w:uiPriority w:val="21"/>
    <w:unhideWhenUsed/>
    <w:rsid w:val="00C724CF"/>
    <w:rPr>
      <w:rFonts w:ascii="Times New Roman" w:hAnsi="Times New Roman"/>
      <w:i/>
      <w:iCs/>
      <w:color w:val="auto"/>
    </w:rPr>
  </w:style>
  <w:style w:type="paragraph" w:styleId="aff4">
    <w:name w:val="Quote"/>
    <w:basedOn w:val="a0"/>
    <w:next w:val="a0"/>
    <w:link w:val="aff5"/>
    <w:uiPriority w:val="29"/>
    <w:qFormat/>
    <w:rsid w:val="00C724CF"/>
    <w:pPr>
      <w:spacing w:before="200" w:after="160"/>
      <w:ind w:left="864" w:right="864"/>
      <w:jc w:val="center"/>
    </w:pPr>
    <w:rPr>
      <w:i/>
      <w:iCs/>
      <w:color w:val="404040" w:themeColor="text1" w:themeTint="BF"/>
    </w:rPr>
  </w:style>
  <w:style w:type="character" w:customStyle="1" w:styleId="aff5">
    <w:name w:val="引用 字符"/>
    <w:basedOn w:val="a1"/>
    <w:link w:val="aff4"/>
    <w:uiPriority w:val="29"/>
    <w:rsid w:val="00C724CF"/>
    <w:rPr>
      <w:rFonts w:ascii="Times New Roman" w:hAnsi="Times New Roman"/>
      <w:i/>
      <w:iCs/>
      <w:color w:val="404040" w:themeColor="text1" w:themeTint="BF"/>
      <w:sz w:val="24"/>
    </w:rPr>
  </w:style>
  <w:style w:type="character" w:styleId="aff6">
    <w:name w:val="Intense Reference"/>
    <w:basedOn w:val="a1"/>
    <w:uiPriority w:val="32"/>
    <w:qFormat/>
    <w:rsid w:val="00C724CF"/>
    <w:rPr>
      <w:b/>
      <w:bCs/>
      <w:smallCaps/>
      <w:color w:val="auto"/>
      <w:spacing w:val="5"/>
    </w:rPr>
  </w:style>
  <w:style w:type="character" w:styleId="aff7">
    <w:name w:val="Book Title"/>
    <w:basedOn w:val="a1"/>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aff8">
    <w:name w:val="Revision"/>
    <w:hidden/>
    <w:uiPriority w:val="99"/>
    <w:semiHidden/>
    <w:rsid w:val="00A545C6"/>
    <w:pPr>
      <w:spacing w:after="0" w:line="240" w:lineRule="auto"/>
    </w:pPr>
    <w:rPr>
      <w:rFonts w:ascii="Times New Roman" w:hAnsi="Times New Roman"/>
      <w:sz w:val="24"/>
    </w:rPr>
  </w:style>
  <w:style w:type="paragraph" w:customStyle="1" w:styleId="MDPI16affiliation">
    <w:name w:val="MDPI_1.6_affiliation"/>
    <w:basedOn w:val="a0"/>
    <w:rsid w:val="0047527F"/>
    <w:pPr>
      <w:adjustRightInd w:val="0"/>
      <w:snapToGrid w:val="0"/>
      <w:spacing w:before="0" w:after="0" w:line="200" w:lineRule="atLeast"/>
      <w:ind w:left="311" w:hanging="198"/>
    </w:pPr>
    <w:rPr>
      <w:rFonts w:ascii="Palatino Linotype" w:hAnsi="Palatino Linotype" w:cs="Times New Roman"/>
      <w:color w:val="000000"/>
      <w:sz w:val="18"/>
      <w:szCs w:val="18"/>
      <w:lang w:eastAsia="de-DE" w:bidi="en-US"/>
    </w:rPr>
  </w:style>
  <w:style w:type="character" w:styleId="aff9">
    <w:name w:val="Unresolved Mention"/>
    <w:basedOn w:val="a1"/>
    <w:uiPriority w:val="99"/>
    <w:semiHidden/>
    <w:unhideWhenUsed/>
    <w:rsid w:val="0047527F"/>
    <w:rPr>
      <w:color w:val="605E5C"/>
      <w:shd w:val="clear" w:color="auto" w:fill="E1DFDD"/>
    </w:rPr>
  </w:style>
  <w:style w:type="paragraph" w:customStyle="1" w:styleId="MDPI64CoI">
    <w:name w:val="MDPI_6.4_CoI"/>
    <w:basedOn w:val="a0"/>
    <w:qFormat/>
    <w:rsid w:val="00DF3C03"/>
    <w:pPr>
      <w:adjustRightInd w:val="0"/>
      <w:snapToGrid w:val="0"/>
      <w:spacing w:after="0" w:line="200" w:lineRule="atLeast"/>
    </w:pPr>
    <w:rPr>
      <w:rFonts w:ascii="Palatino Linotype" w:hAnsi="Palatino Linotype" w:cs="Times New Roman"/>
      <w:snapToGrid w:val="0"/>
      <w:color w:val="000000"/>
      <w:sz w:val="18"/>
      <w:szCs w:val="20"/>
      <w:lang w:eastAsia="de-DE" w:bidi="en-US"/>
    </w:rPr>
  </w:style>
  <w:style w:type="paragraph" w:customStyle="1" w:styleId="EndNoteBibliography">
    <w:name w:val="EndNote Bibliography"/>
    <w:basedOn w:val="a0"/>
    <w:link w:val="EndNoteBibliography0"/>
    <w:rsid w:val="00DF3C03"/>
    <w:pPr>
      <w:widowControl w:val="0"/>
      <w:spacing w:before="0" w:after="0" w:line="240" w:lineRule="auto"/>
    </w:pPr>
    <w:rPr>
      <w:rFonts w:ascii="DengXian" w:eastAsia="DengXian" w:hAnsi="DengXian"/>
      <w:kern w:val="2"/>
      <w:sz w:val="20"/>
      <w:szCs w:val="24"/>
      <w:lang w:eastAsia="zh-CN"/>
    </w:rPr>
  </w:style>
  <w:style w:type="character" w:customStyle="1" w:styleId="EndNoteBibliography0">
    <w:name w:val="EndNote Bibliography 字符"/>
    <w:basedOn w:val="a1"/>
    <w:link w:val="EndNoteBibliography"/>
    <w:rsid w:val="00DF3C03"/>
    <w:rPr>
      <w:rFonts w:ascii="DengXian" w:eastAsia="DengXian" w:hAnsi="DengXian"/>
      <w:kern w:val="2"/>
      <w:sz w:val="20"/>
      <w:szCs w:val="24"/>
      <w:lang w:eastAsia="zh-CN"/>
    </w:rPr>
  </w:style>
  <w:style w:type="paragraph" w:customStyle="1" w:styleId="sigmabig">
    <w:name w:val="#sigmabig"/>
    <w:rsid w:val="00DB13B2"/>
    <w:pPr>
      <w:spacing w:after="160" w:line="259" w:lineRule="auto"/>
    </w:pPr>
    <w:rPr>
      <w:rFonts w:asciiTheme="minorHAnsi" w:eastAsiaTheme="minorHAnsi" w:hAnsiTheme="minorHAnsi"/>
    </w:rPr>
  </w:style>
  <w:style w:type="paragraph" w:customStyle="1" w:styleId="EndNoteBibliographyTitle">
    <w:name w:val="EndNote Bibliography Title"/>
    <w:basedOn w:val="a0"/>
    <w:link w:val="EndNoteBibliographyTitle0"/>
    <w:rsid w:val="008F163A"/>
    <w:pPr>
      <w:spacing w:after="0"/>
      <w:jc w:val="center"/>
    </w:pPr>
    <w:rPr>
      <w:rFonts w:ascii="DengXian" w:eastAsia="DengXian" w:hAnsi="DengXian"/>
      <w:sz w:val="20"/>
    </w:rPr>
  </w:style>
  <w:style w:type="character" w:customStyle="1" w:styleId="EndNoteBibliographyTitle0">
    <w:name w:val="EndNote Bibliography Title 字符"/>
    <w:basedOn w:val="aff"/>
    <w:link w:val="EndNoteBibliographyTitle"/>
    <w:rsid w:val="008F163A"/>
    <w:rPr>
      <w:rFonts w:ascii="DengXian" w:eastAsia="DengXian" w:hAnsi="DengXian" w:cs="Times New Roman"/>
      <w:b w:val="0"/>
      <w:sz w:val="20"/>
      <w:szCs w:val="32"/>
    </w:rPr>
  </w:style>
  <w:style w:type="character" w:styleId="affa">
    <w:name w:val="Placeholder Text"/>
    <w:basedOn w:val="a1"/>
    <w:uiPriority w:val="99"/>
    <w:semiHidden/>
    <w:rsid w:val="00EE582C"/>
    <w:rPr>
      <w:color w:val="808080"/>
    </w:rPr>
  </w:style>
  <w:style w:type="paragraph" w:customStyle="1" w:styleId="Default">
    <w:name w:val="Default"/>
    <w:rsid w:val="00463B56"/>
    <w:pPr>
      <w:widowControl w:val="0"/>
      <w:autoSpaceDE w:val="0"/>
      <w:autoSpaceDN w:val="0"/>
      <w:adjustRightInd w:val="0"/>
      <w:spacing w:after="0" w:line="240" w:lineRule="auto"/>
    </w:pPr>
    <w:rPr>
      <w:rFonts w:ascii="Calibri" w:eastAsia="DengXian" w:hAnsi="Calibri" w:cs="Calibri"/>
      <w:color w:val="000000"/>
      <w:sz w:val="24"/>
      <w:szCs w:val="24"/>
      <w:lang w:val="en-CA" w:eastAsia="en-CA"/>
    </w:rPr>
  </w:style>
  <w:style w:type="paragraph" w:customStyle="1" w:styleId="CM1">
    <w:name w:val="CM1"/>
    <w:basedOn w:val="Default"/>
    <w:next w:val="Default"/>
    <w:rsid w:val="00463B5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255">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91698904">
      <w:bodyDiv w:val="1"/>
      <w:marLeft w:val="0"/>
      <w:marRight w:val="0"/>
      <w:marTop w:val="0"/>
      <w:marBottom w:val="0"/>
      <w:divBdr>
        <w:top w:val="none" w:sz="0" w:space="0" w:color="auto"/>
        <w:left w:val="none" w:sz="0" w:space="0" w:color="auto"/>
        <w:bottom w:val="none" w:sz="0" w:space="0" w:color="auto"/>
        <w:right w:val="none" w:sz="0" w:space="0" w:color="auto"/>
      </w:divBdr>
      <w:divsChild>
        <w:div w:id="1365398300">
          <w:marLeft w:val="0"/>
          <w:marRight w:val="0"/>
          <w:marTop w:val="0"/>
          <w:marBottom w:val="0"/>
          <w:divBdr>
            <w:top w:val="none" w:sz="0" w:space="0" w:color="auto"/>
            <w:left w:val="none" w:sz="0" w:space="0" w:color="auto"/>
            <w:bottom w:val="none" w:sz="0" w:space="0" w:color="auto"/>
            <w:right w:val="none" w:sz="0" w:space="0" w:color="auto"/>
          </w:divBdr>
          <w:divsChild>
            <w:div w:id="1639798749">
              <w:marLeft w:val="0"/>
              <w:marRight w:val="0"/>
              <w:marTop w:val="0"/>
              <w:marBottom w:val="0"/>
              <w:divBdr>
                <w:top w:val="none" w:sz="0" w:space="0" w:color="auto"/>
                <w:left w:val="none" w:sz="0" w:space="0" w:color="auto"/>
                <w:bottom w:val="none" w:sz="0" w:space="0" w:color="auto"/>
                <w:right w:val="none" w:sz="0" w:space="0" w:color="auto"/>
              </w:divBdr>
              <w:divsChild>
                <w:div w:id="8423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8797">
      <w:bodyDiv w:val="1"/>
      <w:marLeft w:val="0"/>
      <w:marRight w:val="0"/>
      <w:marTop w:val="0"/>
      <w:marBottom w:val="0"/>
      <w:divBdr>
        <w:top w:val="none" w:sz="0" w:space="0" w:color="auto"/>
        <w:left w:val="none" w:sz="0" w:space="0" w:color="auto"/>
        <w:bottom w:val="none" w:sz="0" w:space="0" w:color="auto"/>
        <w:right w:val="none" w:sz="0" w:space="0" w:color="auto"/>
      </w:divBdr>
      <w:divsChild>
        <w:div w:id="342324529">
          <w:marLeft w:val="0"/>
          <w:marRight w:val="0"/>
          <w:marTop w:val="0"/>
          <w:marBottom w:val="0"/>
          <w:divBdr>
            <w:top w:val="none" w:sz="0" w:space="0" w:color="auto"/>
            <w:left w:val="none" w:sz="0" w:space="0" w:color="auto"/>
            <w:bottom w:val="none" w:sz="0" w:space="0" w:color="auto"/>
            <w:right w:val="none" w:sz="0" w:space="0" w:color="auto"/>
          </w:divBdr>
          <w:divsChild>
            <w:div w:id="185488160">
              <w:marLeft w:val="0"/>
              <w:marRight w:val="0"/>
              <w:marTop w:val="0"/>
              <w:marBottom w:val="0"/>
              <w:divBdr>
                <w:top w:val="none" w:sz="0" w:space="0" w:color="auto"/>
                <w:left w:val="none" w:sz="0" w:space="0" w:color="auto"/>
                <w:bottom w:val="none" w:sz="0" w:space="0" w:color="auto"/>
                <w:right w:val="none" w:sz="0" w:space="0" w:color="auto"/>
              </w:divBdr>
              <w:divsChild>
                <w:div w:id="19231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48">
      <w:bodyDiv w:val="1"/>
      <w:marLeft w:val="0"/>
      <w:marRight w:val="0"/>
      <w:marTop w:val="0"/>
      <w:marBottom w:val="0"/>
      <w:divBdr>
        <w:top w:val="none" w:sz="0" w:space="0" w:color="auto"/>
        <w:left w:val="none" w:sz="0" w:space="0" w:color="auto"/>
        <w:bottom w:val="none" w:sz="0" w:space="0" w:color="auto"/>
        <w:right w:val="none" w:sz="0" w:space="0" w:color="auto"/>
      </w:divBdr>
      <w:divsChild>
        <w:div w:id="1413818985">
          <w:marLeft w:val="0"/>
          <w:marRight w:val="0"/>
          <w:marTop w:val="0"/>
          <w:marBottom w:val="0"/>
          <w:divBdr>
            <w:top w:val="none" w:sz="0" w:space="0" w:color="auto"/>
            <w:left w:val="none" w:sz="0" w:space="0" w:color="auto"/>
            <w:bottom w:val="none" w:sz="0" w:space="0" w:color="auto"/>
            <w:right w:val="none" w:sz="0" w:space="0" w:color="auto"/>
          </w:divBdr>
          <w:divsChild>
            <w:div w:id="1906722706">
              <w:marLeft w:val="0"/>
              <w:marRight w:val="0"/>
              <w:marTop w:val="0"/>
              <w:marBottom w:val="0"/>
              <w:divBdr>
                <w:top w:val="none" w:sz="0" w:space="0" w:color="auto"/>
                <w:left w:val="none" w:sz="0" w:space="0" w:color="auto"/>
                <w:bottom w:val="none" w:sz="0" w:space="0" w:color="auto"/>
                <w:right w:val="none" w:sz="0" w:space="0" w:color="auto"/>
              </w:divBdr>
              <w:divsChild>
                <w:div w:id="1798451216">
                  <w:marLeft w:val="0"/>
                  <w:marRight w:val="0"/>
                  <w:marTop w:val="0"/>
                  <w:marBottom w:val="0"/>
                  <w:divBdr>
                    <w:top w:val="none" w:sz="0" w:space="0" w:color="auto"/>
                    <w:left w:val="none" w:sz="0" w:space="0" w:color="auto"/>
                    <w:bottom w:val="none" w:sz="0" w:space="0" w:color="auto"/>
                    <w:right w:val="none" w:sz="0" w:space="0" w:color="auto"/>
                  </w:divBdr>
                  <w:divsChild>
                    <w:div w:id="1887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15060545">
      <w:bodyDiv w:val="1"/>
      <w:marLeft w:val="0"/>
      <w:marRight w:val="0"/>
      <w:marTop w:val="0"/>
      <w:marBottom w:val="0"/>
      <w:divBdr>
        <w:top w:val="none" w:sz="0" w:space="0" w:color="auto"/>
        <w:left w:val="none" w:sz="0" w:space="0" w:color="auto"/>
        <w:bottom w:val="none" w:sz="0" w:space="0" w:color="auto"/>
        <w:right w:val="none" w:sz="0" w:space="0" w:color="auto"/>
      </w:divBdr>
      <w:divsChild>
        <w:div w:id="1179199388">
          <w:marLeft w:val="0"/>
          <w:marRight w:val="0"/>
          <w:marTop w:val="0"/>
          <w:marBottom w:val="0"/>
          <w:divBdr>
            <w:top w:val="none" w:sz="0" w:space="0" w:color="auto"/>
            <w:left w:val="none" w:sz="0" w:space="0" w:color="auto"/>
            <w:bottom w:val="none" w:sz="0" w:space="0" w:color="auto"/>
            <w:right w:val="none" w:sz="0" w:space="0" w:color="auto"/>
          </w:divBdr>
          <w:divsChild>
            <w:div w:id="1531454111">
              <w:marLeft w:val="0"/>
              <w:marRight w:val="0"/>
              <w:marTop w:val="0"/>
              <w:marBottom w:val="0"/>
              <w:divBdr>
                <w:top w:val="none" w:sz="0" w:space="0" w:color="auto"/>
                <w:left w:val="none" w:sz="0" w:space="0" w:color="auto"/>
                <w:bottom w:val="none" w:sz="0" w:space="0" w:color="auto"/>
                <w:right w:val="none" w:sz="0" w:space="0" w:color="auto"/>
              </w:divBdr>
              <w:divsChild>
                <w:div w:id="904023778">
                  <w:marLeft w:val="0"/>
                  <w:marRight w:val="0"/>
                  <w:marTop w:val="0"/>
                  <w:marBottom w:val="0"/>
                  <w:divBdr>
                    <w:top w:val="none" w:sz="0" w:space="0" w:color="auto"/>
                    <w:left w:val="none" w:sz="0" w:space="0" w:color="auto"/>
                    <w:bottom w:val="none" w:sz="0" w:space="0" w:color="auto"/>
                    <w:right w:val="none" w:sz="0" w:space="0" w:color="auto"/>
                  </w:divBdr>
                  <w:divsChild>
                    <w:div w:id="14700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50397">
      <w:bodyDiv w:val="1"/>
      <w:marLeft w:val="0"/>
      <w:marRight w:val="0"/>
      <w:marTop w:val="0"/>
      <w:marBottom w:val="0"/>
      <w:divBdr>
        <w:top w:val="none" w:sz="0" w:space="0" w:color="auto"/>
        <w:left w:val="none" w:sz="0" w:space="0" w:color="auto"/>
        <w:bottom w:val="none" w:sz="0" w:space="0" w:color="auto"/>
        <w:right w:val="none" w:sz="0" w:space="0" w:color="auto"/>
      </w:divBdr>
      <w:divsChild>
        <w:div w:id="1908028167">
          <w:marLeft w:val="0"/>
          <w:marRight w:val="0"/>
          <w:marTop w:val="0"/>
          <w:marBottom w:val="0"/>
          <w:divBdr>
            <w:top w:val="none" w:sz="0" w:space="0" w:color="auto"/>
            <w:left w:val="none" w:sz="0" w:space="0" w:color="auto"/>
            <w:bottom w:val="none" w:sz="0" w:space="0" w:color="auto"/>
            <w:right w:val="none" w:sz="0" w:space="0" w:color="auto"/>
          </w:divBdr>
          <w:divsChild>
            <w:div w:id="905528618">
              <w:marLeft w:val="0"/>
              <w:marRight w:val="0"/>
              <w:marTop w:val="0"/>
              <w:marBottom w:val="0"/>
              <w:divBdr>
                <w:top w:val="none" w:sz="0" w:space="0" w:color="auto"/>
                <w:left w:val="none" w:sz="0" w:space="0" w:color="auto"/>
                <w:bottom w:val="none" w:sz="0" w:space="0" w:color="auto"/>
                <w:right w:val="none" w:sz="0" w:space="0" w:color="auto"/>
              </w:divBdr>
              <w:divsChild>
                <w:div w:id="3114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09879">
      <w:bodyDiv w:val="1"/>
      <w:marLeft w:val="0"/>
      <w:marRight w:val="0"/>
      <w:marTop w:val="0"/>
      <w:marBottom w:val="0"/>
      <w:divBdr>
        <w:top w:val="none" w:sz="0" w:space="0" w:color="auto"/>
        <w:left w:val="none" w:sz="0" w:space="0" w:color="auto"/>
        <w:bottom w:val="none" w:sz="0" w:space="0" w:color="auto"/>
        <w:right w:val="none" w:sz="0" w:space="0" w:color="auto"/>
      </w:divBdr>
      <w:divsChild>
        <w:div w:id="76944179">
          <w:marLeft w:val="0"/>
          <w:marRight w:val="0"/>
          <w:marTop w:val="0"/>
          <w:marBottom w:val="0"/>
          <w:divBdr>
            <w:top w:val="none" w:sz="0" w:space="0" w:color="auto"/>
            <w:left w:val="none" w:sz="0" w:space="0" w:color="auto"/>
            <w:bottom w:val="none" w:sz="0" w:space="0" w:color="auto"/>
            <w:right w:val="none" w:sz="0" w:space="0" w:color="auto"/>
          </w:divBdr>
          <w:divsChild>
            <w:div w:id="1415668529">
              <w:marLeft w:val="0"/>
              <w:marRight w:val="0"/>
              <w:marTop w:val="0"/>
              <w:marBottom w:val="0"/>
              <w:divBdr>
                <w:top w:val="none" w:sz="0" w:space="0" w:color="auto"/>
                <w:left w:val="none" w:sz="0" w:space="0" w:color="auto"/>
                <w:bottom w:val="none" w:sz="0" w:space="0" w:color="auto"/>
                <w:right w:val="none" w:sz="0" w:space="0" w:color="auto"/>
              </w:divBdr>
              <w:divsChild>
                <w:div w:id="14184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02360388">
      <w:bodyDiv w:val="1"/>
      <w:marLeft w:val="0"/>
      <w:marRight w:val="0"/>
      <w:marTop w:val="0"/>
      <w:marBottom w:val="0"/>
      <w:divBdr>
        <w:top w:val="none" w:sz="0" w:space="0" w:color="auto"/>
        <w:left w:val="none" w:sz="0" w:space="0" w:color="auto"/>
        <w:bottom w:val="none" w:sz="0" w:space="0" w:color="auto"/>
        <w:right w:val="none" w:sz="0" w:space="0" w:color="auto"/>
      </w:divBdr>
      <w:divsChild>
        <w:div w:id="1962765567">
          <w:marLeft w:val="0"/>
          <w:marRight w:val="0"/>
          <w:marTop w:val="0"/>
          <w:marBottom w:val="0"/>
          <w:divBdr>
            <w:top w:val="none" w:sz="0" w:space="0" w:color="auto"/>
            <w:left w:val="none" w:sz="0" w:space="0" w:color="auto"/>
            <w:bottom w:val="none" w:sz="0" w:space="0" w:color="auto"/>
            <w:right w:val="none" w:sz="0" w:space="0" w:color="auto"/>
          </w:divBdr>
          <w:divsChild>
            <w:div w:id="867375569">
              <w:marLeft w:val="0"/>
              <w:marRight w:val="0"/>
              <w:marTop w:val="0"/>
              <w:marBottom w:val="0"/>
              <w:divBdr>
                <w:top w:val="none" w:sz="0" w:space="0" w:color="auto"/>
                <w:left w:val="none" w:sz="0" w:space="0" w:color="auto"/>
                <w:bottom w:val="none" w:sz="0" w:space="0" w:color="auto"/>
                <w:right w:val="none" w:sz="0" w:space="0" w:color="auto"/>
              </w:divBdr>
              <w:divsChild>
                <w:div w:id="25954426">
                  <w:marLeft w:val="0"/>
                  <w:marRight w:val="0"/>
                  <w:marTop w:val="0"/>
                  <w:marBottom w:val="0"/>
                  <w:divBdr>
                    <w:top w:val="none" w:sz="0" w:space="0" w:color="auto"/>
                    <w:left w:val="none" w:sz="0" w:space="0" w:color="auto"/>
                    <w:bottom w:val="none" w:sz="0" w:space="0" w:color="auto"/>
                    <w:right w:val="none" w:sz="0" w:space="0" w:color="auto"/>
                  </w:divBdr>
                  <w:divsChild>
                    <w:div w:id="725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21211">
      <w:bodyDiv w:val="1"/>
      <w:marLeft w:val="0"/>
      <w:marRight w:val="0"/>
      <w:marTop w:val="0"/>
      <w:marBottom w:val="0"/>
      <w:divBdr>
        <w:top w:val="none" w:sz="0" w:space="0" w:color="auto"/>
        <w:left w:val="none" w:sz="0" w:space="0" w:color="auto"/>
        <w:bottom w:val="none" w:sz="0" w:space="0" w:color="auto"/>
        <w:right w:val="none" w:sz="0" w:space="0" w:color="auto"/>
      </w:divBdr>
      <w:divsChild>
        <w:div w:id="1800874615">
          <w:marLeft w:val="0"/>
          <w:marRight w:val="0"/>
          <w:marTop w:val="0"/>
          <w:marBottom w:val="0"/>
          <w:divBdr>
            <w:top w:val="none" w:sz="0" w:space="0" w:color="auto"/>
            <w:left w:val="none" w:sz="0" w:space="0" w:color="auto"/>
            <w:bottom w:val="none" w:sz="0" w:space="0" w:color="auto"/>
            <w:right w:val="none" w:sz="0" w:space="0" w:color="auto"/>
          </w:divBdr>
          <w:divsChild>
            <w:div w:id="1472676885">
              <w:marLeft w:val="0"/>
              <w:marRight w:val="0"/>
              <w:marTop w:val="0"/>
              <w:marBottom w:val="0"/>
              <w:divBdr>
                <w:top w:val="none" w:sz="0" w:space="0" w:color="auto"/>
                <w:left w:val="none" w:sz="0" w:space="0" w:color="auto"/>
                <w:bottom w:val="none" w:sz="0" w:space="0" w:color="auto"/>
                <w:right w:val="none" w:sz="0" w:space="0" w:color="auto"/>
              </w:divBdr>
              <w:divsChild>
                <w:div w:id="20791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0999">
      <w:bodyDiv w:val="1"/>
      <w:marLeft w:val="0"/>
      <w:marRight w:val="0"/>
      <w:marTop w:val="0"/>
      <w:marBottom w:val="0"/>
      <w:divBdr>
        <w:top w:val="none" w:sz="0" w:space="0" w:color="auto"/>
        <w:left w:val="none" w:sz="0" w:space="0" w:color="auto"/>
        <w:bottom w:val="none" w:sz="0" w:space="0" w:color="auto"/>
        <w:right w:val="none" w:sz="0" w:space="0" w:color="auto"/>
      </w:divBdr>
      <w:divsChild>
        <w:div w:id="1636184035">
          <w:marLeft w:val="0"/>
          <w:marRight w:val="0"/>
          <w:marTop w:val="0"/>
          <w:marBottom w:val="0"/>
          <w:divBdr>
            <w:top w:val="none" w:sz="0" w:space="0" w:color="auto"/>
            <w:left w:val="none" w:sz="0" w:space="0" w:color="auto"/>
            <w:bottom w:val="none" w:sz="0" w:space="0" w:color="auto"/>
            <w:right w:val="none" w:sz="0" w:space="0" w:color="auto"/>
          </w:divBdr>
          <w:divsChild>
            <w:div w:id="253437320">
              <w:marLeft w:val="0"/>
              <w:marRight w:val="0"/>
              <w:marTop w:val="0"/>
              <w:marBottom w:val="0"/>
              <w:divBdr>
                <w:top w:val="none" w:sz="0" w:space="0" w:color="auto"/>
                <w:left w:val="none" w:sz="0" w:space="0" w:color="auto"/>
                <w:bottom w:val="none" w:sz="0" w:space="0" w:color="auto"/>
                <w:right w:val="none" w:sz="0" w:space="0" w:color="auto"/>
              </w:divBdr>
              <w:divsChild>
                <w:div w:id="2369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7410">
      <w:bodyDiv w:val="1"/>
      <w:marLeft w:val="0"/>
      <w:marRight w:val="0"/>
      <w:marTop w:val="0"/>
      <w:marBottom w:val="0"/>
      <w:divBdr>
        <w:top w:val="none" w:sz="0" w:space="0" w:color="auto"/>
        <w:left w:val="none" w:sz="0" w:space="0" w:color="auto"/>
        <w:bottom w:val="none" w:sz="0" w:space="0" w:color="auto"/>
        <w:right w:val="none" w:sz="0" w:space="0" w:color="auto"/>
      </w:divBdr>
      <w:divsChild>
        <w:div w:id="1203515489">
          <w:marLeft w:val="0"/>
          <w:marRight w:val="0"/>
          <w:marTop w:val="0"/>
          <w:marBottom w:val="0"/>
          <w:divBdr>
            <w:top w:val="none" w:sz="0" w:space="0" w:color="auto"/>
            <w:left w:val="none" w:sz="0" w:space="0" w:color="auto"/>
            <w:bottom w:val="none" w:sz="0" w:space="0" w:color="auto"/>
            <w:right w:val="none" w:sz="0" w:space="0" w:color="auto"/>
          </w:divBdr>
          <w:divsChild>
            <w:div w:id="741025773">
              <w:marLeft w:val="0"/>
              <w:marRight w:val="0"/>
              <w:marTop w:val="0"/>
              <w:marBottom w:val="0"/>
              <w:divBdr>
                <w:top w:val="none" w:sz="0" w:space="0" w:color="auto"/>
                <w:left w:val="none" w:sz="0" w:space="0" w:color="auto"/>
                <w:bottom w:val="none" w:sz="0" w:space="0" w:color="auto"/>
                <w:right w:val="none" w:sz="0" w:space="0" w:color="auto"/>
              </w:divBdr>
              <w:divsChild>
                <w:div w:id="468209907">
                  <w:marLeft w:val="0"/>
                  <w:marRight w:val="0"/>
                  <w:marTop w:val="0"/>
                  <w:marBottom w:val="0"/>
                  <w:divBdr>
                    <w:top w:val="none" w:sz="0" w:space="0" w:color="auto"/>
                    <w:left w:val="none" w:sz="0" w:space="0" w:color="auto"/>
                    <w:bottom w:val="none" w:sz="0" w:space="0" w:color="auto"/>
                    <w:right w:val="none" w:sz="0" w:space="0" w:color="auto"/>
                  </w:divBdr>
                  <w:divsChild>
                    <w:div w:id="9464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06112">
      <w:bodyDiv w:val="1"/>
      <w:marLeft w:val="0"/>
      <w:marRight w:val="0"/>
      <w:marTop w:val="0"/>
      <w:marBottom w:val="0"/>
      <w:divBdr>
        <w:top w:val="none" w:sz="0" w:space="0" w:color="auto"/>
        <w:left w:val="none" w:sz="0" w:space="0" w:color="auto"/>
        <w:bottom w:val="none" w:sz="0" w:space="0" w:color="auto"/>
        <w:right w:val="none" w:sz="0" w:space="0" w:color="auto"/>
      </w:divBdr>
      <w:divsChild>
        <w:div w:id="1258291344">
          <w:marLeft w:val="0"/>
          <w:marRight w:val="0"/>
          <w:marTop w:val="0"/>
          <w:marBottom w:val="0"/>
          <w:divBdr>
            <w:top w:val="none" w:sz="0" w:space="0" w:color="auto"/>
            <w:left w:val="none" w:sz="0" w:space="0" w:color="auto"/>
            <w:bottom w:val="none" w:sz="0" w:space="0" w:color="auto"/>
            <w:right w:val="none" w:sz="0" w:space="0" w:color="auto"/>
          </w:divBdr>
          <w:divsChild>
            <w:div w:id="1733649720">
              <w:marLeft w:val="0"/>
              <w:marRight w:val="0"/>
              <w:marTop w:val="0"/>
              <w:marBottom w:val="0"/>
              <w:divBdr>
                <w:top w:val="none" w:sz="0" w:space="0" w:color="auto"/>
                <w:left w:val="none" w:sz="0" w:space="0" w:color="auto"/>
                <w:bottom w:val="none" w:sz="0" w:space="0" w:color="auto"/>
                <w:right w:val="none" w:sz="0" w:space="0" w:color="auto"/>
              </w:divBdr>
              <w:divsChild>
                <w:div w:id="532885693">
                  <w:marLeft w:val="0"/>
                  <w:marRight w:val="0"/>
                  <w:marTop w:val="0"/>
                  <w:marBottom w:val="0"/>
                  <w:divBdr>
                    <w:top w:val="none" w:sz="0" w:space="0" w:color="auto"/>
                    <w:left w:val="none" w:sz="0" w:space="0" w:color="auto"/>
                    <w:bottom w:val="none" w:sz="0" w:space="0" w:color="auto"/>
                    <w:right w:val="none" w:sz="0" w:space="0" w:color="auto"/>
                  </w:divBdr>
                  <w:divsChild>
                    <w:div w:id="6075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46319039">
      <w:bodyDiv w:val="1"/>
      <w:marLeft w:val="0"/>
      <w:marRight w:val="0"/>
      <w:marTop w:val="0"/>
      <w:marBottom w:val="0"/>
      <w:divBdr>
        <w:top w:val="none" w:sz="0" w:space="0" w:color="auto"/>
        <w:left w:val="none" w:sz="0" w:space="0" w:color="auto"/>
        <w:bottom w:val="none" w:sz="0" w:space="0" w:color="auto"/>
        <w:right w:val="none" w:sz="0" w:space="0" w:color="auto"/>
      </w:divBdr>
      <w:divsChild>
        <w:div w:id="1217163623">
          <w:marLeft w:val="0"/>
          <w:marRight w:val="0"/>
          <w:marTop w:val="0"/>
          <w:marBottom w:val="0"/>
          <w:divBdr>
            <w:top w:val="none" w:sz="0" w:space="0" w:color="auto"/>
            <w:left w:val="none" w:sz="0" w:space="0" w:color="auto"/>
            <w:bottom w:val="none" w:sz="0" w:space="0" w:color="auto"/>
            <w:right w:val="none" w:sz="0" w:space="0" w:color="auto"/>
          </w:divBdr>
          <w:divsChild>
            <w:div w:id="1502965539">
              <w:marLeft w:val="0"/>
              <w:marRight w:val="0"/>
              <w:marTop w:val="0"/>
              <w:marBottom w:val="0"/>
              <w:divBdr>
                <w:top w:val="none" w:sz="0" w:space="0" w:color="auto"/>
                <w:left w:val="none" w:sz="0" w:space="0" w:color="auto"/>
                <w:bottom w:val="none" w:sz="0" w:space="0" w:color="auto"/>
                <w:right w:val="none" w:sz="0" w:space="0" w:color="auto"/>
              </w:divBdr>
              <w:divsChild>
                <w:div w:id="14948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2494">
      <w:bodyDiv w:val="1"/>
      <w:marLeft w:val="0"/>
      <w:marRight w:val="0"/>
      <w:marTop w:val="0"/>
      <w:marBottom w:val="0"/>
      <w:divBdr>
        <w:top w:val="none" w:sz="0" w:space="0" w:color="auto"/>
        <w:left w:val="none" w:sz="0" w:space="0" w:color="auto"/>
        <w:bottom w:val="none" w:sz="0" w:space="0" w:color="auto"/>
        <w:right w:val="none" w:sz="0" w:space="0" w:color="auto"/>
      </w:divBdr>
      <w:divsChild>
        <w:div w:id="1743022636">
          <w:marLeft w:val="0"/>
          <w:marRight w:val="0"/>
          <w:marTop w:val="0"/>
          <w:marBottom w:val="0"/>
          <w:divBdr>
            <w:top w:val="none" w:sz="0" w:space="0" w:color="auto"/>
            <w:left w:val="none" w:sz="0" w:space="0" w:color="auto"/>
            <w:bottom w:val="none" w:sz="0" w:space="0" w:color="auto"/>
            <w:right w:val="none" w:sz="0" w:space="0" w:color="auto"/>
          </w:divBdr>
          <w:divsChild>
            <w:div w:id="284238493">
              <w:marLeft w:val="0"/>
              <w:marRight w:val="0"/>
              <w:marTop w:val="0"/>
              <w:marBottom w:val="0"/>
              <w:divBdr>
                <w:top w:val="none" w:sz="0" w:space="0" w:color="auto"/>
                <w:left w:val="none" w:sz="0" w:space="0" w:color="auto"/>
                <w:bottom w:val="none" w:sz="0" w:space="0" w:color="auto"/>
                <w:right w:val="none" w:sz="0" w:space="0" w:color="auto"/>
              </w:divBdr>
              <w:divsChild>
                <w:div w:id="1907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69017895">
      <w:bodyDiv w:val="1"/>
      <w:marLeft w:val="0"/>
      <w:marRight w:val="0"/>
      <w:marTop w:val="0"/>
      <w:marBottom w:val="0"/>
      <w:divBdr>
        <w:top w:val="none" w:sz="0" w:space="0" w:color="auto"/>
        <w:left w:val="none" w:sz="0" w:space="0" w:color="auto"/>
        <w:bottom w:val="none" w:sz="0" w:space="0" w:color="auto"/>
        <w:right w:val="none" w:sz="0" w:space="0" w:color="auto"/>
      </w:divBdr>
      <w:divsChild>
        <w:div w:id="1040200662">
          <w:marLeft w:val="0"/>
          <w:marRight w:val="0"/>
          <w:marTop w:val="0"/>
          <w:marBottom w:val="0"/>
          <w:divBdr>
            <w:top w:val="none" w:sz="0" w:space="0" w:color="auto"/>
            <w:left w:val="none" w:sz="0" w:space="0" w:color="auto"/>
            <w:bottom w:val="none" w:sz="0" w:space="0" w:color="auto"/>
            <w:right w:val="none" w:sz="0" w:space="0" w:color="auto"/>
          </w:divBdr>
          <w:divsChild>
            <w:div w:id="1651516256">
              <w:marLeft w:val="0"/>
              <w:marRight w:val="0"/>
              <w:marTop w:val="0"/>
              <w:marBottom w:val="0"/>
              <w:divBdr>
                <w:top w:val="none" w:sz="0" w:space="0" w:color="auto"/>
                <w:left w:val="none" w:sz="0" w:space="0" w:color="auto"/>
                <w:bottom w:val="none" w:sz="0" w:space="0" w:color="auto"/>
                <w:right w:val="none" w:sz="0" w:space="0" w:color="auto"/>
              </w:divBdr>
              <w:divsChild>
                <w:div w:id="10618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18916193">
      <w:bodyDiv w:val="1"/>
      <w:marLeft w:val="0"/>
      <w:marRight w:val="0"/>
      <w:marTop w:val="0"/>
      <w:marBottom w:val="0"/>
      <w:divBdr>
        <w:top w:val="none" w:sz="0" w:space="0" w:color="auto"/>
        <w:left w:val="none" w:sz="0" w:space="0" w:color="auto"/>
        <w:bottom w:val="none" w:sz="0" w:space="0" w:color="auto"/>
        <w:right w:val="none" w:sz="0" w:space="0" w:color="auto"/>
      </w:divBdr>
      <w:divsChild>
        <w:div w:id="2032561505">
          <w:marLeft w:val="0"/>
          <w:marRight w:val="0"/>
          <w:marTop w:val="0"/>
          <w:marBottom w:val="0"/>
          <w:divBdr>
            <w:top w:val="none" w:sz="0" w:space="0" w:color="auto"/>
            <w:left w:val="none" w:sz="0" w:space="0" w:color="auto"/>
            <w:bottom w:val="none" w:sz="0" w:space="0" w:color="auto"/>
            <w:right w:val="none" w:sz="0" w:space="0" w:color="auto"/>
          </w:divBdr>
          <w:divsChild>
            <w:div w:id="102967465">
              <w:marLeft w:val="0"/>
              <w:marRight w:val="0"/>
              <w:marTop w:val="0"/>
              <w:marBottom w:val="0"/>
              <w:divBdr>
                <w:top w:val="none" w:sz="0" w:space="0" w:color="auto"/>
                <w:left w:val="none" w:sz="0" w:space="0" w:color="auto"/>
                <w:bottom w:val="none" w:sz="0" w:space="0" w:color="auto"/>
                <w:right w:val="none" w:sz="0" w:space="0" w:color="auto"/>
              </w:divBdr>
              <w:divsChild>
                <w:div w:id="528027956">
                  <w:marLeft w:val="0"/>
                  <w:marRight w:val="0"/>
                  <w:marTop w:val="0"/>
                  <w:marBottom w:val="0"/>
                  <w:divBdr>
                    <w:top w:val="none" w:sz="0" w:space="0" w:color="auto"/>
                    <w:left w:val="none" w:sz="0" w:space="0" w:color="auto"/>
                    <w:bottom w:val="none" w:sz="0" w:space="0" w:color="auto"/>
                    <w:right w:val="none" w:sz="0" w:space="0" w:color="auto"/>
                  </w:divBdr>
                  <w:divsChild>
                    <w:div w:id="3020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8625">
      <w:bodyDiv w:val="1"/>
      <w:marLeft w:val="0"/>
      <w:marRight w:val="0"/>
      <w:marTop w:val="0"/>
      <w:marBottom w:val="0"/>
      <w:divBdr>
        <w:top w:val="none" w:sz="0" w:space="0" w:color="auto"/>
        <w:left w:val="none" w:sz="0" w:space="0" w:color="auto"/>
        <w:bottom w:val="none" w:sz="0" w:space="0" w:color="auto"/>
        <w:right w:val="none" w:sz="0" w:space="0" w:color="auto"/>
      </w:divBdr>
      <w:divsChild>
        <w:div w:id="1894002997">
          <w:marLeft w:val="0"/>
          <w:marRight w:val="0"/>
          <w:marTop w:val="0"/>
          <w:marBottom w:val="0"/>
          <w:divBdr>
            <w:top w:val="none" w:sz="0" w:space="0" w:color="auto"/>
            <w:left w:val="none" w:sz="0" w:space="0" w:color="auto"/>
            <w:bottom w:val="none" w:sz="0" w:space="0" w:color="auto"/>
            <w:right w:val="none" w:sz="0" w:space="0" w:color="auto"/>
          </w:divBdr>
          <w:divsChild>
            <w:div w:id="80682953">
              <w:marLeft w:val="0"/>
              <w:marRight w:val="0"/>
              <w:marTop w:val="0"/>
              <w:marBottom w:val="0"/>
              <w:divBdr>
                <w:top w:val="none" w:sz="0" w:space="0" w:color="auto"/>
                <w:left w:val="none" w:sz="0" w:space="0" w:color="auto"/>
                <w:bottom w:val="none" w:sz="0" w:space="0" w:color="auto"/>
                <w:right w:val="none" w:sz="0" w:space="0" w:color="auto"/>
              </w:divBdr>
              <w:divsChild>
                <w:div w:id="1841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57091">
      <w:bodyDiv w:val="1"/>
      <w:marLeft w:val="0"/>
      <w:marRight w:val="0"/>
      <w:marTop w:val="0"/>
      <w:marBottom w:val="0"/>
      <w:divBdr>
        <w:top w:val="none" w:sz="0" w:space="0" w:color="auto"/>
        <w:left w:val="none" w:sz="0" w:space="0" w:color="auto"/>
        <w:bottom w:val="none" w:sz="0" w:space="0" w:color="auto"/>
        <w:right w:val="none" w:sz="0" w:space="0" w:color="auto"/>
      </w:divBdr>
      <w:divsChild>
        <w:div w:id="69623426">
          <w:marLeft w:val="0"/>
          <w:marRight w:val="0"/>
          <w:marTop w:val="0"/>
          <w:marBottom w:val="0"/>
          <w:divBdr>
            <w:top w:val="none" w:sz="0" w:space="0" w:color="auto"/>
            <w:left w:val="none" w:sz="0" w:space="0" w:color="auto"/>
            <w:bottom w:val="none" w:sz="0" w:space="0" w:color="auto"/>
            <w:right w:val="none" w:sz="0" w:space="0" w:color="auto"/>
          </w:divBdr>
          <w:divsChild>
            <w:div w:id="1863978372">
              <w:marLeft w:val="0"/>
              <w:marRight w:val="0"/>
              <w:marTop w:val="0"/>
              <w:marBottom w:val="0"/>
              <w:divBdr>
                <w:top w:val="none" w:sz="0" w:space="0" w:color="auto"/>
                <w:left w:val="none" w:sz="0" w:space="0" w:color="auto"/>
                <w:bottom w:val="none" w:sz="0" w:space="0" w:color="auto"/>
                <w:right w:val="none" w:sz="0" w:space="0" w:color="auto"/>
              </w:divBdr>
              <w:divsChild>
                <w:div w:id="5657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7306">
      <w:bodyDiv w:val="1"/>
      <w:marLeft w:val="0"/>
      <w:marRight w:val="0"/>
      <w:marTop w:val="0"/>
      <w:marBottom w:val="0"/>
      <w:divBdr>
        <w:top w:val="none" w:sz="0" w:space="0" w:color="auto"/>
        <w:left w:val="none" w:sz="0" w:space="0" w:color="auto"/>
        <w:bottom w:val="none" w:sz="0" w:space="0" w:color="auto"/>
        <w:right w:val="none" w:sz="0" w:space="0" w:color="auto"/>
      </w:divBdr>
      <w:divsChild>
        <w:div w:id="523444578">
          <w:marLeft w:val="0"/>
          <w:marRight w:val="0"/>
          <w:marTop w:val="0"/>
          <w:marBottom w:val="0"/>
          <w:divBdr>
            <w:top w:val="none" w:sz="0" w:space="0" w:color="auto"/>
            <w:left w:val="none" w:sz="0" w:space="0" w:color="auto"/>
            <w:bottom w:val="none" w:sz="0" w:space="0" w:color="auto"/>
            <w:right w:val="none" w:sz="0" w:space="0" w:color="auto"/>
          </w:divBdr>
          <w:divsChild>
            <w:div w:id="1333071770">
              <w:marLeft w:val="0"/>
              <w:marRight w:val="0"/>
              <w:marTop w:val="0"/>
              <w:marBottom w:val="0"/>
              <w:divBdr>
                <w:top w:val="none" w:sz="0" w:space="0" w:color="auto"/>
                <w:left w:val="none" w:sz="0" w:space="0" w:color="auto"/>
                <w:bottom w:val="none" w:sz="0" w:space="0" w:color="auto"/>
                <w:right w:val="none" w:sz="0" w:space="0" w:color="auto"/>
              </w:divBdr>
              <w:divsChild>
                <w:div w:id="7237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632">
      <w:bodyDiv w:val="1"/>
      <w:marLeft w:val="0"/>
      <w:marRight w:val="0"/>
      <w:marTop w:val="0"/>
      <w:marBottom w:val="0"/>
      <w:divBdr>
        <w:top w:val="none" w:sz="0" w:space="0" w:color="auto"/>
        <w:left w:val="none" w:sz="0" w:space="0" w:color="auto"/>
        <w:bottom w:val="none" w:sz="0" w:space="0" w:color="auto"/>
        <w:right w:val="none" w:sz="0" w:space="0" w:color="auto"/>
      </w:divBdr>
      <w:divsChild>
        <w:div w:id="982387258">
          <w:marLeft w:val="0"/>
          <w:marRight w:val="0"/>
          <w:marTop w:val="0"/>
          <w:marBottom w:val="0"/>
          <w:divBdr>
            <w:top w:val="none" w:sz="0" w:space="0" w:color="auto"/>
            <w:left w:val="none" w:sz="0" w:space="0" w:color="auto"/>
            <w:bottom w:val="none" w:sz="0" w:space="0" w:color="auto"/>
            <w:right w:val="none" w:sz="0" w:space="0" w:color="auto"/>
          </w:divBdr>
          <w:divsChild>
            <w:div w:id="1534535007">
              <w:marLeft w:val="0"/>
              <w:marRight w:val="0"/>
              <w:marTop w:val="0"/>
              <w:marBottom w:val="0"/>
              <w:divBdr>
                <w:top w:val="none" w:sz="0" w:space="0" w:color="auto"/>
                <w:left w:val="none" w:sz="0" w:space="0" w:color="auto"/>
                <w:bottom w:val="none" w:sz="0" w:space="0" w:color="auto"/>
                <w:right w:val="none" w:sz="0" w:space="0" w:color="auto"/>
              </w:divBdr>
              <w:divsChild>
                <w:div w:id="574626033">
                  <w:marLeft w:val="0"/>
                  <w:marRight w:val="0"/>
                  <w:marTop w:val="0"/>
                  <w:marBottom w:val="0"/>
                  <w:divBdr>
                    <w:top w:val="none" w:sz="0" w:space="0" w:color="auto"/>
                    <w:left w:val="none" w:sz="0" w:space="0" w:color="auto"/>
                    <w:bottom w:val="none" w:sz="0" w:space="0" w:color="auto"/>
                    <w:right w:val="none" w:sz="0" w:space="0" w:color="auto"/>
                  </w:divBdr>
                  <w:divsChild>
                    <w:div w:id="19212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58752">
      <w:bodyDiv w:val="1"/>
      <w:marLeft w:val="0"/>
      <w:marRight w:val="0"/>
      <w:marTop w:val="0"/>
      <w:marBottom w:val="0"/>
      <w:divBdr>
        <w:top w:val="none" w:sz="0" w:space="0" w:color="auto"/>
        <w:left w:val="none" w:sz="0" w:space="0" w:color="auto"/>
        <w:bottom w:val="none" w:sz="0" w:space="0" w:color="auto"/>
        <w:right w:val="none" w:sz="0" w:space="0" w:color="auto"/>
      </w:divBdr>
      <w:divsChild>
        <w:div w:id="307707410">
          <w:marLeft w:val="0"/>
          <w:marRight w:val="0"/>
          <w:marTop w:val="0"/>
          <w:marBottom w:val="0"/>
          <w:divBdr>
            <w:top w:val="none" w:sz="0" w:space="0" w:color="auto"/>
            <w:left w:val="none" w:sz="0" w:space="0" w:color="auto"/>
            <w:bottom w:val="none" w:sz="0" w:space="0" w:color="auto"/>
            <w:right w:val="none" w:sz="0" w:space="0" w:color="auto"/>
          </w:divBdr>
          <w:divsChild>
            <w:div w:id="1087657640">
              <w:marLeft w:val="0"/>
              <w:marRight w:val="0"/>
              <w:marTop w:val="0"/>
              <w:marBottom w:val="0"/>
              <w:divBdr>
                <w:top w:val="none" w:sz="0" w:space="0" w:color="auto"/>
                <w:left w:val="none" w:sz="0" w:space="0" w:color="auto"/>
                <w:bottom w:val="none" w:sz="0" w:space="0" w:color="auto"/>
                <w:right w:val="none" w:sz="0" w:space="0" w:color="auto"/>
              </w:divBdr>
              <w:divsChild>
                <w:div w:id="16928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2688">
      <w:bodyDiv w:val="1"/>
      <w:marLeft w:val="0"/>
      <w:marRight w:val="0"/>
      <w:marTop w:val="0"/>
      <w:marBottom w:val="0"/>
      <w:divBdr>
        <w:top w:val="none" w:sz="0" w:space="0" w:color="auto"/>
        <w:left w:val="none" w:sz="0" w:space="0" w:color="auto"/>
        <w:bottom w:val="none" w:sz="0" w:space="0" w:color="auto"/>
        <w:right w:val="none" w:sz="0" w:space="0" w:color="auto"/>
      </w:divBdr>
    </w:div>
    <w:div w:id="1468008447">
      <w:bodyDiv w:val="1"/>
      <w:marLeft w:val="0"/>
      <w:marRight w:val="0"/>
      <w:marTop w:val="0"/>
      <w:marBottom w:val="0"/>
      <w:divBdr>
        <w:top w:val="none" w:sz="0" w:space="0" w:color="auto"/>
        <w:left w:val="none" w:sz="0" w:space="0" w:color="auto"/>
        <w:bottom w:val="none" w:sz="0" w:space="0" w:color="auto"/>
        <w:right w:val="none" w:sz="0" w:space="0" w:color="auto"/>
      </w:divBdr>
      <w:divsChild>
        <w:div w:id="694691501">
          <w:marLeft w:val="0"/>
          <w:marRight w:val="0"/>
          <w:marTop w:val="0"/>
          <w:marBottom w:val="0"/>
          <w:divBdr>
            <w:top w:val="none" w:sz="0" w:space="0" w:color="auto"/>
            <w:left w:val="none" w:sz="0" w:space="0" w:color="auto"/>
            <w:bottom w:val="none" w:sz="0" w:space="0" w:color="auto"/>
            <w:right w:val="none" w:sz="0" w:space="0" w:color="auto"/>
          </w:divBdr>
          <w:divsChild>
            <w:div w:id="1514032441">
              <w:marLeft w:val="0"/>
              <w:marRight w:val="0"/>
              <w:marTop w:val="0"/>
              <w:marBottom w:val="0"/>
              <w:divBdr>
                <w:top w:val="none" w:sz="0" w:space="0" w:color="auto"/>
                <w:left w:val="none" w:sz="0" w:space="0" w:color="auto"/>
                <w:bottom w:val="none" w:sz="0" w:space="0" w:color="auto"/>
                <w:right w:val="none" w:sz="0" w:space="0" w:color="auto"/>
              </w:divBdr>
              <w:divsChild>
                <w:div w:id="2130585472">
                  <w:marLeft w:val="0"/>
                  <w:marRight w:val="0"/>
                  <w:marTop w:val="0"/>
                  <w:marBottom w:val="0"/>
                  <w:divBdr>
                    <w:top w:val="none" w:sz="0" w:space="0" w:color="auto"/>
                    <w:left w:val="none" w:sz="0" w:space="0" w:color="auto"/>
                    <w:bottom w:val="none" w:sz="0" w:space="0" w:color="auto"/>
                    <w:right w:val="none" w:sz="0" w:space="0" w:color="auto"/>
                  </w:divBdr>
                  <w:divsChild>
                    <w:div w:id="8649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106">
      <w:bodyDiv w:val="1"/>
      <w:marLeft w:val="0"/>
      <w:marRight w:val="0"/>
      <w:marTop w:val="0"/>
      <w:marBottom w:val="0"/>
      <w:divBdr>
        <w:top w:val="none" w:sz="0" w:space="0" w:color="auto"/>
        <w:left w:val="none" w:sz="0" w:space="0" w:color="auto"/>
        <w:bottom w:val="none" w:sz="0" w:space="0" w:color="auto"/>
        <w:right w:val="none" w:sz="0" w:space="0" w:color="auto"/>
      </w:divBdr>
      <w:divsChild>
        <w:div w:id="1633055708">
          <w:marLeft w:val="0"/>
          <w:marRight w:val="0"/>
          <w:marTop w:val="0"/>
          <w:marBottom w:val="0"/>
          <w:divBdr>
            <w:top w:val="none" w:sz="0" w:space="0" w:color="auto"/>
            <w:left w:val="none" w:sz="0" w:space="0" w:color="auto"/>
            <w:bottom w:val="none" w:sz="0" w:space="0" w:color="auto"/>
            <w:right w:val="none" w:sz="0" w:space="0" w:color="auto"/>
          </w:divBdr>
          <w:divsChild>
            <w:div w:id="2129348572">
              <w:marLeft w:val="0"/>
              <w:marRight w:val="0"/>
              <w:marTop w:val="0"/>
              <w:marBottom w:val="0"/>
              <w:divBdr>
                <w:top w:val="none" w:sz="0" w:space="0" w:color="auto"/>
                <w:left w:val="none" w:sz="0" w:space="0" w:color="auto"/>
                <w:bottom w:val="none" w:sz="0" w:space="0" w:color="auto"/>
                <w:right w:val="none" w:sz="0" w:space="0" w:color="auto"/>
              </w:divBdr>
              <w:divsChild>
                <w:div w:id="611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0992">
      <w:bodyDiv w:val="1"/>
      <w:marLeft w:val="0"/>
      <w:marRight w:val="0"/>
      <w:marTop w:val="0"/>
      <w:marBottom w:val="0"/>
      <w:divBdr>
        <w:top w:val="none" w:sz="0" w:space="0" w:color="auto"/>
        <w:left w:val="none" w:sz="0" w:space="0" w:color="auto"/>
        <w:bottom w:val="none" w:sz="0" w:space="0" w:color="auto"/>
        <w:right w:val="none" w:sz="0" w:space="0" w:color="auto"/>
      </w:divBdr>
      <w:divsChild>
        <w:div w:id="890119393">
          <w:marLeft w:val="0"/>
          <w:marRight w:val="0"/>
          <w:marTop w:val="0"/>
          <w:marBottom w:val="0"/>
          <w:divBdr>
            <w:top w:val="none" w:sz="0" w:space="0" w:color="auto"/>
            <w:left w:val="none" w:sz="0" w:space="0" w:color="auto"/>
            <w:bottom w:val="none" w:sz="0" w:space="0" w:color="auto"/>
            <w:right w:val="none" w:sz="0" w:space="0" w:color="auto"/>
          </w:divBdr>
          <w:divsChild>
            <w:div w:id="150995903">
              <w:marLeft w:val="0"/>
              <w:marRight w:val="0"/>
              <w:marTop w:val="0"/>
              <w:marBottom w:val="0"/>
              <w:divBdr>
                <w:top w:val="none" w:sz="0" w:space="0" w:color="auto"/>
                <w:left w:val="none" w:sz="0" w:space="0" w:color="auto"/>
                <w:bottom w:val="none" w:sz="0" w:space="0" w:color="auto"/>
                <w:right w:val="none" w:sz="0" w:space="0" w:color="auto"/>
              </w:divBdr>
              <w:divsChild>
                <w:div w:id="5403089">
                  <w:marLeft w:val="0"/>
                  <w:marRight w:val="0"/>
                  <w:marTop w:val="0"/>
                  <w:marBottom w:val="0"/>
                  <w:divBdr>
                    <w:top w:val="none" w:sz="0" w:space="0" w:color="auto"/>
                    <w:left w:val="none" w:sz="0" w:space="0" w:color="auto"/>
                    <w:bottom w:val="none" w:sz="0" w:space="0" w:color="auto"/>
                    <w:right w:val="none" w:sz="0" w:space="0" w:color="auto"/>
                  </w:divBdr>
                  <w:divsChild>
                    <w:div w:id="9361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4353">
      <w:bodyDiv w:val="1"/>
      <w:marLeft w:val="0"/>
      <w:marRight w:val="0"/>
      <w:marTop w:val="0"/>
      <w:marBottom w:val="0"/>
      <w:divBdr>
        <w:top w:val="none" w:sz="0" w:space="0" w:color="auto"/>
        <w:left w:val="none" w:sz="0" w:space="0" w:color="auto"/>
        <w:bottom w:val="none" w:sz="0" w:space="0" w:color="auto"/>
        <w:right w:val="none" w:sz="0" w:space="0" w:color="auto"/>
      </w:divBdr>
      <w:divsChild>
        <w:div w:id="1203010164">
          <w:marLeft w:val="0"/>
          <w:marRight w:val="0"/>
          <w:marTop w:val="0"/>
          <w:marBottom w:val="0"/>
          <w:divBdr>
            <w:top w:val="none" w:sz="0" w:space="0" w:color="auto"/>
            <w:left w:val="none" w:sz="0" w:space="0" w:color="auto"/>
            <w:bottom w:val="none" w:sz="0" w:space="0" w:color="auto"/>
            <w:right w:val="none" w:sz="0" w:space="0" w:color="auto"/>
          </w:divBdr>
          <w:divsChild>
            <w:div w:id="910044405">
              <w:marLeft w:val="0"/>
              <w:marRight w:val="0"/>
              <w:marTop w:val="0"/>
              <w:marBottom w:val="0"/>
              <w:divBdr>
                <w:top w:val="none" w:sz="0" w:space="0" w:color="auto"/>
                <w:left w:val="none" w:sz="0" w:space="0" w:color="auto"/>
                <w:bottom w:val="none" w:sz="0" w:space="0" w:color="auto"/>
                <w:right w:val="none" w:sz="0" w:space="0" w:color="auto"/>
              </w:divBdr>
              <w:divsChild>
                <w:div w:id="13681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2416">
      <w:bodyDiv w:val="1"/>
      <w:marLeft w:val="0"/>
      <w:marRight w:val="0"/>
      <w:marTop w:val="0"/>
      <w:marBottom w:val="0"/>
      <w:divBdr>
        <w:top w:val="none" w:sz="0" w:space="0" w:color="auto"/>
        <w:left w:val="none" w:sz="0" w:space="0" w:color="auto"/>
        <w:bottom w:val="none" w:sz="0" w:space="0" w:color="auto"/>
        <w:right w:val="none" w:sz="0" w:space="0" w:color="auto"/>
      </w:divBdr>
      <w:divsChild>
        <w:div w:id="381486673">
          <w:marLeft w:val="0"/>
          <w:marRight w:val="0"/>
          <w:marTop w:val="0"/>
          <w:marBottom w:val="0"/>
          <w:divBdr>
            <w:top w:val="none" w:sz="0" w:space="0" w:color="auto"/>
            <w:left w:val="none" w:sz="0" w:space="0" w:color="auto"/>
            <w:bottom w:val="none" w:sz="0" w:space="0" w:color="auto"/>
            <w:right w:val="none" w:sz="0" w:space="0" w:color="auto"/>
          </w:divBdr>
          <w:divsChild>
            <w:div w:id="470363073">
              <w:marLeft w:val="0"/>
              <w:marRight w:val="0"/>
              <w:marTop w:val="0"/>
              <w:marBottom w:val="0"/>
              <w:divBdr>
                <w:top w:val="none" w:sz="0" w:space="0" w:color="auto"/>
                <w:left w:val="none" w:sz="0" w:space="0" w:color="auto"/>
                <w:bottom w:val="none" w:sz="0" w:space="0" w:color="auto"/>
                <w:right w:val="none" w:sz="0" w:space="0" w:color="auto"/>
              </w:divBdr>
              <w:divsChild>
                <w:div w:id="580412253">
                  <w:marLeft w:val="0"/>
                  <w:marRight w:val="0"/>
                  <w:marTop w:val="0"/>
                  <w:marBottom w:val="0"/>
                  <w:divBdr>
                    <w:top w:val="none" w:sz="0" w:space="0" w:color="auto"/>
                    <w:left w:val="none" w:sz="0" w:space="0" w:color="auto"/>
                    <w:bottom w:val="none" w:sz="0" w:space="0" w:color="auto"/>
                    <w:right w:val="none" w:sz="0" w:space="0" w:color="auto"/>
                  </w:divBdr>
                  <w:divsChild>
                    <w:div w:id="14988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0526">
      <w:bodyDiv w:val="1"/>
      <w:marLeft w:val="0"/>
      <w:marRight w:val="0"/>
      <w:marTop w:val="0"/>
      <w:marBottom w:val="0"/>
      <w:divBdr>
        <w:top w:val="none" w:sz="0" w:space="0" w:color="auto"/>
        <w:left w:val="none" w:sz="0" w:space="0" w:color="auto"/>
        <w:bottom w:val="none" w:sz="0" w:space="0" w:color="auto"/>
        <w:right w:val="none" w:sz="0" w:space="0" w:color="auto"/>
      </w:divBdr>
    </w:div>
    <w:div w:id="1899974437">
      <w:bodyDiv w:val="1"/>
      <w:marLeft w:val="0"/>
      <w:marRight w:val="0"/>
      <w:marTop w:val="0"/>
      <w:marBottom w:val="0"/>
      <w:divBdr>
        <w:top w:val="none" w:sz="0" w:space="0" w:color="auto"/>
        <w:left w:val="none" w:sz="0" w:space="0" w:color="auto"/>
        <w:bottom w:val="none" w:sz="0" w:space="0" w:color="auto"/>
        <w:right w:val="none" w:sz="0" w:space="0" w:color="auto"/>
      </w:divBdr>
      <w:divsChild>
        <w:div w:id="1069422943">
          <w:marLeft w:val="0"/>
          <w:marRight w:val="0"/>
          <w:marTop w:val="0"/>
          <w:marBottom w:val="0"/>
          <w:divBdr>
            <w:top w:val="none" w:sz="0" w:space="0" w:color="auto"/>
            <w:left w:val="none" w:sz="0" w:space="0" w:color="auto"/>
            <w:bottom w:val="none" w:sz="0" w:space="0" w:color="auto"/>
            <w:right w:val="none" w:sz="0" w:space="0" w:color="auto"/>
          </w:divBdr>
          <w:divsChild>
            <w:div w:id="931161317">
              <w:marLeft w:val="0"/>
              <w:marRight w:val="0"/>
              <w:marTop w:val="0"/>
              <w:marBottom w:val="0"/>
              <w:divBdr>
                <w:top w:val="none" w:sz="0" w:space="0" w:color="auto"/>
                <w:left w:val="none" w:sz="0" w:space="0" w:color="auto"/>
                <w:bottom w:val="none" w:sz="0" w:space="0" w:color="auto"/>
                <w:right w:val="none" w:sz="0" w:space="0" w:color="auto"/>
              </w:divBdr>
              <w:divsChild>
                <w:div w:id="18635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2550">
      <w:bodyDiv w:val="1"/>
      <w:marLeft w:val="0"/>
      <w:marRight w:val="0"/>
      <w:marTop w:val="0"/>
      <w:marBottom w:val="0"/>
      <w:divBdr>
        <w:top w:val="none" w:sz="0" w:space="0" w:color="auto"/>
        <w:left w:val="none" w:sz="0" w:space="0" w:color="auto"/>
        <w:bottom w:val="none" w:sz="0" w:space="0" w:color="auto"/>
        <w:right w:val="none" w:sz="0" w:space="0" w:color="auto"/>
      </w:divBdr>
    </w:div>
    <w:div w:id="1921720483">
      <w:bodyDiv w:val="1"/>
      <w:marLeft w:val="0"/>
      <w:marRight w:val="0"/>
      <w:marTop w:val="0"/>
      <w:marBottom w:val="0"/>
      <w:divBdr>
        <w:top w:val="none" w:sz="0" w:space="0" w:color="auto"/>
        <w:left w:val="none" w:sz="0" w:space="0" w:color="auto"/>
        <w:bottom w:val="none" w:sz="0" w:space="0" w:color="auto"/>
        <w:right w:val="none" w:sz="0" w:space="0" w:color="auto"/>
      </w:divBdr>
      <w:divsChild>
        <w:div w:id="967854622">
          <w:marLeft w:val="0"/>
          <w:marRight w:val="0"/>
          <w:marTop w:val="0"/>
          <w:marBottom w:val="0"/>
          <w:divBdr>
            <w:top w:val="none" w:sz="0" w:space="0" w:color="auto"/>
            <w:left w:val="none" w:sz="0" w:space="0" w:color="auto"/>
            <w:bottom w:val="none" w:sz="0" w:space="0" w:color="auto"/>
            <w:right w:val="none" w:sz="0" w:space="0" w:color="auto"/>
          </w:divBdr>
          <w:divsChild>
            <w:div w:id="878128533">
              <w:marLeft w:val="0"/>
              <w:marRight w:val="0"/>
              <w:marTop w:val="0"/>
              <w:marBottom w:val="0"/>
              <w:divBdr>
                <w:top w:val="none" w:sz="0" w:space="0" w:color="auto"/>
                <w:left w:val="none" w:sz="0" w:space="0" w:color="auto"/>
                <w:bottom w:val="none" w:sz="0" w:space="0" w:color="auto"/>
                <w:right w:val="none" w:sz="0" w:space="0" w:color="auto"/>
              </w:divBdr>
              <w:divsChild>
                <w:div w:id="623460504">
                  <w:marLeft w:val="0"/>
                  <w:marRight w:val="0"/>
                  <w:marTop w:val="0"/>
                  <w:marBottom w:val="0"/>
                  <w:divBdr>
                    <w:top w:val="none" w:sz="0" w:space="0" w:color="auto"/>
                    <w:left w:val="none" w:sz="0" w:space="0" w:color="auto"/>
                    <w:bottom w:val="none" w:sz="0" w:space="0" w:color="auto"/>
                    <w:right w:val="none" w:sz="0" w:space="0" w:color="auto"/>
                  </w:divBdr>
                  <w:divsChild>
                    <w:div w:id="595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51977">
      <w:bodyDiv w:val="1"/>
      <w:marLeft w:val="0"/>
      <w:marRight w:val="0"/>
      <w:marTop w:val="0"/>
      <w:marBottom w:val="0"/>
      <w:divBdr>
        <w:top w:val="none" w:sz="0" w:space="0" w:color="auto"/>
        <w:left w:val="none" w:sz="0" w:space="0" w:color="auto"/>
        <w:bottom w:val="none" w:sz="0" w:space="0" w:color="auto"/>
        <w:right w:val="none" w:sz="0" w:space="0" w:color="auto"/>
      </w:divBdr>
    </w:div>
    <w:div w:id="1942565158">
      <w:bodyDiv w:val="1"/>
      <w:marLeft w:val="0"/>
      <w:marRight w:val="0"/>
      <w:marTop w:val="0"/>
      <w:marBottom w:val="0"/>
      <w:divBdr>
        <w:top w:val="none" w:sz="0" w:space="0" w:color="auto"/>
        <w:left w:val="none" w:sz="0" w:space="0" w:color="auto"/>
        <w:bottom w:val="none" w:sz="0" w:space="0" w:color="auto"/>
        <w:right w:val="none" w:sz="0" w:space="0" w:color="auto"/>
      </w:divBdr>
      <w:divsChild>
        <w:div w:id="921521727">
          <w:marLeft w:val="0"/>
          <w:marRight w:val="0"/>
          <w:marTop w:val="0"/>
          <w:marBottom w:val="0"/>
          <w:divBdr>
            <w:top w:val="none" w:sz="0" w:space="0" w:color="auto"/>
            <w:left w:val="none" w:sz="0" w:space="0" w:color="auto"/>
            <w:bottom w:val="none" w:sz="0" w:space="0" w:color="auto"/>
            <w:right w:val="none" w:sz="0" w:space="0" w:color="auto"/>
          </w:divBdr>
          <w:divsChild>
            <w:div w:id="1984580955">
              <w:marLeft w:val="0"/>
              <w:marRight w:val="0"/>
              <w:marTop w:val="0"/>
              <w:marBottom w:val="0"/>
              <w:divBdr>
                <w:top w:val="none" w:sz="0" w:space="0" w:color="auto"/>
                <w:left w:val="none" w:sz="0" w:space="0" w:color="auto"/>
                <w:bottom w:val="none" w:sz="0" w:space="0" w:color="auto"/>
                <w:right w:val="none" w:sz="0" w:space="0" w:color="auto"/>
              </w:divBdr>
              <w:divsChild>
                <w:div w:id="1596132990">
                  <w:marLeft w:val="0"/>
                  <w:marRight w:val="0"/>
                  <w:marTop w:val="0"/>
                  <w:marBottom w:val="0"/>
                  <w:divBdr>
                    <w:top w:val="none" w:sz="0" w:space="0" w:color="auto"/>
                    <w:left w:val="none" w:sz="0" w:space="0" w:color="auto"/>
                    <w:bottom w:val="none" w:sz="0" w:space="0" w:color="auto"/>
                    <w:right w:val="none" w:sz="0" w:space="0" w:color="auto"/>
                  </w:divBdr>
                  <w:divsChild>
                    <w:div w:id="20435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61077">
      <w:bodyDiv w:val="1"/>
      <w:marLeft w:val="0"/>
      <w:marRight w:val="0"/>
      <w:marTop w:val="0"/>
      <w:marBottom w:val="0"/>
      <w:divBdr>
        <w:top w:val="none" w:sz="0" w:space="0" w:color="auto"/>
        <w:left w:val="none" w:sz="0" w:space="0" w:color="auto"/>
        <w:bottom w:val="none" w:sz="0" w:space="0" w:color="auto"/>
        <w:right w:val="none" w:sz="0" w:space="0" w:color="auto"/>
      </w:divBdr>
      <w:divsChild>
        <w:div w:id="211694231">
          <w:marLeft w:val="0"/>
          <w:marRight w:val="0"/>
          <w:marTop w:val="0"/>
          <w:marBottom w:val="0"/>
          <w:divBdr>
            <w:top w:val="none" w:sz="0" w:space="0" w:color="auto"/>
            <w:left w:val="none" w:sz="0" w:space="0" w:color="auto"/>
            <w:bottom w:val="none" w:sz="0" w:space="0" w:color="auto"/>
            <w:right w:val="none" w:sz="0" w:space="0" w:color="auto"/>
          </w:divBdr>
          <w:divsChild>
            <w:div w:id="781416006">
              <w:marLeft w:val="0"/>
              <w:marRight w:val="0"/>
              <w:marTop w:val="0"/>
              <w:marBottom w:val="0"/>
              <w:divBdr>
                <w:top w:val="none" w:sz="0" w:space="0" w:color="auto"/>
                <w:left w:val="none" w:sz="0" w:space="0" w:color="auto"/>
                <w:bottom w:val="none" w:sz="0" w:space="0" w:color="auto"/>
                <w:right w:val="none" w:sz="0" w:space="0" w:color="auto"/>
              </w:divBdr>
              <w:divsChild>
                <w:div w:id="11916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9162">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E37E61-554E-3C49-8BC2-D558D89C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C:\Users\joshua.stocco\Documents\Templates\Frontiers_Word_Templates\Frontiers_template.dotx</Template>
  <TotalTime>124</TotalTime>
  <Pages>14</Pages>
  <Words>7160</Words>
  <Characters>40814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HuaJianian</dc:creator>
  <cp:keywords/>
  <dc:description/>
  <cp:lastModifiedBy>JN Hua</cp:lastModifiedBy>
  <cp:revision>11</cp:revision>
  <cp:lastPrinted>2013-10-03T12:51:00Z</cp:lastPrinted>
  <dcterms:created xsi:type="dcterms:W3CDTF">2020-08-30T01:32:00Z</dcterms:created>
  <dcterms:modified xsi:type="dcterms:W3CDTF">2020-08-30T14:17:00Z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false</vt:bool>
  </property>
  <property fmtid="{D5CDD505-2E9C-101B-9397-08002B2CF9AE}" pid="3" name="LastTick">
    <vt:r8>43901.5722337963</vt:r8>
  </property>
</Properties>
</file>