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3B6FE" w14:textId="77777777" w:rsidR="008E2EB8" w:rsidRDefault="00205446" w:rsidP="007F5568">
      <w:r w:rsidRPr="1ABAC34A">
        <w:rPr>
          <w:b/>
          <w:bCs/>
        </w:rPr>
        <w:t>Suppl</w:t>
      </w:r>
      <w:r w:rsidR="008E2EB8">
        <w:rPr>
          <w:b/>
          <w:bCs/>
        </w:rPr>
        <w:t xml:space="preserve">ementary </w:t>
      </w:r>
      <w:r w:rsidRPr="1ABAC34A">
        <w:rPr>
          <w:b/>
          <w:bCs/>
        </w:rPr>
        <w:t>Figure 1</w:t>
      </w:r>
      <w:r w:rsidR="00184C63">
        <w:rPr>
          <w:b/>
          <w:bCs/>
        </w:rPr>
        <w:t>1</w:t>
      </w:r>
      <w:r w:rsidR="227187BC" w:rsidRPr="1ABAC34A">
        <w:rPr>
          <w:b/>
          <w:bCs/>
        </w:rPr>
        <w:t>:</w:t>
      </w:r>
      <w:r>
        <w:t xml:space="preserve"> </w:t>
      </w:r>
    </w:p>
    <w:p w14:paraId="4EB63885" w14:textId="5FD9E93A" w:rsidR="007F5568" w:rsidRDefault="00205446" w:rsidP="007F5568">
      <w:r>
        <w:t xml:space="preserve">Scatter plots between SNP effects on </w:t>
      </w:r>
      <w:r w:rsidR="007F327A">
        <w:t>schizophrenia</w:t>
      </w:r>
      <w:r w:rsidR="00A204CA">
        <w:t xml:space="preserve"> </w:t>
      </w:r>
      <w:r w:rsidR="007F327A">
        <w:t xml:space="preserve">as </w:t>
      </w:r>
      <w:r>
        <w:t xml:space="preserve">outcome </w:t>
      </w:r>
      <w:r w:rsidR="007F327A">
        <w:t>(</w:t>
      </w:r>
      <w:r w:rsidR="00491898">
        <w:t>a</w:t>
      </w:r>
      <w:r w:rsidR="007F327A">
        <w:t xml:space="preserve">) and schizophrenia as an exposure </w:t>
      </w:r>
      <w:r w:rsidR="007714F9">
        <w:t>(</w:t>
      </w:r>
      <w:r w:rsidR="00491898">
        <w:t>a</w:t>
      </w:r>
      <w:r w:rsidR="007714F9">
        <w:t xml:space="preserve">) </w:t>
      </w:r>
      <w:r>
        <w:t xml:space="preserve">for </w:t>
      </w:r>
      <w:r w:rsidR="00403092">
        <w:t xml:space="preserve">all </w:t>
      </w:r>
      <w:r>
        <w:t>exposure-outcome pairs</w:t>
      </w:r>
      <w:r w:rsidR="007714F9">
        <w:t xml:space="preserve"> in 2-sample Mendelian Randomization analysis</w:t>
      </w:r>
      <w:r w:rsidR="00D54C9A">
        <w:t xml:space="preserve">. </w:t>
      </w:r>
      <w:r w:rsidR="00A204CA">
        <w:t>D</w:t>
      </w:r>
      <w:r w:rsidR="00D54C9A">
        <w:t xml:space="preserve">etails of the </w:t>
      </w:r>
      <w:r w:rsidR="00A204CA">
        <w:t xml:space="preserve">various phenotypes </w:t>
      </w:r>
      <w:r w:rsidR="00D56AC9">
        <w:t xml:space="preserve">including numbers of SNPs used as instruments </w:t>
      </w:r>
      <w:r w:rsidR="007714F9">
        <w:t xml:space="preserve">and </w:t>
      </w:r>
      <w:r w:rsidR="00A204CA">
        <w:t>source GWAS</w:t>
      </w:r>
      <w:r w:rsidR="00783A8B">
        <w:t xml:space="preserve"> </w:t>
      </w:r>
      <w:r w:rsidR="007714F9">
        <w:t xml:space="preserve">are given in </w:t>
      </w:r>
      <w:r w:rsidR="00783A8B" w:rsidRPr="1ABAC34A">
        <w:rPr>
          <w:b/>
          <w:bCs/>
        </w:rPr>
        <w:t xml:space="preserve">Supplementary Table </w:t>
      </w:r>
      <w:r w:rsidR="008E2EB8">
        <w:rPr>
          <w:b/>
          <w:bCs/>
        </w:rPr>
        <w:t>6</w:t>
      </w:r>
      <w:r>
        <w:t>.</w:t>
      </w:r>
      <w:r w:rsidR="007F5568">
        <w:t xml:space="preserve"> The slope of the fitted line represents the causal effects</w:t>
      </w:r>
      <w:r w:rsidR="00ED4B1E">
        <w:t xml:space="preserve"> (BETA</w:t>
      </w:r>
      <w:r w:rsidR="00F92BB4">
        <w:t>s</w:t>
      </w:r>
      <w:r w:rsidR="00ED4B1E">
        <w:t xml:space="preserve"> in </w:t>
      </w:r>
      <w:r w:rsidR="00F92BB4" w:rsidRPr="1ABAC34A">
        <w:rPr>
          <w:b/>
          <w:bCs/>
        </w:rPr>
        <w:t>Supplementary Table</w:t>
      </w:r>
      <w:r w:rsidR="00ED4B1E" w:rsidRPr="1ABAC34A">
        <w:rPr>
          <w:b/>
          <w:bCs/>
        </w:rPr>
        <w:t xml:space="preserve"> </w:t>
      </w:r>
      <w:r w:rsidR="008E2EB8">
        <w:rPr>
          <w:b/>
          <w:bCs/>
        </w:rPr>
        <w:t>6</w:t>
      </w:r>
      <w:r w:rsidR="00ED4B1E">
        <w:t>)</w:t>
      </w:r>
      <w:r w:rsidR="00D841C6">
        <w:t xml:space="preserve"> for the exposure (x-axis) on the outcome (y-axis) for each method </w:t>
      </w:r>
      <w:r w:rsidR="007F5568">
        <w:t xml:space="preserve">indicated. </w:t>
      </w:r>
    </w:p>
    <w:p w14:paraId="3FA3184A" w14:textId="77777777" w:rsidR="007F5568" w:rsidRDefault="007F5568" w:rsidP="007F5568"/>
    <w:p w14:paraId="3C8890A2" w14:textId="6EE79DC8" w:rsidR="00205446" w:rsidRDefault="00205446" w:rsidP="00205446"/>
    <w:p w14:paraId="38F2DB17" w14:textId="77777777" w:rsidR="00B615B4" w:rsidRDefault="00491898"/>
    <w:sectPr w:rsidR="00B615B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446"/>
    <w:rsid w:val="000815D9"/>
    <w:rsid w:val="00101377"/>
    <w:rsid w:val="00110E40"/>
    <w:rsid w:val="00184C63"/>
    <w:rsid w:val="00205446"/>
    <w:rsid w:val="002E2365"/>
    <w:rsid w:val="00403092"/>
    <w:rsid w:val="00491898"/>
    <w:rsid w:val="007714F9"/>
    <w:rsid w:val="00783A8B"/>
    <w:rsid w:val="007F327A"/>
    <w:rsid w:val="007F5568"/>
    <w:rsid w:val="008E2EB8"/>
    <w:rsid w:val="00941AF2"/>
    <w:rsid w:val="00A204CA"/>
    <w:rsid w:val="00AD05D8"/>
    <w:rsid w:val="00D05E52"/>
    <w:rsid w:val="00D54C9A"/>
    <w:rsid w:val="00D56AC9"/>
    <w:rsid w:val="00D841C6"/>
    <w:rsid w:val="00ED4B1E"/>
    <w:rsid w:val="00F92BB4"/>
    <w:rsid w:val="1A49C6F1"/>
    <w:rsid w:val="1ABAC34A"/>
    <w:rsid w:val="227187BC"/>
    <w:rsid w:val="7250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CA942D"/>
  <w14:defaultImageDpi w14:val="32767"/>
  <w15:chartTrackingRefBased/>
  <w15:docId w15:val="{3DC7B9FC-14E1-DC41-AE0D-B6777E99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05446"/>
    <w:pPr>
      <w:spacing w:line="276" w:lineRule="auto"/>
    </w:pPr>
    <w:rPr>
      <w:rFonts w:ascii="Arial" w:eastAsia="Arial" w:hAnsi="Arial" w:cs="Arial"/>
      <w:sz w:val="22"/>
      <w:szCs w:val="22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4573F3200C94B8F03F57A168CCDB5" ma:contentTypeVersion="10" ma:contentTypeDescription="Create a new document." ma:contentTypeScope="" ma:versionID="cc99af63c26f73a6cd2123bdfcc702dd">
  <xsd:schema xmlns:xsd="http://www.w3.org/2001/XMLSchema" xmlns:xs="http://www.w3.org/2001/XMLSchema" xmlns:p="http://schemas.microsoft.com/office/2006/metadata/properties" xmlns:ns2="b2b6f26a-4129-4e08-bcd0-942329c1d893" xmlns:ns3="c86d243c-4d89-4c5a-9460-f30b3078efa0" targetNamespace="http://schemas.microsoft.com/office/2006/metadata/properties" ma:root="true" ma:fieldsID="6001fce7ed1645469560be0534043d32" ns2:_="" ns3:_="">
    <xsd:import namespace="b2b6f26a-4129-4e08-bcd0-942329c1d893"/>
    <xsd:import namespace="c86d243c-4d89-4c5a-9460-f30b3078e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6f26a-4129-4e08-bcd0-942329c1d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d243c-4d89-4c5a-9460-f30b3078e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08487F-4003-45BE-B9B8-14924486D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6f26a-4129-4e08-bcd0-942329c1d893"/>
    <ds:schemaRef ds:uri="c86d243c-4d89-4c5a-9460-f30b3078e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C4168E-C67B-48FA-A997-A2060F5EF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6583D5-FDA9-4F26-A54B-7ABE7E994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Walters</dc:creator>
  <cp:keywords/>
  <dc:description/>
  <cp:lastModifiedBy>James Walters</cp:lastModifiedBy>
  <cp:revision>6</cp:revision>
  <dcterms:created xsi:type="dcterms:W3CDTF">2020-07-29T10:32:00Z</dcterms:created>
  <dcterms:modified xsi:type="dcterms:W3CDTF">2020-08-06T16:58:00Z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0x01010016A4573F3200C94B8F03F57A168CCDB5</vt:lpwstr>
  </property>
</Properties>
</file>