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2961"/>
        <w:tblW w:w="11498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"/>
        <w:gridCol w:w="3159"/>
        <w:gridCol w:w="1891"/>
        <w:gridCol w:w="2046"/>
        <w:gridCol w:w="1807"/>
        <w:gridCol w:w="2326"/>
        <w:gridCol w:w="142"/>
      </w:tblGrid>
      <w:tr w:rsidR="009B6E99" w:rsidRPr="00AB09CC" w14:paraId="1A663F3A" w14:textId="77777777" w:rsidTr="00EA4594">
        <w:trPr>
          <w:trHeight w:val="381"/>
        </w:trPr>
        <w:tc>
          <w:tcPr>
            <w:tcW w:w="12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1C19841" w14:textId="77777777" w:rsidR="009B6E99" w:rsidRPr="002E025F" w:rsidRDefault="009B6E99" w:rsidP="00170553">
            <w:pPr>
              <w:jc w:val="center"/>
              <w:rPr>
                <w:rFonts w:ascii="Calibri" w:hAnsi="Calibri" w:cs="Calibri"/>
                <w:color w:val="000000"/>
                <w:kern w:val="24"/>
              </w:rPr>
            </w:pPr>
            <w:bookmarkStart w:id="0" w:name="_Hlk41686230"/>
          </w:p>
        </w:tc>
        <w:tc>
          <w:tcPr>
            <w:tcW w:w="11229" w:type="dxa"/>
            <w:gridSpan w:val="5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FABED2" w14:textId="5A6DF366" w:rsidR="009B6E99" w:rsidRPr="00852A57" w:rsidRDefault="00EA4594" w:rsidP="00170553">
            <w:pPr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>
              <w:rPr>
                <w:rFonts w:ascii="Calibri" w:hAnsi="Calibri" w:cs="Calibri"/>
                <w:b/>
                <w:iCs/>
              </w:rPr>
              <w:t>s</w:t>
            </w:r>
            <w:r>
              <w:rPr>
                <w:rFonts w:ascii="Calibri" w:hAnsi="Calibri" w:cs="Calibri" w:hint="eastAsia"/>
                <w:b/>
                <w:iCs/>
              </w:rPr>
              <w:t>u</w:t>
            </w:r>
            <w:r>
              <w:rPr>
                <w:rFonts w:ascii="Calibri" w:hAnsi="Calibri" w:cs="Calibri"/>
                <w:b/>
                <w:iCs/>
              </w:rPr>
              <w:t>pplementary T</w:t>
            </w:r>
            <w:r>
              <w:rPr>
                <w:rFonts w:ascii="Calibri" w:hAnsi="Calibri" w:cs="Calibri" w:hint="eastAsia"/>
                <w:b/>
                <w:iCs/>
              </w:rPr>
              <w:t>able</w:t>
            </w:r>
            <w:r>
              <w:rPr>
                <w:rFonts w:ascii="Calibri" w:hAnsi="Calibri" w:cs="Calibri"/>
                <w:b/>
                <w:iCs/>
              </w:rPr>
              <w:t xml:space="preserve"> </w:t>
            </w:r>
            <w:r w:rsidR="009B6E99" w:rsidRPr="005E5BB9">
              <w:rPr>
                <w:rFonts w:ascii="Calibri" w:eastAsia="SimSun" w:hAnsi="Calibri" w:cs="Calibri"/>
                <w:b/>
                <w:bCs/>
                <w:kern w:val="24"/>
              </w:rPr>
              <w:t>1.</w:t>
            </w:r>
            <w:r w:rsidR="009B6E99" w:rsidRPr="00C973F1">
              <w:rPr>
                <w:rFonts w:ascii="Calibri" w:eastAsia="SimSun" w:hAnsi="Calibri" w:cs="Calibri"/>
                <w:b/>
                <w:bCs/>
                <w:i/>
                <w:iCs/>
                <w:kern w:val="24"/>
              </w:rPr>
              <w:t xml:space="preserve"> </w:t>
            </w:r>
            <w:r w:rsidR="009B6E99" w:rsidRPr="005E5BB9">
              <w:rPr>
                <w:rFonts w:ascii="Calibri" w:eastAsia="SimSun" w:hAnsi="Calibri" w:cs="Calibri"/>
                <w:color w:val="000000"/>
                <w:kern w:val="24"/>
              </w:rPr>
              <w:t>Difference in CGI-I between the bumetanide group and the placebo group at month 3</w:t>
            </w:r>
          </w:p>
        </w:tc>
        <w:tc>
          <w:tcPr>
            <w:tcW w:w="1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0774386" w14:textId="77777777" w:rsidR="009B6E99" w:rsidRPr="002E025F" w:rsidRDefault="009B6E99" w:rsidP="00170553">
            <w:pPr>
              <w:jc w:val="center"/>
              <w:rPr>
                <w:rFonts w:ascii="Calibri" w:hAnsi="Calibri" w:cs="Calibri"/>
                <w:color w:val="000000"/>
                <w:kern w:val="24"/>
                <w:lang w:val="en-GB"/>
              </w:rPr>
            </w:pPr>
          </w:p>
        </w:tc>
      </w:tr>
      <w:tr w:rsidR="009B6E99" w:rsidRPr="00AB09CC" w14:paraId="1AC64E0E" w14:textId="77777777" w:rsidTr="00EA4594">
        <w:trPr>
          <w:trHeight w:val="314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5F945BDA" w14:textId="77777777" w:rsidR="009B6E99" w:rsidRDefault="009B6E99" w:rsidP="00170553">
            <w:pPr>
              <w:jc w:val="center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3159" w:type="dxa"/>
            <w:vMerge w:val="restart"/>
            <w:tcBorders>
              <w:top w:val="single" w:sz="1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94947C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891" w:type="dxa"/>
            <w:vMerge w:val="restart"/>
            <w:tcBorders>
              <w:top w:val="single" w:sz="1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112E2B" w14:textId="77777777" w:rsidR="009B6E99" w:rsidRPr="00852A57" w:rsidRDefault="009B6E99" w:rsidP="00170553">
            <w:pPr>
              <w:jc w:val="center"/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>Bumetanide (n=59)</w:t>
            </w:r>
          </w:p>
        </w:tc>
        <w:tc>
          <w:tcPr>
            <w:tcW w:w="2046" w:type="dxa"/>
            <w:vMerge w:val="restart"/>
            <w:tcBorders>
              <w:top w:val="single" w:sz="1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24E84A" w14:textId="77777777" w:rsidR="009B6E99" w:rsidRPr="00852A57" w:rsidRDefault="009B6E99" w:rsidP="00170553">
            <w:pPr>
              <w:jc w:val="center"/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>Placebo</w:t>
            </w:r>
          </w:p>
          <w:p w14:paraId="2CF008FE" w14:textId="77777777" w:rsidR="009B6E99" w:rsidRPr="00852A57" w:rsidRDefault="009B6E99" w:rsidP="00170553">
            <w:pPr>
              <w:jc w:val="center"/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 xml:space="preserve"> (n=60)</w:t>
            </w:r>
          </w:p>
        </w:tc>
        <w:tc>
          <w:tcPr>
            <w:tcW w:w="4133" w:type="dxa"/>
            <w:gridSpan w:val="2"/>
            <w:tcBorders>
              <w:top w:val="single" w:sz="18" w:space="0" w:color="auto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95D543" w14:textId="77777777" w:rsidR="009B6E99" w:rsidRPr="00852A57" w:rsidRDefault="009B6E99" w:rsidP="00170553">
            <w:pPr>
              <w:jc w:val="center"/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>Group Comparisons</w:t>
            </w: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02232EC8" w14:textId="77777777" w:rsidR="009B6E99" w:rsidRPr="00EA083C" w:rsidRDefault="009B6E99" w:rsidP="00170553">
            <w:pPr>
              <w:jc w:val="center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</w:tr>
      <w:tr w:rsidR="009B6E99" w:rsidRPr="00AB09CC" w14:paraId="7C0F0967" w14:textId="77777777" w:rsidTr="00EA4594">
        <w:trPr>
          <w:trHeight w:val="195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44AD26AF" w14:textId="77777777" w:rsidR="009B6E99" w:rsidRPr="00EA083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315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1B1EFE0" w14:textId="77777777" w:rsidR="009B6E99" w:rsidRPr="00D809AC" w:rsidRDefault="009B6E99" w:rsidP="00170553">
            <w:pPr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89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24C3838" w14:textId="77777777" w:rsidR="009B6E99" w:rsidRPr="00852A57" w:rsidRDefault="009B6E99" w:rsidP="00170553">
            <w:pPr>
              <w:rPr>
                <w:rFonts w:ascii="Calibri" w:eastAsia="SimSun" w:hAnsi="Calibri" w:cs="Calibri"/>
                <w:b/>
                <w:color w:val="000000"/>
                <w:kern w:val="24"/>
              </w:rPr>
            </w:pPr>
          </w:p>
        </w:tc>
        <w:tc>
          <w:tcPr>
            <w:tcW w:w="204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115A000" w14:textId="77777777" w:rsidR="009B6E99" w:rsidRPr="00852A57" w:rsidRDefault="009B6E99" w:rsidP="00170553">
            <w:pPr>
              <w:rPr>
                <w:rFonts w:ascii="Calibri" w:eastAsia="SimSun" w:hAnsi="Calibri" w:cs="Calibri"/>
                <w:b/>
                <w:color w:val="000000"/>
                <w:kern w:val="24"/>
              </w:rPr>
            </w:pPr>
          </w:p>
        </w:tc>
        <w:tc>
          <w:tcPr>
            <w:tcW w:w="1807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A7E9CE" w14:textId="77777777" w:rsidR="009B6E99" w:rsidRPr="00852A57" w:rsidRDefault="009B6E99" w:rsidP="00170553">
            <w:pPr>
              <w:jc w:val="center"/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>Kruskal-Wallis chi-squared</w:t>
            </w:r>
          </w:p>
        </w:tc>
        <w:tc>
          <w:tcPr>
            <w:tcW w:w="2326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C15A74" w14:textId="77777777" w:rsidR="009B6E99" w:rsidRPr="00852A57" w:rsidRDefault="009B6E99" w:rsidP="00170553">
            <w:pPr>
              <w:jc w:val="center"/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>p value</w:t>
            </w: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05B7ED16" w14:textId="77777777" w:rsidR="009B6E99" w:rsidRPr="00EA083C" w:rsidRDefault="009B6E99" w:rsidP="00170553">
            <w:pPr>
              <w:jc w:val="center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</w:tr>
      <w:tr w:rsidR="009B6E99" w:rsidRPr="00AB09CC" w14:paraId="140ABAB0" w14:textId="77777777" w:rsidTr="00EA4594">
        <w:trPr>
          <w:trHeight w:val="314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67E8BF42" w14:textId="77777777" w:rsidR="009B6E99" w:rsidRPr="00852A57" w:rsidRDefault="009B6E99" w:rsidP="00170553">
            <w:pPr>
              <w:rPr>
                <w:rFonts w:asciiTheme="minorHAnsi" w:eastAsia="SimSun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66FE3724" w14:textId="77777777" w:rsidR="009B6E99" w:rsidRPr="00852A57" w:rsidRDefault="009B6E99" w:rsidP="00170553">
            <w:pPr>
              <w:rPr>
                <w:rFonts w:ascii="Calibri" w:eastAsia="SimSun" w:hAnsi="Calibri" w:cs="Calibri"/>
                <w:b/>
                <w:color w:val="000000"/>
                <w:kern w:val="24"/>
              </w:rPr>
            </w:pPr>
            <w:r w:rsidRPr="00852A57">
              <w:rPr>
                <w:rFonts w:ascii="Calibri" w:eastAsia="SimSun" w:hAnsi="Calibri" w:cs="Calibri" w:hint="eastAsia"/>
                <w:b/>
                <w:color w:val="000000"/>
                <w:kern w:val="24"/>
              </w:rPr>
              <w:t>C</w:t>
            </w:r>
            <w:r w:rsidRPr="00852A57">
              <w:rPr>
                <w:rFonts w:ascii="Calibri" w:eastAsia="SimSun" w:hAnsi="Calibri" w:cs="Calibri"/>
                <w:b/>
                <w:color w:val="000000"/>
                <w:kern w:val="24"/>
              </w:rPr>
              <w:t>GI-I</w:t>
            </w:r>
          </w:p>
        </w:tc>
        <w:tc>
          <w:tcPr>
            <w:tcW w:w="1891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41965D0F" w14:textId="77777777" w:rsidR="009B6E99" w:rsidRPr="00852A57" w:rsidRDefault="009B6E99" w:rsidP="00170553">
            <w:pPr>
              <w:rPr>
                <w:rFonts w:ascii="Calibri" w:eastAsia="SimSun" w:hAnsi="Calibri" w:cs="Calibri"/>
                <w:b/>
                <w:color w:val="000000"/>
                <w:kern w:val="24"/>
              </w:rPr>
            </w:pPr>
          </w:p>
        </w:tc>
        <w:tc>
          <w:tcPr>
            <w:tcW w:w="2046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407CE164" w14:textId="77777777" w:rsidR="009B6E99" w:rsidRPr="00852A57" w:rsidRDefault="009B6E99" w:rsidP="00170553">
            <w:pPr>
              <w:rPr>
                <w:rFonts w:ascii="Calibri" w:eastAsia="SimSun" w:hAnsi="Calibri" w:cs="Calibri"/>
                <w:b/>
                <w:color w:val="000000"/>
                <w:kern w:val="24"/>
              </w:rPr>
            </w:pPr>
          </w:p>
        </w:tc>
        <w:tc>
          <w:tcPr>
            <w:tcW w:w="1807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DF841C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5.27</w:t>
            </w:r>
          </w:p>
        </w:tc>
        <w:tc>
          <w:tcPr>
            <w:tcW w:w="2326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DBE44A" w14:textId="52059E02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0.02</w:t>
            </w:r>
            <w:r w:rsidR="00B006EA">
              <w:rPr>
                <w:rFonts w:ascii="Calibri" w:eastAsia="SimSun" w:hAnsi="Calibri" w:cs="Calibri"/>
                <w:color w:val="000000"/>
                <w:kern w:val="24"/>
              </w:rPr>
              <w:t>2</w:t>
            </w: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7CD1B49C" w14:textId="77777777" w:rsidR="009B6E99" w:rsidRPr="00EA083C" w:rsidRDefault="009B6E99" w:rsidP="00170553">
            <w:pPr>
              <w:jc w:val="center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</w:tr>
      <w:tr w:rsidR="009B6E99" w:rsidRPr="00AB09CC" w14:paraId="39A28833" w14:textId="77777777" w:rsidTr="00EA4594">
        <w:trPr>
          <w:trHeight w:val="314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7AA8A8B5" w14:textId="77777777" w:rsidR="009B6E99" w:rsidRPr="00EA083C" w:rsidRDefault="009B6E99" w:rsidP="00170553">
            <w:pPr>
              <w:jc w:val="both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3159" w:type="dxa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5D1F7E" w14:textId="77777777" w:rsidR="009B6E99" w:rsidRPr="00D809AC" w:rsidRDefault="009B6E99" w:rsidP="00170553">
            <w:pPr>
              <w:jc w:val="both"/>
              <w:rPr>
                <w:rFonts w:ascii="Calibri" w:eastAsia="SimSun" w:hAnsi="Calibri" w:cs="Calibri"/>
                <w:color w:val="000000"/>
                <w:kern w:val="24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1,</w:t>
            </w: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Very much improved</w:t>
            </w:r>
          </w:p>
        </w:tc>
        <w:tc>
          <w:tcPr>
            <w:tcW w:w="1891" w:type="dxa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8DE271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2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(</w:t>
            </w: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3.4%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2046" w:type="dxa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34CF55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0(0%)</w:t>
            </w:r>
          </w:p>
        </w:tc>
        <w:tc>
          <w:tcPr>
            <w:tcW w:w="1807" w:type="dxa"/>
            <w:vMerge w:val="restart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02D840" w14:textId="77777777" w:rsidR="009B6E99" w:rsidRPr="00D809AC" w:rsidRDefault="009B6E99" w:rsidP="00170553">
            <w:pPr>
              <w:jc w:val="center"/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2326" w:type="dxa"/>
            <w:vMerge w:val="restart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2F106E" w14:textId="77777777" w:rsidR="009B6E99" w:rsidRPr="00D809AC" w:rsidRDefault="009B6E99" w:rsidP="00170553">
            <w:pPr>
              <w:jc w:val="center"/>
              <w:rPr>
                <w:rFonts w:asciiTheme="minorHAnsi" w:hAnsiTheme="minorHAnsi" w:cstheme="minorHAnsi"/>
                <w:color w:val="FF0000"/>
                <w:kern w:val="24"/>
                <w:lang w:val="en-GB"/>
              </w:rPr>
            </w:pPr>
          </w:p>
          <w:p w14:paraId="49960522" w14:textId="77777777" w:rsidR="009B6E99" w:rsidRPr="00D809AC" w:rsidRDefault="009B6E99" w:rsidP="00170553">
            <w:pPr>
              <w:jc w:val="center"/>
              <w:rPr>
                <w:rFonts w:asciiTheme="minorHAnsi" w:hAnsiTheme="minorHAnsi" w:cstheme="minorHAnsi"/>
                <w:color w:val="FF0000"/>
                <w:kern w:val="24"/>
                <w:lang w:val="en-GB"/>
              </w:rPr>
            </w:pPr>
          </w:p>
          <w:p w14:paraId="1B4FB388" w14:textId="77777777" w:rsidR="009B6E99" w:rsidRPr="00D809AC" w:rsidRDefault="009B6E99" w:rsidP="00170553">
            <w:pPr>
              <w:jc w:val="center"/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5BA73B80" w14:textId="77777777" w:rsidR="009B6E99" w:rsidRPr="00EA083C" w:rsidRDefault="009B6E99" w:rsidP="00170553">
            <w:pPr>
              <w:jc w:val="center"/>
              <w:rPr>
                <w:rFonts w:asciiTheme="minorHAnsi" w:hAnsiTheme="minorHAnsi" w:cstheme="minorHAnsi"/>
                <w:color w:val="FF0000"/>
                <w:kern w:val="24"/>
                <w:lang w:val="en-GB"/>
              </w:rPr>
            </w:pPr>
          </w:p>
        </w:tc>
      </w:tr>
      <w:tr w:rsidR="009B6E99" w:rsidRPr="00AB09CC" w14:paraId="31CE32A7" w14:textId="77777777" w:rsidTr="00EA4594">
        <w:trPr>
          <w:trHeight w:val="314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2B4FD92E" w14:textId="77777777" w:rsidR="009B6E99" w:rsidRPr="00EA083C" w:rsidRDefault="009B6E99" w:rsidP="00170553">
            <w:pPr>
              <w:jc w:val="both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3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4B8C95" w14:textId="77777777" w:rsidR="009B6E99" w:rsidRPr="00D809AC" w:rsidRDefault="009B6E99" w:rsidP="00170553">
            <w:pPr>
              <w:jc w:val="both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2,Much improved</w:t>
            </w:r>
          </w:p>
        </w:tc>
        <w:tc>
          <w:tcPr>
            <w:tcW w:w="189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5D05EC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20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(</w:t>
            </w: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33.9%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204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B907C0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13(21.7%)</w:t>
            </w:r>
          </w:p>
        </w:tc>
        <w:tc>
          <w:tcPr>
            <w:tcW w:w="1807" w:type="dxa"/>
            <w:vMerge/>
            <w:shd w:val="clear" w:color="auto" w:fill="auto"/>
            <w:hideMark/>
          </w:tcPr>
          <w:p w14:paraId="5E6B227F" w14:textId="77777777" w:rsidR="009B6E99" w:rsidRPr="00D809A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2326" w:type="dxa"/>
            <w:vMerge/>
            <w:shd w:val="clear" w:color="auto" w:fill="auto"/>
            <w:vAlign w:val="center"/>
            <w:hideMark/>
          </w:tcPr>
          <w:p w14:paraId="4F17427E" w14:textId="77777777" w:rsidR="009B6E99" w:rsidRPr="00D809A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4A5ECC3E" w14:textId="77777777" w:rsidR="009B6E99" w:rsidRPr="00EA083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</w:tr>
      <w:tr w:rsidR="009B6E99" w:rsidRPr="00AB09CC" w14:paraId="6E42DBCC" w14:textId="77777777" w:rsidTr="00EA4594">
        <w:trPr>
          <w:trHeight w:val="314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4E79F920" w14:textId="77777777" w:rsidR="009B6E99" w:rsidRPr="00EA083C" w:rsidRDefault="009B6E99" w:rsidP="00170553">
            <w:pPr>
              <w:jc w:val="both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3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570CE7" w14:textId="77777777" w:rsidR="009B6E99" w:rsidRPr="00D809AC" w:rsidRDefault="009B6E99" w:rsidP="00170553">
            <w:pPr>
              <w:jc w:val="both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3,Minimally improved</w:t>
            </w:r>
          </w:p>
        </w:tc>
        <w:tc>
          <w:tcPr>
            <w:tcW w:w="189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96D04F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31</w:t>
            </w:r>
            <w:r w:rsidRPr="00D809AC">
              <w:rPr>
                <w:rFonts w:ascii="Calibri" w:eastAsia="SimSun" w:hAnsi="Calibri" w:cs="Calibri" w:hint="eastAsia"/>
                <w:color w:val="000000"/>
                <w:kern w:val="24"/>
              </w:rPr>
              <w:t>(</w:t>
            </w: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52.5%)</w:t>
            </w:r>
          </w:p>
        </w:tc>
        <w:tc>
          <w:tcPr>
            <w:tcW w:w="204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C25118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34(56.7%)</w:t>
            </w:r>
          </w:p>
        </w:tc>
        <w:tc>
          <w:tcPr>
            <w:tcW w:w="1807" w:type="dxa"/>
            <w:vMerge/>
            <w:shd w:val="clear" w:color="auto" w:fill="auto"/>
            <w:hideMark/>
          </w:tcPr>
          <w:p w14:paraId="0BAE033A" w14:textId="77777777" w:rsidR="009B6E99" w:rsidRPr="00D809A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2326" w:type="dxa"/>
            <w:vMerge/>
            <w:shd w:val="clear" w:color="auto" w:fill="auto"/>
            <w:vAlign w:val="center"/>
            <w:hideMark/>
          </w:tcPr>
          <w:p w14:paraId="2DBE8523" w14:textId="77777777" w:rsidR="009B6E99" w:rsidRPr="00D809A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01066AFB" w14:textId="77777777" w:rsidR="009B6E99" w:rsidRPr="00EA083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</w:tr>
      <w:tr w:rsidR="009B6E99" w:rsidRPr="00AB09CC" w14:paraId="0251F3D6" w14:textId="77777777" w:rsidTr="00EA4594">
        <w:trPr>
          <w:trHeight w:val="254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15F71F4B" w14:textId="77777777" w:rsidR="009B6E99" w:rsidRPr="00EA083C" w:rsidRDefault="009B6E99" w:rsidP="00170553">
            <w:pPr>
              <w:jc w:val="both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315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783AC4" w14:textId="77777777" w:rsidR="009B6E99" w:rsidRPr="00D809AC" w:rsidRDefault="009B6E99" w:rsidP="00170553">
            <w:pPr>
              <w:jc w:val="both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4,No change</w:t>
            </w:r>
          </w:p>
        </w:tc>
        <w:tc>
          <w:tcPr>
            <w:tcW w:w="189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7345B9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6(10.2%)</w:t>
            </w:r>
          </w:p>
        </w:tc>
        <w:tc>
          <w:tcPr>
            <w:tcW w:w="204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469FDB" w14:textId="77777777" w:rsidR="009B6E99" w:rsidRPr="00D809AC" w:rsidRDefault="009B6E99" w:rsidP="00170553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13(21.7%)</w:t>
            </w:r>
          </w:p>
        </w:tc>
        <w:tc>
          <w:tcPr>
            <w:tcW w:w="1807" w:type="dxa"/>
            <w:vMerge/>
            <w:shd w:val="clear" w:color="auto" w:fill="auto"/>
            <w:hideMark/>
          </w:tcPr>
          <w:p w14:paraId="186F3947" w14:textId="77777777" w:rsidR="009B6E99" w:rsidRPr="00D809A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2326" w:type="dxa"/>
            <w:vMerge/>
            <w:shd w:val="clear" w:color="auto" w:fill="auto"/>
            <w:vAlign w:val="center"/>
            <w:hideMark/>
          </w:tcPr>
          <w:p w14:paraId="7DF50C6A" w14:textId="77777777" w:rsidR="009B6E99" w:rsidRPr="00D809A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3CEA447B" w14:textId="77777777" w:rsidR="009B6E99" w:rsidRPr="00EA083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</w:tr>
      <w:tr w:rsidR="009B6E99" w:rsidRPr="00AB09CC" w14:paraId="682E4396" w14:textId="77777777" w:rsidTr="00EA4594">
        <w:trPr>
          <w:trHeight w:hRule="exact" w:val="83"/>
        </w:trPr>
        <w:tc>
          <w:tcPr>
            <w:tcW w:w="127" w:type="dxa"/>
            <w:tcBorders>
              <w:left w:val="single" w:sz="12" w:space="0" w:color="auto"/>
            </w:tcBorders>
            <w:shd w:val="clear" w:color="auto" w:fill="auto"/>
          </w:tcPr>
          <w:p w14:paraId="1D04015B" w14:textId="77777777" w:rsidR="009B6E99" w:rsidRPr="00EA083C" w:rsidRDefault="009B6E99" w:rsidP="00170553">
            <w:pPr>
              <w:jc w:val="both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11229" w:type="dxa"/>
            <w:gridSpan w:val="5"/>
            <w:tcBorders>
              <w:bottom w:val="single" w:sz="1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B4C4C5" w14:textId="77777777" w:rsidR="009B6E99" w:rsidRPr="00D809AC" w:rsidRDefault="009B6E99" w:rsidP="00170553">
            <w:pPr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2" w:type="dxa"/>
            <w:tcBorders>
              <w:right w:val="single" w:sz="12" w:space="0" w:color="auto"/>
            </w:tcBorders>
            <w:shd w:val="clear" w:color="auto" w:fill="auto"/>
          </w:tcPr>
          <w:p w14:paraId="5AED99B3" w14:textId="77777777" w:rsidR="009B6E99" w:rsidRPr="00EA083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</w:tr>
      <w:tr w:rsidR="009B6E99" w:rsidRPr="00AB09CC" w14:paraId="5DCBC06D" w14:textId="77777777" w:rsidTr="00EA4594">
        <w:trPr>
          <w:trHeight w:val="270"/>
        </w:trPr>
        <w:tc>
          <w:tcPr>
            <w:tcW w:w="1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E3D058" w14:textId="77777777" w:rsidR="009B6E99" w:rsidRPr="00EA083C" w:rsidRDefault="009B6E99" w:rsidP="00170553">
            <w:pPr>
              <w:jc w:val="both"/>
              <w:rPr>
                <w:rFonts w:asciiTheme="minorHAnsi" w:hAnsiTheme="minorHAnsi" w:cstheme="minorHAnsi"/>
                <w:color w:val="000000"/>
                <w:kern w:val="24"/>
                <w:lang w:val="en-GB"/>
              </w:rPr>
            </w:pPr>
          </w:p>
        </w:tc>
        <w:tc>
          <w:tcPr>
            <w:tcW w:w="11229" w:type="dxa"/>
            <w:gridSpan w:val="5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BCADAA" w14:textId="77777777" w:rsidR="009B6E99" w:rsidRPr="00D809AC" w:rsidRDefault="009B6E99" w:rsidP="00170553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D809AC">
              <w:rPr>
                <w:rFonts w:ascii="Calibri" w:eastAsia="SimSun" w:hAnsi="Calibri" w:cs="Calibri" w:hint="eastAsia"/>
                <w:color w:val="000000"/>
                <w:kern w:val="24"/>
              </w:rPr>
              <w:t>D</w:t>
            </w:r>
            <w:r w:rsidRPr="00D809AC">
              <w:rPr>
                <w:rFonts w:ascii="Calibri" w:eastAsia="SimSun" w:hAnsi="Calibri" w:cs="Calibri"/>
                <w:color w:val="000000"/>
                <w:kern w:val="24"/>
              </w:rPr>
              <w:t>ata are n (%). CGI-I=Clinical Global Impressions-Improvement.</w:t>
            </w:r>
          </w:p>
        </w:tc>
        <w:tc>
          <w:tcPr>
            <w:tcW w:w="1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F299B" w14:textId="77777777" w:rsidR="009B6E99" w:rsidRPr="00EA083C" w:rsidRDefault="009B6E99" w:rsidP="00170553">
            <w:pPr>
              <w:rPr>
                <w:rFonts w:asciiTheme="minorHAnsi" w:eastAsia="SimSun" w:hAnsiTheme="minorHAnsi" w:cstheme="minorHAnsi"/>
                <w:sz w:val="28"/>
                <w:szCs w:val="28"/>
              </w:rPr>
            </w:pPr>
          </w:p>
        </w:tc>
      </w:tr>
    </w:tbl>
    <w:bookmarkEnd w:id="0"/>
    <w:p w14:paraId="5057BB77" w14:textId="4F54C8AF" w:rsidR="00170553" w:rsidRPr="002C7D50" w:rsidRDefault="00170553" w:rsidP="00170553">
      <w:pPr>
        <w:pStyle w:val="ListParagraph"/>
        <w:widowControl/>
        <w:shd w:val="clear" w:color="auto" w:fill="FFFFFF"/>
        <w:spacing w:line="360" w:lineRule="auto"/>
        <w:ind w:firstLineChars="0" w:firstLine="0"/>
        <w:jc w:val="left"/>
        <w:rPr>
          <w:rFonts w:ascii="Calibri" w:hAnsi="Calibri" w:cs="Calibri"/>
          <w:b/>
          <w:iCs/>
          <w:sz w:val="24"/>
          <w:szCs w:val="24"/>
        </w:rPr>
      </w:pPr>
      <w:r w:rsidRPr="002C7D50">
        <w:rPr>
          <w:rFonts w:ascii="Calibri" w:hAnsi="Calibri" w:cs="Calibri"/>
          <w:b/>
          <w:iCs/>
          <w:sz w:val="24"/>
          <w:szCs w:val="24"/>
        </w:rPr>
        <w:t xml:space="preserve">Appendix: </w:t>
      </w:r>
      <w:r>
        <w:rPr>
          <w:rFonts w:ascii="Calibri" w:hAnsi="Calibri" w:cs="Calibri" w:hint="eastAsia"/>
          <w:b/>
          <w:iCs/>
          <w:sz w:val="24"/>
          <w:szCs w:val="24"/>
        </w:rPr>
        <w:t>Su</w:t>
      </w:r>
      <w:r>
        <w:rPr>
          <w:rFonts w:ascii="Calibri" w:hAnsi="Calibri" w:cs="Calibri"/>
          <w:b/>
          <w:iCs/>
          <w:sz w:val="24"/>
          <w:szCs w:val="24"/>
        </w:rPr>
        <w:t xml:space="preserve">pplementary </w:t>
      </w:r>
      <w:r w:rsidR="00AC29D1">
        <w:rPr>
          <w:rFonts w:ascii="Calibri" w:hAnsi="Calibri" w:cs="Calibri"/>
          <w:b/>
          <w:iCs/>
          <w:sz w:val="24"/>
          <w:szCs w:val="24"/>
        </w:rPr>
        <w:t>t</w:t>
      </w:r>
      <w:r>
        <w:rPr>
          <w:rFonts w:ascii="Calibri" w:hAnsi="Calibri" w:cs="Calibri" w:hint="eastAsia"/>
          <w:b/>
          <w:iCs/>
          <w:sz w:val="24"/>
          <w:szCs w:val="24"/>
        </w:rPr>
        <w:t>ables</w:t>
      </w:r>
    </w:p>
    <w:p w14:paraId="3772DDBC" w14:textId="53710EF2" w:rsidR="008D7D3D" w:rsidRDefault="008D7D3D">
      <w:pPr>
        <w:rPr>
          <w:rFonts w:eastAsiaTheme="minorEastAsia"/>
        </w:rPr>
      </w:pPr>
    </w:p>
    <w:p w14:paraId="335748F5" w14:textId="77777777" w:rsidR="00170553" w:rsidRDefault="00170553">
      <w:pPr>
        <w:rPr>
          <w:rFonts w:eastAsiaTheme="minorEastAsia"/>
        </w:rPr>
      </w:pPr>
    </w:p>
    <w:p w14:paraId="1D0F28DE" w14:textId="699F8704" w:rsidR="009B6E99" w:rsidRDefault="009B6E99">
      <w:pPr>
        <w:rPr>
          <w:rFonts w:eastAsiaTheme="minorEastAsia"/>
        </w:rPr>
      </w:pPr>
    </w:p>
    <w:p w14:paraId="280B9167" w14:textId="5ED5D3F0" w:rsidR="009B6E99" w:rsidRDefault="009B6E99">
      <w:pPr>
        <w:rPr>
          <w:rFonts w:eastAsiaTheme="minorEastAsia"/>
        </w:rPr>
      </w:pPr>
    </w:p>
    <w:p w14:paraId="4C308EE1" w14:textId="7DE62EC4" w:rsidR="009B6E99" w:rsidRDefault="009B6E99">
      <w:pPr>
        <w:rPr>
          <w:rFonts w:eastAsiaTheme="minorEastAsia"/>
        </w:rPr>
      </w:pPr>
    </w:p>
    <w:p w14:paraId="029D1E07" w14:textId="609599BB" w:rsidR="009B6E99" w:rsidRDefault="009B6E99">
      <w:pPr>
        <w:rPr>
          <w:rFonts w:eastAsiaTheme="minorEastAsia"/>
        </w:rPr>
      </w:pPr>
    </w:p>
    <w:p w14:paraId="663774B3" w14:textId="7884D8BB" w:rsidR="009B6E99" w:rsidRDefault="009B6E99">
      <w:pPr>
        <w:rPr>
          <w:rFonts w:eastAsiaTheme="minorEastAsia"/>
        </w:rPr>
      </w:pPr>
    </w:p>
    <w:p w14:paraId="1B7B78BE" w14:textId="6AD3DFC5" w:rsidR="009B6E99" w:rsidRDefault="009B6E99">
      <w:pPr>
        <w:rPr>
          <w:rFonts w:eastAsiaTheme="minorEastAsia"/>
        </w:rPr>
      </w:pPr>
    </w:p>
    <w:p w14:paraId="5D3C8519" w14:textId="75CAE5B9" w:rsidR="009B6E99" w:rsidRDefault="009B6E99">
      <w:pPr>
        <w:rPr>
          <w:rFonts w:eastAsiaTheme="minorEastAsia"/>
        </w:rPr>
      </w:pPr>
    </w:p>
    <w:p w14:paraId="03DBDBA7" w14:textId="24864972" w:rsidR="009B6E99" w:rsidRDefault="009B6E99">
      <w:pPr>
        <w:rPr>
          <w:rFonts w:eastAsiaTheme="minorEastAsia"/>
        </w:rPr>
      </w:pPr>
    </w:p>
    <w:p w14:paraId="4EBC6198" w14:textId="2BF8F37D" w:rsidR="009B6E99" w:rsidRDefault="009B6E99">
      <w:pPr>
        <w:rPr>
          <w:rFonts w:eastAsiaTheme="minorEastAsia"/>
        </w:rPr>
      </w:pPr>
    </w:p>
    <w:p w14:paraId="08A1D223" w14:textId="43074662" w:rsidR="009B6E99" w:rsidRDefault="009B6E99">
      <w:pPr>
        <w:rPr>
          <w:rFonts w:eastAsiaTheme="minorEastAsia"/>
        </w:rPr>
      </w:pPr>
    </w:p>
    <w:p w14:paraId="0923E3E3" w14:textId="40EA3D7A" w:rsidR="009B6E99" w:rsidRDefault="009B6E99">
      <w:pPr>
        <w:rPr>
          <w:rFonts w:eastAsiaTheme="minorEastAsia"/>
        </w:rPr>
      </w:pPr>
    </w:p>
    <w:p w14:paraId="75454C21" w14:textId="7E8693E2" w:rsidR="009B6E99" w:rsidRDefault="009B6E99">
      <w:pPr>
        <w:rPr>
          <w:rFonts w:eastAsiaTheme="minorEastAsia"/>
        </w:rPr>
      </w:pPr>
    </w:p>
    <w:p w14:paraId="0BE435B9" w14:textId="4CEDADFB" w:rsidR="009B6E99" w:rsidRDefault="009B6E99">
      <w:pPr>
        <w:rPr>
          <w:rFonts w:eastAsiaTheme="minorEastAsia"/>
        </w:rPr>
      </w:pPr>
    </w:p>
    <w:p w14:paraId="553863BA" w14:textId="6F56C5D6" w:rsidR="009B6E99" w:rsidRDefault="009B6E99">
      <w:pPr>
        <w:rPr>
          <w:rFonts w:eastAsiaTheme="minorEastAsia"/>
        </w:rPr>
      </w:pPr>
    </w:p>
    <w:p w14:paraId="6EF098D4" w14:textId="1F23E10C" w:rsidR="009B6E99" w:rsidRDefault="009B6E99">
      <w:pPr>
        <w:rPr>
          <w:rFonts w:eastAsiaTheme="minorEastAsia"/>
        </w:rPr>
      </w:pPr>
    </w:p>
    <w:p w14:paraId="3E7D4FB8" w14:textId="68680ED2" w:rsidR="009B6E99" w:rsidRDefault="009B6E99">
      <w:pPr>
        <w:rPr>
          <w:rFonts w:eastAsiaTheme="minorEastAsia"/>
        </w:rPr>
      </w:pPr>
    </w:p>
    <w:p w14:paraId="7B0D8B57" w14:textId="51A78EE0" w:rsidR="009B6E99" w:rsidRDefault="009B6E99">
      <w:pPr>
        <w:rPr>
          <w:rFonts w:eastAsiaTheme="minorEastAsia"/>
        </w:rPr>
      </w:pPr>
    </w:p>
    <w:p w14:paraId="24211466" w14:textId="24184B8C" w:rsidR="009B6E99" w:rsidRDefault="009B6E99">
      <w:pPr>
        <w:rPr>
          <w:rFonts w:eastAsiaTheme="minorEastAsia"/>
        </w:rPr>
      </w:pPr>
    </w:p>
    <w:p w14:paraId="53170011" w14:textId="346A6D95" w:rsidR="009B6E99" w:rsidRDefault="009B6E99">
      <w:pPr>
        <w:rPr>
          <w:rFonts w:eastAsiaTheme="minorEastAsia"/>
        </w:rPr>
      </w:pPr>
    </w:p>
    <w:p w14:paraId="71FACC0F" w14:textId="3D7360F9" w:rsidR="009B6E99" w:rsidRDefault="009B6E99">
      <w:pPr>
        <w:rPr>
          <w:rFonts w:eastAsiaTheme="minorEastAsia"/>
        </w:rPr>
      </w:pPr>
    </w:p>
    <w:p w14:paraId="0E5BFE50" w14:textId="7A37EBF8" w:rsidR="009B6E99" w:rsidRDefault="009B6E99">
      <w:pPr>
        <w:rPr>
          <w:rFonts w:eastAsiaTheme="minorEastAsia"/>
        </w:rPr>
      </w:pPr>
    </w:p>
    <w:p w14:paraId="4E64900A" w14:textId="02F6AEB9" w:rsidR="009B6E99" w:rsidRDefault="009B6E99">
      <w:pPr>
        <w:rPr>
          <w:rFonts w:eastAsiaTheme="minorEastAsia"/>
        </w:rPr>
      </w:pPr>
    </w:p>
    <w:p w14:paraId="4C998F93" w14:textId="3A25E63A" w:rsidR="009B6E99" w:rsidRDefault="009B6E99">
      <w:pPr>
        <w:rPr>
          <w:rFonts w:eastAsiaTheme="minorEastAsia"/>
        </w:rPr>
      </w:pPr>
    </w:p>
    <w:p w14:paraId="5AFE1829" w14:textId="11051AA3" w:rsidR="009B6E99" w:rsidRDefault="009B6E99">
      <w:pPr>
        <w:rPr>
          <w:rFonts w:eastAsiaTheme="minorEastAsia"/>
        </w:rPr>
      </w:pPr>
    </w:p>
    <w:p w14:paraId="0BDB9E9C" w14:textId="5C5A314C" w:rsidR="004A1104" w:rsidRDefault="004A1104">
      <w:pPr>
        <w:rPr>
          <w:rFonts w:eastAsiaTheme="minorEastAsia"/>
        </w:rPr>
      </w:pPr>
    </w:p>
    <w:p w14:paraId="0B220BE0" w14:textId="342E4CFE" w:rsidR="004A1104" w:rsidRDefault="004A1104">
      <w:pPr>
        <w:rPr>
          <w:rFonts w:eastAsiaTheme="minorEastAsia"/>
        </w:rPr>
      </w:pPr>
    </w:p>
    <w:p w14:paraId="6F4C8416" w14:textId="65743BB2" w:rsidR="004A1104" w:rsidRDefault="004A1104">
      <w:pPr>
        <w:rPr>
          <w:rFonts w:eastAsiaTheme="minorEastAsia"/>
        </w:rPr>
      </w:pPr>
    </w:p>
    <w:p w14:paraId="372317AC" w14:textId="584FEC90" w:rsidR="004A1104" w:rsidRDefault="004A1104">
      <w:pPr>
        <w:rPr>
          <w:rFonts w:eastAsiaTheme="minorEastAsia"/>
        </w:rPr>
      </w:pPr>
    </w:p>
    <w:p w14:paraId="0D332A4E" w14:textId="7EEAAB94" w:rsidR="004A1104" w:rsidRDefault="004A1104">
      <w:pPr>
        <w:rPr>
          <w:rFonts w:eastAsiaTheme="minorEastAsia"/>
        </w:rPr>
      </w:pPr>
    </w:p>
    <w:p w14:paraId="0BC54448" w14:textId="29D926D8" w:rsidR="004A1104" w:rsidRDefault="004A1104">
      <w:pPr>
        <w:rPr>
          <w:rFonts w:eastAsiaTheme="minorEastAsia"/>
        </w:rPr>
      </w:pPr>
    </w:p>
    <w:p w14:paraId="0AB3F826" w14:textId="35438ED1" w:rsidR="004A1104" w:rsidRDefault="004A1104">
      <w:pPr>
        <w:rPr>
          <w:rFonts w:eastAsiaTheme="minorEastAsia"/>
        </w:rPr>
      </w:pPr>
    </w:p>
    <w:p w14:paraId="2EAB8B93" w14:textId="1F31EF95" w:rsidR="00FA7746" w:rsidRDefault="00FA7746" w:rsidP="00FA7746">
      <w:pPr>
        <w:pStyle w:val="ListParagraph"/>
        <w:widowControl/>
        <w:shd w:val="clear" w:color="auto" w:fill="FFFFFF"/>
        <w:spacing w:line="360" w:lineRule="auto"/>
        <w:ind w:firstLineChars="0" w:firstLine="0"/>
        <w:jc w:val="left"/>
        <w:rPr>
          <w:rFonts w:ascii="Calibri" w:eastAsia="SimSun" w:hAnsi="Calibri" w:cs="Calibri"/>
          <w:color w:val="0432FF"/>
          <w:kern w:val="0"/>
          <w:sz w:val="24"/>
          <w:szCs w:val="24"/>
        </w:rPr>
      </w:pPr>
    </w:p>
    <w:p w14:paraId="59C0EB76" w14:textId="591600E2" w:rsidR="004A1104" w:rsidRDefault="004A1104" w:rsidP="00FA7746">
      <w:pPr>
        <w:pStyle w:val="ListParagraph"/>
        <w:widowControl/>
        <w:shd w:val="clear" w:color="auto" w:fill="FFFFFF"/>
        <w:spacing w:line="360" w:lineRule="auto"/>
        <w:ind w:firstLineChars="0" w:firstLine="0"/>
        <w:jc w:val="left"/>
        <w:rPr>
          <w:rFonts w:ascii="Calibri" w:eastAsia="SimSun" w:hAnsi="Calibri" w:cs="Calibri"/>
          <w:color w:val="0432FF"/>
          <w:kern w:val="0"/>
          <w:sz w:val="24"/>
          <w:szCs w:val="24"/>
        </w:rPr>
      </w:pPr>
    </w:p>
    <w:p w14:paraId="3C2CB0F9" w14:textId="198E1641" w:rsidR="004A1104" w:rsidRDefault="004A1104" w:rsidP="00FA7746">
      <w:pPr>
        <w:pStyle w:val="ListParagraph"/>
        <w:widowControl/>
        <w:shd w:val="clear" w:color="auto" w:fill="FFFFFF"/>
        <w:spacing w:line="360" w:lineRule="auto"/>
        <w:ind w:firstLineChars="0" w:firstLine="0"/>
        <w:jc w:val="left"/>
        <w:rPr>
          <w:rFonts w:ascii="Calibri" w:eastAsia="SimSun" w:hAnsi="Calibri" w:cs="Calibri"/>
          <w:color w:val="0432FF"/>
          <w:kern w:val="0"/>
          <w:sz w:val="24"/>
          <w:szCs w:val="24"/>
        </w:rPr>
      </w:pPr>
    </w:p>
    <w:p w14:paraId="7AF86E43" w14:textId="77777777" w:rsidR="004A1104" w:rsidRDefault="004A1104" w:rsidP="00FA7746">
      <w:pPr>
        <w:pStyle w:val="ListParagraph"/>
        <w:widowControl/>
        <w:shd w:val="clear" w:color="auto" w:fill="FFFFFF"/>
        <w:spacing w:line="360" w:lineRule="auto"/>
        <w:ind w:firstLineChars="0" w:firstLine="0"/>
        <w:jc w:val="left"/>
        <w:rPr>
          <w:rFonts w:ascii="Calibri" w:eastAsia="SimSun" w:hAnsi="Calibri" w:cs="Calibri"/>
          <w:color w:val="0432FF"/>
          <w:kern w:val="0"/>
          <w:sz w:val="24"/>
          <w:szCs w:val="24"/>
        </w:rPr>
      </w:pPr>
    </w:p>
    <w:p w14:paraId="40783D87" w14:textId="77777777" w:rsidR="004A1104" w:rsidRDefault="004A1104" w:rsidP="00FA7746">
      <w:pPr>
        <w:pStyle w:val="ListParagraph"/>
        <w:widowControl/>
        <w:shd w:val="clear" w:color="auto" w:fill="FFFFFF"/>
        <w:spacing w:line="360" w:lineRule="auto"/>
        <w:ind w:firstLineChars="0" w:firstLine="0"/>
        <w:jc w:val="left"/>
        <w:rPr>
          <w:rFonts w:ascii="Calibri" w:eastAsia="SimSun" w:hAnsi="Calibri" w:cs="Calibri"/>
          <w:color w:val="0432FF"/>
          <w:kern w:val="0"/>
          <w:sz w:val="24"/>
          <w:szCs w:val="24"/>
        </w:rPr>
      </w:pPr>
    </w:p>
    <w:tbl>
      <w:tblPr>
        <w:tblStyle w:val="TableGrid"/>
        <w:tblW w:w="15690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978"/>
        <w:gridCol w:w="1417"/>
        <w:gridCol w:w="1418"/>
        <w:gridCol w:w="1417"/>
        <w:gridCol w:w="1418"/>
        <w:gridCol w:w="236"/>
        <w:gridCol w:w="1040"/>
        <w:gridCol w:w="992"/>
        <w:gridCol w:w="1134"/>
        <w:gridCol w:w="992"/>
        <w:gridCol w:w="992"/>
        <w:gridCol w:w="1134"/>
        <w:gridCol w:w="239"/>
      </w:tblGrid>
      <w:tr w:rsidR="00C21D97" w:rsidRPr="009402D4" w14:paraId="36272605" w14:textId="5277CD07" w:rsidTr="00362D1B">
        <w:trPr>
          <w:trHeight w:val="388"/>
        </w:trPr>
        <w:tc>
          <w:tcPr>
            <w:tcW w:w="283" w:type="dxa"/>
          </w:tcPr>
          <w:p w14:paraId="6B37EB3F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  <w:bookmarkStart w:id="1" w:name="_Hlk41686591"/>
          </w:p>
        </w:tc>
        <w:tc>
          <w:tcPr>
            <w:tcW w:w="15168" w:type="dxa"/>
            <w:gridSpan w:val="12"/>
          </w:tcPr>
          <w:p w14:paraId="26F8E99E" w14:textId="520CCCF5" w:rsidR="00C21D97" w:rsidRPr="00965AD3" w:rsidRDefault="00EA4594" w:rsidP="00965AD3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>
              <w:rPr>
                <w:rFonts w:ascii="Calibri" w:hAnsi="Calibri" w:cs="Calibri"/>
                <w:b/>
                <w:iCs/>
              </w:rPr>
              <w:t>s</w:t>
            </w:r>
            <w:r>
              <w:rPr>
                <w:rFonts w:ascii="Calibri" w:hAnsi="Calibri" w:cs="Calibri" w:hint="eastAsia"/>
                <w:b/>
                <w:iCs/>
              </w:rPr>
              <w:t>u</w:t>
            </w:r>
            <w:r>
              <w:rPr>
                <w:rFonts w:ascii="Calibri" w:hAnsi="Calibri" w:cs="Calibri"/>
                <w:b/>
                <w:iCs/>
              </w:rPr>
              <w:t>pplementary T</w:t>
            </w:r>
            <w:r>
              <w:rPr>
                <w:rFonts w:ascii="Calibri" w:hAnsi="Calibri" w:cs="Calibri" w:hint="eastAsia"/>
                <w:b/>
                <w:iCs/>
              </w:rPr>
              <w:t>able</w:t>
            </w:r>
            <w:r w:rsidR="00C21D97" w:rsidRPr="00965AD3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 xml:space="preserve"> 2</w:t>
            </w:r>
            <w:r w:rsidR="00C21D97" w:rsidRPr="00965AD3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.</w:t>
            </w:r>
            <w:r w:rsidR="00C21D97" w:rsidRPr="00965AD3">
              <w:rPr>
                <w:rFonts w:ascii="Calibri" w:eastAsia="SimSun" w:hAnsi="Calibri" w:cs="Calibri" w:hint="eastAsia"/>
                <w:color w:val="000000"/>
                <w:kern w:val="24"/>
              </w:rPr>
              <w:t xml:space="preserve"> </w:t>
            </w:r>
            <w:r w:rsidR="00C21D97" w:rsidRPr="00965AD3">
              <w:rPr>
                <w:rFonts w:ascii="Calibri" w:eastAsia="SimSun" w:hAnsi="Calibri" w:cs="Calibri"/>
                <w:color w:val="000000"/>
                <w:kern w:val="24"/>
              </w:rPr>
              <w:t>Characteristics</w:t>
            </w:r>
            <w:r w:rsidR="00C21D97" w:rsidRPr="00965AD3">
              <w:rPr>
                <w:rFonts w:ascii="Calibri" w:eastAsia="SimSun" w:hAnsi="Calibri" w:cs="Calibri" w:hint="eastAsia"/>
                <w:color w:val="000000"/>
                <w:kern w:val="24"/>
              </w:rPr>
              <w:t xml:space="preserve"> of MRS </w:t>
            </w:r>
            <w:r w:rsidR="00C21D97" w:rsidRPr="00965AD3">
              <w:rPr>
                <w:rFonts w:ascii="Calibri" w:eastAsia="SimSun" w:hAnsi="Calibri" w:cs="Calibri"/>
                <w:color w:val="000000"/>
                <w:kern w:val="24"/>
              </w:rPr>
              <w:t>quality control related parameters</w:t>
            </w:r>
          </w:p>
        </w:tc>
        <w:tc>
          <w:tcPr>
            <w:tcW w:w="239" w:type="dxa"/>
          </w:tcPr>
          <w:p w14:paraId="590176FC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10"/>
              </w:rPr>
            </w:pPr>
          </w:p>
        </w:tc>
      </w:tr>
      <w:tr w:rsidR="00C21D97" w:rsidRPr="009402D4" w14:paraId="59FCBE3C" w14:textId="283E7B8A" w:rsidTr="00362D1B">
        <w:trPr>
          <w:trHeight w:val="379"/>
        </w:trPr>
        <w:tc>
          <w:tcPr>
            <w:tcW w:w="283" w:type="dxa"/>
          </w:tcPr>
          <w:p w14:paraId="10673682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vMerge w:val="restart"/>
            <w:tcBorders>
              <w:top w:val="single" w:sz="18" w:space="0" w:color="auto"/>
              <w:bottom w:val="nil"/>
            </w:tcBorders>
            <w:vAlign w:val="center"/>
          </w:tcPr>
          <w:p w14:paraId="5A1ADEEC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Parameter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bottom w:val="single" w:sz="12" w:space="0" w:color="auto"/>
            </w:tcBorders>
          </w:tcPr>
          <w:p w14:paraId="53E6F7B9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Baseline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bottom w:val="single" w:sz="12" w:space="0" w:color="auto"/>
            </w:tcBorders>
          </w:tcPr>
          <w:p w14:paraId="5EBA54F0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Follow-up</w:t>
            </w:r>
          </w:p>
        </w:tc>
        <w:tc>
          <w:tcPr>
            <w:tcW w:w="236" w:type="dxa"/>
            <w:tcBorders>
              <w:top w:val="single" w:sz="18" w:space="0" w:color="auto"/>
              <w:bottom w:val="nil"/>
            </w:tcBorders>
          </w:tcPr>
          <w:p w14:paraId="45AD8CDA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6284" w:type="dxa"/>
            <w:gridSpan w:val="6"/>
            <w:tcBorders>
              <w:top w:val="single" w:sz="18" w:space="0" w:color="auto"/>
              <w:bottom w:val="single" w:sz="12" w:space="0" w:color="auto"/>
            </w:tcBorders>
          </w:tcPr>
          <w:p w14:paraId="2D596822" w14:textId="65DF6188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Statistic</w:t>
            </w:r>
          </w:p>
        </w:tc>
        <w:tc>
          <w:tcPr>
            <w:tcW w:w="239" w:type="dxa"/>
          </w:tcPr>
          <w:p w14:paraId="00161662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10"/>
              </w:rPr>
            </w:pPr>
          </w:p>
        </w:tc>
      </w:tr>
      <w:tr w:rsidR="00C21D97" w:rsidRPr="009402D4" w14:paraId="58F073C2" w14:textId="6A655862" w:rsidTr="00362D1B">
        <w:trPr>
          <w:trHeight w:val="879"/>
        </w:trPr>
        <w:tc>
          <w:tcPr>
            <w:tcW w:w="283" w:type="dxa"/>
            <w:tcBorders>
              <w:bottom w:val="nil"/>
            </w:tcBorders>
          </w:tcPr>
          <w:p w14:paraId="191B5802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14:paraId="501AF47D" w14:textId="62A2C2E3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14:paraId="35224071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7E0F1181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Placebo</w:t>
            </w:r>
          </w:p>
          <w:p w14:paraId="231F75A1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</w:tcPr>
          <w:p w14:paraId="08F06D65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0AA16F3F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Bumetanide</w:t>
            </w:r>
          </w:p>
          <w:p w14:paraId="6E357629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14:paraId="1402FE87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51EB4FCB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Placebo</w:t>
            </w:r>
          </w:p>
          <w:p w14:paraId="4B60F4EA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</w:tcPr>
          <w:p w14:paraId="61A08A80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66EE3401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Bumetanide</w:t>
            </w:r>
          </w:p>
          <w:p w14:paraId="5B4DEC98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single" w:sz="8" w:space="0" w:color="auto"/>
            </w:tcBorders>
          </w:tcPr>
          <w:p w14:paraId="04733946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bottom w:val="single" w:sz="8" w:space="0" w:color="auto"/>
            </w:tcBorders>
          </w:tcPr>
          <w:p w14:paraId="577A6214" w14:textId="2E0156FF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B</w:t>
            </w: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 xml:space="preserve">aseline </w:t>
            </w: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 xml:space="preserve">placebo </w:t>
            </w:r>
          </w:p>
          <w:p w14:paraId="0D117176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vs</w:t>
            </w:r>
          </w:p>
          <w:p w14:paraId="713A6753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Baseline Bum</w:t>
            </w: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etanide</w:t>
            </w:r>
          </w:p>
        </w:tc>
        <w:tc>
          <w:tcPr>
            <w:tcW w:w="2126" w:type="dxa"/>
            <w:gridSpan w:val="2"/>
            <w:tcBorders>
              <w:top w:val="nil"/>
              <w:bottom w:val="single" w:sz="8" w:space="0" w:color="auto"/>
            </w:tcBorders>
          </w:tcPr>
          <w:p w14:paraId="689AC27A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Follow-up</w:t>
            </w: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 xml:space="preserve">placebo </w:t>
            </w:r>
          </w:p>
          <w:p w14:paraId="1423AEBF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vs</w:t>
            </w:r>
          </w:p>
          <w:p w14:paraId="37F3827F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Follow-up Bum</w:t>
            </w: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etanide</w:t>
            </w:r>
          </w:p>
        </w:tc>
        <w:tc>
          <w:tcPr>
            <w:tcW w:w="2126" w:type="dxa"/>
            <w:gridSpan w:val="2"/>
            <w:tcBorders>
              <w:top w:val="nil"/>
              <w:bottom w:val="single" w:sz="8" w:space="0" w:color="auto"/>
            </w:tcBorders>
          </w:tcPr>
          <w:p w14:paraId="13E202F4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Baseline</w:t>
            </w:r>
          </w:p>
          <w:p w14:paraId="609802AF" w14:textId="77BD140F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  <w:sz w:val="20"/>
                <w:szCs w:val="20"/>
              </w:rPr>
              <w:t>v</w:t>
            </w: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s</w:t>
            </w:r>
          </w:p>
          <w:p w14:paraId="42ABEEAE" w14:textId="77777777" w:rsidR="00C21D97" w:rsidRPr="00C21D97" w:rsidRDefault="00C21D97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</w:pPr>
            <w:r w:rsidRPr="00C21D97"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0"/>
                <w:szCs w:val="20"/>
              </w:rPr>
              <w:t>Follow-up</w:t>
            </w:r>
          </w:p>
        </w:tc>
        <w:tc>
          <w:tcPr>
            <w:tcW w:w="239" w:type="dxa"/>
          </w:tcPr>
          <w:p w14:paraId="4CFC9CF1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10"/>
              </w:rPr>
            </w:pPr>
          </w:p>
        </w:tc>
      </w:tr>
      <w:tr w:rsidR="00C21D97" w:rsidRPr="00886936" w14:paraId="30920012" w14:textId="121D9BE6" w:rsidTr="00362D1B">
        <w:trPr>
          <w:trHeight w:val="275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96D08D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1B95BE8F" w14:textId="4743D3F2" w:rsidR="00C21D97" w:rsidRPr="00886936" w:rsidRDefault="00C21D97" w:rsidP="000C76FB">
            <w:pP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Num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.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of images enter MRS Q.C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.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 w:rsidRPr="00C21D97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ABC28B3" w14:textId="07BDEF31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F723011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AAB0299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D8F7C53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3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C7C2D9A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A166B4" w14:textId="5368F49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t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/χ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EEDC642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2DB94A9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t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/χ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CE30A8F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D18F0D4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t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/χ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0DBEFFA" w14:textId="77777777" w:rsidR="00C21D97" w:rsidRPr="00886936" w:rsidRDefault="00C21D97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p</w:t>
            </w:r>
          </w:p>
        </w:tc>
        <w:tc>
          <w:tcPr>
            <w:tcW w:w="239" w:type="dxa"/>
            <w:tcBorders>
              <w:left w:val="nil"/>
            </w:tcBorders>
          </w:tcPr>
          <w:p w14:paraId="14F291EF" w14:textId="77777777" w:rsidR="00C21D97" w:rsidRPr="00C21D97" w:rsidRDefault="00C21D97" w:rsidP="00704882">
            <w:pPr>
              <w:jc w:val="center"/>
              <w:rPr>
                <w:rFonts w:ascii="Calibri" w:hAnsi="Calibri" w:cs="Calibri"/>
                <w:b/>
                <w:i/>
                <w:sz w:val="2"/>
                <w:szCs w:val="10"/>
              </w:rPr>
            </w:pPr>
          </w:p>
        </w:tc>
      </w:tr>
      <w:tr w:rsidR="00C21D97" w:rsidRPr="00886936" w14:paraId="34049DB4" w14:textId="77777777" w:rsidTr="00362D1B">
        <w:trPr>
          <w:trHeight w:val="275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881483" w14:textId="77777777" w:rsidR="00C21D97" w:rsidRPr="00C21D97" w:rsidRDefault="00C21D97" w:rsidP="00373F31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59CB1308" w14:textId="2EB73DF4" w:rsidR="00C21D97" w:rsidRPr="00886936" w:rsidRDefault="00C21D97" w:rsidP="006767F2">
            <w:pPr>
              <w:ind w:firstLineChars="50" w:firstLine="1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FWHM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(ppm)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A60953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C092D1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CD1159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1F70BA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7C60F3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F3470E7" w14:textId="42EE6A9A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DC25E1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A63263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BE7A701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0FE9D31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133C0" w14:textId="77777777" w:rsidR="00C21D97" w:rsidRPr="00886936" w:rsidRDefault="00C21D97" w:rsidP="00373F31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14:paraId="148B0327" w14:textId="77777777" w:rsidR="00C21D97" w:rsidRPr="00C21D97" w:rsidRDefault="00C21D97" w:rsidP="00373F31">
            <w:pPr>
              <w:jc w:val="center"/>
              <w:rPr>
                <w:rFonts w:ascii="Calibri" w:hAnsi="Calibri" w:cs="Calibri"/>
                <w:b/>
                <w:sz w:val="2"/>
                <w:szCs w:val="10"/>
              </w:rPr>
            </w:pPr>
          </w:p>
        </w:tc>
      </w:tr>
      <w:tr w:rsidR="00C21D97" w:rsidRPr="00886936" w14:paraId="41DCF4F1" w14:textId="77777777" w:rsidTr="00362D1B">
        <w:trPr>
          <w:trHeight w:val="275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6C485C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5E20A319" w14:textId="17C89FB5" w:rsidR="00C21D97" w:rsidRPr="00886936" w:rsidRDefault="00C21D97" w:rsidP="002E025F">
            <w:pPr>
              <w:ind w:firstLineChars="150" w:firstLine="3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Before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Q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.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1DE055" w14:textId="357FEF61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0.040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0.019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33E616" w14:textId="0DF3EDEB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40430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0.039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0.015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0E9F3B" w14:textId="34825B73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0.045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0.022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FF479E" w14:textId="39508BDF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0.044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0.021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90D057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B6B402E" w14:textId="71A01D4C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0.19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C89FF00" w14:textId="503078A8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08781E" w14:textId="6E91A17E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0.316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0F4FDEE" w14:textId="63ED3E28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0.753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1BE3D93" w14:textId="1F76673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-1.726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4CE707" w14:textId="1C6264ED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0.086</w:t>
            </w:r>
          </w:p>
        </w:tc>
        <w:tc>
          <w:tcPr>
            <w:tcW w:w="239" w:type="dxa"/>
            <w:tcBorders>
              <w:left w:val="nil"/>
            </w:tcBorders>
          </w:tcPr>
          <w:p w14:paraId="1347BAFB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10"/>
              </w:rPr>
            </w:pPr>
          </w:p>
        </w:tc>
      </w:tr>
      <w:tr w:rsidR="00C21D97" w:rsidRPr="00886936" w14:paraId="18245659" w14:textId="3EEFCE70" w:rsidTr="00362D1B">
        <w:trPr>
          <w:trHeight w:val="275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71073E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1CAEEAA0" w14:textId="37A33489" w:rsidR="00C21D97" w:rsidRPr="00886936" w:rsidRDefault="00C21D97" w:rsidP="000C76FB">
            <w:pPr>
              <w:adjustRightInd w:val="0"/>
              <w:snapToGrid w:val="0"/>
              <w:ind w:firstLineChars="50" w:firstLine="1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Num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 xml:space="preserve">.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Passed Q.C.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6BB644" w14:textId="65146C5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3C4D1C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3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66EF22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F0BB87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21BD9B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556EB28" w14:textId="1C956A75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2883174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DDF367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0.290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6CF7C1A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0.590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0D8C870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1.994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8E461C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0.158</w:t>
            </w:r>
          </w:p>
        </w:tc>
        <w:tc>
          <w:tcPr>
            <w:tcW w:w="239" w:type="dxa"/>
            <w:tcBorders>
              <w:left w:val="nil"/>
            </w:tcBorders>
          </w:tcPr>
          <w:p w14:paraId="10CF85F1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1273D245" w14:textId="77777777" w:rsidTr="00362D1B">
        <w:trPr>
          <w:trHeight w:val="262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718CDA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55D04ADC" w14:textId="3DC060C2" w:rsidR="00C21D97" w:rsidRPr="00886936" w:rsidRDefault="00C21D97" w:rsidP="00404306">
            <w:pPr>
              <w:ind w:firstLineChars="50" w:firstLine="1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SNR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D4B376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F59208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F0006A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4CD599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79F47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BAB286C" w14:textId="4873B880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03A88E8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A305AC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1D65B6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7D3C2D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E7B0F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14:paraId="207DBACB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67B55C0B" w14:textId="77777777" w:rsidTr="00362D1B">
        <w:trPr>
          <w:trHeight w:val="262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E9396A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6F4C83DA" w14:textId="73A5709F" w:rsidR="00C21D97" w:rsidRPr="00886936" w:rsidRDefault="00C21D97" w:rsidP="002E025F">
            <w:pPr>
              <w:ind w:firstLineChars="150" w:firstLine="3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Before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Q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.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6B350F" w14:textId="3EC68BD3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21.898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4.214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DF6BD2" w14:textId="29D31D0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20.721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6.482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383C4C" w14:textId="1C7AEE05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20.767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5.259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6DDD64" w14:textId="33F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19.703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5.093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0C30C6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BD31E80" w14:textId="53A5787D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1.045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45BE76" w14:textId="780743F1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A883EB" w14:textId="49C668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6D99A0C" w14:textId="5BA27711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0.362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F7A9BB" w14:textId="02BEBF3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374FEF" w14:textId="6ABA5401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0.187</w:t>
            </w:r>
          </w:p>
        </w:tc>
        <w:tc>
          <w:tcPr>
            <w:tcW w:w="239" w:type="dxa"/>
            <w:tcBorders>
              <w:left w:val="nil"/>
            </w:tcBorders>
          </w:tcPr>
          <w:p w14:paraId="51027E55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68299898" w14:textId="3A052288" w:rsidTr="00362D1B">
        <w:trPr>
          <w:trHeight w:val="262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2F28CE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0E9E9A9C" w14:textId="0B233B80" w:rsidR="00C21D97" w:rsidRPr="00886936" w:rsidRDefault="00C21D97" w:rsidP="00404306">
            <w:pPr>
              <w:adjustRightInd w:val="0"/>
              <w:snapToGrid w:val="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 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Num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 xml:space="preserve">.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Passed Q.C.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9E14AE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8C5863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27AD80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3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37D1A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79C4F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873D34F" w14:textId="04B7DBD9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1.433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E7E421B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BAFFCB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F3DD7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0.737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285274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2.092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41B0D3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0.149</w:t>
            </w:r>
          </w:p>
        </w:tc>
        <w:tc>
          <w:tcPr>
            <w:tcW w:w="239" w:type="dxa"/>
            <w:tcBorders>
              <w:left w:val="nil"/>
            </w:tcBorders>
          </w:tcPr>
          <w:p w14:paraId="720A9CF6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0D81C6E0" w14:textId="77777777" w:rsidTr="00362D1B">
        <w:trPr>
          <w:trHeight w:val="262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ECDC27" w14:textId="77777777" w:rsidR="00C21D97" w:rsidRPr="00C21D97" w:rsidRDefault="00C21D97" w:rsidP="00404306">
            <w:pPr>
              <w:ind w:firstLineChars="50" w:firstLine="10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30E9C7F3" w14:textId="268A316A" w:rsidR="00C21D97" w:rsidRPr="00886936" w:rsidRDefault="00C21D97" w:rsidP="00404306">
            <w:pPr>
              <w:ind w:firstLineChars="50" w:firstLine="1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GABA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SD%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A88B26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EEEA6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A42539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34DC71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018A4A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1F9A1A2" w14:textId="0686D762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0BAA1B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DB99F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DAF5FF1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C008301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AEB121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nil"/>
            </w:tcBorders>
          </w:tcPr>
          <w:p w14:paraId="3ACE0AD1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666B9292" w14:textId="77777777" w:rsidTr="00362D1B">
        <w:trPr>
          <w:trHeight w:val="262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E434E7" w14:textId="77777777" w:rsidR="00C21D97" w:rsidRPr="00C21D97" w:rsidRDefault="00C21D97" w:rsidP="00404306">
            <w:pPr>
              <w:ind w:firstLineChars="50" w:firstLine="10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19CE69C5" w14:textId="4006507D" w:rsidR="00C21D97" w:rsidRPr="00886936" w:rsidRDefault="00C21D97" w:rsidP="002E025F">
            <w:pPr>
              <w:ind w:firstLineChars="150" w:firstLine="3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Before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Q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.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BC7AF8" w14:textId="4D4A91EB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8.327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1.345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C62BC0" w14:textId="595DACDB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9.674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5.498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892C4F" w14:textId="578A1466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8.140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0.941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759816" w14:textId="11C21DA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8.351</w:t>
            </w:r>
            <w: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 xml:space="preserve"> (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1.338</w:t>
            </w:r>
            <w:r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D6BAD5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F583F1C" w14:textId="1C2321DC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-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1.661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79FB14" w14:textId="7CA30D82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A1E2F0" w14:textId="164A2ED0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-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0.828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68C05A0" w14:textId="36F29B55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0.410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C0AF73" w14:textId="143DE772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17D760" w14:textId="25E4B28B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0.115</w:t>
            </w:r>
          </w:p>
        </w:tc>
        <w:tc>
          <w:tcPr>
            <w:tcW w:w="239" w:type="dxa"/>
            <w:tcBorders>
              <w:left w:val="nil"/>
            </w:tcBorders>
          </w:tcPr>
          <w:p w14:paraId="70AE3671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2499D36A" w14:textId="1F9F8297" w:rsidTr="00362D1B">
        <w:trPr>
          <w:trHeight w:val="262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E90369B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717371D0" w14:textId="77777777" w:rsidR="00C21D97" w:rsidRPr="00886936" w:rsidRDefault="00C21D97" w:rsidP="002E025F">
            <w:pPr>
              <w:adjustRightInd w:val="0"/>
              <w:snapToGrid w:val="0"/>
              <w:ind w:firstLineChars="150" w:firstLine="300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Num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 xml:space="preserve">.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Passed Q.C.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E2262E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DFA906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641DD3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D90EE8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75D40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21D9971" w14:textId="6ACA42E9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9488F8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579B4B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8ED2FD7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E51094C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E84C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/</w:t>
            </w:r>
          </w:p>
        </w:tc>
        <w:tc>
          <w:tcPr>
            <w:tcW w:w="239" w:type="dxa"/>
            <w:tcBorders>
              <w:left w:val="nil"/>
            </w:tcBorders>
          </w:tcPr>
          <w:p w14:paraId="45619107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886936" w14:paraId="36C9E2B9" w14:textId="4B059FE5" w:rsidTr="00362D1B">
        <w:trPr>
          <w:trHeight w:val="275"/>
        </w:trPr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2CEE41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C5057A9" w14:textId="19094858" w:rsidR="00C21D97" w:rsidRPr="00886936" w:rsidRDefault="00C21D97" w:rsidP="000C76FB">
            <w:pPr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Num</w:t>
            </w: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 xml:space="preserve">. </w:t>
            </w: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Passed Q.C. of above three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3FB32D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3C9BBC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D36D4C8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B8DDBAB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5A6A8B2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C30EEE3" w14:textId="7F55478B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C49440B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C44212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2791EA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615B4FF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1.229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9CD5F32" w14:textId="77777777" w:rsidR="00C21D97" w:rsidRPr="00886936" w:rsidRDefault="00C21D97" w:rsidP="00404306">
            <w:pPr>
              <w:jc w:val="center"/>
              <w:rPr>
                <w:rFonts w:ascii="Calibri" w:eastAsia="SimSun" w:hAnsi="Calibri" w:cs="Calibri"/>
                <w:color w:val="000000"/>
                <w:kern w:val="24"/>
                <w:sz w:val="20"/>
                <w:szCs w:val="20"/>
              </w:rPr>
            </w:pPr>
            <w:r w:rsidRPr="00886936">
              <w:rPr>
                <w:rFonts w:ascii="Calibri" w:eastAsia="SimSun" w:hAnsi="Calibri" w:cs="Calibri" w:hint="eastAsia"/>
                <w:color w:val="000000"/>
                <w:kern w:val="24"/>
                <w:sz w:val="20"/>
                <w:szCs w:val="20"/>
              </w:rPr>
              <w:t>0.268</w:t>
            </w:r>
          </w:p>
        </w:tc>
        <w:tc>
          <w:tcPr>
            <w:tcW w:w="239" w:type="dxa"/>
            <w:tcBorders>
              <w:left w:val="nil"/>
            </w:tcBorders>
          </w:tcPr>
          <w:p w14:paraId="31D3F2AD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tr w:rsidR="00C21D97" w:rsidRPr="009402D4" w14:paraId="0E14D39A" w14:textId="77777777" w:rsidTr="00362D1B">
        <w:trPr>
          <w:trHeight w:val="275"/>
        </w:trPr>
        <w:tc>
          <w:tcPr>
            <w:tcW w:w="283" w:type="dxa"/>
            <w:tcBorders>
              <w:top w:val="nil"/>
            </w:tcBorders>
          </w:tcPr>
          <w:p w14:paraId="648C85E6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b/>
                <w:sz w:val="2"/>
                <w:szCs w:val="8"/>
              </w:rPr>
            </w:pPr>
          </w:p>
        </w:tc>
        <w:tc>
          <w:tcPr>
            <w:tcW w:w="15168" w:type="dxa"/>
            <w:gridSpan w:val="12"/>
            <w:tcBorders>
              <w:top w:val="single" w:sz="18" w:space="0" w:color="auto"/>
            </w:tcBorders>
          </w:tcPr>
          <w:p w14:paraId="5E6B16B7" w14:textId="65A25841" w:rsidR="00C21D97" w:rsidRPr="00965AD3" w:rsidRDefault="00C21D97" w:rsidP="00404306">
            <w:pPr>
              <w:rPr>
                <w:sz w:val="18"/>
              </w:rPr>
            </w:pPr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>a</w:t>
            </w:r>
            <w:r w:rsidRPr="00965AD3">
              <w:rPr>
                <w:rFonts w:ascii="Calibri" w:eastAsia="SimSun" w:hAnsi="Calibri" w:cs="Calibri" w:hint="eastAsia"/>
                <w:color w:val="000000"/>
                <w:kern w:val="24"/>
              </w:rPr>
              <w:t xml:space="preserve">: </w:t>
            </w:r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 xml:space="preserve">at baseline, two subjects with MRS/MRI image scanned did </w:t>
            </w:r>
            <w:r w:rsidRPr="00965AD3">
              <w:rPr>
                <w:rFonts w:ascii="Calibri" w:eastAsia="SimSun" w:hAnsi="Calibri" w:cs="Calibri" w:hint="eastAsia"/>
                <w:color w:val="000000"/>
                <w:kern w:val="24"/>
              </w:rPr>
              <w:t>no</w:t>
            </w:r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 xml:space="preserve">t enter the MRS quality control steps, one of them was the subject who did </w:t>
            </w:r>
            <w:r w:rsidRPr="00965AD3">
              <w:rPr>
                <w:rFonts w:ascii="Calibri" w:eastAsia="SimSun" w:hAnsi="Calibri" w:cs="Calibri" w:hint="eastAsia"/>
                <w:color w:val="000000"/>
                <w:kern w:val="24"/>
              </w:rPr>
              <w:t>not</w:t>
            </w:r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 xml:space="preserve"> enter the </w:t>
            </w:r>
            <w:proofErr w:type="spellStart"/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>mITT</w:t>
            </w:r>
            <w:proofErr w:type="spellEnd"/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 xml:space="preserve"> analysis</w:t>
            </w:r>
            <w:r>
              <w:rPr>
                <w:rFonts w:ascii="Calibri" w:eastAsia="SimSun" w:hAnsi="Calibri" w:cs="Calibri" w:hint="eastAsia"/>
                <w:color w:val="000000"/>
                <w:kern w:val="24"/>
              </w:rPr>
              <w:t>,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 w:rsidRPr="00965AD3">
              <w:rPr>
                <w:rFonts w:ascii="Calibri" w:eastAsia="SimSun" w:hAnsi="Calibri" w:cs="Calibri"/>
                <w:color w:val="000000"/>
                <w:kern w:val="24"/>
              </w:rPr>
              <w:t>the other one with the MRS insula voxel placed on the opposite hemisphere. At follow-up stage, one subject with MRS/MRI image scanned didn’t enter these QC steps, as the MRS voxel placed on the opposite hemisphere</w:t>
            </w:r>
            <w:r w:rsidRPr="00965AD3">
              <w:rPr>
                <w:rFonts w:ascii="Calibri" w:eastAsia="SimSun" w:hAnsi="Calibri" w:cs="Calibri" w:hint="eastAsia"/>
                <w:color w:val="000000"/>
                <w:kern w:val="24"/>
              </w:rPr>
              <w:t>.</w:t>
            </w:r>
          </w:p>
        </w:tc>
        <w:tc>
          <w:tcPr>
            <w:tcW w:w="239" w:type="dxa"/>
          </w:tcPr>
          <w:p w14:paraId="4D5341EC" w14:textId="77777777" w:rsidR="00C21D97" w:rsidRPr="00C21D97" w:rsidRDefault="00C21D97" w:rsidP="00404306">
            <w:pPr>
              <w:jc w:val="center"/>
              <w:rPr>
                <w:rFonts w:ascii="Calibri" w:hAnsi="Calibri" w:cs="Calibri"/>
                <w:sz w:val="2"/>
                <w:szCs w:val="10"/>
              </w:rPr>
            </w:pPr>
          </w:p>
        </w:tc>
      </w:tr>
      <w:bookmarkEnd w:id="1"/>
    </w:tbl>
    <w:p w14:paraId="2A14D866" w14:textId="77777777" w:rsidR="00FA7746" w:rsidRDefault="00FA7746" w:rsidP="00FA7746">
      <w:pPr>
        <w:rPr>
          <w:sz w:val="18"/>
        </w:rPr>
      </w:pPr>
    </w:p>
    <w:p w14:paraId="7CBE8F80" w14:textId="77777777" w:rsidR="00FA7746" w:rsidRDefault="00FA7746" w:rsidP="00FA7746">
      <w:pPr>
        <w:rPr>
          <w:sz w:val="18"/>
        </w:rPr>
      </w:pPr>
    </w:p>
    <w:p w14:paraId="205E4AFF" w14:textId="77777777" w:rsidR="00FA7746" w:rsidRDefault="00FA7746" w:rsidP="00FA7746">
      <w:pPr>
        <w:rPr>
          <w:sz w:val="18"/>
        </w:rPr>
      </w:pPr>
    </w:p>
    <w:p w14:paraId="5C6FDA59" w14:textId="77777777" w:rsidR="00FA7746" w:rsidRDefault="00FA7746" w:rsidP="00FA7746">
      <w:pPr>
        <w:rPr>
          <w:sz w:val="18"/>
        </w:rPr>
        <w:sectPr w:rsidR="00FA7746" w:rsidSect="004A1104">
          <w:pgSz w:w="16838" w:h="11906" w:orient="landscape"/>
          <w:pgMar w:top="284" w:right="1440" w:bottom="284" w:left="1440" w:header="851" w:footer="992" w:gutter="0"/>
          <w:cols w:space="425"/>
          <w:docGrid w:linePitch="312"/>
        </w:sectPr>
      </w:pPr>
    </w:p>
    <w:tbl>
      <w:tblPr>
        <w:tblStyle w:val="TableGrid"/>
        <w:tblW w:w="13593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2693"/>
        <w:gridCol w:w="1562"/>
        <w:gridCol w:w="1677"/>
        <w:gridCol w:w="1007"/>
        <w:gridCol w:w="1174"/>
        <w:gridCol w:w="250"/>
        <w:gridCol w:w="1418"/>
        <w:gridCol w:w="1559"/>
        <w:gridCol w:w="850"/>
        <w:gridCol w:w="851"/>
        <w:gridCol w:w="283"/>
      </w:tblGrid>
      <w:tr w:rsidR="00E81A95" w:rsidRPr="00AE3355" w14:paraId="6A417934" w14:textId="67D48E2D" w:rsidTr="00594A2D">
        <w:trPr>
          <w:trHeight w:val="388"/>
        </w:trPr>
        <w:tc>
          <w:tcPr>
            <w:tcW w:w="269" w:type="dxa"/>
          </w:tcPr>
          <w:p w14:paraId="70273DE4" w14:textId="77777777" w:rsidR="00E81A95" w:rsidRPr="002E025F" w:rsidRDefault="00E81A95" w:rsidP="000C76FB">
            <w:pPr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</w:pPr>
            <w:bookmarkStart w:id="2" w:name="_Hlk41686624"/>
            <w:bookmarkStart w:id="3" w:name="OLE_LINK1"/>
          </w:p>
        </w:tc>
        <w:tc>
          <w:tcPr>
            <w:tcW w:w="13041" w:type="dxa"/>
            <w:gridSpan w:val="10"/>
            <w:tcBorders>
              <w:top w:val="single" w:sz="12" w:space="0" w:color="auto"/>
              <w:bottom w:val="single" w:sz="18" w:space="0" w:color="auto"/>
            </w:tcBorders>
          </w:tcPr>
          <w:p w14:paraId="5E9A8DDE" w14:textId="27BDE121" w:rsidR="00E81A95" w:rsidRPr="000C76FB" w:rsidRDefault="00EA4594" w:rsidP="000C76FB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>
              <w:rPr>
                <w:rFonts w:ascii="Calibri" w:hAnsi="Calibri" w:cs="Calibri"/>
                <w:b/>
                <w:iCs/>
              </w:rPr>
              <w:t>s</w:t>
            </w:r>
            <w:r>
              <w:rPr>
                <w:rFonts w:ascii="Calibri" w:hAnsi="Calibri" w:cs="Calibri" w:hint="eastAsia"/>
                <w:b/>
                <w:iCs/>
              </w:rPr>
              <w:t>u</w:t>
            </w:r>
            <w:r>
              <w:rPr>
                <w:rFonts w:ascii="Calibri" w:hAnsi="Calibri" w:cs="Calibri"/>
                <w:b/>
                <w:iCs/>
              </w:rPr>
              <w:t xml:space="preserve">pplementary </w:t>
            </w:r>
            <w:r w:rsidR="00E81A95" w:rsidRPr="000C76FB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Table 3.</w:t>
            </w:r>
            <w:r w:rsidR="00E81A95" w:rsidRPr="000C76FB">
              <w:rPr>
                <w:rFonts w:ascii="Calibri" w:eastAsia="SimSun" w:hAnsi="Calibri" w:cs="Calibri"/>
                <w:color w:val="000000"/>
                <w:kern w:val="24"/>
              </w:rPr>
              <w:t xml:space="preserve"> Characteristics of Subjects passed and failed in MRS quality control steps</w:t>
            </w:r>
          </w:p>
        </w:tc>
        <w:tc>
          <w:tcPr>
            <w:tcW w:w="283" w:type="dxa"/>
          </w:tcPr>
          <w:p w14:paraId="605F353A" w14:textId="77777777" w:rsidR="00E81A95" w:rsidRPr="000C76FB" w:rsidRDefault="00E81A95" w:rsidP="000C76FB">
            <w:pPr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</w:pPr>
          </w:p>
        </w:tc>
      </w:tr>
      <w:tr w:rsidR="00E81A95" w:rsidRPr="00AE3355" w14:paraId="5E8E7A8C" w14:textId="77777777" w:rsidTr="00594A2D">
        <w:trPr>
          <w:trHeight w:val="379"/>
        </w:trPr>
        <w:tc>
          <w:tcPr>
            <w:tcW w:w="269" w:type="dxa"/>
          </w:tcPr>
          <w:p w14:paraId="0266DC63" w14:textId="77777777" w:rsidR="00E81A95" w:rsidRPr="002E025F" w:rsidRDefault="00E81A95" w:rsidP="00704882">
            <w:pPr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F21737E" w14:textId="12B31723" w:rsidR="00E81A95" w:rsidRPr="00E81A95" w:rsidRDefault="00E81A95" w:rsidP="00704882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Variable</w:t>
            </w:r>
          </w:p>
        </w:tc>
        <w:tc>
          <w:tcPr>
            <w:tcW w:w="5420" w:type="dxa"/>
            <w:gridSpan w:val="4"/>
            <w:tcBorders>
              <w:top w:val="single" w:sz="18" w:space="0" w:color="auto"/>
              <w:bottom w:val="single" w:sz="12" w:space="0" w:color="auto"/>
            </w:tcBorders>
          </w:tcPr>
          <w:p w14:paraId="31A0CF42" w14:textId="1531FD79" w:rsidR="00E81A95" w:rsidRPr="00E81A95" w:rsidRDefault="00E81A95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Baseline</w:t>
            </w:r>
          </w:p>
        </w:tc>
        <w:tc>
          <w:tcPr>
            <w:tcW w:w="250" w:type="dxa"/>
            <w:tcBorders>
              <w:top w:val="single" w:sz="18" w:space="0" w:color="auto"/>
              <w:bottom w:val="nil"/>
            </w:tcBorders>
          </w:tcPr>
          <w:p w14:paraId="4BD5086B" w14:textId="77777777" w:rsidR="00E81A95" w:rsidRPr="00E81A95" w:rsidRDefault="00E81A95" w:rsidP="00704882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</w:pPr>
          </w:p>
        </w:tc>
        <w:tc>
          <w:tcPr>
            <w:tcW w:w="4678" w:type="dxa"/>
            <w:gridSpan w:val="4"/>
            <w:tcBorders>
              <w:top w:val="single" w:sz="18" w:space="0" w:color="auto"/>
              <w:bottom w:val="single" w:sz="12" w:space="0" w:color="auto"/>
            </w:tcBorders>
          </w:tcPr>
          <w:p w14:paraId="7A56246F" w14:textId="101D3709" w:rsidR="00E81A95" w:rsidRPr="00E81A95" w:rsidRDefault="00E81A95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Follow-up</w:t>
            </w:r>
          </w:p>
        </w:tc>
        <w:tc>
          <w:tcPr>
            <w:tcW w:w="283" w:type="dxa"/>
          </w:tcPr>
          <w:p w14:paraId="55C0BFE4" w14:textId="77777777" w:rsidR="00E81A95" w:rsidRPr="002E025F" w:rsidRDefault="00E81A95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55364C62" w14:textId="77777777" w:rsidTr="00C21D97">
        <w:trPr>
          <w:trHeight w:val="410"/>
        </w:trPr>
        <w:tc>
          <w:tcPr>
            <w:tcW w:w="269" w:type="dxa"/>
          </w:tcPr>
          <w:p w14:paraId="42D73E61" w14:textId="77777777" w:rsidR="00E81A95" w:rsidRPr="002E025F" w:rsidRDefault="00E81A95" w:rsidP="00E81A95">
            <w:pPr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680F60A" w14:textId="77777777" w:rsidR="00E81A95" w:rsidRPr="00E81A95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562" w:type="dxa"/>
            <w:tcBorders>
              <w:top w:val="single" w:sz="8" w:space="0" w:color="auto"/>
            </w:tcBorders>
          </w:tcPr>
          <w:p w14:paraId="2C6BBF91" w14:textId="09A260B9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Placebo</w:t>
            </w:r>
          </w:p>
        </w:tc>
        <w:tc>
          <w:tcPr>
            <w:tcW w:w="1677" w:type="dxa"/>
            <w:tcBorders>
              <w:top w:val="single" w:sz="8" w:space="0" w:color="auto"/>
            </w:tcBorders>
          </w:tcPr>
          <w:p w14:paraId="3CA0E0AA" w14:textId="097AE5A4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Bumetanide</w:t>
            </w:r>
          </w:p>
        </w:tc>
        <w:tc>
          <w:tcPr>
            <w:tcW w:w="1007" w:type="dxa"/>
            <w:tcBorders>
              <w:top w:val="single" w:sz="8" w:space="0" w:color="auto"/>
            </w:tcBorders>
          </w:tcPr>
          <w:p w14:paraId="02D79C13" w14:textId="4AC886BD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t</w:t>
            </w: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/χ</w:t>
            </w:r>
          </w:p>
        </w:tc>
        <w:tc>
          <w:tcPr>
            <w:tcW w:w="1174" w:type="dxa"/>
            <w:tcBorders>
              <w:top w:val="nil"/>
              <w:bottom w:val="single" w:sz="8" w:space="0" w:color="auto"/>
            </w:tcBorders>
          </w:tcPr>
          <w:p w14:paraId="248B2EDD" w14:textId="09E5E96A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p</w:t>
            </w:r>
          </w:p>
        </w:tc>
        <w:tc>
          <w:tcPr>
            <w:tcW w:w="250" w:type="dxa"/>
            <w:tcBorders>
              <w:top w:val="nil"/>
              <w:bottom w:val="single" w:sz="8" w:space="0" w:color="auto"/>
            </w:tcBorders>
          </w:tcPr>
          <w:p w14:paraId="09CA5DDC" w14:textId="77777777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</w:pP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</w:tcPr>
          <w:p w14:paraId="0A91A357" w14:textId="46B0DAE5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Placebo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1033FCED" w14:textId="37772E72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Bumetanide</w:t>
            </w:r>
          </w:p>
        </w:tc>
        <w:tc>
          <w:tcPr>
            <w:tcW w:w="850" w:type="dxa"/>
            <w:tcBorders>
              <w:top w:val="single" w:sz="8" w:space="0" w:color="auto"/>
            </w:tcBorders>
          </w:tcPr>
          <w:p w14:paraId="357ACC0B" w14:textId="723DA746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t</w:t>
            </w:r>
            <w:r w:rsidRPr="00E81A95">
              <w:rPr>
                <w:rFonts w:ascii="Calibri" w:eastAsia="SimSun" w:hAnsi="Calibri" w:cs="Calibri"/>
                <w:b/>
                <w:bCs/>
                <w:color w:val="000000"/>
                <w:kern w:val="24"/>
              </w:rPr>
              <w:t>/χ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42F28176" w14:textId="42471CCB" w:rsidR="00E81A95" w:rsidRPr="00E81A95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E81A95">
              <w:rPr>
                <w:rFonts w:ascii="Calibri" w:eastAsia="SimSun" w:hAnsi="Calibri" w:cs="Calibri" w:hint="eastAsia"/>
                <w:b/>
                <w:bCs/>
                <w:color w:val="000000"/>
                <w:kern w:val="24"/>
              </w:rPr>
              <w:t>p</w:t>
            </w:r>
          </w:p>
        </w:tc>
        <w:tc>
          <w:tcPr>
            <w:tcW w:w="283" w:type="dxa"/>
          </w:tcPr>
          <w:p w14:paraId="6C5D5FE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00DAB623" w14:textId="259188A6" w:rsidTr="00594A2D">
        <w:trPr>
          <w:trHeight w:val="14"/>
        </w:trPr>
        <w:tc>
          <w:tcPr>
            <w:tcW w:w="269" w:type="dxa"/>
          </w:tcPr>
          <w:p w14:paraId="0F41BA6E" w14:textId="77777777" w:rsidR="00E81A95" w:rsidRPr="002E025F" w:rsidRDefault="00E81A95" w:rsidP="00E81A95">
            <w:pPr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4DF4B9B0" w14:textId="1494104B" w:rsidR="00E81A95" w:rsidRPr="002E025F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N</w:t>
            </w:r>
          </w:p>
        </w:tc>
        <w:tc>
          <w:tcPr>
            <w:tcW w:w="1562" w:type="dxa"/>
            <w:tcBorders>
              <w:top w:val="single" w:sz="8" w:space="0" w:color="auto"/>
            </w:tcBorders>
          </w:tcPr>
          <w:p w14:paraId="40846962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49</w:t>
            </w:r>
          </w:p>
        </w:tc>
        <w:tc>
          <w:tcPr>
            <w:tcW w:w="1677" w:type="dxa"/>
            <w:tcBorders>
              <w:top w:val="single" w:sz="8" w:space="0" w:color="auto"/>
            </w:tcBorders>
          </w:tcPr>
          <w:p w14:paraId="32CBA347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43</w:t>
            </w:r>
            <w:r w:rsidRPr="00FE174B">
              <w:rPr>
                <w:rFonts w:ascii="Calibri" w:eastAsia="SimSun" w:hAnsi="Calibri" w:cs="Calibri"/>
                <w:color w:val="000000"/>
                <w:kern w:val="24"/>
                <w:vertAlign w:val="superscript"/>
              </w:rPr>
              <w:t>a</w:t>
            </w:r>
          </w:p>
        </w:tc>
        <w:tc>
          <w:tcPr>
            <w:tcW w:w="1007" w:type="dxa"/>
            <w:tcBorders>
              <w:top w:val="single" w:sz="8" w:space="0" w:color="auto"/>
            </w:tcBorders>
          </w:tcPr>
          <w:p w14:paraId="4943A9FE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174" w:type="dxa"/>
            <w:tcBorders>
              <w:top w:val="single" w:sz="8" w:space="0" w:color="auto"/>
            </w:tcBorders>
          </w:tcPr>
          <w:p w14:paraId="43DD4EE3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3A650CF4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1C283D99" w14:textId="337F6C28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43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4ECFD5F9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37</w:t>
            </w:r>
            <w:r w:rsidRPr="002E025F">
              <w:rPr>
                <w:rFonts w:ascii="Calibri" w:eastAsia="SimSun" w:hAnsi="Calibri" w:cs="Calibri"/>
                <w:color w:val="000000"/>
                <w:kern w:val="24"/>
                <w:vertAlign w:val="superscript"/>
              </w:rPr>
              <w:t>b</w:t>
            </w:r>
          </w:p>
        </w:tc>
        <w:tc>
          <w:tcPr>
            <w:tcW w:w="850" w:type="dxa"/>
            <w:tcBorders>
              <w:top w:val="single" w:sz="8" w:space="0" w:color="auto"/>
            </w:tcBorders>
          </w:tcPr>
          <w:p w14:paraId="16507E90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29140A4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3" w:type="dxa"/>
          </w:tcPr>
          <w:p w14:paraId="5B341973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17A1C22F" w14:textId="78C1461D" w:rsidTr="00594A2D">
        <w:trPr>
          <w:trHeight w:val="14"/>
        </w:trPr>
        <w:tc>
          <w:tcPr>
            <w:tcW w:w="269" w:type="dxa"/>
          </w:tcPr>
          <w:p w14:paraId="13A9B451" w14:textId="77777777" w:rsidR="00E81A95" w:rsidRPr="002E025F" w:rsidRDefault="00E81A95" w:rsidP="00E81A95">
            <w:pPr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618A119D" w14:textId="6799D5BD" w:rsidR="00E81A95" w:rsidRPr="002E025F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Age in years</w:t>
            </w:r>
          </w:p>
        </w:tc>
        <w:tc>
          <w:tcPr>
            <w:tcW w:w="1562" w:type="dxa"/>
          </w:tcPr>
          <w:p w14:paraId="08D2970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4.03(0.87)</w:t>
            </w:r>
          </w:p>
        </w:tc>
        <w:tc>
          <w:tcPr>
            <w:tcW w:w="1677" w:type="dxa"/>
          </w:tcPr>
          <w:p w14:paraId="11F857BC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4.01(0.90)</w:t>
            </w:r>
          </w:p>
        </w:tc>
        <w:tc>
          <w:tcPr>
            <w:tcW w:w="1007" w:type="dxa"/>
          </w:tcPr>
          <w:p w14:paraId="7F4A949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0.13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2</w:t>
            </w:r>
          </w:p>
        </w:tc>
        <w:tc>
          <w:tcPr>
            <w:tcW w:w="1174" w:type="dxa"/>
          </w:tcPr>
          <w:p w14:paraId="6B3482F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0.896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37E1BB4A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5891D4B0" w14:textId="51AEBEFC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3.93(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0.78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)</w:t>
            </w:r>
          </w:p>
        </w:tc>
        <w:tc>
          <w:tcPr>
            <w:tcW w:w="1559" w:type="dxa"/>
          </w:tcPr>
          <w:p w14:paraId="6D99475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3.92(0.90)</w:t>
            </w:r>
          </w:p>
        </w:tc>
        <w:tc>
          <w:tcPr>
            <w:tcW w:w="850" w:type="dxa"/>
          </w:tcPr>
          <w:p w14:paraId="2C53BC6A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0.064</w:t>
            </w:r>
          </w:p>
        </w:tc>
        <w:tc>
          <w:tcPr>
            <w:tcW w:w="851" w:type="dxa"/>
          </w:tcPr>
          <w:p w14:paraId="236FEB47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0.949</w:t>
            </w:r>
          </w:p>
        </w:tc>
        <w:tc>
          <w:tcPr>
            <w:tcW w:w="283" w:type="dxa"/>
          </w:tcPr>
          <w:p w14:paraId="29ABB19C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45C8ED05" w14:textId="3AC976E1" w:rsidTr="00594A2D">
        <w:trPr>
          <w:trHeight w:val="240"/>
        </w:trPr>
        <w:tc>
          <w:tcPr>
            <w:tcW w:w="269" w:type="dxa"/>
          </w:tcPr>
          <w:p w14:paraId="286669BD" w14:textId="77777777" w:rsidR="00E81A95" w:rsidRPr="002E025F" w:rsidRDefault="00E81A95" w:rsidP="00E81A95">
            <w:pPr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33A3522D" w14:textId="7077362E" w:rsidR="00E81A95" w:rsidRPr="002E025F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Sex</w:t>
            </w:r>
          </w:p>
        </w:tc>
        <w:tc>
          <w:tcPr>
            <w:tcW w:w="1562" w:type="dxa"/>
          </w:tcPr>
          <w:p w14:paraId="1B945EA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677" w:type="dxa"/>
          </w:tcPr>
          <w:p w14:paraId="7FB2B2B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007" w:type="dxa"/>
          </w:tcPr>
          <w:p w14:paraId="057EC191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174" w:type="dxa"/>
          </w:tcPr>
          <w:p w14:paraId="6AD49C3C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0B38DFB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797A8B5A" w14:textId="69DAD561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559" w:type="dxa"/>
          </w:tcPr>
          <w:p w14:paraId="6D40E8B7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0" w:type="dxa"/>
          </w:tcPr>
          <w:p w14:paraId="6E2C9968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1" w:type="dxa"/>
          </w:tcPr>
          <w:p w14:paraId="40061E6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3" w:type="dxa"/>
          </w:tcPr>
          <w:p w14:paraId="5DE25AF8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53E3F97A" w14:textId="4FC8D600" w:rsidTr="00594A2D">
        <w:trPr>
          <w:trHeight w:val="14"/>
        </w:trPr>
        <w:tc>
          <w:tcPr>
            <w:tcW w:w="269" w:type="dxa"/>
          </w:tcPr>
          <w:p w14:paraId="3F25FD35" w14:textId="77777777" w:rsidR="00E81A95" w:rsidRPr="002E025F" w:rsidRDefault="00E81A95" w:rsidP="00E81A95">
            <w:pPr>
              <w:adjustRightInd w:val="0"/>
              <w:snapToGrid w:val="0"/>
              <w:ind w:firstLineChars="200" w:firstLine="36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4839BAF9" w14:textId="7BF34834" w:rsidR="00E81A95" w:rsidRPr="002E025F" w:rsidRDefault="00E81A95" w:rsidP="00E81A95">
            <w:pPr>
              <w:adjustRightInd w:val="0"/>
              <w:snapToGrid w:val="0"/>
              <w:ind w:firstLineChars="200" w:firstLine="48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Female</w:t>
            </w:r>
          </w:p>
        </w:tc>
        <w:tc>
          <w:tcPr>
            <w:tcW w:w="1562" w:type="dxa"/>
          </w:tcPr>
          <w:p w14:paraId="69C6BA58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9</w:t>
            </w:r>
          </w:p>
        </w:tc>
        <w:tc>
          <w:tcPr>
            <w:tcW w:w="1677" w:type="dxa"/>
          </w:tcPr>
          <w:p w14:paraId="07E7C4A6" w14:textId="77777777" w:rsidR="00E81A95" w:rsidRPr="002E025F" w:rsidRDefault="00E81A95" w:rsidP="00E81A95">
            <w:pPr>
              <w:ind w:firstLineChars="250" w:firstLine="60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7</w:t>
            </w:r>
          </w:p>
        </w:tc>
        <w:tc>
          <w:tcPr>
            <w:tcW w:w="1007" w:type="dxa"/>
            <w:vMerge w:val="restart"/>
            <w:vAlign w:val="center"/>
          </w:tcPr>
          <w:p w14:paraId="616FBF63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0.069</w:t>
            </w:r>
          </w:p>
        </w:tc>
        <w:tc>
          <w:tcPr>
            <w:tcW w:w="1174" w:type="dxa"/>
            <w:vMerge w:val="restart"/>
            <w:vAlign w:val="center"/>
          </w:tcPr>
          <w:p w14:paraId="170E23D1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0.792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3093E63C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1480BD27" w14:textId="1FEBB538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8</w:t>
            </w:r>
          </w:p>
        </w:tc>
        <w:tc>
          <w:tcPr>
            <w:tcW w:w="1559" w:type="dxa"/>
          </w:tcPr>
          <w:p w14:paraId="29E54BCC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7</w:t>
            </w:r>
          </w:p>
        </w:tc>
        <w:tc>
          <w:tcPr>
            <w:tcW w:w="850" w:type="dxa"/>
            <w:vMerge w:val="restart"/>
            <w:vAlign w:val="center"/>
          </w:tcPr>
          <w:p w14:paraId="5C99A7A6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0.0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0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0DC183A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0.971</w:t>
            </w:r>
          </w:p>
        </w:tc>
        <w:tc>
          <w:tcPr>
            <w:tcW w:w="283" w:type="dxa"/>
          </w:tcPr>
          <w:p w14:paraId="66C6AC24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451C0E0C" w14:textId="6EC6E1BA" w:rsidTr="00594A2D">
        <w:trPr>
          <w:trHeight w:val="14"/>
        </w:trPr>
        <w:tc>
          <w:tcPr>
            <w:tcW w:w="269" w:type="dxa"/>
          </w:tcPr>
          <w:p w14:paraId="6D28B9B2" w14:textId="77777777" w:rsidR="00E81A95" w:rsidRPr="002E025F" w:rsidRDefault="00E81A95" w:rsidP="00E81A95">
            <w:pPr>
              <w:adjustRightInd w:val="0"/>
              <w:snapToGrid w:val="0"/>
              <w:ind w:firstLineChars="200" w:firstLine="36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6BE6A16C" w14:textId="2F6FC015" w:rsidR="00E81A95" w:rsidRPr="002E025F" w:rsidRDefault="00E81A95" w:rsidP="00E81A95">
            <w:pPr>
              <w:adjustRightInd w:val="0"/>
              <w:snapToGrid w:val="0"/>
              <w:ind w:firstLineChars="200" w:firstLine="48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Male</w:t>
            </w:r>
          </w:p>
        </w:tc>
        <w:tc>
          <w:tcPr>
            <w:tcW w:w="1562" w:type="dxa"/>
          </w:tcPr>
          <w:p w14:paraId="09CB9FDA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40</w:t>
            </w:r>
          </w:p>
        </w:tc>
        <w:tc>
          <w:tcPr>
            <w:tcW w:w="1677" w:type="dxa"/>
          </w:tcPr>
          <w:p w14:paraId="63C02C29" w14:textId="77777777" w:rsidR="00E81A95" w:rsidRPr="002E025F" w:rsidRDefault="00E81A95" w:rsidP="00E81A95">
            <w:pPr>
              <w:ind w:firstLineChars="200" w:firstLine="48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36</w:t>
            </w:r>
          </w:p>
        </w:tc>
        <w:tc>
          <w:tcPr>
            <w:tcW w:w="1007" w:type="dxa"/>
            <w:vMerge/>
          </w:tcPr>
          <w:p w14:paraId="5E6B030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174" w:type="dxa"/>
            <w:vMerge/>
          </w:tcPr>
          <w:p w14:paraId="4A60E19D" w14:textId="77777777" w:rsidR="00E81A95" w:rsidRPr="002E025F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1AE6DE30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01BC205A" w14:textId="34F44AD0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35</w:t>
            </w:r>
          </w:p>
        </w:tc>
        <w:tc>
          <w:tcPr>
            <w:tcW w:w="1559" w:type="dxa"/>
          </w:tcPr>
          <w:p w14:paraId="2931C7C8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30</w:t>
            </w:r>
          </w:p>
        </w:tc>
        <w:tc>
          <w:tcPr>
            <w:tcW w:w="850" w:type="dxa"/>
            <w:vMerge/>
          </w:tcPr>
          <w:p w14:paraId="75CA0824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1" w:type="dxa"/>
            <w:vMerge/>
          </w:tcPr>
          <w:p w14:paraId="62A73EA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3" w:type="dxa"/>
          </w:tcPr>
          <w:p w14:paraId="5ECE980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6DB2653A" w14:textId="36AC11C0" w:rsidTr="00594A2D">
        <w:trPr>
          <w:trHeight w:val="14"/>
        </w:trPr>
        <w:tc>
          <w:tcPr>
            <w:tcW w:w="269" w:type="dxa"/>
          </w:tcPr>
          <w:p w14:paraId="2788A097" w14:textId="77777777" w:rsidR="00E81A95" w:rsidRPr="002E025F" w:rsidRDefault="00E81A95" w:rsidP="00E81A95">
            <w:pPr>
              <w:adjustRightInd w:val="0"/>
              <w:snapToGrid w:val="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6053B9B9" w14:textId="4E68DA39" w:rsidR="00E81A95" w:rsidRPr="002E025F" w:rsidRDefault="00E81A95" w:rsidP="00E81A95">
            <w:pPr>
              <w:adjustRightInd w:val="0"/>
              <w:snapToGrid w:val="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CARS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 T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otal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 score</w:t>
            </w:r>
          </w:p>
        </w:tc>
        <w:tc>
          <w:tcPr>
            <w:tcW w:w="1562" w:type="dxa"/>
          </w:tcPr>
          <w:p w14:paraId="0708E679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37.81(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4.32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)</w:t>
            </w:r>
          </w:p>
        </w:tc>
        <w:tc>
          <w:tcPr>
            <w:tcW w:w="1677" w:type="dxa"/>
          </w:tcPr>
          <w:p w14:paraId="7B7E5186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38.44(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3.59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)</w:t>
            </w:r>
          </w:p>
        </w:tc>
        <w:tc>
          <w:tcPr>
            <w:tcW w:w="1007" w:type="dxa"/>
          </w:tcPr>
          <w:p w14:paraId="380A69E8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0.770</w:t>
            </w:r>
          </w:p>
        </w:tc>
        <w:tc>
          <w:tcPr>
            <w:tcW w:w="1174" w:type="dxa"/>
          </w:tcPr>
          <w:p w14:paraId="028DB63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0.443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1AFB6732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1194E42E" w14:textId="25E69C00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36.52(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4.09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)</w:t>
            </w:r>
          </w:p>
        </w:tc>
        <w:tc>
          <w:tcPr>
            <w:tcW w:w="1559" w:type="dxa"/>
          </w:tcPr>
          <w:p w14:paraId="18027E06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36.23(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3.35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)</w:t>
            </w:r>
          </w:p>
        </w:tc>
        <w:tc>
          <w:tcPr>
            <w:tcW w:w="850" w:type="dxa"/>
          </w:tcPr>
          <w:p w14:paraId="32A9775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0.353</w:t>
            </w:r>
          </w:p>
        </w:tc>
        <w:tc>
          <w:tcPr>
            <w:tcW w:w="851" w:type="dxa"/>
          </w:tcPr>
          <w:p w14:paraId="2A53D8D6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0.725</w:t>
            </w:r>
          </w:p>
        </w:tc>
        <w:tc>
          <w:tcPr>
            <w:tcW w:w="283" w:type="dxa"/>
          </w:tcPr>
          <w:p w14:paraId="0231C33A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649093C7" w14:textId="4A1B3EB1" w:rsidTr="00594A2D">
        <w:trPr>
          <w:trHeight w:val="14"/>
        </w:trPr>
        <w:tc>
          <w:tcPr>
            <w:tcW w:w="269" w:type="dxa"/>
          </w:tcPr>
          <w:p w14:paraId="7E878A24" w14:textId="77777777" w:rsidR="00E81A95" w:rsidRPr="002E025F" w:rsidRDefault="00E81A95" w:rsidP="00E81A95">
            <w:pPr>
              <w:adjustRightInd w:val="0"/>
              <w:snapToGrid w:val="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6FE259F4" w14:textId="3F857934" w:rsidR="00E81A95" w:rsidRPr="002E025F" w:rsidRDefault="00E81A95" w:rsidP="00E81A95">
            <w:pPr>
              <w:adjustRightInd w:val="0"/>
              <w:snapToGrid w:val="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Comorbidity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 with DD/ID</w:t>
            </w:r>
          </w:p>
        </w:tc>
        <w:tc>
          <w:tcPr>
            <w:tcW w:w="1562" w:type="dxa"/>
          </w:tcPr>
          <w:tbl>
            <w:tblPr>
              <w:tblW w:w="2125" w:type="dxa"/>
              <w:tblInd w:w="115" w:type="dxa"/>
              <w:tblLayout w:type="fixed"/>
              <w:tblLook w:val="04A0" w:firstRow="1" w:lastRow="0" w:firstColumn="1" w:lastColumn="0" w:noHBand="0" w:noVBand="1"/>
            </w:tblPr>
            <w:tblGrid>
              <w:gridCol w:w="2125"/>
            </w:tblGrid>
            <w:tr w:rsidR="00E81A95" w:rsidRPr="002E025F" w14:paraId="30D37A0C" w14:textId="77777777" w:rsidTr="002E025F">
              <w:trPr>
                <w:trHeight w:val="145"/>
              </w:trPr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1D775" w14:textId="77777777" w:rsidR="00E81A95" w:rsidRPr="002E025F" w:rsidRDefault="00E81A95" w:rsidP="00E81A95">
                  <w:pPr>
                    <w:jc w:val="center"/>
                    <w:rPr>
                      <w:rFonts w:ascii="Calibri" w:eastAsia="SimSun" w:hAnsi="Calibri" w:cs="Calibri"/>
                      <w:color w:val="000000"/>
                      <w:kern w:val="24"/>
                    </w:rPr>
                  </w:pPr>
                </w:p>
              </w:tc>
            </w:tr>
          </w:tbl>
          <w:p w14:paraId="3BFDF055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677" w:type="dxa"/>
          </w:tcPr>
          <w:tbl>
            <w:tblPr>
              <w:tblW w:w="3175" w:type="dxa"/>
              <w:tblInd w:w="115" w:type="dxa"/>
              <w:tblLayout w:type="fixed"/>
              <w:tblLook w:val="04A0" w:firstRow="1" w:lastRow="0" w:firstColumn="1" w:lastColumn="0" w:noHBand="0" w:noVBand="1"/>
            </w:tblPr>
            <w:tblGrid>
              <w:gridCol w:w="3175"/>
            </w:tblGrid>
            <w:tr w:rsidR="00E81A95" w:rsidRPr="002E025F" w14:paraId="62A5A565" w14:textId="77777777" w:rsidTr="002E025F">
              <w:trPr>
                <w:trHeight w:val="145"/>
              </w:trPr>
              <w:tc>
                <w:tcPr>
                  <w:tcW w:w="3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F9BBC8" w14:textId="77777777" w:rsidR="00E81A95" w:rsidRPr="002E025F" w:rsidRDefault="00E81A95" w:rsidP="00E81A95">
                  <w:pPr>
                    <w:jc w:val="center"/>
                    <w:rPr>
                      <w:rFonts w:ascii="Calibri" w:eastAsia="SimSun" w:hAnsi="Calibri" w:cs="Calibri"/>
                      <w:color w:val="000000"/>
                      <w:kern w:val="24"/>
                    </w:rPr>
                  </w:pPr>
                </w:p>
              </w:tc>
            </w:tr>
          </w:tbl>
          <w:p w14:paraId="5D78BF0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007" w:type="dxa"/>
          </w:tcPr>
          <w:p w14:paraId="7C45E514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174" w:type="dxa"/>
          </w:tcPr>
          <w:p w14:paraId="20723989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170A3067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59160D9E" w14:textId="39B2AFAC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559" w:type="dxa"/>
          </w:tcPr>
          <w:p w14:paraId="3E153FD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0" w:type="dxa"/>
          </w:tcPr>
          <w:p w14:paraId="503FD67A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1" w:type="dxa"/>
          </w:tcPr>
          <w:p w14:paraId="3C13F451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3" w:type="dxa"/>
          </w:tcPr>
          <w:p w14:paraId="1240F61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1B1FC904" w14:textId="612E2034" w:rsidTr="00594A2D">
        <w:trPr>
          <w:trHeight w:val="14"/>
        </w:trPr>
        <w:tc>
          <w:tcPr>
            <w:tcW w:w="269" w:type="dxa"/>
          </w:tcPr>
          <w:p w14:paraId="0B1A4698" w14:textId="77777777" w:rsidR="00E81A95" w:rsidRPr="002E025F" w:rsidRDefault="00E81A95" w:rsidP="00E81A95">
            <w:pPr>
              <w:adjustRightInd w:val="0"/>
              <w:snapToGrid w:val="0"/>
              <w:ind w:firstLineChars="200" w:firstLine="36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</w:tcPr>
          <w:p w14:paraId="198216A8" w14:textId="30CB8782" w:rsidR="00E81A95" w:rsidRPr="002E025F" w:rsidRDefault="00E81A95" w:rsidP="00E81A95">
            <w:pPr>
              <w:adjustRightInd w:val="0"/>
              <w:snapToGrid w:val="0"/>
              <w:ind w:firstLineChars="200" w:firstLine="48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W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 xml:space="preserve">ith 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DD/ID</w:t>
            </w:r>
          </w:p>
        </w:tc>
        <w:tc>
          <w:tcPr>
            <w:tcW w:w="1562" w:type="dxa"/>
          </w:tcPr>
          <w:p w14:paraId="2EABEAF2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31</w:t>
            </w:r>
          </w:p>
        </w:tc>
        <w:tc>
          <w:tcPr>
            <w:tcW w:w="1677" w:type="dxa"/>
          </w:tcPr>
          <w:p w14:paraId="14611D6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31</w:t>
            </w:r>
          </w:p>
        </w:tc>
        <w:tc>
          <w:tcPr>
            <w:tcW w:w="1007" w:type="dxa"/>
            <w:vMerge w:val="restart"/>
            <w:vAlign w:val="center"/>
          </w:tcPr>
          <w:p w14:paraId="6CB2E4C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0.812</w:t>
            </w:r>
          </w:p>
        </w:tc>
        <w:tc>
          <w:tcPr>
            <w:tcW w:w="1174" w:type="dxa"/>
            <w:vMerge w:val="restart"/>
            <w:vAlign w:val="center"/>
          </w:tcPr>
          <w:p w14:paraId="260025C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0.368</w:t>
            </w:r>
          </w:p>
        </w:tc>
        <w:tc>
          <w:tcPr>
            <w:tcW w:w="250" w:type="dxa"/>
            <w:tcBorders>
              <w:top w:val="nil"/>
            </w:tcBorders>
          </w:tcPr>
          <w:p w14:paraId="11EDFE4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</w:tcPr>
          <w:p w14:paraId="6EB6EC3B" w14:textId="7CEFADDD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27</w:t>
            </w:r>
          </w:p>
        </w:tc>
        <w:tc>
          <w:tcPr>
            <w:tcW w:w="1559" w:type="dxa"/>
          </w:tcPr>
          <w:p w14:paraId="7A918D90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28</w:t>
            </w:r>
          </w:p>
        </w:tc>
        <w:tc>
          <w:tcPr>
            <w:tcW w:w="850" w:type="dxa"/>
            <w:vMerge w:val="restart"/>
            <w:vAlign w:val="center"/>
          </w:tcPr>
          <w:p w14:paraId="3CF0D083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1.537</w:t>
            </w:r>
          </w:p>
        </w:tc>
        <w:tc>
          <w:tcPr>
            <w:tcW w:w="851" w:type="dxa"/>
            <w:vMerge w:val="restart"/>
            <w:vAlign w:val="center"/>
          </w:tcPr>
          <w:p w14:paraId="7D7C0D86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0.215</w:t>
            </w:r>
          </w:p>
        </w:tc>
        <w:tc>
          <w:tcPr>
            <w:tcW w:w="283" w:type="dxa"/>
          </w:tcPr>
          <w:p w14:paraId="41966626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4CFA4215" w14:textId="41D991ED" w:rsidTr="00594A2D">
        <w:trPr>
          <w:trHeight w:val="14"/>
        </w:trPr>
        <w:tc>
          <w:tcPr>
            <w:tcW w:w="269" w:type="dxa"/>
          </w:tcPr>
          <w:p w14:paraId="12A0E466" w14:textId="77777777" w:rsidR="00E81A95" w:rsidRPr="002E025F" w:rsidRDefault="00E81A95" w:rsidP="00E81A95">
            <w:pPr>
              <w:ind w:firstLineChars="200" w:firstLine="36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14:paraId="2D6F5155" w14:textId="0A12E9D2" w:rsidR="00E81A95" w:rsidRPr="002E025F" w:rsidRDefault="00E81A95" w:rsidP="00E81A95">
            <w:pPr>
              <w:ind w:firstLineChars="200" w:firstLine="480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Without DD/ID</w:t>
            </w:r>
          </w:p>
        </w:tc>
        <w:tc>
          <w:tcPr>
            <w:tcW w:w="1562" w:type="dxa"/>
            <w:tcBorders>
              <w:bottom w:val="single" w:sz="18" w:space="0" w:color="auto"/>
            </w:tcBorders>
          </w:tcPr>
          <w:p w14:paraId="228FEA2B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18</w:t>
            </w:r>
          </w:p>
        </w:tc>
        <w:tc>
          <w:tcPr>
            <w:tcW w:w="1677" w:type="dxa"/>
            <w:tcBorders>
              <w:bottom w:val="single" w:sz="18" w:space="0" w:color="auto"/>
            </w:tcBorders>
          </w:tcPr>
          <w:p w14:paraId="0617479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12</w:t>
            </w:r>
          </w:p>
        </w:tc>
        <w:tc>
          <w:tcPr>
            <w:tcW w:w="1007" w:type="dxa"/>
            <w:vMerge/>
            <w:tcBorders>
              <w:bottom w:val="single" w:sz="18" w:space="0" w:color="auto"/>
            </w:tcBorders>
          </w:tcPr>
          <w:p w14:paraId="462343A0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174" w:type="dxa"/>
            <w:vMerge/>
            <w:tcBorders>
              <w:bottom w:val="single" w:sz="18" w:space="0" w:color="auto"/>
            </w:tcBorders>
          </w:tcPr>
          <w:p w14:paraId="51E6390D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</w:tcPr>
          <w:p w14:paraId="63B38AC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08277F18" w14:textId="7241DC76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16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6E436740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9</w:t>
            </w:r>
          </w:p>
        </w:tc>
        <w:tc>
          <w:tcPr>
            <w:tcW w:w="850" w:type="dxa"/>
            <w:vMerge/>
            <w:tcBorders>
              <w:bottom w:val="single" w:sz="18" w:space="0" w:color="auto"/>
            </w:tcBorders>
          </w:tcPr>
          <w:p w14:paraId="2ADCF08C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851" w:type="dxa"/>
            <w:vMerge/>
            <w:tcBorders>
              <w:bottom w:val="single" w:sz="18" w:space="0" w:color="auto"/>
            </w:tcBorders>
          </w:tcPr>
          <w:p w14:paraId="7904ECB8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3" w:type="dxa"/>
          </w:tcPr>
          <w:p w14:paraId="52C00DEF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tr w:rsidR="00E81A95" w:rsidRPr="00AE3355" w14:paraId="290C2DB2" w14:textId="77777777" w:rsidTr="00594A2D">
        <w:trPr>
          <w:trHeight w:val="14"/>
        </w:trPr>
        <w:tc>
          <w:tcPr>
            <w:tcW w:w="269" w:type="dxa"/>
          </w:tcPr>
          <w:p w14:paraId="3FD498D5" w14:textId="77777777" w:rsidR="00E81A95" w:rsidRPr="002E025F" w:rsidRDefault="00E81A95" w:rsidP="00E81A95">
            <w:pPr>
              <w:ind w:firstLineChars="200" w:firstLine="360"/>
              <w:rPr>
                <w:rFonts w:ascii="Calibri" w:eastAsia="DengXian" w:hAnsi="Calibri" w:cs="Calibri"/>
                <w:b/>
                <w:sz w:val="18"/>
              </w:rPr>
            </w:pPr>
          </w:p>
        </w:tc>
        <w:tc>
          <w:tcPr>
            <w:tcW w:w="13041" w:type="dxa"/>
            <w:gridSpan w:val="10"/>
          </w:tcPr>
          <w:p w14:paraId="02BAC753" w14:textId="79E10F6C" w:rsidR="00E81A95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a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 xml:space="preserve">: 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at baseline, two subjects with MRS/MRI image scanned did 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not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 enter the MRS quality control steps, one of them was the subject who did 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not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 enter the </w:t>
            </w:r>
            <w:proofErr w:type="spellStart"/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mITT</w:t>
            </w:r>
            <w:proofErr w:type="spellEnd"/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 analysis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，</w:t>
            </w: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 xml:space="preserve">the other one with the MRS insula voxel placed on the opposite hemisphere. </w:t>
            </w:r>
          </w:p>
          <w:p w14:paraId="06FCC286" w14:textId="00B6DFF7" w:rsidR="00E81A95" w:rsidRPr="002E025F" w:rsidRDefault="00E81A95" w:rsidP="00E81A95">
            <w:pPr>
              <w:rPr>
                <w:rFonts w:ascii="Calibri" w:eastAsia="SimSun" w:hAnsi="Calibri" w:cs="Calibri"/>
                <w:color w:val="000000"/>
                <w:kern w:val="24"/>
              </w:rPr>
            </w:pPr>
            <w:r w:rsidRPr="002E025F">
              <w:rPr>
                <w:rFonts w:ascii="Calibri" w:eastAsia="SimSun" w:hAnsi="Calibri" w:cs="Calibri"/>
                <w:color w:val="000000"/>
                <w:kern w:val="24"/>
              </w:rPr>
              <w:t>b: follow-up stage, one subjects with MRS/MRI image scanned didn’t enter as the MRS voxel placed on the opposite hemisphere</w:t>
            </w:r>
            <w:r w:rsidRPr="002E025F">
              <w:rPr>
                <w:rFonts w:ascii="Calibri" w:eastAsia="SimSun" w:hAnsi="Calibri" w:cs="Calibri" w:hint="eastAsia"/>
                <w:color w:val="000000"/>
                <w:kern w:val="24"/>
              </w:rPr>
              <w:t>.</w:t>
            </w:r>
          </w:p>
        </w:tc>
        <w:tc>
          <w:tcPr>
            <w:tcW w:w="283" w:type="dxa"/>
          </w:tcPr>
          <w:p w14:paraId="29BF4022" w14:textId="77777777" w:rsidR="00E81A95" w:rsidRPr="002E025F" w:rsidRDefault="00E81A95" w:rsidP="00E81A95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</w:tr>
      <w:bookmarkEnd w:id="2"/>
      <w:bookmarkEnd w:id="3"/>
    </w:tbl>
    <w:p w14:paraId="33D0FDE9" w14:textId="73A99E1F" w:rsidR="009B6E99" w:rsidRDefault="009B6E99">
      <w:pPr>
        <w:rPr>
          <w:rFonts w:eastAsiaTheme="minorEastAsia"/>
        </w:rPr>
      </w:pPr>
    </w:p>
    <w:tbl>
      <w:tblPr>
        <w:tblpPr w:leftFromText="180" w:rightFromText="180" w:vertAnchor="page" w:horzAnchor="margin" w:tblpXSpec="center" w:tblpY="1789"/>
        <w:tblW w:w="13755" w:type="dxa"/>
        <w:tblBorders>
          <w:top w:val="single" w:sz="4" w:space="0" w:color="C45911"/>
          <w:left w:val="single" w:sz="4" w:space="0" w:color="C45911"/>
          <w:bottom w:val="single" w:sz="4" w:space="0" w:color="C45911"/>
          <w:right w:val="single" w:sz="4" w:space="0" w:color="C45911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8"/>
        <w:gridCol w:w="88"/>
        <w:gridCol w:w="2613"/>
        <w:gridCol w:w="1598"/>
        <w:gridCol w:w="1365"/>
        <w:gridCol w:w="30"/>
        <w:gridCol w:w="1513"/>
        <w:gridCol w:w="1429"/>
        <w:gridCol w:w="1711"/>
        <w:gridCol w:w="1417"/>
        <w:gridCol w:w="1701"/>
        <w:gridCol w:w="162"/>
      </w:tblGrid>
      <w:tr w:rsidR="00D27B45" w:rsidRPr="00D932AE" w14:paraId="66F0CB78" w14:textId="77777777" w:rsidTr="00D27B45">
        <w:trPr>
          <w:trHeight w:val="257"/>
        </w:trPr>
        <w:tc>
          <w:tcPr>
            <w:tcW w:w="12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6712A8BA" w14:textId="77777777" w:rsidR="00D27B45" w:rsidRPr="00D932AE" w:rsidDel="003F36D5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1764" w:type="dxa"/>
            <w:gridSpan w:val="9"/>
            <w:tcBorders>
              <w:top w:val="single" w:sz="12" w:space="0" w:color="000000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DFDF74" w14:textId="7ADFD138" w:rsidR="00D27B45" w:rsidRPr="00D932AE" w:rsidRDefault="00EA4594" w:rsidP="00704882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hAnsi="Calibri" w:cs="Calibri"/>
                <w:b/>
                <w:iCs/>
              </w:rPr>
              <w:t>s</w:t>
            </w:r>
            <w:r>
              <w:rPr>
                <w:rFonts w:ascii="Calibri" w:hAnsi="Calibri" w:cs="Calibri" w:hint="eastAsia"/>
                <w:b/>
                <w:iCs/>
              </w:rPr>
              <w:t>u</w:t>
            </w:r>
            <w:r>
              <w:rPr>
                <w:rFonts w:ascii="Calibri" w:hAnsi="Calibri" w:cs="Calibri"/>
                <w:b/>
                <w:iCs/>
              </w:rPr>
              <w:t>pplementary T</w:t>
            </w:r>
            <w:r>
              <w:rPr>
                <w:rFonts w:ascii="Calibri" w:hAnsi="Calibri" w:cs="Calibri" w:hint="eastAsia"/>
                <w:b/>
                <w:iCs/>
              </w:rPr>
              <w:t>able</w:t>
            </w:r>
            <w:r>
              <w:rPr>
                <w:rFonts w:ascii="Calibri" w:hAnsi="Calibri" w:cs="Calibri"/>
                <w:b/>
                <w:iCs/>
              </w:rPr>
              <w:t xml:space="preserve"> 4.</w:t>
            </w:r>
            <w:r w:rsidR="00D27B45" w:rsidRPr="00D932AE">
              <w:rPr>
                <w:rFonts w:ascii="Calibri" w:eastAsia="SimSun" w:hAnsi="Calibri" w:cs="Calibri"/>
                <w:b/>
                <w:bCs/>
                <w:color w:val="C00000"/>
                <w:kern w:val="24"/>
                <w:sz w:val="21"/>
                <w:szCs w:val="22"/>
              </w:rPr>
              <w:t xml:space="preserve"> </w:t>
            </w:r>
            <w:r w:rsidR="00D27B45" w:rsidRPr="00EA4594">
              <w:rPr>
                <w:rFonts w:ascii="Calibri" w:eastAsia="SimSun" w:hAnsi="Calibri" w:cs="Calibri"/>
                <w:color w:val="000000"/>
                <w:kern w:val="24"/>
                <w:szCs w:val="28"/>
              </w:rPr>
              <w:t xml:space="preserve">Secondary clinical efficacy outcomes at month </w:t>
            </w:r>
            <w:r w:rsidR="00D27B45" w:rsidRPr="00EA4594">
              <w:rPr>
                <w:rFonts w:ascii="Calibri" w:eastAsia="SimSun" w:hAnsi="Calibri" w:cs="Calibri" w:hint="eastAsia"/>
                <w:color w:val="000000"/>
                <w:kern w:val="24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8" w:space="0" w:color="000000"/>
            </w:tcBorders>
          </w:tcPr>
          <w:p w14:paraId="0E4357C7" w14:textId="77777777" w:rsidR="00D27B45" w:rsidRPr="00D932AE" w:rsidRDefault="00D27B45" w:rsidP="00704882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148C56F6" w14:textId="474DC9CB" w:rsidR="00D27B45" w:rsidRPr="00D932AE" w:rsidRDefault="00D27B45" w:rsidP="00704882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345091B7" w14:textId="77777777" w:rsidTr="00D27B45">
        <w:trPr>
          <w:trHeight w:val="484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3EBAABF6" w14:textId="77777777" w:rsidR="00D27B45" w:rsidRPr="00D932AE" w:rsidDel="003F36D5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vMerge w:val="restart"/>
            <w:tcBorders>
              <w:top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63CF64" w14:textId="77777777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2963" w:type="dxa"/>
            <w:gridSpan w:val="2"/>
            <w:tcBorders>
              <w:top w:val="single" w:sz="18" w:space="0" w:color="000000"/>
              <w:bottom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17ECB3" w14:textId="77777777" w:rsidR="00D27B45" w:rsidRPr="00D932AE" w:rsidRDefault="00D27B45" w:rsidP="00704882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Mean (SD) at baseline</w:t>
            </w:r>
          </w:p>
        </w:tc>
        <w:tc>
          <w:tcPr>
            <w:tcW w:w="30" w:type="dxa"/>
            <w:tcBorders>
              <w:top w:val="single" w:sz="18" w:space="0" w:color="000000"/>
            </w:tcBorders>
            <w:shd w:val="clear" w:color="auto" w:fill="auto"/>
          </w:tcPr>
          <w:p w14:paraId="6AE0396F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942" w:type="dxa"/>
            <w:gridSpan w:val="2"/>
            <w:tcBorders>
              <w:top w:val="single" w:sz="18" w:space="0" w:color="000000"/>
              <w:bottom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085030" w14:textId="77777777" w:rsidR="00D27B45" w:rsidRPr="00D932AE" w:rsidRDefault="00D27B45" w:rsidP="00704882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Mean change (SD) between baseline and month 3</w:t>
            </w:r>
          </w:p>
        </w:tc>
        <w:tc>
          <w:tcPr>
            <w:tcW w:w="1711" w:type="dxa"/>
            <w:vMerge w:val="restart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F90B64" w14:textId="77777777" w:rsidR="00D27B45" w:rsidRPr="00D932AE" w:rsidRDefault="00D27B45" w:rsidP="00704882">
            <w:pPr>
              <w:widowControl w:val="0"/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  <w:p w14:paraId="7136DFE1" w14:textId="77777777" w:rsidR="00D27B45" w:rsidRPr="00D932AE" w:rsidRDefault="00D27B45" w:rsidP="00704882">
            <w:pPr>
              <w:widowControl w:val="0"/>
              <w:tabs>
                <w:tab w:val="left" w:pos="1557"/>
              </w:tabs>
              <w:jc w:val="center"/>
              <w:rPr>
                <w:rFonts w:ascii="Calibri" w:eastAsia="DengXian" w:hAnsi="Calibri"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p value</w:t>
            </w:r>
          </w:p>
        </w:tc>
        <w:tc>
          <w:tcPr>
            <w:tcW w:w="1417" w:type="dxa"/>
            <w:vMerge w:val="restart"/>
            <w:tcBorders>
              <w:top w:val="nil"/>
              <w:bottom w:val="single" w:sz="8" w:space="0" w:color="auto"/>
            </w:tcBorders>
          </w:tcPr>
          <w:p w14:paraId="6137B1CC" w14:textId="77777777" w:rsidR="00D27B45" w:rsidRPr="00D932AE" w:rsidRDefault="00D27B45" w:rsidP="00704882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  <w:p w14:paraId="30ACD114" w14:textId="77777777" w:rsidR="00D27B45" w:rsidRPr="00D932AE" w:rsidRDefault="00D27B45" w:rsidP="00704882">
            <w:pPr>
              <w:widowControl w:val="0"/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P</w:t>
            </w: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erm.</w:t>
            </w:r>
          </w:p>
          <w:p w14:paraId="70DDAA4E" w14:textId="77777777" w:rsidR="00D27B45" w:rsidRPr="00D932AE" w:rsidRDefault="00D27B45" w:rsidP="00704882">
            <w:pPr>
              <w:widowControl w:val="0"/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p value*</w:t>
            </w:r>
          </w:p>
        </w:tc>
        <w:tc>
          <w:tcPr>
            <w:tcW w:w="1701" w:type="dxa"/>
            <w:vMerge w:val="restart"/>
            <w:tcBorders>
              <w:top w:val="nil"/>
              <w:bottom w:val="single" w:sz="8" w:space="0" w:color="auto"/>
            </w:tcBorders>
          </w:tcPr>
          <w:p w14:paraId="0B242FCC" w14:textId="77777777" w:rsidR="00EB04CF" w:rsidRDefault="00EB04CF" w:rsidP="00EB04CF">
            <w:pPr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</w:p>
          <w:p w14:paraId="3DC1ACFB" w14:textId="48694FB8" w:rsidR="00EB04CF" w:rsidRPr="009C27F2" w:rsidRDefault="00EB04CF" w:rsidP="00EB04CF">
            <w:pPr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9C27F2">
              <w:rPr>
                <w:rFonts w:ascii="Calibri" w:eastAsia="SimSun" w:hAnsi="Calibri" w:cs="Calibri"/>
                <w:color w:val="000000"/>
                <w:kern w:val="24"/>
              </w:rPr>
              <w:t>FDR adjusted</w:t>
            </w:r>
          </w:p>
          <w:p w14:paraId="1B0DA768" w14:textId="4A15FBCA" w:rsidR="00D27B45" w:rsidRPr="00D932AE" w:rsidRDefault="00EB04CF" w:rsidP="00EB04CF">
            <w:pPr>
              <w:widowControl w:val="0"/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9C27F2">
              <w:rPr>
                <w:rFonts w:ascii="Calibri" w:eastAsia="SimSun" w:hAnsi="Calibri" w:cs="Calibri"/>
                <w:color w:val="000000"/>
                <w:kern w:val="24"/>
              </w:rPr>
              <w:t>p value*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02DB5B77" w14:textId="488B1767" w:rsidR="00D27B45" w:rsidRPr="00D932AE" w:rsidRDefault="00D27B45" w:rsidP="00704882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574C8338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11F2D6C7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DengXian" w:hAnsi="Calibri"/>
                <w:kern w:val="2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264ABD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DengXian" w:hAnsi="Calibri"/>
                <w:kern w:val="2"/>
                <w:sz w:val="21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E023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Bumetanide</w:t>
            </w:r>
          </w:p>
          <w:p w14:paraId="3877AB62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(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n=59)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F6994E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Placebo</w:t>
            </w:r>
          </w:p>
          <w:p w14:paraId="4C6422D9" w14:textId="77777777" w:rsidR="00D27B45" w:rsidRPr="00D932AE" w:rsidRDefault="00D27B45" w:rsidP="00704882">
            <w:pPr>
              <w:widowControl w:val="0"/>
              <w:jc w:val="center"/>
              <w:rPr>
                <w:rFonts w:ascii="Arial" w:eastAsia="SimSun" w:hAnsi="Arial" w:cs="Arial"/>
                <w:i/>
                <w:iCs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(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n=60)</w:t>
            </w:r>
          </w:p>
        </w:tc>
        <w:tc>
          <w:tcPr>
            <w:tcW w:w="30" w:type="dxa"/>
            <w:tcBorders>
              <w:bottom w:val="single" w:sz="4" w:space="0" w:color="000000"/>
            </w:tcBorders>
            <w:shd w:val="clear" w:color="auto" w:fill="auto"/>
          </w:tcPr>
          <w:p w14:paraId="3899ACAF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284D8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Bumetanide</w:t>
            </w:r>
          </w:p>
          <w:p w14:paraId="7C2F5969" w14:textId="77777777" w:rsidR="00D27B45" w:rsidRPr="00D932AE" w:rsidRDefault="00D27B45" w:rsidP="00704882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(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n=59)</w:t>
            </w:r>
          </w:p>
        </w:tc>
        <w:tc>
          <w:tcPr>
            <w:tcW w:w="14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861698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Placebo</w:t>
            </w:r>
          </w:p>
          <w:p w14:paraId="161D8C07" w14:textId="77777777" w:rsidR="00D27B45" w:rsidRPr="00D932AE" w:rsidRDefault="00D27B45" w:rsidP="00704882">
            <w:pPr>
              <w:widowControl w:val="0"/>
              <w:jc w:val="center"/>
              <w:rPr>
                <w:rFonts w:ascii="Arial" w:eastAsia="SimSun" w:hAnsi="Arial" w:cs="Arial"/>
                <w:i/>
                <w:iCs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(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n=60)</w:t>
            </w:r>
          </w:p>
        </w:tc>
        <w:tc>
          <w:tcPr>
            <w:tcW w:w="171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91B4F9" w14:textId="77777777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auto"/>
            </w:tcBorders>
          </w:tcPr>
          <w:p w14:paraId="1ED8726D" w14:textId="77777777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149A9E1B" w14:textId="77777777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70AA7B63" w14:textId="75DC0437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</w:tr>
      <w:tr w:rsidR="00D27B45" w:rsidRPr="00D932AE" w14:paraId="523EFE1A" w14:textId="77777777" w:rsidTr="00EB04CF">
        <w:trPr>
          <w:trHeight w:val="228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2D52D7BB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2AF959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ADOS</w:t>
            </w:r>
          </w:p>
        </w:tc>
        <w:tc>
          <w:tcPr>
            <w:tcW w:w="1598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ACB20F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365" w:type="dxa"/>
            <w:tcBorders>
              <w:top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937C469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30" w:type="dxa"/>
            <w:tcBorders>
              <w:top w:val="nil"/>
            </w:tcBorders>
            <w:shd w:val="clear" w:color="auto" w:fill="auto"/>
          </w:tcPr>
          <w:p w14:paraId="7B76DD9D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20B857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429" w:type="dxa"/>
            <w:tcBorders>
              <w:top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4C8F16" w14:textId="77777777" w:rsidR="00D27B45" w:rsidRPr="00D932AE" w:rsidRDefault="00D27B45" w:rsidP="00704882">
            <w:pPr>
              <w:widowControl w:val="0"/>
              <w:ind w:firstLineChars="100" w:firstLine="21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1A22A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5DB00442" w14:textId="77777777" w:rsidR="00D27B45" w:rsidRPr="00D932AE" w:rsidRDefault="00D27B45" w:rsidP="00704882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23342BF4" w14:textId="77777777" w:rsidR="00D27B45" w:rsidRPr="00D932AE" w:rsidRDefault="00D27B45" w:rsidP="00EB04CF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44A03C88" w14:textId="0AB0297C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</w:tr>
      <w:tr w:rsidR="00EB04CF" w:rsidRPr="00D932AE" w14:paraId="7029C5A3" w14:textId="77777777" w:rsidTr="00EB04CF">
        <w:trPr>
          <w:trHeight w:val="228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55A71D56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D49AE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Communication</w:t>
            </w:r>
          </w:p>
        </w:tc>
        <w:tc>
          <w:tcPr>
            <w:tcW w:w="1598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05F19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6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.41 (1.53)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6CEF1D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6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.17 (1.65)</w:t>
            </w:r>
          </w:p>
        </w:tc>
        <w:tc>
          <w:tcPr>
            <w:tcW w:w="30" w:type="dxa"/>
            <w:tcBorders>
              <w:top w:val="nil"/>
            </w:tcBorders>
            <w:shd w:val="clear" w:color="auto" w:fill="auto"/>
          </w:tcPr>
          <w:p w14:paraId="361E0BBE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B55A8E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0.46 (0.74)</w:t>
            </w:r>
          </w:p>
        </w:tc>
        <w:tc>
          <w:tcPr>
            <w:tcW w:w="1429" w:type="dxa"/>
            <w:tcBorders>
              <w:top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5FCDF4" w14:textId="77777777" w:rsidR="00D27B45" w:rsidRPr="00D932AE" w:rsidRDefault="00D27B45" w:rsidP="00704882">
            <w:pPr>
              <w:widowControl w:val="0"/>
              <w:ind w:firstLineChars="100" w:firstLine="21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0.20 (0.70)</w:t>
            </w:r>
          </w:p>
        </w:tc>
        <w:tc>
          <w:tcPr>
            <w:tcW w:w="1711" w:type="dxa"/>
            <w:tcBorders>
              <w:top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6CF7B5" w14:textId="2762751B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.0</w:t>
            </w:r>
            <w:r w:rsidR="00EB04CF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476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67D482" w14:textId="4480FA01" w:rsidR="00D27B45" w:rsidRPr="00D932AE" w:rsidRDefault="00EB04CF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0.04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9B8962" w14:textId="1592FA46" w:rsidR="00D27B45" w:rsidRPr="00EB04CF" w:rsidRDefault="00EB04CF" w:rsidP="00EB04CF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EB04CF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 w:rsidRPr="00EB04CF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.23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66</w:t>
            </w:r>
          </w:p>
        </w:tc>
        <w:tc>
          <w:tcPr>
            <w:tcW w:w="162" w:type="dxa"/>
            <w:tcBorders>
              <w:left w:val="nil"/>
              <w:right w:val="single" w:sz="12" w:space="0" w:color="000000"/>
            </w:tcBorders>
            <w:shd w:val="clear" w:color="auto" w:fill="auto"/>
          </w:tcPr>
          <w:p w14:paraId="145085CD" w14:textId="2386E212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</w:tr>
      <w:tr w:rsidR="00EB04CF" w:rsidRPr="00D932AE" w14:paraId="41CD6D3A" w14:textId="77777777" w:rsidTr="00EB04CF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0D8FF8F3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4E4A22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Social score</w:t>
            </w:r>
          </w:p>
        </w:tc>
        <w:tc>
          <w:tcPr>
            <w:tcW w:w="1598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7EDB9C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0.83 (1.96)</w:t>
            </w:r>
          </w:p>
        </w:tc>
        <w:tc>
          <w:tcPr>
            <w:tcW w:w="1365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BC0AC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0.47 (2.22)</w:t>
            </w:r>
          </w:p>
        </w:tc>
        <w:tc>
          <w:tcPr>
            <w:tcW w:w="30" w:type="dxa"/>
            <w:tcBorders>
              <w:bottom w:val="nil"/>
            </w:tcBorders>
            <w:shd w:val="clear" w:color="auto" w:fill="auto"/>
          </w:tcPr>
          <w:p w14:paraId="4FDB478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53ACA2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0.52 (0.76)</w:t>
            </w:r>
          </w:p>
        </w:tc>
        <w:tc>
          <w:tcPr>
            <w:tcW w:w="1429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28B3B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0.57 (1.45)</w:t>
            </w:r>
          </w:p>
        </w:tc>
        <w:tc>
          <w:tcPr>
            <w:tcW w:w="1711" w:type="dxa"/>
            <w:tcBorders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4421B" w14:textId="772A7CFB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0.8</w:t>
            </w:r>
            <w:r w:rsidR="00EB04CF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406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18E054" w14:textId="3E45C79D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0.84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4CCB859" w14:textId="2769CE31" w:rsidR="00D27B45" w:rsidRPr="00EB04CF" w:rsidRDefault="00EB04CF" w:rsidP="00EB04CF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.9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140</w:t>
            </w:r>
          </w:p>
        </w:tc>
        <w:tc>
          <w:tcPr>
            <w:tcW w:w="162" w:type="dxa"/>
            <w:tcBorders>
              <w:left w:val="nil"/>
              <w:right w:val="single" w:sz="12" w:space="0" w:color="000000"/>
            </w:tcBorders>
            <w:shd w:val="clear" w:color="auto" w:fill="auto"/>
          </w:tcPr>
          <w:p w14:paraId="556293D0" w14:textId="51F23AF5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0C739215" w14:textId="77777777" w:rsidTr="00EB04CF">
        <w:trPr>
          <w:trHeight w:val="171"/>
        </w:trPr>
        <w:tc>
          <w:tcPr>
            <w:tcW w:w="128" w:type="dxa"/>
            <w:tcBorders>
              <w:left w:val="single" w:sz="12" w:space="0" w:color="000000"/>
              <w:right w:val="nil"/>
            </w:tcBorders>
            <w:shd w:val="clear" w:color="auto" w:fill="auto"/>
          </w:tcPr>
          <w:p w14:paraId="00E4294F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116A01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Social + Communication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1C8BF1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7.24 (3.28)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19138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6.63 (3.40)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CBDB3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266A40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0.96 (1.11)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6D426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0.77 (1.40)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6071" w14:textId="670DC84C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</w:t>
            </w:r>
            <w:r w:rsidR="00EB04CF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3853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119017" w14:textId="22967B5D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0.39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56D29716" w14:textId="41E212FB" w:rsidR="00D27B45" w:rsidRPr="00EB04CF" w:rsidRDefault="00EB04CF" w:rsidP="00EB04CF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.6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664</w:t>
            </w:r>
          </w:p>
        </w:tc>
        <w:tc>
          <w:tcPr>
            <w:tcW w:w="162" w:type="dxa"/>
            <w:tcBorders>
              <w:left w:val="nil"/>
              <w:right w:val="single" w:sz="12" w:space="0" w:color="000000"/>
            </w:tcBorders>
            <w:shd w:val="clear" w:color="auto" w:fill="auto"/>
          </w:tcPr>
          <w:p w14:paraId="12D18F4F" w14:textId="4CC90506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1BCD1448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48B7F4F0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C75B3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Imagination</w:t>
            </w:r>
          </w:p>
        </w:tc>
        <w:tc>
          <w:tcPr>
            <w:tcW w:w="1598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7C3E0D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2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.75 (1.29)</w:t>
            </w:r>
          </w:p>
        </w:tc>
        <w:tc>
          <w:tcPr>
            <w:tcW w:w="1365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55362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2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.33 (1.24)</w:t>
            </w:r>
          </w:p>
        </w:tc>
        <w:tc>
          <w:tcPr>
            <w:tcW w:w="30" w:type="dxa"/>
            <w:tcBorders>
              <w:top w:val="nil"/>
            </w:tcBorders>
            <w:shd w:val="clear" w:color="auto" w:fill="auto"/>
          </w:tcPr>
          <w:p w14:paraId="1D3CCE90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D3CCF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0.25 (0.72)</w:t>
            </w:r>
          </w:p>
        </w:tc>
        <w:tc>
          <w:tcPr>
            <w:tcW w:w="1429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2AA84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0.27 (0.75)</w:t>
            </w:r>
          </w:p>
        </w:tc>
        <w:tc>
          <w:tcPr>
            <w:tcW w:w="1711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5136" w14:textId="056EEF6C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</w:t>
            </w:r>
            <w:r w:rsidR="00EB04CF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9230</w:t>
            </w:r>
          </w:p>
        </w:tc>
        <w:tc>
          <w:tcPr>
            <w:tcW w:w="1417" w:type="dxa"/>
            <w:tcBorders>
              <w:top w:val="nil"/>
            </w:tcBorders>
          </w:tcPr>
          <w:p w14:paraId="345C547E" w14:textId="38914996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0.9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140</w:t>
            </w:r>
          </w:p>
        </w:tc>
        <w:tc>
          <w:tcPr>
            <w:tcW w:w="1701" w:type="dxa"/>
          </w:tcPr>
          <w:p w14:paraId="263B9BF2" w14:textId="430CEF88" w:rsidR="00D27B45" w:rsidRPr="00EB04CF" w:rsidRDefault="00EB04CF" w:rsidP="00EB04CF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.9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140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55223160" w14:textId="67FB1403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3C816989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258FD0EB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E9B25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Repetition</w:t>
            </w:r>
          </w:p>
        </w:tc>
        <w:tc>
          <w:tcPr>
            <w:tcW w:w="159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290C3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2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.32 (1.44)</w:t>
            </w:r>
          </w:p>
        </w:tc>
        <w:tc>
          <w:tcPr>
            <w:tcW w:w="136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87D21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.92 (1.33)</w:t>
            </w:r>
          </w:p>
        </w:tc>
        <w:tc>
          <w:tcPr>
            <w:tcW w:w="30" w:type="dxa"/>
            <w:shd w:val="clear" w:color="auto" w:fill="auto"/>
          </w:tcPr>
          <w:p w14:paraId="1F05313C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3E80E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0.18 (0.86)</w:t>
            </w:r>
          </w:p>
        </w:tc>
        <w:tc>
          <w:tcPr>
            <w:tcW w:w="14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3B093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0.02 (0.86)</w:t>
            </w:r>
          </w:p>
        </w:tc>
        <w:tc>
          <w:tcPr>
            <w:tcW w:w="17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DA02" w14:textId="4B90CB1B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.3</w:t>
            </w:r>
            <w:r w:rsidR="00EB04CF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194</w:t>
            </w:r>
          </w:p>
        </w:tc>
        <w:tc>
          <w:tcPr>
            <w:tcW w:w="1417" w:type="dxa"/>
          </w:tcPr>
          <w:p w14:paraId="322D5A11" w14:textId="22C843C9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0.3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182</w:t>
            </w:r>
          </w:p>
        </w:tc>
        <w:tc>
          <w:tcPr>
            <w:tcW w:w="1701" w:type="dxa"/>
          </w:tcPr>
          <w:p w14:paraId="6E99DBAA" w14:textId="5236E2CD" w:rsidR="00D27B45" w:rsidRPr="00EB04CF" w:rsidRDefault="00EB04CF" w:rsidP="00EB04CF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.6</w:t>
            </w:r>
            <w:r w:rsidR="004D68F4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664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10E501C4" w14:textId="57DA591F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73617FC7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4BBA827D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CC775" w14:textId="77777777" w:rsidR="00D27B45" w:rsidRPr="00D932AE" w:rsidRDefault="00D27B45" w:rsidP="00704882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 xml:space="preserve">RBS-R </w:t>
            </w:r>
          </w:p>
        </w:tc>
        <w:tc>
          <w:tcPr>
            <w:tcW w:w="159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ECA95F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36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817F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30" w:type="dxa"/>
            <w:shd w:val="clear" w:color="auto" w:fill="auto"/>
          </w:tcPr>
          <w:p w14:paraId="54B6B2C3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4C392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4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A4FC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71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93595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417" w:type="dxa"/>
          </w:tcPr>
          <w:p w14:paraId="64396D78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701" w:type="dxa"/>
          </w:tcPr>
          <w:p w14:paraId="01610E53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0A29745B" w14:textId="1F8D0E0F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1735C629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7E6FE263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bookmarkStart w:id="4" w:name="_Hlk40115479"/>
          </w:p>
        </w:tc>
        <w:tc>
          <w:tcPr>
            <w:tcW w:w="2701" w:type="dxa"/>
            <w:gridSpan w:val="2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4CDBCA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S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tereotypy</w:t>
            </w:r>
          </w:p>
        </w:tc>
        <w:tc>
          <w:tcPr>
            <w:tcW w:w="1598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98968C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3.39 (2.24)</w:t>
            </w:r>
          </w:p>
        </w:tc>
        <w:tc>
          <w:tcPr>
            <w:tcW w:w="1365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43B3F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2.97 (2.49)</w:t>
            </w:r>
          </w:p>
        </w:tc>
        <w:tc>
          <w:tcPr>
            <w:tcW w:w="30" w:type="dxa"/>
            <w:tcBorders>
              <w:bottom w:val="nil"/>
            </w:tcBorders>
            <w:shd w:val="clear" w:color="auto" w:fill="auto"/>
          </w:tcPr>
          <w:p w14:paraId="10F1B72E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D2AA4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0.75 (1.36)</w:t>
            </w:r>
          </w:p>
        </w:tc>
        <w:tc>
          <w:tcPr>
            <w:tcW w:w="1429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9A1A2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0.67 (1.45)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A8556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0.7591</w:t>
            </w:r>
          </w:p>
        </w:tc>
        <w:tc>
          <w:tcPr>
            <w:tcW w:w="1417" w:type="dxa"/>
          </w:tcPr>
          <w:p w14:paraId="5A4A2B01" w14:textId="724D2969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</w:t>
            </w:r>
            <w:r w:rsidR="00EB04CF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7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574</w:t>
            </w:r>
          </w:p>
        </w:tc>
        <w:tc>
          <w:tcPr>
            <w:tcW w:w="1701" w:type="dxa"/>
          </w:tcPr>
          <w:p w14:paraId="5C3C5015" w14:textId="6C7B9F19" w:rsidR="00D27B45" w:rsidRPr="00D932AE" w:rsidRDefault="00EB04CF" w:rsidP="00EB04CF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0.75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74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6A609B61" w14:textId="036F3476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7D2FED44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04FFD848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18FD46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Self-injury</w:t>
            </w:r>
          </w:p>
        </w:tc>
        <w:tc>
          <w:tcPr>
            <w:tcW w:w="1598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B94C54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0.47 (0.86)</w:t>
            </w:r>
          </w:p>
        </w:tc>
        <w:tc>
          <w:tcPr>
            <w:tcW w:w="1365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233EB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0.97 (1.38)</w:t>
            </w:r>
          </w:p>
        </w:tc>
        <w:tc>
          <w:tcPr>
            <w:tcW w:w="30" w:type="dxa"/>
            <w:tcBorders>
              <w:bottom w:val="nil"/>
            </w:tcBorders>
            <w:shd w:val="clear" w:color="auto" w:fill="auto"/>
          </w:tcPr>
          <w:p w14:paraId="317E8C73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DED597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0.14 (0.57)</w:t>
            </w:r>
          </w:p>
        </w:tc>
        <w:tc>
          <w:tcPr>
            <w:tcW w:w="1429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4FC71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0.42 (1.08)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534D2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0.0789</w:t>
            </w:r>
          </w:p>
        </w:tc>
        <w:tc>
          <w:tcPr>
            <w:tcW w:w="1417" w:type="dxa"/>
          </w:tcPr>
          <w:p w14:paraId="190837DB" w14:textId="76C2C7EA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0.07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50</w:t>
            </w:r>
          </w:p>
        </w:tc>
        <w:tc>
          <w:tcPr>
            <w:tcW w:w="1701" w:type="dxa"/>
          </w:tcPr>
          <w:p w14:paraId="763993EE" w14:textId="0616DA35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0.3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732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6B537EAF" w14:textId="10D92A54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53DCB739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32AE46E9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E32033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Compulsive behavior</w:t>
            </w:r>
          </w:p>
        </w:tc>
        <w:tc>
          <w:tcPr>
            <w:tcW w:w="1598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57304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3.19 (2.13)</w:t>
            </w:r>
          </w:p>
        </w:tc>
        <w:tc>
          <w:tcPr>
            <w:tcW w:w="1365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3CEEA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3.33 (2.36)</w:t>
            </w:r>
          </w:p>
        </w:tc>
        <w:tc>
          <w:tcPr>
            <w:tcW w:w="30" w:type="dxa"/>
            <w:tcBorders>
              <w:bottom w:val="nil"/>
            </w:tcBorders>
            <w:shd w:val="clear" w:color="auto" w:fill="auto"/>
          </w:tcPr>
          <w:p w14:paraId="0B85A68D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5323E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0.64 (1.30)</w:t>
            </w:r>
          </w:p>
        </w:tc>
        <w:tc>
          <w:tcPr>
            <w:tcW w:w="1429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4FCA2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1.05 (1.69)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C90AB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0.1450</w:t>
            </w:r>
          </w:p>
        </w:tc>
        <w:tc>
          <w:tcPr>
            <w:tcW w:w="1417" w:type="dxa"/>
          </w:tcPr>
          <w:p w14:paraId="2236C458" w14:textId="42A00156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</w:t>
            </w:r>
            <w:r w:rsidR="00EB04CF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1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599</w:t>
            </w:r>
          </w:p>
        </w:tc>
        <w:tc>
          <w:tcPr>
            <w:tcW w:w="1701" w:type="dxa"/>
          </w:tcPr>
          <w:p w14:paraId="3707D5B7" w14:textId="6CB19F9B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0</w:t>
            </w: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.3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732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2A171DBD" w14:textId="19ED133D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2532F775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556DDE32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F211DB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Ritualistic behavior</w:t>
            </w:r>
          </w:p>
        </w:tc>
        <w:tc>
          <w:tcPr>
            <w:tcW w:w="1598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3FBC3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3.78 (2.39)</w:t>
            </w:r>
          </w:p>
        </w:tc>
        <w:tc>
          <w:tcPr>
            <w:tcW w:w="1365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E55C2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3.77 (2.35)</w:t>
            </w:r>
          </w:p>
        </w:tc>
        <w:tc>
          <w:tcPr>
            <w:tcW w:w="30" w:type="dxa"/>
            <w:tcBorders>
              <w:bottom w:val="nil"/>
            </w:tcBorders>
            <w:shd w:val="clear" w:color="auto" w:fill="auto"/>
          </w:tcPr>
          <w:p w14:paraId="742CDF38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7C6F5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0.66 (1.82)</w:t>
            </w:r>
          </w:p>
        </w:tc>
        <w:tc>
          <w:tcPr>
            <w:tcW w:w="1429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82A28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0.90 (1.71)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61A60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0.4618</w:t>
            </w:r>
          </w:p>
        </w:tc>
        <w:tc>
          <w:tcPr>
            <w:tcW w:w="1417" w:type="dxa"/>
          </w:tcPr>
          <w:p w14:paraId="0F2E8030" w14:textId="3EA1EC78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</w:t>
            </w:r>
            <w:r w:rsidR="00EB04CF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4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808</w:t>
            </w:r>
          </w:p>
        </w:tc>
        <w:tc>
          <w:tcPr>
            <w:tcW w:w="1701" w:type="dxa"/>
          </w:tcPr>
          <w:p w14:paraId="59FBF82D" w14:textId="7B60CAE3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0</w:t>
            </w: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.6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732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05F86478" w14:textId="429E9D0E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0D407EC7" w14:textId="77777777" w:rsidTr="00D27B45">
        <w:trPr>
          <w:trHeight w:val="171"/>
        </w:trPr>
        <w:tc>
          <w:tcPr>
            <w:tcW w:w="128" w:type="dxa"/>
            <w:tcBorders>
              <w:left w:val="single" w:sz="12" w:space="0" w:color="000000"/>
              <w:bottom w:val="nil"/>
            </w:tcBorders>
            <w:shd w:val="clear" w:color="auto" w:fill="auto"/>
          </w:tcPr>
          <w:p w14:paraId="2F4C0F42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F222F5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Sameness</w:t>
            </w:r>
          </w:p>
        </w:tc>
        <w:tc>
          <w:tcPr>
            <w:tcW w:w="1598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33CB86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3.19 (2.47)</w:t>
            </w:r>
          </w:p>
        </w:tc>
        <w:tc>
          <w:tcPr>
            <w:tcW w:w="1365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3A834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3.42 (2.55)</w:t>
            </w:r>
          </w:p>
        </w:tc>
        <w:tc>
          <w:tcPr>
            <w:tcW w:w="30" w:type="dxa"/>
            <w:tcBorders>
              <w:bottom w:val="nil"/>
            </w:tcBorders>
            <w:shd w:val="clear" w:color="auto" w:fill="auto"/>
          </w:tcPr>
          <w:p w14:paraId="1628822C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169D10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1.05 (1.89)</w:t>
            </w:r>
          </w:p>
        </w:tc>
        <w:tc>
          <w:tcPr>
            <w:tcW w:w="1429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48CE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0.95 (1.52)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9C014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0.7488</w:t>
            </w:r>
          </w:p>
        </w:tc>
        <w:tc>
          <w:tcPr>
            <w:tcW w:w="1417" w:type="dxa"/>
            <w:tcBorders>
              <w:bottom w:val="nil"/>
            </w:tcBorders>
          </w:tcPr>
          <w:p w14:paraId="5D0AB6C6" w14:textId="19F67F50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0.7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474</w:t>
            </w:r>
          </w:p>
        </w:tc>
        <w:tc>
          <w:tcPr>
            <w:tcW w:w="1701" w:type="dxa"/>
            <w:tcBorders>
              <w:bottom w:val="nil"/>
            </w:tcBorders>
          </w:tcPr>
          <w:p w14:paraId="12BDA46D" w14:textId="3DC98F68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0</w:t>
            </w: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.75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74</w:t>
            </w:r>
          </w:p>
        </w:tc>
        <w:tc>
          <w:tcPr>
            <w:tcW w:w="162" w:type="dxa"/>
            <w:tcBorders>
              <w:bottom w:val="nil"/>
              <w:right w:val="single" w:sz="12" w:space="0" w:color="000000"/>
            </w:tcBorders>
            <w:shd w:val="clear" w:color="auto" w:fill="auto"/>
          </w:tcPr>
          <w:p w14:paraId="7F12BF44" w14:textId="326CCB3D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4DFD316B" w14:textId="77777777" w:rsidTr="004A1104">
        <w:trPr>
          <w:trHeight w:val="171"/>
        </w:trPr>
        <w:tc>
          <w:tcPr>
            <w:tcW w:w="128" w:type="dxa"/>
            <w:tcBorders>
              <w:top w:val="nil"/>
              <w:left w:val="single" w:sz="12" w:space="0" w:color="000000"/>
              <w:bottom w:val="nil"/>
            </w:tcBorders>
            <w:shd w:val="clear" w:color="auto" w:fill="auto"/>
          </w:tcPr>
          <w:p w14:paraId="7E4C617F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4530BC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Restricted behavior</w:t>
            </w:r>
          </w:p>
        </w:tc>
        <w:tc>
          <w:tcPr>
            <w:tcW w:w="1598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6B6FD8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3.2 (2.22)</w:t>
            </w:r>
          </w:p>
        </w:tc>
        <w:tc>
          <w:tcPr>
            <w:tcW w:w="1365" w:type="dxa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E7940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2.98 (1.96)</w:t>
            </w:r>
          </w:p>
        </w:tc>
        <w:tc>
          <w:tcPr>
            <w:tcW w:w="30" w:type="dxa"/>
            <w:tcBorders>
              <w:top w:val="nil"/>
              <w:bottom w:val="nil"/>
            </w:tcBorders>
            <w:shd w:val="clear" w:color="auto" w:fill="auto"/>
          </w:tcPr>
          <w:p w14:paraId="446E668A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09140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0.4</w:t>
            </w: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2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 xml:space="preserve"> (1.54)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12B47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0.82 (1.50)</w:t>
            </w:r>
          </w:p>
        </w:tc>
        <w:tc>
          <w:tcPr>
            <w:tcW w:w="1711" w:type="dxa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61344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0.1620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7ADF4B1" w14:textId="3060E832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0.1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529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A1F45BC" w14:textId="69675406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0</w:t>
            </w: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.3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732</w:t>
            </w:r>
          </w:p>
        </w:tc>
        <w:tc>
          <w:tcPr>
            <w:tcW w:w="162" w:type="dxa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3790EDBD" w14:textId="1059A518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bookmarkEnd w:id="4"/>
      <w:tr w:rsidR="00D27B45" w:rsidRPr="00D932AE" w14:paraId="4C766C12" w14:textId="77777777" w:rsidTr="004A1104">
        <w:trPr>
          <w:trHeight w:val="171"/>
        </w:trPr>
        <w:tc>
          <w:tcPr>
            <w:tcW w:w="128" w:type="dxa"/>
            <w:tcBorders>
              <w:top w:val="nil"/>
              <w:left w:val="single" w:sz="12" w:space="0" w:color="000000"/>
              <w:bottom w:val="nil"/>
            </w:tcBorders>
            <w:shd w:val="clear" w:color="auto" w:fill="auto"/>
          </w:tcPr>
          <w:p w14:paraId="055DB3D6" w14:textId="77777777" w:rsidR="00D27B45" w:rsidRPr="00D932AE" w:rsidRDefault="00D27B45" w:rsidP="00704882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C8C3AC" w14:textId="77777777" w:rsidR="00D27B45" w:rsidRPr="00D932AE" w:rsidRDefault="00D27B45" w:rsidP="00704882">
            <w:pPr>
              <w:widowControl w:val="0"/>
              <w:ind w:firstLineChars="50" w:firstLine="105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Total</w:t>
            </w:r>
          </w:p>
        </w:tc>
        <w:tc>
          <w:tcPr>
            <w:tcW w:w="1598" w:type="dxa"/>
            <w:tcBorders>
              <w:top w:val="nil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07A0C3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17.22 (7.99)</w:t>
            </w:r>
          </w:p>
        </w:tc>
        <w:tc>
          <w:tcPr>
            <w:tcW w:w="1365" w:type="dxa"/>
            <w:tcBorders>
              <w:top w:val="nil"/>
              <w:bottom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F154F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17.43 (8.12)</w:t>
            </w:r>
          </w:p>
        </w:tc>
        <w:tc>
          <w:tcPr>
            <w:tcW w:w="30" w:type="dxa"/>
            <w:tcBorders>
              <w:top w:val="nil"/>
              <w:bottom w:val="single" w:sz="18" w:space="0" w:color="auto"/>
            </w:tcBorders>
            <w:shd w:val="clear" w:color="auto" w:fill="auto"/>
          </w:tcPr>
          <w:p w14:paraId="01D14195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513" w:type="dxa"/>
            <w:tcBorders>
              <w:top w:val="nil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CDA85A" w14:textId="77777777" w:rsidR="00D27B45" w:rsidRPr="00D932AE" w:rsidRDefault="00D27B45" w:rsidP="00704882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3.66 (4.90)</w:t>
            </w:r>
          </w:p>
        </w:tc>
        <w:tc>
          <w:tcPr>
            <w:tcW w:w="1429" w:type="dxa"/>
            <w:tcBorders>
              <w:top w:val="nil"/>
              <w:bottom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05985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4.80 (5.25)</w:t>
            </w:r>
          </w:p>
        </w:tc>
        <w:tc>
          <w:tcPr>
            <w:tcW w:w="1711" w:type="dxa"/>
            <w:tcBorders>
              <w:top w:val="nil"/>
              <w:bottom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6FF1C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0.2238</w:t>
            </w:r>
          </w:p>
        </w:tc>
        <w:tc>
          <w:tcPr>
            <w:tcW w:w="1417" w:type="dxa"/>
            <w:tcBorders>
              <w:top w:val="nil"/>
              <w:bottom w:val="single" w:sz="18" w:space="0" w:color="auto"/>
            </w:tcBorders>
          </w:tcPr>
          <w:p w14:paraId="39E5AD10" w14:textId="2CB089A5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0.2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309</w:t>
            </w:r>
          </w:p>
        </w:tc>
        <w:tc>
          <w:tcPr>
            <w:tcW w:w="1701" w:type="dxa"/>
            <w:tcBorders>
              <w:top w:val="nil"/>
              <w:bottom w:val="single" w:sz="18" w:space="0" w:color="000000"/>
            </w:tcBorders>
          </w:tcPr>
          <w:p w14:paraId="6632AAAA" w14:textId="186FFE21" w:rsidR="00D27B45" w:rsidRPr="00D932AE" w:rsidRDefault="00EB04CF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0</w:t>
            </w: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.</w:t>
            </w:r>
            <w:r w:rsidR="004D68F4">
              <w:rPr>
                <w:rFonts w:ascii="Calibri" w:eastAsia="DengXian" w:hAnsi="Calibri" w:cs="Calibri" w:hint="eastAsia"/>
                <w:color w:val="000000"/>
                <w:kern w:val="24"/>
                <w:sz w:val="21"/>
                <w:szCs w:val="22"/>
              </w:rPr>
              <w:t>4041</w:t>
            </w:r>
          </w:p>
        </w:tc>
        <w:tc>
          <w:tcPr>
            <w:tcW w:w="162" w:type="dxa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3B2D1B20" w14:textId="7CC32A1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733E44" w:rsidRPr="00D932AE" w14:paraId="41E9EB65" w14:textId="77777777" w:rsidTr="00704882">
        <w:trPr>
          <w:trHeight w:val="963"/>
        </w:trPr>
        <w:tc>
          <w:tcPr>
            <w:tcW w:w="128" w:type="dxa"/>
            <w:tcBorders>
              <w:top w:val="nil"/>
              <w:left w:val="single" w:sz="12" w:space="0" w:color="000000"/>
              <w:bottom w:val="nil"/>
            </w:tcBorders>
            <w:shd w:val="clear" w:color="auto" w:fill="auto"/>
          </w:tcPr>
          <w:p w14:paraId="761CD962" w14:textId="77777777" w:rsidR="00733E44" w:rsidRPr="00D932AE" w:rsidRDefault="00733E44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3465" w:type="dxa"/>
            <w:gridSpan w:val="10"/>
            <w:tcBorders>
              <w:top w:val="single" w:sz="18" w:space="0" w:color="auto"/>
              <w:bottom w:val="nil"/>
            </w:tcBorders>
            <w:shd w:val="clear" w:color="auto" w:fill="auto"/>
          </w:tcPr>
          <w:p w14:paraId="28572A75" w14:textId="6DEC7DFB" w:rsidR="00733E44" w:rsidRPr="00D932AE" w:rsidRDefault="00733E44" w:rsidP="00C92C54">
            <w:pPr>
              <w:widowControl w:val="0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 xml:space="preserve">The treatment effect of bumetanide was assessed by testing the significance of an interaction term of a mixed effect model. The interaction term was defined by treatment X time. The p-value of this interaction term was listed. </w:t>
            </w: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*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Perm. p value: P value for time × group interaction in a mixed effect model based on 3000 random permutations. ADOS= Autism Diagnostic Observation Schedule.</w:t>
            </w:r>
            <w:r w:rsidRPr="00D932AE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 xml:space="preserve"> </w:t>
            </w:r>
            <w:r w:rsidRPr="00D932AE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 xml:space="preserve">RBS-R= Repetitive Behavior Scale-Revised. </w:t>
            </w:r>
          </w:p>
        </w:tc>
        <w:tc>
          <w:tcPr>
            <w:tcW w:w="162" w:type="dxa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002C634B" w14:textId="40CA34C4" w:rsidR="00733E44" w:rsidRPr="00D932AE" w:rsidRDefault="00733E44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D27B45" w:rsidRPr="00D932AE" w14:paraId="7EA847B9" w14:textId="77777777" w:rsidTr="00D27B45">
        <w:trPr>
          <w:trHeight w:hRule="exact" w:val="54"/>
        </w:trPr>
        <w:tc>
          <w:tcPr>
            <w:tcW w:w="128" w:type="dxa"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5F84F8B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88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62106528" w14:textId="77777777" w:rsidR="00D27B45" w:rsidRPr="00D932AE" w:rsidRDefault="00D27B45" w:rsidP="00704882">
            <w:pPr>
              <w:widowControl w:val="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0259" w:type="dxa"/>
            <w:gridSpan w:val="7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A058B52" w14:textId="77777777" w:rsidR="00D27B45" w:rsidRPr="00D932AE" w:rsidRDefault="00D27B45" w:rsidP="00704882">
            <w:pPr>
              <w:widowControl w:val="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000000"/>
            </w:tcBorders>
          </w:tcPr>
          <w:p w14:paraId="31BE8FD3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000000"/>
            </w:tcBorders>
          </w:tcPr>
          <w:p w14:paraId="501C83F0" w14:textId="77777777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62" w:type="dxa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6A04C9E" w14:textId="33048985" w:rsidR="00D27B45" w:rsidRPr="00D932AE" w:rsidRDefault="00D27B45" w:rsidP="00704882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</w:tbl>
    <w:p w14:paraId="4D23FA3B" w14:textId="1C5588F3" w:rsidR="009B6E99" w:rsidRDefault="009B6E99">
      <w:pPr>
        <w:rPr>
          <w:rFonts w:eastAsiaTheme="minorEastAsia"/>
        </w:rPr>
      </w:pPr>
    </w:p>
    <w:p w14:paraId="1873A3E1" w14:textId="27629ACC" w:rsidR="007C59FD" w:rsidRDefault="007C59FD">
      <w:pPr>
        <w:rPr>
          <w:rFonts w:eastAsiaTheme="minorEastAsia"/>
        </w:rPr>
      </w:pPr>
    </w:p>
    <w:p w14:paraId="0CD95676" w14:textId="08D691E3" w:rsidR="007C59FD" w:rsidRDefault="007C59FD">
      <w:pPr>
        <w:rPr>
          <w:rFonts w:eastAsiaTheme="minorEastAsia"/>
        </w:rPr>
      </w:pPr>
    </w:p>
    <w:p w14:paraId="2AA75A9A" w14:textId="714B9511" w:rsidR="007C59FD" w:rsidRDefault="007C59FD">
      <w:pPr>
        <w:rPr>
          <w:rFonts w:eastAsiaTheme="minorEastAsia"/>
        </w:rPr>
      </w:pPr>
    </w:p>
    <w:p w14:paraId="7BA2A62F" w14:textId="29CE4067" w:rsidR="007C59FD" w:rsidRDefault="007C59FD">
      <w:pPr>
        <w:rPr>
          <w:rFonts w:eastAsiaTheme="minorEastAsia"/>
        </w:rPr>
      </w:pPr>
    </w:p>
    <w:p w14:paraId="68897579" w14:textId="7C6C9CC9" w:rsidR="007C59FD" w:rsidRDefault="007C59FD">
      <w:pPr>
        <w:rPr>
          <w:rFonts w:eastAsiaTheme="minorEastAsia"/>
        </w:rPr>
      </w:pPr>
    </w:p>
    <w:p w14:paraId="6DC7D88E" w14:textId="26CBC470" w:rsidR="007C59FD" w:rsidRDefault="007C59FD">
      <w:pPr>
        <w:rPr>
          <w:rFonts w:eastAsiaTheme="minorEastAsia"/>
        </w:rPr>
      </w:pPr>
    </w:p>
    <w:p w14:paraId="723BB21C" w14:textId="772CC990" w:rsidR="007C59FD" w:rsidRDefault="007C59FD">
      <w:pPr>
        <w:rPr>
          <w:rFonts w:eastAsiaTheme="minorEastAsia"/>
        </w:rPr>
      </w:pPr>
    </w:p>
    <w:p w14:paraId="0C3DA103" w14:textId="3356A1C5" w:rsidR="007C59FD" w:rsidRDefault="007C59FD">
      <w:pPr>
        <w:rPr>
          <w:rFonts w:eastAsiaTheme="minorEastAsia"/>
        </w:rPr>
      </w:pPr>
    </w:p>
    <w:p w14:paraId="1D88C674" w14:textId="23321959" w:rsidR="007C59FD" w:rsidRDefault="007C59FD">
      <w:pPr>
        <w:rPr>
          <w:rFonts w:eastAsiaTheme="minorEastAsia"/>
        </w:rPr>
      </w:pPr>
    </w:p>
    <w:tbl>
      <w:tblPr>
        <w:tblStyle w:val="TableGrid"/>
        <w:tblW w:w="1597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"/>
        <w:gridCol w:w="1893"/>
        <w:gridCol w:w="1402"/>
        <w:gridCol w:w="1417"/>
        <w:gridCol w:w="274"/>
        <w:gridCol w:w="1423"/>
        <w:gridCol w:w="1417"/>
        <w:gridCol w:w="284"/>
        <w:gridCol w:w="1417"/>
        <w:gridCol w:w="1418"/>
        <w:gridCol w:w="1559"/>
        <w:gridCol w:w="1418"/>
        <w:gridCol w:w="1559"/>
        <w:gridCol w:w="236"/>
      </w:tblGrid>
      <w:tr w:rsidR="007C59FD" w:rsidRPr="00C91A78" w14:paraId="448D2125" w14:textId="77777777" w:rsidTr="00704882">
        <w:trPr>
          <w:trHeight w:val="550"/>
          <w:jc w:val="center"/>
        </w:trPr>
        <w:tc>
          <w:tcPr>
            <w:tcW w:w="254" w:type="dxa"/>
            <w:tcBorders>
              <w:top w:val="single" w:sz="18" w:space="0" w:color="auto"/>
            </w:tcBorders>
          </w:tcPr>
          <w:p w14:paraId="196AFE3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5481" w:type="dxa"/>
            <w:gridSpan w:val="12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8A7987D" w14:textId="5CB36546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b/>
                <w:bCs/>
                <w:kern w:val="24"/>
              </w:rPr>
              <w:t xml:space="preserve">supplementary </w:t>
            </w:r>
            <w:r w:rsidRPr="00C91A78">
              <w:rPr>
                <w:rFonts w:ascii="Calibri" w:eastAsia="SimSun" w:hAnsi="Calibri" w:cs="Calibri"/>
                <w:b/>
                <w:bCs/>
                <w:kern w:val="24"/>
              </w:rPr>
              <w:t>Table</w:t>
            </w:r>
            <w:r>
              <w:rPr>
                <w:rFonts w:ascii="Calibri" w:eastAsia="SimSun" w:hAnsi="Calibri" w:cs="Calibri"/>
                <w:b/>
                <w:bCs/>
                <w:kern w:val="24"/>
              </w:rPr>
              <w:t xml:space="preserve"> 5.</w:t>
            </w:r>
            <w:r w:rsidRPr="00C91A78">
              <w:rPr>
                <w:rFonts w:ascii="Calibri" w:eastAsia="SimSun" w:hAnsi="Calibri" w:cs="Calibri"/>
                <w:b/>
                <w:bCs/>
                <w:color w:val="C00000"/>
                <w:kern w:val="24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Secondary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clinical efficacy outcome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 xml:space="preserve"> (SRS)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at month 3</w:t>
            </w:r>
          </w:p>
        </w:tc>
        <w:tc>
          <w:tcPr>
            <w:tcW w:w="236" w:type="dxa"/>
            <w:tcBorders>
              <w:top w:val="single" w:sz="18" w:space="0" w:color="auto"/>
            </w:tcBorders>
          </w:tcPr>
          <w:p w14:paraId="1091CDB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3D30B5BF" w14:textId="77777777" w:rsidTr="00704882">
        <w:trPr>
          <w:trHeight w:val="699"/>
          <w:jc w:val="center"/>
        </w:trPr>
        <w:tc>
          <w:tcPr>
            <w:tcW w:w="254" w:type="dxa"/>
          </w:tcPr>
          <w:p w14:paraId="753D6F77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tcBorders>
              <w:top w:val="single" w:sz="12" w:space="0" w:color="auto"/>
            </w:tcBorders>
          </w:tcPr>
          <w:p w14:paraId="50EA1F11" w14:textId="77777777" w:rsidR="007C59FD" w:rsidRPr="00C91A78" w:rsidRDefault="007C59FD" w:rsidP="00704882">
            <w:pPr>
              <w:ind w:rightChars="-576" w:right="-1382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1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40B6AC50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Mean (SD) at baseline</w:t>
            </w:r>
          </w:p>
        </w:tc>
        <w:tc>
          <w:tcPr>
            <w:tcW w:w="274" w:type="dxa"/>
            <w:tcBorders>
              <w:top w:val="single" w:sz="12" w:space="0" w:color="auto"/>
              <w:bottom w:val="nil"/>
            </w:tcBorders>
          </w:tcPr>
          <w:p w14:paraId="3AFD4A6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28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221D6835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Mean (SD) at month 3</w:t>
            </w:r>
          </w:p>
        </w:tc>
        <w:tc>
          <w:tcPr>
            <w:tcW w:w="284" w:type="dxa"/>
            <w:tcBorders>
              <w:top w:val="single" w:sz="12" w:space="0" w:color="auto"/>
              <w:bottom w:val="nil"/>
            </w:tcBorders>
          </w:tcPr>
          <w:p w14:paraId="5D33719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1999EB34" w14:textId="77777777" w:rsidR="007C59FD" w:rsidRPr="00C91A78" w:rsidRDefault="007C59FD" w:rsidP="00704882">
            <w:pPr>
              <w:ind w:left="240" w:rightChars="-576" w:right="-1382" w:hangingChars="100" w:hanging="240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Mean change (SD) between          baseline and month 3</w:t>
            </w: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</w:tcPr>
          <w:p w14:paraId="40E0DD97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 w:hint="eastAsia"/>
                <w:color w:val="000000"/>
                <w:kern w:val="24"/>
              </w:rPr>
              <w:t>t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value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14:paraId="0DA1D070" w14:textId="77777777" w:rsidR="007C59FD" w:rsidRPr="00C91A78" w:rsidRDefault="007C59FD" w:rsidP="00704882">
            <w:pPr>
              <w:tabs>
                <w:tab w:val="left" w:pos="1557"/>
              </w:tabs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 value</w:t>
            </w: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</w:tcPr>
          <w:p w14:paraId="13C5FF5B" w14:textId="77777777" w:rsidR="007C59FD" w:rsidRPr="00C91A78" w:rsidRDefault="007C59FD" w:rsidP="00704882">
            <w:pPr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Perm.</w:t>
            </w:r>
          </w:p>
          <w:p w14:paraId="2DE1EF0C" w14:textId="77777777" w:rsidR="007C59FD" w:rsidRPr="00C91A78" w:rsidRDefault="007C59FD" w:rsidP="00704882">
            <w:pPr>
              <w:tabs>
                <w:tab w:val="left" w:pos="1557"/>
              </w:tabs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 value*</w:t>
            </w:r>
          </w:p>
        </w:tc>
        <w:tc>
          <w:tcPr>
            <w:tcW w:w="236" w:type="dxa"/>
          </w:tcPr>
          <w:p w14:paraId="4F9C608C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2262D3B2" w14:textId="77777777" w:rsidTr="00704882">
        <w:trPr>
          <w:jc w:val="center"/>
        </w:trPr>
        <w:tc>
          <w:tcPr>
            <w:tcW w:w="254" w:type="dxa"/>
          </w:tcPr>
          <w:p w14:paraId="10B946E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</w:tcPr>
          <w:p w14:paraId="2EE15EE3" w14:textId="77777777" w:rsidR="007C59FD" w:rsidRPr="00C91A78" w:rsidRDefault="007C59FD" w:rsidP="00704882">
            <w:pPr>
              <w:ind w:rightChars="-576" w:right="-1382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02" w:type="dxa"/>
            <w:tcBorders>
              <w:top w:val="nil"/>
              <w:bottom w:val="single" w:sz="12" w:space="0" w:color="auto"/>
            </w:tcBorders>
          </w:tcPr>
          <w:p w14:paraId="1701FDF0" w14:textId="77777777" w:rsidR="007C59FD" w:rsidRPr="00C91A78" w:rsidRDefault="007C59FD" w:rsidP="00704882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Bumetanide (n=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25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14:paraId="4277A100" w14:textId="77777777" w:rsidR="007C59FD" w:rsidRPr="00C91A78" w:rsidRDefault="007C59FD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Placebo</w:t>
            </w:r>
          </w:p>
          <w:p w14:paraId="02685B6A" w14:textId="77777777" w:rsidR="007C59FD" w:rsidRPr="00C91A78" w:rsidRDefault="007C59FD" w:rsidP="00704882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(n=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30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tcBorders>
              <w:top w:val="nil"/>
              <w:bottom w:val="single" w:sz="12" w:space="0" w:color="auto"/>
            </w:tcBorders>
          </w:tcPr>
          <w:p w14:paraId="78879FE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tcBorders>
              <w:top w:val="nil"/>
              <w:bottom w:val="single" w:sz="12" w:space="0" w:color="auto"/>
            </w:tcBorders>
          </w:tcPr>
          <w:p w14:paraId="060DB205" w14:textId="77777777" w:rsidR="007C59FD" w:rsidRPr="00C91A78" w:rsidRDefault="007C59FD" w:rsidP="00704882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Bumetanide (n=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25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14:paraId="5673193F" w14:textId="77777777" w:rsidR="007C59FD" w:rsidRPr="00C91A78" w:rsidRDefault="007C59FD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Placebo</w:t>
            </w:r>
          </w:p>
          <w:p w14:paraId="189C5EE7" w14:textId="77777777" w:rsidR="007C59FD" w:rsidRPr="00C91A78" w:rsidRDefault="007C59FD" w:rsidP="00704882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(n=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3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0)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14:paraId="41F195A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14:paraId="6C077B1D" w14:textId="77777777" w:rsidR="007C59FD" w:rsidRPr="00C91A78" w:rsidRDefault="007C59FD" w:rsidP="00704882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Bumetanide (n=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2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5)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760AF800" w14:textId="77777777" w:rsidR="007C59FD" w:rsidRPr="00C91A78" w:rsidRDefault="007C59FD" w:rsidP="00704882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Placebo</w:t>
            </w:r>
          </w:p>
          <w:p w14:paraId="1DD90A91" w14:textId="77777777" w:rsidR="007C59FD" w:rsidRPr="00C91A78" w:rsidRDefault="007C59FD" w:rsidP="00704882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(n=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3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0)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14:paraId="2A772C2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38E6897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14:paraId="7F34B99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236" w:type="dxa"/>
          </w:tcPr>
          <w:p w14:paraId="24C1303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4A93DE70" w14:textId="77777777" w:rsidTr="00704882">
        <w:trPr>
          <w:trHeight w:val="425"/>
          <w:jc w:val="center"/>
        </w:trPr>
        <w:tc>
          <w:tcPr>
            <w:tcW w:w="254" w:type="dxa"/>
          </w:tcPr>
          <w:p w14:paraId="44600BDC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vAlign w:val="center"/>
          </w:tcPr>
          <w:p w14:paraId="33B3D99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Total</w:t>
            </w:r>
          </w:p>
        </w:tc>
        <w:tc>
          <w:tcPr>
            <w:tcW w:w="1402" w:type="dxa"/>
            <w:vAlign w:val="center"/>
          </w:tcPr>
          <w:p w14:paraId="15AFCB4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88.12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24.28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14153C15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85.27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18.13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vAlign w:val="center"/>
          </w:tcPr>
          <w:p w14:paraId="0DAE9F57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vAlign w:val="center"/>
          </w:tcPr>
          <w:p w14:paraId="7F23786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76.96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22.06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vAlign w:val="center"/>
          </w:tcPr>
          <w:p w14:paraId="0ED0447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83.93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20.38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vAlign w:val="center"/>
          </w:tcPr>
          <w:p w14:paraId="66E06D8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AD62F5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11.16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18.30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15E28335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1.33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16.27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DD04BFE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-2.1073</w:t>
            </w:r>
          </w:p>
        </w:tc>
        <w:tc>
          <w:tcPr>
            <w:tcW w:w="1418" w:type="dxa"/>
            <w:vAlign w:val="center"/>
          </w:tcPr>
          <w:p w14:paraId="2B000A8B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0.0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398</w:t>
            </w:r>
          </w:p>
        </w:tc>
        <w:tc>
          <w:tcPr>
            <w:tcW w:w="1559" w:type="dxa"/>
            <w:vAlign w:val="center"/>
          </w:tcPr>
          <w:p w14:paraId="3BA143F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0.0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460</w:t>
            </w:r>
          </w:p>
        </w:tc>
        <w:tc>
          <w:tcPr>
            <w:tcW w:w="236" w:type="dxa"/>
          </w:tcPr>
          <w:p w14:paraId="34B97A4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56F456B5" w14:textId="77777777" w:rsidTr="00704882">
        <w:trPr>
          <w:trHeight w:val="403"/>
          <w:jc w:val="center"/>
        </w:trPr>
        <w:tc>
          <w:tcPr>
            <w:tcW w:w="254" w:type="dxa"/>
          </w:tcPr>
          <w:p w14:paraId="25C94BD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vAlign w:val="center"/>
          </w:tcPr>
          <w:p w14:paraId="366EAF06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Subscale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1</w:t>
            </w:r>
          </w:p>
        </w:tc>
        <w:tc>
          <w:tcPr>
            <w:tcW w:w="1402" w:type="dxa"/>
            <w:vAlign w:val="center"/>
          </w:tcPr>
          <w:p w14:paraId="4F3D5D0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10.64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2.93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0027E72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10.40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3.12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vAlign w:val="center"/>
          </w:tcPr>
          <w:p w14:paraId="15DBDA27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vAlign w:val="center"/>
          </w:tcPr>
          <w:p w14:paraId="2E4CBDD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9.64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2.81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vAlign w:val="center"/>
          </w:tcPr>
          <w:p w14:paraId="511CE298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10.57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3.50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vAlign w:val="center"/>
          </w:tcPr>
          <w:p w14:paraId="5C2DB15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FF850E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1.00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3.28)</w:t>
            </w:r>
          </w:p>
        </w:tc>
        <w:tc>
          <w:tcPr>
            <w:tcW w:w="1418" w:type="dxa"/>
            <w:vAlign w:val="center"/>
          </w:tcPr>
          <w:p w14:paraId="5445B8D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-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0.1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7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3.38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11D1E08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-1.2911</w:t>
            </w:r>
          </w:p>
        </w:tc>
        <w:tc>
          <w:tcPr>
            <w:tcW w:w="1418" w:type="dxa"/>
            <w:vAlign w:val="center"/>
          </w:tcPr>
          <w:p w14:paraId="3B9FB0F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2023</w:t>
            </w:r>
          </w:p>
        </w:tc>
        <w:tc>
          <w:tcPr>
            <w:tcW w:w="1559" w:type="dxa"/>
            <w:vAlign w:val="center"/>
          </w:tcPr>
          <w:p w14:paraId="78552C0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kern w:val="24"/>
                <w:shd w:val="clear" w:color="auto" w:fill="FFFFFF" w:themeFill="background1"/>
              </w:rPr>
              <w:t>0.</w:t>
            </w:r>
            <w:r>
              <w:rPr>
                <w:rFonts w:ascii="Calibri" w:eastAsia="DengXian" w:hAnsi="Calibri" w:cs="Calibri"/>
                <w:kern w:val="24"/>
                <w:shd w:val="clear" w:color="auto" w:fill="FFFFFF" w:themeFill="background1"/>
              </w:rPr>
              <w:t>2109</w:t>
            </w:r>
          </w:p>
        </w:tc>
        <w:tc>
          <w:tcPr>
            <w:tcW w:w="236" w:type="dxa"/>
          </w:tcPr>
          <w:p w14:paraId="7687E8A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7CEE3451" w14:textId="77777777" w:rsidTr="00704882">
        <w:trPr>
          <w:trHeight w:val="423"/>
          <w:jc w:val="center"/>
        </w:trPr>
        <w:tc>
          <w:tcPr>
            <w:tcW w:w="254" w:type="dxa"/>
          </w:tcPr>
          <w:p w14:paraId="76AF3F15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vAlign w:val="center"/>
          </w:tcPr>
          <w:p w14:paraId="3C1406F5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Subscale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2</w:t>
            </w:r>
          </w:p>
        </w:tc>
        <w:tc>
          <w:tcPr>
            <w:tcW w:w="1402" w:type="dxa"/>
            <w:vAlign w:val="center"/>
          </w:tcPr>
          <w:p w14:paraId="675BC86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17.28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4.13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7252596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16.87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4.04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vAlign w:val="center"/>
          </w:tcPr>
          <w:p w14:paraId="771FCE78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vAlign w:val="center"/>
          </w:tcPr>
          <w:p w14:paraId="1A40CFC7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15.36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4.44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vAlign w:val="center"/>
          </w:tcPr>
          <w:p w14:paraId="436FB446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16.90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5.57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vAlign w:val="center"/>
          </w:tcPr>
          <w:p w14:paraId="2F63B700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F703F1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1.92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4.46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031F348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-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4.11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074EF065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-1.6889</w:t>
            </w:r>
          </w:p>
        </w:tc>
        <w:tc>
          <w:tcPr>
            <w:tcW w:w="1418" w:type="dxa"/>
            <w:vAlign w:val="center"/>
          </w:tcPr>
          <w:p w14:paraId="7A6900FE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0971</w:t>
            </w:r>
          </w:p>
        </w:tc>
        <w:tc>
          <w:tcPr>
            <w:tcW w:w="1559" w:type="dxa"/>
            <w:vAlign w:val="center"/>
          </w:tcPr>
          <w:p w14:paraId="29581A38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1010</w:t>
            </w:r>
          </w:p>
        </w:tc>
        <w:tc>
          <w:tcPr>
            <w:tcW w:w="236" w:type="dxa"/>
          </w:tcPr>
          <w:p w14:paraId="33F2994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30C78DCF" w14:textId="77777777" w:rsidTr="00704882">
        <w:trPr>
          <w:trHeight w:val="415"/>
          <w:jc w:val="center"/>
        </w:trPr>
        <w:tc>
          <w:tcPr>
            <w:tcW w:w="254" w:type="dxa"/>
          </w:tcPr>
          <w:p w14:paraId="595A023B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vAlign w:val="center"/>
          </w:tcPr>
          <w:p w14:paraId="6D14868B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Subscale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3</w:t>
            </w:r>
          </w:p>
        </w:tc>
        <w:tc>
          <w:tcPr>
            <w:tcW w:w="1402" w:type="dxa"/>
            <w:vAlign w:val="center"/>
          </w:tcPr>
          <w:p w14:paraId="477A7F07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30.48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9.72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1680530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29.13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7.56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vAlign w:val="center"/>
          </w:tcPr>
          <w:p w14:paraId="4E9BCD8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vAlign w:val="center"/>
          </w:tcPr>
          <w:p w14:paraId="4A281AF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27.16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(8.82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vAlign w:val="center"/>
          </w:tcPr>
          <w:p w14:paraId="7F9E6F28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29.17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7.93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vAlign w:val="center"/>
          </w:tcPr>
          <w:p w14:paraId="7C1B490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DCDFA0C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3.32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8.09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1FE6A1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-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7.23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839A68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-1.6227</w:t>
            </w:r>
          </w:p>
        </w:tc>
        <w:tc>
          <w:tcPr>
            <w:tcW w:w="1418" w:type="dxa"/>
            <w:vAlign w:val="center"/>
          </w:tcPr>
          <w:p w14:paraId="16B5D07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1106</w:t>
            </w:r>
          </w:p>
        </w:tc>
        <w:tc>
          <w:tcPr>
            <w:tcW w:w="1559" w:type="dxa"/>
            <w:vAlign w:val="center"/>
          </w:tcPr>
          <w:p w14:paraId="580B867A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1136</w:t>
            </w:r>
          </w:p>
        </w:tc>
        <w:tc>
          <w:tcPr>
            <w:tcW w:w="236" w:type="dxa"/>
          </w:tcPr>
          <w:p w14:paraId="4D32CBF6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7F6CEB20" w14:textId="77777777" w:rsidTr="00704882">
        <w:trPr>
          <w:trHeight w:val="421"/>
          <w:jc w:val="center"/>
        </w:trPr>
        <w:tc>
          <w:tcPr>
            <w:tcW w:w="254" w:type="dxa"/>
          </w:tcPr>
          <w:p w14:paraId="7298182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tcBorders>
              <w:bottom w:val="nil"/>
            </w:tcBorders>
            <w:vAlign w:val="center"/>
          </w:tcPr>
          <w:p w14:paraId="4FE4C90C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Subscale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4</w:t>
            </w:r>
          </w:p>
        </w:tc>
        <w:tc>
          <w:tcPr>
            <w:tcW w:w="1402" w:type="dxa"/>
            <w:tcBorders>
              <w:bottom w:val="nil"/>
            </w:tcBorders>
            <w:vAlign w:val="center"/>
          </w:tcPr>
          <w:p w14:paraId="1701A282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 xml:space="preserve">15.12 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4.77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4C4243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14.23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(4.06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tcBorders>
              <w:bottom w:val="nil"/>
            </w:tcBorders>
            <w:vAlign w:val="center"/>
          </w:tcPr>
          <w:p w14:paraId="63ADA39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tcBorders>
              <w:bottom w:val="nil"/>
            </w:tcBorders>
            <w:vAlign w:val="center"/>
          </w:tcPr>
          <w:p w14:paraId="176A141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13.20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4.66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B910188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13.60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3.37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14:paraId="64F49612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62E1E50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1.92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4.11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24D9A8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0.63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3.55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762D56F3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-1.2459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446D8D6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2183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9D7AE1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2256</w:t>
            </w:r>
          </w:p>
        </w:tc>
        <w:tc>
          <w:tcPr>
            <w:tcW w:w="236" w:type="dxa"/>
          </w:tcPr>
          <w:p w14:paraId="223FAA17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1A8E8635" w14:textId="77777777" w:rsidTr="00704882">
        <w:trPr>
          <w:trHeight w:val="413"/>
          <w:jc w:val="center"/>
        </w:trPr>
        <w:tc>
          <w:tcPr>
            <w:tcW w:w="254" w:type="dxa"/>
          </w:tcPr>
          <w:p w14:paraId="1085225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tcBorders>
              <w:top w:val="nil"/>
              <w:bottom w:val="single" w:sz="12" w:space="0" w:color="auto"/>
            </w:tcBorders>
            <w:vAlign w:val="center"/>
          </w:tcPr>
          <w:p w14:paraId="5E840773" w14:textId="77777777" w:rsidR="007C59FD" w:rsidRPr="00C91A78" w:rsidRDefault="007C59FD" w:rsidP="00704882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Subscale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5</w:t>
            </w:r>
          </w:p>
        </w:tc>
        <w:tc>
          <w:tcPr>
            <w:tcW w:w="1402" w:type="dxa"/>
            <w:tcBorders>
              <w:top w:val="nil"/>
              <w:bottom w:val="single" w:sz="12" w:space="0" w:color="auto"/>
            </w:tcBorders>
            <w:vAlign w:val="center"/>
          </w:tcPr>
          <w:p w14:paraId="0A1EB36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14.60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7.11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  <w:vAlign w:val="center"/>
          </w:tcPr>
          <w:p w14:paraId="56D61E9C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14.63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4.73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tcBorders>
              <w:top w:val="nil"/>
              <w:bottom w:val="single" w:sz="12" w:space="0" w:color="auto"/>
            </w:tcBorders>
            <w:vAlign w:val="center"/>
          </w:tcPr>
          <w:p w14:paraId="6F61217B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tcBorders>
              <w:top w:val="nil"/>
              <w:bottom w:val="single" w:sz="12" w:space="0" w:color="auto"/>
            </w:tcBorders>
            <w:vAlign w:val="center"/>
          </w:tcPr>
          <w:p w14:paraId="7C4E7194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11.60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5.92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  <w:vAlign w:val="center"/>
          </w:tcPr>
          <w:p w14:paraId="68682B61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>
              <w:rPr>
                <w:rFonts w:ascii="Calibri" w:eastAsiaTheme="minorEastAsia" w:hAnsi="Calibri" w:cs="Calibri"/>
                <w:color w:val="000000"/>
                <w:kern w:val="2"/>
              </w:rPr>
              <w:t>13.70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>
              <w:rPr>
                <w:rFonts w:ascii="Calibri" w:eastAsiaTheme="minorEastAsia" w:hAnsi="Calibri" w:cs="Calibri"/>
                <w:color w:val="000000"/>
                <w:kern w:val="2"/>
              </w:rPr>
              <w:t>4.96</w:t>
            </w:r>
            <w:r w:rsidRPr="00C91A78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  <w:vAlign w:val="center"/>
          </w:tcPr>
          <w:p w14:paraId="7F5528B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  <w:vAlign w:val="center"/>
          </w:tcPr>
          <w:p w14:paraId="0108C836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3.00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5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0)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vAlign w:val="center"/>
          </w:tcPr>
          <w:p w14:paraId="48F5624F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0.93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5.50</w:t>
            </w: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  <w:vAlign w:val="center"/>
          </w:tcPr>
          <w:p w14:paraId="08C94E5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-1.4462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  <w:vAlign w:val="center"/>
          </w:tcPr>
          <w:p w14:paraId="2DD006A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1540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  <w:vAlign w:val="center"/>
          </w:tcPr>
          <w:p w14:paraId="209CD9DD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1423</w:t>
            </w:r>
          </w:p>
        </w:tc>
        <w:tc>
          <w:tcPr>
            <w:tcW w:w="236" w:type="dxa"/>
          </w:tcPr>
          <w:p w14:paraId="3C5EC3E9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7C59FD" w:rsidRPr="00C91A78" w14:paraId="5E3A5C6A" w14:textId="77777777" w:rsidTr="00704882">
        <w:trPr>
          <w:trHeight w:val="1557"/>
          <w:jc w:val="center"/>
        </w:trPr>
        <w:tc>
          <w:tcPr>
            <w:tcW w:w="254" w:type="dxa"/>
            <w:tcBorders>
              <w:bottom w:val="single" w:sz="18" w:space="0" w:color="auto"/>
            </w:tcBorders>
          </w:tcPr>
          <w:p w14:paraId="68BF5A72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5481" w:type="dxa"/>
            <w:gridSpan w:val="1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FDB44A" w14:textId="77777777" w:rsidR="007C59FD" w:rsidRDefault="007C59FD" w:rsidP="00704882">
            <w:pPr>
              <w:ind w:rightChars="-576" w:right="-1382"/>
              <w:jc w:val="both"/>
              <w:rPr>
                <w:rFonts w:ascii="Calibri" w:hAnsi="Calibri" w:cs="Calibri"/>
              </w:rPr>
            </w:pPr>
            <w:r w:rsidRPr="00C91A78">
              <w:rPr>
                <w:rFonts w:ascii="Calibri" w:hAnsi="Calibri" w:cs="Calibri"/>
              </w:rPr>
              <w:t xml:space="preserve">The treatment effect of bumetanide was assessed by testing the significance of an interaction term of a mixed effect model. </w:t>
            </w:r>
          </w:p>
          <w:p w14:paraId="12FA2B70" w14:textId="77777777" w:rsidR="007C59FD" w:rsidRDefault="007C59FD" w:rsidP="00704882">
            <w:pPr>
              <w:ind w:rightChars="-576" w:right="-1382"/>
              <w:jc w:val="both"/>
              <w:rPr>
                <w:rFonts w:ascii="Calibri" w:hAnsi="Calibri" w:cs="Calibri"/>
              </w:rPr>
            </w:pPr>
            <w:r w:rsidRPr="00C91A78">
              <w:rPr>
                <w:rFonts w:ascii="Calibri" w:hAnsi="Calibri" w:cs="Calibri"/>
              </w:rPr>
              <w:t xml:space="preserve">The interaction term was defined by treatment X time. </w:t>
            </w:r>
          </w:p>
          <w:p w14:paraId="22613624" w14:textId="77777777" w:rsidR="007C59FD" w:rsidRDefault="007C59FD" w:rsidP="00704882">
            <w:pPr>
              <w:ind w:rightChars="-576" w:right="-1382"/>
              <w:jc w:val="both"/>
              <w:rPr>
                <w:rFonts w:ascii="Calibri" w:hAnsi="Calibri" w:cs="Calibri"/>
              </w:rPr>
            </w:pPr>
            <w:r w:rsidRPr="00C91A78">
              <w:rPr>
                <w:rFonts w:ascii="Calibri" w:hAnsi="Calibri" w:cs="Calibri"/>
              </w:rPr>
              <w:t xml:space="preserve">The p-value of this interaction term was listed. </w:t>
            </w:r>
          </w:p>
          <w:p w14:paraId="0666BD60" w14:textId="77777777" w:rsidR="007C59FD" w:rsidRPr="00C91A78" w:rsidRDefault="007C59FD" w:rsidP="00704882">
            <w:pPr>
              <w:ind w:rightChars="-576" w:right="-1382"/>
              <w:jc w:val="both"/>
              <w:rPr>
                <w:rFonts w:ascii="Calibri" w:hAnsi="Calibri" w:cs="Calibri"/>
              </w:rPr>
            </w:pPr>
            <w:r w:rsidRPr="00C91A78">
              <w:rPr>
                <w:rFonts w:ascii="Calibri" w:hAnsi="Calibri" w:cs="Calibri"/>
              </w:rPr>
              <w:t xml:space="preserve">*Perm. p value: P value for time × group interaction in a mixed effect model based on 3000 random permutations. </w:t>
            </w: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14:paraId="2E7BCB7E" w14:textId="77777777" w:rsidR="007C59FD" w:rsidRPr="00C91A78" w:rsidRDefault="007C59FD" w:rsidP="00704882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</w:tbl>
    <w:p w14:paraId="7FF83ED2" w14:textId="2B233CE9" w:rsidR="007C59FD" w:rsidRDefault="007C59FD" w:rsidP="007C59FD">
      <w:pPr>
        <w:ind w:rightChars="-576" w:right="-1382"/>
        <w:rPr>
          <w:rFonts w:eastAsiaTheme="minorEastAsia"/>
        </w:rPr>
      </w:pPr>
    </w:p>
    <w:p w14:paraId="01E490B6" w14:textId="38905655" w:rsidR="00064675" w:rsidRDefault="00064675" w:rsidP="007C59FD">
      <w:pPr>
        <w:ind w:rightChars="-576" w:right="-1382"/>
        <w:rPr>
          <w:rFonts w:eastAsiaTheme="minorEastAsia"/>
        </w:rPr>
      </w:pPr>
    </w:p>
    <w:p w14:paraId="144CC7E9" w14:textId="609DF5A2" w:rsidR="00064675" w:rsidRDefault="00064675" w:rsidP="007C59FD">
      <w:pPr>
        <w:ind w:rightChars="-576" w:right="-1382"/>
        <w:rPr>
          <w:rFonts w:eastAsiaTheme="minorEastAsia"/>
        </w:rPr>
      </w:pPr>
    </w:p>
    <w:p w14:paraId="26E52657" w14:textId="3FFC8CF4" w:rsidR="00064675" w:rsidRDefault="00064675" w:rsidP="007C59FD">
      <w:pPr>
        <w:ind w:rightChars="-576" w:right="-1382"/>
        <w:rPr>
          <w:rFonts w:eastAsiaTheme="minorEastAsia"/>
        </w:rPr>
      </w:pPr>
    </w:p>
    <w:p w14:paraId="56B85311" w14:textId="785798A0" w:rsidR="00064675" w:rsidRDefault="00064675" w:rsidP="007C59FD">
      <w:pPr>
        <w:ind w:rightChars="-576" w:right="-1382"/>
        <w:rPr>
          <w:rFonts w:eastAsiaTheme="minorEastAsia"/>
        </w:rPr>
      </w:pPr>
    </w:p>
    <w:p w14:paraId="53873014" w14:textId="044C5625" w:rsidR="00064675" w:rsidRDefault="00064675" w:rsidP="007C59FD">
      <w:pPr>
        <w:ind w:rightChars="-576" w:right="-1382"/>
        <w:rPr>
          <w:rFonts w:eastAsiaTheme="minorEastAsia"/>
        </w:rPr>
      </w:pPr>
    </w:p>
    <w:p w14:paraId="7F918BF9" w14:textId="0DB3DB0D" w:rsidR="00064675" w:rsidRDefault="00064675" w:rsidP="007C59FD">
      <w:pPr>
        <w:ind w:rightChars="-576" w:right="-1382"/>
        <w:rPr>
          <w:rFonts w:eastAsiaTheme="minorEastAsia"/>
        </w:rPr>
      </w:pPr>
    </w:p>
    <w:p w14:paraId="47E7447C" w14:textId="0E3B1CD2" w:rsidR="00064675" w:rsidRDefault="00064675" w:rsidP="007C59FD">
      <w:pPr>
        <w:ind w:rightChars="-576" w:right="-1382"/>
        <w:rPr>
          <w:rFonts w:eastAsiaTheme="minorEastAsia"/>
        </w:rPr>
      </w:pPr>
    </w:p>
    <w:p w14:paraId="0CCD5A9E" w14:textId="3D1A06F6" w:rsidR="00064675" w:rsidRDefault="00064675" w:rsidP="007C59FD">
      <w:pPr>
        <w:ind w:rightChars="-576" w:right="-1382"/>
        <w:rPr>
          <w:rFonts w:eastAsiaTheme="minorEastAsia"/>
        </w:rPr>
      </w:pPr>
    </w:p>
    <w:p w14:paraId="2A89E19C" w14:textId="06A0FA23" w:rsidR="00064675" w:rsidRDefault="00064675" w:rsidP="007C59FD">
      <w:pPr>
        <w:ind w:rightChars="-576" w:right="-1382"/>
        <w:rPr>
          <w:rFonts w:eastAsiaTheme="minorEastAsia"/>
        </w:rPr>
      </w:pPr>
    </w:p>
    <w:p w14:paraId="68A8C9BC" w14:textId="2E5013E7" w:rsidR="00064675" w:rsidRDefault="00064675" w:rsidP="007C59FD">
      <w:pPr>
        <w:ind w:rightChars="-576" w:right="-1382"/>
        <w:rPr>
          <w:rFonts w:eastAsiaTheme="minorEastAsia"/>
        </w:rPr>
      </w:pPr>
    </w:p>
    <w:p w14:paraId="51186041" w14:textId="2F318790" w:rsidR="00064675" w:rsidRDefault="00064675" w:rsidP="007C59FD">
      <w:pPr>
        <w:ind w:rightChars="-576" w:right="-1382"/>
        <w:rPr>
          <w:rFonts w:eastAsiaTheme="minorEastAsia"/>
        </w:rPr>
      </w:pPr>
    </w:p>
    <w:p w14:paraId="1A2A7303" w14:textId="698AE971" w:rsidR="00064675" w:rsidRDefault="00064675" w:rsidP="007C59FD">
      <w:pPr>
        <w:ind w:rightChars="-576" w:right="-1382"/>
        <w:rPr>
          <w:rFonts w:eastAsiaTheme="minorEastAsia"/>
        </w:rPr>
      </w:pPr>
    </w:p>
    <w:p w14:paraId="112A8C77" w14:textId="285B60BD" w:rsidR="00064675" w:rsidRDefault="00064675" w:rsidP="007C59FD">
      <w:pPr>
        <w:ind w:rightChars="-576" w:right="-1382"/>
        <w:rPr>
          <w:rFonts w:eastAsiaTheme="minorEastAsia"/>
        </w:rPr>
      </w:pPr>
    </w:p>
    <w:p w14:paraId="549AEC47" w14:textId="566753C8" w:rsidR="00064675" w:rsidRDefault="00064675" w:rsidP="007C59FD">
      <w:pPr>
        <w:ind w:rightChars="-576" w:right="-1382"/>
        <w:rPr>
          <w:rFonts w:eastAsiaTheme="minorEastAsia"/>
        </w:rPr>
      </w:pPr>
    </w:p>
    <w:p w14:paraId="55060063" w14:textId="6249C2E9" w:rsidR="00064675" w:rsidRDefault="00064675" w:rsidP="007C59FD">
      <w:pPr>
        <w:ind w:rightChars="-576" w:right="-1382"/>
        <w:rPr>
          <w:rFonts w:eastAsiaTheme="minorEastAsia"/>
        </w:rPr>
      </w:pPr>
    </w:p>
    <w:p w14:paraId="42C74288" w14:textId="715025BC" w:rsidR="00064675" w:rsidRDefault="00064675" w:rsidP="007C59FD">
      <w:pPr>
        <w:ind w:rightChars="-576" w:right="-1382"/>
        <w:rPr>
          <w:rFonts w:eastAsiaTheme="minorEastAsia"/>
        </w:rPr>
      </w:pPr>
    </w:p>
    <w:p w14:paraId="2AC47E55" w14:textId="4F2F3F0C" w:rsidR="00064675" w:rsidRDefault="00064675" w:rsidP="007C59FD">
      <w:pPr>
        <w:ind w:rightChars="-576" w:right="-1382"/>
        <w:rPr>
          <w:rFonts w:eastAsiaTheme="minorEastAsia"/>
        </w:rPr>
      </w:pPr>
    </w:p>
    <w:p w14:paraId="629283BA" w14:textId="29D464A4" w:rsidR="00064675" w:rsidRDefault="00064675" w:rsidP="007C59FD">
      <w:pPr>
        <w:ind w:rightChars="-576" w:right="-1382"/>
        <w:rPr>
          <w:rFonts w:eastAsiaTheme="minorEastAsia"/>
        </w:rPr>
      </w:pPr>
    </w:p>
    <w:p w14:paraId="5425BAE6" w14:textId="467FE2CB" w:rsidR="00064675" w:rsidRDefault="00064675" w:rsidP="007C59FD">
      <w:pPr>
        <w:ind w:rightChars="-576" w:right="-1382"/>
        <w:rPr>
          <w:rFonts w:eastAsiaTheme="minorEastAsia"/>
        </w:rPr>
      </w:pPr>
    </w:p>
    <w:p w14:paraId="57F9A75E" w14:textId="4E293FB9" w:rsidR="00D8118C" w:rsidRDefault="00D8118C">
      <w:pPr>
        <w:rPr>
          <w:rFonts w:eastAsiaTheme="minorEastAsia"/>
        </w:rPr>
      </w:pPr>
    </w:p>
    <w:tbl>
      <w:tblPr>
        <w:tblStyle w:val="TableGrid"/>
        <w:tblW w:w="1597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"/>
        <w:gridCol w:w="1893"/>
        <w:gridCol w:w="1402"/>
        <w:gridCol w:w="1417"/>
        <w:gridCol w:w="274"/>
        <w:gridCol w:w="1423"/>
        <w:gridCol w:w="1417"/>
        <w:gridCol w:w="284"/>
        <w:gridCol w:w="1417"/>
        <w:gridCol w:w="1418"/>
        <w:gridCol w:w="1559"/>
        <w:gridCol w:w="1418"/>
        <w:gridCol w:w="1536"/>
        <w:gridCol w:w="259"/>
      </w:tblGrid>
      <w:tr w:rsidR="00FA4AD2" w:rsidRPr="00C91A78" w14:paraId="66E0AEEB" w14:textId="77777777" w:rsidTr="00A843A0">
        <w:trPr>
          <w:trHeight w:val="550"/>
          <w:jc w:val="center"/>
        </w:trPr>
        <w:tc>
          <w:tcPr>
            <w:tcW w:w="254" w:type="dxa"/>
            <w:tcBorders>
              <w:top w:val="single" w:sz="18" w:space="0" w:color="auto"/>
            </w:tcBorders>
          </w:tcPr>
          <w:p w14:paraId="01C3E6E7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5458" w:type="dxa"/>
            <w:gridSpan w:val="12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37DEBE8" w14:textId="73000A2D" w:rsidR="00FA4AD2" w:rsidRPr="00C91A78" w:rsidRDefault="00FA4AD2" w:rsidP="00A45F5A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/>
                <w:b/>
                <w:bCs/>
                <w:kern w:val="24"/>
              </w:rPr>
              <w:t xml:space="preserve">supplementary </w:t>
            </w:r>
            <w:r w:rsidRPr="00C91A78">
              <w:rPr>
                <w:rFonts w:ascii="Calibri" w:eastAsia="SimSun" w:hAnsi="Calibri" w:cs="Calibri"/>
                <w:b/>
                <w:bCs/>
                <w:kern w:val="24"/>
              </w:rPr>
              <w:t>Table</w:t>
            </w:r>
            <w:r>
              <w:rPr>
                <w:rFonts w:ascii="Calibri" w:eastAsia="SimSun" w:hAnsi="Calibri" w:cs="Calibri"/>
                <w:b/>
                <w:bCs/>
                <w:kern w:val="24"/>
              </w:rPr>
              <w:t xml:space="preserve"> </w:t>
            </w:r>
            <w:r w:rsidR="00A45F5A">
              <w:rPr>
                <w:rFonts w:ascii="Calibri" w:eastAsia="SimSun" w:hAnsi="Calibri" w:cs="Calibri"/>
                <w:b/>
                <w:bCs/>
                <w:kern w:val="24"/>
              </w:rPr>
              <w:t>6</w:t>
            </w:r>
            <w:r>
              <w:rPr>
                <w:rFonts w:ascii="Calibri" w:eastAsia="SimSun" w:hAnsi="Calibri" w:cs="Calibri"/>
                <w:b/>
                <w:bCs/>
                <w:kern w:val="24"/>
              </w:rPr>
              <w:t>.</w:t>
            </w:r>
            <w:r w:rsidRPr="00C91A78">
              <w:rPr>
                <w:rFonts w:ascii="Calibri" w:eastAsia="SimSun" w:hAnsi="Calibri" w:cs="Calibri"/>
                <w:b/>
                <w:bCs/>
                <w:color w:val="C00000"/>
                <w:kern w:val="24"/>
              </w:rPr>
              <w:t xml:space="preserve"> </w:t>
            </w:r>
            <w:r w:rsidR="001C74E3" w:rsidRPr="001C74E3">
              <w:rPr>
                <w:rFonts w:ascii="Calibri" w:eastAsia="SimSun" w:hAnsi="Calibri" w:cs="Calibri"/>
                <w:color w:val="000000"/>
                <w:kern w:val="24"/>
              </w:rPr>
              <w:t>The NAA/Cr and GABA/Cr ratios at baseline</w:t>
            </w:r>
            <w:r w:rsidR="001C74E3">
              <w:rPr>
                <w:rFonts w:ascii="Calibri" w:eastAsia="SimSun" w:hAnsi="Calibri" w:cs="Calibri"/>
                <w:color w:val="000000"/>
                <w:kern w:val="24"/>
              </w:rPr>
              <w:t xml:space="preserve"> and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 xml:space="preserve"> month 3</w:t>
            </w:r>
          </w:p>
        </w:tc>
        <w:tc>
          <w:tcPr>
            <w:tcW w:w="259" w:type="dxa"/>
            <w:tcBorders>
              <w:top w:val="single" w:sz="18" w:space="0" w:color="auto"/>
            </w:tcBorders>
          </w:tcPr>
          <w:p w14:paraId="20D001C5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FA4AD2" w:rsidRPr="00C91A78" w14:paraId="1F4261A3" w14:textId="77777777" w:rsidTr="00A843A0">
        <w:trPr>
          <w:trHeight w:val="699"/>
          <w:jc w:val="center"/>
        </w:trPr>
        <w:tc>
          <w:tcPr>
            <w:tcW w:w="254" w:type="dxa"/>
          </w:tcPr>
          <w:p w14:paraId="54A34ABB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tcBorders>
              <w:top w:val="single" w:sz="12" w:space="0" w:color="auto"/>
            </w:tcBorders>
          </w:tcPr>
          <w:p w14:paraId="1776CE37" w14:textId="77777777" w:rsidR="00FA4AD2" w:rsidRPr="00C91A78" w:rsidRDefault="00FA4AD2" w:rsidP="00CA678C">
            <w:pPr>
              <w:ind w:rightChars="-576" w:right="-1382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2819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43D1C522" w14:textId="31051749" w:rsidR="00FA4AD2" w:rsidRPr="00C91A78" w:rsidRDefault="00FA4AD2" w:rsidP="00CA678C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Mean (SD) at baseline</w:t>
            </w:r>
            <w:r w:rsidR="003F0E2F" w:rsidRPr="00C91A78">
              <w:rPr>
                <w:rFonts w:ascii="Calibri" w:eastAsia="SimSun" w:hAnsi="Calibri" w:cs="Calibri"/>
                <w:color w:val="000000"/>
                <w:kern w:val="24"/>
              </w:rPr>
              <w:t>*</w:t>
            </w:r>
          </w:p>
        </w:tc>
        <w:tc>
          <w:tcPr>
            <w:tcW w:w="274" w:type="dxa"/>
            <w:tcBorders>
              <w:top w:val="single" w:sz="12" w:space="0" w:color="auto"/>
              <w:bottom w:val="nil"/>
            </w:tcBorders>
          </w:tcPr>
          <w:p w14:paraId="6184892F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28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348FB621" w14:textId="77777777" w:rsidR="00FA4AD2" w:rsidRPr="00C91A78" w:rsidRDefault="00FA4AD2" w:rsidP="00CA678C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Mean (SD) at month 3</w:t>
            </w:r>
          </w:p>
        </w:tc>
        <w:tc>
          <w:tcPr>
            <w:tcW w:w="284" w:type="dxa"/>
            <w:tcBorders>
              <w:top w:val="single" w:sz="12" w:space="0" w:color="auto"/>
              <w:bottom w:val="nil"/>
            </w:tcBorders>
          </w:tcPr>
          <w:p w14:paraId="084AD29A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14:paraId="397E23C7" w14:textId="77777777" w:rsidR="00FA4AD2" w:rsidRPr="00C91A78" w:rsidRDefault="00FA4AD2" w:rsidP="00CA678C">
            <w:pPr>
              <w:ind w:left="240" w:rightChars="-576" w:right="-1382" w:hangingChars="100" w:hanging="240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Mean change (SD) between          baseline and month 3</w:t>
            </w: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</w:tcPr>
          <w:p w14:paraId="372F6E39" w14:textId="77777777" w:rsidR="00FA4AD2" w:rsidRPr="00C91A78" w:rsidRDefault="00FA4AD2" w:rsidP="00F96E03">
            <w:pPr>
              <w:ind w:rightChars="-576" w:right="-1382" w:firstLineChars="100" w:firstLine="240"/>
              <w:rPr>
                <w:rFonts w:ascii="Calibri" w:eastAsiaTheme="minorEastAsia" w:hAnsi="Calibri" w:cs="Calibri"/>
              </w:rPr>
            </w:pPr>
            <w:r>
              <w:rPr>
                <w:rFonts w:ascii="Calibri" w:eastAsia="SimSun" w:hAnsi="Calibri" w:cs="Calibri" w:hint="eastAsia"/>
                <w:color w:val="000000"/>
                <w:kern w:val="24"/>
              </w:rPr>
              <w:t>t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 xml:space="preserve"> 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value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14:paraId="31A44DE2" w14:textId="77777777" w:rsidR="00FA4AD2" w:rsidRPr="00C91A78" w:rsidRDefault="00FA4AD2" w:rsidP="00F96E03">
            <w:pPr>
              <w:tabs>
                <w:tab w:val="left" w:pos="1557"/>
              </w:tabs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 value</w:t>
            </w:r>
          </w:p>
        </w:tc>
        <w:tc>
          <w:tcPr>
            <w:tcW w:w="1536" w:type="dxa"/>
            <w:tcBorders>
              <w:top w:val="single" w:sz="12" w:space="0" w:color="auto"/>
              <w:bottom w:val="nil"/>
            </w:tcBorders>
          </w:tcPr>
          <w:p w14:paraId="074CB464" w14:textId="77777777" w:rsidR="00FA4AD2" w:rsidRPr="00C91A78" w:rsidRDefault="00FA4AD2" w:rsidP="00F96E03">
            <w:pPr>
              <w:tabs>
                <w:tab w:val="left" w:pos="1557"/>
              </w:tabs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Perm.</w:t>
            </w:r>
          </w:p>
          <w:p w14:paraId="24B11947" w14:textId="42AE3A73" w:rsidR="00FA4AD2" w:rsidRPr="00C91A78" w:rsidRDefault="00FA4AD2" w:rsidP="00F96E03">
            <w:pPr>
              <w:tabs>
                <w:tab w:val="left" w:pos="1557"/>
              </w:tabs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 value</w:t>
            </w:r>
          </w:p>
        </w:tc>
        <w:tc>
          <w:tcPr>
            <w:tcW w:w="259" w:type="dxa"/>
          </w:tcPr>
          <w:p w14:paraId="39236E11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FA4AD2" w:rsidRPr="00C91A78" w14:paraId="2FFDEBBB" w14:textId="77777777" w:rsidTr="00A843A0">
        <w:trPr>
          <w:jc w:val="center"/>
        </w:trPr>
        <w:tc>
          <w:tcPr>
            <w:tcW w:w="254" w:type="dxa"/>
          </w:tcPr>
          <w:p w14:paraId="50A86D6D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</w:tcPr>
          <w:p w14:paraId="687AC5D0" w14:textId="77777777" w:rsidR="00FA4AD2" w:rsidRPr="00C91A78" w:rsidRDefault="00FA4AD2" w:rsidP="00CA678C">
            <w:pPr>
              <w:ind w:rightChars="-576" w:right="-1382"/>
              <w:rPr>
                <w:rFonts w:ascii="Calibri" w:eastAsia="SimSun" w:hAnsi="Calibri" w:cs="Calibri"/>
                <w:color w:val="000000"/>
                <w:kern w:val="24"/>
              </w:rPr>
            </w:pPr>
          </w:p>
        </w:tc>
        <w:tc>
          <w:tcPr>
            <w:tcW w:w="1402" w:type="dxa"/>
            <w:tcBorders>
              <w:top w:val="nil"/>
              <w:bottom w:val="single" w:sz="12" w:space="0" w:color="auto"/>
            </w:tcBorders>
          </w:tcPr>
          <w:p w14:paraId="4903A6E3" w14:textId="39F54C0F" w:rsidR="00FA4AD2" w:rsidRPr="00C91A78" w:rsidRDefault="00FA4AD2" w:rsidP="00CA678C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Bumetanide (n=</w:t>
            </w:r>
            <w:r w:rsidR="006926DA">
              <w:rPr>
                <w:rFonts w:ascii="Calibri" w:eastAsia="SimSun" w:hAnsi="Calibri" w:cs="Calibri"/>
                <w:color w:val="000000"/>
                <w:kern w:val="24"/>
              </w:rPr>
              <w:t>18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14:paraId="2C2622A4" w14:textId="77777777" w:rsidR="00FA4AD2" w:rsidRPr="00C91A78" w:rsidRDefault="00FA4AD2" w:rsidP="00CA678C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Placebo</w:t>
            </w:r>
          </w:p>
          <w:p w14:paraId="4E0BAEB1" w14:textId="089E8C57" w:rsidR="00FA4AD2" w:rsidRPr="00C91A78" w:rsidRDefault="00FA4AD2" w:rsidP="00CA678C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(n=</w:t>
            </w:r>
            <w:r w:rsidR="006926DA">
              <w:rPr>
                <w:rFonts w:ascii="Calibri" w:eastAsia="SimSun" w:hAnsi="Calibri" w:cs="Calibri"/>
                <w:color w:val="000000"/>
                <w:kern w:val="24"/>
              </w:rPr>
              <w:t>22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tcBorders>
              <w:top w:val="nil"/>
              <w:bottom w:val="single" w:sz="12" w:space="0" w:color="auto"/>
            </w:tcBorders>
          </w:tcPr>
          <w:p w14:paraId="31399039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tcBorders>
              <w:top w:val="nil"/>
              <w:bottom w:val="single" w:sz="12" w:space="0" w:color="auto"/>
            </w:tcBorders>
          </w:tcPr>
          <w:p w14:paraId="085E9EF8" w14:textId="6A8F7257" w:rsidR="00FA4AD2" w:rsidRPr="00C91A78" w:rsidRDefault="00FA4AD2" w:rsidP="00CA678C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Bumetanide (n=</w:t>
            </w:r>
            <w:r w:rsidR="006926DA">
              <w:rPr>
                <w:rFonts w:ascii="Calibri" w:eastAsia="SimSun" w:hAnsi="Calibri" w:cs="Calibri"/>
                <w:color w:val="000000"/>
                <w:kern w:val="24"/>
              </w:rPr>
              <w:t>18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14:paraId="310555C7" w14:textId="77777777" w:rsidR="00FA4AD2" w:rsidRPr="00C91A78" w:rsidRDefault="00FA4AD2" w:rsidP="00CA678C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Placebo</w:t>
            </w:r>
          </w:p>
          <w:p w14:paraId="34B88A49" w14:textId="565D2B70" w:rsidR="00FA4AD2" w:rsidRPr="00C91A78" w:rsidRDefault="00FA4AD2" w:rsidP="00CA678C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(n=</w:t>
            </w:r>
            <w:r w:rsidR="006926DA">
              <w:rPr>
                <w:rFonts w:ascii="Calibri" w:eastAsia="SimSun" w:hAnsi="Calibri" w:cs="Calibri"/>
                <w:color w:val="000000"/>
                <w:kern w:val="24"/>
              </w:rPr>
              <w:t>22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284" w:type="dxa"/>
            <w:tcBorders>
              <w:top w:val="nil"/>
              <w:bottom w:val="single" w:sz="12" w:space="0" w:color="auto"/>
            </w:tcBorders>
          </w:tcPr>
          <w:p w14:paraId="269DE7F1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14:paraId="12D7BEBA" w14:textId="64F96321" w:rsidR="00FA4AD2" w:rsidRPr="00C91A78" w:rsidRDefault="00FA4AD2" w:rsidP="00CA678C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Bumetanide (n=</w:t>
            </w:r>
            <w:r w:rsidR="006926DA">
              <w:rPr>
                <w:rFonts w:ascii="Calibri" w:eastAsia="SimSun" w:hAnsi="Calibri" w:cs="Calibri"/>
                <w:color w:val="000000"/>
                <w:kern w:val="24"/>
              </w:rPr>
              <w:t>18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79BCA58E" w14:textId="77777777" w:rsidR="00FA4AD2" w:rsidRPr="00C91A78" w:rsidRDefault="00FA4AD2" w:rsidP="00CA678C">
            <w:pPr>
              <w:jc w:val="center"/>
              <w:rPr>
                <w:rFonts w:ascii="Calibri" w:eastAsia="SimSun" w:hAnsi="Calibri" w:cs="Calibri"/>
                <w:color w:val="000000"/>
                <w:kern w:val="24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Placebo</w:t>
            </w:r>
          </w:p>
          <w:p w14:paraId="55283D6F" w14:textId="0A48D431" w:rsidR="00FA4AD2" w:rsidRPr="00C91A78" w:rsidRDefault="00FA4AD2" w:rsidP="00CA678C">
            <w:pPr>
              <w:jc w:val="center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(n=</w:t>
            </w:r>
            <w:r w:rsidR="006926DA">
              <w:rPr>
                <w:rFonts w:ascii="Calibri" w:eastAsia="SimSun" w:hAnsi="Calibri" w:cs="Calibri"/>
                <w:color w:val="000000"/>
                <w:kern w:val="24"/>
              </w:rPr>
              <w:t>22</w:t>
            </w:r>
            <w:r w:rsidRPr="00C91A78">
              <w:rPr>
                <w:rFonts w:ascii="Calibri" w:eastAsia="SimSu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14:paraId="03C9A71E" w14:textId="77777777" w:rsidR="00FA4AD2" w:rsidRPr="00C91A78" w:rsidRDefault="00FA4AD2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6A1CCA91" w14:textId="77777777" w:rsidR="00FA4AD2" w:rsidRPr="00C91A78" w:rsidRDefault="00FA4AD2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536" w:type="dxa"/>
            <w:tcBorders>
              <w:top w:val="nil"/>
              <w:bottom w:val="single" w:sz="12" w:space="0" w:color="auto"/>
            </w:tcBorders>
          </w:tcPr>
          <w:p w14:paraId="6D93FE01" w14:textId="77777777" w:rsidR="00FA4AD2" w:rsidRPr="00C91A78" w:rsidRDefault="00FA4AD2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259" w:type="dxa"/>
          </w:tcPr>
          <w:p w14:paraId="61846AB1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FA4AD2" w:rsidRPr="00C91A78" w14:paraId="1FB6B767" w14:textId="77777777" w:rsidTr="00A843A0">
        <w:trPr>
          <w:trHeight w:val="425"/>
          <w:jc w:val="center"/>
        </w:trPr>
        <w:tc>
          <w:tcPr>
            <w:tcW w:w="254" w:type="dxa"/>
          </w:tcPr>
          <w:p w14:paraId="3B494032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vAlign w:val="center"/>
          </w:tcPr>
          <w:p w14:paraId="0430A126" w14:textId="1F5B688C" w:rsidR="00FA4AD2" w:rsidRPr="00070871" w:rsidRDefault="002F565D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070871">
              <w:rPr>
                <w:rFonts w:ascii="Calibri" w:hAnsi="Calibri" w:cs="Calibri" w:hint="eastAsia"/>
              </w:rPr>
              <w:t>NAA/Cr</w:t>
            </w:r>
          </w:p>
        </w:tc>
        <w:tc>
          <w:tcPr>
            <w:tcW w:w="1402" w:type="dxa"/>
            <w:vAlign w:val="center"/>
          </w:tcPr>
          <w:p w14:paraId="58A2E042" w14:textId="7E8CE297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1.53 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(</w:t>
            </w: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0.10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7B821951" w14:textId="6C45AB65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1.51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0.10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vAlign w:val="center"/>
          </w:tcPr>
          <w:p w14:paraId="4912345B" w14:textId="77777777" w:rsidR="00FA4AD2" w:rsidRPr="00070871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vAlign w:val="center"/>
          </w:tcPr>
          <w:p w14:paraId="5A6F71AE" w14:textId="37F74488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1.53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0.13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vAlign w:val="center"/>
          </w:tcPr>
          <w:p w14:paraId="00690C43" w14:textId="70E88D6F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1.52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0.09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vAlign w:val="center"/>
          </w:tcPr>
          <w:p w14:paraId="590816F8" w14:textId="77777777" w:rsidR="00FA4AD2" w:rsidRPr="00070871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vAlign w:val="center"/>
          </w:tcPr>
          <w:p w14:paraId="2665FD84" w14:textId="53099841" w:rsidR="00FA4AD2" w:rsidRPr="00070871" w:rsidRDefault="00070871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0.00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0.11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1BB7584" w14:textId="1C422F8C" w:rsidR="00FA4AD2" w:rsidRPr="00070871" w:rsidRDefault="00A7579B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-0.0</w:t>
            </w:r>
            <w:r w:rsidR="00070871">
              <w:rPr>
                <w:rFonts w:ascii="Calibri" w:eastAsiaTheme="minorEastAsia" w:hAnsi="Calibri" w:cs="Calibri" w:hint="eastAsia"/>
              </w:rPr>
              <w:t>1 (</w:t>
            </w:r>
            <w:r w:rsidR="00070871">
              <w:rPr>
                <w:rFonts w:ascii="Calibri" w:eastAsiaTheme="minorEastAsia" w:hAnsi="Calibri" w:cs="Calibri"/>
              </w:rPr>
              <w:t>0.10</w:t>
            </w:r>
            <w:r w:rsidR="00070871">
              <w:rPr>
                <w:rFonts w:ascii="Calibri" w:eastAsiaTheme="minorEastAsia" w:hAnsi="Calibri" w:cs="Calibri" w:hint="eastAsia"/>
              </w:rPr>
              <w:t>)</w:t>
            </w:r>
          </w:p>
        </w:tc>
        <w:tc>
          <w:tcPr>
            <w:tcW w:w="1559" w:type="dxa"/>
            <w:vAlign w:val="center"/>
          </w:tcPr>
          <w:p w14:paraId="7F980425" w14:textId="062589BB" w:rsidR="00FA4AD2" w:rsidRPr="00C91A78" w:rsidRDefault="00F31964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-0.22</w:t>
            </w:r>
          </w:p>
        </w:tc>
        <w:tc>
          <w:tcPr>
            <w:tcW w:w="1418" w:type="dxa"/>
            <w:vAlign w:val="center"/>
          </w:tcPr>
          <w:p w14:paraId="05E3EC51" w14:textId="2082B3CB" w:rsidR="00FA4AD2" w:rsidRPr="00C91A78" w:rsidRDefault="00755B05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0.82</w:t>
            </w:r>
          </w:p>
        </w:tc>
        <w:tc>
          <w:tcPr>
            <w:tcW w:w="1536" w:type="dxa"/>
            <w:vAlign w:val="center"/>
          </w:tcPr>
          <w:p w14:paraId="13ED900F" w14:textId="73A5F9FF" w:rsidR="00FA4AD2" w:rsidRPr="00C91A78" w:rsidRDefault="00755B05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0.77</w:t>
            </w:r>
          </w:p>
        </w:tc>
        <w:tc>
          <w:tcPr>
            <w:tcW w:w="259" w:type="dxa"/>
          </w:tcPr>
          <w:p w14:paraId="1BBC3E82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FA4AD2" w:rsidRPr="00C91A78" w14:paraId="5BE17E84" w14:textId="77777777" w:rsidTr="00A843A0">
        <w:trPr>
          <w:trHeight w:val="403"/>
          <w:jc w:val="center"/>
        </w:trPr>
        <w:tc>
          <w:tcPr>
            <w:tcW w:w="254" w:type="dxa"/>
          </w:tcPr>
          <w:p w14:paraId="3FA6AA68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893" w:type="dxa"/>
            <w:vAlign w:val="center"/>
          </w:tcPr>
          <w:p w14:paraId="77E43643" w14:textId="63936498" w:rsidR="00FA4AD2" w:rsidRPr="00070871" w:rsidRDefault="002F565D" w:rsidP="003C42F0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070871">
              <w:rPr>
                <w:rFonts w:ascii="Calibri" w:hAnsi="Calibri" w:cs="Calibri" w:hint="eastAsia"/>
              </w:rPr>
              <w:t>GABA/Cr</w:t>
            </w:r>
          </w:p>
        </w:tc>
        <w:tc>
          <w:tcPr>
            <w:tcW w:w="1402" w:type="dxa"/>
            <w:vAlign w:val="center"/>
          </w:tcPr>
          <w:p w14:paraId="0902AA6B" w14:textId="2BABA5C7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0.56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0.09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6508AEF" w14:textId="6BB2FB66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0.52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 w:rsidRPr="00070871">
              <w:rPr>
                <w:rFonts w:ascii="Calibri" w:eastAsia="DengXian" w:hAnsi="Calibri" w:cs="Calibri"/>
                <w:color w:val="000000"/>
                <w:kern w:val="24"/>
              </w:rPr>
              <w:t>0.09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274" w:type="dxa"/>
            <w:vAlign w:val="center"/>
          </w:tcPr>
          <w:p w14:paraId="1AEED848" w14:textId="77777777" w:rsidR="00FA4AD2" w:rsidRPr="00070871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23" w:type="dxa"/>
            <w:vAlign w:val="center"/>
          </w:tcPr>
          <w:p w14:paraId="57EBF362" w14:textId="2C20F89D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0.50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0.09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1417" w:type="dxa"/>
            <w:vAlign w:val="center"/>
          </w:tcPr>
          <w:p w14:paraId="11E4DD68" w14:textId="71B9C1B5" w:rsidR="00FA4AD2" w:rsidRPr="00070871" w:rsidRDefault="00CA307E" w:rsidP="00CA678C">
            <w:pPr>
              <w:ind w:rightChars="-576" w:right="-1382"/>
              <w:rPr>
                <w:rFonts w:ascii="Calibri" w:eastAsiaTheme="minorEastAsia" w:hAnsi="Calibri" w:cs="Calibri"/>
                <w:color w:val="000000"/>
                <w:kern w:val="2"/>
              </w:rPr>
            </w:pP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0.52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 xml:space="preserve"> (</w:t>
            </w:r>
            <w:r w:rsidRPr="00070871">
              <w:rPr>
                <w:rFonts w:ascii="Calibri" w:eastAsiaTheme="minorEastAsia" w:hAnsi="Calibri" w:cs="Calibri"/>
                <w:color w:val="000000"/>
                <w:kern w:val="2"/>
              </w:rPr>
              <w:t>0.06</w:t>
            </w:r>
            <w:r w:rsidR="00FA4AD2" w:rsidRPr="00070871">
              <w:rPr>
                <w:rFonts w:ascii="Calibri" w:eastAsiaTheme="minorEastAsia" w:hAnsi="Calibri" w:cs="Calibri"/>
                <w:color w:val="000000"/>
                <w:kern w:val="2"/>
              </w:rPr>
              <w:t>)</w:t>
            </w:r>
          </w:p>
        </w:tc>
        <w:tc>
          <w:tcPr>
            <w:tcW w:w="284" w:type="dxa"/>
            <w:vAlign w:val="center"/>
          </w:tcPr>
          <w:p w14:paraId="140E9A5A" w14:textId="77777777" w:rsidR="00FA4AD2" w:rsidRPr="00070871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  <w:tc>
          <w:tcPr>
            <w:tcW w:w="1417" w:type="dxa"/>
            <w:vAlign w:val="center"/>
          </w:tcPr>
          <w:p w14:paraId="0F4431AF" w14:textId="0125AFCD" w:rsidR="00FA4AD2" w:rsidRPr="00070871" w:rsidRDefault="00070871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0.06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0.09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4632C8E3" w14:textId="7729214F" w:rsidR="00FA4AD2" w:rsidRPr="00070871" w:rsidRDefault="00070871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</w:rPr>
              <w:t>0.00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 xml:space="preserve"> (</w:t>
            </w:r>
            <w:r>
              <w:rPr>
                <w:rFonts w:ascii="Calibri" w:eastAsia="DengXian" w:hAnsi="Calibri" w:cs="Calibri"/>
                <w:color w:val="000000"/>
                <w:kern w:val="24"/>
              </w:rPr>
              <w:t>0.08</w:t>
            </w:r>
            <w:r w:rsidR="00FA4AD2" w:rsidRPr="00070871">
              <w:rPr>
                <w:rFonts w:ascii="Calibri" w:eastAsia="DengXian" w:hAnsi="Calibri" w:cs="Calibri"/>
                <w:color w:val="000000"/>
                <w:kern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5517CCA" w14:textId="70C7CB07" w:rsidR="00FA4AD2" w:rsidRPr="00C91A78" w:rsidRDefault="007B45EE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>-2.02</w:t>
            </w:r>
          </w:p>
        </w:tc>
        <w:tc>
          <w:tcPr>
            <w:tcW w:w="1418" w:type="dxa"/>
            <w:vAlign w:val="center"/>
          </w:tcPr>
          <w:p w14:paraId="422D206F" w14:textId="1576C7C3" w:rsidR="00FA4AD2" w:rsidRPr="00C91A78" w:rsidRDefault="00FA4AD2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color w:val="000000"/>
                <w:kern w:val="24"/>
              </w:rPr>
              <w:t>0.</w:t>
            </w:r>
            <w:r w:rsidR="00755B05">
              <w:rPr>
                <w:rFonts w:ascii="Calibri" w:eastAsia="DengXian" w:hAnsi="Calibri" w:cs="Calibri"/>
                <w:color w:val="000000"/>
                <w:kern w:val="24"/>
              </w:rPr>
              <w:t>05</w:t>
            </w:r>
          </w:p>
        </w:tc>
        <w:tc>
          <w:tcPr>
            <w:tcW w:w="1536" w:type="dxa"/>
            <w:vAlign w:val="center"/>
          </w:tcPr>
          <w:p w14:paraId="58420E00" w14:textId="2FCC78A6" w:rsidR="00FA4AD2" w:rsidRPr="00C91A78" w:rsidRDefault="00FA4AD2" w:rsidP="00F96E03">
            <w:pPr>
              <w:ind w:rightChars="-576" w:right="-1382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eastAsia="DengXian" w:hAnsi="Calibri" w:cs="Calibri"/>
                <w:kern w:val="24"/>
                <w:shd w:val="clear" w:color="auto" w:fill="FFFFFF" w:themeFill="background1"/>
              </w:rPr>
              <w:t>0.</w:t>
            </w:r>
            <w:r w:rsidR="00F31964">
              <w:rPr>
                <w:rFonts w:ascii="Calibri" w:eastAsia="DengXian" w:hAnsi="Calibri" w:cs="Calibri"/>
                <w:kern w:val="24"/>
                <w:shd w:val="clear" w:color="auto" w:fill="FFFFFF" w:themeFill="background1"/>
              </w:rPr>
              <w:t>04</w:t>
            </w:r>
          </w:p>
        </w:tc>
        <w:tc>
          <w:tcPr>
            <w:tcW w:w="259" w:type="dxa"/>
          </w:tcPr>
          <w:p w14:paraId="7920015E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  <w:tr w:rsidR="00FA4AD2" w:rsidRPr="00C91A78" w14:paraId="2B9E79C5" w14:textId="77777777" w:rsidTr="00A843A0">
        <w:trPr>
          <w:trHeight w:val="1557"/>
          <w:jc w:val="center"/>
        </w:trPr>
        <w:tc>
          <w:tcPr>
            <w:tcW w:w="254" w:type="dxa"/>
            <w:tcBorders>
              <w:bottom w:val="single" w:sz="18" w:space="0" w:color="auto"/>
            </w:tcBorders>
          </w:tcPr>
          <w:p w14:paraId="037286B4" w14:textId="0121AA90" w:rsidR="00FA4AD2" w:rsidRPr="00C91A78" w:rsidRDefault="003F0E2F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 w:hint="eastAsia"/>
              </w:rPr>
              <w:t xml:space="preserve">  </w:t>
            </w:r>
          </w:p>
        </w:tc>
        <w:tc>
          <w:tcPr>
            <w:tcW w:w="15458" w:type="dxa"/>
            <w:gridSpan w:val="1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39AB21" w14:textId="28870BFD" w:rsidR="003F0E2F" w:rsidRPr="003F0E2F" w:rsidRDefault="003F0E2F" w:rsidP="003F0E2F">
            <w:pPr>
              <w:ind w:rightChars="-576" w:right="-1382"/>
              <w:rPr>
                <w:rFonts w:ascii="Calibri" w:eastAsia="SimSun" w:hAnsi="Calibri" w:cs="Calibri"/>
                <w:color w:val="000000"/>
                <w:kern w:val="24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</w:rPr>
              <w:t>*O</w:t>
            </w:r>
            <w:r w:rsidR="00335C81">
              <w:rPr>
                <w:rFonts w:ascii="Calibri" w:eastAsia="SimSun" w:hAnsi="Calibri" w:cs="Calibri"/>
                <w:color w:val="000000"/>
                <w:kern w:val="24"/>
              </w:rPr>
              <w:t xml:space="preserve">ne 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subject</w:t>
            </w:r>
            <w:r w:rsidRPr="00D61FAB">
              <w:rPr>
                <w:rFonts w:ascii="Calibri" w:eastAsia="SimSun" w:hAnsi="Calibri" w:cs="Calibri"/>
                <w:color w:val="000000"/>
                <w:kern w:val="24"/>
              </w:rPr>
              <w:t xml:space="preserve"> who had qualified GABA/NAA measurement was </w:t>
            </w:r>
            <w:r w:rsidR="00F20315">
              <w:rPr>
                <w:rFonts w:ascii="Calibri" w:eastAsia="SimSun" w:hAnsi="Calibri" w:cs="Calibri"/>
                <w:color w:val="000000"/>
                <w:kern w:val="24"/>
              </w:rPr>
              <w:t>exclud</w:t>
            </w:r>
            <w:r w:rsidRPr="00D61FAB">
              <w:rPr>
                <w:rFonts w:ascii="Calibri" w:eastAsia="SimSun" w:hAnsi="Calibri" w:cs="Calibri"/>
                <w:color w:val="000000"/>
                <w:kern w:val="24"/>
              </w:rPr>
              <w:t>ed</w:t>
            </w:r>
            <w:r>
              <w:rPr>
                <w:rFonts w:ascii="Calibri" w:eastAsia="SimSun" w:hAnsi="Calibri" w:cs="Calibri"/>
                <w:color w:val="000000"/>
                <w:kern w:val="24"/>
              </w:rPr>
              <w:t>,</w:t>
            </w:r>
            <w:r w:rsidRPr="00D61FAB">
              <w:rPr>
                <w:rFonts w:ascii="Calibri" w:eastAsia="SimSun" w:hAnsi="Calibri" w:cs="Calibri"/>
                <w:color w:val="000000"/>
                <w:kern w:val="24"/>
              </w:rPr>
              <w:t xml:space="preserve"> due to the missing of edit-off spectrum</w:t>
            </w:r>
          </w:p>
          <w:p w14:paraId="1757CF91" w14:textId="0A649F34" w:rsidR="00FA4AD2" w:rsidRDefault="00FA4AD2" w:rsidP="00CA678C">
            <w:pPr>
              <w:ind w:rightChars="-576" w:right="-1382"/>
              <w:jc w:val="both"/>
              <w:rPr>
                <w:rFonts w:ascii="Calibri" w:hAnsi="Calibri" w:cs="Calibri"/>
              </w:rPr>
            </w:pPr>
            <w:r w:rsidRPr="00C91A78">
              <w:rPr>
                <w:rFonts w:ascii="Calibri" w:hAnsi="Calibri" w:cs="Calibri"/>
              </w:rPr>
              <w:t xml:space="preserve">The treatment effect of bumetanide was assessed by testing the significance of an interaction term of a mixed effect model. The interaction term was defined by treatment </w:t>
            </w:r>
            <w:r w:rsidR="00A843A0">
              <w:rPr>
                <w:rFonts w:ascii="Calibri" w:hAnsi="Calibri" w:cs="Calibri"/>
              </w:rPr>
              <w:t xml:space="preserve">by treatment </w:t>
            </w:r>
            <w:r w:rsidRPr="00C91A78">
              <w:rPr>
                <w:rFonts w:ascii="Calibri" w:hAnsi="Calibri" w:cs="Calibri"/>
              </w:rPr>
              <w:t xml:space="preserve">X time. </w:t>
            </w:r>
          </w:p>
          <w:p w14:paraId="2BB2E695" w14:textId="4824EAB1" w:rsidR="00FA4AD2" w:rsidRPr="003F0E2F" w:rsidRDefault="00FA4AD2" w:rsidP="003F0E2F">
            <w:pPr>
              <w:ind w:rightChars="-576" w:right="-1382"/>
              <w:jc w:val="both"/>
              <w:rPr>
                <w:rFonts w:ascii="Calibri" w:eastAsiaTheme="minorEastAsia" w:hAnsi="Calibri" w:cs="Calibri"/>
              </w:rPr>
            </w:pPr>
            <w:r w:rsidRPr="00C91A78">
              <w:rPr>
                <w:rFonts w:ascii="Calibri" w:hAnsi="Calibri" w:cs="Calibri"/>
              </w:rPr>
              <w:t xml:space="preserve">The p-value </w:t>
            </w:r>
            <w:r w:rsidR="003F0E2F">
              <w:rPr>
                <w:rFonts w:ascii="Calibri" w:hAnsi="Calibri" w:cs="Calibri"/>
              </w:rPr>
              <w:t>and p</w:t>
            </w:r>
            <w:r w:rsidR="003F0E2F" w:rsidRPr="00C91A78">
              <w:rPr>
                <w:rFonts w:ascii="Calibri" w:hAnsi="Calibri" w:cs="Calibri"/>
              </w:rPr>
              <w:t>erm. p value</w:t>
            </w:r>
            <w:r w:rsidR="003F0E2F">
              <w:rPr>
                <w:rFonts w:ascii="Calibri" w:hAnsi="Calibri" w:cs="Calibri"/>
              </w:rPr>
              <w:t xml:space="preserve"> (</w:t>
            </w:r>
            <w:r w:rsidR="003F0E2F" w:rsidRPr="00C91A78">
              <w:rPr>
                <w:rFonts w:ascii="Calibri" w:hAnsi="Calibri" w:cs="Calibri"/>
              </w:rPr>
              <w:t>3000 random permutations</w:t>
            </w:r>
            <w:r w:rsidR="003F0E2F">
              <w:rPr>
                <w:rFonts w:ascii="Calibri" w:hAnsi="Calibri" w:cs="Calibri"/>
              </w:rPr>
              <w:t>)</w:t>
            </w:r>
            <w:r w:rsidR="003F0E2F" w:rsidRPr="00C91A78">
              <w:rPr>
                <w:rFonts w:ascii="Calibri" w:hAnsi="Calibri" w:cs="Calibri"/>
              </w:rPr>
              <w:t xml:space="preserve"> </w:t>
            </w:r>
            <w:r w:rsidRPr="00C91A78">
              <w:rPr>
                <w:rFonts w:ascii="Calibri" w:hAnsi="Calibri" w:cs="Calibri"/>
              </w:rPr>
              <w:t xml:space="preserve">of this interaction term was listed. </w:t>
            </w:r>
          </w:p>
        </w:tc>
        <w:tc>
          <w:tcPr>
            <w:tcW w:w="259" w:type="dxa"/>
            <w:tcBorders>
              <w:bottom w:val="single" w:sz="18" w:space="0" w:color="auto"/>
            </w:tcBorders>
          </w:tcPr>
          <w:p w14:paraId="0944B348" w14:textId="77777777" w:rsidR="00FA4AD2" w:rsidRPr="00C91A78" w:rsidRDefault="00FA4AD2" w:rsidP="00CA678C">
            <w:pPr>
              <w:ind w:rightChars="-576" w:right="-1382"/>
              <w:rPr>
                <w:rFonts w:ascii="Calibri" w:eastAsiaTheme="minorEastAsia" w:hAnsi="Calibri" w:cs="Calibri"/>
              </w:rPr>
            </w:pPr>
          </w:p>
        </w:tc>
      </w:tr>
    </w:tbl>
    <w:p w14:paraId="74289B03" w14:textId="518D760B" w:rsidR="00D8118C" w:rsidRDefault="00D8118C">
      <w:pPr>
        <w:rPr>
          <w:rFonts w:eastAsiaTheme="minorEastAsia"/>
        </w:rPr>
      </w:pPr>
    </w:p>
    <w:p w14:paraId="3AF668B3" w14:textId="1A1B79AA" w:rsidR="00C07EB0" w:rsidRDefault="00C07EB0" w:rsidP="00C07EB0">
      <w:pPr>
        <w:pageBreakBefore/>
        <w:rPr>
          <w:rFonts w:eastAsiaTheme="minorEastAsia"/>
        </w:rPr>
      </w:pPr>
    </w:p>
    <w:tbl>
      <w:tblPr>
        <w:tblpPr w:leftFromText="180" w:rightFromText="180" w:vertAnchor="page" w:horzAnchor="margin" w:tblpXSpec="center" w:tblpY="1789"/>
        <w:tblW w:w="13755" w:type="dxa"/>
        <w:tblBorders>
          <w:top w:val="single" w:sz="4" w:space="0" w:color="C45911"/>
          <w:left w:val="single" w:sz="4" w:space="0" w:color="C45911"/>
          <w:bottom w:val="single" w:sz="4" w:space="0" w:color="C45911"/>
          <w:right w:val="single" w:sz="4" w:space="0" w:color="C45911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8"/>
        <w:gridCol w:w="88"/>
        <w:gridCol w:w="2613"/>
        <w:gridCol w:w="2963"/>
        <w:gridCol w:w="30"/>
        <w:gridCol w:w="2942"/>
        <w:gridCol w:w="1711"/>
        <w:gridCol w:w="1417"/>
        <w:gridCol w:w="1701"/>
        <w:gridCol w:w="162"/>
      </w:tblGrid>
      <w:tr w:rsidR="00C07EB0" w:rsidRPr="00D932AE" w14:paraId="31BB9966" w14:textId="77777777" w:rsidTr="00F129C7">
        <w:trPr>
          <w:trHeight w:val="257"/>
        </w:trPr>
        <w:tc>
          <w:tcPr>
            <w:tcW w:w="12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0CD9AA09" w14:textId="77777777" w:rsidR="00C07EB0" w:rsidRPr="00D932AE" w:rsidDel="003F36D5" w:rsidRDefault="00C07EB0" w:rsidP="00F129C7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3465" w:type="dxa"/>
            <w:gridSpan w:val="8"/>
            <w:tcBorders>
              <w:top w:val="single" w:sz="12" w:space="0" w:color="000000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5CC575" w14:textId="78DE863B" w:rsidR="00C07EB0" w:rsidRPr="00D932AE" w:rsidRDefault="00C07EB0" w:rsidP="00F129C7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hAnsi="Calibri" w:cs="Calibri"/>
                <w:b/>
                <w:iCs/>
              </w:rPr>
              <w:t>s</w:t>
            </w:r>
            <w:r>
              <w:rPr>
                <w:rFonts w:ascii="Calibri" w:hAnsi="Calibri" w:cs="Calibri" w:hint="eastAsia"/>
                <w:b/>
                <w:iCs/>
              </w:rPr>
              <w:t>u</w:t>
            </w:r>
            <w:r>
              <w:rPr>
                <w:rFonts w:ascii="Calibri" w:hAnsi="Calibri" w:cs="Calibri"/>
                <w:b/>
                <w:iCs/>
              </w:rPr>
              <w:t>pplementary T</w:t>
            </w:r>
            <w:r>
              <w:rPr>
                <w:rFonts w:ascii="Calibri" w:hAnsi="Calibri" w:cs="Calibri" w:hint="eastAsia"/>
                <w:b/>
                <w:iCs/>
              </w:rPr>
              <w:t>able</w:t>
            </w:r>
            <w:r>
              <w:rPr>
                <w:rFonts w:ascii="Calibri" w:hAnsi="Calibri" w:cs="Calibri"/>
                <w:b/>
                <w:iCs/>
              </w:rPr>
              <w:t xml:space="preserve"> </w:t>
            </w:r>
            <w:r w:rsidR="000734BA">
              <w:rPr>
                <w:rFonts w:ascii="Calibri" w:hAnsi="Calibri" w:cs="Calibri"/>
                <w:b/>
                <w:iCs/>
              </w:rPr>
              <w:t>7</w:t>
            </w:r>
            <w:r>
              <w:rPr>
                <w:rFonts w:ascii="Calibri" w:hAnsi="Calibri" w:cs="Calibri"/>
                <w:b/>
                <w:iCs/>
              </w:rPr>
              <w:t>.</w:t>
            </w:r>
            <w:r w:rsidRPr="00D932AE">
              <w:rPr>
                <w:rFonts w:ascii="Calibri" w:eastAsia="SimSun" w:hAnsi="Calibri" w:cs="Calibri"/>
                <w:b/>
                <w:bCs/>
                <w:color w:val="C00000"/>
                <w:kern w:val="24"/>
                <w:sz w:val="21"/>
                <w:szCs w:val="22"/>
              </w:rPr>
              <w:t xml:space="preserve"> </w:t>
            </w:r>
            <w:r w:rsidRPr="00915B9C">
              <w:rPr>
                <w:rFonts w:ascii="Calibri" w:eastAsia="SimSun" w:hAnsi="Calibri" w:cs="Calibri"/>
                <w:color w:val="000000" w:themeColor="text1"/>
                <w:kern w:val="24"/>
                <w:sz w:val="21"/>
                <w:szCs w:val="22"/>
              </w:rPr>
              <w:t>Difference in change of CARS total score between patients with polyuria and without polyuria in bumetanide group</w:t>
            </w:r>
          </w:p>
        </w:tc>
        <w:tc>
          <w:tcPr>
            <w:tcW w:w="16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30FD719" w14:textId="77777777" w:rsidR="00C07EB0" w:rsidRPr="00D932AE" w:rsidRDefault="00C07EB0" w:rsidP="00F129C7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C07EB0" w:rsidRPr="00D932AE" w14:paraId="0BCC8E9E" w14:textId="77777777" w:rsidTr="00F129C7">
        <w:trPr>
          <w:trHeight w:val="484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04F8A431" w14:textId="77777777" w:rsidR="00C07EB0" w:rsidRPr="00D932AE" w:rsidDel="003F36D5" w:rsidRDefault="00C07EB0" w:rsidP="00F129C7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vMerge w:val="restart"/>
            <w:tcBorders>
              <w:top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BF9FE0" w14:textId="77777777" w:rsidR="00C07EB0" w:rsidRPr="00D932AE" w:rsidRDefault="00C07EB0" w:rsidP="00F129C7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5935" w:type="dxa"/>
            <w:gridSpan w:val="3"/>
            <w:tcBorders>
              <w:top w:val="single" w:sz="18" w:space="0" w:color="000000"/>
              <w:bottom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5376E" w14:textId="77777777" w:rsidR="00C07EB0" w:rsidRPr="00D932AE" w:rsidRDefault="00C07EB0" w:rsidP="00F129C7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Mean change (SD) between baseline and month 3</w:t>
            </w:r>
          </w:p>
        </w:tc>
        <w:tc>
          <w:tcPr>
            <w:tcW w:w="1711" w:type="dxa"/>
            <w:vMerge w:val="restart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0C55BF" w14:textId="77777777" w:rsidR="00C07EB0" w:rsidRPr="00D932AE" w:rsidRDefault="00C07EB0" w:rsidP="00F129C7">
            <w:pPr>
              <w:widowControl w:val="0"/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  <w:p w14:paraId="5942519C" w14:textId="77777777" w:rsidR="00C07EB0" w:rsidRPr="00D932AE" w:rsidRDefault="00C07EB0" w:rsidP="00F129C7">
            <w:pPr>
              <w:widowControl w:val="0"/>
              <w:tabs>
                <w:tab w:val="left" w:pos="1557"/>
              </w:tabs>
              <w:jc w:val="center"/>
              <w:rPr>
                <w:rFonts w:ascii="Calibri" w:eastAsia="DengXian" w:hAnsi="Calibri"/>
                <w:kern w:val="2"/>
                <w:sz w:val="21"/>
                <w:szCs w:val="22"/>
              </w:rPr>
            </w:pPr>
            <w:r>
              <w:rPr>
                <w:rFonts w:ascii="Calibri" w:eastAsia="DengXian" w:hAnsi="Calibri"/>
                <w:kern w:val="2"/>
                <w:sz w:val="21"/>
                <w:szCs w:val="22"/>
              </w:rPr>
              <w:t>t</w:t>
            </w:r>
            <w:r w:rsidRPr="00915B9C">
              <w:rPr>
                <w:rFonts w:ascii="Calibri" w:eastAsia="DengXian" w:hAnsi="Calibri"/>
                <w:kern w:val="2"/>
                <w:sz w:val="21"/>
                <w:szCs w:val="22"/>
                <w:vertAlign w:val="subscript"/>
              </w:rPr>
              <w:t>57</w:t>
            </w:r>
          </w:p>
        </w:tc>
        <w:tc>
          <w:tcPr>
            <w:tcW w:w="3118" w:type="dxa"/>
            <w:gridSpan w:val="2"/>
            <w:vMerge w:val="restart"/>
            <w:tcBorders>
              <w:top w:val="nil"/>
            </w:tcBorders>
          </w:tcPr>
          <w:p w14:paraId="6041A39D" w14:textId="77777777" w:rsidR="00C07EB0" w:rsidRPr="00D932AE" w:rsidRDefault="00C07EB0" w:rsidP="00F129C7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  <w:p w14:paraId="512EA4FC" w14:textId="77777777" w:rsidR="00C07EB0" w:rsidRPr="00D932AE" w:rsidRDefault="00C07EB0" w:rsidP="00F129C7">
            <w:pPr>
              <w:widowControl w:val="0"/>
              <w:tabs>
                <w:tab w:val="left" w:pos="1557"/>
              </w:tabs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p value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057C476B" w14:textId="77777777" w:rsidR="00C07EB0" w:rsidRPr="00D932AE" w:rsidRDefault="00C07EB0" w:rsidP="00F129C7">
            <w:pPr>
              <w:widowControl w:val="0"/>
              <w:tabs>
                <w:tab w:val="left" w:pos="1557"/>
              </w:tabs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C07EB0" w:rsidRPr="00D932AE" w14:paraId="23DCC0E6" w14:textId="77777777" w:rsidTr="00F129C7">
        <w:trPr>
          <w:trHeight w:val="171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41880676" w14:textId="77777777" w:rsidR="00C07EB0" w:rsidRPr="00D932AE" w:rsidRDefault="00C07EB0" w:rsidP="00F129C7">
            <w:pPr>
              <w:widowControl w:val="0"/>
              <w:jc w:val="both"/>
              <w:rPr>
                <w:rFonts w:ascii="Calibri" w:eastAsia="DengXian" w:hAnsi="Calibri"/>
                <w:kern w:val="2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6CA626" w14:textId="77777777" w:rsidR="00C07EB0" w:rsidRPr="00D932AE" w:rsidRDefault="00C07EB0" w:rsidP="00F129C7">
            <w:pPr>
              <w:widowControl w:val="0"/>
              <w:jc w:val="both"/>
              <w:rPr>
                <w:rFonts w:ascii="Calibri" w:eastAsia="DengXian" w:hAnsi="Calibri"/>
                <w:kern w:val="2"/>
                <w:sz w:val="21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ECC01" w14:textId="77777777" w:rsidR="00C07EB0" w:rsidRPr="00D932AE" w:rsidRDefault="00C07EB0" w:rsidP="00F129C7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With Polyuria</w:t>
            </w:r>
          </w:p>
          <w:p w14:paraId="7F553826" w14:textId="77777777" w:rsidR="00C07EB0" w:rsidRPr="00D932AE" w:rsidRDefault="00C07EB0" w:rsidP="00F129C7">
            <w:pPr>
              <w:widowControl w:val="0"/>
              <w:jc w:val="center"/>
              <w:rPr>
                <w:rFonts w:ascii="Arial" w:eastAsia="SimSun" w:hAnsi="Arial" w:cs="Arial"/>
                <w:i/>
                <w:iCs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(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n=</w:t>
            </w:r>
            <w:r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40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)</w:t>
            </w:r>
          </w:p>
        </w:tc>
        <w:tc>
          <w:tcPr>
            <w:tcW w:w="30" w:type="dxa"/>
            <w:tcBorders>
              <w:bottom w:val="single" w:sz="4" w:space="0" w:color="000000"/>
            </w:tcBorders>
            <w:shd w:val="clear" w:color="auto" w:fill="auto"/>
          </w:tcPr>
          <w:p w14:paraId="0357F854" w14:textId="77777777" w:rsidR="00C07EB0" w:rsidRPr="00D932AE" w:rsidRDefault="00C07EB0" w:rsidP="00F129C7">
            <w:pPr>
              <w:widowControl w:val="0"/>
              <w:jc w:val="center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DE5EFE" w14:textId="77777777" w:rsidR="00C07EB0" w:rsidRPr="00D932AE" w:rsidRDefault="00C07EB0" w:rsidP="00F129C7">
            <w:pPr>
              <w:widowControl w:val="0"/>
              <w:jc w:val="center"/>
              <w:rPr>
                <w:rFonts w:ascii="Calibri" w:eastAsia="SimSun" w:hAnsi="Calibri" w:cs="Calibri"/>
                <w:b/>
                <w:bCs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Without Polyuria</w:t>
            </w:r>
          </w:p>
          <w:p w14:paraId="4DEF241E" w14:textId="77777777" w:rsidR="00C07EB0" w:rsidRPr="00D932AE" w:rsidRDefault="00C07EB0" w:rsidP="00F129C7">
            <w:pPr>
              <w:widowControl w:val="0"/>
              <w:jc w:val="center"/>
              <w:rPr>
                <w:rFonts w:ascii="Arial" w:eastAsia="SimSun" w:hAnsi="Arial" w:cs="Arial"/>
                <w:i/>
                <w:iCs/>
                <w:kern w:val="2"/>
                <w:sz w:val="21"/>
                <w:szCs w:val="22"/>
              </w:rPr>
            </w:pPr>
            <w:r w:rsidRPr="00D932AE">
              <w:rPr>
                <w:rFonts w:ascii="Calibri" w:eastAsia="SimSun" w:hAnsi="Calibri" w:cs="Calibri" w:hint="eastAsia"/>
                <w:color w:val="000000"/>
                <w:kern w:val="24"/>
                <w:sz w:val="21"/>
                <w:szCs w:val="22"/>
              </w:rPr>
              <w:t>(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n=</w:t>
            </w:r>
            <w:r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19</w:t>
            </w:r>
            <w:r w:rsidRPr="00D932AE"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)</w:t>
            </w:r>
          </w:p>
        </w:tc>
        <w:tc>
          <w:tcPr>
            <w:tcW w:w="171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4977AD" w14:textId="77777777" w:rsidR="00C07EB0" w:rsidRPr="00D932AE" w:rsidRDefault="00C07EB0" w:rsidP="00F129C7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4" w:space="0" w:color="auto"/>
            </w:tcBorders>
          </w:tcPr>
          <w:p w14:paraId="1F810D74" w14:textId="77777777" w:rsidR="00C07EB0" w:rsidRPr="00D932AE" w:rsidRDefault="00C07EB0" w:rsidP="00F129C7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34EDDA4E" w14:textId="77777777" w:rsidR="00C07EB0" w:rsidRPr="00D932AE" w:rsidRDefault="00C07EB0" w:rsidP="00F129C7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</w:tr>
      <w:tr w:rsidR="00C07EB0" w:rsidRPr="00D932AE" w14:paraId="538BE285" w14:textId="77777777" w:rsidTr="00F129C7">
        <w:trPr>
          <w:trHeight w:val="228"/>
        </w:trPr>
        <w:tc>
          <w:tcPr>
            <w:tcW w:w="128" w:type="dxa"/>
            <w:tcBorders>
              <w:left w:val="single" w:sz="12" w:space="0" w:color="000000"/>
            </w:tcBorders>
            <w:shd w:val="clear" w:color="auto" w:fill="auto"/>
          </w:tcPr>
          <w:p w14:paraId="66E0F3DF" w14:textId="77777777" w:rsidR="00C07EB0" w:rsidRPr="00D932AE" w:rsidRDefault="00C07EB0" w:rsidP="00F129C7">
            <w:pPr>
              <w:widowControl w:val="0"/>
              <w:jc w:val="both"/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2701" w:type="dxa"/>
            <w:gridSpan w:val="2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F89451" w14:textId="77777777" w:rsidR="00C07EB0" w:rsidRPr="00D932AE" w:rsidRDefault="00C07EB0" w:rsidP="00F129C7">
            <w:pPr>
              <w:widowControl w:val="0"/>
              <w:jc w:val="both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SimSun" w:hAnsi="Calibri" w:cs="Calibri"/>
                <w:color w:val="000000"/>
                <w:kern w:val="24"/>
                <w:sz w:val="21"/>
                <w:szCs w:val="22"/>
              </w:rPr>
              <w:t>CARS total scores</w:t>
            </w:r>
          </w:p>
        </w:tc>
        <w:tc>
          <w:tcPr>
            <w:tcW w:w="2963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5ECD42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2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.26 (1.31)</w:t>
            </w:r>
          </w:p>
        </w:tc>
        <w:tc>
          <w:tcPr>
            <w:tcW w:w="30" w:type="dxa"/>
            <w:tcBorders>
              <w:top w:val="nil"/>
            </w:tcBorders>
            <w:shd w:val="clear" w:color="auto" w:fill="auto"/>
          </w:tcPr>
          <w:p w14:paraId="2CF50AAF" w14:textId="77777777" w:rsidR="00C07EB0" w:rsidRPr="00D932AE" w:rsidRDefault="00C07EB0" w:rsidP="00F129C7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2942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A7ADC5" w14:textId="77777777" w:rsidR="00C07EB0" w:rsidRPr="00D932AE" w:rsidRDefault="00C07EB0" w:rsidP="00F129C7">
            <w:pPr>
              <w:widowControl w:val="0"/>
              <w:ind w:firstLineChars="100" w:firstLine="21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 xml:space="preserve"> 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 xml:space="preserve">     2.16 (1.28)</w:t>
            </w:r>
          </w:p>
        </w:tc>
        <w:tc>
          <w:tcPr>
            <w:tcW w:w="1711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C24DDF" w14:textId="77777777" w:rsidR="00C07EB0" w:rsidRPr="00D932AE" w:rsidRDefault="00C07EB0" w:rsidP="00F129C7">
            <w:pPr>
              <w:widowControl w:val="0"/>
              <w:jc w:val="center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  <w:r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-</w:t>
            </w:r>
            <w:r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0.29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nil"/>
            </w:tcBorders>
          </w:tcPr>
          <w:p w14:paraId="2F324A5D" w14:textId="77777777" w:rsidR="00C07EB0" w:rsidRPr="00D932AE" w:rsidRDefault="00C07EB0" w:rsidP="00F129C7">
            <w:pPr>
              <w:widowControl w:val="0"/>
              <w:jc w:val="center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  <w:r w:rsidRPr="00915B9C">
              <w:rPr>
                <w:rFonts w:ascii="Calibri" w:eastAsia="DengXian" w:hAnsi="Calibri" w:hint="eastAsia"/>
                <w:color w:val="000000"/>
                <w:kern w:val="2"/>
                <w:sz w:val="21"/>
                <w:szCs w:val="22"/>
              </w:rPr>
              <w:t>0</w:t>
            </w:r>
            <w:r w:rsidRPr="00915B9C"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  <w:t>.77</w:t>
            </w:r>
          </w:p>
        </w:tc>
        <w:tc>
          <w:tcPr>
            <w:tcW w:w="162" w:type="dxa"/>
            <w:tcBorders>
              <w:right w:val="single" w:sz="12" w:space="0" w:color="000000"/>
            </w:tcBorders>
            <w:shd w:val="clear" w:color="auto" w:fill="auto"/>
          </w:tcPr>
          <w:p w14:paraId="375BB06C" w14:textId="77777777" w:rsidR="00C07EB0" w:rsidRPr="00D932AE" w:rsidRDefault="00C07EB0" w:rsidP="00F129C7">
            <w:pPr>
              <w:widowControl w:val="0"/>
              <w:jc w:val="both"/>
              <w:rPr>
                <w:rFonts w:ascii="Arial" w:eastAsia="SimSun" w:hAnsi="Arial" w:cs="Arial"/>
                <w:kern w:val="2"/>
                <w:sz w:val="21"/>
                <w:szCs w:val="22"/>
              </w:rPr>
            </w:pPr>
          </w:p>
        </w:tc>
      </w:tr>
      <w:tr w:rsidR="00C07EB0" w:rsidRPr="00D932AE" w14:paraId="4F941224" w14:textId="77777777" w:rsidTr="00F129C7">
        <w:trPr>
          <w:trHeight w:val="963"/>
        </w:trPr>
        <w:tc>
          <w:tcPr>
            <w:tcW w:w="128" w:type="dxa"/>
            <w:tcBorders>
              <w:top w:val="nil"/>
              <w:left w:val="single" w:sz="12" w:space="0" w:color="000000"/>
              <w:bottom w:val="nil"/>
            </w:tcBorders>
            <w:shd w:val="clear" w:color="auto" w:fill="auto"/>
          </w:tcPr>
          <w:p w14:paraId="387DE681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3465" w:type="dxa"/>
            <w:gridSpan w:val="8"/>
            <w:tcBorders>
              <w:top w:val="single" w:sz="18" w:space="0" w:color="auto"/>
              <w:bottom w:val="nil"/>
            </w:tcBorders>
            <w:shd w:val="clear" w:color="auto" w:fill="auto"/>
          </w:tcPr>
          <w:p w14:paraId="5100A2B4" w14:textId="77777777" w:rsidR="00C07EB0" w:rsidRPr="00D932AE" w:rsidRDefault="00C07EB0" w:rsidP="00F129C7">
            <w:pPr>
              <w:widowControl w:val="0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 xml:space="preserve">Shown are mean (SD). </w:t>
            </w:r>
            <w:r w:rsidRPr="00915B9C"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Group differences are evaluated with Welch’s t test</w:t>
            </w:r>
            <w:r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  <w:t>.</w:t>
            </w:r>
          </w:p>
        </w:tc>
        <w:tc>
          <w:tcPr>
            <w:tcW w:w="162" w:type="dxa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206EA3F1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  <w:tr w:rsidR="00C07EB0" w:rsidRPr="00D932AE" w14:paraId="47532F99" w14:textId="77777777" w:rsidTr="000734BA">
        <w:trPr>
          <w:trHeight w:hRule="exact" w:val="75"/>
        </w:trPr>
        <w:tc>
          <w:tcPr>
            <w:tcW w:w="128" w:type="dxa"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7E88D4C1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88" w:type="dxa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6256DC9C" w14:textId="77777777" w:rsidR="00C07EB0" w:rsidRPr="00D932AE" w:rsidRDefault="00C07EB0" w:rsidP="00F129C7">
            <w:pPr>
              <w:widowControl w:val="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0259" w:type="dxa"/>
            <w:gridSpan w:val="5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395A271C" w14:textId="77777777" w:rsidR="00C07EB0" w:rsidRPr="00D932AE" w:rsidRDefault="00C07EB0" w:rsidP="00F129C7">
            <w:pPr>
              <w:widowControl w:val="0"/>
              <w:jc w:val="both"/>
              <w:textAlignment w:val="bottom"/>
              <w:rPr>
                <w:rFonts w:ascii="Calibri" w:eastAsia="DengXian" w:hAnsi="Calibri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000000"/>
            </w:tcBorders>
          </w:tcPr>
          <w:p w14:paraId="529B403A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000000"/>
            </w:tcBorders>
          </w:tcPr>
          <w:p w14:paraId="28FBCFDB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  <w:tc>
          <w:tcPr>
            <w:tcW w:w="162" w:type="dxa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61D5C7" w14:textId="77777777" w:rsidR="00C07EB0" w:rsidRPr="00D932AE" w:rsidRDefault="00C07EB0" w:rsidP="00F129C7">
            <w:pPr>
              <w:widowControl w:val="0"/>
              <w:jc w:val="center"/>
              <w:textAlignment w:val="bottom"/>
              <w:rPr>
                <w:rFonts w:ascii="Calibri" w:eastAsia="DengXian" w:hAnsi="Calibri" w:cs="Calibri"/>
                <w:color w:val="000000"/>
                <w:kern w:val="24"/>
                <w:sz w:val="21"/>
                <w:szCs w:val="22"/>
              </w:rPr>
            </w:pPr>
          </w:p>
        </w:tc>
      </w:tr>
    </w:tbl>
    <w:p w14:paraId="5D55E788" w14:textId="77777777" w:rsidR="00C07EB0" w:rsidRDefault="00C07EB0" w:rsidP="00C07EB0">
      <w:pPr>
        <w:rPr>
          <w:rFonts w:eastAsiaTheme="minorEastAsia"/>
        </w:rPr>
      </w:pPr>
    </w:p>
    <w:p w14:paraId="43A03C46" w14:textId="77777777" w:rsidR="00C07EB0" w:rsidRDefault="00C07EB0" w:rsidP="00C07EB0">
      <w:pPr>
        <w:rPr>
          <w:rFonts w:eastAsiaTheme="minorEastAsia"/>
        </w:rPr>
      </w:pPr>
    </w:p>
    <w:p w14:paraId="75352A89" w14:textId="77777777" w:rsidR="00C07EB0" w:rsidRDefault="00C07EB0" w:rsidP="00C07EB0">
      <w:pPr>
        <w:rPr>
          <w:rFonts w:eastAsiaTheme="minorEastAsia"/>
        </w:rPr>
      </w:pPr>
    </w:p>
    <w:p w14:paraId="13ADB332" w14:textId="77777777" w:rsidR="00C07EB0" w:rsidRDefault="00C07EB0" w:rsidP="00C07EB0">
      <w:pPr>
        <w:rPr>
          <w:rFonts w:eastAsiaTheme="minorEastAsia"/>
        </w:rPr>
      </w:pPr>
    </w:p>
    <w:p w14:paraId="09C04E86" w14:textId="77777777" w:rsidR="00C07EB0" w:rsidRDefault="00C07EB0" w:rsidP="00C07EB0">
      <w:pPr>
        <w:rPr>
          <w:rFonts w:eastAsiaTheme="minorEastAsia"/>
        </w:rPr>
      </w:pPr>
    </w:p>
    <w:p w14:paraId="3191177D" w14:textId="77777777" w:rsidR="00C07EB0" w:rsidRDefault="00C07EB0" w:rsidP="00C07EB0">
      <w:pPr>
        <w:rPr>
          <w:rFonts w:eastAsiaTheme="minorEastAsia"/>
        </w:rPr>
      </w:pPr>
    </w:p>
    <w:p w14:paraId="263EE1B7" w14:textId="77777777" w:rsidR="00C07EB0" w:rsidRDefault="00C07EB0" w:rsidP="00C07EB0">
      <w:pPr>
        <w:rPr>
          <w:rFonts w:eastAsiaTheme="minorEastAsia"/>
        </w:rPr>
      </w:pPr>
    </w:p>
    <w:p w14:paraId="5565F203" w14:textId="77777777" w:rsidR="00C07EB0" w:rsidRDefault="00C07EB0" w:rsidP="00C07EB0">
      <w:pPr>
        <w:pageBreakBefore/>
        <w:rPr>
          <w:rFonts w:eastAsiaTheme="minorEastAsia"/>
        </w:rPr>
      </w:pPr>
    </w:p>
    <w:p w14:paraId="662FB7E5" w14:textId="77777777" w:rsidR="00C07EB0" w:rsidRDefault="00C07EB0" w:rsidP="00C07EB0">
      <w:pPr>
        <w:rPr>
          <w:rFonts w:eastAsiaTheme="minorEastAsia"/>
        </w:rPr>
      </w:pPr>
    </w:p>
    <w:tbl>
      <w:tblPr>
        <w:tblW w:w="14438" w:type="dxa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992"/>
        <w:gridCol w:w="992"/>
        <w:gridCol w:w="1007"/>
        <w:gridCol w:w="945"/>
        <w:gridCol w:w="992"/>
        <w:gridCol w:w="992"/>
        <w:gridCol w:w="992"/>
        <w:gridCol w:w="992"/>
        <w:gridCol w:w="993"/>
        <w:gridCol w:w="992"/>
        <w:gridCol w:w="992"/>
        <w:gridCol w:w="1010"/>
      </w:tblGrid>
      <w:tr w:rsidR="00C07EB0" w:rsidRPr="005D459D" w14:paraId="7B9721E4" w14:textId="77777777" w:rsidTr="00F129C7">
        <w:trPr>
          <w:trHeight w:val="276"/>
        </w:trPr>
        <w:tc>
          <w:tcPr>
            <w:tcW w:w="1443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AFB2" w14:textId="6DC529C3" w:rsidR="00C07EB0" w:rsidRPr="005D459D" w:rsidRDefault="000734BA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s</w:t>
            </w: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 xml:space="preserve">upplementary </w:t>
            </w:r>
            <w:r w:rsidR="00C07EB0"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 xml:space="preserve">Table </w:t>
            </w:r>
            <w: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C07EB0"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 xml:space="preserve"> Correlations between change in </w:t>
            </w:r>
            <w:r w:rsidRPr="000734BA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laboratory tests</w:t>
            </w:r>
            <w:r w:rsidRPr="000734BA" w:rsidDel="000734BA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07EB0"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and CARS scores in two groups</w:t>
            </w:r>
          </w:p>
        </w:tc>
      </w:tr>
      <w:tr w:rsidR="00C07EB0" w:rsidRPr="005D459D" w14:paraId="1D80F4FF" w14:textId="77777777" w:rsidTr="00F129C7">
        <w:trPr>
          <w:trHeight w:val="276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2D0C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92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2410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blood potassium</w:t>
            </w:r>
          </w:p>
        </w:tc>
        <w:tc>
          <w:tcPr>
            <w:tcW w:w="59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59A5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blood uric acid</w:t>
            </w:r>
          </w:p>
        </w:tc>
      </w:tr>
      <w:tr w:rsidR="00C07EB0" w:rsidRPr="005D459D" w14:paraId="66F3E6B6" w14:textId="77777777" w:rsidTr="00F129C7">
        <w:trPr>
          <w:trHeight w:val="276"/>
        </w:trPr>
        <w:tc>
          <w:tcPr>
            <w:tcW w:w="254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7439D3F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91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7F46615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bumetanide (n=59)</w:t>
            </w:r>
          </w:p>
        </w:tc>
        <w:tc>
          <w:tcPr>
            <w:tcW w:w="2929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5FD188E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placebo (n=60)</w:t>
            </w:r>
          </w:p>
        </w:tc>
        <w:tc>
          <w:tcPr>
            <w:tcW w:w="2977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9A3F334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bumetanide (n=59)</w:t>
            </w:r>
          </w:p>
        </w:tc>
        <w:tc>
          <w:tcPr>
            <w:tcW w:w="29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1B5CFDB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placebo (n=60)</w:t>
            </w:r>
          </w:p>
        </w:tc>
      </w:tr>
      <w:tr w:rsidR="00C07EB0" w:rsidRPr="005D459D" w14:paraId="69D92D00" w14:textId="77777777" w:rsidTr="00F129C7">
        <w:trPr>
          <w:trHeight w:val="276"/>
        </w:trPr>
        <w:tc>
          <w:tcPr>
            <w:tcW w:w="254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D286" w14:textId="77777777" w:rsidR="00C07EB0" w:rsidRPr="005D459D" w:rsidRDefault="00C07EB0" w:rsidP="00F129C7">
            <w:pPr>
              <w:jc w:val="center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CARS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2290" w14:textId="77777777" w:rsidR="00C07EB0" w:rsidRPr="005D459D" w:rsidRDefault="00C07EB0" w:rsidP="00F129C7">
            <w:pPr>
              <w:ind w:firstLineChars="200" w:firstLine="440"/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DDE2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p value</w:t>
            </w:r>
          </w:p>
        </w:tc>
        <w:tc>
          <w:tcPr>
            <w:tcW w:w="10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EC69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t value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52A8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E10F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p value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B0C0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t value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8759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33C1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p value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4576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t value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8B3E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BF63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p value</w:t>
            </w:r>
          </w:p>
        </w:tc>
        <w:tc>
          <w:tcPr>
            <w:tcW w:w="10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0817" w14:textId="77777777" w:rsidR="00C07EB0" w:rsidRPr="005D459D" w:rsidRDefault="00C07EB0" w:rsidP="00F129C7">
            <w:pPr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b/>
                <w:bCs/>
                <w:color w:val="000000"/>
                <w:sz w:val="22"/>
                <w:szCs w:val="22"/>
              </w:rPr>
              <w:t>t value</w:t>
            </w:r>
          </w:p>
        </w:tc>
      </w:tr>
      <w:tr w:rsidR="00C07EB0" w:rsidRPr="005D459D" w14:paraId="537D2777" w14:textId="77777777" w:rsidTr="00F129C7">
        <w:trPr>
          <w:trHeight w:val="276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4040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Total score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BCA0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0.2776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3D1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0.1018 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4618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1.2177 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E84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0.0943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B24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1.0000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0AE5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0.4178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9B4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-0.0012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D373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0.3254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C8C0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-0.6506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761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0.0017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4D3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0.2704 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1B89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1.1853 </w:t>
            </w:r>
          </w:p>
        </w:tc>
      </w:tr>
      <w:tr w:rsidR="00C07EB0" w:rsidRPr="005D459D" w14:paraId="37F3918F" w14:textId="77777777" w:rsidTr="00F129C7">
        <w:trPr>
          <w:trHeight w:val="276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035FF220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No. of items scored ≥3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D86CB3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-0.1491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CED5EA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0.9608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0F11F0B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-0.6456 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3D40A2D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0.3467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B3F4A2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0.8039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BCF10C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1.1255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783F7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-0.0007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2867F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0.6667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2A3CF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-0.4093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7274DA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0.0025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F998DA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0.4265 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369ABD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1.2705 </w:t>
            </w:r>
          </w:p>
        </w:tc>
      </w:tr>
      <w:tr w:rsidR="00C07EB0" w:rsidRPr="005D459D" w14:paraId="39287A7E" w14:textId="77777777" w:rsidTr="00F129C7">
        <w:trPr>
          <w:trHeight w:val="276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1623E50E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  Item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17163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0.0450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BC046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0.4082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203090A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0.8445 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297EA1F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-0.0497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19738C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0.4110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72BFB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-0.7944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32957E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-0.0001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9DE8D4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0.8039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F9CFC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-0.2551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A4D90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-0.0001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2817A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0.8235 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B20173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-0.2289 </w:t>
            </w:r>
          </w:p>
        </w:tc>
      </w:tr>
      <w:tr w:rsidR="00C07EB0" w:rsidRPr="005D459D" w14:paraId="15BDA953" w14:textId="77777777" w:rsidTr="00F129C7">
        <w:trPr>
          <w:trHeight w:val="276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60F00CDD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  Item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2A52F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0.0238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BF033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0.5915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8EC05B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0.4995 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51A40D0E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0.0664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95A82E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0.5000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61BB3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0.8429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58D46C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-0.0002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DA1518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0.5915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67F5E2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-0.4084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50D9D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-0.0004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C1AE73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0.5915 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04E4519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-0.7837 </w:t>
            </w:r>
          </w:p>
        </w:tc>
      </w:tr>
      <w:tr w:rsidR="00C07EB0" w:rsidRPr="005D459D" w14:paraId="3939D28E" w14:textId="77777777" w:rsidTr="00F129C7">
        <w:trPr>
          <w:trHeight w:val="276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28159571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  Item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12E40B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0.0272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C36B9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0.7647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E03416B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0.5296 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6DF17D4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-0.0115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613EE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0.8235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B7F46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-0.1927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28A369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11B442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1.0000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3D32E3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0.1238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D6272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9B4C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0.9020 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A89F2F1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0.5893 </w:t>
            </w:r>
          </w:p>
        </w:tc>
      </w:tr>
      <w:tr w:rsidR="00C07EB0" w:rsidRPr="005D459D" w14:paraId="795960C3" w14:textId="77777777" w:rsidTr="00F129C7">
        <w:trPr>
          <w:trHeight w:val="276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7A4F649A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  Item 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D3720A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0.0301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CABA7C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0.6429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060DA2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0.6240 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5E9DB8FF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-0.0877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CEFCA1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0.2281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BE9F35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-1.3144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EE6B41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955C8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0.8627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0B7E90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0.0886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0313C8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1AC5B5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0.7059 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A1F99BB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-0.1007 </w:t>
            </w:r>
          </w:p>
        </w:tc>
      </w:tr>
      <w:tr w:rsidR="00C07EB0" w:rsidRPr="005D459D" w14:paraId="0C3957B7" w14:textId="77777777" w:rsidTr="00F129C7">
        <w:trPr>
          <w:trHeight w:val="276"/>
        </w:trPr>
        <w:tc>
          <w:tcPr>
            <w:tcW w:w="2547" w:type="dxa"/>
            <w:shd w:val="clear" w:color="auto" w:fill="auto"/>
            <w:noWrap/>
            <w:vAlign w:val="center"/>
            <w:hideMark/>
          </w:tcPr>
          <w:p w14:paraId="74E22421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  Item 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90F99B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0.0408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C46D47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0.9020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0A0F89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0.7733 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7A6D6A61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-0.0349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70DEA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0.9412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FD9B75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-0.4334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419BFD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0A1380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0.9608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9AE020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0.0601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952889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40BB74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1.0000 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3B642702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0.4749 </w:t>
            </w:r>
          </w:p>
        </w:tc>
      </w:tr>
      <w:tr w:rsidR="00C07EB0" w:rsidRPr="005D459D" w14:paraId="11F4F700" w14:textId="77777777" w:rsidTr="00F129C7">
        <w:trPr>
          <w:trHeight w:val="276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AEBF" w14:textId="77777777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   Item 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8FC2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0.0376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CC0E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0.8039 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3955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0.5638 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62A6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0.0387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3BF1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0.9412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6AE4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0.5061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543E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96D5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0.5542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27B8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1.3525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9C7B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0.0003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DDF9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0.3223 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5148" w14:textId="77777777" w:rsidR="00C07EB0" w:rsidRPr="005D459D" w:rsidRDefault="00C07EB0" w:rsidP="00F129C7">
            <w:pPr>
              <w:jc w:val="right"/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0.6136 </w:t>
            </w:r>
          </w:p>
        </w:tc>
      </w:tr>
      <w:tr w:rsidR="00C07EB0" w:rsidRPr="005D459D" w14:paraId="0C9AA008" w14:textId="77777777" w:rsidTr="00F129C7">
        <w:trPr>
          <w:trHeight w:val="372"/>
        </w:trPr>
        <w:tc>
          <w:tcPr>
            <w:tcW w:w="1443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B4652E" w14:textId="3FE01414" w:rsidR="00C07EB0" w:rsidRPr="005D459D" w:rsidRDefault="00C07EB0" w:rsidP="00F129C7">
            <w:pPr>
              <w:rPr>
                <w:rFonts w:ascii="Calibri" w:eastAsia="DengXian" w:hAnsi="Calibri" w:cs="Calibri"/>
                <w:color w:val="000000"/>
                <w:sz w:val="22"/>
                <w:szCs w:val="22"/>
              </w:rPr>
            </w:pP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Shown are Pearson’s correlation coefficients between the change in </w:t>
            </w:r>
            <w:r w:rsidR="000734BA" w:rsidRPr="000734BA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>laboratory tests</w:t>
            </w:r>
            <w:r w:rsidR="000734BA" w:rsidRPr="000734BA" w:rsidDel="000734BA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 xml:space="preserve"> </w:t>
            </w:r>
            <w:r w:rsidRPr="005D459D">
              <w:rPr>
                <w:rFonts w:ascii="Calibri" w:eastAsia="DengXian" w:hAnsi="Calibri" w:cs="Calibri"/>
                <w:color w:val="000000"/>
                <w:sz w:val="22"/>
                <w:szCs w:val="22"/>
              </w:rPr>
              <w:t>after treatment and the change in CARS scores.</w:t>
            </w:r>
          </w:p>
        </w:tc>
      </w:tr>
    </w:tbl>
    <w:p w14:paraId="22FA125F" w14:textId="77777777" w:rsidR="00C07EB0" w:rsidRDefault="00C07EB0" w:rsidP="00C07EB0">
      <w:pPr>
        <w:rPr>
          <w:rFonts w:ascii="Calibri" w:eastAsiaTheme="minorEastAsia" w:hAnsi="Calibri" w:cs="Calibri"/>
        </w:rPr>
      </w:pPr>
    </w:p>
    <w:p w14:paraId="6E9F9A94" w14:textId="77777777" w:rsidR="00C07EB0" w:rsidRDefault="00C07EB0" w:rsidP="00C07EB0">
      <w:pPr>
        <w:rPr>
          <w:rFonts w:ascii="Calibri" w:eastAsiaTheme="minorEastAsia" w:hAnsi="Calibri" w:cs="Calibri"/>
        </w:rPr>
      </w:pPr>
    </w:p>
    <w:p w14:paraId="7BFA1852" w14:textId="77777777" w:rsidR="00C07EB0" w:rsidRPr="00931157" w:rsidRDefault="00C07EB0" w:rsidP="00C07EB0">
      <w:pPr>
        <w:rPr>
          <w:rFonts w:ascii="Calibri" w:eastAsiaTheme="minorEastAsia" w:hAnsi="Calibri" w:cs="Calibri"/>
        </w:rPr>
      </w:pPr>
    </w:p>
    <w:p w14:paraId="2B17320C" w14:textId="77777777" w:rsidR="00C07EB0" w:rsidRPr="003F0E2F" w:rsidRDefault="00C07EB0">
      <w:pPr>
        <w:rPr>
          <w:rFonts w:eastAsiaTheme="minorEastAsia"/>
        </w:rPr>
      </w:pPr>
    </w:p>
    <w:sectPr w:rsidR="00C07EB0" w:rsidRPr="003F0E2F" w:rsidSect="004A1104">
      <w:pgSz w:w="16838" w:h="11906" w:orient="landscape"/>
      <w:pgMar w:top="284" w:right="1440" w:bottom="284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BBB92" w14:textId="77777777" w:rsidR="009D7E5F" w:rsidRDefault="009D7E5F" w:rsidP="00B006EA">
      <w:r>
        <w:separator/>
      </w:r>
    </w:p>
  </w:endnote>
  <w:endnote w:type="continuationSeparator" w:id="0">
    <w:p w14:paraId="1F4517CC" w14:textId="77777777" w:rsidR="009D7E5F" w:rsidRDefault="009D7E5F" w:rsidP="00B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705C6" w14:textId="77777777" w:rsidR="009D7E5F" w:rsidRDefault="009D7E5F" w:rsidP="00B006EA">
      <w:r>
        <w:separator/>
      </w:r>
    </w:p>
  </w:footnote>
  <w:footnote w:type="continuationSeparator" w:id="0">
    <w:p w14:paraId="2D3AFCED" w14:textId="77777777" w:rsidR="009D7E5F" w:rsidRDefault="009D7E5F" w:rsidP="00B00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99"/>
    <w:rsid w:val="00053B33"/>
    <w:rsid w:val="00060308"/>
    <w:rsid w:val="0006279E"/>
    <w:rsid w:val="00064675"/>
    <w:rsid w:val="00070871"/>
    <w:rsid w:val="000734BA"/>
    <w:rsid w:val="00090162"/>
    <w:rsid w:val="000A4410"/>
    <w:rsid w:val="000B1218"/>
    <w:rsid w:val="000B4A22"/>
    <w:rsid w:val="000C57F1"/>
    <w:rsid w:val="000C6AAA"/>
    <w:rsid w:val="000C76FB"/>
    <w:rsid w:val="00101A5B"/>
    <w:rsid w:val="0016238E"/>
    <w:rsid w:val="00170553"/>
    <w:rsid w:val="00170CB5"/>
    <w:rsid w:val="00172DE4"/>
    <w:rsid w:val="001C74E3"/>
    <w:rsid w:val="001D2C4A"/>
    <w:rsid w:val="001E1A9E"/>
    <w:rsid w:val="00204E63"/>
    <w:rsid w:val="00232483"/>
    <w:rsid w:val="00271A41"/>
    <w:rsid w:val="00275DC8"/>
    <w:rsid w:val="002C08CF"/>
    <w:rsid w:val="002E025F"/>
    <w:rsid w:val="002F565D"/>
    <w:rsid w:val="00306B86"/>
    <w:rsid w:val="00335C81"/>
    <w:rsid w:val="00362D1B"/>
    <w:rsid w:val="00373F31"/>
    <w:rsid w:val="00395D6D"/>
    <w:rsid w:val="003C42F0"/>
    <w:rsid w:val="003F0E2F"/>
    <w:rsid w:val="00404306"/>
    <w:rsid w:val="004152D1"/>
    <w:rsid w:val="00432CCA"/>
    <w:rsid w:val="004A1104"/>
    <w:rsid w:val="004D68F4"/>
    <w:rsid w:val="005729E2"/>
    <w:rsid w:val="00594A2D"/>
    <w:rsid w:val="00670C3E"/>
    <w:rsid w:val="006767F2"/>
    <w:rsid w:val="006926DA"/>
    <w:rsid w:val="006B6313"/>
    <w:rsid w:val="006C420F"/>
    <w:rsid w:val="006D75FB"/>
    <w:rsid w:val="006F41A4"/>
    <w:rsid w:val="00700245"/>
    <w:rsid w:val="00704882"/>
    <w:rsid w:val="007252C3"/>
    <w:rsid w:val="00733E44"/>
    <w:rsid w:val="00737B19"/>
    <w:rsid w:val="00755B05"/>
    <w:rsid w:val="00757A3A"/>
    <w:rsid w:val="00771141"/>
    <w:rsid w:val="00785007"/>
    <w:rsid w:val="007B45EE"/>
    <w:rsid w:val="007C59FD"/>
    <w:rsid w:val="00837539"/>
    <w:rsid w:val="00886936"/>
    <w:rsid w:val="008C531E"/>
    <w:rsid w:val="008D7D3D"/>
    <w:rsid w:val="00932334"/>
    <w:rsid w:val="00965AD3"/>
    <w:rsid w:val="009A29A7"/>
    <w:rsid w:val="009B6E99"/>
    <w:rsid w:val="009D2B01"/>
    <w:rsid w:val="009D7E5F"/>
    <w:rsid w:val="00A10AAD"/>
    <w:rsid w:val="00A45F5A"/>
    <w:rsid w:val="00A7579B"/>
    <w:rsid w:val="00A843A0"/>
    <w:rsid w:val="00A93897"/>
    <w:rsid w:val="00AC29D1"/>
    <w:rsid w:val="00B006EA"/>
    <w:rsid w:val="00B12BB5"/>
    <w:rsid w:val="00C07EB0"/>
    <w:rsid w:val="00C21D97"/>
    <w:rsid w:val="00C460CB"/>
    <w:rsid w:val="00C860FD"/>
    <w:rsid w:val="00C92C54"/>
    <w:rsid w:val="00CA307E"/>
    <w:rsid w:val="00CA7C2E"/>
    <w:rsid w:val="00CB076D"/>
    <w:rsid w:val="00CB24F3"/>
    <w:rsid w:val="00D07549"/>
    <w:rsid w:val="00D27B45"/>
    <w:rsid w:val="00D5391C"/>
    <w:rsid w:val="00D61FAB"/>
    <w:rsid w:val="00D8118C"/>
    <w:rsid w:val="00DE203C"/>
    <w:rsid w:val="00E72B1D"/>
    <w:rsid w:val="00E75DB2"/>
    <w:rsid w:val="00E81A95"/>
    <w:rsid w:val="00E96C9C"/>
    <w:rsid w:val="00EA3B4A"/>
    <w:rsid w:val="00EA4594"/>
    <w:rsid w:val="00EB04CF"/>
    <w:rsid w:val="00F20315"/>
    <w:rsid w:val="00F31964"/>
    <w:rsid w:val="00F951F4"/>
    <w:rsid w:val="00F96E03"/>
    <w:rsid w:val="00FA4AD2"/>
    <w:rsid w:val="00FA7746"/>
    <w:rsid w:val="00FE174B"/>
    <w:rsid w:val="00FF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660DF"/>
  <w15:chartTrackingRefBased/>
  <w15:docId w15:val="{674B5F8C-75E6-4112-8550-25F325A7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AD2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746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table" w:styleId="TableGrid">
    <w:name w:val="Table Grid"/>
    <w:basedOn w:val="TableNormal"/>
    <w:uiPriority w:val="39"/>
    <w:rsid w:val="00FA7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0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006EA"/>
    <w:rPr>
      <w:rFonts w:ascii="Times New Roman" w:eastAsia="Times New Roman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006E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006EA"/>
    <w:rPr>
      <w:rFonts w:ascii="Times New Roman" w:eastAsia="Times New Roman" w:hAnsi="Times New Roman" w:cs="Times New Roman"/>
      <w:kern w:val="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6E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EA"/>
    <w:rPr>
      <w:rFonts w:ascii="Times New Roman" w:eastAsia="Times New Roman" w:hAnsi="Times New Roman" w:cs="Times New Roman"/>
      <w:kern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754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54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549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549"/>
    <w:rPr>
      <w:rFonts w:ascii="Times New Roman" w:eastAsia="Times New Roman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1305</Words>
  <Characters>7440</Characters>
  <Application>Microsoft Office Word</Application>
  <DocSecurity>0</DocSecurity>
  <Lines>62</Lines>
  <Paragraphs>17</Paragraphs>
  <ScaleCrop>false</ScaleCrop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Dai</dc:creator>
  <cp:keywords/>
  <dc:description/>
  <cp:lastModifiedBy>Yu Juehua</cp:lastModifiedBy>
  <cp:revision>5</cp:revision>
  <dcterms:created xsi:type="dcterms:W3CDTF">2020-07-19T12:55:00Z</dcterms:created>
  <dcterms:modified xsi:type="dcterms:W3CDTF">2020-07-20T15:07:00Z</dcterms:modified>
</cp:coreProperties>
</file>