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A0BCB" w14:textId="5CD79D1D" w:rsidR="003666B8" w:rsidRPr="003666B8" w:rsidRDefault="003666B8" w:rsidP="00AE234F">
      <w:pPr>
        <w:rPr>
          <w:rFonts w:cstheme="minorHAnsi"/>
          <w:b/>
          <w:bCs/>
          <w:color w:val="000000" w:themeColor="text1"/>
          <w:lang w:val="en-US"/>
        </w:rPr>
      </w:pPr>
      <w:r w:rsidRPr="003666B8">
        <w:rPr>
          <w:rFonts w:cstheme="minorHAnsi"/>
          <w:b/>
          <w:bCs/>
          <w:color w:val="000000" w:themeColor="text1"/>
          <w:lang w:val="en-US"/>
        </w:rPr>
        <w:t>Figures and Table Index</w:t>
      </w:r>
    </w:p>
    <w:p w14:paraId="23B8F301" w14:textId="74F3DA49" w:rsidR="00AE234F" w:rsidRPr="00B30B4B" w:rsidRDefault="00AE234F" w:rsidP="00AE234F">
      <w:pPr>
        <w:rPr>
          <w:rFonts w:cstheme="minorHAnsi"/>
          <w:color w:val="000000" w:themeColor="text1"/>
          <w:lang w:val="en-US"/>
        </w:rPr>
      </w:pPr>
      <w:r w:rsidRPr="00B30B4B">
        <w:rPr>
          <w:rFonts w:cstheme="minorHAnsi"/>
          <w:color w:val="000000" w:themeColor="text1"/>
          <w:lang w:val="en-US"/>
        </w:rPr>
        <w:t>Supplementary Table 1 – Preferred Reporting Items for Systematic Reviews and Meta-Analyses (PRISMA) statement</w:t>
      </w:r>
      <w:bookmarkStart w:id="0" w:name="_GoBack"/>
      <w:bookmarkEnd w:id="0"/>
    </w:p>
    <w:p w14:paraId="094F3765" w14:textId="77777777" w:rsidR="00AE234F" w:rsidRPr="00B30B4B" w:rsidRDefault="00AE234F" w:rsidP="00AE234F">
      <w:pPr>
        <w:rPr>
          <w:rFonts w:cstheme="minorHAnsi"/>
          <w:color w:val="000000" w:themeColor="text1"/>
          <w:lang w:val="en-US"/>
        </w:rPr>
      </w:pPr>
      <w:r w:rsidRPr="00B30B4B">
        <w:rPr>
          <w:rFonts w:cstheme="minorHAnsi"/>
          <w:color w:val="000000" w:themeColor="text1"/>
          <w:lang w:val="en-US"/>
        </w:rPr>
        <w:t>Supplementary Figure 1 – Search Strategy</w:t>
      </w:r>
    </w:p>
    <w:p w14:paraId="3F0CE2DA" w14:textId="77777777" w:rsidR="00AE234F" w:rsidRDefault="00AE234F" w:rsidP="00AE234F">
      <w:pPr>
        <w:rPr>
          <w:rFonts w:cstheme="minorHAnsi"/>
          <w:color w:val="000000" w:themeColor="text1"/>
          <w:lang w:val="en-US"/>
        </w:rPr>
      </w:pPr>
      <w:r w:rsidRPr="00B30B4B">
        <w:rPr>
          <w:rFonts w:cstheme="minorHAnsi"/>
          <w:color w:val="000000" w:themeColor="text1"/>
          <w:lang w:val="en-US"/>
        </w:rPr>
        <w:t>Supplementary Figure 2 – Funnel Plot</w:t>
      </w:r>
      <w:r w:rsidR="0017228F">
        <w:rPr>
          <w:rFonts w:cstheme="minorHAnsi"/>
          <w:color w:val="000000" w:themeColor="text1"/>
          <w:lang w:val="en-US"/>
        </w:rPr>
        <w:t xml:space="preserve"> </w:t>
      </w:r>
      <w:r w:rsidR="0017228F" w:rsidRPr="0017228F">
        <w:rPr>
          <w:rFonts w:cstheme="minorHAnsi"/>
          <w:color w:val="000000" w:themeColor="text1"/>
          <w:lang w:val="en-US"/>
        </w:rPr>
        <w:t>Severe Bleeding</w:t>
      </w:r>
    </w:p>
    <w:p w14:paraId="6C6791C5" w14:textId="77777777" w:rsidR="003F6598" w:rsidRDefault="003F6598" w:rsidP="003F6598">
      <w:pPr>
        <w:rPr>
          <w:rFonts w:cstheme="minorHAnsi"/>
          <w:color w:val="000000" w:themeColor="text1"/>
          <w:lang w:val="en-US"/>
        </w:rPr>
      </w:pPr>
      <w:r w:rsidRPr="00B30B4B">
        <w:rPr>
          <w:rFonts w:cstheme="minorHAnsi"/>
          <w:color w:val="000000" w:themeColor="text1"/>
          <w:lang w:val="en-US"/>
        </w:rPr>
        <w:t xml:space="preserve">Supplementary Figure </w:t>
      </w:r>
      <w:r>
        <w:rPr>
          <w:rFonts w:cstheme="minorHAnsi"/>
          <w:color w:val="000000" w:themeColor="text1"/>
          <w:lang w:val="en-US"/>
        </w:rPr>
        <w:t>3</w:t>
      </w:r>
      <w:r w:rsidRPr="00B30B4B">
        <w:rPr>
          <w:rFonts w:cstheme="minorHAnsi"/>
          <w:color w:val="000000" w:themeColor="text1"/>
          <w:lang w:val="en-US"/>
        </w:rPr>
        <w:t xml:space="preserve"> – Funnel Plot</w:t>
      </w:r>
      <w:r>
        <w:rPr>
          <w:rFonts w:cstheme="minorHAnsi"/>
          <w:color w:val="000000" w:themeColor="text1"/>
          <w:lang w:val="en-US"/>
        </w:rPr>
        <w:t xml:space="preserve"> Major</w:t>
      </w:r>
      <w:r w:rsidRPr="0017228F">
        <w:rPr>
          <w:rFonts w:cstheme="minorHAnsi"/>
          <w:color w:val="000000" w:themeColor="text1"/>
          <w:lang w:val="en-US"/>
        </w:rPr>
        <w:t xml:space="preserve"> Bleeding</w:t>
      </w:r>
    </w:p>
    <w:p w14:paraId="5C5024D5" w14:textId="77777777" w:rsidR="003F6598" w:rsidRDefault="003F6598" w:rsidP="003F6598">
      <w:pPr>
        <w:rPr>
          <w:rFonts w:cstheme="minorHAnsi"/>
          <w:color w:val="000000" w:themeColor="text1"/>
          <w:lang w:val="en-US"/>
        </w:rPr>
      </w:pPr>
      <w:r w:rsidRPr="00B30B4B">
        <w:rPr>
          <w:rFonts w:cstheme="minorHAnsi"/>
          <w:color w:val="000000" w:themeColor="text1"/>
          <w:lang w:val="en-US"/>
        </w:rPr>
        <w:t xml:space="preserve">Supplementary Figure </w:t>
      </w:r>
      <w:r>
        <w:rPr>
          <w:rFonts w:cstheme="minorHAnsi"/>
          <w:color w:val="000000" w:themeColor="text1"/>
          <w:lang w:val="en-US"/>
        </w:rPr>
        <w:t>4</w:t>
      </w:r>
      <w:r w:rsidRPr="00B30B4B">
        <w:rPr>
          <w:rFonts w:cstheme="minorHAnsi"/>
          <w:color w:val="000000" w:themeColor="text1"/>
          <w:lang w:val="en-US"/>
        </w:rPr>
        <w:t xml:space="preserve"> – Funnel Plot</w:t>
      </w:r>
      <w:r>
        <w:rPr>
          <w:rFonts w:cstheme="minorHAnsi"/>
          <w:color w:val="000000" w:themeColor="text1"/>
          <w:lang w:val="en-US"/>
        </w:rPr>
        <w:t xml:space="preserve"> Life-threatening</w:t>
      </w:r>
      <w:r w:rsidRPr="0017228F">
        <w:rPr>
          <w:rFonts w:cstheme="minorHAnsi"/>
          <w:color w:val="000000" w:themeColor="text1"/>
          <w:lang w:val="en-US"/>
        </w:rPr>
        <w:t xml:space="preserve"> Bleeding</w:t>
      </w:r>
    </w:p>
    <w:p w14:paraId="09A1D95F" w14:textId="77777777" w:rsidR="003F6598" w:rsidRPr="00B30B4B" w:rsidRDefault="003F6598" w:rsidP="003F6598">
      <w:pPr>
        <w:rPr>
          <w:rFonts w:cstheme="minorHAnsi"/>
          <w:color w:val="000000" w:themeColor="text1"/>
          <w:lang w:val="en-US"/>
        </w:rPr>
      </w:pPr>
      <w:r w:rsidRPr="00B30B4B">
        <w:rPr>
          <w:rFonts w:cstheme="minorHAnsi"/>
          <w:color w:val="000000" w:themeColor="text1"/>
          <w:lang w:val="en-US"/>
        </w:rPr>
        <w:t xml:space="preserve">Supplementary Figure </w:t>
      </w:r>
      <w:r>
        <w:rPr>
          <w:rFonts w:cstheme="minorHAnsi"/>
          <w:color w:val="000000" w:themeColor="text1"/>
          <w:lang w:val="en-US"/>
        </w:rPr>
        <w:t>5</w:t>
      </w:r>
      <w:r w:rsidRPr="00B30B4B">
        <w:rPr>
          <w:rFonts w:cstheme="minorHAnsi"/>
          <w:color w:val="000000" w:themeColor="text1"/>
          <w:lang w:val="en-US"/>
        </w:rPr>
        <w:t xml:space="preserve"> – Funnel Plot</w:t>
      </w:r>
      <w:r>
        <w:rPr>
          <w:rFonts w:cstheme="minorHAnsi"/>
          <w:color w:val="000000" w:themeColor="text1"/>
          <w:lang w:val="en-US"/>
        </w:rPr>
        <w:t xml:space="preserve"> Intracranial</w:t>
      </w:r>
      <w:r w:rsidRPr="0017228F">
        <w:rPr>
          <w:rFonts w:cstheme="minorHAnsi"/>
          <w:color w:val="000000" w:themeColor="text1"/>
          <w:lang w:val="en-US"/>
        </w:rPr>
        <w:t xml:space="preserve"> Bleeding</w:t>
      </w:r>
    </w:p>
    <w:p w14:paraId="211CCAC2" w14:textId="77777777" w:rsidR="003F6598" w:rsidRPr="00B30B4B" w:rsidRDefault="003F6598" w:rsidP="003F6598">
      <w:pPr>
        <w:rPr>
          <w:rFonts w:cstheme="minorHAnsi"/>
          <w:color w:val="000000" w:themeColor="text1"/>
          <w:lang w:val="en-US"/>
        </w:rPr>
      </w:pPr>
      <w:r w:rsidRPr="00B30B4B">
        <w:rPr>
          <w:rFonts w:cstheme="minorHAnsi"/>
          <w:color w:val="000000" w:themeColor="text1"/>
          <w:lang w:val="en-US"/>
        </w:rPr>
        <w:t xml:space="preserve">Supplementary Figure </w:t>
      </w:r>
      <w:r>
        <w:rPr>
          <w:rFonts w:cstheme="minorHAnsi"/>
          <w:color w:val="000000" w:themeColor="text1"/>
          <w:lang w:val="en-US"/>
        </w:rPr>
        <w:t>6</w:t>
      </w:r>
      <w:r w:rsidRPr="00B30B4B">
        <w:rPr>
          <w:rFonts w:cstheme="minorHAnsi"/>
          <w:color w:val="000000" w:themeColor="text1"/>
          <w:lang w:val="en-US"/>
        </w:rPr>
        <w:t xml:space="preserve"> – Funnel Plot</w:t>
      </w:r>
      <w:r>
        <w:rPr>
          <w:rFonts w:cstheme="minorHAnsi"/>
          <w:color w:val="000000" w:themeColor="text1"/>
          <w:lang w:val="en-US"/>
        </w:rPr>
        <w:t xml:space="preserve"> </w:t>
      </w:r>
      <w:r w:rsidRPr="0017228F">
        <w:rPr>
          <w:rFonts w:cstheme="minorHAnsi"/>
          <w:color w:val="000000" w:themeColor="text1"/>
          <w:lang w:val="en-US"/>
        </w:rPr>
        <w:t>S</w:t>
      </w:r>
      <w:r>
        <w:rPr>
          <w:rFonts w:cstheme="minorHAnsi"/>
          <w:color w:val="000000" w:themeColor="text1"/>
          <w:lang w:val="en-US"/>
        </w:rPr>
        <w:t>troke</w:t>
      </w:r>
    </w:p>
    <w:p w14:paraId="689B459F" w14:textId="77777777" w:rsidR="003F6598" w:rsidRPr="00B30B4B" w:rsidRDefault="003F6598" w:rsidP="003F6598">
      <w:pPr>
        <w:rPr>
          <w:rFonts w:cstheme="minorHAnsi"/>
          <w:color w:val="000000" w:themeColor="text1"/>
          <w:lang w:val="en-US"/>
        </w:rPr>
      </w:pPr>
      <w:r w:rsidRPr="00B30B4B">
        <w:rPr>
          <w:rFonts w:cstheme="minorHAnsi"/>
          <w:color w:val="000000" w:themeColor="text1"/>
          <w:lang w:val="en-US"/>
        </w:rPr>
        <w:t xml:space="preserve">Supplementary Figure </w:t>
      </w:r>
      <w:r>
        <w:rPr>
          <w:rFonts w:cstheme="minorHAnsi"/>
          <w:color w:val="000000" w:themeColor="text1"/>
          <w:lang w:val="en-US"/>
        </w:rPr>
        <w:t>7</w:t>
      </w:r>
      <w:r w:rsidRPr="00B30B4B">
        <w:rPr>
          <w:rFonts w:cstheme="minorHAnsi"/>
          <w:color w:val="000000" w:themeColor="text1"/>
          <w:lang w:val="en-US"/>
        </w:rPr>
        <w:t xml:space="preserve"> – Funnel Plot</w:t>
      </w:r>
      <w:r>
        <w:rPr>
          <w:rFonts w:cstheme="minorHAnsi"/>
          <w:color w:val="000000" w:themeColor="text1"/>
          <w:lang w:val="en-US"/>
        </w:rPr>
        <w:t xml:space="preserve"> All-cause Mortality</w:t>
      </w:r>
    </w:p>
    <w:p w14:paraId="27CADA1A" w14:textId="77777777" w:rsidR="003F6598" w:rsidRPr="00B30B4B" w:rsidRDefault="003F6598" w:rsidP="003F6598">
      <w:pPr>
        <w:rPr>
          <w:rFonts w:cstheme="minorHAnsi"/>
          <w:color w:val="000000" w:themeColor="text1"/>
          <w:lang w:val="en-US"/>
        </w:rPr>
      </w:pPr>
      <w:r w:rsidRPr="00B30B4B">
        <w:rPr>
          <w:rFonts w:cstheme="minorHAnsi"/>
          <w:color w:val="000000" w:themeColor="text1"/>
          <w:lang w:val="en-US"/>
        </w:rPr>
        <w:t xml:space="preserve">Supplementary Figure </w:t>
      </w:r>
      <w:r>
        <w:rPr>
          <w:rFonts w:cstheme="minorHAnsi"/>
          <w:color w:val="000000" w:themeColor="text1"/>
          <w:lang w:val="en-US"/>
        </w:rPr>
        <w:t>8</w:t>
      </w:r>
      <w:r w:rsidRPr="00B30B4B">
        <w:rPr>
          <w:rFonts w:cstheme="minorHAnsi"/>
          <w:color w:val="000000" w:themeColor="text1"/>
          <w:lang w:val="en-US"/>
        </w:rPr>
        <w:t xml:space="preserve"> – Funnel Plot</w:t>
      </w:r>
      <w:r>
        <w:rPr>
          <w:rFonts w:cstheme="minorHAnsi"/>
          <w:color w:val="000000" w:themeColor="text1"/>
          <w:lang w:val="en-US"/>
        </w:rPr>
        <w:t xml:space="preserve"> All bleeding events</w:t>
      </w:r>
    </w:p>
    <w:p w14:paraId="2C1DDC28" w14:textId="77777777" w:rsidR="003F6598" w:rsidRPr="00B30B4B" w:rsidRDefault="003F6598" w:rsidP="003F6598">
      <w:pPr>
        <w:rPr>
          <w:rFonts w:cstheme="minorHAnsi"/>
          <w:color w:val="000000" w:themeColor="text1"/>
          <w:lang w:val="en-US"/>
        </w:rPr>
      </w:pPr>
      <w:r w:rsidRPr="00B30B4B">
        <w:rPr>
          <w:rFonts w:cstheme="minorHAnsi"/>
          <w:color w:val="000000" w:themeColor="text1"/>
          <w:lang w:val="en-US"/>
        </w:rPr>
        <w:t xml:space="preserve">Supplementary Figure </w:t>
      </w:r>
      <w:r>
        <w:rPr>
          <w:rFonts w:cstheme="minorHAnsi"/>
          <w:color w:val="000000" w:themeColor="text1"/>
          <w:lang w:val="en-US"/>
        </w:rPr>
        <w:t>9</w:t>
      </w:r>
      <w:r w:rsidRPr="00B30B4B">
        <w:rPr>
          <w:rFonts w:cstheme="minorHAnsi"/>
          <w:color w:val="000000" w:themeColor="text1"/>
          <w:lang w:val="en-US"/>
        </w:rPr>
        <w:t xml:space="preserve"> – Funnel Plot</w:t>
      </w:r>
      <w:r>
        <w:rPr>
          <w:rFonts w:cstheme="minorHAnsi"/>
          <w:color w:val="000000" w:themeColor="text1"/>
          <w:lang w:val="en-US"/>
        </w:rPr>
        <w:t xml:space="preserve"> Minor bleeding events</w:t>
      </w:r>
    </w:p>
    <w:p w14:paraId="1093B3AA" w14:textId="77777777" w:rsidR="003F6598" w:rsidRPr="00B30B4B" w:rsidRDefault="003F6598" w:rsidP="003F6598">
      <w:pPr>
        <w:rPr>
          <w:rFonts w:cstheme="minorHAnsi"/>
          <w:color w:val="000000" w:themeColor="text1"/>
          <w:lang w:val="en-US"/>
        </w:rPr>
      </w:pPr>
    </w:p>
    <w:p w14:paraId="405EA0D9" w14:textId="77777777" w:rsidR="003F6598" w:rsidRPr="00B30B4B" w:rsidRDefault="003F6598" w:rsidP="00AE234F">
      <w:pPr>
        <w:rPr>
          <w:rFonts w:cstheme="minorHAnsi"/>
          <w:color w:val="000000" w:themeColor="text1"/>
          <w:lang w:val="en-US"/>
        </w:rPr>
      </w:pPr>
    </w:p>
    <w:tbl>
      <w:tblPr>
        <w:tblW w:w="9681" w:type="dxa"/>
        <w:tblInd w:w="-590" w:type="dxa"/>
        <w:tblBorders>
          <w:top w:val="nil"/>
          <w:left w:val="nil"/>
          <w:bottom w:val="nil"/>
          <w:right w:val="nil"/>
        </w:tblBorders>
        <w:tblLook w:val="0000" w:firstRow="0" w:lastRow="0" w:firstColumn="0" w:lastColumn="0" w:noHBand="0" w:noVBand="0"/>
      </w:tblPr>
      <w:tblGrid>
        <w:gridCol w:w="2689"/>
        <w:gridCol w:w="531"/>
        <w:gridCol w:w="5279"/>
        <w:gridCol w:w="1182"/>
      </w:tblGrid>
      <w:tr w:rsidR="00E53758" w:rsidRPr="00B25BD0" w14:paraId="7E9C127F" w14:textId="77777777" w:rsidTr="009C09C2">
        <w:trPr>
          <w:trHeight w:val="663"/>
        </w:trPr>
        <w:tc>
          <w:tcPr>
            <w:tcW w:w="268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F5FDD24" w14:textId="71195C39" w:rsidR="00E53758" w:rsidRPr="004C1685" w:rsidRDefault="00A53829" w:rsidP="00DC5E11">
            <w:pPr>
              <w:pStyle w:val="Default"/>
              <w:rPr>
                <w:rFonts w:ascii="Arial" w:hAnsi="Arial" w:cs="Arial"/>
                <w:color w:val="FFFFFF"/>
                <w:sz w:val="22"/>
                <w:szCs w:val="22"/>
              </w:rPr>
            </w:pPr>
            <w:r>
              <w:rPr>
                <w:lang w:val="en-US"/>
              </w:rPr>
              <w:br w:type="page"/>
            </w:r>
            <w:r w:rsidR="00E53758" w:rsidRPr="004C1685">
              <w:rPr>
                <w:rFonts w:ascii="Arial" w:hAnsi="Arial" w:cs="Arial"/>
                <w:b/>
                <w:bCs/>
                <w:color w:val="FFFFFF"/>
                <w:sz w:val="22"/>
                <w:szCs w:val="22"/>
              </w:rPr>
              <w:t xml:space="preserve">Section/topic </w:t>
            </w:r>
          </w:p>
        </w:tc>
        <w:tc>
          <w:tcPr>
            <w:tcW w:w="53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BB398B4" w14:textId="77777777" w:rsidR="00E53758" w:rsidRPr="005979B8" w:rsidRDefault="00E53758" w:rsidP="00DC5E11">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527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3F5F726" w14:textId="77777777" w:rsidR="00E53758" w:rsidRPr="004C1685" w:rsidRDefault="00E53758" w:rsidP="00DC5E1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18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E174AC4" w14:textId="77777777" w:rsidR="00E53758" w:rsidRPr="004C1685" w:rsidRDefault="00E53758" w:rsidP="00DC5E11">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E53758" w:rsidRPr="00B25BD0" w14:paraId="1A6FA3B4" w14:textId="77777777" w:rsidTr="009C09C2">
        <w:trPr>
          <w:trHeight w:val="335"/>
        </w:trPr>
        <w:tc>
          <w:tcPr>
            <w:tcW w:w="8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47E9569" w14:textId="77777777" w:rsidR="00E53758" w:rsidRPr="004C1685" w:rsidRDefault="00E53758" w:rsidP="00DC5E11">
            <w:pPr>
              <w:pStyle w:val="Default"/>
              <w:rPr>
                <w:rFonts w:ascii="Arial" w:hAnsi="Arial" w:cs="Arial"/>
                <w:sz w:val="22"/>
                <w:szCs w:val="22"/>
              </w:rPr>
            </w:pPr>
            <w:r w:rsidRPr="004C1685">
              <w:rPr>
                <w:rFonts w:ascii="Arial" w:hAnsi="Arial" w:cs="Arial"/>
                <w:b/>
                <w:bCs/>
                <w:sz w:val="22"/>
                <w:szCs w:val="22"/>
              </w:rPr>
              <w:t xml:space="preserve">TITLE </w:t>
            </w:r>
          </w:p>
        </w:tc>
        <w:tc>
          <w:tcPr>
            <w:tcW w:w="1182" w:type="dxa"/>
            <w:tcBorders>
              <w:top w:val="double" w:sz="5" w:space="0" w:color="000000"/>
              <w:left w:val="single" w:sz="5" w:space="0" w:color="000000"/>
              <w:bottom w:val="single" w:sz="5" w:space="0" w:color="000000"/>
              <w:right w:val="single" w:sz="5" w:space="0" w:color="000000"/>
            </w:tcBorders>
            <w:shd w:val="clear" w:color="auto" w:fill="FFFFCC"/>
          </w:tcPr>
          <w:p w14:paraId="4736BFFA" w14:textId="77777777" w:rsidR="00E53758" w:rsidRPr="004C1685" w:rsidRDefault="00E53758" w:rsidP="00DC5E11">
            <w:pPr>
              <w:pStyle w:val="Default"/>
              <w:jc w:val="right"/>
              <w:rPr>
                <w:rFonts w:ascii="Arial" w:hAnsi="Arial" w:cs="Arial"/>
                <w:color w:val="auto"/>
              </w:rPr>
            </w:pPr>
          </w:p>
        </w:tc>
      </w:tr>
      <w:tr w:rsidR="00E53758" w:rsidRPr="00B25BD0" w14:paraId="277DB964" w14:textId="77777777" w:rsidTr="009C09C2">
        <w:trPr>
          <w:trHeight w:val="323"/>
        </w:trPr>
        <w:tc>
          <w:tcPr>
            <w:tcW w:w="2689" w:type="dxa"/>
            <w:tcBorders>
              <w:top w:val="single" w:sz="5" w:space="0" w:color="000000"/>
              <w:left w:val="single" w:sz="5" w:space="0" w:color="000000"/>
              <w:bottom w:val="double" w:sz="2" w:space="0" w:color="FFFFCC"/>
              <w:right w:val="single" w:sz="5" w:space="0" w:color="000000"/>
            </w:tcBorders>
          </w:tcPr>
          <w:p w14:paraId="47E7E79D"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31" w:type="dxa"/>
            <w:tcBorders>
              <w:top w:val="single" w:sz="5" w:space="0" w:color="000000"/>
              <w:left w:val="single" w:sz="5" w:space="0" w:color="000000"/>
              <w:bottom w:val="double" w:sz="2" w:space="0" w:color="FFFFCC"/>
              <w:right w:val="single" w:sz="5" w:space="0" w:color="000000"/>
            </w:tcBorders>
          </w:tcPr>
          <w:p w14:paraId="26AD46DB"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1</w:t>
            </w:r>
          </w:p>
        </w:tc>
        <w:tc>
          <w:tcPr>
            <w:tcW w:w="5279" w:type="dxa"/>
            <w:tcBorders>
              <w:top w:val="single" w:sz="5" w:space="0" w:color="000000"/>
              <w:left w:val="single" w:sz="5" w:space="0" w:color="000000"/>
              <w:bottom w:val="double" w:sz="5" w:space="0" w:color="000000"/>
              <w:right w:val="single" w:sz="5" w:space="0" w:color="000000"/>
            </w:tcBorders>
          </w:tcPr>
          <w:p w14:paraId="60840AB6"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182" w:type="dxa"/>
            <w:tcBorders>
              <w:top w:val="single" w:sz="5" w:space="0" w:color="000000"/>
              <w:left w:val="single" w:sz="5" w:space="0" w:color="000000"/>
              <w:bottom w:val="double" w:sz="5" w:space="0" w:color="000000"/>
              <w:right w:val="single" w:sz="5" w:space="0" w:color="000000"/>
            </w:tcBorders>
          </w:tcPr>
          <w:p w14:paraId="449BC913" w14:textId="77777777" w:rsidR="00E53758" w:rsidRPr="004C1685" w:rsidRDefault="00E53758" w:rsidP="00DC5E11">
            <w:pPr>
              <w:pStyle w:val="Default"/>
              <w:spacing w:before="40" w:after="40"/>
              <w:rPr>
                <w:rFonts w:ascii="Arial" w:hAnsi="Arial" w:cs="Arial"/>
                <w:color w:val="auto"/>
              </w:rPr>
            </w:pPr>
            <w:r>
              <w:rPr>
                <w:rFonts w:ascii="Arial" w:hAnsi="Arial" w:cs="Arial"/>
                <w:color w:val="auto"/>
              </w:rPr>
              <w:t>1</w:t>
            </w:r>
          </w:p>
        </w:tc>
      </w:tr>
      <w:tr w:rsidR="00E53758" w:rsidRPr="00B25BD0" w14:paraId="755726C5" w14:textId="77777777" w:rsidTr="009C09C2">
        <w:trPr>
          <w:trHeight w:val="335"/>
        </w:trPr>
        <w:tc>
          <w:tcPr>
            <w:tcW w:w="8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D3E02DA" w14:textId="77777777" w:rsidR="00E53758" w:rsidRPr="004C1685" w:rsidRDefault="00E53758" w:rsidP="00DC5E11">
            <w:pPr>
              <w:pStyle w:val="Default"/>
              <w:rPr>
                <w:rFonts w:ascii="Arial" w:hAnsi="Arial" w:cs="Arial"/>
                <w:sz w:val="22"/>
                <w:szCs w:val="22"/>
              </w:rPr>
            </w:pPr>
            <w:r w:rsidRPr="004C1685">
              <w:rPr>
                <w:rFonts w:ascii="Arial" w:hAnsi="Arial" w:cs="Arial"/>
                <w:b/>
                <w:bCs/>
                <w:sz w:val="22"/>
                <w:szCs w:val="22"/>
              </w:rPr>
              <w:t xml:space="preserve">ABSTRACT </w:t>
            </w:r>
          </w:p>
        </w:tc>
        <w:tc>
          <w:tcPr>
            <w:tcW w:w="1182" w:type="dxa"/>
            <w:tcBorders>
              <w:top w:val="double" w:sz="5" w:space="0" w:color="000000"/>
              <w:left w:val="single" w:sz="5" w:space="0" w:color="000000"/>
              <w:bottom w:val="single" w:sz="5" w:space="0" w:color="000000"/>
              <w:right w:val="single" w:sz="5" w:space="0" w:color="000000"/>
            </w:tcBorders>
            <w:shd w:val="clear" w:color="auto" w:fill="FFFFCC"/>
          </w:tcPr>
          <w:p w14:paraId="6F0030A5" w14:textId="77777777" w:rsidR="00E53758" w:rsidRPr="004C1685" w:rsidRDefault="00E53758" w:rsidP="00DC5E11">
            <w:pPr>
              <w:pStyle w:val="Default"/>
              <w:jc w:val="right"/>
              <w:rPr>
                <w:rFonts w:ascii="Arial" w:hAnsi="Arial" w:cs="Arial"/>
                <w:color w:val="auto"/>
              </w:rPr>
            </w:pPr>
          </w:p>
        </w:tc>
      </w:tr>
      <w:tr w:rsidR="00E53758" w:rsidRPr="00DC5E11" w14:paraId="62BB617C" w14:textId="77777777" w:rsidTr="009C09C2">
        <w:trPr>
          <w:trHeight w:val="810"/>
        </w:trPr>
        <w:tc>
          <w:tcPr>
            <w:tcW w:w="2689" w:type="dxa"/>
            <w:tcBorders>
              <w:top w:val="single" w:sz="5" w:space="0" w:color="000000"/>
              <w:left w:val="single" w:sz="5" w:space="0" w:color="000000"/>
              <w:bottom w:val="double" w:sz="2" w:space="0" w:color="FFFFCC"/>
              <w:right w:val="single" w:sz="5" w:space="0" w:color="000000"/>
            </w:tcBorders>
          </w:tcPr>
          <w:p w14:paraId="2B774516"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31" w:type="dxa"/>
            <w:tcBorders>
              <w:top w:val="single" w:sz="5" w:space="0" w:color="000000"/>
              <w:left w:val="single" w:sz="5" w:space="0" w:color="000000"/>
              <w:bottom w:val="double" w:sz="2" w:space="0" w:color="FFFFCC"/>
              <w:right w:val="single" w:sz="5" w:space="0" w:color="000000"/>
            </w:tcBorders>
          </w:tcPr>
          <w:p w14:paraId="19A217AA"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2</w:t>
            </w:r>
          </w:p>
        </w:tc>
        <w:tc>
          <w:tcPr>
            <w:tcW w:w="5279" w:type="dxa"/>
            <w:tcBorders>
              <w:top w:val="single" w:sz="5" w:space="0" w:color="000000"/>
              <w:left w:val="single" w:sz="5" w:space="0" w:color="000000"/>
              <w:bottom w:val="double" w:sz="5" w:space="0" w:color="000000"/>
              <w:right w:val="single" w:sz="5" w:space="0" w:color="000000"/>
            </w:tcBorders>
          </w:tcPr>
          <w:p w14:paraId="7A7290D9"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182" w:type="dxa"/>
            <w:tcBorders>
              <w:top w:val="single" w:sz="5" w:space="0" w:color="000000"/>
              <w:left w:val="single" w:sz="5" w:space="0" w:color="000000"/>
              <w:bottom w:val="double" w:sz="5" w:space="0" w:color="000000"/>
              <w:right w:val="single" w:sz="5" w:space="0" w:color="000000"/>
            </w:tcBorders>
          </w:tcPr>
          <w:p w14:paraId="182BC899"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2</w:t>
            </w:r>
          </w:p>
        </w:tc>
      </w:tr>
      <w:tr w:rsidR="00E53758" w:rsidRPr="004C1685" w14:paraId="337482FF" w14:textId="77777777" w:rsidTr="009C09C2">
        <w:trPr>
          <w:trHeight w:val="335"/>
        </w:trPr>
        <w:tc>
          <w:tcPr>
            <w:tcW w:w="8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97ABF6" w14:textId="77777777" w:rsidR="00E53758" w:rsidRPr="004C1685" w:rsidRDefault="00E53758" w:rsidP="00DC5E11">
            <w:pPr>
              <w:pStyle w:val="Default"/>
              <w:rPr>
                <w:rFonts w:ascii="Arial" w:hAnsi="Arial" w:cs="Arial"/>
                <w:sz w:val="22"/>
                <w:szCs w:val="22"/>
              </w:rPr>
            </w:pPr>
            <w:r w:rsidRPr="004C1685">
              <w:rPr>
                <w:rFonts w:ascii="Arial" w:hAnsi="Arial" w:cs="Arial"/>
                <w:b/>
                <w:bCs/>
                <w:sz w:val="22"/>
                <w:szCs w:val="22"/>
              </w:rPr>
              <w:t xml:space="preserve">INTRODUCTION </w:t>
            </w:r>
          </w:p>
        </w:tc>
        <w:tc>
          <w:tcPr>
            <w:tcW w:w="1182" w:type="dxa"/>
            <w:tcBorders>
              <w:top w:val="double" w:sz="5" w:space="0" w:color="000000"/>
              <w:left w:val="single" w:sz="5" w:space="0" w:color="000000"/>
              <w:bottom w:val="single" w:sz="5" w:space="0" w:color="000000"/>
              <w:right w:val="single" w:sz="5" w:space="0" w:color="000000"/>
            </w:tcBorders>
            <w:shd w:val="clear" w:color="auto" w:fill="FFFFCC"/>
          </w:tcPr>
          <w:p w14:paraId="5AACD502" w14:textId="77777777" w:rsidR="00E53758" w:rsidRPr="004C1685" w:rsidRDefault="00E53758" w:rsidP="00DC5E11">
            <w:pPr>
              <w:pStyle w:val="Default"/>
              <w:jc w:val="right"/>
              <w:rPr>
                <w:rFonts w:ascii="Arial" w:hAnsi="Arial" w:cs="Arial"/>
                <w:color w:val="auto"/>
              </w:rPr>
            </w:pPr>
          </w:p>
        </w:tc>
      </w:tr>
      <w:tr w:rsidR="00E53758" w:rsidRPr="00DC5E11" w14:paraId="48FEE0D2" w14:textId="77777777" w:rsidTr="009C09C2">
        <w:trPr>
          <w:trHeight w:val="333"/>
        </w:trPr>
        <w:tc>
          <w:tcPr>
            <w:tcW w:w="2689" w:type="dxa"/>
            <w:tcBorders>
              <w:top w:val="single" w:sz="5" w:space="0" w:color="000000"/>
              <w:left w:val="single" w:sz="5" w:space="0" w:color="000000"/>
              <w:bottom w:val="single" w:sz="5" w:space="0" w:color="000000"/>
              <w:right w:val="single" w:sz="5" w:space="0" w:color="000000"/>
            </w:tcBorders>
          </w:tcPr>
          <w:p w14:paraId="17D23F3D"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31" w:type="dxa"/>
            <w:tcBorders>
              <w:top w:val="single" w:sz="5" w:space="0" w:color="000000"/>
              <w:left w:val="single" w:sz="5" w:space="0" w:color="000000"/>
              <w:bottom w:val="single" w:sz="5" w:space="0" w:color="000000"/>
              <w:right w:val="single" w:sz="5" w:space="0" w:color="000000"/>
            </w:tcBorders>
          </w:tcPr>
          <w:p w14:paraId="77D0CF63"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3</w:t>
            </w:r>
          </w:p>
        </w:tc>
        <w:tc>
          <w:tcPr>
            <w:tcW w:w="5279" w:type="dxa"/>
            <w:tcBorders>
              <w:top w:val="single" w:sz="5" w:space="0" w:color="000000"/>
              <w:left w:val="single" w:sz="5" w:space="0" w:color="000000"/>
              <w:bottom w:val="single" w:sz="5" w:space="0" w:color="000000"/>
              <w:right w:val="single" w:sz="5" w:space="0" w:color="000000"/>
            </w:tcBorders>
          </w:tcPr>
          <w:p w14:paraId="20B10D11"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182" w:type="dxa"/>
            <w:tcBorders>
              <w:top w:val="single" w:sz="5" w:space="0" w:color="000000"/>
              <w:left w:val="single" w:sz="5" w:space="0" w:color="000000"/>
              <w:bottom w:val="single" w:sz="5" w:space="0" w:color="000000"/>
              <w:right w:val="single" w:sz="5" w:space="0" w:color="000000"/>
            </w:tcBorders>
          </w:tcPr>
          <w:p w14:paraId="434F01A5"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4</w:t>
            </w:r>
          </w:p>
        </w:tc>
      </w:tr>
      <w:tr w:rsidR="00E53758" w:rsidRPr="00DC5E11" w14:paraId="5D0E1316" w14:textId="77777777" w:rsidTr="009C09C2">
        <w:trPr>
          <w:trHeight w:val="568"/>
        </w:trPr>
        <w:tc>
          <w:tcPr>
            <w:tcW w:w="2689" w:type="dxa"/>
            <w:tcBorders>
              <w:top w:val="single" w:sz="5" w:space="0" w:color="000000"/>
              <w:left w:val="single" w:sz="5" w:space="0" w:color="000000"/>
              <w:bottom w:val="double" w:sz="2" w:space="0" w:color="FFFFCC"/>
              <w:right w:val="single" w:sz="5" w:space="0" w:color="000000"/>
            </w:tcBorders>
          </w:tcPr>
          <w:p w14:paraId="7503B5DF"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31" w:type="dxa"/>
            <w:tcBorders>
              <w:top w:val="single" w:sz="5" w:space="0" w:color="000000"/>
              <w:left w:val="single" w:sz="5" w:space="0" w:color="000000"/>
              <w:bottom w:val="double" w:sz="2" w:space="0" w:color="FFFFCC"/>
              <w:right w:val="single" w:sz="5" w:space="0" w:color="000000"/>
            </w:tcBorders>
          </w:tcPr>
          <w:p w14:paraId="2A652732"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4</w:t>
            </w:r>
          </w:p>
        </w:tc>
        <w:tc>
          <w:tcPr>
            <w:tcW w:w="5279" w:type="dxa"/>
            <w:tcBorders>
              <w:top w:val="single" w:sz="5" w:space="0" w:color="000000"/>
              <w:left w:val="single" w:sz="5" w:space="0" w:color="000000"/>
              <w:bottom w:val="double" w:sz="5" w:space="0" w:color="000000"/>
              <w:right w:val="single" w:sz="5" w:space="0" w:color="000000"/>
            </w:tcBorders>
          </w:tcPr>
          <w:p w14:paraId="059D7452"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182" w:type="dxa"/>
            <w:tcBorders>
              <w:top w:val="single" w:sz="5" w:space="0" w:color="000000"/>
              <w:left w:val="single" w:sz="5" w:space="0" w:color="000000"/>
              <w:bottom w:val="double" w:sz="5" w:space="0" w:color="000000"/>
              <w:right w:val="single" w:sz="5" w:space="0" w:color="000000"/>
            </w:tcBorders>
          </w:tcPr>
          <w:p w14:paraId="04842863"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4</w:t>
            </w:r>
          </w:p>
        </w:tc>
      </w:tr>
      <w:tr w:rsidR="00E53758" w:rsidRPr="004C1685" w14:paraId="19C5BF58" w14:textId="77777777" w:rsidTr="009C09C2">
        <w:trPr>
          <w:trHeight w:val="335"/>
        </w:trPr>
        <w:tc>
          <w:tcPr>
            <w:tcW w:w="8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FFF2AE0" w14:textId="77777777" w:rsidR="00E53758" w:rsidRPr="004C1685" w:rsidRDefault="00E53758" w:rsidP="00DC5E11">
            <w:pPr>
              <w:pStyle w:val="Default"/>
              <w:rPr>
                <w:rFonts w:ascii="Arial" w:hAnsi="Arial" w:cs="Arial"/>
                <w:sz w:val="22"/>
                <w:szCs w:val="22"/>
              </w:rPr>
            </w:pPr>
            <w:r w:rsidRPr="004C1685">
              <w:rPr>
                <w:rFonts w:ascii="Arial" w:hAnsi="Arial" w:cs="Arial"/>
                <w:b/>
                <w:bCs/>
                <w:sz w:val="22"/>
                <w:szCs w:val="22"/>
              </w:rPr>
              <w:t xml:space="preserve">METHODS </w:t>
            </w:r>
          </w:p>
        </w:tc>
        <w:tc>
          <w:tcPr>
            <w:tcW w:w="1182" w:type="dxa"/>
            <w:tcBorders>
              <w:top w:val="double" w:sz="5" w:space="0" w:color="000000"/>
              <w:left w:val="single" w:sz="5" w:space="0" w:color="000000"/>
              <w:bottom w:val="single" w:sz="5" w:space="0" w:color="000000"/>
              <w:right w:val="single" w:sz="5" w:space="0" w:color="000000"/>
            </w:tcBorders>
            <w:shd w:val="clear" w:color="auto" w:fill="FFFFCC"/>
          </w:tcPr>
          <w:p w14:paraId="7B1CC530" w14:textId="77777777" w:rsidR="00E53758" w:rsidRPr="004C1685" w:rsidRDefault="00E53758" w:rsidP="00DC5E11">
            <w:pPr>
              <w:pStyle w:val="Default"/>
              <w:jc w:val="right"/>
              <w:rPr>
                <w:rFonts w:ascii="Arial" w:hAnsi="Arial" w:cs="Arial"/>
                <w:color w:val="auto"/>
              </w:rPr>
            </w:pPr>
          </w:p>
        </w:tc>
      </w:tr>
      <w:tr w:rsidR="00E53758" w:rsidRPr="00DC5E11" w14:paraId="78E6EE51" w14:textId="77777777" w:rsidTr="009C09C2">
        <w:trPr>
          <w:trHeight w:val="578"/>
        </w:trPr>
        <w:tc>
          <w:tcPr>
            <w:tcW w:w="2689" w:type="dxa"/>
            <w:tcBorders>
              <w:top w:val="single" w:sz="5" w:space="0" w:color="000000"/>
              <w:left w:val="single" w:sz="5" w:space="0" w:color="000000"/>
              <w:bottom w:val="single" w:sz="5" w:space="0" w:color="000000"/>
              <w:right w:val="single" w:sz="5" w:space="0" w:color="000000"/>
            </w:tcBorders>
          </w:tcPr>
          <w:p w14:paraId="524A6504"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31" w:type="dxa"/>
            <w:tcBorders>
              <w:top w:val="single" w:sz="5" w:space="0" w:color="000000"/>
              <w:left w:val="single" w:sz="5" w:space="0" w:color="000000"/>
              <w:bottom w:val="single" w:sz="5" w:space="0" w:color="000000"/>
              <w:right w:val="single" w:sz="5" w:space="0" w:color="000000"/>
            </w:tcBorders>
          </w:tcPr>
          <w:p w14:paraId="0B122053"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5</w:t>
            </w:r>
          </w:p>
        </w:tc>
        <w:tc>
          <w:tcPr>
            <w:tcW w:w="5279" w:type="dxa"/>
            <w:tcBorders>
              <w:top w:val="single" w:sz="5" w:space="0" w:color="000000"/>
              <w:left w:val="single" w:sz="5" w:space="0" w:color="000000"/>
              <w:bottom w:val="single" w:sz="5" w:space="0" w:color="000000"/>
              <w:right w:val="single" w:sz="5" w:space="0" w:color="000000"/>
            </w:tcBorders>
          </w:tcPr>
          <w:p w14:paraId="516EC9C5"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182" w:type="dxa"/>
            <w:tcBorders>
              <w:top w:val="single" w:sz="5" w:space="0" w:color="000000"/>
              <w:left w:val="single" w:sz="5" w:space="0" w:color="000000"/>
              <w:bottom w:val="single" w:sz="5" w:space="0" w:color="000000"/>
              <w:right w:val="single" w:sz="5" w:space="0" w:color="000000"/>
            </w:tcBorders>
          </w:tcPr>
          <w:p w14:paraId="223F7E8F"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4</w:t>
            </w:r>
          </w:p>
        </w:tc>
      </w:tr>
      <w:tr w:rsidR="00E53758" w:rsidRPr="00DC5E11" w14:paraId="6182ECB6" w14:textId="77777777" w:rsidTr="009C09C2">
        <w:trPr>
          <w:trHeight w:val="578"/>
        </w:trPr>
        <w:tc>
          <w:tcPr>
            <w:tcW w:w="2689" w:type="dxa"/>
            <w:tcBorders>
              <w:top w:val="single" w:sz="5" w:space="0" w:color="000000"/>
              <w:left w:val="single" w:sz="5" w:space="0" w:color="000000"/>
              <w:bottom w:val="single" w:sz="5" w:space="0" w:color="000000"/>
              <w:right w:val="single" w:sz="5" w:space="0" w:color="000000"/>
            </w:tcBorders>
          </w:tcPr>
          <w:p w14:paraId="4E51865F"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31" w:type="dxa"/>
            <w:tcBorders>
              <w:top w:val="single" w:sz="5" w:space="0" w:color="000000"/>
              <w:left w:val="single" w:sz="5" w:space="0" w:color="000000"/>
              <w:bottom w:val="single" w:sz="5" w:space="0" w:color="000000"/>
              <w:right w:val="single" w:sz="5" w:space="0" w:color="000000"/>
            </w:tcBorders>
          </w:tcPr>
          <w:p w14:paraId="289CC88C"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6</w:t>
            </w:r>
          </w:p>
        </w:tc>
        <w:tc>
          <w:tcPr>
            <w:tcW w:w="5279" w:type="dxa"/>
            <w:tcBorders>
              <w:top w:val="single" w:sz="5" w:space="0" w:color="000000"/>
              <w:left w:val="single" w:sz="5" w:space="0" w:color="000000"/>
              <w:bottom w:val="single" w:sz="5" w:space="0" w:color="000000"/>
              <w:right w:val="single" w:sz="5" w:space="0" w:color="000000"/>
            </w:tcBorders>
          </w:tcPr>
          <w:p w14:paraId="21C67B21"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182" w:type="dxa"/>
            <w:tcBorders>
              <w:top w:val="single" w:sz="5" w:space="0" w:color="000000"/>
              <w:left w:val="single" w:sz="5" w:space="0" w:color="000000"/>
              <w:bottom w:val="single" w:sz="5" w:space="0" w:color="000000"/>
              <w:right w:val="single" w:sz="5" w:space="0" w:color="000000"/>
            </w:tcBorders>
          </w:tcPr>
          <w:p w14:paraId="566E536A"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1877497D" w14:textId="77777777" w:rsidTr="009C09C2">
        <w:trPr>
          <w:trHeight w:val="578"/>
        </w:trPr>
        <w:tc>
          <w:tcPr>
            <w:tcW w:w="2689" w:type="dxa"/>
            <w:tcBorders>
              <w:top w:val="single" w:sz="5" w:space="0" w:color="000000"/>
              <w:left w:val="single" w:sz="5" w:space="0" w:color="000000"/>
              <w:bottom w:val="single" w:sz="5" w:space="0" w:color="000000"/>
              <w:right w:val="single" w:sz="5" w:space="0" w:color="000000"/>
            </w:tcBorders>
          </w:tcPr>
          <w:p w14:paraId="76BFEED6"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lastRenderedPageBreak/>
              <w:t xml:space="preserve">Information sources </w:t>
            </w:r>
          </w:p>
        </w:tc>
        <w:tc>
          <w:tcPr>
            <w:tcW w:w="531" w:type="dxa"/>
            <w:tcBorders>
              <w:top w:val="single" w:sz="5" w:space="0" w:color="000000"/>
              <w:left w:val="single" w:sz="5" w:space="0" w:color="000000"/>
              <w:bottom w:val="single" w:sz="5" w:space="0" w:color="000000"/>
              <w:right w:val="single" w:sz="5" w:space="0" w:color="000000"/>
            </w:tcBorders>
          </w:tcPr>
          <w:p w14:paraId="3C3A7716"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7</w:t>
            </w:r>
          </w:p>
        </w:tc>
        <w:tc>
          <w:tcPr>
            <w:tcW w:w="5279" w:type="dxa"/>
            <w:tcBorders>
              <w:top w:val="single" w:sz="5" w:space="0" w:color="000000"/>
              <w:left w:val="single" w:sz="5" w:space="0" w:color="000000"/>
              <w:bottom w:val="single" w:sz="5" w:space="0" w:color="000000"/>
              <w:right w:val="single" w:sz="5" w:space="0" w:color="000000"/>
            </w:tcBorders>
          </w:tcPr>
          <w:p w14:paraId="29F75DD6"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182" w:type="dxa"/>
            <w:tcBorders>
              <w:top w:val="single" w:sz="5" w:space="0" w:color="000000"/>
              <w:left w:val="single" w:sz="5" w:space="0" w:color="000000"/>
              <w:bottom w:val="single" w:sz="5" w:space="0" w:color="000000"/>
              <w:right w:val="single" w:sz="5" w:space="0" w:color="000000"/>
            </w:tcBorders>
          </w:tcPr>
          <w:p w14:paraId="11D7A23A"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4</w:t>
            </w:r>
          </w:p>
        </w:tc>
      </w:tr>
      <w:tr w:rsidR="00E53758" w:rsidRPr="00DC5E11" w14:paraId="6F29D507" w14:textId="77777777" w:rsidTr="009C09C2">
        <w:trPr>
          <w:trHeight w:val="578"/>
        </w:trPr>
        <w:tc>
          <w:tcPr>
            <w:tcW w:w="2689" w:type="dxa"/>
            <w:tcBorders>
              <w:top w:val="single" w:sz="5" w:space="0" w:color="000000"/>
              <w:left w:val="single" w:sz="5" w:space="0" w:color="000000"/>
              <w:bottom w:val="single" w:sz="5" w:space="0" w:color="000000"/>
              <w:right w:val="single" w:sz="5" w:space="0" w:color="000000"/>
            </w:tcBorders>
          </w:tcPr>
          <w:p w14:paraId="334AFFA7"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31" w:type="dxa"/>
            <w:tcBorders>
              <w:top w:val="single" w:sz="5" w:space="0" w:color="000000"/>
              <w:left w:val="single" w:sz="5" w:space="0" w:color="000000"/>
              <w:bottom w:val="single" w:sz="5" w:space="0" w:color="000000"/>
              <w:right w:val="single" w:sz="5" w:space="0" w:color="000000"/>
            </w:tcBorders>
          </w:tcPr>
          <w:p w14:paraId="5F3E68D5"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8</w:t>
            </w:r>
          </w:p>
        </w:tc>
        <w:tc>
          <w:tcPr>
            <w:tcW w:w="5279" w:type="dxa"/>
            <w:tcBorders>
              <w:top w:val="single" w:sz="5" w:space="0" w:color="000000"/>
              <w:left w:val="single" w:sz="5" w:space="0" w:color="000000"/>
              <w:bottom w:val="single" w:sz="5" w:space="0" w:color="000000"/>
              <w:right w:val="single" w:sz="5" w:space="0" w:color="000000"/>
            </w:tcBorders>
          </w:tcPr>
          <w:p w14:paraId="784891EF"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182" w:type="dxa"/>
            <w:tcBorders>
              <w:top w:val="single" w:sz="5" w:space="0" w:color="000000"/>
              <w:left w:val="single" w:sz="5" w:space="0" w:color="000000"/>
              <w:bottom w:val="single" w:sz="5" w:space="0" w:color="000000"/>
              <w:right w:val="single" w:sz="5" w:space="0" w:color="000000"/>
            </w:tcBorders>
          </w:tcPr>
          <w:p w14:paraId="131386DF"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4</w:t>
            </w:r>
          </w:p>
        </w:tc>
      </w:tr>
      <w:tr w:rsidR="00E53758" w:rsidRPr="00DC5E11" w14:paraId="70B9DC0F" w14:textId="77777777" w:rsidTr="009C09C2">
        <w:trPr>
          <w:trHeight w:val="578"/>
        </w:trPr>
        <w:tc>
          <w:tcPr>
            <w:tcW w:w="2689" w:type="dxa"/>
            <w:tcBorders>
              <w:top w:val="single" w:sz="5" w:space="0" w:color="000000"/>
              <w:left w:val="single" w:sz="5" w:space="0" w:color="000000"/>
              <w:bottom w:val="single" w:sz="5" w:space="0" w:color="000000"/>
              <w:right w:val="single" w:sz="5" w:space="0" w:color="000000"/>
            </w:tcBorders>
          </w:tcPr>
          <w:p w14:paraId="32DE5A57"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31" w:type="dxa"/>
            <w:tcBorders>
              <w:top w:val="single" w:sz="5" w:space="0" w:color="000000"/>
              <w:left w:val="single" w:sz="5" w:space="0" w:color="000000"/>
              <w:bottom w:val="single" w:sz="5" w:space="0" w:color="000000"/>
              <w:right w:val="single" w:sz="5" w:space="0" w:color="000000"/>
            </w:tcBorders>
          </w:tcPr>
          <w:p w14:paraId="173C8B8F" w14:textId="77777777" w:rsidR="00E53758" w:rsidRPr="00363B8D" w:rsidRDefault="00E53758" w:rsidP="00DC5E11">
            <w:pPr>
              <w:pStyle w:val="Default"/>
              <w:spacing w:before="40" w:after="40"/>
              <w:jc w:val="right"/>
              <w:rPr>
                <w:rFonts w:ascii="Arial" w:hAnsi="Arial" w:cs="Arial"/>
                <w:sz w:val="20"/>
                <w:szCs w:val="20"/>
              </w:rPr>
            </w:pPr>
            <w:r w:rsidRPr="00363B8D">
              <w:rPr>
                <w:rFonts w:ascii="Arial" w:hAnsi="Arial" w:cs="Arial"/>
                <w:sz w:val="20"/>
                <w:szCs w:val="20"/>
              </w:rPr>
              <w:t>9</w:t>
            </w:r>
          </w:p>
        </w:tc>
        <w:tc>
          <w:tcPr>
            <w:tcW w:w="5279" w:type="dxa"/>
            <w:tcBorders>
              <w:top w:val="single" w:sz="5" w:space="0" w:color="000000"/>
              <w:left w:val="single" w:sz="5" w:space="0" w:color="000000"/>
              <w:bottom w:val="single" w:sz="5" w:space="0" w:color="000000"/>
              <w:right w:val="single" w:sz="5" w:space="0" w:color="000000"/>
            </w:tcBorders>
          </w:tcPr>
          <w:p w14:paraId="08C29929"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182" w:type="dxa"/>
            <w:tcBorders>
              <w:top w:val="single" w:sz="5" w:space="0" w:color="000000"/>
              <w:left w:val="single" w:sz="5" w:space="0" w:color="000000"/>
              <w:bottom w:val="single" w:sz="5" w:space="0" w:color="000000"/>
              <w:right w:val="single" w:sz="5" w:space="0" w:color="000000"/>
            </w:tcBorders>
          </w:tcPr>
          <w:p w14:paraId="2C7A73D1"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5F44C402" w14:textId="77777777" w:rsidTr="009C09C2">
        <w:trPr>
          <w:trHeight w:val="578"/>
        </w:trPr>
        <w:tc>
          <w:tcPr>
            <w:tcW w:w="2689" w:type="dxa"/>
            <w:tcBorders>
              <w:top w:val="single" w:sz="5" w:space="0" w:color="000000"/>
              <w:left w:val="single" w:sz="5" w:space="0" w:color="000000"/>
              <w:bottom w:val="single" w:sz="5" w:space="0" w:color="000000"/>
              <w:right w:val="single" w:sz="5" w:space="0" w:color="000000"/>
            </w:tcBorders>
          </w:tcPr>
          <w:p w14:paraId="253C2210"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31" w:type="dxa"/>
            <w:tcBorders>
              <w:top w:val="single" w:sz="5" w:space="0" w:color="000000"/>
              <w:left w:val="single" w:sz="5" w:space="0" w:color="000000"/>
              <w:bottom w:val="single" w:sz="5" w:space="0" w:color="000000"/>
              <w:right w:val="single" w:sz="5" w:space="0" w:color="000000"/>
            </w:tcBorders>
          </w:tcPr>
          <w:p w14:paraId="0EF387F9"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10</w:t>
            </w:r>
          </w:p>
        </w:tc>
        <w:tc>
          <w:tcPr>
            <w:tcW w:w="5279" w:type="dxa"/>
            <w:tcBorders>
              <w:top w:val="single" w:sz="5" w:space="0" w:color="000000"/>
              <w:left w:val="single" w:sz="5" w:space="0" w:color="000000"/>
              <w:bottom w:val="single" w:sz="5" w:space="0" w:color="000000"/>
              <w:right w:val="single" w:sz="5" w:space="0" w:color="000000"/>
            </w:tcBorders>
          </w:tcPr>
          <w:p w14:paraId="2FB40BDD"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182" w:type="dxa"/>
            <w:tcBorders>
              <w:top w:val="single" w:sz="5" w:space="0" w:color="000000"/>
              <w:left w:val="single" w:sz="5" w:space="0" w:color="000000"/>
              <w:bottom w:val="single" w:sz="5" w:space="0" w:color="000000"/>
              <w:right w:val="single" w:sz="5" w:space="0" w:color="000000"/>
            </w:tcBorders>
          </w:tcPr>
          <w:p w14:paraId="2937DDCD"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69DB4A18" w14:textId="77777777" w:rsidTr="009C09C2">
        <w:trPr>
          <w:trHeight w:val="578"/>
        </w:trPr>
        <w:tc>
          <w:tcPr>
            <w:tcW w:w="2689" w:type="dxa"/>
            <w:tcBorders>
              <w:top w:val="single" w:sz="5" w:space="0" w:color="000000"/>
              <w:left w:val="single" w:sz="5" w:space="0" w:color="000000"/>
              <w:bottom w:val="single" w:sz="5" w:space="0" w:color="000000"/>
              <w:right w:val="single" w:sz="5" w:space="0" w:color="000000"/>
            </w:tcBorders>
          </w:tcPr>
          <w:p w14:paraId="6C2065F4"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31" w:type="dxa"/>
            <w:tcBorders>
              <w:top w:val="single" w:sz="5" w:space="0" w:color="000000"/>
              <w:left w:val="single" w:sz="5" w:space="0" w:color="000000"/>
              <w:bottom w:val="single" w:sz="5" w:space="0" w:color="000000"/>
              <w:right w:val="single" w:sz="5" w:space="0" w:color="000000"/>
            </w:tcBorders>
          </w:tcPr>
          <w:p w14:paraId="31F42AB1"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11</w:t>
            </w:r>
          </w:p>
        </w:tc>
        <w:tc>
          <w:tcPr>
            <w:tcW w:w="5279" w:type="dxa"/>
            <w:tcBorders>
              <w:top w:val="single" w:sz="5" w:space="0" w:color="000000"/>
              <w:left w:val="single" w:sz="5" w:space="0" w:color="000000"/>
              <w:bottom w:val="single" w:sz="5" w:space="0" w:color="000000"/>
              <w:right w:val="single" w:sz="5" w:space="0" w:color="000000"/>
            </w:tcBorders>
          </w:tcPr>
          <w:p w14:paraId="7F169540"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182" w:type="dxa"/>
            <w:tcBorders>
              <w:top w:val="single" w:sz="5" w:space="0" w:color="000000"/>
              <w:left w:val="single" w:sz="5" w:space="0" w:color="000000"/>
              <w:bottom w:val="single" w:sz="5" w:space="0" w:color="000000"/>
              <w:right w:val="single" w:sz="5" w:space="0" w:color="000000"/>
            </w:tcBorders>
          </w:tcPr>
          <w:p w14:paraId="2068A6FF"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3B18ED66" w14:textId="77777777" w:rsidTr="009C09C2">
        <w:trPr>
          <w:trHeight w:val="578"/>
        </w:trPr>
        <w:tc>
          <w:tcPr>
            <w:tcW w:w="2689" w:type="dxa"/>
            <w:tcBorders>
              <w:top w:val="single" w:sz="5" w:space="0" w:color="000000"/>
              <w:left w:val="single" w:sz="5" w:space="0" w:color="000000"/>
              <w:bottom w:val="single" w:sz="5" w:space="0" w:color="000000"/>
              <w:right w:val="single" w:sz="5" w:space="0" w:color="000000"/>
            </w:tcBorders>
          </w:tcPr>
          <w:p w14:paraId="1CB6632C"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31" w:type="dxa"/>
            <w:tcBorders>
              <w:top w:val="single" w:sz="5" w:space="0" w:color="000000"/>
              <w:left w:val="single" w:sz="5" w:space="0" w:color="000000"/>
              <w:bottom w:val="single" w:sz="5" w:space="0" w:color="000000"/>
              <w:right w:val="single" w:sz="5" w:space="0" w:color="000000"/>
            </w:tcBorders>
          </w:tcPr>
          <w:p w14:paraId="1C074A68"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12</w:t>
            </w:r>
          </w:p>
        </w:tc>
        <w:tc>
          <w:tcPr>
            <w:tcW w:w="5279" w:type="dxa"/>
            <w:tcBorders>
              <w:top w:val="single" w:sz="5" w:space="0" w:color="000000"/>
              <w:left w:val="single" w:sz="5" w:space="0" w:color="000000"/>
              <w:bottom w:val="single" w:sz="5" w:space="0" w:color="000000"/>
              <w:right w:val="single" w:sz="5" w:space="0" w:color="000000"/>
            </w:tcBorders>
          </w:tcPr>
          <w:p w14:paraId="5EBE2CD4"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182" w:type="dxa"/>
            <w:tcBorders>
              <w:top w:val="single" w:sz="5" w:space="0" w:color="000000"/>
              <w:left w:val="single" w:sz="5" w:space="0" w:color="000000"/>
              <w:bottom w:val="single" w:sz="5" w:space="0" w:color="000000"/>
              <w:right w:val="single" w:sz="5" w:space="0" w:color="000000"/>
            </w:tcBorders>
          </w:tcPr>
          <w:p w14:paraId="40CAB1EF"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2A2C4735" w14:textId="77777777" w:rsidTr="009C09C2">
        <w:trPr>
          <w:trHeight w:val="333"/>
        </w:trPr>
        <w:tc>
          <w:tcPr>
            <w:tcW w:w="2689" w:type="dxa"/>
            <w:tcBorders>
              <w:top w:val="single" w:sz="5" w:space="0" w:color="000000"/>
              <w:left w:val="single" w:sz="5" w:space="0" w:color="000000"/>
              <w:bottom w:val="single" w:sz="5" w:space="0" w:color="000000"/>
              <w:right w:val="single" w:sz="5" w:space="0" w:color="000000"/>
            </w:tcBorders>
          </w:tcPr>
          <w:p w14:paraId="46583826"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31" w:type="dxa"/>
            <w:tcBorders>
              <w:top w:val="single" w:sz="5" w:space="0" w:color="000000"/>
              <w:left w:val="single" w:sz="5" w:space="0" w:color="000000"/>
              <w:bottom w:val="single" w:sz="5" w:space="0" w:color="000000"/>
              <w:right w:val="single" w:sz="5" w:space="0" w:color="000000"/>
            </w:tcBorders>
          </w:tcPr>
          <w:p w14:paraId="416ED854"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13</w:t>
            </w:r>
          </w:p>
        </w:tc>
        <w:tc>
          <w:tcPr>
            <w:tcW w:w="5279" w:type="dxa"/>
            <w:tcBorders>
              <w:top w:val="single" w:sz="5" w:space="0" w:color="000000"/>
              <w:left w:val="single" w:sz="5" w:space="0" w:color="000000"/>
              <w:bottom w:val="single" w:sz="5" w:space="0" w:color="000000"/>
              <w:right w:val="single" w:sz="5" w:space="0" w:color="000000"/>
            </w:tcBorders>
          </w:tcPr>
          <w:p w14:paraId="546DF624"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182" w:type="dxa"/>
            <w:tcBorders>
              <w:top w:val="single" w:sz="5" w:space="0" w:color="000000"/>
              <w:left w:val="single" w:sz="5" w:space="0" w:color="000000"/>
              <w:bottom w:val="single" w:sz="5" w:space="0" w:color="000000"/>
              <w:right w:val="single" w:sz="5" w:space="0" w:color="000000"/>
            </w:tcBorders>
          </w:tcPr>
          <w:p w14:paraId="1988A4F0"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6</w:t>
            </w:r>
          </w:p>
        </w:tc>
      </w:tr>
      <w:tr w:rsidR="00E53758" w:rsidRPr="00DC5E11" w14:paraId="53B3059D" w14:textId="77777777" w:rsidTr="009C09C2">
        <w:trPr>
          <w:trHeight w:val="580"/>
        </w:trPr>
        <w:tc>
          <w:tcPr>
            <w:tcW w:w="2689" w:type="dxa"/>
            <w:tcBorders>
              <w:top w:val="single" w:sz="5" w:space="0" w:color="000000"/>
              <w:left w:val="single" w:sz="5" w:space="0" w:color="000000"/>
              <w:bottom w:val="single" w:sz="5" w:space="0" w:color="000000"/>
              <w:right w:val="single" w:sz="5" w:space="0" w:color="000000"/>
            </w:tcBorders>
          </w:tcPr>
          <w:p w14:paraId="7FB482AF"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31" w:type="dxa"/>
            <w:tcBorders>
              <w:top w:val="single" w:sz="5" w:space="0" w:color="000000"/>
              <w:left w:val="single" w:sz="5" w:space="0" w:color="000000"/>
              <w:bottom w:val="single" w:sz="5" w:space="0" w:color="000000"/>
              <w:right w:val="single" w:sz="5" w:space="0" w:color="000000"/>
            </w:tcBorders>
          </w:tcPr>
          <w:p w14:paraId="4B0669E3"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14</w:t>
            </w:r>
          </w:p>
        </w:tc>
        <w:tc>
          <w:tcPr>
            <w:tcW w:w="5279" w:type="dxa"/>
            <w:tcBorders>
              <w:top w:val="single" w:sz="5" w:space="0" w:color="000000"/>
              <w:left w:val="single" w:sz="5" w:space="0" w:color="000000"/>
              <w:bottom w:val="single" w:sz="5" w:space="0" w:color="000000"/>
              <w:right w:val="single" w:sz="5" w:space="0" w:color="000000"/>
            </w:tcBorders>
          </w:tcPr>
          <w:p w14:paraId="5018FC1C"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182" w:type="dxa"/>
            <w:tcBorders>
              <w:top w:val="single" w:sz="5" w:space="0" w:color="000000"/>
              <w:left w:val="single" w:sz="5" w:space="0" w:color="000000"/>
              <w:bottom w:val="single" w:sz="5" w:space="0" w:color="000000"/>
              <w:right w:val="single" w:sz="5" w:space="0" w:color="000000"/>
            </w:tcBorders>
          </w:tcPr>
          <w:p w14:paraId="698CA56C"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6</w:t>
            </w:r>
          </w:p>
        </w:tc>
      </w:tr>
    </w:tbl>
    <w:p w14:paraId="15EB28A9" w14:textId="77777777" w:rsidR="00E53758" w:rsidRPr="004C1685" w:rsidRDefault="00E53758" w:rsidP="00E53758">
      <w:pPr>
        <w:pStyle w:val="CM1"/>
        <w:jc w:val="center"/>
        <w:rPr>
          <w:rFonts w:ascii="Arial" w:hAnsi="Arial" w:cs="Arial"/>
          <w:sz w:val="8"/>
          <w:szCs w:val="8"/>
        </w:rPr>
      </w:pPr>
    </w:p>
    <w:p w14:paraId="79839FF3" w14:textId="77777777" w:rsidR="00E53758" w:rsidRPr="004C1685" w:rsidRDefault="00E53758" w:rsidP="00E53758">
      <w:pPr>
        <w:pStyle w:val="CM1"/>
        <w:jc w:val="center"/>
        <w:rPr>
          <w:rFonts w:ascii="Arial" w:hAnsi="Arial" w:cs="Arial"/>
          <w:sz w:val="16"/>
          <w:szCs w:val="16"/>
        </w:rPr>
      </w:pPr>
      <w:r w:rsidRPr="004C1685">
        <w:rPr>
          <w:rFonts w:ascii="Arial" w:hAnsi="Arial" w:cs="Arial"/>
          <w:sz w:val="16"/>
          <w:szCs w:val="16"/>
        </w:rPr>
        <w:t xml:space="preserve">Page 1 of 2 </w:t>
      </w:r>
    </w:p>
    <w:tbl>
      <w:tblPr>
        <w:tblW w:w="9681" w:type="dxa"/>
        <w:tblInd w:w="-597" w:type="dxa"/>
        <w:tblBorders>
          <w:top w:val="nil"/>
          <w:left w:val="nil"/>
          <w:bottom w:val="nil"/>
          <w:right w:val="nil"/>
        </w:tblBorders>
        <w:tblLook w:val="0000" w:firstRow="0" w:lastRow="0" w:firstColumn="0" w:lastColumn="0" w:noHBand="0" w:noVBand="0"/>
      </w:tblPr>
      <w:tblGrid>
        <w:gridCol w:w="2626"/>
        <w:gridCol w:w="525"/>
        <w:gridCol w:w="5348"/>
        <w:gridCol w:w="1182"/>
      </w:tblGrid>
      <w:tr w:rsidR="00E53758" w:rsidRPr="004C1685" w14:paraId="35513487" w14:textId="77777777" w:rsidTr="009C09C2">
        <w:trPr>
          <w:trHeight w:val="663"/>
        </w:trPr>
        <w:tc>
          <w:tcPr>
            <w:tcW w:w="262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99C3532" w14:textId="77777777" w:rsidR="00E53758" w:rsidRPr="004C1685" w:rsidRDefault="00E53758" w:rsidP="00DC5E1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8B1AC30" w14:textId="77777777" w:rsidR="00E53758" w:rsidRPr="004C1685" w:rsidRDefault="00E53758" w:rsidP="00DC5E11">
            <w:pPr>
              <w:pStyle w:val="Default"/>
              <w:jc w:val="right"/>
              <w:rPr>
                <w:rFonts w:ascii="Arial" w:hAnsi="Arial" w:cs="Arial"/>
                <w:sz w:val="22"/>
                <w:szCs w:val="22"/>
              </w:rPr>
            </w:pPr>
            <w:r w:rsidRPr="00550BF1">
              <w:rPr>
                <w:rFonts w:ascii="Arial" w:hAnsi="Arial" w:cs="Arial"/>
                <w:b/>
                <w:bCs/>
                <w:color w:val="FFFFFF"/>
                <w:sz w:val="22"/>
                <w:szCs w:val="22"/>
              </w:rPr>
              <w:t>#</w:t>
            </w:r>
          </w:p>
        </w:tc>
        <w:tc>
          <w:tcPr>
            <w:tcW w:w="534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3276BEE" w14:textId="77777777" w:rsidR="00E53758" w:rsidRPr="004C1685" w:rsidRDefault="00E53758" w:rsidP="00DC5E1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18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A644FAB" w14:textId="77777777" w:rsidR="00E53758" w:rsidRPr="004C1685" w:rsidRDefault="00E53758" w:rsidP="00DC5E11">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E53758" w:rsidRPr="00DC5E11" w14:paraId="6C16822A" w14:textId="77777777" w:rsidTr="009C09C2">
        <w:trPr>
          <w:trHeight w:val="575"/>
        </w:trPr>
        <w:tc>
          <w:tcPr>
            <w:tcW w:w="2626" w:type="dxa"/>
            <w:tcBorders>
              <w:top w:val="double" w:sz="5" w:space="0" w:color="000000"/>
              <w:left w:val="single" w:sz="5" w:space="0" w:color="000000"/>
              <w:bottom w:val="single" w:sz="5" w:space="0" w:color="000000"/>
              <w:right w:val="single" w:sz="5" w:space="0" w:color="000000"/>
            </w:tcBorders>
          </w:tcPr>
          <w:p w14:paraId="0758FDFB"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25" w:type="dxa"/>
            <w:tcBorders>
              <w:top w:val="double" w:sz="5" w:space="0" w:color="000000"/>
              <w:left w:val="single" w:sz="5" w:space="0" w:color="000000"/>
              <w:bottom w:val="single" w:sz="5" w:space="0" w:color="000000"/>
              <w:right w:val="single" w:sz="5" w:space="0" w:color="000000"/>
            </w:tcBorders>
          </w:tcPr>
          <w:p w14:paraId="7C143EFA"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15</w:t>
            </w:r>
          </w:p>
        </w:tc>
        <w:tc>
          <w:tcPr>
            <w:tcW w:w="5348" w:type="dxa"/>
            <w:tcBorders>
              <w:top w:val="double" w:sz="5" w:space="0" w:color="000000"/>
              <w:left w:val="single" w:sz="5" w:space="0" w:color="000000"/>
              <w:bottom w:val="single" w:sz="5" w:space="0" w:color="000000"/>
              <w:right w:val="single" w:sz="5" w:space="0" w:color="000000"/>
            </w:tcBorders>
          </w:tcPr>
          <w:p w14:paraId="2FC0F0E3"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182" w:type="dxa"/>
            <w:tcBorders>
              <w:top w:val="double" w:sz="5" w:space="0" w:color="000000"/>
              <w:left w:val="single" w:sz="5" w:space="0" w:color="000000"/>
              <w:bottom w:val="single" w:sz="5" w:space="0" w:color="000000"/>
              <w:right w:val="single" w:sz="5" w:space="0" w:color="000000"/>
            </w:tcBorders>
          </w:tcPr>
          <w:p w14:paraId="17E5F5E1"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6</w:t>
            </w:r>
          </w:p>
        </w:tc>
      </w:tr>
      <w:tr w:rsidR="00E53758" w:rsidRPr="00DC5E11" w14:paraId="4A4F6BB7" w14:textId="77777777" w:rsidTr="009C09C2">
        <w:trPr>
          <w:trHeight w:val="568"/>
        </w:trPr>
        <w:tc>
          <w:tcPr>
            <w:tcW w:w="2626" w:type="dxa"/>
            <w:tcBorders>
              <w:top w:val="single" w:sz="5" w:space="0" w:color="000000"/>
              <w:left w:val="single" w:sz="5" w:space="0" w:color="000000"/>
              <w:bottom w:val="double" w:sz="2" w:space="0" w:color="FFFFCC"/>
              <w:right w:val="single" w:sz="5" w:space="0" w:color="000000"/>
            </w:tcBorders>
          </w:tcPr>
          <w:p w14:paraId="368C85C3"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25" w:type="dxa"/>
            <w:tcBorders>
              <w:top w:val="single" w:sz="5" w:space="0" w:color="000000"/>
              <w:left w:val="single" w:sz="5" w:space="0" w:color="000000"/>
              <w:bottom w:val="double" w:sz="2" w:space="0" w:color="FFFFCC"/>
              <w:right w:val="single" w:sz="5" w:space="0" w:color="000000"/>
            </w:tcBorders>
          </w:tcPr>
          <w:p w14:paraId="47F45119"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16</w:t>
            </w:r>
          </w:p>
        </w:tc>
        <w:tc>
          <w:tcPr>
            <w:tcW w:w="5348" w:type="dxa"/>
            <w:tcBorders>
              <w:top w:val="single" w:sz="5" w:space="0" w:color="000000"/>
              <w:left w:val="single" w:sz="5" w:space="0" w:color="000000"/>
              <w:bottom w:val="double" w:sz="5" w:space="0" w:color="000000"/>
              <w:right w:val="single" w:sz="5" w:space="0" w:color="000000"/>
            </w:tcBorders>
          </w:tcPr>
          <w:p w14:paraId="02D7FBF6"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182" w:type="dxa"/>
            <w:tcBorders>
              <w:top w:val="single" w:sz="5" w:space="0" w:color="000000"/>
              <w:left w:val="single" w:sz="5" w:space="0" w:color="000000"/>
              <w:bottom w:val="double" w:sz="5" w:space="0" w:color="000000"/>
              <w:right w:val="single" w:sz="5" w:space="0" w:color="000000"/>
            </w:tcBorders>
          </w:tcPr>
          <w:p w14:paraId="32E9B19C"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6</w:t>
            </w:r>
          </w:p>
        </w:tc>
      </w:tr>
      <w:tr w:rsidR="00E53758" w:rsidRPr="004C1685" w14:paraId="376AFA5E" w14:textId="77777777" w:rsidTr="009C09C2">
        <w:trPr>
          <w:trHeight w:val="335"/>
        </w:trPr>
        <w:tc>
          <w:tcPr>
            <w:tcW w:w="8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3E4253E" w14:textId="77777777" w:rsidR="00E53758" w:rsidRPr="004C1685" w:rsidRDefault="00E53758" w:rsidP="00DC5E11">
            <w:pPr>
              <w:pStyle w:val="Default"/>
              <w:rPr>
                <w:rFonts w:ascii="Arial" w:hAnsi="Arial" w:cs="Arial"/>
                <w:sz w:val="22"/>
                <w:szCs w:val="22"/>
              </w:rPr>
            </w:pPr>
            <w:r w:rsidRPr="004C1685">
              <w:rPr>
                <w:rFonts w:ascii="Arial" w:hAnsi="Arial" w:cs="Arial"/>
                <w:b/>
                <w:bCs/>
                <w:sz w:val="22"/>
                <w:szCs w:val="22"/>
              </w:rPr>
              <w:t xml:space="preserve">RESULTS </w:t>
            </w:r>
          </w:p>
        </w:tc>
        <w:tc>
          <w:tcPr>
            <w:tcW w:w="1182" w:type="dxa"/>
            <w:tcBorders>
              <w:top w:val="double" w:sz="5" w:space="0" w:color="000000"/>
              <w:left w:val="single" w:sz="5" w:space="0" w:color="000000"/>
              <w:bottom w:val="single" w:sz="5" w:space="0" w:color="000000"/>
              <w:right w:val="single" w:sz="5" w:space="0" w:color="000000"/>
            </w:tcBorders>
            <w:shd w:val="clear" w:color="auto" w:fill="FFFFCC"/>
          </w:tcPr>
          <w:p w14:paraId="4275AC97" w14:textId="77777777" w:rsidR="00E53758" w:rsidRPr="004C1685" w:rsidRDefault="00E53758" w:rsidP="00DC5E11">
            <w:pPr>
              <w:pStyle w:val="Default"/>
              <w:jc w:val="center"/>
              <w:rPr>
                <w:rFonts w:ascii="Arial" w:hAnsi="Arial" w:cs="Arial"/>
                <w:color w:val="auto"/>
              </w:rPr>
            </w:pPr>
          </w:p>
        </w:tc>
      </w:tr>
      <w:tr w:rsidR="00E53758" w:rsidRPr="00DC5E11" w14:paraId="731EBE14" w14:textId="77777777" w:rsidTr="009C09C2">
        <w:trPr>
          <w:trHeight w:val="578"/>
        </w:trPr>
        <w:tc>
          <w:tcPr>
            <w:tcW w:w="2626" w:type="dxa"/>
            <w:tcBorders>
              <w:top w:val="single" w:sz="5" w:space="0" w:color="000000"/>
              <w:left w:val="single" w:sz="5" w:space="0" w:color="000000"/>
              <w:bottom w:val="single" w:sz="5" w:space="0" w:color="000000"/>
              <w:right w:val="single" w:sz="5" w:space="0" w:color="000000"/>
            </w:tcBorders>
          </w:tcPr>
          <w:p w14:paraId="1E13B600"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25" w:type="dxa"/>
            <w:tcBorders>
              <w:top w:val="single" w:sz="5" w:space="0" w:color="000000"/>
              <w:left w:val="single" w:sz="5" w:space="0" w:color="000000"/>
              <w:bottom w:val="single" w:sz="5" w:space="0" w:color="000000"/>
              <w:right w:val="single" w:sz="5" w:space="0" w:color="000000"/>
            </w:tcBorders>
          </w:tcPr>
          <w:p w14:paraId="7539ED45"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17</w:t>
            </w:r>
          </w:p>
        </w:tc>
        <w:tc>
          <w:tcPr>
            <w:tcW w:w="5348" w:type="dxa"/>
            <w:tcBorders>
              <w:top w:val="single" w:sz="5" w:space="0" w:color="000000"/>
              <w:left w:val="single" w:sz="5" w:space="0" w:color="000000"/>
              <w:bottom w:val="single" w:sz="5" w:space="0" w:color="000000"/>
              <w:right w:val="single" w:sz="5" w:space="0" w:color="000000"/>
            </w:tcBorders>
          </w:tcPr>
          <w:p w14:paraId="4A507703"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182" w:type="dxa"/>
            <w:tcBorders>
              <w:top w:val="single" w:sz="5" w:space="0" w:color="000000"/>
              <w:left w:val="single" w:sz="5" w:space="0" w:color="000000"/>
              <w:bottom w:val="single" w:sz="5" w:space="0" w:color="000000"/>
              <w:right w:val="single" w:sz="5" w:space="0" w:color="000000"/>
            </w:tcBorders>
          </w:tcPr>
          <w:p w14:paraId="0BF28D2D"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7</w:t>
            </w:r>
          </w:p>
        </w:tc>
      </w:tr>
      <w:tr w:rsidR="00E53758" w:rsidRPr="00DC5E11" w14:paraId="44D8F365" w14:textId="77777777" w:rsidTr="009C09C2">
        <w:trPr>
          <w:trHeight w:val="578"/>
        </w:trPr>
        <w:tc>
          <w:tcPr>
            <w:tcW w:w="2626" w:type="dxa"/>
            <w:tcBorders>
              <w:top w:val="single" w:sz="5" w:space="0" w:color="000000"/>
              <w:left w:val="single" w:sz="5" w:space="0" w:color="000000"/>
              <w:bottom w:val="single" w:sz="5" w:space="0" w:color="000000"/>
              <w:right w:val="single" w:sz="5" w:space="0" w:color="000000"/>
            </w:tcBorders>
          </w:tcPr>
          <w:p w14:paraId="7D6EF116"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25" w:type="dxa"/>
            <w:tcBorders>
              <w:top w:val="single" w:sz="5" w:space="0" w:color="000000"/>
              <w:left w:val="single" w:sz="5" w:space="0" w:color="000000"/>
              <w:bottom w:val="single" w:sz="5" w:space="0" w:color="000000"/>
              <w:right w:val="single" w:sz="5" w:space="0" w:color="000000"/>
            </w:tcBorders>
          </w:tcPr>
          <w:p w14:paraId="2423C185"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18</w:t>
            </w:r>
          </w:p>
        </w:tc>
        <w:tc>
          <w:tcPr>
            <w:tcW w:w="5348" w:type="dxa"/>
            <w:tcBorders>
              <w:top w:val="single" w:sz="5" w:space="0" w:color="000000"/>
              <w:left w:val="single" w:sz="5" w:space="0" w:color="000000"/>
              <w:bottom w:val="single" w:sz="5" w:space="0" w:color="000000"/>
              <w:right w:val="single" w:sz="5" w:space="0" w:color="000000"/>
            </w:tcBorders>
          </w:tcPr>
          <w:p w14:paraId="0AC3CDC8"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182" w:type="dxa"/>
            <w:tcBorders>
              <w:top w:val="single" w:sz="5" w:space="0" w:color="000000"/>
              <w:left w:val="single" w:sz="5" w:space="0" w:color="000000"/>
              <w:bottom w:val="single" w:sz="5" w:space="0" w:color="000000"/>
              <w:right w:val="single" w:sz="5" w:space="0" w:color="000000"/>
            </w:tcBorders>
          </w:tcPr>
          <w:p w14:paraId="14BA298E"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7</w:t>
            </w:r>
          </w:p>
        </w:tc>
      </w:tr>
      <w:tr w:rsidR="00E53758" w:rsidRPr="00DC5E11" w14:paraId="309E91AE" w14:textId="77777777" w:rsidTr="009C09C2">
        <w:trPr>
          <w:trHeight w:val="333"/>
        </w:trPr>
        <w:tc>
          <w:tcPr>
            <w:tcW w:w="2626" w:type="dxa"/>
            <w:tcBorders>
              <w:top w:val="single" w:sz="5" w:space="0" w:color="000000"/>
              <w:left w:val="single" w:sz="5" w:space="0" w:color="000000"/>
              <w:bottom w:val="single" w:sz="5" w:space="0" w:color="000000"/>
              <w:right w:val="single" w:sz="5" w:space="0" w:color="000000"/>
            </w:tcBorders>
          </w:tcPr>
          <w:p w14:paraId="51FE361E"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25" w:type="dxa"/>
            <w:tcBorders>
              <w:top w:val="single" w:sz="5" w:space="0" w:color="000000"/>
              <w:left w:val="single" w:sz="5" w:space="0" w:color="000000"/>
              <w:bottom w:val="single" w:sz="5" w:space="0" w:color="000000"/>
              <w:right w:val="single" w:sz="5" w:space="0" w:color="000000"/>
            </w:tcBorders>
          </w:tcPr>
          <w:p w14:paraId="206F013B"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19</w:t>
            </w:r>
          </w:p>
        </w:tc>
        <w:tc>
          <w:tcPr>
            <w:tcW w:w="5348" w:type="dxa"/>
            <w:tcBorders>
              <w:top w:val="single" w:sz="5" w:space="0" w:color="000000"/>
              <w:left w:val="single" w:sz="5" w:space="0" w:color="000000"/>
              <w:bottom w:val="single" w:sz="5" w:space="0" w:color="000000"/>
              <w:right w:val="single" w:sz="5" w:space="0" w:color="000000"/>
            </w:tcBorders>
          </w:tcPr>
          <w:p w14:paraId="5D8EF03A"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182" w:type="dxa"/>
            <w:tcBorders>
              <w:top w:val="single" w:sz="5" w:space="0" w:color="000000"/>
              <w:left w:val="single" w:sz="5" w:space="0" w:color="000000"/>
              <w:bottom w:val="single" w:sz="5" w:space="0" w:color="000000"/>
              <w:right w:val="single" w:sz="5" w:space="0" w:color="000000"/>
            </w:tcBorders>
          </w:tcPr>
          <w:p w14:paraId="4FA2B8F6"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718614FB" w14:textId="77777777" w:rsidTr="009C09C2">
        <w:trPr>
          <w:trHeight w:val="578"/>
        </w:trPr>
        <w:tc>
          <w:tcPr>
            <w:tcW w:w="2626" w:type="dxa"/>
            <w:tcBorders>
              <w:top w:val="single" w:sz="5" w:space="0" w:color="000000"/>
              <w:left w:val="single" w:sz="5" w:space="0" w:color="000000"/>
              <w:bottom w:val="single" w:sz="5" w:space="0" w:color="000000"/>
              <w:right w:val="single" w:sz="5" w:space="0" w:color="000000"/>
            </w:tcBorders>
          </w:tcPr>
          <w:p w14:paraId="4E4791A8"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25" w:type="dxa"/>
            <w:tcBorders>
              <w:top w:val="single" w:sz="5" w:space="0" w:color="000000"/>
              <w:left w:val="single" w:sz="5" w:space="0" w:color="000000"/>
              <w:bottom w:val="single" w:sz="5" w:space="0" w:color="000000"/>
              <w:right w:val="single" w:sz="5" w:space="0" w:color="000000"/>
            </w:tcBorders>
          </w:tcPr>
          <w:p w14:paraId="2AABC4E1"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20</w:t>
            </w:r>
          </w:p>
        </w:tc>
        <w:tc>
          <w:tcPr>
            <w:tcW w:w="5348" w:type="dxa"/>
            <w:tcBorders>
              <w:top w:val="single" w:sz="5" w:space="0" w:color="000000"/>
              <w:left w:val="single" w:sz="5" w:space="0" w:color="000000"/>
              <w:bottom w:val="single" w:sz="5" w:space="0" w:color="000000"/>
              <w:right w:val="single" w:sz="5" w:space="0" w:color="000000"/>
            </w:tcBorders>
          </w:tcPr>
          <w:p w14:paraId="1AACC654"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182" w:type="dxa"/>
            <w:tcBorders>
              <w:top w:val="single" w:sz="5" w:space="0" w:color="000000"/>
              <w:left w:val="single" w:sz="5" w:space="0" w:color="000000"/>
              <w:bottom w:val="single" w:sz="5" w:space="0" w:color="000000"/>
              <w:right w:val="single" w:sz="5" w:space="0" w:color="000000"/>
            </w:tcBorders>
          </w:tcPr>
          <w:p w14:paraId="71414F24"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519EF759" w14:textId="77777777" w:rsidTr="009C09C2">
        <w:trPr>
          <w:trHeight w:val="335"/>
        </w:trPr>
        <w:tc>
          <w:tcPr>
            <w:tcW w:w="2626" w:type="dxa"/>
            <w:tcBorders>
              <w:top w:val="single" w:sz="5" w:space="0" w:color="000000"/>
              <w:left w:val="single" w:sz="5" w:space="0" w:color="000000"/>
              <w:bottom w:val="single" w:sz="5" w:space="0" w:color="000000"/>
              <w:right w:val="single" w:sz="5" w:space="0" w:color="000000"/>
            </w:tcBorders>
          </w:tcPr>
          <w:p w14:paraId="3FDFD998"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25" w:type="dxa"/>
            <w:tcBorders>
              <w:top w:val="single" w:sz="5" w:space="0" w:color="000000"/>
              <w:left w:val="single" w:sz="5" w:space="0" w:color="000000"/>
              <w:bottom w:val="single" w:sz="5" w:space="0" w:color="000000"/>
              <w:right w:val="single" w:sz="5" w:space="0" w:color="000000"/>
            </w:tcBorders>
          </w:tcPr>
          <w:p w14:paraId="09AB722A"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21</w:t>
            </w:r>
          </w:p>
        </w:tc>
        <w:tc>
          <w:tcPr>
            <w:tcW w:w="5348" w:type="dxa"/>
            <w:tcBorders>
              <w:top w:val="single" w:sz="5" w:space="0" w:color="000000"/>
              <w:left w:val="single" w:sz="5" w:space="0" w:color="000000"/>
              <w:bottom w:val="single" w:sz="5" w:space="0" w:color="000000"/>
              <w:right w:val="single" w:sz="5" w:space="0" w:color="000000"/>
            </w:tcBorders>
          </w:tcPr>
          <w:p w14:paraId="114775D9"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182" w:type="dxa"/>
            <w:tcBorders>
              <w:top w:val="single" w:sz="5" w:space="0" w:color="000000"/>
              <w:left w:val="single" w:sz="5" w:space="0" w:color="000000"/>
              <w:bottom w:val="single" w:sz="5" w:space="0" w:color="000000"/>
              <w:right w:val="single" w:sz="5" w:space="0" w:color="000000"/>
            </w:tcBorders>
          </w:tcPr>
          <w:p w14:paraId="7D80CF55"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17D4FE60" w14:textId="77777777" w:rsidTr="009C09C2">
        <w:trPr>
          <w:trHeight w:val="333"/>
        </w:trPr>
        <w:tc>
          <w:tcPr>
            <w:tcW w:w="2626" w:type="dxa"/>
            <w:tcBorders>
              <w:top w:val="single" w:sz="5" w:space="0" w:color="000000"/>
              <w:left w:val="single" w:sz="5" w:space="0" w:color="000000"/>
              <w:bottom w:val="single" w:sz="5" w:space="0" w:color="000000"/>
              <w:right w:val="single" w:sz="5" w:space="0" w:color="000000"/>
            </w:tcBorders>
          </w:tcPr>
          <w:p w14:paraId="5A83FAC1"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25" w:type="dxa"/>
            <w:tcBorders>
              <w:top w:val="single" w:sz="5" w:space="0" w:color="000000"/>
              <w:left w:val="single" w:sz="5" w:space="0" w:color="000000"/>
              <w:bottom w:val="single" w:sz="5" w:space="0" w:color="000000"/>
              <w:right w:val="single" w:sz="5" w:space="0" w:color="000000"/>
            </w:tcBorders>
          </w:tcPr>
          <w:p w14:paraId="1437ADC2"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22</w:t>
            </w:r>
          </w:p>
        </w:tc>
        <w:tc>
          <w:tcPr>
            <w:tcW w:w="5348" w:type="dxa"/>
            <w:tcBorders>
              <w:top w:val="single" w:sz="5" w:space="0" w:color="000000"/>
              <w:left w:val="single" w:sz="5" w:space="0" w:color="000000"/>
              <w:bottom w:val="single" w:sz="5" w:space="0" w:color="000000"/>
              <w:right w:val="single" w:sz="5" w:space="0" w:color="000000"/>
            </w:tcBorders>
          </w:tcPr>
          <w:p w14:paraId="3711B7AE" w14:textId="77777777" w:rsidR="00E53758" w:rsidRPr="004C1685" w:rsidRDefault="00E53758" w:rsidP="00DC5E11">
            <w:pPr>
              <w:pStyle w:val="Default"/>
              <w:spacing w:before="40" w:after="40"/>
              <w:ind w:right="-105"/>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182" w:type="dxa"/>
            <w:tcBorders>
              <w:top w:val="single" w:sz="5" w:space="0" w:color="000000"/>
              <w:left w:val="single" w:sz="5" w:space="0" w:color="000000"/>
              <w:bottom w:val="single" w:sz="5" w:space="0" w:color="000000"/>
              <w:right w:val="single" w:sz="5" w:space="0" w:color="000000"/>
            </w:tcBorders>
          </w:tcPr>
          <w:p w14:paraId="3DC05DA3"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DC5E11" w14:paraId="1EA46C0C" w14:textId="77777777" w:rsidTr="009C09C2">
        <w:trPr>
          <w:trHeight w:val="393"/>
        </w:trPr>
        <w:tc>
          <w:tcPr>
            <w:tcW w:w="2626" w:type="dxa"/>
            <w:tcBorders>
              <w:top w:val="single" w:sz="5" w:space="0" w:color="000000"/>
              <w:left w:val="single" w:sz="5" w:space="0" w:color="000000"/>
              <w:bottom w:val="double" w:sz="2" w:space="0" w:color="FFFFCC"/>
              <w:right w:val="single" w:sz="5" w:space="0" w:color="000000"/>
            </w:tcBorders>
          </w:tcPr>
          <w:p w14:paraId="612F5947"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lastRenderedPageBreak/>
              <w:t xml:space="preserve">Additional analysis </w:t>
            </w:r>
          </w:p>
        </w:tc>
        <w:tc>
          <w:tcPr>
            <w:tcW w:w="525" w:type="dxa"/>
            <w:tcBorders>
              <w:top w:val="single" w:sz="5" w:space="0" w:color="000000"/>
              <w:left w:val="single" w:sz="5" w:space="0" w:color="000000"/>
              <w:bottom w:val="double" w:sz="2" w:space="0" w:color="FFFFCC"/>
              <w:right w:val="single" w:sz="5" w:space="0" w:color="000000"/>
            </w:tcBorders>
          </w:tcPr>
          <w:p w14:paraId="7080DFAB"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23</w:t>
            </w:r>
          </w:p>
        </w:tc>
        <w:tc>
          <w:tcPr>
            <w:tcW w:w="5348" w:type="dxa"/>
            <w:tcBorders>
              <w:top w:val="single" w:sz="5" w:space="0" w:color="000000"/>
              <w:left w:val="single" w:sz="5" w:space="0" w:color="000000"/>
              <w:bottom w:val="double" w:sz="5" w:space="0" w:color="000000"/>
              <w:right w:val="single" w:sz="5" w:space="0" w:color="000000"/>
            </w:tcBorders>
          </w:tcPr>
          <w:p w14:paraId="1B118C06"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182" w:type="dxa"/>
            <w:tcBorders>
              <w:top w:val="single" w:sz="5" w:space="0" w:color="000000"/>
              <w:left w:val="single" w:sz="5" w:space="0" w:color="000000"/>
              <w:bottom w:val="double" w:sz="5" w:space="0" w:color="000000"/>
              <w:right w:val="single" w:sz="5" w:space="0" w:color="000000"/>
            </w:tcBorders>
          </w:tcPr>
          <w:p w14:paraId="0B35810C"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5</w:t>
            </w:r>
          </w:p>
        </w:tc>
      </w:tr>
      <w:tr w:rsidR="00E53758" w:rsidRPr="004C1685" w14:paraId="01CFD4F2" w14:textId="77777777" w:rsidTr="009C09C2">
        <w:trPr>
          <w:trHeight w:val="335"/>
        </w:trPr>
        <w:tc>
          <w:tcPr>
            <w:tcW w:w="8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4D1D52A" w14:textId="77777777" w:rsidR="00E53758" w:rsidRPr="004C1685" w:rsidRDefault="00E53758" w:rsidP="00DC5E11">
            <w:pPr>
              <w:pStyle w:val="Default"/>
              <w:rPr>
                <w:rFonts w:ascii="Arial" w:hAnsi="Arial" w:cs="Arial"/>
                <w:sz w:val="22"/>
                <w:szCs w:val="22"/>
              </w:rPr>
            </w:pPr>
            <w:r w:rsidRPr="004C1685">
              <w:rPr>
                <w:rFonts w:ascii="Arial" w:hAnsi="Arial" w:cs="Arial"/>
                <w:b/>
                <w:bCs/>
                <w:sz w:val="22"/>
                <w:szCs w:val="22"/>
              </w:rPr>
              <w:t xml:space="preserve">DISCUSSION </w:t>
            </w:r>
          </w:p>
        </w:tc>
        <w:tc>
          <w:tcPr>
            <w:tcW w:w="1182" w:type="dxa"/>
            <w:tcBorders>
              <w:top w:val="double" w:sz="5" w:space="0" w:color="000000"/>
              <w:left w:val="single" w:sz="5" w:space="0" w:color="000000"/>
              <w:bottom w:val="single" w:sz="5" w:space="0" w:color="000000"/>
              <w:right w:val="single" w:sz="5" w:space="0" w:color="000000"/>
            </w:tcBorders>
            <w:shd w:val="clear" w:color="auto" w:fill="FFFFCC"/>
          </w:tcPr>
          <w:p w14:paraId="20EB66B4" w14:textId="77777777" w:rsidR="00E53758" w:rsidRPr="004C1685" w:rsidRDefault="00E53758" w:rsidP="00DC5E11">
            <w:pPr>
              <w:pStyle w:val="Default"/>
              <w:jc w:val="center"/>
              <w:rPr>
                <w:rFonts w:ascii="Arial" w:hAnsi="Arial" w:cs="Arial"/>
                <w:color w:val="auto"/>
              </w:rPr>
            </w:pPr>
          </w:p>
        </w:tc>
      </w:tr>
      <w:tr w:rsidR="00E53758" w:rsidRPr="00DC5E11" w14:paraId="223EEC68" w14:textId="77777777" w:rsidTr="009C09C2">
        <w:trPr>
          <w:trHeight w:val="578"/>
        </w:trPr>
        <w:tc>
          <w:tcPr>
            <w:tcW w:w="2626" w:type="dxa"/>
            <w:tcBorders>
              <w:top w:val="single" w:sz="5" w:space="0" w:color="000000"/>
              <w:left w:val="single" w:sz="5" w:space="0" w:color="000000"/>
              <w:bottom w:val="single" w:sz="5" w:space="0" w:color="000000"/>
              <w:right w:val="single" w:sz="5" w:space="0" w:color="000000"/>
            </w:tcBorders>
          </w:tcPr>
          <w:p w14:paraId="1D28FB51"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25" w:type="dxa"/>
            <w:tcBorders>
              <w:top w:val="single" w:sz="5" w:space="0" w:color="000000"/>
              <w:left w:val="single" w:sz="5" w:space="0" w:color="000000"/>
              <w:bottom w:val="single" w:sz="5" w:space="0" w:color="000000"/>
              <w:right w:val="single" w:sz="5" w:space="0" w:color="000000"/>
            </w:tcBorders>
          </w:tcPr>
          <w:p w14:paraId="483E1D22"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24</w:t>
            </w:r>
          </w:p>
        </w:tc>
        <w:tc>
          <w:tcPr>
            <w:tcW w:w="5348" w:type="dxa"/>
            <w:tcBorders>
              <w:top w:val="single" w:sz="5" w:space="0" w:color="000000"/>
              <w:left w:val="single" w:sz="5" w:space="0" w:color="000000"/>
              <w:bottom w:val="single" w:sz="5" w:space="0" w:color="000000"/>
              <w:right w:val="single" w:sz="5" w:space="0" w:color="000000"/>
            </w:tcBorders>
          </w:tcPr>
          <w:p w14:paraId="11F06F81" w14:textId="77777777" w:rsidR="00E53758" w:rsidRPr="004C1685" w:rsidRDefault="00E53758" w:rsidP="00DC5E11">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182" w:type="dxa"/>
            <w:tcBorders>
              <w:top w:val="single" w:sz="5" w:space="0" w:color="000000"/>
              <w:left w:val="single" w:sz="5" w:space="0" w:color="000000"/>
              <w:bottom w:val="single" w:sz="5" w:space="0" w:color="000000"/>
              <w:right w:val="single" w:sz="5" w:space="0" w:color="000000"/>
            </w:tcBorders>
          </w:tcPr>
          <w:p w14:paraId="4FF26CA6"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6</w:t>
            </w:r>
          </w:p>
        </w:tc>
      </w:tr>
      <w:tr w:rsidR="00E53758" w:rsidRPr="00DC5E11" w14:paraId="3CA1076C" w14:textId="77777777" w:rsidTr="009C09C2">
        <w:trPr>
          <w:trHeight w:val="578"/>
        </w:trPr>
        <w:tc>
          <w:tcPr>
            <w:tcW w:w="2626" w:type="dxa"/>
            <w:tcBorders>
              <w:top w:val="single" w:sz="5" w:space="0" w:color="000000"/>
              <w:left w:val="single" w:sz="5" w:space="0" w:color="000000"/>
              <w:bottom w:val="single" w:sz="5" w:space="0" w:color="000000"/>
              <w:right w:val="single" w:sz="5" w:space="0" w:color="000000"/>
            </w:tcBorders>
          </w:tcPr>
          <w:p w14:paraId="63000BEC"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25" w:type="dxa"/>
            <w:tcBorders>
              <w:top w:val="single" w:sz="5" w:space="0" w:color="000000"/>
              <w:left w:val="single" w:sz="5" w:space="0" w:color="000000"/>
              <w:bottom w:val="single" w:sz="5" w:space="0" w:color="000000"/>
              <w:right w:val="single" w:sz="5" w:space="0" w:color="000000"/>
            </w:tcBorders>
          </w:tcPr>
          <w:p w14:paraId="13D65B24"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25</w:t>
            </w:r>
          </w:p>
        </w:tc>
        <w:tc>
          <w:tcPr>
            <w:tcW w:w="5348" w:type="dxa"/>
            <w:tcBorders>
              <w:top w:val="single" w:sz="5" w:space="0" w:color="000000"/>
              <w:left w:val="single" w:sz="5" w:space="0" w:color="000000"/>
              <w:bottom w:val="single" w:sz="5" w:space="0" w:color="000000"/>
              <w:right w:val="single" w:sz="5" w:space="0" w:color="000000"/>
            </w:tcBorders>
          </w:tcPr>
          <w:p w14:paraId="217337F7"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182" w:type="dxa"/>
            <w:tcBorders>
              <w:top w:val="single" w:sz="5" w:space="0" w:color="000000"/>
              <w:left w:val="single" w:sz="5" w:space="0" w:color="000000"/>
              <w:bottom w:val="single" w:sz="5" w:space="0" w:color="000000"/>
              <w:right w:val="single" w:sz="5" w:space="0" w:color="000000"/>
            </w:tcBorders>
          </w:tcPr>
          <w:p w14:paraId="5C36C7EF"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8</w:t>
            </w:r>
          </w:p>
        </w:tc>
      </w:tr>
      <w:tr w:rsidR="00E53758" w:rsidRPr="00DC5E11" w14:paraId="5D030C15" w14:textId="77777777" w:rsidTr="009C09C2">
        <w:trPr>
          <w:trHeight w:val="420"/>
        </w:trPr>
        <w:tc>
          <w:tcPr>
            <w:tcW w:w="2626" w:type="dxa"/>
            <w:tcBorders>
              <w:top w:val="single" w:sz="5" w:space="0" w:color="000000"/>
              <w:left w:val="single" w:sz="5" w:space="0" w:color="000000"/>
              <w:bottom w:val="double" w:sz="2" w:space="0" w:color="FFFFCC"/>
              <w:right w:val="single" w:sz="5" w:space="0" w:color="000000"/>
            </w:tcBorders>
          </w:tcPr>
          <w:p w14:paraId="08A68DC8"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25" w:type="dxa"/>
            <w:tcBorders>
              <w:top w:val="single" w:sz="5" w:space="0" w:color="000000"/>
              <w:left w:val="single" w:sz="5" w:space="0" w:color="000000"/>
              <w:bottom w:val="double" w:sz="2" w:space="0" w:color="FFFFCC"/>
              <w:right w:val="single" w:sz="5" w:space="0" w:color="000000"/>
            </w:tcBorders>
          </w:tcPr>
          <w:p w14:paraId="7899F96F"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26</w:t>
            </w:r>
          </w:p>
        </w:tc>
        <w:tc>
          <w:tcPr>
            <w:tcW w:w="5348" w:type="dxa"/>
            <w:tcBorders>
              <w:top w:val="single" w:sz="5" w:space="0" w:color="000000"/>
              <w:left w:val="single" w:sz="5" w:space="0" w:color="000000"/>
              <w:bottom w:val="double" w:sz="5" w:space="0" w:color="000000"/>
              <w:right w:val="single" w:sz="5" w:space="0" w:color="000000"/>
            </w:tcBorders>
          </w:tcPr>
          <w:p w14:paraId="460317FA"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182" w:type="dxa"/>
            <w:tcBorders>
              <w:top w:val="single" w:sz="5" w:space="0" w:color="000000"/>
              <w:left w:val="single" w:sz="5" w:space="0" w:color="000000"/>
              <w:bottom w:val="double" w:sz="5" w:space="0" w:color="000000"/>
              <w:right w:val="single" w:sz="5" w:space="0" w:color="000000"/>
            </w:tcBorders>
          </w:tcPr>
          <w:p w14:paraId="7FBBA703"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9</w:t>
            </w:r>
          </w:p>
        </w:tc>
      </w:tr>
      <w:tr w:rsidR="00E53758" w:rsidRPr="004C1685" w14:paraId="714849CA" w14:textId="77777777" w:rsidTr="009C09C2">
        <w:trPr>
          <w:trHeight w:val="333"/>
        </w:trPr>
        <w:tc>
          <w:tcPr>
            <w:tcW w:w="84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8F37458" w14:textId="77777777" w:rsidR="00E53758" w:rsidRPr="004C1685" w:rsidRDefault="00E53758" w:rsidP="00DC5E11">
            <w:pPr>
              <w:pStyle w:val="Default"/>
              <w:rPr>
                <w:rFonts w:ascii="Arial" w:hAnsi="Arial" w:cs="Arial"/>
                <w:sz w:val="22"/>
                <w:szCs w:val="22"/>
              </w:rPr>
            </w:pPr>
            <w:r w:rsidRPr="004C1685">
              <w:rPr>
                <w:rFonts w:ascii="Arial" w:hAnsi="Arial" w:cs="Arial"/>
                <w:b/>
                <w:bCs/>
                <w:sz w:val="22"/>
                <w:szCs w:val="22"/>
              </w:rPr>
              <w:t xml:space="preserve">FUNDING </w:t>
            </w:r>
          </w:p>
        </w:tc>
        <w:tc>
          <w:tcPr>
            <w:tcW w:w="1182" w:type="dxa"/>
            <w:tcBorders>
              <w:top w:val="double" w:sz="5" w:space="0" w:color="000000"/>
              <w:left w:val="single" w:sz="5" w:space="0" w:color="000000"/>
              <w:bottom w:val="single" w:sz="5" w:space="0" w:color="000000"/>
              <w:right w:val="single" w:sz="5" w:space="0" w:color="000000"/>
            </w:tcBorders>
            <w:shd w:val="clear" w:color="auto" w:fill="FFFFCC"/>
          </w:tcPr>
          <w:p w14:paraId="0EC33155" w14:textId="77777777" w:rsidR="00E53758" w:rsidRPr="004C1685" w:rsidRDefault="00E53758" w:rsidP="00DC5E11">
            <w:pPr>
              <w:pStyle w:val="Default"/>
              <w:jc w:val="center"/>
              <w:rPr>
                <w:rFonts w:ascii="Arial" w:hAnsi="Arial" w:cs="Arial"/>
                <w:color w:val="auto"/>
              </w:rPr>
            </w:pPr>
          </w:p>
        </w:tc>
      </w:tr>
      <w:tr w:rsidR="00E53758" w:rsidRPr="00DC5E11" w14:paraId="79BB62C2" w14:textId="77777777" w:rsidTr="009C09C2">
        <w:trPr>
          <w:trHeight w:val="570"/>
        </w:trPr>
        <w:tc>
          <w:tcPr>
            <w:tcW w:w="2626" w:type="dxa"/>
            <w:tcBorders>
              <w:top w:val="single" w:sz="5" w:space="0" w:color="000000"/>
              <w:left w:val="single" w:sz="5" w:space="0" w:color="000000"/>
              <w:bottom w:val="double" w:sz="5" w:space="0" w:color="000000"/>
              <w:right w:val="single" w:sz="5" w:space="0" w:color="000000"/>
            </w:tcBorders>
          </w:tcPr>
          <w:p w14:paraId="7D43C842"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25" w:type="dxa"/>
            <w:tcBorders>
              <w:top w:val="single" w:sz="5" w:space="0" w:color="000000"/>
              <w:left w:val="single" w:sz="5" w:space="0" w:color="000000"/>
              <w:bottom w:val="double" w:sz="5" w:space="0" w:color="000000"/>
              <w:right w:val="single" w:sz="5" w:space="0" w:color="000000"/>
            </w:tcBorders>
          </w:tcPr>
          <w:p w14:paraId="2C66922D" w14:textId="77777777" w:rsidR="00E53758" w:rsidRPr="004C1685" w:rsidRDefault="00E53758" w:rsidP="00DC5E11">
            <w:pPr>
              <w:pStyle w:val="Default"/>
              <w:spacing w:before="40" w:after="40"/>
              <w:jc w:val="right"/>
              <w:rPr>
                <w:rFonts w:ascii="Arial" w:hAnsi="Arial" w:cs="Arial"/>
                <w:sz w:val="20"/>
                <w:szCs w:val="20"/>
              </w:rPr>
            </w:pPr>
            <w:r w:rsidRPr="004C1685">
              <w:rPr>
                <w:rFonts w:ascii="Arial" w:hAnsi="Arial" w:cs="Arial"/>
                <w:sz w:val="20"/>
                <w:szCs w:val="20"/>
              </w:rPr>
              <w:t>27</w:t>
            </w:r>
          </w:p>
        </w:tc>
        <w:tc>
          <w:tcPr>
            <w:tcW w:w="5348" w:type="dxa"/>
            <w:tcBorders>
              <w:top w:val="single" w:sz="5" w:space="0" w:color="000000"/>
              <w:left w:val="single" w:sz="5" w:space="0" w:color="000000"/>
              <w:bottom w:val="double" w:sz="5" w:space="0" w:color="000000"/>
              <w:right w:val="single" w:sz="5" w:space="0" w:color="000000"/>
            </w:tcBorders>
          </w:tcPr>
          <w:p w14:paraId="7602881C" w14:textId="77777777" w:rsidR="00E53758" w:rsidRPr="004C1685" w:rsidRDefault="00E53758" w:rsidP="00DC5E11">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182" w:type="dxa"/>
            <w:tcBorders>
              <w:top w:val="single" w:sz="5" w:space="0" w:color="000000"/>
              <w:left w:val="single" w:sz="5" w:space="0" w:color="000000"/>
              <w:bottom w:val="double" w:sz="5" w:space="0" w:color="000000"/>
              <w:right w:val="single" w:sz="5" w:space="0" w:color="000000"/>
            </w:tcBorders>
          </w:tcPr>
          <w:p w14:paraId="5A2C8A1D" w14:textId="77777777" w:rsidR="00E53758" w:rsidRPr="004C1685" w:rsidRDefault="005B7A58" w:rsidP="00DC5E11">
            <w:pPr>
              <w:pStyle w:val="Default"/>
              <w:spacing w:before="40" w:after="40"/>
              <w:rPr>
                <w:rFonts w:ascii="Arial" w:hAnsi="Arial" w:cs="Arial"/>
                <w:color w:val="auto"/>
              </w:rPr>
            </w:pPr>
            <w:r>
              <w:rPr>
                <w:rFonts w:ascii="Arial" w:hAnsi="Arial" w:cs="Arial"/>
                <w:color w:val="auto"/>
              </w:rPr>
              <w:t>1</w:t>
            </w:r>
          </w:p>
        </w:tc>
      </w:tr>
    </w:tbl>
    <w:p w14:paraId="24C89FB8" w14:textId="77777777" w:rsidR="00E53758" w:rsidRPr="004C1685" w:rsidRDefault="00E53758" w:rsidP="00E53758">
      <w:pPr>
        <w:pStyle w:val="Default"/>
        <w:rPr>
          <w:rFonts w:ascii="Arial" w:hAnsi="Arial" w:cs="Arial"/>
          <w:color w:val="auto"/>
        </w:rPr>
      </w:pPr>
    </w:p>
    <w:p w14:paraId="3FA41768" w14:textId="77777777" w:rsidR="003F6598" w:rsidRPr="00B30B4B" w:rsidRDefault="003F6598" w:rsidP="003F6598">
      <w:pPr>
        <w:rPr>
          <w:rFonts w:cstheme="minorHAnsi"/>
          <w:color w:val="000000" w:themeColor="text1"/>
          <w:lang w:val="en-US"/>
        </w:rPr>
      </w:pPr>
      <w:r w:rsidRPr="00B30B4B">
        <w:rPr>
          <w:rFonts w:cstheme="minorHAnsi"/>
          <w:color w:val="000000" w:themeColor="text1"/>
          <w:lang w:val="en-US"/>
        </w:rPr>
        <w:t xml:space="preserve">Supplementary </w:t>
      </w:r>
      <w:r>
        <w:rPr>
          <w:rFonts w:cstheme="minorHAnsi"/>
          <w:color w:val="000000" w:themeColor="text1"/>
          <w:lang w:val="en-US"/>
        </w:rPr>
        <w:t>Table</w:t>
      </w:r>
      <w:r w:rsidRPr="00B30B4B">
        <w:rPr>
          <w:rFonts w:cstheme="minorHAnsi"/>
          <w:color w:val="000000" w:themeColor="text1"/>
          <w:lang w:val="en-US"/>
        </w:rPr>
        <w:t xml:space="preserve"> </w:t>
      </w:r>
      <w:r>
        <w:rPr>
          <w:rFonts w:cstheme="minorHAnsi"/>
          <w:color w:val="000000" w:themeColor="text1"/>
          <w:lang w:val="en-US"/>
        </w:rPr>
        <w:t>1</w:t>
      </w:r>
      <w:r w:rsidRPr="00B30B4B">
        <w:rPr>
          <w:rFonts w:cstheme="minorHAnsi"/>
          <w:color w:val="000000" w:themeColor="text1"/>
          <w:lang w:val="en-US"/>
        </w:rPr>
        <w:t xml:space="preserve"> – Preferred Reporting Items for Systematic Reviews and Meta-Analyses (PRISMA) statement</w:t>
      </w:r>
    </w:p>
    <w:p w14:paraId="1522C827" w14:textId="77777777" w:rsidR="003F6598" w:rsidRPr="00B30B4B" w:rsidRDefault="003F6598" w:rsidP="003F6598">
      <w:pPr>
        <w:rPr>
          <w:rFonts w:cstheme="minorHAnsi"/>
          <w:color w:val="000000" w:themeColor="text1"/>
          <w:lang w:val="en-US"/>
        </w:rPr>
      </w:pPr>
    </w:p>
    <w:p w14:paraId="72652BB3" w14:textId="77777777" w:rsidR="00E53758" w:rsidRPr="003F6598" w:rsidRDefault="00E53758" w:rsidP="003F6598">
      <w:pPr>
        <w:pStyle w:val="Default"/>
        <w:spacing w:line="183" w:lineRule="atLeast"/>
        <w:jc w:val="center"/>
        <w:rPr>
          <w:rFonts w:ascii="Arial" w:hAnsi="Arial" w:cs="Arial"/>
        </w:rPr>
      </w:pPr>
      <w:r w:rsidRPr="004C1685">
        <w:rPr>
          <w:rFonts w:ascii="Arial" w:hAnsi="Arial" w:cs="Arial"/>
          <w:sz w:val="16"/>
          <w:szCs w:val="16"/>
        </w:rPr>
        <w:t xml:space="preserve"> </w:t>
      </w:r>
    </w:p>
    <w:tbl>
      <w:tblPr>
        <w:tblW w:w="8359" w:type="dxa"/>
        <w:tblCellMar>
          <w:left w:w="70" w:type="dxa"/>
          <w:right w:w="70" w:type="dxa"/>
        </w:tblCellMar>
        <w:tblLook w:val="04A0" w:firstRow="1" w:lastRow="0" w:firstColumn="1" w:lastColumn="0" w:noHBand="0" w:noVBand="1"/>
      </w:tblPr>
      <w:tblGrid>
        <w:gridCol w:w="5949"/>
        <w:gridCol w:w="992"/>
        <w:gridCol w:w="1418"/>
      </w:tblGrid>
      <w:tr w:rsidR="00E53758" w:rsidRPr="00D87279" w14:paraId="3D41AE71" w14:textId="77777777" w:rsidTr="00DC5E11">
        <w:trPr>
          <w:trHeight w:val="300"/>
        </w:trPr>
        <w:tc>
          <w:tcPr>
            <w:tcW w:w="59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E4A6053" w14:textId="77777777" w:rsidR="00E53758" w:rsidRPr="00D87279" w:rsidRDefault="00E53758" w:rsidP="00DC5E11">
            <w:pPr>
              <w:spacing w:after="0" w:line="240" w:lineRule="auto"/>
              <w:rPr>
                <w:rFonts w:ascii="Calibri" w:eastAsia="Times New Roman" w:hAnsi="Calibri" w:cs="Calibri"/>
                <w:b/>
                <w:bCs/>
                <w:color w:val="000000"/>
                <w:lang w:eastAsia="pt-PT"/>
              </w:rPr>
            </w:pPr>
            <w:proofErr w:type="spellStart"/>
            <w:r w:rsidRPr="00D87279">
              <w:rPr>
                <w:rFonts w:ascii="Calibri" w:eastAsia="Times New Roman" w:hAnsi="Calibri" w:cs="Calibri"/>
                <w:b/>
                <w:bCs/>
                <w:color w:val="000000"/>
                <w:lang w:eastAsia="pt-PT"/>
              </w:rPr>
              <w:t>PubMed</w:t>
            </w:r>
            <w:proofErr w:type="spellEnd"/>
            <w:r w:rsidRPr="00D87279">
              <w:rPr>
                <w:rFonts w:ascii="Calibri" w:eastAsia="Times New Roman" w:hAnsi="Calibri" w:cs="Calibri"/>
                <w:b/>
                <w:bCs/>
                <w:color w:val="000000"/>
                <w:lang w:eastAsia="pt-PT"/>
              </w:rPr>
              <w:t xml:space="preserve"> </w:t>
            </w:r>
            <w:proofErr w:type="spellStart"/>
            <w:r w:rsidRPr="00D87279">
              <w:rPr>
                <w:rFonts w:ascii="Calibri" w:eastAsia="Times New Roman" w:hAnsi="Calibri" w:cs="Calibri"/>
                <w:b/>
                <w:bCs/>
                <w:color w:val="000000"/>
                <w:lang w:eastAsia="pt-PT"/>
              </w:rPr>
              <w:t>Search</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5E1203" w14:textId="77777777" w:rsidR="00E53758" w:rsidRPr="00D87279" w:rsidRDefault="00E53758" w:rsidP="00DC5E11">
            <w:pPr>
              <w:spacing w:after="0" w:line="240" w:lineRule="auto"/>
              <w:rPr>
                <w:rFonts w:ascii="Calibri" w:eastAsia="Times New Roman" w:hAnsi="Calibri" w:cs="Calibri"/>
                <w:color w:val="000000"/>
                <w:lang w:eastAsia="pt-PT"/>
              </w:rPr>
            </w:pPr>
            <w:proofErr w:type="spellStart"/>
            <w:r w:rsidRPr="00D87279">
              <w:rPr>
                <w:rFonts w:ascii="Calibri" w:eastAsia="Times New Roman" w:hAnsi="Calibri" w:cs="Calibri"/>
                <w:color w:val="000000"/>
                <w:lang w:eastAsia="pt-PT"/>
              </w:rPr>
              <w:t>Number</w:t>
            </w:r>
            <w:proofErr w:type="spellEnd"/>
            <w:r w:rsidRPr="00D87279">
              <w:rPr>
                <w:rFonts w:ascii="Calibri" w:eastAsia="Times New Roman" w:hAnsi="Calibri" w:cs="Calibri"/>
                <w:color w:val="000000"/>
                <w:lang w:eastAsia="pt-PT"/>
              </w:rPr>
              <w:t xml:space="preserve"> </w:t>
            </w:r>
            <w:proofErr w:type="spellStart"/>
            <w:r w:rsidRPr="00D87279">
              <w:rPr>
                <w:rFonts w:ascii="Calibri" w:eastAsia="Times New Roman" w:hAnsi="Calibri" w:cs="Calibri"/>
                <w:color w:val="000000"/>
                <w:lang w:eastAsia="pt-PT"/>
              </w:rPr>
              <w:t>of</w:t>
            </w:r>
            <w:proofErr w:type="spellEnd"/>
            <w:r w:rsidRPr="00D87279">
              <w:rPr>
                <w:rFonts w:ascii="Calibri" w:eastAsia="Times New Roman" w:hAnsi="Calibri" w:cs="Calibri"/>
                <w:color w:val="000000"/>
                <w:lang w:eastAsia="pt-PT"/>
              </w:rPr>
              <w:t xml:space="preserve"> </w:t>
            </w:r>
            <w:proofErr w:type="spellStart"/>
            <w:r w:rsidRPr="00D87279">
              <w:rPr>
                <w:rFonts w:ascii="Calibri" w:eastAsia="Times New Roman" w:hAnsi="Calibri" w:cs="Calibri"/>
                <w:color w:val="000000"/>
                <w:lang w:eastAsia="pt-PT"/>
              </w:rPr>
              <w:t>results</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E5F055" w14:textId="77777777" w:rsidR="00E53758" w:rsidRPr="00D87279" w:rsidRDefault="00E53758" w:rsidP="00DC5E11">
            <w:pPr>
              <w:spacing w:after="0" w:line="240" w:lineRule="auto"/>
              <w:rPr>
                <w:rFonts w:ascii="Calibri" w:eastAsia="Times New Roman" w:hAnsi="Calibri" w:cs="Calibri"/>
                <w:color w:val="000000"/>
                <w:lang w:eastAsia="pt-PT"/>
              </w:rPr>
            </w:pPr>
            <w:r w:rsidRPr="00D87279">
              <w:rPr>
                <w:rFonts w:ascii="Calibri" w:eastAsia="Times New Roman" w:hAnsi="Calibri" w:cs="Calibri"/>
                <w:color w:val="000000"/>
                <w:lang w:eastAsia="pt-PT"/>
              </w:rPr>
              <w:t>Date</w:t>
            </w:r>
          </w:p>
        </w:tc>
      </w:tr>
      <w:tr w:rsidR="00E53758" w:rsidRPr="00D87279" w14:paraId="296AFF5D"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BCDFC6B"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 xml:space="preserve">transcatheter aortic valve replacement [Title/Abstract] OR transcatheter aortic valve implantation [Title/Abstract] </w:t>
            </w:r>
          </w:p>
        </w:tc>
        <w:tc>
          <w:tcPr>
            <w:tcW w:w="992" w:type="dxa"/>
            <w:tcBorders>
              <w:top w:val="nil"/>
              <w:left w:val="nil"/>
              <w:bottom w:val="single" w:sz="4" w:space="0" w:color="auto"/>
              <w:right w:val="single" w:sz="4" w:space="0" w:color="auto"/>
            </w:tcBorders>
            <w:shd w:val="clear" w:color="auto" w:fill="auto"/>
            <w:noWrap/>
            <w:vAlign w:val="bottom"/>
            <w:hideMark/>
          </w:tcPr>
          <w:p w14:paraId="485966C4"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8962</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C85B80" w14:textId="77777777" w:rsidR="00E53758" w:rsidRPr="00D87279" w:rsidRDefault="00E53758" w:rsidP="00DC5E11">
            <w:pPr>
              <w:spacing w:after="0" w:line="240" w:lineRule="auto"/>
              <w:jc w:val="center"/>
              <w:rPr>
                <w:rFonts w:ascii="Calibri" w:eastAsia="Times New Roman" w:hAnsi="Calibri" w:cs="Calibri"/>
                <w:color w:val="000000"/>
                <w:lang w:eastAsia="pt-PT"/>
              </w:rPr>
            </w:pPr>
            <w:r w:rsidRPr="00D87279">
              <w:rPr>
                <w:rFonts w:ascii="Calibri" w:eastAsia="Times New Roman" w:hAnsi="Calibri" w:cs="Calibri"/>
                <w:color w:val="000000"/>
                <w:lang w:eastAsia="pt-PT"/>
              </w:rPr>
              <w:t>01/04/2020</w:t>
            </w:r>
          </w:p>
        </w:tc>
      </w:tr>
      <w:tr w:rsidR="00E53758" w:rsidRPr="00D87279" w14:paraId="7C7927A5"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08D35FAA"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transcatheter aortic valve replacement [Title/Abstract] OR transcatheter aortic valve implantation [Title/Abstract] AND "last 5 years"</w:t>
            </w:r>
          </w:p>
        </w:tc>
        <w:tc>
          <w:tcPr>
            <w:tcW w:w="992" w:type="dxa"/>
            <w:tcBorders>
              <w:top w:val="nil"/>
              <w:left w:val="nil"/>
              <w:bottom w:val="single" w:sz="4" w:space="0" w:color="auto"/>
              <w:right w:val="single" w:sz="4" w:space="0" w:color="auto"/>
            </w:tcBorders>
            <w:shd w:val="clear" w:color="auto" w:fill="auto"/>
            <w:noWrap/>
            <w:vAlign w:val="bottom"/>
            <w:hideMark/>
          </w:tcPr>
          <w:p w14:paraId="3009BE2C"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6046</w:t>
            </w:r>
          </w:p>
        </w:tc>
        <w:tc>
          <w:tcPr>
            <w:tcW w:w="1418" w:type="dxa"/>
            <w:vMerge/>
            <w:tcBorders>
              <w:top w:val="nil"/>
              <w:left w:val="single" w:sz="4" w:space="0" w:color="auto"/>
              <w:bottom w:val="single" w:sz="4" w:space="0" w:color="auto"/>
              <w:right w:val="single" w:sz="4" w:space="0" w:color="auto"/>
            </w:tcBorders>
            <w:vAlign w:val="center"/>
            <w:hideMark/>
          </w:tcPr>
          <w:p w14:paraId="00D1676B"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5E914DFF"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4EF2D27D"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 xml:space="preserve">Transcatheter Aortic Valve </w:t>
            </w:r>
            <w:proofErr w:type="gramStart"/>
            <w:r w:rsidRPr="00D87279">
              <w:rPr>
                <w:rFonts w:ascii="Calibri" w:eastAsia="Times New Roman" w:hAnsi="Calibri" w:cs="Calibri"/>
                <w:color w:val="000000"/>
                <w:lang w:val="en-US" w:eastAsia="pt-PT"/>
              </w:rPr>
              <w:t>Replacement[</w:t>
            </w:r>
            <w:proofErr w:type="gramEnd"/>
            <w:r w:rsidRPr="00D87279">
              <w:rPr>
                <w:rFonts w:ascii="Calibri" w:eastAsia="Times New Roman" w:hAnsi="Calibri" w:cs="Calibri"/>
                <w:color w:val="000000"/>
                <w:lang w:val="en-US" w:eastAsia="pt-PT"/>
              </w:rPr>
              <w:t>Mesh]</w:t>
            </w:r>
          </w:p>
        </w:tc>
        <w:tc>
          <w:tcPr>
            <w:tcW w:w="992" w:type="dxa"/>
            <w:tcBorders>
              <w:top w:val="nil"/>
              <w:left w:val="nil"/>
              <w:bottom w:val="single" w:sz="4" w:space="0" w:color="auto"/>
              <w:right w:val="single" w:sz="4" w:space="0" w:color="auto"/>
            </w:tcBorders>
            <w:shd w:val="clear" w:color="auto" w:fill="auto"/>
            <w:noWrap/>
            <w:vAlign w:val="bottom"/>
            <w:hideMark/>
          </w:tcPr>
          <w:p w14:paraId="5481D9DA"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4580</w:t>
            </w:r>
          </w:p>
        </w:tc>
        <w:tc>
          <w:tcPr>
            <w:tcW w:w="1418" w:type="dxa"/>
            <w:vMerge/>
            <w:tcBorders>
              <w:top w:val="nil"/>
              <w:left w:val="single" w:sz="4" w:space="0" w:color="auto"/>
              <w:bottom w:val="single" w:sz="4" w:space="0" w:color="auto"/>
              <w:right w:val="single" w:sz="4" w:space="0" w:color="auto"/>
            </w:tcBorders>
            <w:vAlign w:val="center"/>
            <w:hideMark/>
          </w:tcPr>
          <w:p w14:paraId="148F753C"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504FCA60"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076A0941"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 xml:space="preserve">transcatheter aortic valve replacement [Title/Abstract] AND antithrombotic [Title/abstract] </w:t>
            </w:r>
          </w:p>
        </w:tc>
        <w:tc>
          <w:tcPr>
            <w:tcW w:w="992" w:type="dxa"/>
            <w:tcBorders>
              <w:top w:val="nil"/>
              <w:left w:val="nil"/>
              <w:bottom w:val="single" w:sz="4" w:space="0" w:color="auto"/>
              <w:right w:val="single" w:sz="4" w:space="0" w:color="auto"/>
            </w:tcBorders>
            <w:shd w:val="clear" w:color="auto" w:fill="auto"/>
            <w:noWrap/>
            <w:vAlign w:val="bottom"/>
            <w:hideMark/>
          </w:tcPr>
          <w:p w14:paraId="09F1BF62"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72</w:t>
            </w:r>
          </w:p>
        </w:tc>
        <w:tc>
          <w:tcPr>
            <w:tcW w:w="1418" w:type="dxa"/>
            <w:vMerge/>
            <w:tcBorders>
              <w:top w:val="nil"/>
              <w:left w:val="single" w:sz="4" w:space="0" w:color="auto"/>
              <w:bottom w:val="single" w:sz="4" w:space="0" w:color="auto"/>
              <w:right w:val="single" w:sz="4" w:space="0" w:color="auto"/>
            </w:tcBorders>
            <w:vAlign w:val="center"/>
            <w:hideMark/>
          </w:tcPr>
          <w:p w14:paraId="1A47D1FE"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146093A6"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20139B32"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"Transcatheter Aortic Valve Replacement"[Mesh]) AND "Anticoagulants"[Mesh]</w:t>
            </w:r>
          </w:p>
        </w:tc>
        <w:tc>
          <w:tcPr>
            <w:tcW w:w="992" w:type="dxa"/>
            <w:tcBorders>
              <w:top w:val="nil"/>
              <w:left w:val="nil"/>
              <w:bottom w:val="single" w:sz="4" w:space="0" w:color="auto"/>
              <w:right w:val="single" w:sz="4" w:space="0" w:color="auto"/>
            </w:tcBorders>
            <w:shd w:val="clear" w:color="auto" w:fill="auto"/>
            <w:noWrap/>
            <w:vAlign w:val="bottom"/>
            <w:hideMark/>
          </w:tcPr>
          <w:p w14:paraId="2B358A3B"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98</w:t>
            </w:r>
          </w:p>
        </w:tc>
        <w:tc>
          <w:tcPr>
            <w:tcW w:w="1418" w:type="dxa"/>
            <w:vMerge/>
            <w:tcBorders>
              <w:top w:val="nil"/>
              <w:left w:val="single" w:sz="4" w:space="0" w:color="auto"/>
              <w:bottom w:val="single" w:sz="4" w:space="0" w:color="auto"/>
              <w:right w:val="single" w:sz="4" w:space="0" w:color="auto"/>
            </w:tcBorders>
            <w:vAlign w:val="center"/>
            <w:hideMark/>
          </w:tcPr>
          <w:p w14:paraId="4004D4B2"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6C25EC08"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80CF8C2"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 xml:space="preserve">("Transcatheter Aortic Valve Replacement"[Mesh]) AND "Thromboembolism"[Mesh] </w:t>
            </w:r>
          </w:p>
        </w:tc>
        <w:tc>
          <w:tcPr>
            <w:tcW w:w="992" w:type="dxa"/>
            <w:tcBorders>
              <w:top w:val="nil"/>
              <w:left w:val="nil"/>
              <w:bottom w:val="single" w:sz="4" w:space="0" w:color="auto"/>
              <w:right w:val="single" w:sz="4" w:space="0" w:color="auto"/>
            </w:tcBorders>
            <w:shd w:val="clear" w:color="auto" w:fill="auto"/>
            <w:noWrap/>
            <w:vAlign w:val="bottom"/>
            <w:hideMark/>
          </w:tcPr>
          <w:p w14:paraId="04AFFFD3"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63</w:t>
            </w:r>
          </w:p>
        </w:tc>
        <w:tc>
          <w:tcPr>
            <w:tcW w:w="1418" w:type="dxa"/>
            <w:vMerge/>
            <w:tcBorders>
              <w:top w:val="nil"/>
              <w:left w:val="single" w:sz="4" w:space="0" w:color="auto"/>
              <w:bottom w:val="single" w:sz="4" w:space="0" w:color="auto"/>
              <w:right w:val="single" w:sz="4" w:space="0" w:color="auto"/>
            </w:tcBorders>
            <w:vAlign w:val="center"/>
            <w:hideMark/>
          </w:tcPr>
          <w:p w14:paraId="6EF5F0DB"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074FF4FD"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05DCCD18"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 xml:space="preserve">"Transcatheter Aortic Valve Replacement"[Mesh] AND "Atrial fibrillation "[Mesh] </w:t>
            </w:r>
          </w:p>
        </w:tc>
        <w:tc>
          <w:tcPr>
            <w:tcW w:w="992" w:type="dxa"/>
            <w:tcBorders>
              <w:top w:val="nil"/>
              <w:left w:val="nil"/>
              <w:bottom w:val="single" w:sz="4" w:space="0" w:color="auto"/>
              <w:right w:val="single" w:sz="4" w:space="0" w:color="auto"/>
            </w:tcBorders>
            <w:shd w:val="clear" w:color="auto" w:fill="auto"/>
            <w:noWrap/>
            <w:vAlign w:val="bottom"/>
            <w:hideMark/>
          </w:tcPr>
          <w:p w14:paraId="02B4D1A3"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90</w:t>
            </w:r>
          </w:p>
        </w:tc>
        <w:tc>
          <w:tcPr>
            <w:tcW w:w="1418" w:type="dxa"/>
            <w:vMerge/>
            <w:tcBorders>
              <w:top w:val="nil"/>
              <w:left w:val="single" w:sz="4" w:space="0" w:color="auto"/>
              <w:bottom w:val="single" w:sz="4" w:space="0" w:color="auto"/>
              <w:right w:val="single" w:sz="4" w:space="0" w:color="auto"/>
            </w:tcBorders>
            <w:vAlign w:val="center"/>
            <w:hideMark/>
          </w:tcPr>
          <w:p w14:paraId="6DDB0B5E"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5EA5B204"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21763E3E"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("Transcatheter Aortic Valve Replacement"[Mesh]) AND "Hemorrhage"[Mesh] 149</w:t>
            </w:r>
          </w:p>
        </w:tc>
        <w:tc>
          <w:tcPr>
            <w:tcW w:w="992" w:type="dxa"/>
            <w:tcBorders>
              <w:top w:val="nil"/>
              <w:left w:val="nil"/>
              <w:bottom w:val="single" w:sz="4" w:space="0" w:color="auto"/>
              <w:right w:val="single" w:sz="4" w:space="0" w:color="auto"/>
            </w:tcBorders>
            <w:shd w:val="clear" w:color="auto" w:fill="auto"/>
            <w:noWrap/>
            <w:vAlign w:val="bottom"/>
            <w:hideMark/>
          </w:tcPr>
          <w:p w14:paraId="503E8A11"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149</w:t>
            </w:r>
          </w:p>
        </w:tc>
        <w:tc>
          <w:tcPr>
            <w:tcW w:w="1418" w:type="dxa"/>
            <w:vMerge/>
            <w:tcBorders>
              <w:top w:val="nil"/>
              <w:left w:val="single" w:sz="4" w:space="0" w:color="auto"/>
              <w:bottom w:val="single" w:sz="4" w:space="0" w:color="auto"/>
              <w:right w:val="single" w:sz="4" w:space="0" w:color="auto"/>
            </w:tcBorders>
            <w:vAlign w:val="center"/>
            <w:hideMark/>
          </w:tcPr>
          <w:p w14:paraId="0A439B33"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52BEB8C1"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5AB3007"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 xml:space="preserve">("Transcatheter Aortic Valve Replacement"[Mesh]) AND "stroke"[Mesh] </w:t>
            </w:r>
          </w:p>
        </w:tc>
        <w:tc>
          <w:tcPr>
            <w:tcW w:w="992" w:type="dxa"/>
            <w:tcBorders>
              <w:top w:val="nil"/>
              <w:left w:val="nil"/>
              <w:bottom w:val="single" w:sz="4" w:space="0" w:color="auto"/>
              <w:right w:val="single" w:sz="4" w:space="0" w:color="auto"/>
            </w:tcBorders>
            <w:shd w:val="clear" w:color="auto" w:fill="auto"/>
            <w:noWrap/>
            <w:vAlign w:val="bottom"/>
            <w:hideMark/>
          </w:tcPr>
          <w:p w14:paraId="635E3796"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243</w:t>
            </w:r>
          </w:p>
        </w:tc>
        <w:tc>
          <w:tcPr>
            <w:tcW w:w="1418" w:type="dxa"/>
            <w:vMerge/>
            <w:tcBorders>
              <w:top w:val="nil"/>
              <w:left w:val="single" w:sz="4" w:space="0" w:color="auto"/>
              <w:bottom w:val="single" w:sz="4" w:space="0" w:color="auto"/>
              <w:right w:val="single" w:sz="4" w:space="0" w:color="auto"/>
            </w:tcBorders>
            <w:vAlign w:val="center"/>
            <w:hideMark/>
          </w:tcPr>
          <w:p w14:paraId="3087546D"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B25BD0" w14:paraId="64D29855" w14:textId="77777777" w:rsidTr="00DC5E11">
        <w:trPr>
          <w:trHeight w:val="300"/>
        </w:trPr>
        <w:tc>
          <w:tcPr>
            <w:tcW w:w="5949" w:type="dxa"/>
            <w:tcBorders>
              <w:top w:val="nil"/>
              <w:left w:val="single" w:sz="4" w:space="0" w:color="auto"/>
              <w:bottom w:val="single" w:sz="4" w:space="0" w:color="auto"/>
              <w:right w:val="single" w:sz="4" w:space="0" w:color="auto"/>
            </w:tcBorders>
            <w:shd w:val="clear" w:color="000000" w:fill="FFFF00"/>
            <w:noWrap/>
            <w:vAlign w:val="bottom"/>
            <w:hideMark/>
          </w:tcPr>
          <w:p w14:paraId="79C2B82D" w14:textId="77777777" w:rsidR="00E53758" w:rsidRPr="00D87279" w:rsidRDefault="00E53758" w:rsidP="00DC5E11">
            <w:pPr>
              <w:spacing w:after="0" w:line="240" w:lineRule="auto"/>
              <w:rPr>
                <w:rFonts w:ascii="Calibri" w:eastAsia="Times New Roman" w:hAnsi="Calibri" w:cs="Calibri"/>
                <w:b/>
                <w:bCs/>
                <w:color w:val="000000"/>
                <w:lang w:val="en-US" w:eastAsia="pt-PT"/>
              </w:rPr>
            </w:pPr>
            <w:r w:rsidRPr="00D87279">
              <w:rPr>
                <w:rFonts w:ascii="Calibri" w:eastAsia="Times New Roman" w:hAnsi="Calibri" w:cs="Calibri"/>
                <w:b/>
                <w:bCs/>
                <w:color w:val="000000"/>
                <w:lang w:val="en-US" w:eastAsia="pt-PT"/>
              </w:rPr>
              <w:t>Cochrane Central Register of Controlled Trials</w:t>
            </w:r>
          </w:p>
        </w:tc>
        <w:tc>
          <w:tcPr>
            <w:tcW w:w="992" w:type="dxa"/>
            <w:tcBorders>
              <w:top w:val="nil"/>
              <w:left w:val="nil"/>
              <w:bottom w:val="single" w:sz="4" w:space="0" w:color="auto"/>
              <w:right w:val="single" w:sz="4" w:space="0" w:color="auto"/>
            </w:tcBorders>
            <w:shd w:val="clear" w:color="auto" w:fill="auto"/>
            <w:noWrap/>
            <w:vAlign w:val="bottom"/>
            <w:hideMark/>
          </w:tcPr>
          <w:p w14:paraId="3E207E0D"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 </w:t>
            </w:r>
          </w:p>
        </w:tc>
        <w:tc>
          <w:tcPr>
            <w:tcW w:w="1418" w:type="dxa"/>
            <w:vMerge/>
            <w:tcBorders>
              <w:top w:val="nil"/>
              <w:left w:val="single" w:sz="4" w:space="0" w:color="auto"/>
              <w:bottom w:val="single" w:sz="4" w:space="0" w:color="auto"/>
              <w:right w:val="single" w:sz="4" w:space="0" w:color="auto"/>
            </w:tcBorders>
            <w:vAlign w:val="center"/>
            <w:hideMark/>
          </w:tcPr>
          <w:p w14:paraId="7F907B2E" w14:textId="77777777" w:rsidR="00E53758" w:rsidRPr="00D87279" w:rsidRDefault="00E53758" w:rsidP="00DC5E11">
            <w:pPr>
              <w:spacing w:after="0" w:line="240" w:lineRule="auto"/>
              <w:rPr>
                <w:rFonts w:ascii="Calibri" w:eastAsia="Times New Roman" w:hAnsi="Calibri" w:cs="Calibri"/>
                <w:color w:val="000000"/>
                <w:lang w:val="en-US" w:eastAsia="pt-PT"/>
              </w:rPr>
            </w:pPr>
          </w:p>
        </w:tc>
      </w:tr>
      <w:tr w:rsidR="00E53758" w:rsidRPr="00D87279" w14:paraId="19B239A8"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7E2AE232"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 xml:space="preserve">transcatheter aortic valve replacement OR transcatheter aortic valve implantation; </w:t>
            </w:r>
          </w:p>
        </w:tc>
        <w:tc>
          <w:tcPr>
            <w:tcW w:w="992" w:type="dxa"/>
            <w:tcBorders>
              <w:top w:val="nil"/>
              <w:left w:val="nil"/>
              <w:bottom w:val="single" w:sz="4" w:space="0" w:color="auto"/>
              <w:right w:val="single" w:sz="4" w:space="0" w:color="auto"/>
            </w:tcBorders>
            <w:shd w:val="clear" w:color="auto" w:fill="auto"/>
            <w:noWrap/>
            <w:vAlign w:val="bottom"/>
            <w:hideMark/>
          </w:tcPr>
          <w:p w14:paraId="4E3498E4"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774</w:t>
            </w:r>
          </w:p>
        </w:tc>
        <w:tc>
          <w:tcPr>
            <w:tcW w:w="1418" w:type="dxa"/>
            <w:vMerge/>
            <w:tcBorders>
              <w:top w:val="nil"/>
              <w:left w:val="single" w:sz="4" w:space="0" w:color="auto"/>
              <w:bottom w:val="single" w:sz="4" w:space="0" w:color="auto"/>
              <w:right w:val="single" w:sz="4" w:space="0" w:color="auto"/>
            </w:tcBorders>
            <w:vAlign w:val="center"/>
            <w:hideMark/>
          </w:tcPr>
          <w:p w14:paraId="52DA3F10"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09F61053" w14:textId="77777777" w:rsidTr="00DC5E11">
        <w:trPr>
          <w:trHeight w:val="300"/>
        </w:trPr>
        <w:tc>
          <w:tcPr>
            <w:tcW w:w="5949" w:type="dxa"/>
            <w:tcBorders>
              <w:top w:val="nil"/>
              <w:left w:val="single" w:sz="4" w:space="0" w:color="auto"/>
              <w:bottom w:val="single" w:sz="4" w:space="0" w:color="auto"/>
              <w:right w:val="single" w:sz="4" w:space="0" w:color="auto"/>
            </w:tcBorders>
            <w:shd w:val="clear" w:color="000000" w:fill="FFFF00"/>
            <w:noWrap/>
            <w:vAlign w:val="bottom"/>
            <w:hideMark/>
          </w:tcPr>
          <w:p w14:paraId="655AAAA3" w14:textId="77777777" w:rsidR="00E53758" w:rsidRPr="00D87279" w:rsidRDefault="00E53758" w:rsidP="00DC5E11">
            <w:pPr>
              <w:spacing w:after="0" w:line="240" w:lineRule="auto"/>
              <w:rPr>
                <w:rFonts w:ascii="Calibri" w:eastAsia="Times New Roman" w:hAnsi="Calibri" w:cs="Calibri"/>
                <w:b/>
                <w:bCs/>
                <w:color w:val="000000"/>
                <w:lang w:eastAsia="pt-PT"/>
              </w:rPr>
            </w:pPr>
            <w:r w:rsidRPr="00D87279">
              <w:rPr>
                <w:rFonts w:ascii="Calibri" w:eastAsia="Times New Roman" w:hAnsi="Calibri" w:cs="Calibri"/>
                <w:b/>
                <w:bCs/>
                <w:color w:val="000000"/>
                <w:lang w:eastAsia="pt-PT"/>
              </w:rPr>
              <w:t xml:space="preserve">Embase </w:t>
            </w:r>
            <w:proofErr w:type="spellStart"/>
            <w:r w:rsidRPr="00D87279">
              <w:rPr>
                <w:rFonts w:ascii="Calibri" w:eastAsia="Times New Roman" w:hAnsi="Calibri" w:cs="Calibri"/>
                <w:b/>
                <w:bCs/>
                <w:color w:val="000000"/>
                <w:lang w:eastAsia="pt-PT"/>
              </w:rPr>
              <w:t>search</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251096D" w14:textId="77777777" w:rsidR="00E53758" w:rsidRPr="00D87279" w:rsidRDefault="00E53758" w:rsidP="00DC5E11">
            <w:pPr>
              <w:spacing w:after="0" w:line="240" w:lineRule="auto"/>
              <w:rPr>
                <w:rFonts w:ascii="Calibri" w:eastAsia="Times New Roman" w:hAnsi="Calibri" w:cs="Calibri"/>
                <w:color w:val="000000"/>
                <w:lang w:eastAsia="pt-PT"/>
              </w:rPr>
            </w:pPr>
            <w:r w:rsidRPr="00D87279">
              <w:rPr>
                <w:rFonts w:ascii="Calibri" w:eastAsia="Times New Roman" w:hAnsi="Calibri" w:cs="Calibri"/>
                <w:color w:val="000000"/>
                <w:lang w:eastAsia="pt-PT"/>
              </w:rPr>
              <w:t> </w:t>
            </w:r>
          </w:p>
        </w:tc>
        <w:tc>
          <w:tcPr>
            <w:tcW w:w="1418" w:type="dxa"/>
            <w:vMerge/>
            <w:tcBorders>
              <w:top w:val="nil"/>
              <w:left w:val="single" w:sz="4" w:space="0" w:color="auto"/>
              <w:bottom w:val="single" w:sz="4" w:space="0" w:color="auto"/>
              <w:right w:val="single" w:sz="4" w:space="0" w:color="auto"/>
            </w:tcBorders>
            <w:vAlign w:val="center"/>
            <w:hideMark/>
          </w:tcPr>
          <w:p w14:paraId="59E38F1C"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60C60B62"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FDCE9E3" w14:textId="77777777" w:rsidR="00E53758" w:rsidRPr="000A5E22" w:rsidRDefault="00E53758" w:rsidP="00DC5E11">
            <w:pPr>
              <w:spacing w:after="0" w:line="240" w:lineRule="auto"/>
              <w:rPr>
                <w:rFonts w:ascii="Calibri" w:eastAsia="Times New Roman" w:hAnsi="Calibri" w:cs="Calibri"/>
                <w:color w:val="000000"/>
                <w:lang w:val="en-US" w:eastAsia="pt-PT"/>
              </w:rPr>
            </w:pPr>
            <w:r w:rsidRPr="000A5E22">
              <w:rPr>
                <w:rFonts w:ascii="Calibri" w:eastAsia="Times New Roman" w:hAnsi="Calibri" w:cs="Calibri"/>
                <w:color w:val="000000"/>
                <w:lang w:val="en-US" w:eastAsia="pt-PT"/>
              </w:rPr>
              <w:t xml:space="preserve">transcatheter aortic valve replacement’ </w:t>
            </w:r>
            <w:proofErr w:type="spellStart"/>
            <w:proofErr w:type="gramStart"/>
            <w:r w:rsidRPr="000A5E22">
              <w:rPr>
                <w:rFonts w:ascii="Calibri" w:eastAsia="Times New Roman" w:hAnsi="Calibri" w:cs="Calibri"/>
                <w:color w:val="000000"/>
                <w:lang w:val="en-US" w:eastAsia="pt-PT"/>
              </w:rPr>
              <w:t>a</w:t>
            </w:r>
            <w:r>
              <w:rPr>
                <w:rFonts w:ascii="Calibri" w:eastAsia="Times New Roman" w:hAnsi="Calibri" w:cs="Calibri"/>
                <w:color w:val="000000"/>
                <w:lang w:val="en-US" w:eastAsia="pt-PT"/>
              </w:rPr>
              <w:t>b,ti</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14:paraId="190589FA" w14:textId="77777777" w:rsidR="00E53758" w:rsidRPr="00D87279" w:rsidRDefault="00E53758" w:rsidP="00DC5E11">
            <w:pPr>
              <w:spacing w:after="0" w:line="240" w:lineRule="auto"/>
              <w:jc w:val="right"/>
              <w:rPr>
                <w:rFonts w:ascii="Calibri" w:eastAsia="Times New Roman" w:hAnsi="Calibri" w:cs="Calibri"/>
                <w:color w:val="000000"/>
                <w:lang w:eastAsia="pt-PT"/>
              </w:rPr>
            </w:pPr>
            <w:r>
              <w:rPr>
                <w:rFonts w:ascii="Calibri" w:eastAsia="Times New Roman" w:hAnsi="Calibri" w:cs="Calibri"/>
                <w:color w:val="000000"/>
                <w:lang w:eastAsia="pt-PT"/>
              </w:rPr>
              <w:t>9322</w:t>
            </w:r>
          </w:p>
        </w:tc>
        <w:tc>
          <w:tcPr>
            <w:tcW w:w="1418" w:type="dxa"/>
            <w:vMerge/>
            <w:tcBorders>
              <w:top w:val="nil"/>
              <w:left w:val="single" w:sz="4" w:space="0" w:color="auto"/>
              <w:bottom w:val="single" w:sz="4" w:space="0" w:color="auto"/>
              <w:right w:val="single" w:sz="4" w:space="0" w:color="auto"/>
            </w:tcBorders>
            <w:vAlign w:val="center"/>
            <w:hideMark/>
          </w:tcPr>
          <w:p w14:paraId="048AED80"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41C908AF"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28AF9E2C"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t>transcatheter aortic valve replacement AND antithrombotic</w:t>
            </w:r>
          </w:p>
        </w:tc>
        <w:tc>
          <w:tcPr>
            <w:tcW w:w="992" w:type="dxa"/>
            <w:tcBorders>
              <w:top w:val="nil"/>
              <w:left w:val="nil"/>
              <w:bottom w:val="single" w:sz="4" w:space="0" w:color="auto"/>
              <w:right w:val="single" w:sz="4" w:space="0" w:color="auto"/>
            </w:tcBorders>
            <w:shd w:val="clear" w:color="auto" w:fill="auto"/>
            <w:noWrap/>
            <w:vAlign w:val="bottom"/>
            <w:hideMark/>
          </w:tcPr>
          <w:p w14:paraId="7453C337"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252</w:t>
            </w:r>
          </w:p>
        </w:tc>
        <w:tc>
          <w:tcPr>
            <w:tcW w:w="1418" w:type="dxa"/>
            <w:vMerge/>
            <w:tcBorders>
              <w:top w:val="nil"/>
              <w:left w:val="single" w:sz="4" w:space="0" w:color="auto"/>
              <w:bottom w:val="single" w:sz="4" w:space="0" w:color="auto"/>
              <w:right w:val="single" w:sz="4" w:space="0" w:color="auto"/>
            </w:tcBorders>
            <w:vAlign w:val="center"/>
            <w:hideMark/>
          </w:tcPr>
          <w:p w14:paraId="4C750EE3" w14:textId="77777777" w:rsidR="00E53758" w:rsidRPr="00D87279" w:rsidRDefault="00E53758" w:rsidP="00DC5E11">
            <w:pPr>
              <w:spacing w:after="0" w:line="240" w:lineRule="auto"/>
              <w:rPr>
                <w:rFonts w:ascii="Calibri" w:eastAsia="Times New Roman" w:hAnsi="Calibri" w:cs="Calibri"/>
                <w:color w:val="000000"/>
                <w:lang w:eastAsia="pt-PT"/>
              </w:rPr>
            </w:pPr>
          </w:p>
        </w:tc>
      </w:tr>
      <w:tr w:rsidR="00E53758" w:rsidRPr="00D87279" w14:paraId="3B53F8BF" w14:textId="77777777" w:rsidTr="00DC5E1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85F02D4" w14:textId="77777777" w:rsidR="00E53758" w:rsidRPr="00D87279" w:rsidRDefault="00E53758" w:rsidP="00DC5E11">
            <w:pPr>
              <w:spacing w:after="0" w:line="240" w:lineRule="auto"/>
              <w:rPr>
                <w:rFonts w:ascii="Calibri" w:eastAsia="Times New Roman" w:hAnsi="Calibri" w:cs="Calibri"/>
                <w:color w:val="000000"/>
                <w:lang w:val="en-US" w:eastAsia="pt-PT"/>
              </w:rPr>
            </w:pPr>
            <w:r w:rsidRPr="00D87279">
              <w:rPr>
                <w:rFonts w:ascii="Calibri" w:eastAsia="Times New Roman" w:hAnsi="Calibri" w:cs="Calibri"/>
                <w:color w:val="000000"/>
                <w:lang w:val="en-US" w:eastAsia="pt-PT"/>
              </w:rPr>
              <w:lastRenderedPageBreak/>
              <w:t xml:space="preserve">transcatheter aortic valve replacement AND atrial </w:t>
            </w:r>
            <w:proofErr w:type="spellStart"/>
            <w:r w:rsidRPr="00D87279">
              <w:rPr>
                <w:rFonts w:ascii="Calibri" w:eastAsia="Times New Roman" w:hAnsi="Calibri" w:cs="Calibri"/>
                <w:color w:val="000000"/>
                <w:lang w:val="en-US" w:eastAsia="pt-PT"/>
              </w:rPr>
              <w:t>fibillation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FFC7660" w14:textId="77777777" w:rsidR="00E53758" w:rsidRPr="00D87279" w:rsidRDefault="00E53758" w:rsidP="00DC5E11">
            <w:pPr>
              <w:spacing w:after="0" w:line="240" w:lineRule="auto"/>
              <w:jc w:val="right"/>
              <w:rPr>
                <w:rFonts w:ascii="Calibri" w:eastAsia="Times New Roman" w:hAnsi="Calibri" w:cs="Calibri"/>
                <w:color w:val="000000"/>
                <w:lang w:eastAsia="pt-PT"/>
              </w:rPr>
            </w:pPr>
            <w:r w:rsidRPr="00D87279">
              <w:rPr>
                <w:rFonts w:ascii="Calibri" w:eastAsia="Times New Roman" w:hAnsi="Calibri" w:cs="Calibri"/>
                <w:color w:val="000000"/>
                <w:lang w:eastAsia="pt-PT"/>
              </w:rPr>
              <w:t>2010</w:t>
            </w:r>
          </w:p>
        </w:tc>
        <w:tc>
          <w:tcPr>
            <w:tcW w:w="1418" w:type="dxa"/>
            <w:vMerge/>
            <w:tcBorders>
              <w:top w:val="nil"/>
              <w:left w:val="single" w:sz="4" w:space="0" w:color="auto"/>
              <w:bottom w:val="single" w:sz="4" w:space="0" w:color="auto"/>
              <w:right w:val="single" w:sz="4" w:space="0" w:color="auto"/>
            </w:tcBorders>
            <w:vAlign w:val="center"/>
            <w:hideMark/>
          </w:tcPr>
          <w:p w14:paraId="23562847" w14:textId="77777777" w:rsidR="00E53758" w:rsidRPr="00D87279" w:rsidRDefault="00E53758" w:rsidP="00DC5E11">
            <w:pPr>
              <w:spacing w:after="0" w:line="240" w:lineRule="auto"/>
              <w:rPr>
                <w:rFonts w:ascii="Calibri" w:eastAsia="Times New Roman" w:hAnsi="Calibri" w:cs="Calibri"/>
                <w:color w:val="000000"/>
                <w:lang w:eastAsia="pt-PT"/>
              </w:rPr>
            </w:pPr>
          </w:p>
        </w:tc>
      </w:tr>
    </w:tbl>
    <w:p w14:paraId="1F7A7FC5" w14:textId="77777777" w:rsidR="003F6598" w:rsidRDefault="003F6598" w:rsidP="00E53758">
      <w:pPr>
        <w:rPr>
          <w:lang w:val="en-US"/>
        </w:rPr>
      </w:pPr>
    </w:p>
    <w:p w14:paraId="39846DE0" w14:textId="77777777" w:rsidR="003F6598" w:rsidRDefault="003F6598" w:rsidP="00E53758">
      <w:pPr>
        <w:rPr>
          <w:lang w:val="en-US"/>
        </w:rPr>
      </w:pPr>
      <w:r>
        <w:rPr>
          <w:lang w:val="en-US"/>
        </w:rPr>
        <w:t>Supplementary Figure 1 – Search Strategy</w:t>
      </w:r>
    </w:p>
    <w:p w14:paraId="287804E4" w14:textId="77777777" w:rsidR="00E53758" w:rsidRDefault="00E53758" w:rsidP="00E53758">
      <w:r>
        <w:br w:type="page"/>
      </w:r>
    </w:p>
    <w:p w14:paraId="1F60627E" w14:textId="77777777" w:rsidR="00E53758" w:rsidRDefault="00E53758" w:rsidP="00E53758">
      <w:bookmarkStart w:id="1" w:name="_Hlk39572544"/>
      <w:bookmarkEnd w:id="1"/>
    </w:p>
    <w:p w14:paraId="4FAF3013" w14:textId="77777777" w:rsidR="00AE234F" w:rsidRDefault="00335E19">
      <w:pPr>
        <w:rPr>
          <w:lang w:val="en-US"/>
        </w:rPr>
      </w:pPr>
      <w:r>
        <w:rPr>
          <w:noProof/>
        </w:rPr>
        <w:drawing>
          <wp:inline distT="0" distB="0" distL="0" distR="0" wp14:anchorId="659B31F4" wp14:editId="0DD837A2">
            <wp:extent cx="3157268" cy="2105093"/>
            <wp:effectExtent l="0" t="0" r="5080"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210" cy="2127057"/>
                    </a:xfrm>
                    <a:prstGeom prst="rect">
                      <a:avLst/>
                    </a:prstGeom>
                    <a:noFill/>
                    <a:ln>
                      <a:noFill/>
                    </a:ln>
                  </pic:spPr>
                </pic:pic>
              </a:graphicData>
            </a:graphic>
          </wp:inline>
        </w:drawing>
      </w:r>
    </w:p>
    <w:p w14:paraId="0ED41A81" w14:textId="77777777" w:rsidR="00335E19" w:rsidRDefault="007A6445">
      <w:pPr>
        <w:rPr>
          <w:lang w:val="en-US"/>
        </w:rPr>
      </w:pPr>
      <w:r w:rsidRPr="007A6445">
        <w:rPr>
          <w:rFonts w:cstheme="minorHAnsi"/>
          <w:color w:val="000000" w:themeColor="text1"/>
          <w:lang w:val="en-US"/>
        </w:rPr>
        <w:t xml:space="preserve">Supplemental Figure </w:t>
      </w:r>
      <w:r w:rsidR="003F6598">
        <w:rPr>
          <w:rFonts w:cstheme="minorHAnsi"/>
          <w:color w:val="000000" w:themeColor="text1"/>
          <w:lang w:val="en-US"/>
        </w:rPr>
        <w:t xml:space="preserve">2 </w:t>
      </w:r>
      <w:r>
        <w:rPr>
          <w:rFonts w:cstheme="minorHAnsi"/>
          <w:color w:val="000000" w:themeColor="text1"/>
          <w:lang w:val="en-US"/>
        </w:rPr>
        <w:t>–</w:t>
      </w:r>
      <w:r w:rsidRPr="007A6445">
        <w:rPr>
          <w:rFonts w:cstheme="minorHAnsi"/>
          <w:color w:val="000000" w:themeColor="text1"/>
          <w:lang w:val="en-US"/>
        </w:rPr>
        <w:t xml:space="preserve"> </w:t>
      </w:r>
      <w:r>
        <w:rPr>
          <w:rFonts w:cstheme="minorHAnsi"/>
          <w:color w:val="000000" w:themeColor="text1"/>
          <w:lang w:val="en-US"/>
        </w:rPr>
        <w:t xml:space="preserve">Funnel Plot </w:t>
      </w:r>
      <w:r w:rsidR="00335E19" w:rsidRPr="007A6445">
        <w:rPr>
          <w:lang w:val="en-US"/>
        </w:rPr>
        <w:t>Severe Bleeding</w:t>
      </w:r>
    </w:p>
    <w:p w14:paraId="7A0972EB" w14:textId="77777777" w:rsidR="00335E19" w:rsidRDefault="00335E19">
      <w:pPr>
        <w:rPr>
          <w:lang w:val="en-US"/>
        </w:rPr>
      </w:pPr>
      <w:r>
        <w:rPr>
          <w:noProof/>
        </w:rPr>
        <w:drawing>
          <wp:inline distT="0" distB="0" distL="0" distR="0" wp14:anchorId="3ADAFB19" wp14:editId="7DDFBF3A">
            <wp:extent cx="3122762" cy="2082086"/>
            <wp:effectExtent l="0" t="0" r="1905"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1357" cy="2087817"/>
                    </a:xfrm>
                    <a:prstGeom prst="rect">
                      <a:avLst/>
                    </a:prstGeom>
                    <a:noFill/>
                    <a:ln>
                      <a:noFill/>
                    </a:ln>
                  </pic:spPr>
                </pic:pic>
              </a:graphicData>
            </a:graphic>
          </wp:inline>
        </w:drawing>
      </w:r>
    </w:p>
    <w:p w14:paraId="578A9A14" w14:textId="77777777" w:rsidR="00335E19" w:rsidRDefault="007A6445">
      <w:pPr>
        <w:rPr>
          <w:lang w:val="en-US"/>
        </w:rPr>
      </w:pPr>
      <w:r w:rsidRPr="007A6445">
        <w:rPr>
          <w:rFonts w:cstheme="minorHAnsi"/>
          <w:color w:val="000000" w:themeColor="text1"/>
          <w:lang w:val="en-US"/>
        </w:rPr>
        <w:t>Supplemental Figure</w:t>
      </w:r>
      <w:r w:rsidR="003F6598">
        <w:rPr>
          <w:rFonts w:cstheme="minorHAnsi"/>
          <w:color w:val="000000" w:themeColor="text1"/>
          <w:lang w:val="en-US"/>
        </w:rPr>
        <w:t xml:space="preserve"> 3</w:t>
      </w:r>
      <w:r w:rsidRPr="007A6445">
        <w:rPr>
          <w:rFonts w:cstheme="minorHAnsi"/>
          <w:color w:val="000000" w:themeColor="text1"/>
          <w:lang w:val="en-US"/>
        </w:rPr>
        <w:t xml:space="preserve"> </w:t>
      </w:r>
      <w:r>
        <w:rPr>
          <w:rFonts w:cstheme="minorHAnsi"/>
          <w:color w:val="000000" w:themeColor="text1"/>
          <w:lang w:val="en-US"/>
        </w:rPr>
        <w:t>–</w:t>
      </w:r>
      <w:r w:rsidRPr="007A6445">
        <w:rPr>
          <w:rFonts w:cstheme="minorHAnsi"/>
          <w:color w:val="000000" w:themeColor="text1"/>
          <w:lang w:val="en-US"/>
        </w:rPr>
        <w:t xml:space="preserve"> </w:t>
      </w:r>
      <w:r>
        <w:rPr>
          <w:rFonts w:cstheme="minorHAnsi"/>
          <w:color w:val="000000" w:themeColor="text1"/>
          <w:lang w:val="en-US"/>
        </w:rPr>
        <w:t xml:space="preserve">Funnel Plot </w:t>
      </w:r>
      <w:r w:rsidR="00335E19">
        <w:rPr>
          <w:lang w:val="en-US"/>
        </w:rPr>
        <w:t>Major Bleeding</w:t>
      </w:r>
    </w:p>
    <w:p w14:paraId="7B45E314" w14:textId="77777777" w:rsidR="00335E19" w:rsidRDefault="00335E19">
      <w:pPr>
        <w:rPr>
          <w:lang w:val="en-US"/>
        </w:rPr>
      </w:pPr>
      <w:r>
        <w:rPr>
          <w:noProof/>
        </w:rPr>
        <w:drawing>
          <wp:inline distT="0" distB="0" distL="0" distR="0" wp14:anchorId="0BB80969" wp14:editId="2E4DC601">
            <wp:extent cx="3027872" cy="2018819"/>
            <wp:effectExtent l="0" t="0" r="1270" b="63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9455" cy="2026542"/>
                    </a:xfrm>
                    <a:prstGeom prst="rect">
                      <a:avLst/>
                    </a:prstGeom>
                    <a:noFill/>
                    <a:ln>
                      <a:noFill/>
                    </a:ln>
                  </pic:spPr>
                </pic:pic>
              </a:graphicData>
            </a:graphic>
          </wp:inline>
        </w:drawing>
      </w:r>
    </w:p>
    <w:p w14:paraId="43257319" w14:textId="77777777" w:rsidR="00335E19" w:rsidRDefault="007A6445">
      <w:pPr>
        <w:rPr>
          <w:lang w:val="en-US"/>
        </w:rPr>
      </w:pPr>
      <w:r w:rsidRPr="007A6445">
        <w:rPr>
          <w:rFonts w:cstheme="minorHAnsi"/>
          <w:color w:val="000000" w:themeColor="text1"/>
          <w:lang w:val="en-US"/>
        </w:rPr>
        <w:t xml:space="preserve">Supplemental Figure </w:t>
      </w:r>
      <w:r w:rsidR="003F6598">
        <w:rPr>
          <w:rFonts w:cstheme="minorHAnsi"/>
          <w:color w:val="000000" w:themeColor="text1"/>
          <w:lang w:val="en-US"/>
        </w:rPr>
        <w:t>4</w:t>
      </w:r>
      <w:r>
        <w:rPr>
          <w:rFonts w:cstheme="minorHAnsi"/>
          <w:color w:val="000000" w:themeColor="text1"/>
          <w:lang w:val="en-US"/>
        </w:rPr>
        <w:t>–</w:t>
      </w:r>
      <w:r w:rsidRPr="007A6445">
        <w:rPr>
          <w:rFonts w:cstheme="minorHAnsi"/>
          <w:color w:val="000000" w:themeColor="text1"/>
          <w:lang w:val="en-US"/>
        </w:rPr>
        <w:t xml:space="preserve"> </w:t>
      </w:r>
      <w:r>
        <w:rPr>
          <w:rFonts w:cstheme="minorHAnsi"/>
          <w:color w:val="000000" w:themeColor="text1"/>
          <w:lang w:val="en-US"/>
        </w:rPr>
        <w:t xml:space="preserve">Funnel Plot </w:t>
      </w:r>
      <w:r w:rsidR="00335E19">
        <w:rPr>
          <w:lang w:val="en-US"/>
        </w:rPr>
        <w:t>Life-threatening</w:t>
      </w:r>
    </w:p>
    <w:p w14:paraId="0EBD513D" w14:textId="77777777" w:rsidR="00335E19" w:rsidRDefault="00335E19">
      <w:pPr>
        <w:rPr>
          <w:lang w:val="en-US"/>
        </w:rPr>
      </w:pPr>
      <w:r>
        <w:rPr>
          <w:noProof/>
        </w:rPr>
        <w:lastRenderedPageBreak/>
        <w:drawing>
          <wp:inline distT="0" distB="0" distL="0" distR="0" wp14:anchorId="78B1EB6D" wp14:editId="5CA1B759">
            <wp:extent cx="2786332" cy="1857773"/>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847" cy="1864784"/>
                    </a:xfrm>
                    <a:prstGeom prst="rect">
                      <a:avLst/>
                    </a:prstGeom>
                    <a:noFill/>
                    <a:ln>
                      <a:noFill/>
                    </a:ln>
                  </pic:spPr>
                </pic:pic>
              </a:graphicData>
            </a:graphic>
          </wp:inline>
        </w:drawing>
      </w:r>
    </w:p>
    <w:p w14:paraId="0FE24BC2" w14:textId="77777777" w:rsidR="00335E19" w:rsidRDefault="007A6445">
      <w:pPr>
        <w:rPr>
          <w:lang w:val="en-US"/>
        </w:rPr>
      </w:pPr>
      <w:r w:rsidRPr="007A6445">
        <w:rPr>
          <w:rFonts w:cstheme="minorHAnsi"/>
          <w:color w:val="000000" w:themeColor="text1"/>
          <w:lang w:val="en-US"/>
        </w:rPr>
        <w:t>Supplemental Figure</w:t>
      </w:r>
      <w:r w:rsidR="003F6598">
        <w:rPr>
          <w:rFonts w:cstheme="minorHAnsi"/>
          <w:color w:val="000000" w:themeColor="text1"/>
          <w:lang w:val="en-US"/>
        </w:rPr>
        <w:t xml:space="preserve"> 5</w:t>
      </w:r>
      <w:r w:rsidRPr="007A6445">
        <w:rPr>
          <w:rFonts w:cstheme="minorHAnsi"/>
          <w:color w:val="000000" w:themeColor="text1"/>
          <w:lang w:val="en-US"/>
        </w:rPr>
        <w:t xml:space="preserve"> </w:t>
      </w:r>
      <w:r>
        <w:rPr>
          <w:rFonts w:cstheme="minorHAnsi"/>
          <w:color w:val="000000" w:themeColor="text1"/>
          <w:lang w:val="en-US"/>
        </w:rPr>
        <w:t>–</w:t>
      </w:r>
      <w:r w:rsidRPr="007A6445">
        <w:rPr>
          <w:rFonts w:cstheme="minorHAnsi"/>
          <w:color w:val="000000" w:themeColor="text1"/>
          <w:lang w:val="en-US"/>
        </w:rPr>
        <w:t xml:space="preserve"> </w:t>
      </w:r>
      <w:r>
        <w:rPr>
          <w:rFonts w:cstheme="minorHAnsi"/>
          <w:color w:val="000000" w:themeColor="text1"/>
          <w:lang w:val="en-US"/>
        </w:rPr>
        <w:t xml:space="preserve">Funnel Plot </w:t>
      </w:r>
      <w:r w:rsidR="00335E19">
        <w:rPr>
          <w:lang w:val="en-US"/>
        </w:rPr>
        <w:t>Intracranial bleeding</w:t>
      </w:r>
    </w:p>
    <w:p w14:paraId="77810699" w14:textId="77777777" w:rsidR="00335E19" w:rsidRDefault="00335E19">
      <w:pPr>
        <w:rPr>
          <w:lang w:val="en-US"/>
        </w:rPr>
      </w:pPr>
      <w:r>
        <w:rPr>
          <w:noProof/>
        </w:rPr>
        <w:drawing>
          <wp:inline distT="0" distB="0" distL="0" distR="0" wp14:anchorId="4303A9D3" wp14:editId="7E96CAFB">
            <wp:extent cx="2751826" cy="1834766"/>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9829" cy="1846770"/>
                    </a:xfrm>
                    <a:prstGeom prst="rect">
                      <a:avLst/>
                    </a:prstGeom>
                    <a:noFill/>
                    <a:ln>
                      <a:noFill/>
                    </a:ln>
                  </pic:spPr>
                </pic:pic>
              </a:graphicData>
            </a:graphic>
          </wp:inline>
        </w:drawing>
      </w:r>
    </w:p>
    <w:p w14:paraId="2BE71378" w14:textId="77777777" w:rsidR="00335E19" w:rsidRDefault="007A6445">
      <w:pPr>
        <w:rPr>
          <w:lang w:val="en-US"/>
        </w:rPr>
      </w:pPr>
      <w:r w:rsidRPr="007A6445">
        <w:rPr>
          <w:rFonts w:cstheme="minorHAnsi"/>
          <w:color w:val="000000" w:themeColor="text1"/>
          <w:lang w:val="en-US"/>
        </w:rPr>
        <w:t xml:space="preserve">Supplemental Figure </w:t>
      </w:r>
      <w:r w:rsidR="005B7A58">
        <w:rPr>
          <w:rFonts w:cstheme="minorHAnsi"/>
          <w:color w:val="000000" w:themeColor="text1"/>
          <w:lang w:val="en-US"/>
        </w:rPr>
        <w:t xml:space="preserve">6 </w:t>
      </w:r>
      <w:r>
        <w:rPr>
          <w:rFonts w:cstheme="minorHAnsi"/>
          <w:color w:val="000000" w:themeColor="text1"/>
          <w:lang w:val="en-US"/>
        </w:rPr>
        <w:t>–</w:t>
      </w:r>
      <w:r w:rsidRPr="007A6445">
        <w:rPr>
          <w:rFonts w:cstheme="minorHAnsi"/>
          <w:color w:val="000000" w:themeColor="text1"/>
          <w:lang w:val="en-US"/>
        </w:rPr>
        <w:t xml:space="preserve"> </w:t>
      </w:r>
      <w:r>
        <w:rPr>
          <w:rFonts w:cstheme="minorHAnsi"/>
          <w:color w:val="000000" w:themeColor="text1"/>
          <w:lang w:val="en-US"/>
        </w:rPr>
        <w:t xml:space="preserve">Funnel Plot </w:t>
      </w:r>
      <w:r w:rsidR="00335E19">
        <w:rPr>
          <w:lang w:val="en-US"/>
        </w:rPr>
        <w:t>Stroke</w:t>
      </w:r>
    </w:p>
    <w:p w14:paraId="5AE2AE0C" w14:textId="77777777" w:rsidR="00335E19" w:rsidRDefault="00335E19">
      <w:pPr>
        <w:rPr>
          <w:lang w:val="en-US"/>
        </w:rPr>
      </w:pPr>
      <w:r>
        <w:rPr>
          <w:noProof/>
        </w:rPr>
        <w:drawing>
          <wp:inline distT="0" distB="0" distL="0" distR="0" wp14:anchorId="79F5FC63" wp14:editId="6CE04FE2">
            <wp:extent cx="2708694" cy="1806008"/>
            <wp:effectExtent l="0" t="0" r="0" b="381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9807" cy="1813417"/>
                    </a:xfrm>
                    <a:prstGeom prst="rect">
                      <a:avLst/>
                    </a:prstGeom>
                    <a:noFill/>
                    <a:ln>
                      <a:noFill/>
                    </a:ln>
                  </pic:spPr>
                </pic:pic>
              </a:graphicData>
            </a:graphic>
          </wp:inline>
        </w:drawing>
      </w:r>
    </w:p>
    <w:p w14:paraId="453BD8D4" w14:textId="77777777" w:rsidR="00335E19" w:rsidRDefault="007A6445">
      <w:pPr>
        <w:rPr>
          <w:lang w:val="en-US"/>
        </w:rPr>
      </w:pPr>
      <w:r w:rsidRPr="007A6445">
        <w:rPr>
          <w:rFonts w:cstheme="minorHAnsi"/>
          <w:color w:val="000000" w:themeColor="text1"/>
          <w:lang w:val="en-US"/>
        </w:rPr>
        <w:t xml:space="preserve">Supplemental Figure </w:t>
      </w:r>
      <w:r w:rsidR="005B7A58">
        <w:rPr>
          <w:rFonts w:cstheme="minorHAnsi"/>
          <w:color w:val="000000" w:themeColor="text1"/>
          <w:lang w:val="en-US"/>
        </w:rPr>
        <w:t xml:space="preserve">7 </w:t>
      </w:r>
      <w:r>
        <w:rPr>
          <w:rFonts w:cstheme="minorHAnsi"/>
          <w:color w:val="000000" w:themeColor="text1"/>
          <w:lang w:val="en-US"/>
        </w:rPr>
        <w:t>–</w:t>
      </w:r>
      <w:r w:rsidRPr="007A6445">
        <w:rPr>
          <w:rFonts w:cstheme="minorHAnsi"/>
          <w:color w:val="000000" w:themeColor="text1"/>
          <w:lang w:val="en-US"/>
        </w:rPr>
        <w:t xml:space="preserve"> </w:t>
      </w:r>
      <w:r>
        <w:rPr>
          <w:rFonts w:cstheme="minorHAnsi"/>
          <w:color w:val="000000" w:themeColor="text1"/>
          <w:lang w:val="en-US"/>
        </w:rPr>
        <w:t xml:space="preserve">Funnel Plot </w:t>
      </w:r>
      <w:r w:rsidR="00335E19">
        <w:rPr>
          <w:lang w:val="en-US"/>
        </w:rPr>
        <w:t>All-cause mortality</w:t>
      </w:r>
    </w:p>
    <w:p w14:paraId="23FA0805" w14:textId="77777777" w:rsidR="00335E19" w:rsidRDefault="00335E19">
      <w:pPr>
        <w:rPr>
          <w:lang w:val="en-US"/>
        </w:rPr>
      </w:pPr>
      <w:r>
        <w:rPr>
          <w:noProof/>
        </w:rPr>
        <w:drawing>
          <wp:inline distT="0" distB="0" distL="0" distR="0" wp14:anchorId="74657CEC" wp14:editId="74765242">
            <wp:extent cx="2652311" cy="1768415"/>
            <wp:effectExtent l="0" t="0" r="0" b="381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1356" cy="1774446"/>
                    </a:xfrm>
                    <a:prstGeom prst="rect">
                      <a:avLst/>
                    </a:prstGeom>
                    <a:noFill/>
                    <a:ln>
                      <a:noFill/>
                    </a:ln>
                  </pic:spPr>
                </pic:pic>
              </a:graphicData>
            </a:graphic>
          </wp:inline>
        </w:drawing>
      </w:r>
    </w:p>
    <w:p w14:paraId="4A127AD6" w14:textId="77777777" w:rsidR="00335E19" w:rsidRDefault="007A6445">
      <w:pPr>
        <w:rPr>
          <w:lang w:val="en-US"/>
        </w:rPr>
      </w:pPr>
      <w:r w:rsidRPr="007A6445">
        <w:rPr>
          <w:rFonts w:cstheme="minorHAnsi"/>
          <w:color w:val="000000" w:themeColor="text1"/>
          <w:lang w:val="en-US"/>
        </w:rPr>
        <w:t xml:space="preserve">Supplemental Figure </w:t>
      </w:r>
      <w:r w:rsidR="005B7A58">
        <w:rPr>
          <w:rFonts w:cstheme="minorHAnsi"/>
          <w:color w:val="000000" w:themeColor="text1"/>
          <w:lang w:val="en-US"/>
        </w:rPr>
        <w:t xml:space="preserve">8 </w:t>
      </w:r>
      <w:r>
        <w:rPr>
          <w:rFonts w:cstheme="minorHAnsi"/>
          <w:color w:val="000000" w:themeColor="text1"/>
          <w:lang w:val="en-US"/>
        </w:rPr>
        <w:t>–</w:t>
      </w:r>
      <w:r w:rsidRPr="007A6445">
        <w:rPr>
          <w:rFonts w:cstheme="minorHAnsi"/>
          <w:color w:val="000000" w:themeColor="text1"/>
          <w:lang w:val="en-US"/>
        </w:rPr>
        <w:t xml:space="preserve"> </w:t>
      </w:r>
      <w:r>
        <w:rPr>
          <w:rFonts w:cstheme="minorHAnsi"/>
          <w:color w:val="000000" w:themeColor="text1"/>
          <w:lang w:val="en-US"/>
        </w:rPr>
        <w:t xml:space="preserve">Funnel Plot </w:t>
      </w:r>
      <w:r w:rsidR="00335E19">
        <w:rPr>
          <w:lang w:val="en-US"/>
        </w:rPr>
        <w:t>All bleeding events</w:t>
      </w:r>
    </w:p>
    <w:p w14:paraId="41FF4779" w14:textId="77777777" w:rsidR="00335E19" w:rsidRDefault="00335E19">
      <w:pPr>
        <w:rPr>
          <w:lang w:val="en-US"/>
        </w:rPr>
      </w:pPr>
      <w:r>
        <w:rPr>
          <w:noProof/>
        </w:rPr>
        <w:lastRenderedPageBreak/>
        <w:drawing>
          <wp:inline distT="0" distB="0" distL="0" distR="0" wp14:anchorId="7A3E96CC" wp14:editId="4E2C14CF">
            <wp:extent cx="2915728" cy="1944047"/>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8454" cy="1945864"/>
                    </a:xfrm>
                    <a:prstGeom prst="rect">
                      <a:avLst/>
                    </a:prstGeom>
                    <a:noFill/>
                    <a:ln>
                      <a:noFill/>
                    </a:ln>
                  </pic:spPr>
                </pic:pic>
              </a:graphicData>
            </a:graphic>
          </wp:inline>
        </w:drawing>
      </w:r>
    </w:p>
    <w:p w14:paraId="7965BDBA" w14:textId="77777777" w:rsidR="00335E19" w:rsidRPr="00AE234F" w:rsidRDefault="005B7A58">
      <w:pPr>
        <w:rPr>
          <w:lang w:val="en-US"/>
        </w:rPr>
      </w:pPr>
      <w:r w:rsidRPr="007A6445">
        <w:rPr>
          <w:rFonts w:cstheme="minorHAnsi"/>
          <w:color w:val="000000" w:themeColor="text1"/>
          <w:lang w:val="en-US"/>
        </w:rPr>
        <w:t xml:space="preserve">Supplemental Figure </w:t>
      </w:r>
      <w:r>
        <w:rPr>
          <w:rFonts w:cstheme="minorHAnsi"/>
          <w:color w:val="000000" w:themeColor="text1"/>
          <w:lang w:val="en-US"/>
        </w:rPr>
        <w:t>9 –</w:t>
      </w:r>
      <w:r w:rsidRPr="007A6445">
        <w:rPr>
          <w:rFonts w:cstheme="minorHAnsi"/>
          <w:color w:val="000000" w:themeColor="text1"/>
          <w:lang w:val="en-US"/>
        </w:rPr>
        <w:t xml:space="preserve"> </w:t>
      </w:r>
      <w:r>
        <w:rPr>
          <w:rFonts w:cstheme="minorHAnsi"/>
          <w:color w:val="000000" w:themeColor="text1"/>
          <w:lang w:val="en-US"/>
        </w:rPr>
        <w:t xml:space="preserve">Funnel Plot </w:t>
      </w:r>
      <w:r w:rsidR="00335E19">
        <w:rPr>
          <w:lang w:val="en-US"/>
        </w:rPr>
        <w:t>Minor bleeding</w:t>
      </w:r>
    </w:p>
    <w:sectPr w:rsidR="00335E19" w:rsidRPr="00AE23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F"/>
    <w:rsid w:val="0017228F"/>
    <w:rsid w:val="0020489C"/>
    <w:rsid w:val="0024353A"/>
    <w:rsid w:val="00322BBE"/>
    <w:rsid w:val="00335E19"/>
    <w:rsid w:val="003666B8"/>
    <w:rsid w:val="003A332B"/>
    <w:rsid w:val="003F6598"/>
    <w:rsid w:val="0040733D"/>
    <w:rsid w:val="004613FF"/>
    <w:rsid w:val="005B7A58"/>
    <w:rsid w:val="005C2091"/>
    <w:rsid w:val="005E2C7D"/>
    <w:rsid w:val="007557E3"/>
    <w:rsid w:val="007A6445"/>
    <w:rsid w:val="00962084"/>
    <w:rsid w:val="009C09C2"/>
    <w:rsid w:val="00A25C89"/>
    <w:rsid w:val="00A52C49"/>
    <w:rsid w:val="00A53829"/>
    <w:rsid w:val="00A83D13"/>
    <w:rsid w:val="00AA022F"/>
    <w:rsid w:val="00AE234F"/>
    <w:rsid w:val="00B25BD0"/>
    <w:rsid w:val="00E444DF"/>
    <w:rsid w:val="00E5375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F5CA"/>
  <w15:chartTrackingRefBased/>
  <w15:docId w15:val="{DB312B7C-976C-4E9C-BC63-0F208A9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234F"/>
  </w:style>
  <w:style w:type="paragraph" w:styleId="Ttulo2">
    <w:name w:val="heading 2"/>
    <w:basedOn w:val="Normal"/>
    <w:next w:val="Normal"/>
    <w:link w:val="Ttulo2Carter"/>
    <w:qFormat/>
    <w:rsid w:val="00E53758"/>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AE234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AE234F"/>
    <w:rPr>
      <w:rFonts w:ascii="Segoe UI" w:hAnsi="Segoe UI" w:cs="Segoe UI"/>
      <w:sz w:val="18"/>
      <w:szCs w:val="18"/>
    </w:rPr>
  </w:style>
  <w:style w:type="table" w:styleId="TabelacomGrelha">
    <w:name w:val="Table Grid"/>
    <w:basedOn w:val="Tabelanormal"/>
    <w:uiPriority w:val="39"/>
    <w:rsid w:val="00AE2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6">
    <w:name w:val="Pa26"/>
    <w:basedOn w:val="Normal"/>
    <w:next w:val="Normal"/>
    <w:uiPriority w:val="99"/>
    <w:rsid w:val="00AE234F"/>
    <w:pPr>
      <w:autoSpaceDE w:val="0"/>
      <w:autoSpaceDN w:val="0"/>
      <w:adjustRightInd w:val="0"/>
      <w:spacing w:after="0" w:line="161" w:lineRule="atLeast"/>
    </w:pPr>
    <w:rPr>
      <w:rFonts w:ascii="Trade Gothic LT Std" w:hAnsi="Trade Gothic LT Std"/>
      <w:sz w:val="24"/>
      <w:szCs w:val="24"/>
    </w:rPr>
  </w:style>
  <w:style w:type="character" w:styleId="Refdecomentrio">
    <w:name w:val="annotation reference"/>
    <w:basedOn w:val="Tipodeletrapredefinidodopargrafo"/>
    <w:uiPriority w:val="99"/>
    <w:semiHidden/>
    <w:unhideWhenUsed/>
    <w:rsid w:val="00AE234F"/>
    <w:rPr>
      <w:sz w:val="16"/>
      <w:szCs w:val="16"/>
    </w:rPr>
  </w:style>
  <w:style w:type="paragraph" w:styleId="Textodecomentrio">
    <w:name w:val="annotation text"/>
    <w:basedOn w:val="Normal"/>
    <w:link w:val="TextodecomentrioCarter"/>
    <w:uiPriority w:val="99"/>
    <w:semiHidden/>
    <w:unhideWhenUsed/>
    <w:rsid w:val="00AE234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AE234F"/>
    <w:rPr>
      <w:sz w:val="20"/>
      <w:szCs w:val="20"/>
    </w:rPr>
  </w:style>
  <w:style w:type="paragraph" w:styleId="Legenda">
    <w:name w:val="caption"/>
    <w:basedOn w:val="Normal"/>
    <w:next w:val="Normal"/>
    <w:uiPriority w:val="35"/>
    <w:unhideWhenUsed/>
    <w:qFormat/>
    <w:rsid w:val="00AE234F"/>
    <w:pPr>
      <w:spacing w:after="200" w:line="240" w:lineRule="auto"/>
    </w:pPr>
    <w:rPr>
      <w:i/>
      <w:iCs/>
      <w:color w:val="44546A" w:themeColor="text2"/>
      <w:sz w:val="18"/>
      <w:szCs w:val="18"/>
    </w:rPr>
  </w:style>
  <w:style w:type="character" w:customStyle="1" w:styleId="Ttulo2Carter">
    <w:name w:val="Título 2 Caráter"/>
    <w:basedOn w:val="Tipodeletrapredefinidodopargrafo"/>
    <w:link w:val="Ttulo2"/>
    <w:rsid w:val="00E53758"/>
    <w:rPr>
      <w:rFonts w:ascii="Times New Roman" w:eastAsia="Times New Roman" w:hAnsi="Times New Roman" w:cs="Times New Roman"/>
      <w:b/>
      <w:bCs/>
      <w:color w:val="000000"/>
      <w:kern w:val="28"/>
      <w:sz w:val="24"/>
      <w:szCs w:val="24"/>
      <w:lang w:val="en-CA" w:eastAsia="en-CA"/>
    </w:rPr>
  </w:style>
  <w:style w:type="paragraph" w:customStyle="1" w:styleId="Default">
    <w:name w:val="Default"/>
    <w:rsid w:val="00E5375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E53758"/>
    <w:rPr>
      <w:rFonts w:cs="Times New Roman"/>
      <w:color w:val="auto"/>
    </w:rPr>
  </w:style>
  <w:style w:type="paragraph" w:styleId="PargrafodaLista">
    <w:name w:val="List Paragraph"/>
    <w:basedOn w:val="Normal"/>
    <w:uiPriority w:val="34"/>
    <w:qFormat/>
    <w:rsid w:val="0040733D"/>
    <w:pPr>
      <w:ind w:left="720"/>
      <w:contextualSpacing/>
    </w:pPr>
  </w:style>
  <w:style w:type="paragraph" w:styleId="Assuntodecomentrio">
    <w:name w:val="annotation subject"/>
    <w:basedOn w:val="Textodecomentrio"/>
    <w:next w:val="Textodecomentrio"/>
    <w:link w:val="AssuntodecomentrioCarter"/>
    <w:uiPriority w:val="99"/>
    <w:semiHidden/>
    <w:unhideWhenUsed/>
    <w:rsid w:val="00AA022F"/>
    <w:rPr>
      <w:b/>
      <w:bCs/>
    </w:rPr>
  </w:style>
  <w:style w:type="character" w:customStyle="1" w:styleId="AssuntodecomentrioCarter">
    <w:name w:val="Assunto de comentário Caráter"/>
    <w:basedOn w:val="TextodecomentrioCarter"/>
    <w:link w:val="Assuntodecomentrio"/>
    <w:uiPriority w:val="99"/>
    <w:semiHidden/>
    <w:rsid w:val="00AA02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41DB-4496-49B4-B5B7-ACB729B4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1143</Words>
  <Characters>6178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Costa</dc:creator>
  <cp:keywords/>
  <dc:description/>
  <cp:lastModifiedBy>Gonçalo Costa</cp:lastModifiedBy>
  <cp:revision>2</cp:revision>
  <dcterms:created xsi:type="dcterms:W3CDTF">2020-05-26T15:25:00Z</dcterms:created>
  <dcterms:modified xsi:type="dcterms:W3CDTF">2020-05-26T15:25:00Z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http://www.zotero.org/styles/elsevier-vancouver</vt:lpwstr>
  </property>
  <property fmtid="{D5CDD505-2E9C-101B-9397-08002B2CF9AE}" pid="9" name="Mendeley Recent Style Name 3_1">
    <vt:lpwstr>Elsevier Vancouver</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http://www.zotero.org/styles/nature-publishing-group-vancouver</vt:lpwstr>
  </property>
  <property fmtid="{D5CDD505-2E9C-101B-9397-08002B2CF9AE}" pid="19" name="Mendeley Recent Style Name 8_1">
    <vt:lpwstr>Nature Publishing Group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43cc35d6-bbd3-3162-b375-cfa01cf13668</vt:lpwstr>
  </property>
  <property fmtid="{D5CDD505-2E9C-101B-9397-08002B2CF9AE}" pid="24" name="Mendeley Citation Style_1">
    <vt:lpwstr>http://www.zotero.org/styles/vancouver</vt:lpwstr>
  </property>
</Properties>
</file>